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3C" w:rsidRPr="00B0488B" w:rsidRDefault="008D593C" w:rsidP="008D593C">
      <w:pPr>
        <w:pStyle w:val="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2330450</wp:posOffset>
            </wp:positionH>
            <wp:positionV relativeFrom="paragraph">
              <wp:posOffset>-154305</wp:posOffset>
            </wp:positionV>
            <wp:extent cx="680720" cy="79629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                                                                 </w:t>
      </w:r>
      <w:r w:rsidRPr="00B0488B">
        <w:rPr>
          <w:b/>
        </w:rPr>
        <w:t xml:space="preserve"> </w:t>
      </w:r>
    </w:p>
    <w:p w:rsidR="008D593C" w:rsidRDefault="008D593C" w:rsidP="008D593C">
      <w:pPr>
        <w:pStyle w:val="1"/>
      </w:pPr>
    </w:p>
    <w:p w:rsidR="008D593C" w:rsidRDefault="008D593C" w:rsidP="008D593C">
      <w:pPr>
        <w:tabs>
          <w:tab w:val="left" w:pos="8265"/>
        </w:tabs>
      </w:pPr>
    </w:p>
    <w:tbl>
      <w:tblPr>
        <w:tblpPr w:leftFromText="180" w:rightFromText="180" w:vertAnchor="text" w:horzAnchor="margin" w:tblpY="326"/>
        <w:tblW w:w="10651" w:type="dxa"/>
        <w:tblLayout w:type="fixed"/>
        <w:tblLook w:val="0000"/>
      </w:tblPr>
      <w:tblGrid>
        <w:gridCol w:w="2909"/>
        <w:gridCol w:w="775"/>
        <w:gridCol w:w="677"/>
        <w:gridCol w:w="1700"/>
        <w:gridCol w:w="1269"/>
        <w:gridCol w:w="499"/>
        <w:gridCol w:w="2200"/>
        <w:gridCol w:w="146"/>
        <w:gridCol w:w="236"/>
        <w:gridCol w:w="240"/>
      </w:tblGrid>
      <w:tr w:rsidR="008D593C" w:rsidRPr="002D418A" w:rsidTr="00BA17AF">
        <w:trPr>
          <w:gridAfter w:val="2"/>
          <w:wAfter w:w="476" w:type="dxa"/>
          <w:trHeight w:val="1775"/>
        </w:trPr>
        <w:tc>
          <w:tcPr>
            <w:tcW w:w="10175" w:type="dxa"/>
            <w:gridSpan w:val="8"/>
          </w:tcPr>
          <w:p w:rsidR="008D593C" w:rsidRPr="008D593C" w:rsidRDefault="008D593C" w:rsidP="008D593C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8D593C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8D593C" w:rsidRPr="008D593C" w:rsidRDefault="008D593C" w:rsidP="008D593C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8D593C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8D593C" w:rsidRPr="008D593C" w:rsidRDefault="008D593C" w:rsidP="008D593C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D593C" w:rsidRPr="008D593C" w:rsidRDefault="008D593C" w:rsidP="008D593C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D593C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8D593C" w:rsidRPr="008D593C" w:rsidTr="00BA17AF">
        <w:trPr>
          <w:gridAfter w:val="3"/>
          <w:wAfter w:w="622" w:type="dxa"/>
          <w:trHeight w:val="419"/>
        </w:trPr>
        <w:tc>
          <w:tcPr>
            <w:tcW w:w="4361" w:type="dxa"/>
            <w:gridSpan w:val="3"/>
          </w:tcPr>
          <w:p w:rsidR="008D593C" w:rsidRPr="008D593C" w:rsidRDefault="008D593C" w:rsidP="008D593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BA17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7A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сессии</w:t>
            </w:r>
          </w:p>
        </w:tc>
        <w:tc>
          <w:tcPr>
            <w:tcW w:w="1700" w:type="dxa"/>
            <w:vAlign w:val="center"/>
          </w:tcPr>
          <w:p w:rsidR="008D593C" w:rsidRPr="008D593C" w:rsidRDefault="008D593C" w:rsidP="00BA17AF">
            <w:pPr>
              <w:ind w:right="-564"/>
              <w:rPr>
                <w:rFonts w:ascii="Times New Roman" w:hAnsi="Times New Roman" w:cs="Times New Roman"/>
                <w:sz w:val="28"/>
                <w:szCs w:val="28"/>
              </w:rPr>
            </w:pP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7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  созыва</w:t>
            </w:r>
          </w:p>
        </w:tc>
        <w:tc>
          <w:tcPr>
            <w:tcW w:w="1269" w:type="dxa"/>
          </w:tcPr>
          <w:p w:rsidR="008D593C" w:rsidRPr="008D593C" w:rsidRDefault="008D593C" w:rsidP="008D593C">
            <w:pPr>
              <w:tabs>
                <w:tab w:val="left" w:pos="773"/>
              </w:tabs>
              <w:ind w:left="64" w:right="-3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593C" w:rsidRPr="008D593C" w:rsidRDefault="008D593C" w:rsidP="008D593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593C" w:rsidRPr="002D418A" w:rsidTr="00BA17AF">
        <w:trPr>
          <w:trHeight w:val="173"/>
        </w:trPr>
        <w:tc>
          <w:tcPr>
            <w:tcW w:w="2909" w:type="dxa"/>
            <w:vAlign w:val="bottom"/>
          </w:tcPr>
          <w:p w:rsidR="008D593C" w:rsidRPr="00BA17AF" w:rsidRDefault="008D593C" w:rsidP="008D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A17AF" w:rsidRPr="00BA17A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17AF">
              <w:rPr>
                <w:rFonts w:ascii="Times New Roman" w:hAnsi="Times New Roman" w:cs="Times New Roman"/>
                <w:sz w:val="28"/>
                <w:szCs w:val="28"/>
              </w:rPr>
              <w:t>.07.2018 г.</w:t>
            </w:r>
          </w:p>
        </w:tc>
        <w:tc>
          <w:tcPr>
            <w:tcW w:w="775" w:type="dxa"/>
          </w:tcPr>
          <w:p w:rsidR="008D593C" w:rsidRPr="008D593C" w:rsidRDefault="008D593C" w:rsidP="008D5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5" w:type="dxa"/>
            <w:gridSpan w:val="4"/>
          </w:tcPr>
          <w:p w:rsidR="008D593C" w:rsidRPr="008D593C" w:rsidRDefault="008D593C" w:rsidP="008D5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Align w:val="bottom"/>
          </w:tcPr>
          <w:p w:rsidR="008D593C" w:rsidRPr="008D593C" w:rsidRDefault="008D593C" w:rsidP="00BA17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59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A17AF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236" w:type="dxa"/>
          </w:tcPr>
          <w:p w:rsidR="008D593C" w:rsidRPr="00EF5B3F" w:rsidRDefault="008D593C" w:rsidP="008D5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</w:tcPr>
          <w:p w:rsidR="008D593C" w:rsidRPr="002D418A" w:rsidRDefault="008D593C" w:rsidP="008D593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593C" w:rsidRPr="002D418A" w:rsidTr="00BA17AF">
        <w:trPr>
          <w:gridAfter w:val="2"/>
          <w:wAfter w:w="476" w:type="dxa"/>
          <w:trHeight w:val="214"/>
        </w:trPr>
        <w:tc>
          <w:tcPr>
            <w:tcW w:w="10175" w:type="dxa"/>
            <w:gridSpan w:val="8"/>
          </w:tcPr>
          <w:p w:rsidR="008D593C" w:rsidRPr="008D593C" w:rsidRDefault="008D593C" w:rsidP="008D593C">
            <w:pPr>
              <w:rPr>
                <w:rFonts w:ascii="Times New Roman" w:hAnsi="Times New Roman" w:cs="Times New Roman"/>
                <w:b/>
              </w:rPr>
            </w:pPr>
            <w:r w:rsidRPr="008D593C">
              <w:rPr>
                <w:rFonts w:ascii="Times New Roman" w:hAnsi="Times New Roman" w:cs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429C" w:rsidRDefault="00AB79B1" w:rsidP="009D4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2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муниципального имущества муниципального образования Гулькевичский район, свободного от прав третьих лиц </w:t>
      </w:r>
      <w:r w:rsidR="009D429C" w:rsidRPr="009D429C">
        <w:rPr>
          <w:rFonts w:ascii="Times New Roman" w:hAnsi="Times New Roman" w:cs="Times New Roman"/>
          <w:b/>
          <w:sz w:val="28"/>
          <w:szCs w:val="28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</w:t>
      </w:r>
      <w:r w:rsidR="009D429C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предпринимательства)</w:t>
      </w:r>
      <w:r w:rsidRPr="009D429C">
        <w:rPr>
          <w:rFonts w:ascii="Times New Roman" w:hAnsi="Times New Roman" w:cs="Times New Roman"/>
          <w:b/>
          <w:bCs/>
          <w:sz w:val="28"/>
          <w:szCs w:val="28"/>
        </w:rPr>
        <w:t xml:space="preserve">, предусмотренного частью 4 статьи 18 Федерального Закона от 24 июля 2007 года № 209-ФЗ «О развитии </w:t>
      </w:r>
    </w:p>
    <w:p w:rsidR="00DD278C" w:rsidRDefault="00AB79B1" w:rsidP="009D4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29C">
        <w:rPr>
          <w:rFonts w:ascii="Times New Roman" w:hAnsi="Times New Roman" w:cs="Times New Roman"/>
          <w:b/>
          <w:bCs/>
          <w:sz w:val="28"/>
          <w:szCs w:val="28"/>
        </w:rPr>
        <w:t>малого и среднего предпринимательства в Российской Федерации»</w:t>
      </w:r>
    </w:p>
    <w:p w:rsidR="00BA17AF" w:rsidRPr="009D429C" w:rsidRDefault="00BA17AF" w:rsidP="009D4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D2A" w:rsidRPr="00205B81" w:rsidRDefault="002F5D2A" w:rsidP="00205B81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C80157" w:rsidRDefault="00AB79B1" w:rsidP="00F03DD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E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63E68">
        <w:rPr>
          <w:rFonts w:ascii="Times New Roman" w:hAnsi="Times New Roman" w:cs="Times New Roman"/>
          <w:bCs/>
          <w:sz w:val="28"/>
          <w:szCs w:val="28"/>
        </w:rPr>
        <w:t xml:space="preserve">частью 4 статьи 18 Федерального Закона от 24 июля 2007 года № 209-ФЗ «О развитии малого и среднего предпринимательства в Российской Федерации», руководствуясь </w:t>
      </w:r>
      <w:r w:rsidR="00205B81" w:rsidRPr="00463E68">
        <w:rPr>
          <w:rFonts w:ascii="Times New Roman" w:hAnsi="Times New Roman" w:cs="Times New Roman"/>
          <w:bCs/>
          <w:sz w:val="28"/>
          <w:szCs w:val="28"/>
        </w:rPr>
        <w:t xml:space="preserve">правилами </w:t>
      </w:r>
      <w:r w:rsidR="00205B81" w:rsidRPr="00463E68">
        <w:rPr>
          <w:rFonts w:ascii="Times New Roman" w:hAnsi="Times New Roman" w:cs="Times New Roman"/>
          <w:sz w:val="28"/>
          <w:szCs w:val="28"/>
        </w:rPr>
        <w:t xml:space="preserve">формирования, ведения и обязательного опубликования перечня имущества, находящегося в собственности муниципального образования Гулькевичский район,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года № 209-ФЗ «О развитии малого и среднего предпринимательства в Российской Федерации», </w:t>
      </w:r>
      <w:r w:rsidR="00E61CE7" w:rsidRPr="00463E68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41160E" w:rsidRPr="00463E6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Гулькевичский</w:t>
      </w:r>
      <w:r w:rsidR="0041160E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F03DDC">
        <w:rPr>
          <w:rFonts w:ascii="Times New Roman" w:hAnsi="Times New Roman" w:cs="Times New Roman"/>
          <w:sz w:val="28"/>
          <w:szCs w:val="28"/>
        </w:rPr>
        <w:t xml:space="preserve">26 октября 2017 года № 1306, статьей 24 устава муниципального образования Гулькевичский район, </w:t>
      </w:r>
      <w:r w:rsidR="002D535F" w:rsidRPr="00C80157">
        <w:rPr>
          <w:rFonts w:ascii="Times New Roman" w:hAnsi="Times New Roman" w:cs="Times New Roman"/>
          <w:sz w:val="28"/>
          <w:szCs w:val="28"/>
        </w:rPr>
        <w:t>Совет муниципального образования Гулькевичский район р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е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ш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и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л:</w:t>
      </w:r>
    </w:p>
    <w:p w:rsidR="009A474F" w:rsidRPr="009D429C" w:rsidRDefault="00EC3D69" w:rsidP="009A474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429C">
        <w:rPr>
          <w:rFonts w:ascii="Times New Roman" w:hAnsi="Times New Roman" w:cs="Times New Roman"/>
          <w:sz w:val="28"/>
          <w:szCs w:val="28"/>
        </w:rPr>
        <w:t xml:space="preserve">1. </w:t>
      </w:r>
      <w:r w:rsidR="00F03DDC" w:rsidRPr="009D42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03DDC" w:rsidRPr="009D429C">
        <w:rPr>
          <w:rFonts w:ascii="Times New Roman" w:hAnsi="Times New Roman" w:cs="Times New Roman"/>
          <w:bCs/>
          <w:sz w:val="28"/>
          <w:szCs w:val="28"/>
        </w:rPr>
        <w:t xml:space="preserve">Перечень муниципального имущества муниципального образования Гулькевичский район, свободного от прав третьих лиц </w:t>
      </w:r>
      <w:r w:rsidR="009D429C" w:rsidRPr="009D429C">
        <w:rPr>
          <w:rFonts w:ascii="Times New Roman" w:hAnsi="Times New Roman" w:cs="Times New Roman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F03DDC" w:rsidRPr="009D429C">
        <w:rPr>
          <w:rFonts w:ascii="Times New Roman" w:hAnsi="Times New Roman" w:cs="Times New Roman"/>
          <w:bCs/>
          <w:sz w:val="28"/>
          <w:szCs w:val="28"/>
        </w:rPr>
        <w:t xml:space="preserve">, предусмотренного частью 4 статьи 18 Федерального </w:t>
      </w:r>
      <w:r w:rsidR="00F03DDC" w:rsidRPr="009D429C">
        <w:rPr>
          <w:rFonts w:ascii="Times New Roman" w:hAnsi="Times New Roman" w:cs="Times New Roman"/>
          <w:bCs/>
          <w:sz w:val="28"/>
          <w:szCs w:val="28"/>
        </w:rPr>
        <w:lastRenderedPageBreak/>
        <w:t>Закона от 24 июля 2007 года № 209-ФЗ «О развитии малого и среднего предпринимательства в Российской Федерации», согласно приложению.</w:t>
      </w:r>
    </w:p>
    <w:p w:rsidR="00F03DDC" w:rsidRPr="00F03DDC" w:rsidRDefault="00F03DDC" w:rsidP="00F03DDC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DDC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утратившими силу следующие нормативно правовые акты </w:t>
      </w:r>
      <w:r w:rsidR="00B56963">
        <w:rPr>
          <w:rFonts w:ascii="Times New Roman" w:hAnsi="Times New Roman" w:cs="Times New Roman"/>
          <w:bCs/>
          <w:sz w:val="28"/>
          <w:szCs w:val="28"/>
        </w:rPr>
        <w:t>Совета муниципального образования Гулькевичский район</w:t>
      </w:r>
      <w:r w:rsidRPr="00F03DDC">
        <w:rPr>
          <w:rFonts w:ascii="Times New Roman" w:hAnsi="Times New Roman" w:cs="Times New Roman"/>
          <w:bCs/>
          <w:sz w:val="28"/>
          <w:szCs w:val="28"/>
        </w:rPr>
        <w:t>:</w:t>
      </w:r>
    </w:p>
    <w:p w:rsidR="00F03DDC" w:rsidRDefault="00F03DDC" w:rsidP="00F03DDC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DDC" w:rsidRDefault="00F03DDC" w:rsidP="00F03DDC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 w:cs="Times New Roman"/>
          <w:sz w:val="28"/>
          <w:szCs w:val="28"/>
        </w:rPr>
        <w:t>18 декабря 2009 года № 13 «</w:t>
      </w:r>
      <w:r w:rsidRPr="00F03DDC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56963">
        <w:rPr>
          <w:rFonts w:ascii="Times New Roman" w:hAnsi="Times New Roman" w:cs="Times New Roman"/>
          <w:sz w:val="28"/>
          <w:szCs w:val="28"/>
        </w:rPr>
        <w:t>»;</w:t>
      </w:r>
    </w:p>
    <w:p w:rsidR="00B56963" w:rsidRPr="00F03DDC" w:rsidRDefault="00B56963" w:rsidP="00F03DDC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 w:cs="Times New Roman"/>
          <w:sz w:val="28"/>
          <w:szCs w:val="28"/>
        </w:rPr>
        <w:t>30 июня 2011 года № 6 «</w:t>
      </w:r>
      <w:r w:rsidRPr="00F03DDC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3DDC" w:rsidRPr="00F03DDC" w:rsidRDefault="00B56963" w:rsidP="00F03DDC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 w:cs="Times New Roman"/>
          <w:sz w:val="28"/>
          <w:szCs w:val="28"/>
        </w:rPr>
        <w:t>26 сентября 2012 года № 10 «</w:t>
      </w:r>
      <w:r w:rsidRPr="00F03DDC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3DDC" w:rsidRDefault="00B56963" w:rsidP="00F03DDC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 w:cs="Times New Roman"/>
          <w:sz w:val="28"/>
          <w:szCs w:val="28"/>
        </w:rPr>
        <w:t>28 декабря 2012 года № 8 «</w:t>
      </w:r>
      <w:r w:rsidRPr="00F03DDC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</w:t>
      </w:r>
      <w:r w:rsidRPr="00F03DDC">
        <w:rPr>
          <w:rFonts w:ascii="Times New Roman" w:hAnsi="Times New Roman" w:cs="Times New Roman"/>
          <w:sz w:val="28"/>
          <w:szCs w:val="28"/>
        </w:rPr>
        <w:lastRenderedPageBreak/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56963" w:rsidRDefault="00B56963" w:rsidP="00F03DDC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DDC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 w:cs="Times New Roman"/>
          <w:sz w:val="28"/>
          <w:szCs w:val="28"/>
        </w:rPr>
        <w:t>1 июля 2016 года № 3 «</w:t>
      </w:r>
      <w:r w:rsidRPr="00F03DDC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57 сессии </w:t>
      </w:r>
      <w:r w:rsidRPr="00F03D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3DD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декабря 2008 года № 5 «Об утверждении Перечня муниципального имущества муниципального образования Гулькевичский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63E68" w:rsidRPr="00463E68" w:rsidRDefault="00296E22" w:rsidP="00463E6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3E68">
        <w:rPr>
          <w:rFonts w:ascii="Times New Roman" w:hAnsi="Times New Roman" w:cs="Times New Roman"/>
          <w:sz w:val="28"/>
          <w:szCs w:val="28"/>
        </w:rPr>
        <w:t xml:space="preserve">. </w:t>
      </w:r>
      <w:r w:rsidR="00463E68" w:rsidRPr="00463E68">
        <w:rPr>
          <w:rFonts w:ascii="Times New Roman" w:hAnsi="Times New Roman" w:cs="Times New Roman"/>
          <w:sz w:val="28"/>
          <w:szCs w:val="28"/>
        </w:rPr>
        <w:t>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</w:t>
      </w:r>
      <w:r w:rsidR="00463E68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газете «В 24 часа», </w:t>
      </w:r>
      <w:r w:rsidR="00463E68" w:rsidRPr="00463E68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муниципального образования Гулькевичский район в </w:t>
      </w:r>
      <w:r w:rsidR="00463E68" w:rsidRPr="00463E68">
        <w:rPr>
          <w:rFonts w:ascii="Times New Roman" w:hAnsi="Times New Roman" w:cs="Times New Roman"/>
          <w:spacing w:val="-2"/>
          <w:sz w:val="28"/>
          <w:szCs w:val="28"/>
        </w:rPr>
        <w:t>информа</w:t>
      </w:r>
      <w:r w:rsidR="00463E68" w:rsidRPr="00463E68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«Интернет».</w:t>
      </w:r>
    </w:p>
    <w:p w:rsidR="00463E68" w:rsidRPr="00463E68" w:rsidRDefault="00296E22" w:rsidP="00623492">
      <w:pPr>
        <w:tabs>
          <w:tab w:val="left" w:pos="0"/>
          <w:tab w:val="center" w:pos="48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3E68" w:rsidRPr="00463E68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 постоянную комиссию по бюджету, налогам, сборам и муниципальной  собственности Совета муниципального образования Гулькевичский район.</w:t>
      </w:r>
    </w:p>
    <w:p w:rsidR="00463E68" w:rsidRDefault="00296E22" w:rsidP="00463E6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3E68" w:rsidRPr="00463E68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</w:t>
      </w:r>
      <w:r w:rsidR="00623492">
        <w:rPr>
          <w:rFonts w:ascii="Times New Roman" w:hAnsi="Times New Roman" w:cs="Times New Roman"/>
          <w:sz w:val="28"/>
          <w:szCs w:val="28"/>
        </w:rPr>
        <w:t>опубликования</w:t>
      </w:r>
      <w:r w:rsidR="00463E68" w:rsidRPr="00463E68">
        <w:rPr>
          <w:rFonts w:ascii="Times New Roman" w:hAnsi="Times New Roman" w:cs="Times New Roman"/>
          <w:sz w:val="28"/>
          <w:szCs w:val="28"/>
        </w:rPr>
        <w:t>.</w:t>
      </w:r>
    </w:p>
    <w:p w:rsidR="00463E68" w:rsidRDefault="00463E68" w:rsidP="00463E6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73"/>
        <w:tblW w:w="9854" w:type="dxa"/>
        <w:tblLayout w:type="fixed"/>
        <w:tblLook w:val="04A0"/>
      </w:tblPr>
      <w:tblGrid>
        <w:gridCol w:w="4927"/>
        <w:gridCol w:w="4927"/>
      </w:tblGrid>
      <w:tr w:rsidR="00463E68" w:rsidRPr="0014599D" w:rsidTr="004A0497">
        <w:tc>
          <w:tcPr>
            <w:tcW w:w="4927" w:type="dxa"/>
            <w:shd w:val="clear" w:color="auto" w:fill="auto"/>
          </w:tcPr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Исполняющий обязанности главы муниципального образования</w:t>
            </w: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Гулькевичский район</w:t>
            </w: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__________________ А.А. Шишикин</w:t>
            </w:r>
          </w:p>
        </w:tc>
        <w:tc>
          <w:tcPr>
            <w:tcW w:w="4927" w:type="dxa"/>
            <w:shd w:val="clear" w:color="auto" w:fill="auto"/>
          </w:tcPr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Председатель Совета муниципального</w:t>
            </w: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образования Гулькевичский район</w:t>
            </w: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63E68" w:rsidRPr="00463E68" w:rsidRDefault="00463E68" w:rsidP="00463E6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</w:rPr>
            </w:pPr>
            <w:r w:rsidRPr="00463E68">
              <w:rPr>
                <w:rFonts w:ascii="Times New Roman" w:hAnsi="Times New Roman" w:cs="Times New Roman"/>
                <w:sz w:val="28"/>
              </w:rPr>
              <w:t>_________________ Н.Н. Записоцкий</w:t>
            </w:r>
          </w:p>
        </w:tc>
      </w:tr>
    </w:tbl>
    <w:p w:rsidR="00E71148" w:rsidRPr="000315CE" w:rsidRDefault="00E71148" w:rsidP="0043695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CD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095953" w:rsidRPr="001965B5" w:rsidRDefault="00095953" w:rsidP="004E64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95953" w:rsidRPr="001965B5" w:rsidSect="008D593C">
      <w:headerReference w:type="default" r:id="rId8"/>
      <w:pgSz w:w="11909" w:h="16834"/>
      <w:pgMar w:top="567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321" w:rsidRDefault="00AE7321" w:rsidP="002D535F">
      <w:pPr>
        <w:spacing w:after="0" w:line="240" w:lineRule="auto"/>
      </w:pPr>
      <w:r>
        <w:separator/>
      </w:r>
    </w:p>
  </w:endnote>
  <w:endnote w:type="continuationSeparator" w:id="1">
    <w:p w:rsidR="00AE7321" w:rsidRDefault="00AE7321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321" w:rsidRDefault="00AE7321" w:rsidP="002D535F">
      <w:pPr>
        <w:spacing w:after="0" w:line="240" w:lineRule="auto"/>
      </w:pPr>
      <w:r>
        <w:separator/>
      </w:r>
    </w:p>
  </w:footnote>
  <w:footnote w:type="continuationSeparator" w:id="1">
    <w:p w:rsidR="00AE7321" w:rsidRDefault="00AE7321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0753"/>
    <w:rsid w:val="00027B9F"/>
    <w:rsid w:val="000315CE"/>
    <w:rsid w:val="00033861"/>
    <w:rsid w:val="00035655"/>
    <w:rsid w:val="00077A74"/>
    <w:rsid w:val="00095953"/>
    <w:rsid w:val="000C14E8"/>
    <w:rsid w:val="00114ED5"/>
    <w:rsid w:val="00115A65"/>
    <w:rsid w:val="00131957"/>
    <w:rsid w:val="001418E5"/>
    <w:rsid w:val="001418FB"/>
    <w:rsid w:val="00151ED5"/>
    <w:rsid w:val="00154648"/>
    <w:rsid w:val="00157800"/>
    <w:rsid w:val="001965B5"/>
    <w:rsid w:val="001C223F"/>
    <w:rsid w:val="00205B81"/>
    <w:rsid w:val="002311C3"/>
    <w:rsid w:val="00231575"/>
    <w:rsid w:val="002373D2"/>
    <w:rsid w:val="00267957"/>
    <w:rsid w:val="00290FCA"/>
    <w:rsid w:val="00296E22"/>
    <w:rsid w:val="002D535F"/>
    <w:rsid w:val="002F5D2A"/>
    <w:rsid w:val="002F61D3"/>
    <w:rsid w:val="003051E1"/>
    <w:rsid w:val="00325D5A"/>
    <w:rsid w:val="0033724E"/>
    <w:rsid w:val="00344BE8"/>
    <w:rsid w:val="0035237B"/>
    <w:rsid w:val="00364C9C"/>
    <w:rsid w:val="003F6817"/>
    <w:rsid w:val="00402041"/>
    <w:rsid w:val="0041160E"/>
    <w:rsid w:val="0043695F"/>
    <w:rsid w:val="00457FAA"/>
    <w:rsid w:val="00461734"/>
    <w:rsid w:val="00463E68"/>
    <w:rsid w:val="004644F4"/>
    <w:rsid w:val="00485E06"/>
    <w:rsid w:val="00492A15"/>
    <w:rsid w:val="004D2DC4"/>
    <w:rsid w:val="004E64FF"/>
    <w:rsid w:val="004F51F4"/>
    <w:rsid w:val="0053530D"/>
    <w:rsid w:val="00575939"/>
    <w:rsid w:val="00577A6F"/>
    <w:rsid w:val="005E1D57"/>
    <w:rsid w:val="00623492"/>
    <w:rsid w:val="00642F89"/>
    <w:rsid w:val="006761C9"/>
    <w:rsid w:val="006A0069"/>
    <w:rsid w:val="006D0F19"/>
    <w:rsid w:val="007134EE"/>
    <w:rsid w:val="00731FB9"/>
    <w:rsid w:val="00752DAB"/>
    <w:rsid w:val="00755377"/>
    <w:rsid w:val="00757DF6"/>
    <w:rsid w:val="00773D27"/>
    <w:rsid w:val="00780D65"/>
    <w:rsid w:val="007973B2"/>
    <w:rsid w:val="007A0B46"/>
    <w:rsid w:val="007D0FF1"/>
    <w:rsid w:val="007D72EE"/>
    <w:rsid w:val="00814413"/>
    <w:rsid w:val="00814AB6"/>
    <w:rsid w:val="00887ED2"/>
    <w:rsid w:val="008B7167"/>
    <w:rsid w:val="008D593C"/>
    <w:rsid w:val="008D5B94"/>
    <w:rsid w:val="008F1F1E"/>
    <w:rsid w:val="009A1788"/>
    <w:rsid w:val="009A474F"/>
    <w:rsid w:val="009B5935"/>
    <w:rsid w:val="009C1834"/>
    <w:rsid w:val="009C341D"/>
    <w:rsid w:val="009D429C"/>
    <w:rsid w:val="009E6C49"/>
    <w:rsid w:val="00A4445D"/>
    <w:rsid w:val="00A47C02"/>
    <w:rsid w:val="00A77FAE"/>
    <w:rsid w:val="00A85AA9"/>
    <w:rsid w:val="00A96E65"/>
    <w:rsid w:val="00AA5591"/>
    <w:rsid w:val="00AB79B1"/>
    <w:rsid w:val="00AE7321"/>
    <w:rsid w:val="00B25BF8"/>
    <w:rsid w:val="00B56963"/>
    <w:rsid w:val="00BA17AF"/>
    <w:rsid w:val="00BC1327"/>
    <w:rsid w:val="00BD75F2"/>
    <w:rsid w:val="00C162D7"/>
    <w:rsid w:val="00C40033"/>
    <w:rsid w:val="00C6280B"/>
    <w:rsid w:val="00C664BE"/>
    <w:rsid w:val="00C80157"/>
    <w:rsid w:val="00C81E66"/>
    <w:rsid w:val="00C84198"/>
    <w:rsid w:val="00CC3A2A"/>
    <w:rsid w:val="00CE32EA"/>
    <w:rsid w:val="00CF370E"/>
    <w:rsid w:val="00D0070D"/>
    <w:rsid w:val="00D13649"/>
    <w:rsid w:val="00D43637"/>
    <w:rsid w:val="00D73D96"/>
    <w:rsid w:val="00D83FCD"/>
    <w:rsid w:val="00D87D28"/>
    <w:rsid w:val="00D918A8"/>
    <w:rsid w:val="00DD278C"/>
    <w:rsid w:val="00DF2408"/>
    <w:rsid w:val="00E0782D"/>
    <w:rsid w:val="00E432E8"/>
    <w:rsid w:val="00E47A20"/>
    <w:rsid w:val="00E61CE7"/>
    <w:rsid w:val="00E71148"/>
    <w:rsid w:val="00E72301"/>
    <w:rsid w:val="00E86630"/>
    <w:rsid w:val="00E93C5D"/>
    <w:rsid w:val="00EA1605"/>
    <w:rsid w:val="00EB1348"/>
    <w:rsid w:val="00EC3D69"/>
    <w:rsid w:val="00EE5CD1"/>
    <w:rsid w:val="00F03DDC"/>
    <w:rsid w:val="00F17390"/>
    <w:rsid w:val="00F5704A"/>
    <w:rsid w:val="00F7664C"/>
    <w:rsid w:val="00F8137E"/>
    <w:rsid w:val="00F84D2E"/>
    <w:rsid w:val="00FB2C4C"/>
    <w:rsid w:val="00FB621F"/>
    <w:rsid w:val="00FC5570"/>
    <w:rsid w:val="00FE6323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qFormat/>
    <w:rsid w:val="008D59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03DD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03DDC"/>
  </w:style>
  <w:style w:type="character" w:customStyle="1" w:styleId="10">
    <w:name w:val="Заголовок 1 Знак"/>
    <w:basedOn w:val="a0"/>
    <w:link w:val="1"/>
    <w:rsid w:val="008D593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15</cp:revision>
  <cp:lastPrinted>2018-07-23T12:41:00Z</cp:lastPrinted>
  <dcterms:created xsi:type="dcterms:W3CDTF">2018-06-18T07:03:00Z</dcterms:created>
  <dcterms:modified xsi:type="dcterms:W3CDTF">2018-07-30T06:12:00Z</dcterms:modified>
</cp:coreProperties>
</file>