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3" w:type="dxa"/>
        <w:tblLook w:val="01E0" w:firstRow="1" w:lastRow="1" w:firstColumn="1" w:lastColumn="1" w:noHBand="0" w:noVBand="0"/>
      </w:tblPr>
      <w:tblGrid>
        <w:gridCol w:w="10881"/>
        <w:gridCol w:w="4962"/>
      </w:tblGrid>
      <w:tr w:rsidR="00E662D6" w:rsidRPr="00943B13" w:rsidTr="00EF205B">
        <w:tc>
          <w:tcPr>
            <w:tcW w:w="10881" w:type="dxa"/>
            <w:shd w:val="clear" w:color="auto" w:fill="auto"/>
          </w:tcPr>
          <w:p w:rsidR="00E662D6" w:rsidRPr="005F0F3C" w:rsidRDefault="00E662D6" w:rsidP="00E6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741A3F" w:rsidRDefault="00741A3F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2EA9" w:rsidRPr="0024353C" w:rsidRDefault="00F2329B" w:rsidP="00182EA9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0328F8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95D0B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="000328F8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A16F2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328F8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182EA9" w:rsidRPr="0024353C" w:rsidRDefault="00F2329B" w:rsidP="00182EA9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муниципального</w:t>
            </w:r>
          </w:p>
          <w:p w:rsidR="00182EA9" w:rsidRPr="0024353C" w:rsidRDefault="00F2329B" w:rsidP="00182EA9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E662D6" w:rsidRDefault="00F2329B" w:rsidP="00FC0A9D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24353C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30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28.01.2022 </w:t>
            </w:r>
            <w:r w:rsidR="0024353C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="00A95D0B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26AD2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A64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A95D0B" w:rsidRDefault="00A95D0B" w:rsidP="00FC0A9D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353C" w:rsidRPr="0024353C" w:rsidRDefault="00F2329B" w:rsidP="00F2329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4353C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№ 11 </w:t>
            </w:r>
          </w:p>
          <w:p w:rsidR="0024353C" w:rsidRPr="0024353C" w:rsidRDefault="0024353C" w:rsidP="0024353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    от 17.12.2021 г.  № 1 «О бюджете муниципального образования </w:t>
            </w:r>
            <w:proofErr w:type="spellStart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2022 год и на плановый период 2023 и 2024 годов»»</w:t>
            </w:r>
          </w:p>
          <w:p w:rsidR="0024353C" w:rsidRPr="0024353C" w:rsidRDefault="0024353C" w:rsidP="0024353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от</w:t>
            </w:r>
            <w:r w:rsidR="00630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28.01.2022 г.</w:t>
            </w:r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A64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  <w:p w:rsidR="00A95D0B" w:rsidRPr="00943B13" w:rsidRDefault="0024353C" w:rsidP="0024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5D0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</w:tc>
      </w:tr>
    </w:tbl>
    <w:p w:rsidR="00C3085B" w:rsidRDefault="00C3085B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9B4" w:rsidRDefault="00D329B4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C44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</w:t>
      </w:r>
    </w:p>
    <w:tbl>
      <w:tblPr>
        <w:tblW w:w="158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53"/>
        <w:gridCol w:w="993"/>
        <w:gridCol w:w="992"/>
        <w:gridCol w:w="992"/>
        <w:gridCol w:w="1701"/>
        <w:gridCol w:w="1134"/>
        <w:gridCol w:w="2079"/>
      </w:tblGrid>
      <w:tr w:rsidR="00CD0520" w:rsidRPr="00DB48E2" w:rsidTr="00341FCE">
        <w:trPr>
          <w:trHeight w:val="375"/>
        </w:trPr>
        <w:tc>
          <w:tcPr>
            <w:tcW w:w="7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80F90" w:rsidP="00C442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 на 202</w:t>
            </w:r>
            <w:r w:rsidR="00C44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662D6"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D0520" w:rsidRPr="00DB48E2" w:rsidTr="00341FCE">
        <w:trPr>
          <w:trHeight w:val="322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660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662D6" w:rsidRPr="00DB48E2" w:rsidTr="00780F90">
        <w:trPr>
          <w:trHeight w:val="6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516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3 263,1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3 263,1</w:t>
            </w:r>
          </w:p>
        </w:tc>
      </w:tr>
      <w:tr w:rsidR="00CD0520" w:rsidRPr="00DB48E2" w:rsidTr="00780F90">
        <w:trPr>
          <w:trHeight w:val="6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3 263,1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3 263,1</w:t>
            </w:r>
          </w:p>
        </w:tc>
      </w:tr>
      <w:tr w:rsidR="00E662D6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1 759,0</w:t>
            </w:r>
          </w:p>
        </w:tc>
      </w:tr>
      <w:tr w:rsidR="00CD0520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1 759,0</w:t>
            </w:r>
          </w:p>
        </w:tc>
      </w:tr>
      <w:tr w:rsidR="00CD0520" w:rsidRPr="00DB48E2" w:rsidTr="00780F90">
        <w:trPr>
          <w:trHeight w:val="12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1 744,8</w:t>
            </w:r>
          </w:p>
        </w:tc>
      </w:tr>
      <w:tr w:rsidR="00CD0520" w:rsidRPr="00DB48E2" w:rsidTr="00780F90">
        <w:trPr>
          <w:trHeight w:val="3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E662D6" w:rsidRPr="00DB48E2" w:rsidTr="00780F90">
        <w:trPr>
          <w:trHeight w:val="6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1 504,1</w:t>
            </w:r>
          </w:p>
        </w:tc>
      </w:tr>
      <w:tr w:rsidR="00CD0520" w:rsidRPr="00DB48E2" w:rsidTr="00780F90">
        <w:trPr>
          <w:trHeight w:val="6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1 504,1</w:t>
            </w:r>
          </w:p>
        </w:tc>
      </w:tr>
      <w:tr w:rsidR="00CD0520" w:rsidRPr="00DB48E2" w:rsidTr="00780F90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1 504,1</w:t>
            </w:r>
          </w:p>
        </w:tc>
      </w:tr>
      <w:tr w:rsidR="00E662D6" w:rsidRPr="00DB48E2" w:rsidTr="00780F90">
        <w:trPr>
          <w:trHeight w:val="6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DB48E2" w:rsidRDefault="00FC3AEE" w:rsidP="00C102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580 498,1</w:t>
            </w:r>
          </w:p>
        </w:tc>
      </w:tr>
      <w:tr w:rsidR="00E662D6" w:rsidRPr="00DB48E2" w:rsidTr="00780F90">
        <w:trPr>
          <w:trHeight w:val="4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DB48E2" w:rsidRDefault="005078D1" w:rsidP="003603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237 151</w:t>
            </w:r>
            <w:r w:rsidR="00C44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высшего должностного лица 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1 946,4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1 946,4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1 946,4</w:t>
            </w:r>
          </w:p>
        </w:tc>
      </w:tr>
      <w:tr w:rsidR="00CD0520" w:rsidRPr="00DB48E2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1 946,4</w:t>
            </w:r>
          </w:p>
        </w:tc>
      </w:tr>
      <w:tr w:rsidR="00CD0520" w:rsidRPr="00DB48E2" w:rsidTr="00780F90">
        <w:trPr>
          <w:trHeight w:val="13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1 946,4</w:t>
            </w:r>
          </w:p>
        </w:tc>
      </w:tr>
      <w:tr w:rsidR="00E662D6" w:rsidRPr="00DB48E2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507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4 602,7</w:t>
            </w:r>
          </w:p>
        </w:tc>
      </w:tr>
      <w:tr w:rsidR="00E662D6" w:rsidRPr="00DB48E2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7 695,7</w:t>
            </w:r>
          </w:p>
        </w:tc>
      </w:tr>
      <w:tr w:rsidR="00CD0520" w:rsidRPr="00DB48E2" w:rsidTr="00780F90">
        <w:trPr>
          <w:trHeight w:val="15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7 695,7</w:t>
            </w:r>
          </w:p>
        </w:tc>
      </w:tr>
      <w:tr w:rsidR="00CD0520" w:rsidRPr="00DB48E2" w:rsidTr="00780F90">
        <w:trPr>
          <w:trHeight w:val="17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7 695,7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осуществления отдельных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6 165,9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5 579,6</w:t>
            </w:r>
          </w:p>
        </w:tc>
      </w:tr>
      <w:tr w:rsidR="00CD0520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586,3</w:t>
            </w:r>
          </w:p>
        </w:tc>
      </w:tr>
      <w:tr w:rsidR="00CD0520" w:rsidRPr="00DB48E2" w:rsidTr="00780F90">
        <w:trPr>
          <w:trHeight w:val="9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645,4</w:t>
            </w:r>
          </w:p>
        </w:tc>
      </w:tr>
      <w:tr w:rsidR="00CD0520" w:rsidRPr="00DB48E2" w:rsidTr="00780F90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645,4</w:t>
            </w:r>
          </w:p>
        </w:tc>
      </w:tr>
      <w:tr w:rsidR="00CD0520" w:rsidRPr="00DB48E2" w:rsidTr="00780F90">
        <w:trPr>
          <w:trHeight w:val="31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 жилых помещений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884,4</w:t>
            </w:r>
          </w:p>
        </w:tc>
      </w:tr>
      <w:tr w:rsidR="00CD0520" w:rsidRPr="00DB48E2" w:rsidTr="00780F90">
        <w:trPr>
          <w:trHeight w:val="11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884,4</w:t>
            </w:r>
          </w:p>
        </w:tc>
      </w:tr>
      <w:tr w:rsidR="00E662D6" w:rsidRPr="00DB48E2" w:rsidTr="00780F90">
        <w:trPr>
          <w:trHeight w:val="9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4669D" w:rsidRPr="00DB48E2" w:rsidRDefault="00C4424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3 109,0</w:t>
            </w:r>
          </w:p>
        </w:tc>
      </w:tr>
      <w:tr w:rsidR="00CD0520" w:rsidRPr="00DB48E2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357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иципального архива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26051" w:rsidRPr="00DB48E2" w:rsidRDefault="00C4424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3 109,0</w:t>
            </w:r>
          </w:p>
        </w:tc>
      </w:tr>
      <w:tr w:rsidR="00CD0520" w:rsidRPr="00DB48E2" w:rsidTr="00780F90">
        <w:trPr>
          <w:trHeight w:val="5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224" w:rsidRPr="00DB48E2" w:rsidRDefault="00C4424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3 109,0</w:t>
            </w:r>
          </w:p>
        </w:tc>
      </w:tr>
      <w:tr w:rsidR="00CD0520" w:rsidRPr="00DB48E2" w:rsidTr="00780F90">
        <w:trPr>
          <w:trHeight w:val="11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3 109,0</w:t>
            </w:r>
          </w:p>
        </w:tc>
      </w:tr>
      <w:tr w:rsidR="00CD0520" w:rsidRPr="00DB48E2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5078D1" w:rsidP="005619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93 798,0</w:t>
            </w:r>
          </w:p>
        </w:tc>
      </w:tr>
      <w:tr w:rsidR="00CD0520" w:rsidRPr="00DB48E2" w:rsidTr="00780F90">
        <w:trPr>
          <w:trHeight w:val="6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5078D1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88 376,8</w:t>
            </w:r>
          </w:p>
        </w:tc>
      </w:tr>
      <w:tr w:rsidR="00CD0520" w:rsidRPr="00DB48E2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7FAB" w:rsidRPr="00DB48E2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507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8 376,8</w:t>
            </w:r>
          </w:p>
        </w:tc>
      </w:tr>
      <w:tr w:rsidR="00CD0520" w:rsidRPr="00DB48E2" w:rsidTr="00780F90">
        <w:trPr>
          <w:trHeight w:val="11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195E" w:rsidRPr="00DB48E2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507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4 314,2</w:t>
            </w:r>
          </w:p>
        </w:tc>
      </w:tr>
      <w:tr w:rsidR="00CD0520" w:rsidRPr="00DB48E2" w:rsidTr="00780F90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507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457,3</w:t>
            </w:r>
          </w:p>
        </w:tc>
      </w:tr>
      <w:tr w:rsidR="00CD0520" w:rsidRPr="00DB48E2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2021" w:rsidRPr="00DB48E2" w:rsidRDefault="00C4424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605,3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507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507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21,2</w:t>
            </w:r>
          </w:p>
        </w:tc>
      </w:tr>
      <w:tr w:rsidR="00CD0520" w:rsidRPr="00DB48E2" w:rsidTr="00780F90">
        <w:trPr>
          <w:trHeight w:val="19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категорий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645,2</w:t>
            </w:r>
          </w:p>
        </w:tc>
      </w:tr>
      <w:tr w:rsidR="00CD0520" w:rsidRPr="00DB48E2" w:rsidTr="00780F90">
        <w:trPr>
          <w:trHeight w:val="824"/>
        </w:trPr>
        <w:tc>
          <w:tcPr>
            <w:tcW w:w="7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586,7</w:t>
            </w:r>
          </w:p>
        </w:tc>
      </w:tr>
      <w:tr w:rsidR="00CD0520" w:rsidRPr="00DB48E2" w:rsidTr="00780F90">
        <w:trPr>
          <w:trHeight w:val="322"/>
        </w:trPr>
        <w:tc>
          <w:tcPr>
            <w:tcW w:w="7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58,5</w:t>
            </w:r>
          </w:p>
        </w:tc>
      </w:tr>
      <w:tr w:rsidR="00CD0520" w:rsidRPr="00DB48E2" w:rsidTr="00780F90">
        <w:trPr>
          <w:trHeight w:val="82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3 485,2</w:t>
            </w:r>
          </w:p>
        </w:tc>
      </w:tr>
      <w:tr w:rsidR="00CD0520" w:rsidRPr="00DB48E2" w:rsidTr="00780F90">
        <w:trPr>
          <w:trHeight w:val="1104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2 955,8</w:t>
            </w:r>
          </w:p>
        </w:tc>
      </w:tr>
      <w:tr w:rsidR="00CD0520" w:rsidRPr="00DB48E2" w:rsidTr="00780F90">
        <w:trPr>
          <w:trHeight w:val="370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529,4</w:t>
            </w:r>
          </w:p>
        </w:tc>
      </w:tr>
      <w:tr w:rsidR="00CD0520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07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290,8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1 162,4</w:t>
            </w:r>
          </w:p>
        </w:tc>
      </w:tr>
      <w:tr w:rsidR="00CD0520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07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28,4</w:t>
            </w:r>
          </w:p>
        </w:tc>
      </w:tr>
      <w:tr w:rsidR="00E662D6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07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07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D0520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07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D0520" w:rsidRPr="00DB48E2" w:rsidTr="00780F90">
        <w:trPr>
          <w:trHeight w:val="8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07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D0520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07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662D6" w:rsidRPr="00DB48E2" w:rsidTr="00B271C8">
        <w:trPr>
          <w:trHeight w:val="4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782B" w:rsidRPr="001F65F6" w:rsidRDefault="005078D1" w:rsidP="00B533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45 617,7</w:t>
            </w:r>
          </w:p>
        </w:tc>
      </w:tr>
      <w:tr w:rsidR="005078D1" w:rsidRPr="00DB48E2" w:rsidTr="00E76964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8D1" w:rsidRPr="005078D1" w:rsidRDefault="005078D1" w:rsidP="00507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8D1">
              <w:rPr>
                <w:rFonts w:ascii="Times New Roman" w:hAnsi="Times New Roman" w:cs="Times New Roman"/>
                <w:sz w:val="28"/>
                <w:szCs w:val="28"/>
              </w:rPr>
              <w:t>45 617,7</w:t>
            </w:r>
          </w:p>
        </w:tc>
      </w:tr>
      <w:tr w:rsidR="005078D1" w:rsidRPr="00DB48E2" w:rsidTr="00E76964">
        <w:trPr>
          <w:trHeight w:val="3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8D1" w:rsidRPr="005078D1" w:rsidRDefault="005078D1" w:rsidP="00507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8D1">
              <w:rPr>
                <w:rFonts w:ascii="Times New Roman" w:hAnsi="Times New Roman" w:cs="Times New Roman"/>
                <w:sz w:val="28"/>
                <w:szCs w:val="28"/>
              </w:rPr>
              <w:t>45 617,7</w:t>
            </w:r>
          </w:p>
        </w:tc>
      </w:tr>
      <w:tr w:rsidR="005078D1" w:rsidRPr="00DB48E2" w:rsidTr="00E76964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8D1" w:rsidRPr="005078D1" w:rsidRDefault="005078D1" w:rsidP="00507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8D1">
              <w:rPr>
                <w:rFonts w:ascii="Times New Roman" w:hAnsi="Times New Roman" w:cs="Times New Roman"/>
                <w:sz w:val="28"/>
                <w:szCs w:val="28"/>
              </w:rPr>
              <w:t>45 617,7</w:t>
            </w:r>
          </w:p>
        </w:tc>
      </w:tr>
      <w:tr w:rsidR="005078D1" w:rsidRPr="00DB48E2" w:rsidTr="00E76964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DB48E2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078D1" w:rsidRPr="005078D1" w:rsidRDefault="005078D1" w:rsidP="00507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8D1">
              <w:rPr>
                <w:rFonts w:ascii="Times New Roman" w:hAnsi="Times New Roman" w:cs="Times New Roman"/>
                <w:sz w:val="28"/>
                <w:szCs w:val="28"/>
              </w:rPr>
              <w:t>45 617,7</w:t>
            </w:r>
          </w:p>
        </w:tc>
      </w:tr>
      <w:tr w:rsidR="00E662D6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468E" w:rsidRPr="00DB48E2" w:rsidRDefault="005078D1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84 844,2</w:t>
            </w:r>
          </w:p>
        </w:tc>
      </w:tr>
      <w:tr w:rsidR="00CD0520" w:rsidRPr="00DB48E2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"К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азачество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CD0520" w:rsidRPr="00DB48E2" w:rsidTr="00780F90">
        <w:trPr>
          <w:trHeight w:val="595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CD0520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государственной политики в отношении казачества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8D4408" w:rsidRPr="00DB48E2" w:rsidTr="00BE2018">
        <w:trPr>
          <w:trHeight w:val="15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C4424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казаков </w:t>
            </w:r>
            <w:proofErr w:type="spellStart"/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Гулькевичского</w:t>
            </w:r>
            <w:proofErr w:type="spellEnd"/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8D4408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23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8D4408" w:rsidRPr="00DB48E2" w:rsidTr="00BE2018">
        <w:trPr>
          <w:trHeight w:val="11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8D4408" w:rsidRDefault="008D4408" w:rsidP="008D44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D4408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780F90">
        <w:trPr>
          <w:trHeight w:val="6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A75EBD">
        <w:trPr>
          <w:trHeight w:val="12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Оказание услуг по поощрению казаков-дружинников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CD0520" w:rsidRPr="00DB48E2" w:rsidTr="00A75EBD">
        <w:trPr>
          <w:trHeight w:val="4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3 180,0</w:t>
            </w:r>
          </w:p>
        </w:tc>
      </w:tr>
      <w:tr w:rsidR="00CD0520" w:rsidRPr="00DB48E2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3 180,0</w:t>
            </w:r>
          </w:p>
        </w:tc>
      </w:tr>
      <w:tr w:rsidR="00CD0520" w:rsidRPr="00DB48E2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3 180,0</w:t>
            </w:r>
          </w:p>
        </w:tc>
      </w:tr>
      <w:tr w:rsidR="00C44247" w:rsidRPr="00DB48E2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DB48E2" w:rsidRDefault="007A1A8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1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материалы  в телеэфире, информирование жителей </w:t>
            </w:r>
            <w:proofErr w:type="spellStart"/>
            <w:r w:rsidRPr="007A1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7A1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телеэфире  о деятельности администрации и Совета муниципального образования </w:t>
            </w:r>
            <w:proofErr w:type="spellStart"/>
            <w:r w:rsidRPr="007A1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A1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7A1A84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1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7A1A84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1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7A1A84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1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7A1A84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1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7A1A84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7A1A84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1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44247" w:rsidRPr="00DB48E2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DB48E2" w:rsidRDefault="00C4424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CA362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2 330,0</w:t>
            </w:r>
          </w:p>
        </w:tc>
      </w:tr>
      <w:tr w:rsidR="00CD0520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2 330,0</w:t>
            </w:r>
          </w:p>
        </w:tc>
      </w:tr>
      <w:tr w:rsidR="00CA3621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A3621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D0520" w:rsidRPr="00DB48E2" w:rsidTr="00780F90">
        <w:trPr>
          <w:trHeight w:val="8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E662D6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31754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</w:tr>
      <w:tr w:rsidR="00E60635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</w:tr>
      <w:tr w:rsidR="00E60635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3233CE" w:rsidRDefault="003233C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3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продукции)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</w:tr>
      <w:tr w:rsidR="00CD0520" w:rsidRPr="00DB48E2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</w:tr>
      <w:tr w:rsidR="00CD0520" w:rsidRPr="00DB48E2" w:rsidTr="00780F90">
        <w:trPr>
          <w:trHeight w:val="6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F65F6" w:rsidRPr="00DB48E2" w:rsidRDefault="00B41F67" w:rsidP="00AC4E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AC4E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9 067,2</w:t>
            </w:r>
          </w:p>
        </w:tc>
      </w:tr>
      <w:tr w:rsidR="00CD0520" w:rsidRPr="00DB48E2" w:rsidTr="00780F90">
        <w:trPr>
          <w:trHeight w:val="5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1EE8" w:rsidRPr="00DB48E2" w:rsidRDefault="00B41F67" w:rsidP="00AC4E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AC4E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788,7</w:t>
            </w:r>
          </w:p>
        </w:tc>
      </w:tr>
      <w:tr w:rsidR="00CD0520" w:rsidRPr="00DB48E2" w:rsidTr="00780F90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AC4E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AC4E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788,7</w:t>
            </w:r>
          </w:p>
        </w:tc>
      </w:tr>
      <w:tr w:rsidR="00CD0520" w:rsidRPr="00DB48E2" w:rsidTr="00780F90">
        <w:trPr>
          <w:trHeight w:val="10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12 234,4</w:t>
            </w:r>
          </w:p>
        </w:tc>
      </w:tr>
      <w:tr w:rsidR="00CD0520" w:rsidRPr="00DB48E2" w:rsidTr="00780F90">
        <w:trPr>
          <w:trHeight w:val="1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1F67" w:rsidP="00AC4E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C4E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544,4</w:t>
            </w:r>
          </w:p>
        </w:tc>
      </w:tr>
      <w:tr w:rsidR="00CD0520" w:rsidRPr="00DB48E2" w:rsidTr="00780F90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</w:t>
            </w:r>
          </w:p>
        </w:tc>
      </w:tr>
      <w:tr w:rsidR="00CD0520" w:rsidRPr="00DB48E2" w:rsidTr="00780F90">
        <w:trPr>
          <w:trHeight w:val="5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AC4EBB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65 278,5</w:t>
            </w:r>
          </w:p>
        </w:tc>
      </w:tr>
      <w:tr w:rsidR="00CD0520" w:rsidRPr="00DB48E2" w:rsidTr="00780F90">
        <w:trPr>
          <w:trHeight w:val="6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AC4EBB" w:rsidP="00D81E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65 278,5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DB48E2" w:rsidRDefault="00B41F67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32 763,6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DB48E2" w:rsidRDefault="00AC4EBB" w:rsidP="00D81E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32 057,9</w:t>
            </w:r>
          </w:p>
        </w:tc>
      </w:tr>
      <w:tr w:rsidR="00CD0520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457,0</w:t>
            </w:r>
          </w:p>
        </w:tc>
      </w:tr>
      <w:tr w:rsidR="00CD0520" w:rsidRPr="00DB48E2" w:rsidTr="00780F90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CD0520" w:rsidRPr="00DB48E2" w:rsidTr="00780F90">
        <w:trPr>
          <w:trHeight w:val="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CD0520" w:rsidRPr="00DB48E2" w:rsidTr="00780F90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1F67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FD706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B48E2" w:rsidRDefault="00B41F67" w:rsidP="00EE0B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345,0</w:t>
            </w:r>
          </w:p>
        </w:tc>
      </w:tr>
      <w:tr w:rsidR="00FD706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B48E2" w:rsidRDefault="00B41F67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345,0</w:t>
            </w:r>
          </w:p>
        </w:tc>
      </w:tr>
      <w:tr w:rsidR="00A4727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по исполнительным листам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DB48E2" w:rsidRDefault="00B41F67" w:rsidP="00B41F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279,6</w:t>
            </w:r>
          </w:p>
        </w:tc>
      </w:tr>
      <w:tr w:rsidR="00A4727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279,6</w:t>
            </w:r>
          </w:p>
        </w:tc>
      </w:tr>
      <w:tr w:rsidR="00EE0B86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E0B86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440E4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4E3C3F" w:rsidP="004E3C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актам проверок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C440E4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4E3C3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E662D6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4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54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4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662D6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DB48E2" w:rsidRDefault="000F5310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20 445,0</w:t>
            </w:r>
          </w:p>
        </w:tc>
      </w:tr>
      <w:tr w:rsidR="00CD0520" w:rsidRPr="00DB48E2" w:rsidTr="00BE2018">
        <w:trPr>
          <w:trHeight w:val="4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DC27B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ражданская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B41F6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3 346,3</w:t>
            </w:r>
          </w:p>
        </w:tc>
      </w:tr>
      <w:tr w:rsidR="00CD0520" w:rsidRPr="00DB48E2" w:rsidTr="00780F90">
        <w:trPr>
          <w:trHeight w:val="7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B41F6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3 346,3</w:t>
            </w:r>
          </w:p>
        </w:tc>
      </w:tr>
      <w:tr w:rsidR="00CD0520" w:rsidRPr="00DB48E2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B41F6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3 346,3</w:t>
            </w:r>
          </w:p>
        </w:tc>
      </w:tr>
      <w:tr w:rsidR="00E662D6" w:rsidRPr="00DB48E2" w:rsidTr="00780F90">
        <w:trPr>
          <w:trHeight w:val="18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CD01FE" w:rsidRDefault="00B41F67" w:rsidP="00DC27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3 346,3</w:t>
            </w:r>
          </w:p>
        </w:tc>
      </w:tr>
      <w:tr w:rsidR="00CD0520" w:rsidRPr="00DB48E2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BF74BD" w:rsidRDefault="00BF74B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74BD">
              <w:rPr>
                <w:rFonts w:ascii="Times New Roman" w:hAnsi="Times New Roman" w:cs="Times New Roman"/>
                <w:sz w:val="28"/>
                <w:szCs w:val="28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CD01FE" w:rsidRDefault="00B41F67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  <w:r w:rsidR="00290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CD01FE" w:rsidRDefault="00B41F6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3 295,2</w:t>
            </w:r>
          </w:p>
        </w:tc>
      </w:tr>
      <w:tr w:rsidR="00CD0520" w:rsidRPr="00DB48E2" w:rsidTr="00780F90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2 982,0</w:t>
            </w:r>
          </w:p>
        </w:tc>
      </w:tr>
      <w:tr w:rsidR="00CD0520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B41F67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310,2</w:t>
            </w:r>
          </w:p>
        </w:tc>
      </w:tr>
      <w:tr w:rsidR="00CD0520" w:rsidRPr="00DB48E2" w:rsidTr="00780F90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0F5310" w:rsidP="000F5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1F6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098,7</w:t>
            </w:r>
          </w:p>
        </w:tc>
      </w:tr>
      <w:tr w:rsidR="00DC27B3" w:rsidRPr="00DB48E2" w:rsidTr="00BE2018">
        <w:trPr>
          <w:trHeight w:val="7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0F5310" w:rsidP="001F65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16 972,7</w:t>
            </w:r>
          </w:p>
        </w:tc>
      </w:tr>
      <w:tr w:rsidR="00DC27B3" w:rsidRPr="00DB48E2" w:rsidTr="00BE2018">
        <w:trPr>
          <w:trHeight w:val="7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0F5310" w:rsidP="001F65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16 972,7</w:t>
            </w:r>
          </w:p>
        </w:tc>
      </w:tr>
      <w:tr w:rsidR="00DC27B3" w:rsidRPr="00DB48E2" w:rsidTr="00BE2018">
        <w:trPr>
          <w:trHeight w:val="2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B41F67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533,9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 чрезвычайных ситуаций,  стихийных </w:t>
            </w:r>
            <w:r w:rsidR="00916BA5">
              <w:rPr>
                <w:rFonts w:ascii="Times New Roman" w:hAnsi="Times New Roman" w:cs="Times New Roman"/>
                <w:sz w:val="28"/>
                <w:szCs w:val="28"/>
              </w:rPr>
              <w:t xml:space="preserve">бедствий и их последствий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CD01FE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B41F67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533,9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CD01FE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B41F67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533,9</w:t>
            </w:r>
          </w:p>
        </w:tc>
      </w:tr>
      <w:tr w:rsidR="00E662D6" w:rsidRPr="00DB48E2" w:rsidTr="00780F90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DB48E2" w:rsidRDefault="000F5310" w:rsidP="000F5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41F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438,8</w:t>
            </w:r>
          </w:p>
        </w:tc>
      </w:tr>
      <w:tr w:rsidR="00CD0520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DB48E2" w:rsidRDefault="000F5310" w:rsidP="000F5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41F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438,8</w:t>
            </w:r>
          </w:p>
        </w:tc>
      </w:tr>
      <w:tr w:rsidR="00CD0520" w:rsidRPr="00DB48E2" w:rsidTr="00780F90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DB48E2" w:rsidRDefault="000F531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11 348,3</w:t>
            </w:r>
          </w:p>
        </w:tc>
      </w:tr>
      <w:tr w:rsidR="00CD0520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DB48E2" w:rsidRDefault="000F5310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5 026,8</w:t>
            </w:r>
          </w:p>
        </w:tc>
      </w:tr>
      <w:tr w:rsidR="00CD0520" w:rsidRPr="00DB48E2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CD0520" w:rsidRPr="00DB48E2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126,0</w:t>
            </w:r>
          </w:p>
        </w:tc>
      </w:tr>
      <w:tr w:rsidR="00CD0520" w:rsidRPr="00DB48E2" w:rsidTr="00780F90">
        <w:trPr>
          <w:trHeight w:val="1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126,0</w:t>
            </w:r>
          </w:p>
        </w:tc>
      </w:tr>
      <w:tr w:rsidR="00CD0520" w:rsidRPr="00DB48E2" w:rsidTr="00780F90">
        <w:trPr>
          <w:trHeight w:val="11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  <w:r w:rsid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</w:t>
            </w:r>
          </w:p>
        </w:tc>
      </w:tr>
      <w:tr w:rsidR="00CD0520" w:rsidRPr="00DB48E2" w:rsidTr="00780F90">
        <w:trPr>
          <w:trHeight w:val="3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</w:t>
            </w:r>
          </w:p>
        </w:tc>
      </w:tr>
      <w:tr w:rsidR="00CD0520" w:rsidRPr="00DB48E2" w:rsidTr="00E60635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  <w:r w:rsid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</w:t>
            </w:r>
          </w:p>
        </w:tc>
      </w:tr>
      <w:tr w:rsidR="00CD0520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</w:t>
            </w:r>
          </w:p>
        </w:tc>
      </w:tr>
      <w:tr w:rsidR="00E662D6" w:rsidRPr="00DB48E2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1DE7" w:rsidRPr="00DB48E2" w:rsidRDefault="00B41F67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7317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5 538,2</w:t>
            </w:r>
          </w:p>
        </w:tc>
      </w:tr>
      <w:tr w:rsidR="00E662D6" w:rsidRPr="00DB48E2" w:rsidTr="00341FCE">
        <w:trPr>
          <w:trHeight w:val="2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B41F67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31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4 339,4</w:t>
            </w:r>
          </w:p>
        </w:tc>
      </w:tr>
      <w:tr w:rsidR="00CD0520" w:rsidRPr="00DB48E2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B41F67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31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4 339,4</w:t>
            </w:r>
          </w:p>
        </w:tc>
      </w:tr>
      <w:tr w:rsidR="00CD0520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A6008" w:rsidRPr="00DB48E2" w:rsidRDefault="00B41F67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31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4 339,4</w:t>
            </w:r>
          </w:p>
        </w:tc>
      </w:tr>
      <w:tr w:rsidR="00CD0520" w:rsidRPr="00DB48E2" w:rsidTr="00780F90">
        <w:trPr>
          <w:trHeight w:val="9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B41F67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31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2 862,4</w:t>
            </w:r>
          </w:p>
        </w:tc>
      </w:tr>
      <w:tr w:rsidR="00CD0520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C1799" w:rsidRPr="00DB48E2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12 862,4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B63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t xml:space="preserve"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</w:t>
            </w: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lastRenderedPageBreak/>
              <w:t>владельцев на территории муниципальных образований</w:t>
            </w:r>
            <w:r w:rsidRPr="007B6321">
              <w:rPr>
                <w:rFonts w:eastAsia="Georgia"/>
                <w:bCs/>
                <w:sz w:val="28"/>
                <w:szCs w:val="28"/>
              </w:rPr>
              <w:t xml:space="preserve"> </w:t>
            </w: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t>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317F1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1 477,0</w:t>
            </w:r>
          </w:p>
        </w:tc>
      </w:tr>
      <w:tr w:rsidR="00CD0520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1 477,0</w:t>
            </w:r>
          </w:p>
        </w:tc>
      </w:tr>
      <w:tr w:rsidR="00E662D6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076D9" w:rsidRPr="00DB48E2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5 980,8</w:t>
            </w:r>
          </w:p>
        </w:tc>
      </w:tr>
      <w:tr w:rsidR="00CD0520" w:rsidRPr="00DB48E2" w:rsidTr="00780F90">
        <w:trPr>
          <w:trHeight w:val="1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7151A" w:rsidRPr="00DB48E2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4 780,8</w:t>
            </w:r>
          </w:p>
        </w:tc>
      </w:tr>
      <w:tr w:rsidR="00CD0520" w:rsidRPr="00DB48E2" w:rsidTr="00780F90">
        <w:trPr>
          <w:trHeight w:val="1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4 780,8</w:t>
            </w:r>
          </w:p>
        </w:tc>
      </w:tr>
      <w:tr w:rsidR="00CD0520" w:rsidRPr="00DB48E2" w:rsidTr="00780F90">
        <w:trPr>
          <w:trHeight w:val="11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4 780,8</w:t>
            </w:r>
          </w:p>
        </w:tc>
      </w:tr>
      <w:tr w:rsidR="00CD0520" w:rsidRPr="00DB48E2" w:rsidTr="00F763C6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4 552,8</w:t>
            </w:r>
          </w:p>
        </w:tc>
      </w:tr>
      <w:tr w:rsidR="00CD0520" w:rsidRPr="00DB48E2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4 552,8</w:t>
            </w:r>
          </w:p>
        </w:tc>
      </w:tr>
      <w:tr w:rsidR="007852A2" w:rsidRPr="00DB48E2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DB48E2" w:rsidRDefault="00021B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228,0</w:t>
            </w:r>
          </w:p>
        </w:tc>
      </w:tr>
      <w:tr w:rsidR="007852A2" w:rsidRPr="00DB48E2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12101S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228,0</w:t>
            </w:r>
          </w:p>
        </w:tc>
      </w:tr>
      <w:tr w:rsidR="00CD0520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«Повышение безопасности дорожного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движения»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</w:tr>
      <w:tr w:rsidR="00CD0520" w:rsidRPr="00DB48E2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</w:tr>
      <w:tr w:rsidR="00CD0520" w:rsidRPr="00DB48E2" w:rsidTr="00780F90">
        <w:trPr>
          <w:trHeight w:val="28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</w:tr>
      <w:tr w:rsidR="00B41F67" w:rsidRPr="00DB48E2" w:rsidTr="00B41F67">
        <w:trPr>
          <w:trHeight w:val="6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F67" w:rsidRPr="00DB48E2" w:rsidRDefault="0072244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722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противогололедных</w:t>
            </w:r>
            <w:proofErr w:type="spellEnd"/>
            <w:r w:rsidRPr="00722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722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22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72244F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72244F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72244F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72244F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72244F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72244F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4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B41F67" w:rsidRPr="00DB48E2" w:rsidTr="00B41F67">
        <w:trPr>
          <w:trHeight w:val="6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F67" w:rsidRPr="00DB48E2" w:rsidRDefault="00B41F6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1F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CD0520" w:rsidRPr="00DB48E2" w:rsidTr="00780F90">
        <w:trPr>
          <w:trHeight w:val="8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Обустройство</w:t>
            </w:r>
            <w:r w:rsidR="00225A13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содержание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CD0520" w:rsidRPr="00DB48E2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E662D6" w:rsidRPr="00DB48E2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11 354,5</w:t>
            </w:r>
          </w:p>
        </w:tc>
      </w:tr>
      <w:tr w:rsidR="00CD0520" w:rsidRPr="00DB48E2" w:rsidTr="001C4CA8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11 354,5</w:t>
            </w:r>
          </w:p>
        </w:tc>
      </w:tr>
      <w:tr w:rsidR="00CD0520" w:rsidRPr="00DB48E2" w:rsidTr="001C4CA8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B3BD9" w:rsidP="00991C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11 354,5</w:t>
            </w:r>
          </w:p>
        </w:tc>
      </w:tr>
      <w:tr w:rsidR="00CD0520" w:rsidRPr="00DB48E2" w:rsidTr="001C4CA8">
        <w:trPr>
          <w:trHeight w:val="19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11 354,5</w:t>
            </w:r>
          </w:p>
        </w:tc>
      </w:tr>
      <w:tr w:rsidR="00CD0520" w:rsidRPr="00DB48E2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4CA8" w:rsidRPr="00DB48E2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11 354,5</w:t>
            </w:r>
          </w:p>
        </w:tc>
      </w:tr>
      <w:tr w:rsidR="00CD0520" w:rsidRPr="00DB48E2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4CA8" w:rsidRPr="00DB48E2" w:rsidRDefault="00CB3BD9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10 370,1</w:t>
            </w:r>
          </w:p>
        </w:tc>
      </w:tr>
      <w:tr w:rsidR="00CD0520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946,9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37,5</w:t>
            </w:r>
          </w:p>
        </w:tc>
      </w:tr>
      <w:tr w:rsidR="00E662D6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7E22" w:rsidRPr="00DB48E2" w:rsidRDefault="00B41F6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13 863,5</w:t>
            </w:r>
          </w:p>
        </w:tc>
      </w:tr>
      <w:tr w:rsidR="00CD0520" w:rsidRPr="00DB48E2" w:rsidTr="00780F90">
        <w:trPr>
          <w:trHeight w:val="10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1 130,</w:t>
            </w:r>
          </w:p>
        </w:tc>
      </w:tr>
      <w:tr w:rsidR="00CD0520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3F16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B41F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D0520" w:rsidRPr="00DB48E2" w:rsidTr="00780F90">
        <w:trPr>
          <w:trHeight w:val="570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97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:-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5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10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конгрессно-выставочных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9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конгрессно-выставочных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10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«Подготовка градост</w:t>
            </w:r>
            <w:r w:rsidR="00D34037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роительной 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документации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</w:tr>
      <w:tr w:rsidR="00CD0520" w:rsidRPr="00DB48E2" w:rsidTr="00780F90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</w:tr>
      <w:tr w:rsidR="00CD0520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в  генеральные планы и в правила землепользования и застройки сельских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района; выполнение землеустроительных работ по описанию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 подготовка землеустроительной  документации территориальных зон населенных пунктов сельских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района (Венцы-Заря,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Николенское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, Тысячное,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Скобелевское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, Кубань,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Новоукраинское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Отрадо-Ольгинское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, Пушкинское, Соколовское, Отрадо-Кубанское, Комсомольское, Союз</w:t>
            </w:r>
            <w:proofErr w:type="gram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proofErr w:type="gram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етырех Хуторов);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3F16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722F05" w:rsidRPr="00DB48E2" w:rsidTr="00BE2018">
        <w:trPr>
          <w:trHeight w:val="4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3F16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E403BB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3BB" w:rsidRPr="002555D7" w:rsidRDefault="002A0489" w:rsidP="002A048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одготовк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документации по описанию </w:t>
            </w:r>
            <w:proofErr w:type="gramStart"/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местоположения границ территориальных зон населенных пунктов сельских поселений</w:t>
            </w:r>
            <w:proofErr w:type="gramEnd"/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2A0489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2A0489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2A0489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2A0489" w:rsidRDefault="00E403BB" w:rsidP="00CB3B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</w:t>
            </w:r>
            <w:r w:rsidR="00CB3BD9"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2A0489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403BB" w:rsidRPr="002A0489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F162B"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E403BB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0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403BB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F16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11 583,5</w:t>
            </w:r>
          </w:p>
        </w:tc>
      </w:tr>
      <w:tr w:rsidR="00CD0520" w:rsidRPr="00DB48E2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C5FF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«Управление капитального строительства </w:t>
            </w:r>
            <w:proofErr w:type="spellStart"/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11 583,5</w:t>
            </w:r>
          </w:p>
        </w:tc>
      </w:tr>
      <w:tr w:rsidR="00CD05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11 583,5</w:t>
            </w:r>
          </w:p>
        </w:tc>
      </w:tr>
      <w:tr w:rsidR="00CD0520" w:rsidRPr="00DB48E2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9 253,5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F162B" w:rsidP="009C1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1 990,0</w:t>
            </w:r>
          </w:p>
        </w:tc>
      </w:tr>
      <w:tr w:rsidR="00CD0520" w:rsidRPr="00DB48E2" w:rsidTr="00780F90">
        <w:trPr>
          <w:trHeight w:val="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</w:tr>
      <w:tr w:rsidR="00CD0520" w:rsidRPr="00DB48E2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2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2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62D6" w:rsidRPr="00DB48E2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42B72" w:rsidRPr="00DB48E2" w:rsidRDefault="00CE5D1A" w:rsidP="00C102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51 500,0</w:t>
            </w:r>
          </w:p>
        </w:tc>
      </w:tr>
      <w:tr w:rsidR="00E662D6" w:rsidRPr="00DB48E2" w:rsidTr="005D4A34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3F162B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784,8</w:t>
            </w:r>
          </w:p>
        </w:tc>
      </w:tr>
      <w:tr w:rsidR="004E7671" w:rsidRPr="00DB48E2" w:rsidTr="004E7671">
        <w:trPr>
          <w:trHeight w:val="1134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E7671" w:rsidRDefault="004E7671" w:rsidP="001D7B90">
            <w:pPr>
              <w:jc w:val="center"/>
            </w:pPr>
          </w:p>
          <w:p w:rsidR="003F162B" w:rsidRPr="003F162B" w:rsidRDefault="003F162B" w:rsidP="001D7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62B">
              <w:rPr>
                <w:rFonts w:ascii="Times New Roman" w:hAnsi="Times New Roman" w:cs="Times New Roman"/>
                <w:sz w:val="28"/>
                <w:szCs w:val="28"/>
              </w:rPr>
              <w:t>784,8</w:t>
            </w:r>
          </w:p>
        </w:tc>
      </w:tr>
      <w:tr w:rsidR="004E7671" w:rsidRPr="00DB48E2" w:rsidTr="004E7671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7671" w:rsidRDefault="004E7671" w:rsidP="004E76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62B" w:rsidRPr="004E7671" w:rsidRDefault="003F162B" w:rsidP="004E76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784,8</w:t>
            </w:r>
          </w:p>
        </w:tc>
      </w:tr>
      <w:tr w:rsidR="00CD0520" w:rsidRPr="00DB48E2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4A34" w:rsidRPr="00DB48E2" w:rsidRDefault="003F162B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784,8</w:t>
            </w:r>
          </w:p>
        </w:tc>
      </w:tr>
      <w:tr w:rsidR="004B5ADE" w:rsidRPr="00DB48E2" w:rsidTr="007F4AE6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ADE" w:rsidRPr="004B5ADE" w:rsidRDefault="004B5ADE" w:rsidP="004B5A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A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4B5ADE">
              <w:rPr>
                <w:rFonts w:ascii="Times New Roman" w:hAnsi="Times New Roman" w:cs="Times New Roman"/>
                <w:sz w:val="28"/>
                <w:szCs w:val="28"/>
              </w:rPr>
              <w:t>находящимся</w:t>
            </w:r>
            <w:proofErr w:type="gramEnd"/>
            <w:r w:rsidRPr="004B5ADE">
              <w:rPr>
                <w:rFonts w:ascii="Times New Roman" w:hAnsi="Times New Roman" w:cs="Times New Roman"/>
                <w:sz w:val="28"/>
                <w:szCs w:val="28"/>
              </w:rPr>
              <w:t xml:space="preserve"> в собственности муниципального образования </w:t>
            </w:r>
            <w:proofErr w:type="spellStart"/>
            <w:r w:rsidRPr="004B5AD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B5AD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5ADE" w:rsidRPr="004B5ADE" w:rsidRDefault="004B5ADE" w:rsidP="004B5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D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5ADE" w:rsidRPr="004B5ADE" w:rsidRDefault="004B5ADE" w:rsidP="004B5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D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5ADE" w:rsidRPr="004B5ADE" w:rsidRDefault="004B5ADE" w:rsidP="004B5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D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5ADE" w:rsidRPr="004B5ADE" w:rsidRDefault="004B5ADE" w:rsidP="004B5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DE">
              <w:rPr>
                <w:rFonts w:ascii="Times New Roman" w:hAnsi="Times New Roman" w:cs="Times New Roman"/>
                <w:sz w:val="28"/>
                <w:szCs w:val="28"/>
              </w:rPr>
              <w:t>0710100066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5ADE" w:rsidRPr="004B5ADE" w:rsidRDefault="004B5ADE" w:rsidP="004B5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5ADE" w:rsidRPr="004B5ADE" w:rsidRDefault="004B5ADE" w:rsidP="004B5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D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B5ADE" w:rsidRPr="00DB48E2" w:rsidTr="004B5ADE">
        <w:trPr>
          <w:trHeight w:val="5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ADE" w:rsidRPr="004B5ADE" w:rsidRDefault="004B5ADE" w:rsidP="004B5A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AD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5ADE" w:rsidRPr="004B5ADE" w:rsidRDefault="004B5ADE" w:rsidP="004B5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D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5ADE" w:rsidRPr="004B5ADE" w:rsidRDefault="004B5ADE" w:rsidP="004B5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D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5ADE" w:rsidRPr="004B5ADE" w:rsidRDefault="004B5ADE" w:rsidP="004B5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D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5ADE" w:rsidRPr="004B5ADE" w:rsidRDefault="004B5ADE" w:rsidP="004B5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DE">
              <w:rPr>
                <w:rFonts w:ascii="Times New Roman" w:hAnsi="Times New Roman" w:cs="Times New Roman"/>
                <w:sz w:val="28"/>
                <w:szCs w:val="28"/>
              </w:rPr>
              <w:t>0710100066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5ADE" w:rsidRPr="004B5ADE" w:rsidRDefault="004B5ADE" w:rsidP="004B5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D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5ADE" w:rsidRPr="004B5ADE" w:rsidRDefault="004B5ADE" w:rsidP="004B5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D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2244F" w:rsidRPr="00DB48E2" w:rsidTr="00DC52EC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244F" w:rsidRPr="0072244F" w:rsidRDefault="0072244F" w:rsidP="00606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4F">
              <w:rPr>
                <w:rFonts w:ascii="Times New Roman" w:hAnsi="Times New Roman" w:cs="Times New Roman"/>
                <w:sz w:val="28"/>
                <w:szCs w:val="28"/>
              </w:rPr>
              <w:t xml:space="preserve">Оплата коммунальных услуг организации за энергоснабжение помещений, </w:t>
            </w:r>
            <w:proofErr w:type="gramStart"/>
            <w:r w:rsidRPr="0072244F">
              <w:rPr>
                <w:rFonts w:ascii="Times New Roman" w:hAnsi="Times New Roman" w:cs="Times New Roman"/>
                <w:sz w:val="28"/>
                <w:szCs w:val="28"/>
              </w:rPr>
              <w:t>находящимся</w:t>
            </w:r>
            <w:proofErr w:type="gramEnd"/>
            <w:r w:rsidRPr="0072244F">
              <w:rPr>
                <w:rFonts w:ascii="Times New Roman" w:hAnsi="Times New Roman" w:cs="Times New Roman"/>
                <w:sz w:val="28"/>
                <w:szCs w:val="28"/>
              </w:rPr>
              <w:t xml:space="preserve"> в собственности муниципального образования </w:t>
            </w:r>
            <w:proofErr w:type="spellStart"/>
            <w:r w:rsidRPr="0072244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2244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2244F" w:rsidRPr="0072244F" w:rsidRDefault="0072244F" w:rsidP="00722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4F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44F" w:rsidRPr="0072244F" w:rsidRDefault="0072244F" w:rsidP="00722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4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44F" w:rsidRPr="0072244F" w:rsidRDefault="0072244F" w:rsidP="00722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4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44F" w:rsidRPr="0072244F" w:rsidRDefault="0072244F" w:rsidP="00722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4F">
              <w:rPr>
                <w:rFonts w:ascii="Times New Roman" w:hAnsi="Times New Roman" w:cs="Times New Roman"/>
                <w:sz w:val="28"/>
                <w:szCs w:val="28"/>
              </w:rPr>
              <w:t>0710100068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44F" w:rsidRPr="0072244F" w:rsidRDefault="0072244F" w:rsidP="00722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44F" w:rsidRPr="0072244F" w:rsidRDefault="0072244F" w:rsidP="00722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4F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72244F" w:rsidRPr="00DB48E2" w:rsidTr="0072244F">
        <w:trPr>
          <w:trHeight w:val="4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244F" w:rsidRPr="0072244F" w:rsidRDefault="0072244F" w:rsidP="00606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4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2244F" w:rsidRPr="0072244F" w:rsidRDefault="0072244F" w:rsidP="00722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4F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44F" w:rsidRPr="0072244F" w:rsidRDefault="0072244F" w:rsidP="00722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4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44F" w:rsidRPr="0072244F" w:rsidRDefault="0072244F" w:rsidP="00722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4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44F" w:rsidRPr="0072244F" w:rsidRDefault="0072244F" w:rsidP="00722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4F">
              <w:rPr>
                <w:rFonts w:ascii="Times New Roman" w:hAnsi="Times New Roman" w:cs="Times New Roman"/>
                <w:sz w:val="28"/>
                <w:szCs w:val="28"/>
              </w:rPr>
              <w:t>0710100068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44F" w:rsidRPr="0072244F" w:rsidRDefault="0072244F" w:rsidP="00722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4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44F" w:rsidRPr="0072244F" w:rsidRDefault="0072244F" w:rsidP="00722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4F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827EEA" w:rsidRPr="00DB48E2" w:rsidTr="00827EEA">
        <w:trPr>
          <w:trHeight w:val="4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827EEA" w:rsidRPr="00DB48E2" w:rsidTr="00827EEA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находящимся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340,8</w:t>
            </w:r>
          </w:p>
        </w:tc>
      </w:tr>
      <w:tr w:rsidR="00CD0520" w:rsidRPr="00DB48E2" w:rsidTr="00780F90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340,8</w:t>
            </w:r>
          </w:p>
        </w:tc>
      </w:tr>
      <w:tr w:rsidR="00CD0520" w:rsidRPr="00DB48E2" w:rsidTr="00780F90">
        <w:trPr>
          <w:trHeight w:val="15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CD0520" w:rsidRPr="00DB48E2" w:rsidTr="00780F90">
        <w:trPr>
          <w:trHeight w:val="9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114,0</w:t>
            </w:r>
          </w:p>
        </w:tc>
      </w:tr>
      <w:tr w:rsidR="00CD0520" w:rsidRPr="00DB48E2" w:rsidTr="00780F90">
        <w:trPr>
          <w:trHeight w:val="3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114,0</w:t>
            </w:r>
          </w:p>
        </w:tc>
      </w:tr>
      <w:tr w:rsidR="00E662D6" w:rsidRPr="00DB48E2" w:rsidTr="00780F90">
        <w:trPr>
          <w:trHeight w:val="2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CE5D1A" w:rsidP="00CE5D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3F16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715,2</w:t>
            </w:r>
          </w:p>
        </w:tc>
      </w:tr>
      <w:tr w:rsidR="00CD0520" w:rsidRPr="00DB48E2" w:rsidTr="00BE2018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3975BB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CE5D1A" w:rsidP="00C102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47 715,2</w:t>
            </w:r>
          </w:p>
        </w:tc>
      </w:tr>
      <w:tr w:rsidR="00CD0520" w:rsidRPr="00DB48E2" w:rsidTr="0057396A">
        <w:trPr>
          <w:trHeight w:val="139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CE5D1A" w:rsidP="00CE5D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3F16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715,2</w:t>
            </w:r>
          </w:p>
        </w:tc>
      </w:tr>
      <w:tr w:rsidR="00CD0520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CE5D1A" w:rsidP="00C102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47 715,2</w:t>
            </w:r>
          </w:p>
        </w:tc>
      </w:tr>
      <w:tr w:rsidR="00B747F8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8" w:rsidRPr="000824CC" w:rsidRDefault="00B747F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 очистных сооружений канализации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07101S0310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CE5D1A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38 764,1</w:t>
            </w:r>
          </w:p>
        </w:tc>
      </w:tr>
      <w:tr w:rsidR="00B747F8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8" w:rsidRPr="009C135E" w:rsidRDefault="005A56C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5A56C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74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CE5D1A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38 764,1</w:t>
            </w:r>
          </w:p>
        </w:tc>
      </w:tr>
      <w:tr w:rsidR="00CE5D1A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5A56CA" w:rsidRDefault="002A048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апитальный ремонт артезианской скважины № 65580, находящейся по адресу: Краснодарский край, </w:t>
            </w:r>
            <w:proofErr w:type="spellStart"/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с. </w:t>
            </w:r>
            <w:proofErr w:type="spellStart"/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Новоукраинское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2A0489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2A0489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2A0489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2A0489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07101S0330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2A0489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2A0489" w:rsidRDefault="00CE5D1A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4 018,5</w:t>
            </w:r>
          </w:p>
        </w:tc>
      </w:tr>
      <w:tr w:rsidR="00CE5D1A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5A56CA" w:rsidRDefault="00CE5D1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5D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5D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07101S0330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B747F8" w:rsidRDefault="00CE5D1A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4 018,5</w:t>
            </w:r>
          </w:p>
        </w:tc>
      </w:tr>
      <w:tr w:rsidR="00E07049" w:rsidRPr="00DB48E2" w:rsidTr="00BE35A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049" w:rsidRPr="00E07049" w:rsidRDefault="00E07049" w:rsidP="00E07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0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Технический надзор по капитальному ремонту очис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07049">
              <w:rPr>
                <w:rFonts w:ascii="Times New Roman" w:hAnsi="Times New Roman" w:cs="Times New Roman"/>
                <w:sz w:val="28"/>
                <w:szCs w:val="28"/>
              </w:rPr>
              <w:t xml:space="preserve">ных сооружений канализации МП "Водоканал" муниципального образования </w:t>
            </w:r>
            <w:proofErr w:type="spellStart"/>
            <w:r w:rsidRPr="00E0704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0704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E07049" w:rsidRDefault="00E07049" w:rsidP="00E07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4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E07049" w:rsidRDefault="00E07049" w:rsidP="00E07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4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E07049" w:rsidRDefault="00E07049" w:rsidP="00E07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4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E07049" w:rsidRDefault="00E07049" w:rsidP="00E07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49">
              <w:rPr>
                <w:rFonts w:ascii="Times New Roman" w:hAnsi="Times New Roman" w:cs="Times New Roman"/>
                <w:sz w:val="28"/>
                <w:szCs w:val="28"/>
              </w:rPr>
              <w:t>0710100067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E07049" w:rsidRDefault="00E07049" w:rsidP="00E07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E07049" w:rsidRDefault="00E07049" w:rsidP="00E07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49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E07049" w:rsidRPr="00DB48E2" w:rsidTr="00BE35A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049" w:rsidRPr="00E07049" w:rsidRDefault="00E07049" w:rsidP="00E07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04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E07049" w:rsidRDefault="00E07049" w:rsidP="00E07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4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E07049" w:rsidRDefault="00E07049" w:rsidP="00E07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4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E07049" w:rsidRDefault="00E07049" w:rsidP="00E07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4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E07049" w:rsidRDefault="00E07049" w:rsidP="00E07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49">
              <w:rPr>
                <w:rFonts w:ascii="Times New Roman" w:hAnsi="Times New Roman" w:cs="Times New Roman"/>
                <w:sz w:val="28"/>
                <w:szCs w:val="28"/>
              </w:rPr>
              <w:t>0710100067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E07049" w:rsidRDefault="00E07049" w:rsidP="00E07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4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E07049" w:rsidRDefault="00E07049" w:rsidP="00E07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49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4E767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671" w:rsidRPr="004E7671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Приобретение труб диаметром 400 мм</w:t>
            </w:r>
            <w:proofErr w:type="gramStart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proofErr w:type="gramEnd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становка на сетях водоотведения, расположенных на территории  </w:t>
            </w:r>
            <w:proofErr w:type="spellStart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Гулькевичского</w:t>
            </w:r>
            <w:proofErr w:type="spellEnd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Default="00CE5D1A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</w:tr>
      <w:tr w:rsidR="004E767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Default="00CE5D1A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</w:tr>
      <w:tr w:rsidR="0073208C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3F162B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73208C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3F162B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E5D1A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DB48E2" w:rsidRDefault="00F43C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F43C1D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F43C1D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F43C1D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F43C1D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F43C1D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F43C1D" w:rsidRDefault="00CE5D1A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CE5D1A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DB48E2" w:rsidRDefault="00CE5D1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5D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DB48E2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DB48E2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DB48E2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DB48E2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DB48E2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Default="00CE5D1A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3F162B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3F162B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</w:tr>
      <w:tr w:rsidR="001B6A5B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5B" w:rsidRPr="006E3C4C" w:rsidRDefault="00F43C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муниципальному предприятию "Водоканал" муниципального образования </w:t>
            </w:r>
            <w:proofErr w:type="spellStart"/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из бюджета муниципального образования </w:t>
            </w:r>
            <w:proofErr w:type="spellStart"/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субсидии на финансовое обеспечение затрат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F43C1D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F43C1D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F43C1D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F43C1D" w:rsidRDefault="001B6A5B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F43C1D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F43C1D" w:rsidRDefault="001B6A5B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</w:tr>
      <w:tr w:rsidR="001B6A5B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5B" w:rsidRPr="006E3C4C" w:rsidRDefault="00F43C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F43C1D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F43C1D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F43C1D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F43C1D" w:rsidRDefault="001B6A5B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F43C1D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F43C1D" w:rsidRDefault="001B6A5B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</w:tr>
      <w:tr w:rsidR="00CE5D1A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6E3C4C" w:rsidRDefault="00F43C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очистных сооружений канализации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F43C1D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F43C1D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F43C1D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F43C1D" w:rsidRDefault="00CE5D1A" w:rsidP="00CE5D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F43C1D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F43C1D" w:rsidRDefault="00CE5D1A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352,6</w:t>
            </w:r>
          </w:p>
        </w:tc>
      </w:tr>
      <w:tr w:rsidR="00CE5D1A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6E3C4C" w:rsidRDefault="00CE5D1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5D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DB48E2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DB48E2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DB48E2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DB48E2" w:rsidRDefault="00CE5D1A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5D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DB48E2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Default="00CE5D1A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352,6</w:t>
            </w:r>
          </w:p>
        </w:tc>
      </w:tr>
      <w:tr w:rsidR="00473609" w:rsidRPr="00DB48E2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B87BFB" w:rsidRDefault="00473609" w:rsidP="00B87BFB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« Газификация 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473609" w:rsidRPr="00DB48E2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B87BFB" w:rsidRDefault="00473609" w:rsidP="00B87BFB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473609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B87BFB" w:rsidRDefault="00473609" w:rsidP="00B87BF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район,  наращивание темпов </w:t>
            </w:r>
            <w:proofErr w:type="gram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газификации</w:t>
            </w:r>
            <w:proofErr w:type="gram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Гулькевичского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района природным газом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BF74BD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74BD" w:rsidRPr="00BF74BD" w:rsidRDefault="00C826B5" w:rsidP="00C24429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пос.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Лесодача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F31593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F31593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F31593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F31593" w:rsidRDefault="00BF74BD" w:rsidP="003F16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</w:t>
            </w:r>
            <w:r w:rsidR="00F31593"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F31593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74BD" w:rsidRPr="00F31593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BF74BD" w:rsidRPr="00DB48E2" w:rsidTr="00BE2018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74BD" w:rsidRPr="00BF74BD" w:rsidRDefault="00EA2D45" w:rsidP="00C2442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2D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Капитальные вложения в объекты недвижимого имущества </w:t>
            </w:r>
            <w:r w:rsidRPr="00EA2D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F31593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F31593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F31593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F31593" w:rsidRDefault="003F162B" w:rsidP="003F16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</w:t>
            </w:r>
            <w:r w:rsidR="00F31593"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F31593" w:rsidRDefault="00EA2D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BF74BD"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74BD" w:rsidRPr="00F31593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473609" w:rsidRPr="00DB48E2" w:rsidTr="00780F90">
        <w:trPr>
          <w:trHeight w:val="518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FC3AEE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35 135,1</w:t>
            </w:r>
          </w:p>
        </w:tc>
      </w:tr>
      <w:tr w:rsidR="00473609" w:rsidRPr="00DB48E2" w:rsidTr="00780F90">
        <w:trPr>
          <w:trHeight w:val="3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FC3AEE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35 073,5</w:t>
            </w:r>
          </w:p>
        </w:tc>
      </w:tr>
      <w:tr w:rsidR="00473609" w:rsidRPr="00DB48E2" w:rsidTr="00780F90">
        <w:trPr>
          <w:trHeight w:val="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FC3AEE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35 073,5</w:t>
            </w:r>
          </w:p>
        </w:tc>
      </w:tr>
      <w:tr w:rsidR="00473609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FC3AEE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35 073,5</w:t>
            </w:r>
          </w:p>
        </w:tc>
      </w:tr>
      <w:tr w:rsidR="00473609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FC3AEE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35 073,5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 23:06:1902100:1684 для строительства школы начальных классов на 400 мест в г. Гулькевичи, Западный микрорайон,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F31593" w:rsidRDefault="00B2023E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7 058,8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B2023E" w:rsidRDefault="00F3159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B2023E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6E3C4C"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F31593" w:rsidRDefault="00B2023E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7 058,8</w:t>
            </w:r>
          </w:p>
        </w:tc>
      </w:tr>
      <w:tr w:rsidR="006E3C4C" w:rsidRPr="00DB48E2" w:rsidTr="00647B07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F3159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работ по выносу сетей теплотрассы с земельного </w:t>
            </w: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участка с кадастровым номером 23:06:1902100:1684, </w:t>
            </w:r>
            <w:proofErr w:type="gramStart"/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расположенный</w:t>
            </w:r>
            <w:proofErr w:type="gramEnd"/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адресу: Краснодарский край, </w:t>
            </w:r>
            <w:proofErr w:type="spellStart"/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</w:t>
            </w:r>
            <w:proofErr w:type="spellStart"/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улькевичи</w:t>
            </w:r>
            <w:proofErr w:type="spellEnd"/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Западный микрорайон, 18, вид разрешенного использования- образование и просвещение для строительства школы начальных классов на 400 мест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F31593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F31593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F31593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F31593" w:rsidRDefault="006E3C4C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="00F31593"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00142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F31593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27 385,1</w:t>
            </w:r>
          </w:p>
        </w:tc>
      </w:tr>
      <w:tr w:rsidR="006E3C4C" w:rsidRPr="00DB48E2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F31593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F31593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F31593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F31593" w:rsidRDefault="006E3C4C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="00F31593"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00142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F31593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E3C4C"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F31593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27 385,1</w:t>
            </w:r>
          </w:p>
        </w:tc>
      </w:tr>
      <w:tr w:rsidR="00757CB7" w:rsidRPr="00DB48E2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DB48E2" w:rsidRDefault="006B171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проектной, рабочей документации  и инженерных изысканий по выносу сетей теплотрассы с земельного участка с кадастровым номером 23:06:1902100:1684, расположенного по адресу: Краснодарский край, </w:t>
            </w:r>
            <w:proofErr w:type="spellStart"/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</w:t>
            </w:r>
            <w:proofErr w:type="spellStart"/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улькевичи</w:t>
            </w:r>
            <w:proofErr w:type="spellEnd"/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Западный микрорайон, 18, вид разрешенного использования- образование и просвещение, для строительства школы начальных классов на 400 мест, проверки проектной документации, результатов инженерных изысканий и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B171F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B171F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B171F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B171F" w:rsidRDefault="00757CB7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B171F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57CB7" w:rsidRPr="006B171F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629,6</w:t>
            </w:r>
          </w:p>
        </w:tc>
      </w:tr>
      <w:tr w:rsidR="00757CB7" w:rsidRPr="00DB48E2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DB48E2" w:rsidRDefault="00757CB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C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F31593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F31593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F31593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F31593" w:rsidRDefault="00757CB7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F31593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57CB7" w:rsidRPr="00F31593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629,6</w:t>
            </w:r>
          </w:p>
        </w:tc>
      </w:tr>
      <w:tr w:rsidR="006E3C4C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</w:tr>
      <w:tr w:rsidR="006E3C4C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</w:tr>
      <w:tr w:rsidR="006E3C4C" w:rsidRPr="00DB48E2" w:rsidTr="00964949">
        <w:trPr>
          <w:trHeight w:val="547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</w:tr>
      <w:tr w:rsidR="006E3C4C" w:rsidRPr="00DB48E2" w:rsidTr="00780F90">
        <w:trPr>
          <w:trHeight w:val="13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</w:tr>
      <w:tr w:rsidR="006E3C4C" w:rsidRPr="00DB48E2" w:rsidTr="00780F90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</w:tr>
      <w:tr w:rsidR="006E3C4C" w:rsidRPr="00DB48E2" w:rsidTr="00780F90">
        <w:trPr>
          <w:trHeight w:val="2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7F0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7F0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87 750,8</w:t>
            </w:r>
          </w:p>
        </w:tc>
      </w:tr>
      <w:tr w:rsidR="006E3C4C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</w:tr>
      <w:tr w:rsidR="006E3C4C" w:rsidRPr="00DB48E2" w:rsidTr="00780F90">
        <w:trPr>
          <w:trHeight w:val="6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</w:tr>
      <w:tr w:rsidR="006E3C4C" w:rsidRPr="00DB48E2" w:rsidTr="00780F90">
        <w:trPr>
          <w:trHeight w:val="5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</w:tr>
      <w:tr w:rsidR="006E3C4C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</w:tr>
      <w:tr w:rsidR="006D0E35" w:rsidRPr="00DB48E2" w:rsidTr="006D0E35">
        <w:trPr>
          <w:trHeight w:val="7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C116D6" w:rsidRDefault="00C116D6" w:rsidP="006D0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6D6">
              <w:rPr>
                <w:rFonts w:ascii="Times New Roman" w:hAnsi="Times New Roman" w:cs="Times New Roman"/>
                <w:sz w:val="28"/>
                <w:szCs w:val="28"/>
              </w:rPr>
              <w:t>5 527,4</w:t>
            </w:r>
          </w:p>
        </w:tc>
      </w:tr>
      <w:tr w:rsidR="006D0E35" w:rsidRPr="00DB48E2" w:rsidTr="006D0E35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Pr="00C116D6" w:rsidRDefault="00C116D6" w:rsidP="006D0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6D6">
              <w:rPr>
                <w:rFonts w:ascii="Times New Roman" w:hAnsi="Times New Roman" w:cs="Times New Roman"/>
                <w:sz w:val="28"/>
                <w:szCs w:val="28"/>
              </w:rPr>
              <w:t>5 527,4</w:t>
            </w:r>
          </w:p>
        </w:tc>
      </w:tr>
      <w:tr w:rsidR="006E3C4C" w:rsidRPr="00DB48E2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2 293,2</w:t>
            </w:r>
          </w:p>
        </w:tc>
      </w:tr>
      <w:tr w:rsidR="006E3C4C" w:rsidRPr="00DB48E2" w:rsidTr="00780F90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2 013,5</w:t>
            </w:r>
          </w:p>
        </w:tc>
      </w:tr>
      <w:tr w:rsidR="006E3C4C" w:rsidRPr="00DB48E2" w:rsidTr="00780F90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453,5</w:t>
            </w:r>
          </w:p>
        </w:tc>
      </w:tr>
      <w:tr w:rsidR="006D0E35" w:rsidRPr="00DB48E2" w:rsidTr="00BE2018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Единовременные денежные выплаты гражданам, награжденным медалью муниципального образования </w:t>
            </w:r>
            <w:proofErr w:type="spellStart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 район «За выдающийся вклад в развитие </w:t>
            </w:r>
            <w:proofErr w:type="spellStart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 района» </w:t>
            </w:r>
            <w:r w:rsidRPr="006D0E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D0E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D0E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 степени;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6D0E35" w:rsidRPr="00DB48E2" w:rsidTr="00BE2018">
        <w:trPr>
          <w:trHeight w:val="3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6E3C4C" w:rsidRPr="00DB48E2" w:rsidTr="00780F90">
        <w:trPr>
          <w:trHeight w:val="2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6E3C4C" w:rsidRPr="00DB48E2" w:rsidTr="00780F90">
        <w:trPr>
          <w:trHeight w:val="3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6E3C4C" w:rsidRPr="00DB48E2" w:rsidTr="00780F90">
        <w:trPr>
          <w:trHeight w:val="82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1 560,0</w:t>
            </w:r>
          </w:p>
        </w:tc>
      </w:tr>
      <w:tr w:rsidR="006D0E35" w:rsidRPr="00DB48E2" w:rsidTr="006D0E35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C116D6" w:rsidRDefault="006D0E35" w:rsidP="006D0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6D6" w:rsidRPr="00C116D6" w:rsidRDefault="00C116D6" w:rsidP="006D0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6D6">
              <w:rPr>
                <w:rFonts w:ascii="Times New Roman" w:hAnsi="Times New Roman" w:cs="Times New Roman"/>
                <w:sz w:val="28"/>
                <w:szCs w:val="28"/>
              </w:rPr>
              <w:t>1 560,0</w:t>
            </w:r>
          </w:p>
        </w:tc>
      </w:tr>
      <w:tr w:rsidR="006D0E35" w:rsidRPr="00DB48E2" w:rsidTr="006D0E35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C116D6" w:rsidRDefault="006D0E35" w:rsidP="006D0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6D6" w:rsidRPr="00C116D6" w:rsidRDefault="00C116D6" w:rsidP="006D0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6D6">
              <w:rPr>
                <w:rFonts w:ascii="Times New Roman" w:hAnsi="Times New Roman" w:cs="Times New Roman"/>
                <w:sz w:val="28"/>
                <w:szCs w:val="28"/>
              </w:rPr>
              <w:t>1 560,0</w:t>
            </w:r>
          </w:p>
        </w:tc>
      </w:tr>
      <w:tr w:rsidR="006D0E35" w:rsidRPr="00DB48E2" w:rsidTr="006D0E35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Pr="00C116D6" w:rsidRDefault="00C116D6" w:rsidP="006D0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6D6">
              <w:rPr>
                <w:rFonts w:ascii="Times New Roman" w:hAnsi="Times New Roman" w:cs="Times New Roman"/>
                <w:sz w:val="28"/>
                <w:szCs w:val="28"/>
              </w:rPr>
              <w:t>1 560,0</w:t>
            </w:r>
          </w:p>
        </w:tc>
      </w:tr>
      <w:tr w:rsidR="006E3C4C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279,7</w:t>
            </w:r>
          </w:p>
        </w:tc>
      </w:tr>
      <w:tr w:rsidR="006E3C4C" w:rsidRPr="00DB48E2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279,7</w:t>
            </w:r>
          </w:p>
        </w:tc>
      </w:tr>
      <w:tr w:rsidR="006E3C4C" w:rsidRPr="00DB48E2" w:rsidTr="00D87CBC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279,7</w:t>
            </w:r>
          </w:p>
        </w:tc>
      </w:tr>
      <w:tr w:rsidR="006E3C4C" w:rsidRPr="00DB48E2" w:rsidTr="00780F90">
        <w:trPr>
          <w:trHeight w:val="7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E3C4C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116D6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DB48E2" w:rsidRDefault="00BE201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116D6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DB48E2" w:rsidRDefault="00C116D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6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116D6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DB48E2" w:rsidRDefault="00BE201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"Материнская благодать"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Pr="00BE2018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C116D6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DB48E2" w:rsidRDefault="00C116D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6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E3C4C" w:rsidRPr="00DB48E2" w:rsidTr="00C116D6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Февронии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«Я выбираю безопасный труд»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6E3C4C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6E3C4C" w:rsidRPr="00DB48E2" w:rsidTr="00780F90">
        <w:trPr>
          <w:trHeight w:val="9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6E3C4C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6E3C4C" w:rsidRPr="00DB48E2" w:rsidTr="00780F90">
        <w:trPr>
          <w:trHeight w:val="1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F0F41" w:rsidP="003727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179 930,2</w:t>
            </w:r>
          </w:p>
        </w:tc>
      </w:tr>
      <w:tr w:rsidR="006E3C4C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F0F4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178 609,6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F0F4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178 609,6</w:t>
            </w:r>
          </w:p>
        </w:tc>
      </w:tr>
      <w:tr w:rsidR="006E3C4C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7F0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F0F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7F0F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609,6</w:t>
            </w:r>
          </w:p>
        </w:tc>
      </w:tr>
      <w:tr w:rsidR="006D0E35" w:rsidRPr="00DB48E2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бюджета;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15,6</w:t>
            </w:r>
          </w:p>
        </w:tc>
      </w:tr>
      <w:tr w:rsidR="006D0E35" w:rsidRPr="00DB48E2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0E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15,6</w:t>
            </w:r>
          </w:p>
        </w:tc>
      </w:tr>
      <w:tr w:rsidR="006E3C4C" w:rsidRPr="00DB48E2" w:rsidTr="00780F90">
        <w:trPr>
          <w:trHeight w:val="17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60 837,1</w:t>
            </w:r>
          </w:p>
        </w:tc>
      </w:tr>
      <w:tr w:rsidR="006E3C4C" w:rsidRPr="00DB48E2" w:rsidTr="00780F90">
        <w:trPr>
          <w:trHeight w:val="2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692,0</w:t>
            </w:r>
          </w:p>
        </w:tc>
      </w:tr>
      <w:tr w:rsidR="006E3C4C" w:rsidRPr="00DB48E2" w:rsidTr="00780F90">
        <w:trPr>
          <w:trHeight w:val="1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60 145,1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56 436,1</w:t>
            </w:r>
          </w:p>
        </w:tc>
      </w:tr>
      <w:tr w:rsidR="006E3C4C" w:rsidRPr="00DB48E2" w:rsidTr="00780F90">
        <w:trPr>
          <w:trHeight w:val="2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555,4</w:t>
            </w:r>
          </w:p>
        </w:tc>
      </w:tr>
      <w:tr w:rsidR="006E3C4C" w:rsidRPr="00DB48E2" w:rsidTr="00780F90">
        <w:trPr>
          <w:trHeight w:val="2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55 880,7</w:t>
            </w:r>
          </w:p>
        </w:tc>
      </w:tr>
      <w:tr w:rsidR="006E3C4C" w:rsidRPr="00DB48E2" w:rsidTr="00780F90">
        <w:trPr>
          <w:trHeight w:val="127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513,3</w:t>
            </w:r>
          </w:p>
        </w:tc>
      </w:tr>
      <w:tr w:rsidR="006E3C4C" w:rsidRPr="00DB48E2" w:rsidTr="00780F90">
        <w:trPr>
          <w:trHeight w:val="3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508,3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500,2</w:t>
            </w:r>
          </w:p>
        </w:tc>
      </w:tr>
      <w:tr w:rsidR="006E3C4C" w:rsidRPr="00DB48E2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</w:tr>
      <w:tr w:rsidR="006E3C4C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496,7</w:t>
            </w:r>
          </w:p>
        </w:tc>
      </w:tr>
      <w:tr w:rsidR="006E3C4C" w:rsidRPr="00DB48E2" w:rsidTr="00780F90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F0F41" w:rsidP="003727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60 307,3</w:t>
            </w:r>
          </w:p>
        </w:tc>
      </w:tr>
      <w:tr w:rsidR="006E3C4C" w:rsidRPr="00DB48E2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7F0F41" w:rsidP="003727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60 307,3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«Жилище»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7F0F41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1 320,6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7F0F41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1 320,6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приобретение жилья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строительство жилого дома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7F0F41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1 320,6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7F0F41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1 320,6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7F0F41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1 320,6</w:t>
            </w:r>
          </w:p>
        </w:tc>
      </w:tr>
      <w:tr w:rsidR="006E3C4C" w:rsidRPr="00DB48E2" w:rsidTr="00D8441A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2 443,0</w:t>
            </w:r>
          </w:p>
        </w:tc>
      </w:tr>
      <w:tr w:rsidR="006E3C4C" w:rsidRPr="00DB48E2" w:rsidTr="00D8441A">
        <w:trPr>
          <w:trHeight w:val="2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2 443,0</w:t>
            </w:r>
          </w:p>
        </w:tc>
      </w:tr>
      <w:tr w:rsidR="006E3C4C" w:rsidRPr="00DB48E2" w:rsidTr="00D8441A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2 443,0</w:t>
            </w:r>
          </w:p>
        </w:tc>
      </w:tr>
      <w:tr w:rsidR="006E3C4C" w:rsidRPr="00DB48E2" w:rsidTr="00D8441A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E723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2 443,0</w:t>
            </w:r>
          </w:p>
        </w:tc>
      </w:tr>
      <w:tr w:rsidR="006E3C4C" w:rsidRPr="00DB48E2" w:rsidTr="00F31593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2 443,0</w:t>
            </w:r>
          </w:p>
        </w:tc>
      </w:tr>
      <w:tr w:rsidR="006E3C4C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97702E" w:rsidRDefault="009770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70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Выполнение проектной, рабочей документации и инженерных изысканий   по объекту: Здание зала спортивного крытого специализированного "Центр Единоборств" по адресу: г. Гулькевичи, ул. Симонова 137</w:t>
            </w:r>
            <w:proofErr w:type="gramStart"/>
            <w:r w:rsidRPr="009770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C11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="00F31593"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00143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F31593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2 443,0</w:t>
            </w:r>
          </w:p>
        </w:tc>
      </w:tr>
      <w:tr w:rsidR="006E3C4C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C116D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6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6E3C4C" w:rsidP="00C11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="00F31593"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00143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31593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E3C4C"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F31593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1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2 443,0</w:t>
            </w:r>
          </w:p>
        </w:tc>
      </w:tr>
      <w:tr w:rsidR="006E3C4C" w:rsidRPr="00DB48E2" w:rsidTr="00BE2018">
        <w:trPr>
          <w:trHeight w:val="3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F50EBE" w:rsidRDefault="00F50EB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50E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525,0</w:t>
            </w:r>
          </w:p>
        </w:tc>
      </w:tr>
      <w:tr w:rsidR="006E3C4C" w:rsidRPr="00DB48E2" w:rsidTr="00C05A7D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F50EBE" w:rsidRDefault="00F50EBE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0E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525,0</w:t>
            </w:r>
          </w:p>
        </w:tc>
      </w:tr>
      <w:tr w:rsidR="006E3C4C" w:rsidRPr="00DB48E2" w:rsidTr="00BE2018">
        <w:trPr>
          <w:trHeight w:val="1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F50EBE" w:rsidRDefault="00F50EBE" w:rsidP="001D7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BE">
              <w:rPr>
                <w:rFonts w:ascii="Times New Roman" w:hAnsi="Times New Roman" w:cs="Times New Roman"/>
                <w:sz w:val="28"/>
                <w:szCs w:val="28"/>
              </w:rPr>
              <w:t>525,0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Гулькевичкого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F50EBE" w:rsidRDefault="00F50EBE" w:rsidP="001D7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BE">
              <w:rPr>
                <w:rFonts w:ascii="Times New Roman" w:hAnsi="Times New Roman" w:cs="Times New Roman"/>
                <w:sz w:val="28"/>
                <w:szCs w:val="28"/>
              </w:rPr>
              <w:t>525,0</w:t>
            </w:r>
          </w:p>
        </w:tc>
      </w:tr>
      <w:tr w:rsidR="006E3C4C" w:rsidRPr="00DB48E2" w:rsidTr="00BE2018">
        <w:trPr>
          <w:trHeight w:val="7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F50EBE" w:rsidRDefault="00F50EBE" w:rsidP="001D7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BE">
              <w:rPr>
                <w:rFonts w:ascii="Times New Roman" w:hAnsi="Times New Roman" w:cs="Times New Roman"/>
                <w:sz w:val="28"/>
                <w:szCs w:val="28"/>
              </w:rPr>
              <w:t>525,0</w:t>
            </w:r>
          </w:p>
        </w:tc>
      </w:tr>
      <w:tr w:rsidR="006E3C4C" w:rsidRPr="00DB48E2" w:rsidTr="00BE2018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F50EBE" w:rsidRDefault="00F50EBE" w:rsidP="001D7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BE">
              <w:rPr>
                <w:rFonts w:ascii="Times New Roman" w:hAnsi="Times New Roman" w:cs="Times New Roman"/>
                <w:sz w:val="28"/>
                <w:szCs w:val="28"/>
              </w:rPr>
              <w:t>525,0</w:t>
            </w:r>
          </w:p>
        </w:tc>
      </w:tr>
      <w:tr w:rsidR="006E3C4C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F50EBE" w:rsidRDefault="00F50EBE" w:rsidP="001D7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BE">
              <w:rPr>
                <w:rFonts w:ascii="Times New Roman" w:hAnsi="Times New Roman" w:cs="Times New Roman"/>
                <w:sz w:val="28"/>
                <w:szCs w:val="28"/>
              </w:rPr>
              <w:t>525,0</w:t>
            </w:r>
          </w:p>
        </w:tc>
      </w:tr>
      <w:tr w:rsidR="006E3C4C" w:rsidRPr="00DB48E2" w:rsidTr="00780F90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3. Финансовое управление 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20 621,5</w:t>
            </w:r>
          </w:p>
        </w:tc>
      </w:tr>
      <w:tr w:rsidR="006E3C4C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18 420,0</w:t>
            </w:r>
          </w:p>
        </w:tc>
      </w:tr>
      <w:tr w:rsidR="006E3C4C" w:rsidRPr="00DB48E2" w:rsidTr="00780F90">
        <w:trPr>
          <w:trHeight w:val="8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18 420,0</w:t>
            </w:r>
          </w:p>
        </w:tc>
      </w:tr>
      <w:tr w:rsidR="006E3C4C" w:rsidRPr="00DB48E2" w:rsidTr="00780F90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18 420,0</w:t>
            </w:r>
          </w:p>
        </w:tc>
      </w:tr>
      <w:tr w:rsidR="006E3C4C" w:rsidRPr="00DB48E2" w:rsidTr="00780F90">
        <w:trPr>
          <w:trHeight w:val="801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18 420,0</w:t>
            </w:r>
          </w:p>
        </w:tc>
      </w:tr>
      <w:tr w:rsidR="006E3C4C" w:rsidRPr="00DB48E2" w:rsidTr="00780F90">
        <w:trPr>
          <w:trHeight w:val="9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18 420,0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18 420,0</w:t>
            </w:r>
          </w:p>
        </w:tc>
      </w:tr>
      <w:tr w:rsidR="006E3C4C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15 945,0</w:t>
            </w:r>
          </w:p>
        </w:tc>
      </w:tr>
      <w:tr w:rsidR="006E3C4C" w:rsidRPr="00DB48E2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2 472,0</w:t>
            </w:r>
          </w:p>
        </w:tc>
      </w:tr>
      <w:tr w:rsidR="006E3C4C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6E3C4C" w:rsidRPr="00DB48E2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6E3C4C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6E3C4C" w:rsidRPr="00DB48E2" w:rsidTr="00780F90">
        <w:trPr>
          <w:trHeight w:val="9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6E3C4C" w:rsidRPr="00DB48E2" w:rsidTr="00780F90">
        <w:trPr>
          <w:trHeight w:val="7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6E3C4C" w:rsidRPr="00DB48E2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6E3C4C" w:rsidRPr="00DB48E2" w:rsidTr="00780F90">
        <w:trPr>
          <w:trHeight w:val="2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6E3C4C" w:rsidRPr="00DB48E2" w:rsidTr="00780F90">
        <w:trPr>
          <w:trHeight w:val="1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2B2D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6E3C4C" w:rsidRPr="00DB48E2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2 200,0</w:t>
            </w:r>
          </w:p>
        </w:tc>
      </w:tr>
      <w:tr w:rsidR="006E3C4C" w:rsidRPr="00DB48E2" w:rsidTr="00780F90">
        <w:trPr>
          <w:trHeight w:val="4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</w:tr>
      <w:tr w:rsidR="006E3C4C" w:rsidRPr="00DB48E2" w:rsidTr="00780F90">
        <w:trPr>
          <w:trHeight w:val="6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</w:tr>
      <w:tr w:rsidR="006E3C4C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</w:tr>
      <w:tr w:rsidR="006E3C4C" w:rsidRPr="00DB48E2" w:rsidTr="00780F90">
        <w:trPr>
          <w:trHeight w:val="4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</w:tr>
      <w:tr w:rsidR="006E3C4C" w:rsidRPr="00DB48E2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912D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2 200,0</w:t>
            </w:r>
          </w:p>
        </w:tc>
      </w:tr>
      <w:tr w:rsidR="006E3C4C" w:rsidRPr="00DB48E2" w:rsidTr="00341FCE">
        <w:trPr>
          <w:trHeight w:val="32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81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897,3</w:t>
            </w:r>
          </w:p>
        </w:tc>
      </w:tr>
      <w:tr w:rsidR="006E3C4C" w:rsidRPr="00DB48E2" w:rsidTr="00341FCE">
        <w:trPr>
          <w:trHeight w:val="3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815DF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2 897,3</w:t>
            </w:r>
          </w:p>
        </w:tc>
      </w:tr>
      <w:tr w:rsidR="006E3C4C" w:rsidRPr="00DB48E2" w:rsidTr="00341FCE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815DF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2 897,3</w:t>
            </w:r>
          </w:p>
        </w:tc>
      </w:tr>
      <w:tr w:rsidR="006E3C4C" w:rsidRPr="00DB48E2" w:rsidTr="00780F90">
        <w:trPr>
          <w:trHeight w:val="9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815DF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2 897,3</w:t>
            </w:r>
          </w:p>
        </w:tc>
      </w:tr>
      <w:tr w:rsidR="006E3C4C" w:rsidRPr="00DB48E2" w:rsidTr="00780F90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A5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1 112,6</w:t>
            </w:r>
          </w:p>
        </w:tc>
      </w:tr>
      <w:tr w:rsidR="006E3C4C" w:rsidRPr="00DB48E2" w:rsidTr="00780F90">
        <w:trPr>
          <w:trHeight w:val="5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A5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1 112,6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7A5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1 112,6</w:t>
            </w:r>
          </w:p>
        </w:tc>
      </w:tr>
      <w:tr w:rsidR="006E3C4C" w:rsidRPr="00DB48E2" w:rsidTr="00780F90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A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784,7</w:t>
            </w:r>
          </w:p>
        </w:tc>
      </w:tr>
      <w:tr w:rsidR="006E3C4C" w:rsidRPr="00DB48E2" w:rsidTr="00780F90">
        <w:trPr>
          <w:trHeight w:val="5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A51BD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1 784,7</w:t>
            </w:r>
          </w:p>
        </w:tc>
      </w:tr>
      <w:tr w:rsidR="006E3C4C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7A5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1 783,3</w:t>
            </w:r>
          </w:p>
        </w:tc>
      </w:tr>
      <w:tr w:rsidR="006E3C4C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6E3C4C" w:rsidRPr="00DB48E2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5. Управление образования администрации 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912D17" w:rsidP="00FC3A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1 1</w:t>
            </w:r>
            <w:r w:rsidR="00FC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381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FC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757</w:t>
            </w:r>
            <w:r w:rsidR="00381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FC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6E3C4C" w:rsidRPr="00DB48E2" w:rsidTr="00780F90">
        <w:trPr>
          <w:trHeight w:val="2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912D17" w:rsidP="00FC3A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FC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381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FC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89 022,9</w:t>
            </w:r>
          </w:p>
        </w:tc>
      </w:tr>
      <w:tr w:rsidR="006E3C4C" w:rsidRPr="00DB48E2" w:rsidTr="00780F90">
        <w:trPr>
          <w:trHeight w:val="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912D17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332 2</w:t>
            </w:r>
            <w:r w:rsidR="003815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3815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6E3C4C" w:rsidRPr="00DB48E2" w:rsidTr="00341FCE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328 5</w:t>
            </w:r>
            <w:r w:rsidR="003815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3815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6E3C4C" w:rsidRPr="00DB48E2" w:rsidTr="00341FCE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</w:t>
            </w:r>
            <w:r w:rsidR="003815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3815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18,4</w:t>
            </w:r>
          </w:p>
        </w:tc>
      </w:tr>
      <w:tr w:rsidR="006E3C4C" w:rsidRPr="00DB48E2" w:rsidTr="00780F90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</w:t>
            </w:r>
            <w:r w:rsidR="003815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3815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18,4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140C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104 978,8</w:t>
            </w:r>
          </w:p>
        </w:tc>
      </w:tr>
      <w:tr w:rsidR="006E3C4C" w:rsidRPr="00DB48E2" w:rsidTr="00780F90">
        <w:trPr>
          <w:trHeight w:val="10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59,0</w:t>
            </w:r>
          </w:p>
        </w:tc>
      </w:tr>
      <w:tr w:rsidR="006E3C4C" w:rsidRPr="00DB48E2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514,6</w:t>
            </w:r>
          </w:p>
        </w:tc>
      </w:tr>
      <w:tr w:rsidR="006E3C4C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104 402,9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</w:t>
            </w:r>
            <w:r w:rsidRPr="00B8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912D17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  <w:r w:rsidR="003815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3815DF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1 35</w:t>
            </w:r>
            <w:r w:rsidR="00912D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1 855,3</w:t>
            </w:r>
          </w:p>
        </w:tc>
      </w:tr>
      <w:tr w:rsidR="006E3C4C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1 855,3</w:t>
            </w:r>
          </w:p>
        </w:tc>
      </w:tr>
      <w:tr w:rsidR="006E3C4C" w:rsidRPr="00DB48E2" w:rsidTr="0081762D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ED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220 334,4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220 334,3</w:t>
            </w:r>
          </w:p>
        </w:tc>
      </w:tr>
      <w:tr w:rsidR="006E3C4C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</w:tr>
      <w:tr w:rsidR="006E3C4C" w:rsidRPr="00DB48E2" w:rsidTr="00780F90">
        <w:trPr>
          <w:trHeight w:val="7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</w:tr>
      <w:tr w:rsidR="006E3C4C" w:rsidRPr="00DB48E2" w:rsidTr="00780F90">
        <w:trPr>
          <w:trHeight w:val="11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</w:tr>
      <w:tr w:rsidR="006E3C4C" w:rsidRPr="00DB48E2" w:rsidTr="00780F90">
        <w:trPr>
          <w:trHeight w:val="10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</w:tr>
      <w:tr w:rsidR="006E3C4C" w:rsidRPr="00DB48E2" w:rsidTr="00780F90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</w:tr>
      <w:tr w:rsidR="006E3C4C" w:rsidRPr="00DB48E2" w:rsidTr="00343416">
        <w:trPr>
          <w:trHeight w:val="1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E3C4C" w:rsidRPr="00DB48E2" w:rsidTr="00440849">
        <w:trPr>
          <w:trHeight w:val="6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E3C4C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E3C4C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912D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E3C4C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12D17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912D17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CB0A6E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0A6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CB0A6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CB0A6E">
              <w:rPr>
                <w:rFonts w:ascii="Times New Roman" w:hAnsi="Times New Roman" w:cs="Times New Roman"/>
                <w:sz w:val="28"/>
                <w:szCs w:val="28"/>
              </w:rPr>
              <w:t xml:space="preserve"> район "Доступная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12D17" w:rsidRDefault="00912D17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912D17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CB0A6E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B0A6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CB0A6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CB0A6E">
              <w:rPr>
                <w:rFonts w:ascii="Times New Roman" w:hAnsi="Times New Roman" w:cs="Times New Roman"/>
                <w:sz w:val="28"/>
                <w:szCs w:val="28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CB0A6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CB0A6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12D17" w:rsidRDefault="00912D17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912D17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954E9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54E9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12D17" w:rsidRDefault="00912D17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912D17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1C1D80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1D80">
              <w:rPr>
                <w:rFonts w:ascii="Times New Roman" w:hAnsi="Times New Roman" w:cs="Times New Roman"/>
                <w:sz w:val="28"/>
                <w:szCs w:val="28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1C1D80" w:rsidRDefault="00912D17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D80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1C1D80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D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1C1D80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D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1C1D80" w:rsidRDefault="001C1D80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C1D80">
              <w:rPr>
                <w:rFonts w:ascii="Times New Roman" w:hAnsi="Times New Roman" w:cs="Times New Roman"/>
                <w:sz w:val="28"/>
                <w:szCs w:val="28"/>
              </w:rPr>
              <w:t>171010000</w:t>
            </w:r>
            <w:r w:rsidRPr="001C1D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1C1D80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12D17" w:rsidRPr="001C1D80" w:rsidRDefault="00912D17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912D17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D1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1C1D80" w:rsidRDefault="001C1D80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171010000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DB48E2" w:rsidRDefault="00912D1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12D17" w:rsidRDefault="00912D17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 «Профилактика  терроризма в </w:t>
            </w:r>
            <w:r w:rsidRPr="00E83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муниципальном образовании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48119F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48119F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48119F" w:rsidP="00E833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E8332D" w:rsidRPr="00DB48E2" w:rsidTr="0048119F">
        <w:trPr>
          <w:trHeight w:val="11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66E2D" w:rsidRDefault="00E66E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E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E66E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E66E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E66E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</w:t>
            </w:r>
            <w:proofErr w:type="gramEnd"/>
            <w:r w:rsidRPr="00E66E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48119F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E8332D" w:rsidRPr="00DB48E2" w:rsidTr="0048119F">
        <w:trPr>
          <w:trHeight w:val="8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48119F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6E3C4C" w:rsidRPr="00DB48E2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3815DF" w:rsidP="00FC3A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C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56 269,1</w:t>
            </w:r>
          </w:p>
        </w:tc>
      </w:tr>
      <w:tr w:rsidR="006E3C4C" w:rsidRPr="00DB48E2" w:rsidTr="00780F90">
        <w:trPr>
          <w:trHeight w:val="5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3815DF" w:rsidP="00FC3A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  <w:r w:rsidR="00FC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9 549,3</w:t>
            </w:r>
          </w:p>
        </w:tc>
      </w:tr>
      <w:tr w:rsidR="006E3C4C" w:rsidRPr="00DB48E2" w:rsidTr="00780F90">
        <w:trPr>
          <w:trHeight w:val="4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дошкольного, общего и дополнительного образования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3815DF" w:rsidP="00FC3A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  <w:r w:rsidR="00FC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9 549,3</w:t>
            </w:r>
          </w:p>
        </w:tc>
      </w:tr>
      <w:tr w:rsidR="006E3C4C" w:rsidRPr="00DB48E2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FC3AEE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719 549,3</w:t>
            </w:r>
          </w:p>
        </w:tc>
      </w:tr>
      <w:tr w:rsidR="003815DF" w:rsidRPr="00DB48E2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6B171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150,9</w:t>
            </w:r>
          </w:p>
        </w:tc>
      </w:tr>
      <w:tr w:rsidR="003815DF" w:rsidRPr="00DB48E2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3815D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5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Default="003815DF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150,9</w:t>
            </w:r>
          </w:p>
        </w:tc>
      </w:tr>
      <w:tr w:rsidR="006E3C4C" w:rsidRPr="0048119F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A616E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61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1C1D8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1C1D8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1C1D8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1C1D80" w:rsidRDefault="006E3C4C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C1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="0048119F" w:rsidRPr="001C1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1C1D80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1C1D80" w:rsidRDefault="0048119F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7 000</w:t>
            </w:r>
            <w:r w:rsidRPr="001C1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E3C4C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48119F" w:rsidRDefault="006E3C4C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="004811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48119F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</w:tr>
      <w:tr w:rsidR="003815DF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6B171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19 237,5</w:t>
            </w:r>
          </w:p>
        </w:tc>
      </w:tr>
      <w:tr w:rsidR="003815DF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3815D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5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3815DF" w:rsidRDefault="003815DF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01102S3410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Default="003815DF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19 237,5</w:t>
            </w:r>
          </w:p>
        </w:tc>
      </w:tr>
      <w:tr w:rsidR="003815DF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6B171F" w:rsidP="006B17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01102S3550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B171F" w:rsidRDefault="003815DF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15 917</w:t>
            </w:r>
            <w:r w:rsidRPr="006B1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3815DF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3815D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15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3815DF" w:rsidRDefault="003815DF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01102S3550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3815DF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3815DF" w:rsidRDefault="003815DF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15 917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D5608F" w:rsidRPr="00DB48E2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01102L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58 446,0</w:t>
            </w:r>
          </w:p>
        </w:tc>
      </w:tr>
      <w:tr w:rsidR="00D5608F" w:rsidRPr="00DB48E2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58 446,0</w:t>
            </w:r>
          </w:p>
        </w:tc>
      </w:tr>
      <w:tr w:rsidR="00D5608F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8119F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  <w:r w:rsidR="003815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977,5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3815DF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99 977,5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B87BFB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5F117A" w:rsidRDefault="003815DF" w:rsidP="00FC3A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C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1 662,9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5F117A" w:rsidRDefault="00FC3AEE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21 662,9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2C1A07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1A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B3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</w:t>
            </w:r>
            <w:r w:rsidRPr="003B3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общеобразовательные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48119F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34 789,4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553B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48119F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34 789,4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3815DF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9 238,1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3815DF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9 238,1</w:t>
            </w:r>
          </w:p>
        </w:tc>
      </w:tr>
      <w:tr w:rsidR="00D5608F" w:rsidRPr="00DB48E2" w:rsidTr="00780F90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448 615,0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448 615,0</w:t>
            </w:r>
          </w:p>
        </w:tc>
      </w:tr>
      <w:tr w:rsidR="00D5608F" w:rsidRPr="00DB48E2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1 040,8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1 040,8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3 005,5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3 005,5</w:t>
            </w:r>
          </w:p>
        </w:tc>
      </w:tr>
      <w:tr w:rsidR="003666A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DB48E2" w:rsidRDefault="00B969E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B969E6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B969E6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B969E6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B969E6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B969E6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66AC" w:rsidRPr="00B969E6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468,3</w:t>
            </w:r>
          </w:p>
        </w:tc>
      </w:tr>
      <w:tr w:rsidR="003666A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DB48E2" w:rsidRDefault="00B969E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B969E6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B969E6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B969E6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B969E6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B969E6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66AC" w:rsidRPr="00B969E6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468,3</w:t>
            </w:r>
          </w:p>
        </w:tc>
      </w:tr>
      <w:tr w:rsidR="00D5608F" w:rsidRPr="00DB48E2" w:rsidTr="00780F90">
        <w:trPr>
          <w:trHeight w:val="4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8119F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2 850,0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8119F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2 850,0</w:t>
            </w:r>
          </w:p>
        </w:tc>
      </w:tr>
      <w:tr w:rsidR="00D5608F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8119F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2 850,0</w:t>
            </w:r>
          </w:p>
        </w:tc>
      </w:tr>
      <w:tr w:rsidR="00D5608F" w:rsidRPr="00DB48E2" w:rsidTr="00780F90">
        <w:trPr>
          <w:trHeight w:val="8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2 800,0</w:t>
            </w:r>
          </w:p>
        </w:tc>
      </w:tr>
      <w:tr w:rsidR="00D5608F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2 800,0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5608F" w:rsidRPr="00DB48E2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5608F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D5608F" w:rsidRPr="00DB48E2" w:rsidTr="00780F90">
        <w:trPr>
          <w:trHeight w:val="500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D5608F" w:rsidRPr="00DB48E2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D5608F" w:rsidRPr="00DB48E2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D5608F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3666AC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DB48E2" w:rsidRDefault="00CB780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32 399,4</w:t>
            </w:r>
          </w:p>
        </w:tc>
      </w:tr>
      <w:tr w:rsidR="003666AC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DB48E2" w:rsidRDefault="00CB780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Гулькевичский</w:t>
            </w:r>
            <w:proofErr w:type="spellEnd"/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32 399,4</w:t>
            </w:r>
          </w:p>
        </w:tc>
      </w:tr>
      <w:tr w:rsidR="003666AC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DB48E2" w:rsidRDefault="00CB780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32 399,4</w:t>
            </w:r>
          </w:p>
        </w:tc>
      </w:tr>
      <w:tr w:rsidR="003666AC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DB48E2" w:rsidRDefault="00CB780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Реконструкция МБОУ СОШ № 25 им. Г.С. </w:t>
            </w:r>
            <w:proofErr w:type="spellStart"/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Галеева</w:t>
            </w:r>
            <w:proofErr w:type="spellEnd"/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адресу: п</w:t>
            </w:r>
            <w:r w:rsidR="004D31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ос. Ботаника, ул. Вавилова, 2 </w:t>
            </w:r>
            <w:proofErr w:type="gramStart"/>
            <w:r w:rsidR="004D31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4D31E5" w:rsidRPr="00F23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End"/>
            <w:r w:rsidR="004D31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</w:t>
            </w:r>
            <w:r w:rsidR="004D31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4D31E5" w:rsidRPr="00F23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D31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III</w:t>
            </w: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этап</w:t>
            </w:r>
            <w:r w:rsidR="004D31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здания столовой на 50 посадочных мест с переходной галереей на территории МБОУ СОШ № 25)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CB780F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66AC" w:rsidRPr="00CB780F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7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32 399,4</w:t>
            </w:r>
          </w:p>
        </w:tc>
      </w:tr>
      <w:tr w:rsidR="003666AC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DB48E2" w:rsidRDefault="00FC3AE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FC3AEE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FC3AEE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FC3AEE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FC3AEE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Pr="00FC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FC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FC3AEE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66AC" w:rsidRPr="00FC3AEE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32 399,4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террористических проявлений в муниципальном </w:t>
            </w:r>
            <w:r w:rsidRPr="00735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образовании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E66E2D" w:rsidRDefault="00B969E6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B969E6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969E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1 442,4</w:t>
            </w:r>
          </w:p>
        </w:tc>
      </w:tr>
      <w:tr w:rsidR="00D5608F" w:rsidRPr="00DB48E2" w:rsidTr="00780F90">
        <w:trPr>
          <w:trHeight w:val="1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48119F" w:rsidP="004255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58 110,1</w:t>
            </w:r>
          </w:p>
        </w:tc>
      </w:tr>
      <w:tr w:rsidR="00D5608F" w:rsidRPr="00DB48E2" w:rsidTr="00780F90">
        <w:trPr>
          <w:trHeight w:val="3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48119F" w:rsidP="004255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58 057,8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48119F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58 057,8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обеспе-чение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которого осуществляется органами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государ-ственной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цинских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48119F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D5608F" w:rsidRPr="00DB48E2" w:rsidTr="00780F90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995017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4811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8119F" w:rsidP="004255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57 457,8</w:t>
            </w:r>
          </w:p>
        </w:tc>
      </w:tr>
      <w:tr w:rsidR="00AF3D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AF3D20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D2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AF3D20">
              <w:rPr>
                <w:rFonts w:ascii="Times New Roman" w:hAnsi="Times New Roman" w:cs="Times New Roman"/>
                <w:sz w:val="28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Default="0048119F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4 228,2</w:t>
            </w:r>
          </w:p>
        </w:tc>
      </w:tr>
      <w:tr w:rsidR="00AF3D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Default="0048119F" w:rsidP="00B45E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4 213,7</w:t>
            </w:r>
          </w:p>
        </w:tc>
      </w:tr>
      <w:tr w:rsidR="00B45EF6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Pr="00DB48E2" w:rsidRDefault="00B45E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Default="00B45E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Default="00B45E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Default="00B45E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Default="00B45E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Default="00B45E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Default="0048119F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14,5</w:t>
            </w:r>
          </w:p>
        </w:tc>
      </w:tr>
      <w:tr w:rsidR="00D5608F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4255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52 979,6</w:t>
            </w:r>
          </w:p>
        </w:tc>
      </w:tr>
      <w:tr w:rsidR="00D5608F" w:rsidRPr="00DB48E2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52 979,6</w:t>
            </w:r>
          </w:p>
        </w:tc>
      </w:tr>
      <w:tr w:rsidR="00D5608F" w:rsidRPr="00DB48E2" w:rsidTr="00780F90">
        <w:trPr>
          <w:trHeight w:val="1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D5608F" w:rsidRPr="00DB48E2" w:rsidTr="00780F90">
        <w:trPr>
          <w:trHeight w:val="5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D5608F" w:rsidRPr="00DB48E2" w:rsidTr="00780F90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D5608F" w:rsidRPr="00DB48E2" w:rsidTr="00780F90">
        <w:trPr>
          <w:trHeight w:val="8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D5608F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D5608F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3666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66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280,6</w:t>
            </w:r>
          </w:p>
        </w:tc>
      </w:tr>
      <w:tr w:rsidR="00D5608F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2 280,6</w:t>
            </w:r>
          </w:p>
        </w:tc>
      </w:tr>
      <w:tr w:rsidR="00D5608F" w:rsidRPr="00DB48E2" w:rsidTr="00780F90">
        <w:trPr>
          <w:trHeight w:val="12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2 280,6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2 280,6</w:t>
            </w:r>
          </w:p>
        </w:tc>
      </w:tr>
      <w:tr w:rsidR="00D5608F" w:rsidRPr="00DB48E2" w:rsidTr="00AF3D2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AF3D20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D20">
              <w:rPr>
                <w:rFonts w:ascii="Times New Roman" w:hAnsi="Times New Roman" w:cs="Times New Roman"/>
                <w:sz w:val="28"/>
                <w:szCs w:val="28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</w:t>
            </w:r>
            <w:r w:rsidR="000B1B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3D20">
              <w:rPr>
                <w:rFonts w:ascii="Times New Roman" w:hAnsi="Times New Roman" w:cs="Times New Roman"/>
                <w:sz w:val="28"/>
                <w:szCs w:val="28"/>
              </w:rPr>
              <w:t>дуктов питания)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836,7</w:t>
            </w:r>
          </w:p>
        </w:tc>
      </w:tr>
      <w:tr w:rsidR="00D5608F" w:rsidRPr="00DB48E2" w:rsidTr="00AF3D20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836,7</w:t>
            </w:r>
          </w:p>
        </w:tc>
      </w:tr>
      <w:tr w:rsidR="00D5608F" w:rsidRPr="00DB48E2" w:rsidTr="00780F90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5608F" w:rsidRPr="00DB48E2" w:rsidTr="00780F90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5608F" w:rsidRPr="00DB48E2" w:rsidTr="00197BE4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E2896" w:rsidRDefault="00D5608F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2896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9305AC" w:rsidP="003666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66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303,9</w:t>
            </w:r>
          </w:p>
        </w:tc>
      </w:tr>
      <w:tr w:rsidR="00D5608F" w:rsidRPr="00DB48E2" w:rsidTr="00197BE4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E2896" w:rsidRDefault="00D5608F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2896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3666A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1 303,9</w:t>
            </w:r>
          </w:p>
        </w:tc>
      </w:tr>
      <w:tr w:rsidR="00D5608F" w:rsidRPr="00DB48E2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40 146,6</w:t>
            </w:r>
          </w:p>
        </w:tc>
      </w:tr>
      <w:tr w:rsidR="00D5608F" w:rsidRPr="00DB48E2" w:rsidTr="00780F90">
        <w:trPr>
          <w:trHeight w:val="2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39 846,6</w:t>
            </w:r>
          </w:p>
        </w:tc>
      </w:tr>
      <w:tr w:rsidR="00D5608F" w:rsidRPr="00DB48E2" w:rsidTr="00341FCE">
        <w:trPr>
          <w:trHeight w:val="3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10 034,2</w:t>
            </w:r>
          </w:p>
        </w:tc>
      </w:tr>
      <w:tr w:rsidR="00D5608F" w:rsidRPr="00DB48E2" w:rsidTr="00341FCE">
        <w:trPr>
          <w:trHeight w:val="7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10 034,2</w:t>
            </w:r>
          </w:p>
        </w:tc>
      </w:tr>
      <w:tr w:rsidR="00D5608F" w:rsidRPr="00DB48E2" w:rsidTr="00780F90">
        <w:trPr>
          <w:trHeight w:val="8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10 034,2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10 034,2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29 812,4</w:t>
            </w:r>
          </w:p>
        </w:tc>
      </w:tr>
      <w:tr w:rsidR="00D5608F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29 812,4</w:t>
            </w:r>
          </w:p>
        </w:tc>
      </w:tr>
      <w:tr w:rsidR="00D5608F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6 675,1</w:t>
            </w:r>
          </w:p>
        </w:tc>
      </w:tr>
      <w:tr w:rsidR="00D5608F" w:rsidRPr="00DB48E2" w:rsidTr="00780F90">
        <w:trPr>
          <w:trHeight w:val="9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6 410,2</w:t>
            </w:r>
          </w:p>
        </w:tc>
      </w:tr>
      <w:tr w:rsidR="00D5608F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261,9</w:t>
            </w:r>
          </w:p>
        </w:tc>
      </w:tr>
      <w:tr w:rsidR="00D5608F" w:rsidRPr="00DB48E2" w:rsidTr="00780F90">
        <w:trPr>
          <w:trHeight w:val="2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D5608F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23 137,3</w:t>
            </w:r>
          </w:p>
        </w:tc>
      </w:tr>
      <w:tr w:rsidR="00D5608F" w:rsidRPr="00DB48E2" w:rsidTr="00780F90">
        <w:trPr>
          <w:trHeight w:val="6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21 356,8</w:t>
            </w:r>
          </w:p>
        </w:tc>
      </w:tr>
      <w:tr w:rsidR="00D5608F" w:rsidRPr="00DB48E2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1 769,2</w:t>
            </w:r>
          </w:p>
        </w:tc>
      </w:tr>
      <w:tr w:rsidR="00D5608F" w:rsidRPr="00DB48E2" w:rsidTr="00780F90">
        <w:trPr>
          <w:trHeight w:val="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D5608F" w:rsidRPr="00DB48E2" w:rsidTr="00780F90">
        <w:trPr>
          <w:trHeight w:val="3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D5608F" w:rsidRPr="00DB48E2" w:rsidTr="00780F90">
        <w:trPr>
          <w:trHeight w:val="9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D5608F" w:rsidRPr="00DB48E2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D5608F" w:rsidRPr="00DB48E2" w:rsidTr="00780F90">
        <w:trPr>
          <w:trHeight w:val="39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D5608F" w:rsidRPr="00DB48E2" w:rsidTr="00780F90">
        <w:trPr>
          <w:trHeight w:val="583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D5608F" w:rsidRPr="00DB48E2" w:rsidTr="00780F90">
        <w:trPr>
          <w:trHeight w:val="582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D5608F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780F90">
        <w:trPr>
          <w:trHeight w:val="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780F90">
        <w:trPr>
          <w:trHeight w:val="7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D969BE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7 734,7</w:t>
            </w:r>
          </w:p>
        </w:tc>
      </w:tr>
      <w:tr w:rsidR="00D5608F" w:rsidRPr="00DB48E2" w:rsidTr="00D969BE">
        <w:trPr>
          <w:trHeight w:val="22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7 734,7</w:t>
            </w:r>
          </w:p>
        </w:tc>
      </w:tr>
      <w:tr w:rsidR="00D5608F" w:rsidRPr="00DB48E2" w:rsidTr="00D969BE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7 734,7</w:t>
            </w:r>
          </w:p>
        </w:tc>
      </w:tr>
      <w:tr w:rsidR="00D5608F" w:rsidRPr="00DB48E2" w:rsidTr="00D969BE">
        <w:trPr>
          <w:trHeight w:val="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7 734,7</w:t>
            </w:r>
          </w:p>
        </w:tc>
      </w:tr>
      <w:tr w:rsidR="00D5608F" w:rsidRPr="00DB48E2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финансово-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7 734,7</w:t>
            </w:r>
          </w:p>
        </w:tc>
      </w:tr>
      <w:tr w:rsidR="00D5608F" w:rsidRPr="00DB48E2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7 734,7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116,0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7 618,7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383CDF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930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727,8</w:t>
            </w:r>
          </w:p>
        </w:tc>
      </w:tr>
      <w:tr w:rsidR="00D5608F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383CD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62 063,0</w:t>
            </w:r>
          </w:p>
        </w:tc>
      </w:tr>
      <w:tr w:rsidR="00D5608F" w:rsidRPr="00DB48E2" w:rsidTr="00780F90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383CD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62 063,0</w:t>
            </w:r>
          </w:p>
        </w:tc>
      </w:tr>
      <w:tr w:rsidR="00D5608F" w:rsidRPr="00DB48E2" w:rsidTr="00780F90">
        <w:trPr>
          <w:trHeight w:val="6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383CD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62 063,0</w:t>
            </w:r>
          </w:p>
        </w:tc>
      </w:tr>
      <w:tr w:rsidR="00D5608F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383CDF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62 063,0</w:t>
            </w:r>
          </w:p>
        </w:tc>
      </w:tr>
      <w:tr w:rsidR="00D5608F" w:rsidRPr="00DB48E2" w:rsidTr="00780F90">
        <w:trPr>
          <w:trHeight w:val="7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383CDF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62 063,0</w:t>
            </w:r>
          </w:p>
        </w:tc>
      </w:tr>
      <w:tr w:rsidR="00D5608F" w:rsidRPr="00DB48E2" w:rsidTr="00780F90">
        <w:trPr>
          <w:trHeight w:val="6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383C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61 762,4</w:t>
            </w:r>
          </w:p>
        </w:tc>
      </w:tr>
      <w:tr w:rsidR="00D5608F" w:rsidRPr="00DB48E2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070DDD" w:rsidRDefault="00383CDF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61 762,4</w:t>
            </w:r>
          </w:p>
        </w:tc>
      </w:tr>
      <w:tr w:rsidR="00D5608F" w:rsidRPr="00DB48E2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D5608F" w:rsidRPr="00DB48E2" w:rsidTr="00780F90">
        <w:trPr>
          <w:trHeight w:val="4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D5608F" w:rsidRPr="00DB48E2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мер социальной поддержки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5608F" w:rsidRPr="00DB48E2" w:rsidTr="00780F90">
        <w:trPr>
          <w:trHeight w:val="1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</w:t>
            </w:r>
          </w:p>
        </w:tc>
      </w:tr>
      <w:tr w:rsidR="00D5608F" w:rsidRPr="00DB48E2" w:rsidTr="00780F90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383CDF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37 664,8</w:t>
            </w:r>
          </w:p>
        </w:tc>
      </w:tr>
      <w:tr w:rsidR="00D5608F" w:rsidRPr="00DB48E2" w:rsidTr="00780F90">
        <w:trPr>
          <w:trHeight w:val="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383C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18 199,9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383CDF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18 199,9</w:t>
            </w:r>
          </w:p>
        </w:tc>
      </w:tr>
      <w:tr w:rsidR="00D5608F" w:rsidRPr="00DB48E2" w:rsidTr="00780F90">
        <w:trPr>
          <w:trHeight w:val="5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383C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18 199,9</w:t>
            </w:r>
          </w:p>
        </w:tc>
      </w:tr>
      <w:tr w:rsidR="00D5608F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библиотечного дела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383CDF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18 199,9</w:t>
            </w:r>
          </w:p>
        </w:tc>
      </w:tr>
      <w:tr w:rsidR="00D5608F" w:rsidRPr="00DB48E2" w:rsidTr="00780F90">
        <w:trPr>
          <w:trHeight w:val="3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383CDF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17 878,7</w:t>
            </w:r>
          </w:p>
        </w:tc>
      </w:tr>
      <w:tr w:rsidR="00D5608F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383CDF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17 878,7</w:t>
            </w:r>
          </w:p>
        </w:tc>
      </w:tr>
      <w:tr w:rsidR="00D5608F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9305AC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D5608F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9305AC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D5608F" w:rsidRPr="00DB48E2" w:rsidTr="00780F90">
        <w:trPr>
          <w:trHeight w:val="2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D5608F" w:rsidRPr="00DB48E2" w:rsidTr="00780F90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D5608F" w:rsidRPr="00DB48E2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383CDF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19 464,9</w:t>
            </w:r>
          </w:p>
        </w:tc>
      </w:tr>
      <w:tr w:rsidR="00D5608F" w:rsidRPr="00DB48E2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383CD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19 434,9</w:t>
            </w:r>
          </w:p>
        </w:tc>
      </w:tr>
      <w:tr w:rsidR="00D5608F" w:rsidRPr="00DB48E2" w:rsidTr="00780F90">
        <w:trPr>
          <w:trHeight w:val="4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383CD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19 434,9</w:t>
            </w:r>
          </w:p>
        </w:tc>
      </w:tr>
      <w:tr w:rsidR="00D5608F" w:rsidRPr="00DB48E2" w:rsidTr="00780F90">
        <w:trPr>
          <w:trHeight w:val="5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383CD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8 906,7</w:t>
            </w:r>
          </w:p>
        </w:tc>
      </w:tr>
      <w:tr w:rsidR="00D5608F" w:rsidRPr="00DB48E2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методическому обслуживанию учреждений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383CD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8 185,3</w:t>
            </w:r>
          </w:p>
        </w:tc>
      </w:tr>
      <w:tr w:rsidR="00D5608F" w:rsidRPr="00DB48E2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5 835,9</w:t>
            </w:r>
          </w:p>
        </w:tc>
      </w:tr>
      <w:tr w:rsidR="00D5608F" w:rsidRPr="00DB48E2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383CDF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2 343</w:t>
            </w:r>
            <w:r w:rsidR="009305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5608F" w:rsidRPr="00DB48E2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6,1</w:t>
            </w:r>
          </w:p>
        </w:tc>
      </w:tr>
      <w:tr w:rsidR="00D5608F" w:rsidRPr="00DB48E2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383C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721,4</w:t>
            </w:r>
          </w:p>
        </w:tc>
      </w:tr>
      <w:tr w:rsidR="00D5608F" w:rsidRPr="00DB48E2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070DDD" w:rsidRDefault="00383C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9305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21,4</w:t>
            </w:r>
          </w:p>
        </w:tc>
      </w:tr>
      <w:tr w:rsidR="00D5608F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383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528,2</w:t>
            </w:r>
          </w:p>
        </w:tc>
      </w:tr>
      <w:tr w:rsidR="00D5608F" w:rsidRPr="00DB48E2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383CDF" w:rsidP="004671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1 920,4</w:t>
            </w:r>
          </w:p>
        </w:tc>
      </w:tr>
      <w:tr w:rsidR="00D5608F" w:rsidRPr="00DB48E2" w:rsidTr="00780F90">
        <w:trPr>
          <w:trHeight w:val="9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1 725,4</w:t>
            </w:r>
          </w:p>
        </w:tc>
      </w:tr>
      <w:tr w:rsidR="00D5608F" w:rsidRPr="00DB48E2" w:rsidTr="00780F90">
        <w:trPr>
          <w:trHeight w:val="3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83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4,2</w:t>
            </w:r>
          </w:p>
        </w:tc>
      </w:tr>
      <w:tr w:rsidR="00D5608F" w:rsidRPr="00DB48E2" w:rsidTr="00780F90">
        <w:trPr>
          <w:trHeight w:val="2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D5608F" w:rsidRPr="00DB48E2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05AC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383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607,8</w:t>
            </w:r>
          </w:p>
        </w:tc>
      </w:tr>
      <w:tr w:rsidR="00D5608F" w:rsidRPr="00DB48E2" w:rsidTr="00780F90">
        <w:trPr>
          <w:trHeight w:val="8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7 487,6</w:t>
            </w:r>
          </w:p>
        </w:tc>
      </w:tr>
      <w:tr w:rsidR="00D5608F" w:rsidRPr="00DB48E2" w:rsidTr="00780F90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383C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1 112,2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9305A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9305A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9305A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9305A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9305A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CB6D92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77 849,3</w:t>
            </w:r>
          </w:p>
        </w:tc>
      </w:tr>
      <w:tr w:rsidR="00D5608F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CB6D92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77 849,3</w:t>
            </w:r>
          </w:p>
        </w:tc>
      </w:tr>
      <w:tr w:rsidR="00D5608F" w:rsidRPr="00DB48E2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CB6D92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74 989,8</w:t>
            </w:r>
          </w:p>
        </w:tc>
      </w:tr>
      <w:tr w:rsidR="00D5608F" w:rsidRPr="00DB48E2" w:rsidTr="00780F90">
        <w:trPr>
          <w:trHeight w:val="5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CB6D9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74 989,8</w:t>
            </w:r>
          </w:p>
        </w:tc>
      </w:tr>
      <w:tr w:rsidR="00D5608F" w:rsidRPr="00DB48E2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CB6D92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74 989,8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2 043,4</w:t>
            </w:r>
          </w:p>
        </w:tc>
      </w:tr>
      <w:tr w:rsidR="00D5608F" w:rsidRPr="00DB48E2" w:rsidTr="0032771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2 043,4</w:t>
            </w:r>
          </w:p>
        </w:tc>
      </w:tr>
      <w:tr w:rsidR="00D5608F" w:rsidRPr="00DB48E2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1 763,4</w:t>
            </w:r>
          </w:p>
        </w:tc>
      </w:tr>
      <w:tr w:rsidR="00D5608F" w:rsidRPr="00DB48E2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6307A3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D5608F" w:rsidRPr="00DB48E2" w:rsidTr="0032771E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CB6D92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72 946,4</w:t>
            </w:r>
          </w:p>
        </w:tc>
      </w:tr>
      <w:tr w:rsidR="00D5608F" w:rsidRPr="00DB48E2" w:rsidTr="0032771E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CB6D92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71 760,9</w:t>
            </w:r>
          </w:p>
        </w:tc>
      </w:tr>
      <w:tr w:rsidR="00D5608F" w:rsidRPr="00DB48E2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CB6D92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71 760,9</w:t>
            </w:r>
          </w:p>
        </w:tc>
      </w:tr>
      <w:tr w:rsidR="005E6467" w:rsidRPr="00DB48E2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6467" w:rsidRPr="007A1622" w:rsidRDefault="006307A3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</w:tr>
      <w:tr w:rsidR="005E6467" w:rsidRPr="00DB48E2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6467" w:rsidRPr="007A1622" w:rsidRDefault="006307A3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</w:tr>
      <w:tr w:rsidR="00D5608F" w:rsidRPr="00DB48E2" w:rsidTr="00780F90">
        <w:trPr>
          <w:trHeight w:val="18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обрахований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Краснодарского края в целях обеспечения </w:t>
            </w: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условий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  <w:r w:rsidR="00CB6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</w:t>
            </w:r>
            <w:r w:rsidR="00CB6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  <w:r w:rsidR="00CB6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CB6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D5608F" w:rsidRPr="00DB48E2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</w:tr>
      <w:tr w:rsidR="00D5608F" w:rsidRPr="00DB48E2" w:rsidTr="00391506">
        <w:trPr>
          <w:trHeight w:val="8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</w:tr>
      <w:tr w:rsidR="00D5608F" w:rsidRPr="00DB48E2" w:rsidTr="00391506">
        <w:trPr>
          <w:trHeight w:val="9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</w:tr>
      <w:tr w:rsidR="00D5608F" w:rsidRPr="00DB48E2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</w:tr>
      <w:tr w:rsidR="00D5608F" w:rsidRPr="00DB48E2" w:rsidTr="00780F90">
        <w:trPr>
          <w:trHeight w:val="1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2 727,5</w:t>
            </w:r>
          </w:p>
        </w:tc>
      </w:tr>
      <w:tr w:rsidR="00D5608F" w:rsidRPr="00DB48E2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129,4</w:t>
            </w:r>
          </w:p>
        </w:tc>
      </w:tr>
      <w:tr w:rsidR="00D5608F" w:rsidRPr="00DB48E2" w:rsidTr="00780F90">
        <w:trPr>
          <w:trHeight w:val="2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D5608F" w:rsidRPr="00DB48E2" w:rsidTr="00780F90">
        <w:trPr>
          <w:trHeight w:val="7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8. Отдел по делам молодежи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CB6D92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8 715,7</w:t>
            </w:r>
          </w:p>
        </w:tc>
      </w:tr>
      <w:tr w:rsidR="00D5608F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CB6D9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8 715,7</w:t>
            </w:r>
          </w:p>
        </w:tc>
      </w:tr>
      <w:tr w:rsidR="00D5608F" w:rsidRPr="00DB48E2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CB6D9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6 309,8</w:t>
            </w:r>
          </w:p>
        </w:tc>
      </w:tr>
      <w:tr w:rsidR="00D5608F" w:rsidRPr="00DB48E2" w:rsidTr="00391506">
        <w:trPr>
          <w:trHeight w:val="8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CB6D9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6 299,8</w:t>
            </w:r>
          </w:p>
        </w:tc>
      </w:tr>
      <w:tr w:rsidR="00D5608F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CB6D92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6 299,8</w:t>
            </w:r>
          </w:p>
        </w:tc>
      </w:tr>
      <w:tr w:rsidR="00D5608F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CB6D9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6 299,8</w:t>
            </w:r>
          </w:p>
        </w:tc>
      </w:tr>
      <w:tr w:rsidR="00D5608F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4 495,6</w:t>
            </w:r>
          </w:p>
        </w:tc>
      </w:tr>
      <w:tr w:rsidR="00D5608F" w:rsidRPr="00DB48E2" w:rsidTr="00780F90">
        <w:trPr>
          <w:trHeight w:val="6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4 228,0</w:t>
            </w:r>
          </w:p>
        </w:tc>
      </w:tr>
      <w:tr w:rsidR="00D5608F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239,3</w:t>
            </w:r>
          </w:p>
        </w:tc>
      </w:tr>
      <w:tr w:rsidR="00D5608F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</w:tr>
      <w:tr w:rsidR="00D5608F" w:rsidRPr="00DB48E2" w:rsidTr="00780F90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Всероссийских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CB6D9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1 135,9</w:t>
            </w:r>
          </w:p>
        </w:tc>
      </w:tr>
      <w:tr w:rsidR="00D5608F" w:rsidRPr="00DB48E2" w:rsidTr="006307A3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D5608F" w:rsidRPr="00DB48E2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CB6D9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1 055,9</w:t>
            </w:r>
          </w:p>
        </w:tc>
      </w:tr>
      <w:tr w:rsidR="00D5608F" w:rsidRPr="00DB48E2" w:rsidTr="00780F90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D5608F" w:rsidRPr="00DB48E2" w:rsidTr="00780F90">
        <w:trPr>
          <w:trHeight w:val="5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D5608F" w:rsidRPr="00DB48E2" w:rsidTr="00780F90">
        <w:trPr>
          <w:trHeight w:val="1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D5608F" w:rsidRPr="00DB48E2" w:rsidTr="00780F90">
        <w:trPr>
          <w:trHeight w:val="6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D5608F" w:rsidRPr="00DB48E2" w:rsidTr="00780F90">
        <w:trPr>
          <w:trHeight w:val="155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D5608F" w:rsidRPr="00DB48E2" w:rsidTr="00780F90">
        <w:trPr>
          <w:trHeight w:val="4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D5608F" w:rsidRPr="00DB48E2" w:rsidTr="00780F90">
        <w:trPr>
          <w:trHeight w:val="7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8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2 405,9</w:t>
            </w:r>
          </w:p>
        </w:tc>
      </w:tr>
      <w:tr w:rsidR="00D5608F" w:rsidRPr="00DB48E2" w:rsidTr="00780F90">
        <w:trPr>
          <w:trHeight w:val="4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2 405,9</w:t>
            </w:r>
          </w:p>
        </w:tc>
      </w:tr>
      <w:tr w:rsidR="00D5608F" w:rsidRPr="00DB48E2" w:rsidTr="00780F90">
        <w:trPr>
          <w:trHeight w:val="21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2 405,9</w:t>
            </w:r>
          </w:p>
        </w:tc>
      </w:tr>
      <w:tr w:rsidR="00D5608F" w:rsidRPr="00DB48E2" w:rsidTr="00780F90">
        <w:trPr>
          <w:trHeight w:val="1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2 405,9</w:t>
            </w:r>
          </w:p>
        </w:tc>
      </w:tr>
      <w:tr w:rsidR="00D5608F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2 405,9</w:t>
            </w:r>
          </w:p>
        </w:tc>
      </w:tr>
      <w:tr w:rsidR="00D5608F" w:rsidRPr="00DB48E2" w:rsidTr="00780F90">
        <w:trPr>
          <w:trHeight w:val="12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2 371,3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</w:tr>
      <w:tr w:rsidR="00D5608F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D5608F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307A3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CB6D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990 330,4</w:t>
            </w:r>
          </w:p>
        </w:tc>
      </w:tr>
    </w:tbl>
    <w:p w:rsidR="004F1E21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DB48E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6185" w:rsidRPr="00CC6185" w:rsidRDefault="00AC6F3E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CC6185" w:rsidRPr="00DB48E2">
        <w:rPr>
          <w:rFonts w:ascii="Times New Roman" w:hAnsi="Times New Roman" w:cs="Times New Roman"/>
          <w:sz w:val="28"/>
          <w:szCs w:val="28"/>
        </w:rPr>
        <w:t>ачальник</w:t>
      </w:r>
      <w:r w:rsidR="004B157B">
        <w:rPr>
          <w:rFonts w:ascii="Times New Roman" w:hAnsi="Times New Roman" w:cs="Times New Roman"/>
          <w:sz w:val="28"/>
          <w:szCs w:val="28"/>
        </w:rPr>
        <w:t xml:space="preserve"> </w:t>
      </w:r>
      <w:r w:rsidR="004F1E21">
        <w:rPr>
          <w:rFonts w:ascii="Times New Roman" w:hAnsi="Times New Roman" w:cs="Times New Roman"/>
          <w:sz w:val="28"/>
          <w:szCs w:val="28"/>
        </w:rPr>
        <w:t xml:space="preserve"> </w:t>
      </w:r>
      <w:r w:rsidR="00CC6185" w:rsidRPr="00DB48E2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    </w:t>
      </w:r>
      <w:r w:rsidR="00C11B1A" w:rsidRPr="00DB48E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B15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А.В. Иванов</w:t>
      </w:r>
    </w:p>
    <w:sectPr w:rsidR="00CC6185" w:rsidRPr="00CC6185" w:rsidSect="00F94906">
      <w:headerReference w:type="default" r:id="rId8"/>
      <w:pgSz w:w="16838" w:h="11906" w:orient="landscape"/>
      <w:pgMar w:top="851" w:right="567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EBE" w:rsidRDefault="00F50EBE" w:rsidP="00EF205B">
      <w:pPr>
        <w:spacing w:after="0" w:line="240" w:lineRule="auto"/>
      </w:pPr>
      <w:r>
        <w:separator/>
      </w:r>
    </w:p>
  </w:endnote>
  <w:endnote w:type="continuationSeparator" w:id="0">
    <w:p w:rsidR="00F50EBE" w:rsidRDefault="00F50EBE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EBE" w:rsidRDefault="00F50EBE" w:rsidP="00EF205B">
      <w:pPr>
        <w:spacing w:after="0" w:line="240" w:lineRule="auto"/>
      </w:pPr>
      <w:r>
        <w:separator/>
      </w:r>
    </w:p>
  </w:footnote>
  <w:footnote w:type="continuationSeparator" w:id="0">
    <w:p w:rsidR="00F50EBE" w:rsidRDefault="00F50EBE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F50EBE" w:rsidRDefault="00F50EB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29B">
          <w:rPr>
            <w:noProof/>
          </w:rPr>
          <w:t>2</w:t>
        </w:r>
        <w:r>
          <w:fldChar w:fldCharType="end"/>
        </w:r>
      </w:p>
    </w:sdtContent>
  </w:sdt>
  <w:p w:rsidR="00F50EBE" w:rsidRDefault="00F50E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14247"/>
    <w:rsid w:val="00016EC1"/>
    <w:rsid w:val="00021B6F"/>
    <w:rsid w:val="000223A6"/>
    <w:rsid w:val="00022C1C"/>
    <w:rsid w:val="00026051"/>
    <w:rsid w:val="00026A23"/>
    <w:rsid w:val="00026AD2"/>
    <w:rsid w:val="0003037D"/>
    <w:rsid w:val="00030839"/>
    <w:rsid w:val="000318AF"/>
    <w:rsid w:val="000328F8"/>
    <w:rsid w:val="0003792E"/>
    <w:rsid w:val="00042B72"/>
    <w:rsid w:val="00053F09"/>
    <w:rsid w:val="00057AD2"/>
    <w:rsid w:val="000601C8"/>
    <w:rsid w:val="00061AC5"/>
    <w:rsid w:val="00062D67"/>
    <w:rsid w:val="00070DDD"/>
    <w:rsid w:val="00076245"/>
    <w:rsid w:val="000824CC"/>
    <w:rsid w:val="00084785"/>
    <w:rsid w:val="00085436"/>
    <w:rsid w:val="00093467"/>
    <w:rsid w:val="000A3819"/>
    <w:rsid w:val="000A6FD3"/>
    <w:rsid w:val="000B1B62"/>
    <w:rsid w:val="000B4462"/>
    <w:rsid w:val="000C1756"/>
    <w:rsid w:val="000C2F59"/>
    <w:rsid w:val="000C3A00"/>
    <w:rsid w:val="000C6D7C"/>
    <w:rsid w:val="000D33D7"/>
    <w:rsid w:val="000D3DC6"/>
    <w:rsid w:val="000D6FDD"/>
    <w:rsid w:val="000D71D5"/>
    <w:rsid w:val="000E04F1"/>
    <w:rsid w:val="000E4198"/>
    <w:rsid w:val="000E62B4"/>
    <w:rsid w:val="000F2952"/>
    <w:rsid w:val="000F5042"/>
    <w:rsid w:val="000F5310"/>
    <w:rsid w:val="00100157"/>
    <w:rsid w:val="001010CB"/>
    <w:rsid w:val="001020EC"/>
    <w:rsid w:val="001046C5"/>
    <w:rsid w:val="001060EF"/>
    <w:rsid w:val="00106928"/>
    <w:rsid w:val="0010739A"/>
    <w:rsid w:val="00110D4D"/>
    <w:rsid w:val="00112E65"/>
    <w:rsid w:val="001245E7"/>
    <w:rsid w:val="00125B48"/>
    <w:rsid w:val="001267E6"/>
    <w:rsid w:val="00131754"/>
    <w:rsid w:val="0013580E"/>
    <w:rsid w:val="001358C3"/>
    <w:rsid w:val="00140C17"/>
    <w:rsid w:val="00141C25"/>
    <w:rsid w:val="00142E59"/>
    <w:rsid w:val="0014669D"/>
    <w:rsid w:val="0016528D"/>
    <w:rsid w:val="00175264"/>
    <w:rsid w:val="0017656B"/>
    <w:rsid w:val="0018151A"/>
    <w:rsid w:val="00182EA9"/>
    <w:rsid w:val="001918EA"/>
    <w:rsid w:val="00196E51"/>
    <w:rsid w:val="00196E99"/>
    <w:rsid w:val="00197BE4"/>
    <w:rsid w:val="001A4F08"/>
    <w:rsid w:val="001A6008"/>
    <w:rsid w:val="001B3871"/>
    <w:rsid w:val="001B3CF6"/>
    <w:rsid w:val="001B6A5B"/>
    <w:rsid w:val="001B6C7A"/>
    <w:rsid w:val="001B71B2"/>
    <w:rsid w:val="001C15DE"/>
    <w:rsid w:val="001C1D80"/>
    <w:rsid w:val="001C4CA8"/>
    <w:rsid w:val="001C66A8"/>
    <w:rsid w:val="001C7A47"/>
    <w:rsid w:val="001D5E2F"/>
    <w:rsid w:val="001D7B90"/>
    <w:rsid w:val="001F1CE1"/>
    <w:rsid w:val="001F5256"/>
    <w:rsid w:val="001F65F6"/>
    <w:rsid w:val="00201104"/>
    <w:rsid w:val="00201938"/>
    <w:rsid w:val="002035BF"/>
    <w:rsid w:val="00204B3E"/>
    <w:rsid w:val="0020588F"/>
    <w:rsid w:val="00213093"/>
    <w:rsid w:val="00213C57"/>
    <w:rsid w:val="0022067A"/>
    <w:rsid w:val="00220F12"/>
    <w:rsid w:val="00221646"/>
    <w:rsid w:val="00223F16"/>
    <w:rsid w:val="00224F2E"/>
    <w:rsid w:val="00225A13"/>
    <w:rsid w:val="00227173"/>
    <w:rsid w:val="002344AC"/>
    <w:rsid w:val="00235423"/>
    <w:rsid w:val="00235BED"/>
    <w:rsid w:val="00236380"/>
    <w:rsid w:val="002405AB"/>
    <w:rsid w:val="002409FF"/>
    <w:rsid w:val="0024353C"/>
    <w:rsid w:val="00244542"/>
    <w:rsid w:val="00244FD5"/>
    <w:rsid w:val="0024603F"/>
    <w:rsid w:val="00253E55"/>
    <w:rsid w:val="002555D7"/>
    <w:rsid w:val="00256C13"/>
    <w:rsid w:val="00256F8B"/>
    <w:rsid w:val="00261641"/>
    <w:rsid w:val="00261BE0"/>
    <w:rsid w:val="00265FEB"/>
    <w:rsid w:val="00271110"/>
    <w:rsid w:val="002766C6"/>
    <w:rsid w:val="00277D3B"/>
    <w:rsid w:val="002812E3"/>
    <w:rsid w:val="002819D1"/>
    <w:rsid w:val="0028465E"/>
    <w:rsid w:val="00286F06"/>
    <w:rsid w:val="00290E7E"/>
    <w:rsid w:val="002924BD"/>
    <w:rsid w:val="00293297"/>
    <w:rsid w:val="002937A6"/>
    <w:rsid w:val="002A0489"/>
    <w:rsid w:val="002A0C91"/>
    <w:rsid w:val="002A30A7"/>
    <w:rsid w:val="002A463A"/>
    <w:rsid w:val="002A49DF"/>
    <w:rsid w:val="002A56E2"/>
    <w:rsid w:val="002A5AFA"/>
    <w:rsid w:val="002B05A0"/>
    <w:rsid w:val="002B0EE7"/>
    <w:rsid w:val="002B2D38"/>
    <w:rsid w:val="002B395C"/>
    <w:rsid w:val="002B46EE"/>
    <w:rsid w:val="002B6283"/>
    <w:rsid w:val="002C1A07"/>
    <w:rsid w:val="002D481F"/>
    <w:rsid w:val="002D4853"/>
    <w:rsid w:val="002D61D0"/>
    <w:rsid w:val="002D6572"/>
    <w:rsid w:val="002D686A"/>
    <w:rsid w:val="002E4A8A"/>
    <w:rsid w:val="002F1204"/>
    <w:rsid w:val="002F79DA"/>
    <w:rsid w:val="002F7E30"/>
    <w:rsid w:val="002F7EA0"/>
    <w:rsid w:val="00302827"/>
    <w:rsid w:val="003058FE"/>
    <w:rsid w:val="00306E0F"/>
    <w:rsid w:val="003167F6"/>
    <w:rsid w:val="00322D6C"/>
    <w:rsid w:val="003233CE"/>
    <w:rsid w:val="00323A04"/>
    <w:rsid w:val="0032771E"/>
    <w:rsid w:val="003413AF"/>
    <w:rsid w:val="00341FCE"/>
    <w:rsid w:val="00343416"/>
    <w:rsid w:val="00345036"/>
    <w:rsid w:val="00352365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59D1"/>
    <w:rsid w:val="00380A79"/>
    <w:rsid w:val="003815DF"/>
    <w:rsid w:val="00383CDF"/>
    <w:rsid w:val="00387968"/>
    <w:rsid w:val="00391506"/>
    <w:rsid w:val="00396EE8"/>
    <w:rsid w:val="003975BB"/>
    <w:rsid w:val="003A2C83"/>
    <w:rsid w:val="003A6289"/>
    <w:rsid w:val="003A6B4C"/>
    <w:rsid w:val="003B2831"/>
    <w:rsid w:val="003B468E"/>
    <w:rsid w:val="003B57C4"/>
    <w:rsid w:val="003B6B5E"/>
    <w:rsid w:val="003C7C85"/>
    <w:rsid w:val="003D679F"/>
    <w:rsid w:val="003E0115"/>
    <w:rsid w:val="003E25BB"/>
    <w:rsid w:val="003E7805"/>
    <w:rsid w:val="003F162B"/>
    <w:rsid w:val="00405C49"/>
    <w:rsid w:val="004106C3"/>
    <w:rsid w:val="00422B2C"/>
    <w:rsid w:val="004255FC"/>
    <w:rsid w:val="00426CE2"/>
    <w:rsid w:val="00440772"/>
    <w:rsid w:val="00440849"/>
    <w:rsid w:val="00441221"/>
    <w:rsid w:val="00442B39"/>
    <w:rsid w:val="0044378A"/>
    <w:rsid w:val="0045186E"/>
    <w:rsid w:val="00453E4A"/>
    <w:rsid w:val="00455F20"/>
    <w:rsid w:val="00461E92"/>
    <w:rsid w:val="00462B1A"/>
    <w:rsid w:val="00467168"/>
    <w:rsid w:val="00470B8D"/>
    <w:rsid w:val="00473609"/>
    <w:rsid w:val="00475A89"/>
    <w:rsid w:val="0048119F"/>
    <w:rsid w:val="00481498"/>
    <w:rsid w:val="00482035"/>
    <w:rsid w:val="004856B7"/>
    <w:rsid w:val="00495809"/>
    <w:rsid w:val="004B157B"/>
    <w:rsid w:val="004B5ADE"/>
    <w:rsid w:val="004C1799"/>
    <w:rsid w:val="004C39AD"/>
    <w:rsid w:val="004D31E5"/>
    <w:rsid w:val="004D3DE3"/>
    <w:rsid w:val="004E0DF3"/>
    <w:rsid w:val="004E31E1"/>
    <w:rsid w:val="004E3C3F"/>
    <w:rsid w:val="004E5F3B"/>
    <w:rsid w:val="004E7671"/>
    <w:rsid w:val="004F1E21"/>
    <w:rsid w:val="004F2220"/>
    <w:rsid w:val="004F2D0E"/>
    <w:rsid w:val="00500009"/>
    <w:rsid w:val="00500702"/>
    <w:rsid w:val="005009F7"/>
    <w:rsid w:val="005078D1"/>
    <w:rsid w:val="005168A4"/>
    <w:rsid w:val="00522F83"/>
    <w:rsid w:val="005278E8"/>
    <w:rsid w:val="00541001"/>
    <w:rsid w:val="00553B47"/>
    <w:rsid w:val="00555E6D"/>
    <w:rsid w:val="00560A38"/>
    <w:rsid w:val="005610BF"/>
    <w:rsid w:val="0056195E"/>
    <w:rsid w:val="0057151A"/>
    <w:rsid w:val="0057396A"/>
    <w:rsid w:val="00574C09"/>
    <w:rsid w:val="00574D62"/>
    <w:rsid w:val="00575EB2"/>
    <w:rsid w:val="0058184F"/>
    <w:rsid w:val="00581C49"/>
    <w:rsid w:val="00593246"/>
    <w:rsid w:val="005A56CA"/>
    <w:rsid w:val="005A65BB"/>
    <w:rsid w:val="005B3D2A"/>
    <w:rsid w:val="005B53C5"/>
    <w:rsid w:val="005B7E83"/>
    <w:rsid w:val="005C13F1"/>
    <w:rsid w:val="005C522D"/>
    <w:rsid w:val="005C6301"/>
    <w:rsid w:val="005D137D"/>
    <w:rsid w:val="005D497D"/>
    <w:rsid w:val="005D4A34"/>
    <w:rsid w:val="005D54EC"/>
    <w:rsid w:val="005D564B"/>
    <w:rsid w:val="005D799A"/>
    <w:rsid w:val="005E29E5"/>
    <w:rsid w:val="005E2BE4"/>
    <w:rsid w:val="005E4F16"/>
    <w:rsid w:val="005E5885"/>
    <w:rsid w:val="005E6467"/>
    <w:rsid w:val="005F0EDA"/>
    <w:rsid w:val="005F0F3C"/>
    <w:rsid w:val="005F117A"/>
    <w:rsid w:val="005F1C07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2248B"/>
    <w:rsid w:val="00622556"/>
    <w:rsid w:val="00623204"/>
    <w:rsid w:val="00624E37"/>
    <w:rsid w:val="006275AF"/>
    <w:rsid w:val="00627976"/>
    <w:rsid w:val="006307A3"/>
    <w:rsid w:val="006307C7"/>
    <w:rsid w:val="00632F39"/>
    <w:rsid w:val="0063425C"/>
    <w:rsid w:val="00642323"/>
    <w:rsid w:val="0064342F"/>
    <w:rsid w:val="00646C7D"/>
    <w:rsid w:val="00647B07"/>
    <w:rsid w:val="006513AF"/>
    <w:rsid w:val="0065621B"/>
    <w:rsid w:val="00656C86"/>
    <w:rsid w:val="00660249"/>
    <w:rsid w:val="006608AB"/>
    <w:rsid w:val="006613CB"/>
    <w:rsid w:val="006643FA"/>
    <w:rsid w:val="00665145"/>
    <w:rsid w:val="00666D39"/>
    <w:rsid w:val="00670532"/>
    <w:rsid w:val="00676F02"/>
    <w:rsid w:val="006776BC"/>
    <w:rsid w:val="006835B8"/>
    <w:rsid w:val="006842A0"/>
    <w:rsid w:val="006844AA"/>
    <w:rsid w:val="00687E0B"/>
    <w:rsid w:val="00691D85"/>
    <w:rsid w:val="00692F96"/>
    <w:rsid w:val="006A6CB2"/>
    <w:rsid w:val="006B171F"/>
    <w:rsid w:val="006B25CD"/>
    <w:rsid w:val="006B33F4"/>
    <w:rsid w:val="006B3CEC"/>
    <w:rsid w:val="006C1845"/>
    <w:rsid w:val="006D0AB6"/>
    <w:rsid w:val="006D0E35"/>
    <w:rsid w:val="006D3037"/>
    <w:rsid w:val="006D6F27"/>
    <w:rsid w:val="006E085E"/>
    <w:rsid w:val="006E3C4C"/>
    <w:rsid w:val="006E496F"/>
    <w:rsid w:val="006F3B21"/>
    <w:rsid w:val="007003AC"/>
    <w:rsid w:val="0070217F"/>
    <w:rsid w:val="007069D3"/>
    <w:rsid w:val="00714F1D"/>
    <w:rsid w:val="0072244F"/>
    <w:rsid w:val="00722F05"/>
    <w:rsid w:val="00724AFB"/>
    <w:rsid w:val="007317F1"/>
    <w:rsid w:val="0073208C"/>
    <w:rsid w:val="0073554B"/>
    <w:rsid w:val="00735770"/>
    <w:rsid w:val="00735873"/>
    <w:rsid w:val="00735C01"/>
    <w:rsid w:val="00740002"/>
    <w:rsid w:val="00741A3F"/>
    <w:rsid w:val="00744A28"/>
    <w:rsid w:val="00745E78"/>
    <w:rsid w:val="00753835"/>
    <w:rsid w:val="007540ED"/>
    <w:rsid w:val="00757CB7"/>
    <w:rsid w:val="0076042A"/>
    <w:rsid w:val="007625D7"/>
    <w:rsid w:val="00762E77"/>
    <w:rsid w:val="00765031"/>
    <w:rsid w:val="007663D5"/>
    <w:rsid w:val="00780F90"/>
    <w:rsid w:val="007852A2"/>
    <w:rsid w:val="00785351"/>
    <w:rsid w:val="00793E52"/>
    <w:rsid w:val="00796E3D"/>
    <w:rsid w:val="007A1622"/>
    <w:rsid w:val="007A1A84"/>
    <w:rsid w:val="007A2A87"/>
    <w:rsid w:val="007A3CF9"/>
    <w:rsid w:val="007A51BD"/>
    <w:rsid w:val="007B6321"/>
    <w:rsid w:val="007B7D4B"/>
    <w:rsid w:val="007C0BA7"/>
    <w:rsid w:val="007C1CA4"/>
    <w:rsid w:val="007D2572"/>
    <w:rsid w:val="007D780C"/>
    <w:rsid w:val="007E0426"/>
    <w:rsid w:val="007E2896"/>
    <w:rsid w:val="007E7A8D"/>
    <w:rsid w:val="007F0F41"/>
    <w:rsid w:val="0081762D"/>
    <w:rsid w:val="008216D2"/>
    <w:rsid w:val="00822C56"/>
    <w:rsid w:val="00827EEA"/>
    <w:rsid w:val="0083498A"/>
    <w:rsid w:val="008368CC"/>
    <w:rsid w:val="00844862"/>
    <w:rsid w:val="00844E27"/>
    <w:rsid w:val="00845B40"/>
    <w:rsid w:val="008478E9"/>
    <w:rsid w:val="00861306"/>
    <w:rsid w:val="0086149E"/>
    <w:rsid w:val="008624DD"/>
    <w:rsid w:val="008637E5"/>
    <w:rsid w:val="00867080"/>
    <w:rsid w:val="008677FD"/>
    <w:rsid w:val="008726E4"/>
    <w:rsid w:val="0087428E"/>
    <w:rsid w:val="00877EBC"/>
    <w:rsid w:val="00883D14"/>
    <w:rsid w:val="008864BB"/>
    <w:rsid w:val="00894F91"/>
    <w:rsid w:val="008A2A07"/>
    <w:rsid w:val="008A2B85"/>
    <w:rsid w:val="008A3888"/>
    <w:rsid w:val="008A43CA"/>
    <w:rsid w:val="008B5559"/>
    <w:rsid w:val="008C3209"/>
    <w:rsid w:val="008C3FA6"/>
    <w:rsid w:val="008C4524"/>
    <w:rsid w:val="008D2021"/>
    <w:rsid w:val="008D3105"/>
    <w:rsid w:val="008D3276"/>
    <w:rsid w:val="008D3B06"/>
    <w:rsid w:val="008D432B"/>
    <w:rsid w:val="008D4408"/>
    <w:rsid w:val="008D4601"/>
    <w:rsid w:val="008D5628"/>
    <w:rsid w:val="008D7E1A"/>
    <w:rsid w:val="008F1678"/>
    <w:rsid w:val="008F25B8"/>
    <w:rsid w:val="008F5AF4"/>
    <w:rsid w:val="00900D96"/>
    <w:rsid w:val="00901186"/>
    <w:rsid w:val="00903876"/>
    <w:rsid w:val="0090412A"/>
    <w:rsid w:val="00904688"/>
    <w:rsid w:val="00906ACD"/>
    <w:rsid w:val="00912D17"/>
    <w:rsid w:val="00916BA5"/>
    <w:rsid w:val="00920BD3"/>
    <w:rsid w:val="00925746"/>
    <w:rsid w:val="0092684D"/>
    <w:rsid w:val="00927CB5"/>
    <w:rsid w:val="009305AC"/>
    <w:rsid w:val="00932695"/>
    <w:rsid w:val="009366D3"/>
    <w:rsid w:val="009377FD"/>
    <w:rsid w:val="00943B13"/>
    <w:rsid w:val="0094635C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4949"/>
    <w:rsid w:val="009677EA"/>
    <w:rsid w:val="00972089"/>
    <w:rsid w:val="00972DD9"/>
    <w:rsid w:val="00974CD6"/>
    <w:rsid w:val="0097702E"/>
    <w:rsid w:val="0099010D"/>
    <w:rsid w:val="0099174F"/>
    <w:rsid w:val="00991C13"/>
    <w:rsid w:val="00993C75"/>
    <w:rsid w:val="00995017"/>
    <w:rsid w:val="009954E9"/>
    <w:rsid w:val="009967F5"/>
    <w:rsid w:val="00997F6A"/>
    <w:rsid w:val="009A06C9"/>
    <w:rsid w:val="009A16F2"/>
    <w:rsid w:val="009A7052"/>
    <w:rsid w:val="009B4D71"/>
    <w:rsid w:val="009C135E"/>
    <w:rsid w:val="009C40B0"/>
    <w:rsid w:val="009C442A"/>
    <w:rsid w:val="009D5879"/>
    <w:rsid w:val="009D6F9F"/>
    <w:rsid w:val="009E27B7"/>
    <w:rsid w:val="009E348F"/>
    <w:rsid w:val="009F0001"/>
    <w:rsid w:val="009F2368"/>
    <w:rsid w:val="009F38C4"/>
    <w:rsid w:val="009F6487"/>
    <w:rsid w:val="00A07E6D"/>
    <w:rsid w:val="00A15F15"/>
    <w:rsid w:val="00A16EBB"/>
    <w:rsid w:val="00A170F8"/>
    <w:rsid w:val="00A1722F"/>
    <w:rsid w:val="00A32D56"/>
    <w:rsid w:val="00A35478"/>
    <w:rsid w:val="00A40DB4"/>
    <w:rsid w:val="00A443D3"/>
    <w:rsid w:val="00A46666"/>
    <w:rsid w:val="00A4727C"/>
    <w:rsid w:val="00A47D9F"/>
    <w:rsid w:val="00A521A7"/>
    <w:rsid w:val="00A55BAC"/>
    <w:rsid w:val="00A55EBC"/>
    <w:rsid w:val="00A616E2"/>
    <w:rsid w:val="00A646F9"/>
    <w:rsid w:val="00A6480D"/>
    <w:rsid w:val="00A670EF"/>
    <w:rsid w:val="00A725D6"/>
    <w:rsid w:val="00A75EBD"/>
    <w:rsid w:val="00A809A9"/>
    <w:rsid w:val="00A82689"/>
    <w:rsid w:val="00A8351D"/>
    <w:rsid w:val="00A8558B"/>
    <w:rsid w:val="00A860B2"/>
    <w:rsid w:val="00A95D0B"/>
    <w:rsid w:val="00A97242"/>
    <w:rsid w:val="00AA67D3"/>
    <w:rsid w:val="00AA68DE"/>
    <w:rsid w:val="00AB105F"/>
    <w:rsid w:val="00AC1CE1"/>
    <w:rsid w:val="00AC4EBB"/>
    <w:rsid w:val="00AC6F3E"/>
    <w:rsid w:val="00AD61C8"/>
    <w:rsid w:val="00AE28DC"/>
    <w:rsid w:val="00AE5B06"/>
    <w:rsid w:val="00AF3D20"/>
    <w:rsid w:val="00AF4E02"/>
    <w:rsid w:val="00B01A10"/>
    <w:rsid w:val="00B02764"/>
    <w:rsid w:val="00B02AD9"/>
    <w:rsid w:val="00B1068C"/>
    <w:rsid w:val="00B2023E"/>
    <w:rsid w:val="00B26BDF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5037F"/>
    <w:rsid w:val="00B53359"/>
    <w:rsid w:val="00B54B83"/>
    <w:rsid w:val="00B57EB2"/>
    <w:rsid w:val="00B61BB8"/>
    <w:rsid w:val="00B62B78"/>
    <w:rsid w:val="00B62F30"/>
    <w:rsid w:val="00B6441D"/>
    <w:rsid w:val="00B72D50"/>
    <w:rsid w:val="00B747F8"/>
    <w:rsid w:val="00B751A0"/>
    <w:rsid w:val="00B76227"/>
    <w:rsid w:val="00B77C8B"/>
    <w:rsid w:val="00B77FAB"/>
    <w:rsid w:val="00B81EE8"/>
    <w:rsid w:val="00B8206E"/>
    <w:rsid w:val="00B85F7A"/>
    <w:rsid w:val="00B87588"/>
    <w:rsid w:val="00B87BFB"/>
    <w:rsid w:val="00B94389"/>
    <w:rsid w:val="00B953F2"/>
    <w:rsid w:val="00B969E6"/>
    <w:rsid w:val="00BA1903"/>
    <w:rsid w:val="00BC5DA6"/>
    <w:rsid w:val="00BD211D"/>
    <w:rsid w:val="00BD34A5"/>
    <w:rsid w:val="00BD7CFE"/>
    <w:rsid w:val="00BE2018"/>
    <w:rsid w:val="00BE488A"/>
    <w:rsid w:val="00BE7AF2"/>
    <w:rsid w:val="00BF74BD"/>
    <w:rsid w:val="00C03FDA"/>
    <w:rsid w:val="00C05A7D"/>
    <w:rsid w:val="00C102E7"/>
    <w:rsid w:val="00C1050D"/>
    <w:rsid w:val="00C116D6"/>
    <w:rsid w:val="00C11B1A"/>
    <w:rsid w:val="00C12046"/>
    <w:rsid w:val="00C13F94"/>
    <w:rsid w:val="00C14A8A"/>
    <w:rsid w:val="00C153F9"/>
    <w:rsid w:val="00C15C59"/>
    <w:rsid w:val="00C24429"/>
    <w:rsid w:val="00C248C2"/>
    <w:rsid w:val="00C3085B"/>
    <w:rsid w:val="00C35B53"/>
    <w:rsid w:val="00C432C7"/>
    <w:rsid w:val="00C440E4"/>
    <w:rsid w:val="00C44247"/>
    <w:rsid w:val="00C46D03"/>
    <w:rsid w:val="00C57A11"/>
    <w:rsid w:val="00C6119F"/>
    <w:rsid w:val="00C629BE"/>
    <w:rsid w:val="00C65C9A"/>
    <w:rsid w:val="00C7181D"/>
    <w:rsid w:val="00C733C7"/>
    <w:rsid w:val="00C812AF"/>
    <w:rsid w:val="00C812EF"/>
    <w:rsid w:val="00C81BB5"/>
    <w:rsid w:val="00C826B5"/>
    <w:rsid w:val="00C870E2"/>
    <w:rsid w:val="00CA157B"/>
    <w:rsid w:val="00CA3621"/>
    <w:rsid w:val="00CB0A6E"/>
    <w:rsid w:val="00CB3BD9"/>
    <w:rsid w:val="00CB3FF7"/>
    <w:rsid w:val="00CB4615"/>
    <w:rsid w:val="00CB5208"/>
    <w:rsid w:val="00CB568C"/>
    <w:rsid w:val="00CB6D92"/>
    <w:rsid w:val="00CB780F"/>
    <w:rsid w:val="00CC261F"/>
    <w:rsid w:val="00CC5FFA"/>
    <w:rsid w:val="00CC6185"/>
    <w:rsid w:val="00CD01FE"/>
    <w:rsid w:val="00CD0520"/>
    <w:rsid w:val="00CD1710"/>
    <w:rsid w:val="00CD24B5"/>
    <w:rsid w:val="00CD38B8"/>
    <w:rsid w:val="00CE2629"/>
    <w:rsid w:val="00CE5D1A"/>
    <w:rsid w:val="00CF0A72"/>
    <w:rsid w:val="00CF1944"/>
    <w:rsid w:val="00CF2D4C"/>
    <w:rsid w:val="00D02620"/>
    <w:rsid w:val="00D073E2"/>
    <w:rsid w:val="00D07D08"/>
    <w:rsid w:val="00D10E4A"/>
    <w:rsid w:val="00D137FE"/>
    <w:rsid w:val="00D15573"/>
    <w:rsid w:val="00D20013"/>
    <w:rsid w:val="00D25C6B"/>
    <w:rsid w:val="00D30BA5"/>
    <w:rsid w:val="00D30EA8"/>
    <w:rsid w:val="00D329B4"/>
    <w:rsid w:val="00D32A93"/>
    <w:rsid w:val="00D338D1"/>
    <w:rsid w:val="00D34037"/>
    <w:rsid w:val="00D43F25"/>
    <w:rsid w:val="00D46AFE"/>
    <w:rsid w:val="00D52458"/>
    <w:rsid w:val="00D53634"/>
    <w:rsid w:val="00D551BE"/>
    <w:rsid w:val="00D5608F"/>
    <w:rsid w:val="00D67115"/>
    <w:rsid w:val="00D709A9"/>
    <w:rsid w:val="00D71BE9"/>
    <w:rsid w:val="00D77B92"/>
    <w:rsid w:val="00D81905"/>
    <w:rsid w:val="00D81E69"/>
    <w:rsid w:val="00D8441A"/>
    <w:rsid w:val="00D86EC1"/>
    <w:rsid w:val="00D87224"/>
    <w:rsid w:val="00D87CBC"/>
    <w:rsid w:val="00D93EBD"/>
    <w:rsid w:val="00D969BE"/>
    <w:rsid w:val="00DA1658"/>
    <w:rsid w:val="00DA1FE2"/>
    <w:rsid w:val="00DA4B43"/>
    <w:rsid w:val="00DB13FC"/>
    <w:rsid w:val="00DB48E2"/>
    <w:rsid w:val="00DB6D75"/>
    <w:rsid w:val="00DC27B3"/>
    <w:rsid w:val="00DD1E06"/>
    <w:rsid w:val="00DD59F6"/>
    <w:rsid w:val="00DE600A"/>
    <w:rsid w:val="00DE6ED8"/>
    <w:rsid w:val="00DF0D66"/>
    <w:rsid w:val="00DF2395"/>
    <w:rsid w:val="00DF2C08"/>
    <w:rsid w:val="00DF5D90"/>
    <w:rsid w:val="00E00AFE"/>
    <w:rsid w:val="00E04870"/>
    <w:rsid w:val="00E0493A"/>
    <w:rsid w:val="00E06751"/>
    <w:rsid w:val="00E07049"/>
    <w:rsid w:val="00E10EF5"/>
    <w:rsid w:val="00E141BD"/>
    <w:rsid w:val="00E1675D"/>
    <w:rsid w:val="00E17E22"/>
    <w:rsid w:val="00E229F9"/>
    <w:rsid w:val="00E3008D"/>
    <w:rsid w:val="00E31880"/>
    <w:rsid w:val="00E32630"/>
    <w:rsid w:val="00E34318"/>
    <w:rsid w:val="00E3526E"/>
    <w:rsid w:val="00E3782B"/>
    <w:rsid w:val="00E403BB"/>
    <w:rsid w:val="00E44E55"/>
    <w:rsid w:val="00E476EC"/>
    <w:rsid w:val="00E50F14"/>
    <w:rsid w:val="00E53F13"/>
    <w:rsid w:val="00E550B3"/>
    <w:rsid w:val="00E60635"/>
    <w:rsid w:val="00E6125C"/>
    <w:rsid w:val="00E61DE7"/>
    <w:rsid w:val="00E628B0"/>
    <w:rsid w:val="00E63833"/>
    <w:rsid w:val="00E65073"/>
    <w:rsid w:val="00E66229"/>
    <w:rsid w:val="00E662D6"/>
    <w:rsid w:val="00E66E2D"/>
    <w:rsid w:val="00E7235A"/>
    <w:rsid w:val="00E76964"/>
    <w:rsid w:val="00E775F6"/>
    <w:rsid w:val="00E81ED3"/>
    <w:rsid w:val="00E8332D"/>
    <w:rsid w:val="00E85608"/>
    <w:rsid w:val="00E92379"/>
    <w:rsid w:val="00E93401"/>
    <w:rsid w:val="00EA2D45"/>
    <w:rsid w:val="00EA2EC9"/>
    <w:rsid w:val="00EA5F1E"/>
    <w:rsid w:val="00EA6422"/>
    <w:rsid w:val="00EB0F99"/>
    <w:rsid w:val="00EB3E6A"/>
    <w:rsid w:val="00EB4555"/>
    <w:rsid w:val="00EB645E"/>
    <w:rsid w:val="00EC6E89"/>
    <w:rsid w:val="00ED2324"/>
    <w:rsid w:val="00ED623C"/>
    <w:rsid w:val="00ED7675"/>
    <w:rsid w:val="00EE0620"/>
    <w:rsid w:val="00EE0B86"/>
    <w:rsid w:val="00EF205B"/>
    <w:rsid w:val="00EF3A8E"/>
    <w:rsid w:val="00EF6A77"/>
    <w:rsid w:val="00F01014"/>
    <w:rsid w:val="00F05663"/>
    <w:rsid w:val="00F132DE"/>
    <w:rsid w:val="00F1696E"/>
    <w:rsid w:val="00F22CD5"/>
    <w:rsid w:val="00F2329B"/>
    <w:rsid w:val="00F31593"/>
    <w:rsid w:val="00F37EA6"/>
    <w:rsid w:val="00F43C1D"/>
    <w:rsid w:val="00F44B63"/>
    <w:rsid w:val="00F44DEA"/>
    <w:rsid w:val="00F46E1E"/>
    <w:rsid w:val="00F50EBE"/>
    <w:rsid w:val="00F51018"/>
    <w:rsid w:val="00F537F5"/>
    <w:rsid w:val="00F53913"/>
    <w:rsid w:val="00F53B4F"/>
    <w:rsid w:val="00F759BF"/>
    <w:rsid w:val="00F7628C"/>
    <w:rsid w:val="00F763C6"/>
    <w:rsid w:val="00F772C7"/>
    <w:rsid w:val="00F800C6"/>
    <w:rsid w:val="00F85D72"/>
    <w:rsid w:val="00F90995"/>
    <w:rsid w:val="00F94906"/>
    <w:rsid w:val="00F953CD"/>
    <w:rsid w:val="00FA132A"/>
    <w:rsid w:val="00FA29F6"/>
    <w:rsid w:val="00FB013F"/>
    <w:rsid w:val="00FB2C0B"/>
    <w:rsid w:val="00FB6FA8"/>
    <w:rsid w:val="00FC0A9D"/>
    <w:rsid w:val="00FC3AEE"/>
    <w:rsid w:val="00FD039D"/>
    <w:rsid w:val="00FD48EB"/>
    <w:rsid w:val="00FD67EC"/>
    <w:rsid w:val="00FD706C"/>
    <w:rsid w:val="00FE3965"/>
    <w:rsid w:val="00FF0680"/>
    <w:rsid w:val="00FF1D18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CCB4A-95E5-4C79-AECA-E7DE37966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4056</TotalTime>
  <Pages>67</Pages>
  <Words>14892</Words>
  <Characters>84890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99583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Н.П. Лазарева</cp:lastModifiedBy>
  <cp:revision>629</cp:revision>
  <cp:lastPrinted>2021-11-09T11:21:00Z</cp:lastPrinted>
  <dcterms:created xsi:type="dcterms:W3CDTF">2019-10-23T12:16:00Z</dcterms:created>
  <dcterms:modified xsi:type="dcterms:W3CDTF">2022-01-31T06:19:00Z</dcterms:modified>
</cp:coreProperties>
</file>