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ff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77"/>
        <w:gridCol w:w="6872"/>
      </w:tblGrid>
      <w:tr w:rsidR="00183F92" w:rsidRPr="00F757BE" w:rsidTr="00900F9B">
        <w:trPr>
          <w:trHeight w:val="572"/>
        </w:trPr>
        <w:tc>
          <w:tcPr>
            <w:tcW w:w="1277" w:type="dxa"/>
          </w:tcPr>
          <w:p w:rsidR="00183F92" w:rsidRPr="00F757BE" w:rsidRDefault="00183F92" w:rsidP="00885DDC">
            <w:pPr>
              <w:suppressAutoHyphens/>
              <w:spacing w:after="200" w:line="276" w:lineRule="auto"/>
              <w:ind w:left="-240" w:firstLine="98"/>
              <w:contextualSpacing/>
              <w:jc w:val="center"/>
              <w:rPr>
                <w:rFonts w:ascii="Times New Roman" w:hAnsi="Times New Roman"/>
                <w:color w:val="000000" w:themeColor="text1"/>
                <w:sz w:val="24"/>
                <w:szCs w:val="24"/>
              </w:rPr>
            </w:p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tc>
        <w:tc>
          <w:tcPr>
            <w:tcW w:w="6872" w:type="dxa"/>
          </w:tcPr>
          <w:p w:rsidR="00183F92" w:rsidRPr="00F757BE" w:rsidRDefault="00D4405A" w:rsidP="00885DDC">
            <w:pPr>
              <w:suppressAutoHyphens/>
              <w:ind w:left="-240" w:firstLine="98"/>
              <w:contextualSpacing/>
              <w:jc w:val="center"/>
              <w:rPr>
                <w:rFonts w:ascii="Arial Black" w:hAnsi="Arial Black"/>
                <w:color w:val="000000" w:themeColor="text1"/>
                <w:sz w:val="24"/>
                <w:szCs w:val="24"/>
                <w:lang w:val="ru-RU"/>
              </w:rPr>
            </w:pPr>
            <w:r w:rsidRPr="00F757BE">
              <w:rPr>
                <w:rFonts w:ascii="Times New Roman" w:hAnsi="Times New Roman" w:hint="eastAsia"/>
                <w:b/>
                <w:color w:val="000000" w:themeColor="text1"/>
                <w:sz w:val="32"/>
                <w:szCs w:val="32"/>
                <w:lang w:val="ru-RU"/>
              </w:rPr>
              <w:t>Общество</w:t>
            </w:r>
            <w:r w:rsidRPr="00F757BE">
              <w:rPr>
                <w:rFonts w:ascii="Times New Roman" w:hAnsi="Times New Roman"/>
                <w:b/>
                <w:color w:val="000000" w:themeColor="text1"/>
                <w:sz w:val="32"/>
                <w:szCs w:val="32"/>
                <w:lang w:val="ru-RU"/>
              </w:rPr>
              <w:t xml:space="preserve"> </w:t>
            </w:r>
            <w:r w:rsidRPr="00F757BE">
              <w:rPr>
                <w:rFonts w:ascii="Times New Roman" w:hAnsi="Times New Roman" w:hint="eastAsia"/>
                <w:b/>
                <w:color w:val="000000" w:themeColor="text1"/>
                <w:sz w:val="32"/>
                <w:szCs w:val="32"/>
                <w:lang w:val="ru-RU"/>
              </w:rPr>
              <w:t>с</w:t>
            </w:r>
            <w:r w:rsidRPr="00F757BE">
              <w:rPr>
                <w:rFonts w:ascii="Times New Roman" w:hAnsi="Times New Roman"/>
                <w:b/>
                <w:color w:val="000000" w:themeColor="text1"/>
                <w:sz w:val="32"/>
                <w:szCs w:val="32"/>
                <w:lang w:val="ru-RU"/>
              </w:rPr>
              <w:t xml:space="preserve"> </w:t>
            </w:r>
            <w:r w:rsidRPr="00F757BE">
              <w:rPr>
                <w:rFonts w:ascii="Times New Roman" w:hAnsi="Times New Roman" w:hint="eastAsia"/>
                <w:b/>
                <w:color w:val="000000" w:themeColor="text1"/>
                <w:sz w:val="32"/>
                <w:szCs w:val="32"/>
                <w:lang w:val="ru-RU"/>
              </w:rPr>
              <w:t>ограниченной</w:t>
            </w:r>
            <w:r w:rsidRPr="00F757BE">
              <w:rPr>
                <w:rFonts w:ascii="Times New Roman" w:hAnsi="Times New Roman"/>
                <w:b/>
                <w:color w:val="000000" w:themeColor="text1"/>
                <w:sz w:val="32"/>
                <w:szCs w:val="32"/>
                <w:lang w:val="ru-RU"/>
              </w:rPr>
              <w:t xml:space="preserve"> </w:t>
            </w:r>
            <w:r w:rsidRPr="00F757BE">
              <w:rPr>
                <w:rFonts w:ascii="Times New Roman" w:hAnsi="Times New Roman" w:hint="eastAsia"/>
                <w:b/>
                <w:color w:val="000000" w:themeColor="text1"/>
                <w:sz w:val="32"/>
                <w:szCs w:val="32"/>
                <w:lang w:val="ru-RU"/>
              </w:rPr>
              <w:t>ответственностью</w:t>
            </w:r>
            <w:r w:rsidRPr="00F757BE">
              <w:rPr>
                <w:rFonts w:ascii="Times New Roman" w:hAnsi="Times New Roman"/>
                <w:b/>
                <w:color w:val="000000" w:themeColor="text1"/>
                <w:sz w:val="32"/>
                <w:szCs w:val="32"/>
                <w:lang w:val="ru-RU"/>
              </w:rPr>
              <w:t xml:space="preserve"> «</w:t>
            </w:r>
            <w:r w:rsidRPr="00F757BE">
              <w:rPr>
                <w:rFonts w:ascii="Times New Roman" w:hAnsi="Times New Roman" w:hint="eastAsia"/>
                <w:b/>
                <w:color w:val="000000" w:themeColor="text1"/>
                <w:sz w:val="32"/>
                <w:szCs w:val="32"/>
                <w:lang w:val="ru-RU"/>
              </w:rPr>
              <w:t>Центр</w:t>
            </w:r>
            <w:r w:rsidRPr="00F757BE">
              <w:rPr>
                <w:rFonts w:ascii="Times New Roman" w:hAnsi="Times New Roman"/>
                <w:b/>
                <w:color w:val="000000" w:themeColor="text1"/>
                <w:sz w:val="32"/>
                <w:szCs w:val="32"/>
                <w:lang w:val="ru-RU"/>
              </w:rPr>
              <w:t xml:space="preserve"> </w:t>
            </w:r>
            <w:r w:rsidRPr="00F757BE">
              <w:rPr>
                <w:rFonts w:ascii="Times New Roman" w:hAnsi="Times New Roman" w:hint="eastAsia"/>
                <w:b/>
                <w:color w:val="000000" w:themeColor="text1"/>
                <w:sz w:val="32"/>
                <w:szCs w:val="32"/>
                <w:lang w:val="ru-RU"/>
              </w:rPr>
              <w:t>Картографии</w:t>
            </w:r>
            <w:r w:rsidRPr="00F757BE">
              <w:rPr>
                <w:rFonts w:ascii="Times New Roman" w:hAnsi="Times New Roman"/>
                <w:b/>
                <w:color w:val="000000" w:themeColor="text1"/>
                <w:sz w:val="32"/>
                <w:szCs w:val="32"/>
                <w:lang w:val="ru-RU"/>
              </w:rPr>
              <w:t xml:space="preserve"> </w:t>
            </w:r>
            <w:r w:rsidRPr="00F757BE">
              <w:rPr>
                <w:rFonts w:ascii="Times New Roman" w:hAnsi="Times New Roman" w:hint="eastAsia"/>
                <w:b/>
                <w:color w:val="000000" w:themeColor="text1"/>
                <w:sz w:val="32"/>
                <w:szCs w:val="32"/>
                <w:lang w:val="ru-RU"/>
              </w:rPr>
              <w:t>и</w:t>
            </w:r>
            <w:r w:rsidRPr="00F757BE">
              <w:rPr>
                <w:rFonts w:ascii="Times New Roman" w:hAnsi="Times New Roman"/>
                <w:b/>
                <w:color w:val="000000" w:themeColor="text1"/>
                <w:sz w:val="32"/>
                <w:szCs w:val="32"/>
                <w:lang w:val="ru-RU"/>
              </w:rPr>
              <w:t xml:space="preserve"> </w:t>
            </w:r>
            <w:r w:rsidRPr="00F757BE">
              <w:rPr>
                <w:rFonts w:ascii="Times New Roman" w:hAnsi="Times New Roman" w:hint="eastAsia"/>
                <w:b/>
                <w:color w:val="000000" w:themeColor="text1"/>
                <w:sz w:val="32"/>
                <w:szCs w:val="32"/>
                <w:lang w:val="ru-RU"/>
              </w:rPr>
              <w:t>Территориального</w:t>
            </w:r>
            <w:r w:rsidRPr="00F757BE">
              <w:rPr>
                <w:rFonts w:ascii="Times New Roman" w:hAnsi="Times New Roman"/>
                <w:b/>
                <w:color w:val="000000" w:themeColor="text1"/>
                <w:sz w:val="32"/>
                <w:szCs w:val="32"/>
                <w:lang w:val="ru-RU"/>
              </w:rPr>
              <w:t xml:space="preserve"> </w:t>
            </w:r>
            <w:r w:rsidRPr="00F757BE">
              <w:rPr>
                <w:rFonts w:ascii="Times New Roman" w:hAnsi="Times New Roman" w:hint="eastAsia"/>
                <w:b/>
                <w:color w:val="000000" w:themeColor="text1"/>
                <w:sz w:val="32"/>
                <w:szCs w:val="32"/>
                <w:lang w:val="ru-RU"/>
              </w:rPr>
              <w:t>Планирования»</w:t>
            </w:r>
          </w:p>
        </w:tc>
      </w:tr>
    </w:tbl>
    <w:p w:rsidR="00B20FC8" w:rsidRPr="00F757BE" w:rsidRDefault="009B06BF" w:rsidP="00885DDC">
      <w:pPr>
        <w:keepLines/>
        <w:suppressAutoHyphens/>
        <w:ind w:left="-426" w:firstLine="284"/>
        <w:contextualSpacing/>
        <w:jc w:val="center"/>
        <w:rPr>
          <w:rFonts w:ascii="Times New Roman" w:hAnsi="Times New Roman"/>
          <w:color w:val="000000" w:themeColor="text1"/>
          <w:lang w:val="ru-RU"/>
        </w:rPr>
      </w:pPr>
      <w:r w:rsidRPr="00F757BE">
        <w:rPr>
          <w:rFonts w:ascii="Times New Roman" w:hAnsi="Times New Roman"/>
          <w:noProof/>
          <w:color w:val="000000" w:themeColor="text1"/>
          <w:kern w:val="2"/>
          <w:sz w:val="24"/>
          <w:szCs w:val="24"/>
          <w:lang w:val="ru-RU"/>
        </w:rPr>
        <w:pict>
          <v:shape id="_x0000_s1051" style="position:absolute;left:0;text-align:left;margin-left:-8.8pt;margin-top:-55.3pt;width:46.4pt;height:45pt;z-index:251659264;mso-position-horizontal-relative:text;mso-position-vertical-relative:text"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pict>
      </w:r>
      <w:r w:rsidR="00B20FC8" w:rsidRPr="00F757BE">
        <w:rPr>
          <w:rFonts w:ascii="Times New Roman" w:hAnsi="Times New Roman"/>
          <w:color w:val="000000" w:themeColor="text1"/>
          <w:lang w:val="ru-RU"/>
        </w:rPr>
        <w:t>3050</w:t>
      </w:r>
      <w:r w:rsidR="003C3F1F" w:rsidRPr="00F757BE">
        <w:rPr>
          <w:rFonts w:ascii="Times New Roman" w:hAnsi="Times New Roman"/>
          <w:color w:val="000000" w:themeColor="text1"/>
          <w:lang w:val="ru-RU"/>
        </w:rPr>
        <w:t>14</w:t>
      </w:r>
      <w:r w:rsidR="00B20FC8" w:rsidRPr="00F757BE">
        <w:rPr>
          <w:rFonts w:ascii="Times New Roman" w:hAnsi="Times New Roman"/>
          <w:color w:val="000000" w:themeColor="text1"/>
          <w:lang w:val="ru-RU"/>
        </w:rPr>
        <w:t xml:space="preserve">, </w:t>
      </w:r>
      <w:r w:rsidR="00B20FC8" w:rsidRPr="00F757BE">
        <w:rPr>
          <w:rFonts w:ascii="Times New Roman" w:hAnsi="Times New Roman" w:hint="eastAsia"/>
          <w:color w:val="000000" w:themeColor="text1"/>
          <w:lang w:val="ru-RU"/>
        </w:rPr>
        <w:t>г</w:t>
      </w:r>
      <w:r w:rsidR="00B20FC8" w:rsidRPr="00F757BE">
        <w:rPr>
          <w:rFonts w:ascii="Times New Roman" w:hAnsi="Times New Roman"/>
          <w:color w:val="000000" w:themeColor="text1"/>
          <w:lang w:val="ru-RU"/>
        </w:rPr>
        <w:t xml:space="preserve">. </w:t>
      </w:r>
      <w:r w:rsidR="00B20FC8" w:rsidRPr="00F757BE">
        <w:rPr>
          <w:rFonts w:ascii="Times New Roman" w:hAnsi="Times New Roman" w:hint="eastAsia"/>
          <w:color w:val="000000" w:themeColor="text1"/>
          <w:lang w:val="ru-RU"/>
        </w:rPr>
        <w:t>Курск</w:t>
      </w:r>
      <w:r w:rsidR="00B20FC8" w:rsidRPr="00F757BE">
        <w:rPr>
          <w:rFonts w:ascii="Times New Roman" w:hAnsi="Times New Roman"/>
          <w:color w:val="000000" w:themeColor="text1"/>
          <w:lang w:val="ru-RU"/>
        </w:rPr>
        <w:t xml:space="preserve">, </w:t>
      </w:r>
      <w:r w:rsidR="00B20FC8" w:rsidRPr="00F757BE">
        <w:rPr>
          <w:rFonts w:ascii="Times New Roman" w:hAnsi="Times New Roman" w:hint="eastAsia"/>
          <w:color w:val="000000" w:themeColor="text1"/>
          <w:lang w:val="ru-RU"/>
        </w:rPr>
        <w:t>ул</w:t>
      </w:r>
      <w:r w:rsidR="00B20FC8" w:rsidRPr="00F757BE">
        <w:rPr>
          <w:rFonts w:ascii="Times New Roman" w:hAnsi="Times New Roman"/>
          <w:color w:val="000000" w:themeColor="text1"/>
          <w:lang w:val="ru-RU"/>
        </w:rPr>
        <w:t xml:space="preserve">. </w:t>
      </w:r>
      <w:r w:rsidR="00B20FC8" w:rsidRPr="00F757BE">
        <w:rPr>
          <w:rFonts w:ascii="Times New Roman" w:hAnsi="Times New Roman" w:hint="eastAsia"/>
          <w:color w:val="000000" w:themeColor="text1"/>
          <w:lang w:val="ru-RU"/>
        </w:rPr>
        <w:t>Росинка</w:t>
      </w:r>
      <w:r w:rsidR="00B20FC8" w:rsidRPr="00F757BE">
        <w:rPr>
          <w:rFonts w:ascii="Times New Roman" w:hAnsi="Times New Roman"/>
          <w:color w:val="000000" w:themeColor="text1"/>
          <w:lang w:val="ru-RU"/>
        </w:rPr>
        <w:t xml:space="preserve">, </w:t>
      </w:r>
      <w:r w:rsidR="00B20FC8" w:rsidRPr="00F757BE">
        <w:rPr>
          <w:rFonts w:ascii="Times New Roman" w:hAnsi="Times New Roman" w:hint="eastAsia"/>
          <w:color w:val="000000" w:themeColor="text1"/>
          <w:lang w:val="ru-RU"/>
        </w:rPr>
        <w:t>д</w:t>
      </w:r>
      <w:r w:rsidR="00B20FC8" w:rsidRPr="00F757BE">
        <w:rPr>
          <w:rFonts w:ascii="Times New Roman" w:hAnsi="Times New Roman"/>
          <w:color w:val="000000" w:themeColor="text1"/>
          <w:lang w:val="ru-RU"/>
        </w:rPr>
        <w:t xml:space="preserve">.6, </w:t>
      </w:r>
      <w:r w:rsidR="00B20FC8" w:rsidRPr="00F757BE">
        <w:rPr>
          <w:rFonts w:ascii="Times New Roman" w:hAnsi="Times New Roman" w:hint="eastAsia"/>
          <w:color w:val="000000" w:themeColor="text1"/>
          <w:lang w:val="ru-RU"/>
        </w:rPr>
        <w:t>помещ</w:t>
      </w:r>
      <w:r w:rsidR="00B20FC8" w:rsidRPr="00F757BE">
        <w:rPr>
          <w:rFonts w:ascii="Times New Roman" w:hAnsi="Times New Roman"/>
          <w:color w:val="000000" w:themeColor="text1"/>
          <w:lang w:val="ru-RU"/>
        </w:rPr>
        <w:t>.2</w:t>
      </w:r>
    </w:p>
    <w:p w:rsidR="00B20FC8" w:rsidRPr="00F757BE" w:rsidRDefault="00B20FC8" w:rsidP="00885DDC">
      <w:pPr>
        <w:keepLines/>
        <w:suppressAutoHyphens/>
        <w:ind w:left="-240" w:firstLine="98"/>
        <w:contextualSpacing/>
        <w:jc w:val="center"/>
        <w:rPr>
          <w:rFonts w:ascii="Times New Roman" w:hAnsi="Times New Roman"/>
          <w:color w:val="000000" w:themeColor="text1"/>
        </w:rPr>
      </w:pPr>
      <w:r w:rsidRPr="00F757BE">
        <w:rPr>
          <w:rFonts w:ascii="Times New Roman" w:hAnsi="Times New Roman" w:hint="eastAsia"/>
          <w:color w:val="000000" w:themeColor="text1"/>
          <w:lang w:val="ru-RU"/>
        </w:rPr>
        <w:t>Тел</w:t>
      </w:r>
      <w:r w:rsidRPr="00F757BE">
        <w:rPr>
          <w:rFonts w:ascii="Times New Roman" w:hAnsi="Times New Roman"/>
          <w:color w:val="000000" w:themeColor="text1"/>
        </w:rPr>
        <w:t>. +7(4712) 58-45-22, E-mail: info@terplan.pro, www.terplan.pro</w:t>
      </w:r>
    </w:p>
    <w:p w:rsidR="00183F92" w:rsidRPr="00F757BE" w:rsidRDefault="00B20FC8" w:rsidP="00885DDC">
      <w:pPr>
        <w:keepLines/>
        <w:suppressAutoHyphens/>
        <w:ind w:left="-240" w:firstLine="98"/>
        <w:contextualSpacing/>
        <w:jc w:val="center"/>
        <w:rPr>
          <w:rFonts w:ascii="Times New Roman" w:hAnsi="Times New Roman"/>
          <w:color w:val="000000" w:themeColor="text1"/>
          <w:lang w:val="ru-RU"/>
        </w:rPr>
      </w:pPr>
      <w:r w:rsidRPr="00F757BE">
        <w:rPr>
          <w:rFonts w:ascii="Times New Roman" w:hAnsi="Times New Roman" w:hint="eastAsia"/>
          <w:color w:val="000000" w:themeColor="text1"/>
          <w:lang w:val="ru-RU"/>
        </w:rPr>
        <w:t>ОГРН</w:t>
      </w:r>
      <w:r w:rsidRPr="00F757BE">
        <w:rPr>
          <w:rFonts w:ascii="Times New Roman" w:hAnsi="Times New Roman"/>
          <w:color w:val="000000" w:themeColor="text1"/>
          <w:lang w:val="ru-RU"/>
        </w:rPr>
        <w:t xml:space="preserve"> 1164632064167, </w:t>
      </w:r>
      <w:r w:rsidRPr="00F757BE">
        <w:rPr>
          <w:rFonts w:ascii="Times New Roman" w:hAnsi="Times New Roman" w:hint="eastAsia"/>
          <w:color w:val="000000" w:themeColor="text1"/>
          <w:lang w:val="ru-RU"/>
        </w:rPr>
        <w:t>ИНН</w:t>
      </w:r>
      <w:r w:rsidRPr="00F757BE">
        <w:rPr>
          <w:rFonts w:ascii="Times New Roman" w:hAnsi="Times New Roman"/>
          <w:color w:val="000000" w:themeColor="text1"/>
          <w:lang w:val="ru-RU"/>
        </w:rPr>
        <w:t>/</w:t>
      </w:r>
      <w:r w:rsidRPr="00F757BE">
        <w:rPr>
          <w:rFonts w:ascii="Times New Roman" w:hAnsi="Times New Roman" w:hint="eastAsia"/>
          <w:color w:val="000000" w:themeColor="text1"/>
          <w:lang w:val="ru-RU"/>
        </w:rPr>
        <w:t>КПП</w:t>
      </w:r>
      <w:r w:rsidRPr="00F757BE">
        <w:rPr>
          <w:rFonts w:ascii="Times New Roman" w:hAnsi="Times New Roman"/>
          <w:color w:val="000000" w:themeColor="text1"/>
          <w:lang w:val="ru-RU"/>
        </w:rPr>
        <w:t xml:space="preserve"> 4632221668/463201001</w:t>
      </w:r>
    </w:p>
    <w:p w:rsidR="006B75F5" w:rsidRPr="00F757BE" w:rsidRDefault="009B06BF" w:rsidP="006B75F5">
      <w:pPr>
        <w:suppressAutoHyphens/>
        <w:rPr>
          <w:rFonts w:ascii="Times New Roman" w:hAnsi="Times New Roman"/>
          <w:b/>
          <w:color w:val="000000" w:themeColor="text1"/>
          <w:sz w:val="36"/>
          <w:szCs w:val="36"/>
          <w:lang w:val="ru-RU"/>
        </w:rPr>
      </w:pPr>
      <w:r w:rsidRPr="00F757BE">
        <w:rPr>
          <w:color w:val="000000" w:themeColor="text1"/>
        </w:rPr>
        <w:pict>
          <v:rect id="AutoShape 2" o:spid="_x0000_s1067" alt="https://images.vector-images.com/40/maloyaroslavetskiy_rayon_coa.gif" style="position:absolute;margin-left:0;margin-top:0;width:24pt;height:24pt;z-index:25165619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blCLOMCAAAFBgAADgAAAAAAAAAAAAAAAAAu&#10;AgAAZHJzL2Uyb0RvYy54bWxQSwECLQAUAAYACAAAACEATKDpLNgAAAADAQAADwAAAAAAAAAAAAAA&#10;AAA9BQAAZHJzL2Rvd25yZXYueG1sUEsFBgAAAAAEAAQA8wAAAEIGAAAAAA==&#10;" filled="f" stroked="f">
            <o:lock v:ext="edit" aspectratio="t"/>
            <w10:anchorlock/>
          </v:rect>
        </w:pict>
      </w:r>
      <w:r w:rsidRPr="00F757BE">
        <w:rPr>
          <w:color w:val="000000" w:themeColor="text1"/>
        </w:rPr>
        <w:pict>
          <v:rect id="AutoShape 1" o:spid="_x0000_s1066" alt="https://images.vector-images.com/40/maloyaroslavetskiy_rayon_coa.gif" style="position:absolute;margin-left:0;margin-top:0;width:24pt;height:24pt;z-index:25165721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TX4sG4gIAAAUGAAAOAAAAAAAAAAAAAAAAAC4C&#10;AABkcnMvZTJvRG9jLnhtbFBLAQItABQABgAIAAAAIQBMoOks2AAAAAMBAAAPAAAAAAAAAAAAAAAA&#10;ADwFAABkcnMvZG93bnJldi54bWxQSwUGAAAAAAQABADzAAAAQQYAAAAA&#10;" filled="f" stroked="f">
            <o:lock v:ext="edit" aspectratio="t"/>
            <w10:anchorlock/>
          </v:rect>
        </w:pict>
      </w:r>
    </w:p>
    <w:p w:rsidR="006B75F5" w:rsidRPr="00F757BE" w:rsidRDefault="006B75F5" w:rsidP="00854308">
      <w:pPr>
        <w:suppressAutoHyphens/>
        <w:jc w:val="center"/>
        <w:rPr>
          <w:rFonts w:ascii="Times New Roman" w:hAnsi="Times New Roman"/>
          <w:b/>
          <w:color w:val="000000" w:themeColor="text1"/>
          <w:sz w:val="36"/>
          <w:szCs w:val="36"/>
          <w:lang w:val="ru-RU"/>
        </w:rPr>
      </w:pPr>
    </w:p>
    <w:p w:rsidR="006B75F5" w:rsidRPr="00F757BE" w:rsidRDefault="007C68CD" w:rsidP="00885DDC">
      <w:pPr>
        <w:suppressAutoHyphens/>
        <w:ind w:firstLine="1134"/>
        <w:rPr>
          <w:rFonts w:ascii="Times New Roman" w:hAnsi="Times New Roman"/>
          <w:b/>
          <w:color w:val="000000" w:themeColor="text1"/>
          <w:sz w:val="36"/>
          <w:szCs w:val="36"/>
          <w:lang w:val="ru-RU"/>
        </w:rPr>
      </w:pPr>
      <w:r w:rsidRPr="00F757BE">
        <w:rPr>
          <w:rFonts w:ascii="Times New Roman" w:hAnsi="Times New Roman"/>
          <w:b/>
          <w:color w:val="000000" w:themeColor="text1"/>
          <w:sz w:val="36"/>
          <w:szCs w:val="36"/>
          <w:lang w:val="ru-RU"/>
        </w:rPr>
        <w:t xml:space="preserve">                         </w:t>
      </w:r>
      <w:r w:rsidR="006B75F5" w:rsidRPr="00F757BE">
        <w:rPr>
          <w:noProof/>
          <w:color w:val="000000" w:themeColor="text1"/>
          <w:lang w:val="ru-RU"/>
        </w:rPr>
        <w:drawing>
          <wp:inline distT="0" distB="0" distL="0" distR="0" wp14:anchorId="3DE10825" wp14:editId="7D025944">
            <wp:extent cx="1256067" cy="1552354"/>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_8\Desktop\maloyaroslavetskiy_rayon_coa.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56067" cy="1552354"/>
                    </a:xfrm>
                    <a:prstGeom prst="rect">
                      <a:avLst/>
                    </a:prstGeom>
                    <a:noFill/>
                    <a:ln>
                      <a:noFill/>
                    </a:ln>
                  </pic:spPr>
                </pic:pic>
              </a:graphicData>
            </a:graphic>
          </wp:inline>
        </w:drawing>
      </w:r>
      <w:r w:rsidR="009B06BF" w:rsidRPr="00F757BE">
        <w:rPr>
          <w:color w:val="000000" w:themeColor="text1"/>
        </w:rPr>
        <w:pict>
          <v:rect id="AutoShape 6" o:spid="_x0000_s1068" alt="https://images.vector-images.com/40/maloyaroslavetskiy_rayon_coa.gif" style="position:absolute;margin-left:0;margin-top:0;width:24pt;height:24pt;z-index:25165824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0y85kOMCAAAFBgAADgAAAAAAAAAAAAAAAAAu&#10;AgAAZHJzL2Uyb0RvYy54bWxQSwECLQAUAAYACAAAACEATKDpLNgAAAADAQAADwAAAAAAAAAAAAAA&#10;AAA9BQAAZHJzL2Rvd25yZXYueG1sUEsFBgAAAAAEAAQA8wAAAEIGAAAAAA==&#10;" filled="f" stroked="f">
            <o:lock v:ext="edit" aspectratio="t"/>
            <w10:anchorlock/>
          </v:rect>
        </w:pict>
      </w:r>
    </w:p>
    <w:p w:rsidR="00183F92" w:rsidRPr="00F757BE" w:rsidRDefault="00183F92" w:rsidP="00854308">
      <w:pPr>
        <w:suppressAutoHyphens/>
        <w:jc w:val="center"/>
        <w:rPr>
          <w:rFonts w:ascii="Times New Roman" w:hAnsi="Times New Roman"/>
          <w:b/>
          <w:color w:val="000000" w:themeColor="text1"/>
          <w:sz w:val="36"/>
          <w:szCs w:val="36"/>
          <w:lang w:val="ru-RU"/>
        </w:rPr>
      </w:pPr>
    </w:p>
    <w:p w:rsidR="002650B7" w:rsidRPr="00F757BE" w:rsidRDefault="002650B7" w:rsidP="00885DDC">
      <w:pPr>
        <w:suppressAutoHyphens/>
        <w:ind w:firstLine="284"/>
        <w:jc w:val="center"/>
        <w:rPr>
          <w:rFonts w:ascii="Times New Roman" w:hAnsi="Times New Roman"/>
          <w:b/>
          <w:color w:val="000000" w:themeColor="text1"/>
          <w:sz w:val="36"/>
          <w:szCs w:val="36"/>
          <w:lang w:val="ru-RU"/>
        </w:rPr>
      </w:pPr>
      <w:r w:rsidRPr="00F757BE">
        <w:rPr>
          <w:rFonts w:ascii="Times New Roman" w:hAnsi="Times New Roman"/>
          <w:b/>
          <w:color w:val="000000" w:themeColor="text1"/>
          <w:sz w:val="36"/>
          <w:szCs w:val="36"/>
          <w:lang w:val="ru-RU"/>
        </w:rPr>
        <w:t>ПРОЕКТ ВНЕСЕНИЯ ИЗМЕНЕНИЙ</w:t>
      </w:r>
    </w:p>
    <w:p w:rsidR="00066D4C" w:rsidRPr="00F757BE" w:rsidRDefault="002650B7" w:rsidP="00885DDC">
      <w:pPr>
        <w:suppressAutoHyphens/>
        <w:ind w:firstLine="284"/>
        <w:jc w:val="center"/>
        <w:rPr>
          <w:rFonts w:ascii="Times New Roman" w:hAnsi="Times New Roman"/>
          <w:b/>
          <w:color w:val="000000" w:themeColor="text1"/>
          <w:sz w:val="36"/>
          <w:szCs w:val="36"/>
          <w:lang w:val="ru-RU"/>
        </w:rPr>
      </w:pPr>
      <w:r w:rsidRPr="00F757BE">
        <w:rPr>
          <w:rFonts w:ascii="Times New Roman" w:hAnsi="Times New Roman"/>
          <w:b/>
          <w:color w:val="000000" w:themeColor="text1"/>
          <w:sz w:val="36"/>
          <w:szCs w:val="36"/>
          <w:lang w:val="ru-RU"/>
        </w:rPr>
        <w:t xml:space="preserve">В </w:t>
      </w:r>
      <w:r w:rsidR="00A97D78" w:rsidRPr="00F757BE">
        <w:rPr>
          <w:rFonts w:ascii="Times New Roman" w:hAnsi="Times New Roman"/>
          <w:b/>
          <w:color w:val="000000" w:themeColor="text1"/>
          <w:sz w:val="36"/>
          <w:szCs w:val="36"/>
          <w:lang w:val="ru-RU"/>
        </w:rPr>
        <w:t>ГЕНЕРАЛЬНЫЙ ПЛАН</w:t>
      </w:r>
      <w:r w:rsidRPr="00F757BE">
        <w:rPr>
          <w:rFonts w:ascii="Times New Roman" w:hAnsi="Times New Roman"/>
          <w:b/>
          <w:color w:val="000000" w:themeColor="text1"/>
          <w:sz w:val="36"/>
          <w:szCs w:val="36"/>
          <w:lang w:val="ru-RU"/>
        </w:rPr>
        <w:t xml:space="preserve"> </w:t>
      </w:r>
    </w:p>
    <w:p w:rsidR="00066D4C" w:rsidRPr="00F757BE" w:rsidRDefault="008B5539" w:rsidP="00885DDC">
      <w:pPr>
        <w:suppressAutoHyphens/>
        <w:ind w:firstLine="284"/>
        <w:jc w:val="center"/>
        <w:rPr>
          <w:rFonts w:ascii="Times New Roman" w:hAnsi="Times New Roman"/>
          <w:b/>
          <w:color w:val="000000" w:themeColor="text1"/>
          <w:sz w:val="36"/>
          <w:szCs w:val="36"/>
          <w:lang w:val="ru-RU"/>
        </w:rPr>
      </w:pPr>
      <w:r w:rsidRPr="00F757BE">
        <w:rPr>
          <w:rFonts w:ascii="Times New Roman" w:hAnsi="Times New Roman" w:hint="eastAsia"/>
          <w:b/>
          <w:color w:val="000000" w:themeColor="text1"/>
          <w:sz w:val="36"/>
          <w:szCs w:val="36"/>
          <w:lang w:val="ru-RU"/>
        </w:rPr>
        <w:t>ОТРАДО</w:t>
      </w:r>
      <w:r w:rsidRPr="00F757BE">
        <w:rPr>
          <w:rFonts w:ascii="Times New Roman" w:hAnsi="Times New Roman"/>
          <w:b/>
          <w:color w:val="000000" w:themeColor="text1"/>
          <w:sz w:val="36"/>
          <w:szCs w:val="36"/>
          <w:lang w:val="ru-RU"/>
        </w:rPr>
        <w:t>-</w:t>
      </w:r>
      <w:r w:rsidRPr="00F757BE">
        <w:rPr>
          <w:rFonts w:ascii="Times New Roman" w:hAnsi="Times New Roman" w:hint="eastAsia"/>
          <w:b/>
          <w:color w:val="000000" w:themeColor="text1"/>
          <w:sz w:val="36"/>
          <w:szCs w:val="36"/>
          <w:lang w:val="ru-RU"/>
        </w:rPr>
        <w:t>ОЛЬГИНСКОГО</w:t>
      </w:r>
      <w:r w:rsidRPr="00F757BE">
        <w:rPr>
          <w:rFonts w:ascii="Times New Roman" w:hAnsi="Times New Roman"/>
          <w:b/>
          <w:color w:val="000000" w:themeColor="text1"/>
          <w:sz w:val="36"/>
          <w:szCs w:val="36"/>
          <w:lang w:val="ru-RU"/>
        </w:rPr>
        <w:t xml:space="preserve"> </w:t>
      </w:r>
      <w:r w:rsidR="0043652B" w:rsidRPr="00F757BE">
        <w:rPr>
          <w:rFonts w:ascii="Times New Roman" w:hAnsi="Times New Roman"/>
          <w:b/>
          <w:color w:val="000000" w:themeColor="text1"/>
          <w:sz w:val="36"/>
          <w:szCs w:val="36"/>
          <w:lang w:val="ru-RU"/>
        </w:rPr>
        <w:t>СЕЛЬСКОГО ПОСЕЛЕНИЯ</w:t>
      </w:r>
      <w:r w:rsidR="00066D4C" w:rsidRPr="00F757BE">
        <w:rPr>
          <w:rFonts w:ascii="Times New Roman" w:hAnsi="Times New Roman"/>
          <w:b/>
          <w:color w:val="000000" w:themeColor="text1"/>
          <w:sz w:val="36"/>
          <w:szCs w:val="36"/>
          <w:lang w:val="ru-RU"/>
        </w:rPr>
        <w:t xml:space="preserve"> </w:t>
      </w:r>
    </w:p>
    <w:p w:rsidR="00066D4C" w:rsidRPr="00F757BE" w:rsidRDefault="00080573" w:rsidP="00885DDC">
      <w:pPr>
        <w:suppressAutoHyphens/>
        <w:ind w:firstLine="284"/>
        <w:jc w:val="center"/>
        <w:rPr>
          <w:rFonts w:ascii="Times New Roman" w:hAnsi="Times New Roman"/>
          <w:b/>
          <w:color w:val="000000" w:themeColor="text1"/>
          <w:sz w:val="36"/>
          <w:szCs w:val="36"/>
          <w:lang w:val="ru-RU"/>
        </w:rPr>
      </w:pPr>
      <w:r w:rsidRPr="00F757BE">
        <w:rPr>
          <w:rFonts w:ascii="Times New Roman" w:hAnsi="Times New Roman"/>
          <w:b/>
          <w:color w:val="000000" w:themeColor="text1"/>
          <w:sz w:val="36"/>
          <w:szCs w:val="36"/>
          <w:lang w:val="ru-RU"/>
        </w:rPr>
        <w:t>ГУЛЬКЕВИЧСКОГО РАЙОНА</w:t>
      </w:r>
    </w:p>
    <w:p w:rsidR="00862FBE" w:rsidRPr="00F757BE" w:rsidRDefault="00862FBE" w:rsidP="00885DDC">
      <w:pPr>
        <w:suppressAutoHyphens/>
        <w:ind w:firstLine="284"/>
        <w:jc w:val="center"/>
        <w:rPr>
          <w:rFonts w:ascii="Times New Roman" w:hAnsi="Times New Roman"/>
          <w:b/>
          <w:color w:val="000000" w:themeColor="text1"/>
          <w:sz w:val="36"/>
          <w:szCs w:val="36"/>
          <w:lang w:val="ru-RU"/>
        </w:rPr>
      </w:pPr>
    </w:p>
    <w:p w:rsidR="00A97D78" w:rsidRPr="00F757BE" w:rsidRDefault="00A97D78" w:rsidP="00885DDC">
      <w:pPr>
        <w:suppressAutoHyphens/>
        <w:ind w:firstLine="284"/>
        <w:jc w:val="center"/>
        <w:rPr>
          <w:rFonts w:ascii="Times New Roman" w:hAnsi="Times New Roman"/>
          <w:b/>
          <w:color w:val="000000" w:themeColor="text1"/>
          <w:sz w:val="32"/>
          <w:szCs w:val="32"/>
          <w:lang w:val="ru-RU"/>
        </w:rPr>
      </w:pPr>
    </w:p>
    <w:p w:rsidR="001751C4" w:rsidRPr="00F757BE" w:rsidRDefault="001751C4" w:rsidP="00885DDC">
      <w:pPr>
        <w:suppressAutoHyphens/>
        <w:ind w:firstLine="284"/>
        <w:jc w:val="center"/>
        <w:rPr>
          <w:rFonts w:ascii="Times New Roman" w:hAnsi="Times New Roman"/>
          <w:b/>
          <w:color w:val="000000" w:themeColor="text1"/>
          <w:sz w:val="32"/>
          <w:szCs w:val="32"/>
          <w:lang w:val="ru-RU"/>
        </w:rPr>
      </w:pPr>
      <w:r w:rsidRPr="00F757BE">
        <w:rPr>
          <w:rFonts w:ascii="Times New Roman" w:hAnsi="Times New Roman"/>
          <w:b/>
          <w:color w:val="000000" w:themeColor="text1"/>
          <w:sz w:val="32"/>
          <w:szCs w:val="32"/>
          <w:lang w:val="ru-RU"/>
        </w:rPr>
        <w:t>МАТЕРИАЛЫ ПО ОБОСНОВАНИЮ</w:t>
      </w:r>
    </w:p>
    <w:p w:rsidR="001751C4" w:rsidRPr="00F757BE" w:rsidRDefault="001751C4" w:rsidP="00885DDC">
      <w:pPr>
        <w:suppressAutoHyphens/>
        <w:ind w:firstLine="284"/>
        <w:jc w:val="center"/>
        <w:rPr>
          <w:rFonts w:ascii="Times New Roman" w:hAnsi="Times New Roman"/>
          <w:b/>
          <w:color w:val="000000" w:themeColor="text1"/>
          <w:sz w:val="32"/>
          <w:szCs w:val="32"/>
          <w:lang w:val="ru-RU"/>
        </w:rPr>
      </w:pPr>
      <w:r w:rsidRPr="00F757BE">
        <w:rPr>
          <w:rFonts w:ascii="Times New Roman" w:hAnsi="Times New Roman"/>
          <w:b/>
          <w:color w:val="000000" w:themeColor="text1"/>
          <w:sz w:val="32"/>
          <w:szCs w:val="32"/>
          <w:lang w:val="ru-RU"/>
        </w:rPr>
        <w:t>ГЕНЕРАЛЬНОГО ПЛАНА</w:t>
      </w:r>
    </w:p>
    <w:p w:rsidR="00A97D78" w:rsidRPr="00F757BE" w:rsidRDefault="00A97D78" w:rsidP="00885DDC">
      <w:pPr>
        <w:ind w:firstLine="284"/>
        <w:jc w:val="center"/>
        <w:rPr>
          <w:rFonts w:ascii="Times New Roman" w:hAnsi="Times New Roman"/>
          <w:color w:val="000000" w:themeColor="text1"/>
          <w:lang w:val="ru-RU"/>
        </w:rPr>
      </w:pPr>
    </w:p>
    <w:p w:rsidR="001751C4" w:rsidRPr="00F757BE" w:rsidRDefault="007C68CD" w:rsidP="00885DDC">
      <w:pPr>
        <w:keepLines/>
        <w:suppressAutoHyphens/>
        <w:ind w:firstLine="284"/>
        <w:rPr>
          <w:rFonts w:ascii="Times New Roman" w:hAnsi="Times New Roman"/>
          <w:b/>
          <w:color w:val="000000" w:themeColor="text1"/>
          <w:szCs w:val="16"/>
          <w:lang w:val="ru-RU"/>
        </w:rPr>
      </w:pPr>
      <w:r w:rsidRPr="00F757BE">
        <w:rPr>
          <w:rFonts w:ascii="Times New Roman" w:hAnsi="Times New Roman"/>
          <w:b/>
          <w:color w:val="000000" w:themeColor="text1"/>
          <w:szCs w:val="16"/>
          <w:lang w:val="ru-RU"/>
        </w:rPr>
        <w:t xml:space="preserve">         </w:t>
      </w:r>
      <w:r w:rsidR="00365454" w:rsidRPr="00F757BE">
        <w:rPr>
          <w:rFonts w:ascii="Times New Roman" w:hAnsi="Times New Roman"/>
          <w:b/>
          <w:color w:val="000000" w:themeColor="text1"/>
          <w:szCs w:val="16"/>
          <w:lang w:val="ru-RU"/>
        </w:rPr>
        <w:t>(</w:t>
      </w:r>
      <w:r w:rsidR="00C721E9" w:rsidRPr="00F757BE">
        <w:rPr>
          <w:rFonts w:ascii="Times New Roman" w:hAnsi="Times New Roman"/>
          <w:b/>
          <w:color w:val="000000" w:themeColor="text1"/>
          <w:szCs w:val="16"/>
          <w:lang w:val="ru-RU"/>
        </w:rPr>
        <w:t xml:space="preserve">разработано в соответствии с </w:t>
      </w:r>
      <w:r w:rsidR="00066D4C" w:rsidRPr="00F757BE">
        <w:rPr>
          <w:rFonts w:ascii="Times New Roman" w:hAnsi="Times New Roman" w:hint="eastAsia"/>
          <w:b/>
          <w:color w:val="000000" w:themeColor="text1"/>
          <w:szCs w:val="16"/>
          <w:lang w:val="ru-RU"/>
        </w:rPr>
        <w:t>МК</w:t>
      </w:r>
      <w:r w:rsidR="00066D4C" w:rsidRPr="00F757BE">
        <w:rPr>
          <w:rFonts w:ascii="Times New Roman" w:hAnsi="Times New Roman"/>
          <w:b/>
          <w:color w:val="000000" w:themeColor="text1"/>
          <w:szCs w:val="16"/>
          <w:lang w:val="ru-RU"/>
        </w:rPr>
        <w:t xml:space="preserve"> </w:t>
      </w:r>
      <w:r w:rsidR="00066D4C" w:rsidRPr="00F757BE">
        <w:rPr>
          <w:rFonts w:ascii="Times New Roman" w:hAnsi="Times New Roman" w:hint="eastAsia"/>
          <w:b/>
          <w:color w:val="000000" w:themeColor="text1"/>
          <w:szCs w:val="16"/>
          <w:lang w:val="ru-RU"/>
        </w:rPr>
        <w:t>№</w:t>
      </w:r>
      <w:r w:rsidR="00080573" w:rsidRPr="00F757BE">
        <w:rPr>
          <w:rFonts w:ascii="Times New Roman" w:hAnsi="Times New Roman"/>
          <w:b/>
          <w:color w:val="000000" w:themeColor="text1"/>
          <w:szCs w:val="16"/>
          <w:lang w:val="ru-RU"/>
        </w:rPr>
        <w:t>0118300000622000125</w:t>
      </w:r>
      <w:r w:rsidR="00066D4C" w:rsidRPr="00F757BE">
        <w:rPr>
          <w:rFonts w:ascii="Times New Roman" w:hAnsi="Times New Roman"/>
          <w:b/>
          <w:color w:val="000000" w:themeColor="text1"/>
          <w:szCs w:val="16"/>
          <w:lang w:val="ru-RU"/>
        </w:rPr>
        <w:t xml:space="preserve"> </w:t>
      </w:r>
      <w:r w:rsidR="00066D4C" w:rsidRPr="00F757BE">
        <w:rPr>
          <w:rFonts w:ascii="Times New Roman" w:hAnsi="Times New Roman" w:hint="eastAsia"/>
          <w:b/>
          <w:color w:val="000000" w:themeColor="text1"/>
          <w:szCs w:val="16"/>
          <w:lang w:val="ru-RU"/>
        </w:rPr>
        <w:t>от</w:t>
      </w:r>
      <w:r w:rsidR="00080573" w:rsidRPr="00F757BE">
        <w:rPr>
          <w:rFonts w:ascii="Times New Roman" w:hAnsi="Times New Roman"/>
          <w:b/>
          <w:color w:val="000000" w:themeColor="text1"/>
          <w:szCs w:val="16"/>
          <w:lang w:val="ru-RU"/>
        </w:rPr>
        <w:t xml:space="preserve"> 23</w:t>
      </w:r>
      <w:r w:rsidR="00066D4C" w:rsidRPr="00F757BE">
        <w:rPr>
          <w:rFonts w:ascii="Times New Roman" w:hAnsi="Times New Roman"/>
          <w:b/>
          <w:color w:val="000000" w:themeColor="text1"/>
          <w:szCs w:val="16"/>
          <w:lang w:val="ru-RU"/>
        </w:rPr>
        <w:t xml:space="preserve"> </w:t>
      </w:r>
      <w:r w:rsidR="00080573" w:rsidRPr="00F757BE">
        <w:rPr>
          <w:rFonts w:ascii="Times New Roman" w:hAnsi="Times New Roman"/>
          <w:b/>
          <w:color w:val="000000" w:themeColor="text1"/>
          <w:szCs w:val="16"/>
          <w:lang w:val="ru-RU"/>
        </w:rPr>
        <w:t>ма</w:t>
      </w:r>
      <w:r w:rsidR="00066D4C" w:rsidRPr="00F757BE">
        <w:rPr>
          <w:rFonts w:ascii="Times New Roman" w:hAnsi="Times New Roman"/>
          <w:b/>
          <w:color w:val="000000" w:themeColor="text1"/>
          <w:szCs w:val="16"/>
          <w:lang w:val="ru-RU"/>
        </w:rPr>
        <w:t>я 202</w:t>
      </w:r>
      <w:r w:rsidR="00080573" w:rsidRPr="00F757BE">
        <w:rPr>
          <w:rFonts w:ascii="Times New Roman" w:hAnsi="Times New Roman"/>
          <w:b/>
          <w:color w:val="000000" w:themeColor="text1"/>
          <w:szCs w:val="16"/>
          <w:lang w:val="ru-RU"/>
        </w:rPr>
        <w:t>2</w:t>
      </w:r>
      <w:r w:rsidR="00066D4C" w:rsidRPr="00F757BE">
        <w:rPr>
          <w:rFonts w:ascii="Times New Roman" w:hAnsi="Times New Roman"/>
          <w:b/>
          <w:color w:val="000000" w:themeColor="text1"/>
          <w:szCs w:val="16"/>
          <w:lang w:val="ru-RU"/>
        </w:rPr>
        <w:t xml:space="preserve"> </w:t>
      </w:r>
      <w:r w:rsidR="00066D4C" w:rsidRPr="00F757BE">
        <w:rPr>
          <w:rFonts w:ascii="Times New Roman" w:hAnsi="Times New Roman" w:hint="eastAsia"/>
          <w:b/>
          <w:color w:val="000000" w:themeColor="text1"/>
          <w:szCs w:val="16"/>
          <w:lang w:val="ru-RU"/>
        </w:rPr>
        <w:t>г</w:t>
      </w:r>
      <w:r w:rsidR="00066D4C" w:rsidRPr="00F757BE">
        <w:rPr>
          <w:rFonts w:ascii="Times New Roman" w:hAnsi="Times New Roman"/>
          <w:b/>
          <w:color w:val="000000" w:themeColor="text1"/>
          <w:szCs w:val="16"/>
          <w:lang w:val="ru-RU"/>
        </w:rPr>
        <w:t>.)</w:t>
      </w:r>
    </w:p>
    <w:p w:rsidR="000B26A5" w:rsidRPr="00F757BE" w:rsidRDefault="000B26A5" w:rsidP="000B26A5">
      <w:pPr>
        <w:suppressAutoHyphens/>
        <w:rPr>
          <w:rFonts w:ascii="Times New Roman" w:hAnsi="Times New Roman"/>
          <w:b/>
          <w:color w:val="000000" w:themeColor="text1"/>
          <w:sz w:val="28"/>
          <w:szCs w:val="28"/>
          <w:lang w:val="ru-RU"/>
        </w:rPr>
      </w:pPr>
    </w:p>
    <w:p w:rsidR="007C08F7" w:rsidRPr="00F757BE" w:rsidRDefault="007C08F7" w:rsidP="00C31113">
      <w:pPr>
        <w:suppressAutoHyphens/>
        <w:jc w:val="center"/>
        <w:rPr>
          <w:rFonts w:ascii="Times New Roman" w:hAnsi="Times New Roman"/>
          <w:b/>
          <w:color w:val="000000" w:themeColor="text1"/>
          <w:sz w:val="28"/>
          <w:szCs w:val="28"/>
          <w:lang w:val="ru-RU"/>
        </w:rPr>
      </w:pPr>
    </w:p>
    <w:p w:rsidR="00D924A2" w:rsidRPr="00F757BE" w:rsidRDefault="00D924A2" w:rsidP="00C31113">
      <w:pPr>
        <w:suppressAutoHyphens/>
        <w:jc w:val="center"/>
        <w:rPr>
          <w:rFonts w:ascii="Times New Roman" w:hAnsi="Times New Roman"/>
          <w:b/>
          <w:color w:val="000000" w:themeColor="text1"/>
          <w:sz w:val="28"/>
          <w:szCs w:val="28"/>
          <w:lang w:val="ru-RU"/>
        </w:rPr>
      </w:pPr>
    </w:p>
    <w:p w:rsidR="00D924A2" w:rsidRPr="00F757BE" w:rsidRDefault="00F12599" w:rsidP="00C31113">
      <w:pPr>
        <w:suppressAutoHyphens/>
        <w:autoSpaceDE w:val="0"/>
        <w:spacing w:line="360" w:lineRule="auto"/>
        <w:rPr>
          <w:rFonts w:ascii="Times New Roman" w:hAnsi="Times New Roman"/>
          <w:b/>
          <w:bCs/>
          <w:noProof/>
          <w:color w:val="000000" w:themeColor="text1"/>
          <w:kern w:val="1"/>
          <w:sz w:val="28"/>
          <w:szCs w:val="28"/>
          <w:lang w:val="ru-RU"/>
        </w:rPr>
      </w:pPr>
      <w:r w:rsidRPr="00F757BE">
        <w:rPr>
          <w:rFonts w:ascii="Times New Roman" w:hAnsi="Times New Roman"/>
          <w:b/>
          <w:bCs/>
          <w:noProof/>
          <w:color w:val="000000" w:themeColor="text1"/>
          <w:kern w:val="1"/>
          <w:sz w:val="28"/>
          <w:szCs w:val="28"/>
          <w:lang w:val="ru-RU"/>
        </w:rPr>
        <w:t>Д</w:t>
      </w:r>
      <w:r w:rsidR="00D924A2" w:rsidRPr="00F757BE">
        <w:rPr>
          <w:rFonts w:ascii="Times New Roman" w:hAnsi="Times New Roman"/>
          <w:b/>
          <w:bCs/>
          <w:noProof/>
          <w:color w:val="000000" w:themeColor="text1"/>
          <w:kern w:val="1"/>
          <w:sz w:val="28"/>
          <w:szCs w:val="28"/>
          <w:lang w:val="ru-RU"/>
        </w:rPr>
        <w:t>иректор</w:t>
      </w:r>
      <w:r w:rsidR="00D924A2" w:rsidRPr="00F757BE">
        <w:rPr>
          <w:rFonts w:ascii="Times New Roman" w:hAnsi="Times New Roman"/>
          <w:b/>
          <w:bCs/>
          <w:noProof/>
          <w:color w:val="000000" w:themeColor="text1"/>
          <w:kern w:val="1"/>
          <w:sz w:val="28"/>
          <w:szCs w:val="28"/>
          <w:lang w:val="ru-RU"/>
        </w:rPr>
        <w:tab/>
      </w:r>
      <w:r w:rsidR="00D924A2" w:rsidRPr="00F757BE">
        <w:rPr>
          <w:rFonts w:ascii="Times New Roman" w:hAnsi="Times New Roman"/>
          <w:b/>
          <w:bCs/>
          <w:noProof/>
          <w:color w:val="000000" w:themeColor="text1"/>
          <w:kern w:val="1"/>
          <w:sz w:val="28"/>
          <w:szCs w:val="28"/>
          <w:lang w:val="ru-RU"/>
        </w:rPr>
        <w:tab/>
      </w:r>
      <w:r w:rsidRPr="00F757BE">
        <w:rPr>
          <w:rFonts w:ascii="Times New Roman" w:hAnsi="Times New Roman"/>
          <w:b/>
          <w:bCs/>
          <w:noProof/>
          <w:color w:val="000000" w:themeColor="text1"/>
          <w:kern w:val="1"/>
          <w:sz w:val="28"/>
          <w:szCs w:val="28"/>
          <w:lang w:val="ru-RU"/>
        </w:rPr>
        <w:tab/>
      </w:r>
      <w:r w:rsidRPr="00F757BE">
        <w:rPr>
          <w:rFonts w:ascii="Times New Roman" w:hAnsi="Times New Roman"/>
          <w:b/>
          <w:bCs/>
          <w:noProof/>
          <w:color w:val="000000" w:themeColor="text1"/>
          <w:kern w:val="1"/>
          <w:sz w:val="28"/>
          <w:szCs w:val="28"/>
          <w:lang w:val="ru-RU"/>
        </w:rPr>
        <w:tab/>
      </w:r>
      <w:r w:rsidRPr="00F757BE">
        <w:rPr>
          <w:rFonts w:ascii="Times New Roman" w:hAnsi="Times New Roman"/>
          <w:b/>
          <w:bCs/>
          <w:noProof/>
          <w:color w:val="000000" w:themeColor="text1"/>
          <w:kern w:val="1"/>
          <w:sz w:val="28"/>
          <w:szCs w:val="28"/>
          <w:lang w:val="ru-RU"/>
        </w:rPr>
        <w:tab/>
      </w:r>
      <w:r w:rsidR="00D924A2" w:rsidRPr="00F757BE">
        <w:rPr>
          <w:rFonts w:ascii="Times New Roman" w:hAnsi="Times New Roman"/>
          <w:b/>
          <w:bCs/>
          <w:noProof/>
          <w:color w:val="000000" w:themeColor="text1"/>
          <w:kern w:val="1"/>
          <w:sz w:val="28"/>
          <w:szCs w:val="28"/>
          <w:lang w:val="ru-RU"/>
        </w:rPr>
        <w:tab/>
      </w:r>
      <w:r w:rsidR="00D924A2" w:rsidRPr="00F757BE">
        <w:rPr>
          <w:rFonts w:ascii="Times New Roman" w:hAnsi="Times New Roman"/>
          <w:b/>
          <w:bCs/>
          <w:noProof/>
          <w:color w:val="000000" w:themeColor="text1"/>
          <w:kern w:val="1"/>
          <w:sz w:val="28"/>
          <w:szCs w:val="28"/>
          <w:lang w:val="ru-RU"/>
        </w:rPr>
        <w:tab/>
      </w:r>
      <w:r w:rsidR="00B818CF" w:rsidRPr="00F757BE">
        <w:rPr>
          <w:rFonts w:ascii="Times New Roman" w:hAnsi="Times New Roman"/>
          <w:b/>
          <w:bCs/>
          <w:noProof/>
          <w:color w:val="000000" w:themeColor="text1"/>
          <w:kern w:val="1"/>
          <w:sz w:val="28"/>
          <w:szCs w:val="28"/>
          <w:lang w:val="ru-RU"/>
        </w:rPr>
        <w:t xml:space="preserve">              </w:t>
      </w:r>
      <w:r w:rsidR="005211DA" w:rsidRPr="00F757BE">
        <w:rPr>
          <w:rFonts w:ascii="Times New Roman" w:hAnsi="Times New Roman"/>
          <w:b/>
          <w:bCs/>
          <w:noProof/>
          <w:color w:val="000000" w:themeColor="text1"/>
          <w:kern w:val="1"/>
          <w:sz w:val="28"/>
          <w:szCs w:val="28"/>
          <w:lang w:val="ru-RU"/>
        </w:rPr>
        <w:t>Ткаченко Н.С.</w:t>
      </w:r>
    </w:p>
    <w:p w:rsidR="00B818CF" w:rsidRPr="00F757BE" w:rsidRDefault="00D924A2" w:rsidP="000B26A5">
      <w:pPr>
        <w:suppressAutoHyphens/>
        <w:autoSpaceDE w:val="0"/>
        <w:spacing w:line="360" w:lineRule="auto"/>
        <w:rPr>
          <w:rFonts w:ascii="Times New Roman" w:hAnsi="Times New Roman"/>
          <w:b/>
          <w:bCs/>
          <w:noProof/>
          <w:color w:val="000000" w:themeColor="text1"/>
          <w:kern w:val="1"/>
          <w:sz w:val="28"/>
          <w:szCs w:val="28"/>
          <w:lang w:val="ru-RU"/>
        </w:rPr>
      </w:pPr>
      <w:r w:rsidRPr="00F757BE">
        <w:rPr>
          <w:rFonts w:ascii="Times New Roman" w:hAnsi="Times New Roman"/>
          <w:b/>
          <w:bCs/>
          <w:noProof/>
          <w:color w:val="000000" w:themeColor="text1"/>
          <w:kern w:val="1"/>
          <w:sz w:val="28"/>
          <w:szCs w:val="28"/>
          <w:lang w:val="ru-RU"/>
        </w:rPr>
        <w:t>Главный архитектор проекта</w:t>
      </w:r>
      <w:r w:rsidRPr="00F757BE">
        <w:rPr>
          <w:rFonts w:ascii="Times New Roman" w:hAnsi="Times New Roman"/>
          <w:b/>
          <w:bCs/>
          <w:noProof/>
          <w:color w:val="000000" w:themeColor="text1"/>
          <w:kern w:val="1"/>
          <w:sz w:val="28"/>
          <w:szCs w:val="28"/>
          <w:lang w:val="ru-RU"/>
        </w:rPr>
        <w:tab/>
      </w:r>
      <w:r w:rsidRPr="00F757BE">
        <w:rPr>
          <w:rFonts w:ascii="Times New Roman" w:hAnsi="Times New Roman"/>
          <w:b/>
          <w:bCs/>
          <w:noProof/>
          <w:color w:val="000000" w:themeColor="text1"/>
          <w:kern w:val="1"/>
          <w:sz w:val="28"/>
          <w:szCs w:val="28"/>
          <w:lang w:val="ru-RU"/>
        </w:rPr>
        <w:tab/>
      </w:r>
      <w:r w:rsidR="00B818CF" w:rsidRPr="00F757BE">
        <w:rPr>
          <w:rFonts w:ascii="Times New Roman" w:hAnsi="Times New Roman"/>
          <w:b/>
          <w:bCs/>
          <w:noProof/>
          <w:color w:val="000000" w:themeColor="text1"/>
          <w:kern w:val="1"/>
          <w:sz w:val="28"/>
          <w:szCs w:val="28"/>
          <w:lang w:val="ru-RU"/>
        </w:rPr>
        <w:t xml:space="preserve">                 </w:t>
      </w:r>
      <w:r w:rsidRPr="00F757BE">
        <w:rPr>
          <w:rFonts w:ascii="Times New Roman" w:hAnsi="Times New Roman"/>
          <w:b/>
          <w:bCs/>
          <w:noProof/>
          <w:color w:val="000000" w:themeColor="text1"/>
          <w:kern w:val="1"/>
          <w:sz w:val="28"/>
          <w:szCs w:val="28"/>
          <w:lang w:val="ru-RU"/>
        </w:rPr>
        <w:t>Сабельников А.Н.</w:t>
      </w:r>
    </w:p>
    <w:p w:rsidR="000B26A5" w:rsidRPr="00F757BE" w:rsidRDefault="00D924A2" w:rsidP="000B26A5">
      <w:pPr>
        <w:suppressAutoHyphens/>
        <w:autoSpaceDE w:val="0"/>
        <w:spacing w:line="360" w:lineRule="auto"/>
        <w:rPr>
          <w:rFonts w:ascii="Times New Roman" w:hAnsi="Times New Roman"/>
          <w:b/>
          <w:bCs/>
          <w:noProof/>
          <w:color w:val="000000" w:themeColor="text1"/>
          <w:kern w:val="1"/>
          <w:sz w:val="28"/>
          <w:szCs w:val="28"/>
          <w:lang w:val="ru-RU"/>
        </w:rPr>
      </w:pPr>
      <w:r w:rsidRPr="00F757BE">
        <w:rPr>
          <w:rFonts w:ascii="Times New Roman" w:hAnsi="Times New Roman"/>
          <w:b/>
          <w:bCs/>
          <w:noProof/>
          <w:color w:val="000000" w:themeColor="text1"/>
          <w:kern w:val="1"/>
          <w:sz w:val="28"/>
          <w:szCs w:val="28"/>
          <w:lang w:val="ru-RU"/>
        </w:rPr>
        <w:t xml:space="preserve">Руководитель проекта </w:t>
      </w:r>
      <w:r w:rsidRPr="00F757BE">
        <w:rPr>
          <w:rFonts w:ascii="Times New Roman" w:hAnsi="Times New Roman"/>
          <w:b/>
          <w:bCs/>
          <w:noProof/>
          <w:color w:val="000000" w:themeColor="text1"/>
          <w:kern w:val="1"/>
          <w:sz w:val="28"/>
          <w:szCs w:val="28"/>
          <w:lang w:val="ru-RU"/>
        </w:rPr>
        <w:tab/>
      </w:r>
      <w:r w:rsidRPr="00F757BE">
        <w:rPr>
          <w:rFonts w:ascii="Times New Roman" w:hAnsi="Times New Roman"/>
          <w:b/>
          <w:bCs/>
          <w:noProof/>
          <w:color w:val="000000" w:themeColor="text1"/>
          <w:kern w:val="1"/>
          <w:sz w:val="28"/>
          <w:szCs w:val="28"/>
          <w:lang w:val="ru-RU"/>
        </w:rPr>
        <w:tab/>
      </w:r>
      <w:r w:rsidRPr="00F757BE">
        <w:rPr>
          <w:rFonts w:ascii="Times New Roman" w:hAnsi="Times New Roman"/>
          <w:b/>
          <w:bCs/>
          <w:noProof/>
          <w:color w:val="000000" w:themeColor="text1"/>
          <w:kern w:val="1"/>
          <w:sz w:val="28"/>
          <w:szCs w:val="28"/>
          <w:lang w:val="ru-RU"/>
        </w:rPr>
        <w:tab/>
      </w:r>
      <w:r w:rsidRPr="00F757BE">
        <w:rPr>
          <w:rFonts w:ascii="Times New Roman" w:hAnsi="Times New Roman"/>
          <w:b/>
          <w:bCs/>
          <w:noProof/>
          <w:color w:val="000000" w:themeColor="text1"/>
          <w:kern w:val="1"/>
          <w:sz w:val="28"/>
          <w:szCs w:val="28"/>
          <w:lang w:val="ru-RU"/>
        </w:rPr>
        <w:tab/>
      </w:r>
      <w:r w:rsidR="00B818CF" w:rsidRPr="00F757BE">
        <w:rPr>
          <w:rFonts w:ascii="Times New Roman" w:hAnsi="Times New Roman"/>
          <w:b/>
          <w:bCs/>
          <w:noProof/>
          <w:color w:val="000000" w:themeColor="text1"/>
          <w:kern w:val="1"/>
          <w:sz w:val="28"/>
          <w:szCs w:val="28"/>
          <w:lang w:val="ru-RU"/>
        </w:rPr>
        <w:t xml:space="preserve">                 </w:t>
      </w:r>
      <w:r w:rsidR="005211DA" w:rsidRPr="00F757BE">
        <w:rPr>
          <w:rFonts w:ascii="Times New Roman" w:hAnsi="Times New Roman"/>
          <w:b/>
          <w:bCs/>
          <w:noProof/>
          <w:color w:val="000000" w:themeColor="text1"/>
          <w:kern w:val="1"/>
          <w:sz w:val="28"/>
          <w:szCs w:val="28"/>
          <w:lang w:val="ru-RU"/>
        </w:rPr>
        <w:t>Примак А.А.</w:t>
      </w:r>
    </w:p>
    <w:p w:rsidR="000B26A5" w:rsidRPr="00F757BE" w:rsidRDefault="000B26A5" w:rsidP="00C31113">
      <w:pPr>
        <w:rPr>
          <w:rFonts w:ascii="Times New Roman" w:hAnsi="Times New Roman"/>
          <w:color w:val="000000" w:themeColor="text1"/>
          <w:lang w:val="ru-RU"/>
        </w:rPr>
      </w:pPr>
    </w:p>
    <w:p w:rsidR="007C68CD" w:rsidRPr="00F757BE" w:rsidRDefault="007C68CD" w:rsidP="00C31113">
      <w:pPr>
        <w:rPr>
          <w:rFonts w:ascii="Times New Roman" w:hAnsi="Times New Roman"/>
          <w:color w:val="000000" w:themeColor="text1"/>
          <w:lang w:val="ru-RU"/>
        </w:rPr>
      </w:pPr>
    </w:p>
    <w:p w:rsidR="007C68CD" w:rsidRPr="00F757BE" w:rsidRDefault="007C68CD" w:rsidP="00C31113">
      <w:pPr>
        <w:rPr>
          <w:rFonts w:ascii="Times New Roman" w:hAnsi="Times New Roman"/>
          <w:color w:val="000000" w:themeColor="text1"/>
          <w:lang w:val="ru-RU"/>
        </w:rPr>
      </w:pPr>
    </w:p>
    <w:p w:rsidR="00AA0767" w:rsidRPr="00F757BE" w:rsidRDefault="00AA0767" w:rsidP="00C31113">
      <w:pPr>
        <w:rPr>
          <w:rFonts w:ascii="Times New Roman" w:hAnsi="Times New Roman"/>
          <w:color w:val="000000" w:themeColor="text1"/>
          <w:lang w:val="ru-RU"/>
        </w:rPr>
      </w:pPr>
    </w:p>
    <w:p w:rsidR="00093E9E" w:rsidRPr="00F757BE" w:rsidRDefault="00D924A2" w:rsidP="00C31113">
      <w:pPr>
        <w:jc w:val="center"/>
        <w:rPr>
          <w:rFonts w:ascii="Times New Roman" w:hAnsi="Times New Roman"/>
          <w:b/>
          <w:bCs/>
          <w:color w:val="000000" w:themeColor="text1"/>
          <w:sz w:val="22"/>
          <w:szCs w:val="22"/>
          <w:lang w:val="ru-RU"/>
        </w:rPr>
        <w:sectPr w:rsidR="00093E9E" w:rsidRPr="00F757BE" w:rsidSect="001108EB">
          <w:footerReference w:type="even" r:id="rId9"/>
          <w:headerReference w:type="first" r:id="rId10"/>
          <w:type w:val="continuous"/>
          <w:pgSz w:w="11907" w:h="16840" w:code="9"/>
          <w:pgMar w:top="1134" w:right="1701" w:bottom="1134" w:left="1701" w:header="709" w:footer="709" w:gutter="0"/>
          <w:cols w:space="708"/>
          <w:docGrid w:linePitch="360"/>
        </w:sectPr>
      </w:pPr>
      <w:r w:rsidRPr="00F757BE">
        <w:rPr>
          <w:rFonts w:ascii="Times New Roman" w:hAnsi="Times New Roman"/>
          <w:b/>
          <w:bCs/>
          <w:color w:val="000000" w:themeColor="text1"/>
          <w:sz w:val="22"/>
          <w:szCs w:val="22"/>
          <w:lang w:val="ru-RU"/>
        </w:rPr>
        <w:t>г.</w:t>
      </w:r>
      <w:r w:rsidR="001751C4" w:rsidRPr="00F757BE">
        <w:rPr>
          <w:rFonts w:ascii="Times New Roman" w:hAnsi="Times New Roman"/>
          <w:b/>
          <w:bCs/>
          <w:color w:val="000000" w:themeColor="text1"/>
          <w:sz w:val="22"/>
          <w:szCs w:val="22"/>
          <w:lang w:val="ru-RU"/>
        </w:rPr>
        <w:t xml:space="preserve"> </w:t>
      </w:r>
      <w:r w:rsidR="005211DA" w:rsidRPr="00F757BE">
        <w:rPr>
          <w:rFonts w:ascii="Times New Roman" w:hAnsi="Times New Roman"/>
          <w:b/>
          <w:bCs/>
          <w:color w:val="000000" w:themeColor="text1"/>
          <w:sz w:val="22"/>
          <w:szCs w:val="22"/>
          <w:lang w:val="ru-RU"/>
        </w:rPr>
        <w:t>Курск</w:t>
      </w:r>
      <w:r w:rsidR="001751C4" w:rsidRPr="00F757BE">
        <w:rPr>
          <w:rFonts w:ascii="Times New Roman" w:hAnsi="Times New Roman"/>
          <w:b/>
          <w:bCs/>
          <w:color w:val="000000" w:themeColor="text1"/>
          <w:sz w:val="22"/>
          <w:szCs w:val="22"/>
          <w:lang w:val="ru-RU"/>
        </w:rPr>
        <w:t>,</w:t>
      </w:r>
      <w:r w:rsidR="00BB213B" w:rsidRPr="00F757BE">
        <w:rPr>
          <w:rFonts w:ascii="Times New Roman" w:hAnsi="Times New Roman"/>
          <w:b/>
          <w:bCs/>
          <w:color w:val="000000" w:themeColor="text1"/>
          <w:sz w:val="22"/>
          <w:szCs w:val="22"/>
          <w:lang w:val="ru-RU"/>
        </w:rPr>
        <w:t xml:space="preserve"> </w:t>
      </w:r>
      <w:r w:rsidRPr="00F757BE">
        <w:rPr>
          <w:rFonts w:ascii="Times New Roman" w:hAnsi="Times New Roman"/>
          <w:b/>
          <w:bCs/>
          <w:color w:val="000000" w:themeColor="text1"/>
          <w:sz w:val="22"/>
          <w:szCs w:val="22"/>
          <w:lang w:val="ru-RU"/>
        </w:rPr>
        <w:t>20</w:t>
      </w:r>
      <w:r w:rsidR="00080573" w:rsidRPr="00F757BE">
        <w:rPr>
          <w:rFonts w:ascii="Times New Roman" w:hAnsi="Times New Roman"/>
          <w:b/>
          <w:bCs/>
          <w:color w:val="000000" w:themeColor="text1"/>
          <w:sz w:val="22"/>
          <w:szCs w:val="22"/>
          <w:lang w:val="ru-RU"/>
        </w:rPr>
        <w:t>22</w:t>
      </w:r>
    </w:p>
    <w:p w:rsidR="0040578F" w:rsidRPr="00F757BE" w:rsidRDefault="0040578F" w:rsidP="00273A3B">
      <w:pPr>
        <w:keepLines/>
        <w:pageBreakBefore/>
        <w:suppressAutoHyphens/>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lastRenderedPageBreak/>
        <w:t>АВТОРСКИЙ КОЛЛЕКТИВ</w:t>
      </w:r>
    </w:p>
    <w:p w:rsidR="0040578F" w:rsidRPr="00F757BE" w:rsidRDefault="0040578F" w:rsidP="00273A3B">
      <w:pPr>
        <w:keepLines/>
        <w:suppressAutoHyphens/>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 xml:space="preserve">ООО </w:t>
      </w:r>
      <w:r w:rsidR="00991A1B" w:rsidRPr="00F757BE">
        <w:rPr>
          <w:rFonts w:ascii="Times New Roman" w:hAnsi="Times New Roman"/>
          <w:b/>
          <w:color w:val="000000" w:themeColor="text1"/>
          <w:sz w:val="28"/>
          <w:szCs w:val="28"/>
          <w:lang w:val="ru-RU"/>
        </w:rPr>
        <w:t>«</w:t>
      </w:r>
      <w:r w:rsidR="006C34A0" w:rsidRPr="00F757BE">
        <w:rPr>
          <w:rFonts w:ascii="Times New Roman" w:hAnsi="Times New Roman"/>
          <w:b/>
          <w:color w:val="000000" w:themeColor="text1"/>
          <w:sz w:val="28"/>
          <w:szCs w:val="28"/>
          <w:lang w:val="ru-RU"/>
        </w:rPr>
        <w:t>Центр Картографии и Территориального Планирования</w:t>
      </w:r>
      <w:r w:rsidR="00991A1B" w:rsidRPr="00F757BE">
        <w:rPr>
          <w:rFonts w:ascii="Times New Roman" w:hAnsi="Times New Roman"/>
          <w:b/>
          <w:color w:val="000000" w:themeColor="text1"/>
          <w:sz w:val="28"/>
          <w:szCs w:val="28"/>
          <w:lang w:val="ru-RU"/>
        </w:rPr>
        <w:t>»</w:t>
      </w:r>
    </w:p>
    <w:p w:rsidR="0040578F" w:rsidRPr="00F757BE" w:rsidRDefault="0040578F" w:rsidP="00273A3B">
      <w:pPr>
        <w:jc w:val="both"/>
        <w:rPr>
          <w:rFonts w:ascii="Times New Roman" w:hAnsi="Times New Roman"/>
          <w:iCs/>
          <w:color w:val="000000" w:themeColor="text1"/>
          <w:sz w:val="28"/>
          <w:szCs w:val="28"/>
          <w:lang w:val="ru-RU"/>
        </w:rPr>
      </w:pPr>
    </w:p>
    <w:p w:rsidR="0040578F" w:rsidRPr="00F757BE" w:rsidRDefault="006C34A0" w:rsidP="00273A3B">
      <w:pPr>
        <w:jc w:val="both"/>
        <w:rPr>
          <w:rFonts w:ascii="Times New Roman" w:hAnsi="Times New Roman"/>
          <w:iCs/>
          <w:color w:val="000000" w:themeColor="text1"/>
          <w:sz w:val="28"/>
          <w:szCs w:val="28"/>
          <w:lang w:val="ru-RU"/>
        </w:rPr>
      </w:pPr>
      <w:r w:rsidRPr="00F757BE">
        <w:rPr>
          <w:rFonts w:ascii="Times New Roman" w:hAnsi="Times New Roman"/>
          <w:iCs/>
          <w:color w:val="000000" w:themeColor="text1"/>
          <w:sz w:val="28"/>
          <w:szCs w:val="28"/>
          <w:lang w:val="ru-RU"/>
        </w:rPr>
        <w:t>Ткаченко Н.С.</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40578F" w:rsidRPr="00F757BE">
        <w:rPr>
          <w:rFonts w:ascii="Times New Roman" w:hAnsi="Times New Roman"/>
          <w:iCs/>
          <w:color w:val="000000" w:themeColor="text1"/>
          <w:sz w:val="28"/>
          <w:szCs w:val="28"/>
          <w:lang w:val="ru-RU"/>
        </w:rPr>
        <w:t>директор</w:t>
      </w:r>
    </w:p>
    <w:p w:rsidR="0040578F" w:rsidRPr="00F757BE" w:rsidRDefault="0040578F" w:rsidP="00273A3B">
      <w:pPr>
        <w:jc w:val="both"/>
        <w:rPr>
          <w:rFonts w:ascii="Times New Roman" w:hAnsi="Times New Roman"/>
          <w:iCs/>
          <w:color w:val="000000" w:themeColor="text1"/>
          <w:sz w:val="28"/>
          <w:szCs w:val="28"/>
          <w:lang w:val="ru-RU"/>
        </w:rPr>
      </w:pPr>
      <w:r w:rsidRPr="00F757BE">
        <w:rPr>
          <w:rFonts w:ascii="Times New Roman" w:hAnsi="Times New Roman"/>
          <w:iCs/>
          <w:color w:val="000000" w:themeColor="text1"/>
          <w:sz w:val="28"/>
          <w:szCs w:val="28"/>
          <w:lang w:val="ru-RU"/>
        </w:rPr>
        <w:t>Сабельников А.Н.</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iCs/>
          <w:color w:val="000000" w:themeColor="text1"/>
          <w:sz w:val="28"/>
          <w:szCs w:val="28"/>
          <w:lang w:val="ru-RU"/>
        </w:rPr>
        <w:t>главный архитектор проекта</w:t>
      </w:r>
    </w:p>
    <w:p w:rsidR="0040578F" w:rsidRPr="00F757BE" w:rsidRDefault="006C34A0" w:rsidP="00273A3B">
      <w:pPr>
        <w:jc w:val="both"/>
        <w:rPr>
          <w:rFonts w:ascii="Times New Roman" w:hAnsi="Times New Roman"/>
          <w:iCs/>
          <w:color w:val="000000" w:themeColor="text1"/>
          <w:sz w:val="28"/>
          <w:szCs w:val="28"/>
          <w:lang w:val="ru-RU"/>
        </w:rPr>
      </w:pPr>
      <w:r w:rsidRPr="00F757BE">
        <w:rPr>
          <w:rFonts w:ascii="Times New Roman" w:hAnsi="Times New Roman"/>
          <w:iCs/>
          <w:color w:val="000000" w:themeColor="text1"/>
          <w:sz w:val="28"/>
          <w:szCs w:val="28"/>
          <w:lang w:val="ru-RU"/>
        </w:rPr>
        <w:t>Примак А.А</w:t>
      </w:r>
      <w:r w:rsidR="0040578F"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40578F" w:rsidRPr="00F757BE">
        <w:rPr>
          <w:rFonts w:ascii="Times New Roman" w:hAnsi="Times New Roman"/>
          <w:iCs/>
          <w:color w:val="000000" w:themeColor="text1"/>
          <w:sz w:val="28"/>
          <w:szCs w:val="28"/>
          <w:lang w:val="ru-RU"/>
        </w:rPr>
        <w:t>руководитель проекта</w:t>
      </w:r>
    </w:p>
    <w:p w:rsidR="0040578F" w:rsidRPr="00F757BE" w:rsidRDefault="0040578F" w:rsidP="00273A3B">
      <w:pPr>
        <w:jc w:val="both"/>
        <w:rPr>
          <w:rFonts w:ascii="Times New Roman" w:hAnsi="Times New Roman"/>
          <w:iCs/>
          <w:color w:val="000000" w:themeColor="text1"/>
          <w:sz w:val="28"/>
          <w:szCs w:val="28"/>
          <w:lang w:val="ru-RU"/>
        </w:rPr>
      </w:pPr>
    </w:p>
    <w:p w:rsidR="00841B7B" w:rsidRPr="00F757BE" w:rsidRDefault="00841B7B" w:rsidP="00841B7B">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Бурцева</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Н</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А</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начальник</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отдела</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картографии</w:t>
      </w:r>
    </w:p>
    <w:p w:rsidR="00841B7B" w:rsidRPr="00F757BE" w:rsidRDefault="00841B7B" w:rsidP="00841B7B">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Васильева</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М</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С</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зам</w:t>
      </w:r>
      <w:r w:rsidRPr="00F757BE">
        <w:rPr>
          <w:rFonts w:ascii="Times New Roman" w:hAnsi="Times New Roman"/>
          <w:iCs/>
          <w:color w:val="000000" w:themeColor="text1"/>
          <w:sz w:val="28"/>
          <w:szCs w:val="28"/>
          <w:lang w:val="ru-RU"/>
        </w:rPr>
        <w:t xml:space="preserve">еститель </w:t>
      </w:r>
      <w:r w:rsidRPr="00F757BE">
        <w:rPr>
          <w:rFonts w:ascii="Times New Roman" w:hAnsi="Times New Roman" w:hint="eastAsia"/>
          <w:iCs/>
          <w:color w:val="000000" w:themeColor="text1"/>
          <w:sz w:val="28"/>
          <w:szCs w:val="28"/>
          <w:lang w:val="ru-RU"/>
        </w:rPr>
        <w:t>начальника</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отдела</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ГЭА</w:t>
      </w:r>
    </w:p>
    <w:p w:rsidR="006C34A0" w:rsidRPr="00F757BE" w:rsidRDefault="006C34A0" w:rsidP="006C34A0">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Ашурков</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В</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В</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архитектор</w:t>
      </w:r>
    </w:p>
    <w:p w:rsidR="006C34A0" w:rsidRPr="00F757BE" w:rsidRDefault="006C34A0" w:rsidP="006C34A0">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Шуклин</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Г</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С</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архитектор</w:t>
      </w:r>
    </w:p>
    <w:p w:rsidR="006C34A0" w:rsidRPr="00F757BE" w:rsidRDefault="006C34A0" w:rsidP="006C34A0">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Орлова</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Е</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С</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архитектор</w:t>
      </w:r>
    </w:p>
    <w:p w:rsidR="006C34A0" w:rsidRPr="00F757BE" w:rsidRDefault="006C34A0" w:rsidP="006C34A0">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Воронина</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О</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И</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инженер</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картограф</w:t>
      </w:r>
    </w:p>
    <w:p w:rsidR="006C34A0" w:rsidRPr="00F757BE" w:rsidRDefault="006C34A0" w:rsidP="006C34A0">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Коржавин</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К</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Е</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инженер</w:t>
      </w:r>
    </w:p>
    <w:p w:rsidR="00841B7B" w:rsidRPr="00F757BE" w:rsidRDefault="00841B7B" w:rsidP="006C34A0">
      <w:pPr>
        <w:rPr>
          <w:rFonts w:ascii="Times New Roman" w:hAnsi="Times New Roman"/>
          <w:iCs/>
          <w:color w:val="000000" w:themeColor="text1"/>
          <w:sz w:val="28"/>
          <w:szCs w:val="28"/>
          <w:lang w:val="ru-RU"/>
        </w:rPr>
      </w:pPr>
      <w:r w:rsidRPr="00F757BE">
        <w:rPr>
          <w:rFonts w:ascii="Times New Roman" w:hAnsi="Times New Roman"/>
          <w:iCs/>
          <w:color w:val="000000" w:themeColor="text1"/>
          <w:sz w:val="28"/>
          <w:szCs w:val="28"/>
          <w:lang w:val="ru-RU"/>
        </w:rPr>
        <w:t>Лукина В.А.</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iCs/>
          <w:color w:val="000000" w:themeColor="text1"/>
          <w:sz w:val="28"/>
          <w:szCs w:val="28"/>
          <w:lang w:val="ru-RU"/>
        </w:rPr>
        <w:t>инженер</w:t>
      </w:r>
    </w:p>
    <w:p w:rsidR="0059105B" w:rsidRPr="00F757BE" w:rsidRDefault="0059105B" w:rsidP="006C34A0">
      <w:pPr>
        <w:rPr>
          <w:rFonts w:ascii="Times New Roman" w:hAnsi="Times New Roman"/>
          <w:iCs/>
          <w:color w:val="000000" w:themeColor="text1"/>
          <w:sz w:val="28"/>
          <w:szCs w:val="28"/>
          <w:lang w:val="ru-RU"/>
        </w:rPr>
      </w:pPr>
      <w:r w:rsidRPr="00F757BE">
        <w:rPr>
          <w:rFonts w:ascii="Times New Roman" w:hAnsi="Times New Roman"/>
          <w:iCs/>
          <w:color w:val="000000" w:themeColor="text1"/>
          <w:sz w:val="28"/>
          <w:szCs w:val="28"/>
          <w:lang w:val="ru-RU"/>
        </w:rPr>
        <w:t>Косинова А.А.</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iCs/>
          <w:color w:val="000000" w:themeColor="text1"/>
          <w:sz w:val="28"/>
          <w:szCs w:val="28"/>
          <w:lang w:val="ru-RU"/>
        </w:rPr>
        <w:t>инженер</w:t>
      </w:r>
    </w:p>
    <w:p w:rsidR="006C34A0" w:rsidRPr="00F757BE" w:rsidRDefault="006C34A0" w:rsidP="006C34A0">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Нестерова</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А</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В</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инженер</w:t>
      </w:r>
    </w:p>
    <w:p w:rsidR="006C34A0" w:rsidRPr="00F757BE" w:rsidRDefault="006C34A0" w:rsidP="006C34A0">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Ястребов</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А</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И</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инженер</w:t>
      </w:r>
    </w:p>
    <w:p w:rsidR="0059105B" w:rsidRPr="00F757BE" w:rsidRDefault="0059105B" w:rsidP="006C34A0">
      <w:pPr>
        <w:rPr>
          <w:rFonts w:ascii="Times New Roman" w:hAnsi="Times New Roman"/>
          <w:iCs/>
          <w:color w:val="000000" w:themeColor="text1"/>
          <w:sz w:val="28"/>
          <w:szCs w:val="28"/>
          <w:lang w:val="ru-RU"/>
        </w:rPr>
      </w:pPr>
      <w:r w:rsidRPr="00F757BE">
        <w:rPr>
          <w:rFonts w:ascii="Times New Roman" w:hAnsi="Times New Roman"/>
          <w:iCs/>
          <w:color w:val="000000" w:themeColor="text1"/>
          <w:sz w:val="28"/>
          <w:szCs w:val="28"/>
          <w:lang w:val="ru-RU"/>
        </w:rPr>
        <w:t>Нестеров В.Р.</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iCs/>
          <w:color w:val="000000" w:themeColor="text1"/>
          <w:sz w:val="28"/>
          <w:szCs w:val="28"/>
          <w:lang w:val="ru-RU"/>
        </w:rPr>
        <w:t>инженер</w:t>
      </w:r>
    </w:p>
    <w:p w:rsidR="006C34A0" w:rsidRPr="00F757BE" w:rsidRDefault="006C34A0" w:rsidP="006C34A0">
      <w:pPr>
        <w:rPr>
          <w:rFonts w:ascii="Times New Roman" w:hAnsi="Times New Roman"/>
          <w:iCs/>
          <w:color w:val="000000" w:themeColor="text1"/>
          <w:sz w:val="28"/>
          <w:szCs w:val="28"/>
          <w:lang w:val="ru-RU"/>
        </w:rPr>
      </w:pPr>
      <w:r w:rsidRPr="00F757BE">
        <w:rPr>
          <w:rFonts w:ascii="Times New Roman" w:hAnsi="Times New Roman" w:hint="eastAsia"/>
          <w:iCs/>
          <w:color w:val="000000" w:themeColor="text1"/>
          <w:sz w:val="28"/>
          <w:szCs w:val="28"/>
          <w:lang w:val="ru-RU"/>
        </w:rPr>
        <w:t>Бобкова</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Я</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А</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инженер</w:t>
      </w:r>
    </w:p>
    <w:p w:rsidR="00093E9E" w:rsidRPr="00F757BE" w:rsidRDefault="006C34A0" w:rsidP="006C34A0">
      <w:pPr>
        <w:rPr>
          <w:rFonts w:ascii="Times New Roman" w:hAnsi="Times New Roman"/>
          <w:color w:val="000000" w:themeColor="text1"/>
          <w:lang w:val="ru-RU"/>
        </w:rPr>
        <w:sectPr w:rsidR="00093E9E" w:rsidRPr="00F757BE" w:rsidSect="00B62EE4">
          <w:footerReference w:type="first" r:id="rId11"/>
          <w:type w:val="continuous"/>
          <w:pgSz w:w="11907" w:h="16840" w:code="9"/>
          <w:pgMar w:top="1134" w:right="1701" w:bottom="1134" w:left="1701" w:header="709" w:footer="709" w:gutter="0"/>
          <w:cols w:space="708"/>
          <w:titlePg/>
          <w:docGrid w:linePitch="360"/>
        </w:sectPr>
      </w:pPr>
      <w:r w:rsidRPr="00F757BE">
        <w:rPr>
          <w:rFonts w:ascii="Times New Roman" w:hAnsi="Times New Roman" w:hint="eastAsia"/>
          <w:iCs/>
          <w:color w:val="000000" w:themeColor="text1"/>
          <w:sz w:val="28"/>
          <w:szCs w:val="28"/>
          <w:lang w:val="ru-RU"/>
        </w:rPr>
        <w:t>Петрухин</w:t>
      </w:r>
      <w:r w:rsidRPr="00F757BE">
        <w:rPr>
          <w:rFonts w:ascii="Times New Roman" w:hAnsi="Times New Roman"/>
          <w:iCs/>
          <w:color w:val="000000" w:themeColor="text1"/>
          <w:sz w:val="28"/>
          <w:szCs w:val="28"/>
          <w:lang w:val="ru-RU"/>
        </w:rPr>
        <w:t xml:space="preserve"> </w:t>
      </w:r>
      <w:r w:rsidRPr="00F757BE">
        <w:rPr>
          <w:rFonts w:ascii="Times New Roman" w:hAnsi="Times New Roman" w:hint="eastAsia"/>
          <w:iCs/>
          <w:color w:val="000000" w:themeColor="text1"/>
          <w:sz w:val="28"/>
          <w:szCs w:val="28"/>
          <w:lang w:val="ru-RU"/>
        </w:rPr>
        <w:t>Е</w:t>
      </w:r>
      <w:r w:rsidRPr="00F757BE">
        <w:rPr>
          <w:rFonts w:ascii="Times New Roman" w:hAnsi="Times New Roman"/>
          <w:iCs/>
          <w:color w:val="000000" w:themeColor="text1"/>
          <w:sz w:val="28"/>
          <w:szCs w:val="28"/>
          <w:lang w:val="ru-RU"/>
        </w:rPr>
        <w:t>.</w:t>
      </w:r>
      <w:r w:rsidRPr="00F757BE">
        <w:rPr>
          <w:rFonts w:ascii="Times New Roman" w:hAnsi="Times New Roman" w:hint="eastAsia"/>
          <w:iCs/>
          <w:color w:val="000000" w:themeColor="text1"/>
          <w:sz w:val="28"/>
          <w:szCs w:val="28"/>
          <w:lang w:val="ru-RU"/>
        </w:rPr>
        <w:t>Е</w:t>
      </w:r>
      <w:r w:rsidRPr="00F757BE">
        <w:rPr>
          <w:rFonts w:ascii="Times New Roman" w:hAnsi="Times New Roman"/>
          <w:iCs/>
          <w:color w:val="000000" w:themeColor="text1"/>
          <w:sz w:val="28"/>
          <w:szCs w:val="28"/>
          <w:lang w:val="ru-RU"/>
        </w:rPr>
        <w:t>.</w:t>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001A7E05" w:rsidRPr="00F757BE">
        <w:rPr>
          <w:rFonts w:ascii="Times New Roman" w:hAnsi="Times New Roman"/>
          <w:iCs/>
          <w:color w:val="000000" w:themeColor="text1"/>
          <w:sz w:val="28"/>
          <w:szCs w:val="28"/>
          <w:lang w:val="ru-RU"/>
        </w:rPr>
        <w:tab/>
      </w:r>
      <w:r w:rsidRPr="00F757BE">
        <w:rPr>
          <w:rFonts w:ascii="Times New Roman" w:hAnsi="Times New Roman" w:hint="eastAsia"/>
          <w:iCs/>
          <w:color w:val="000000" w:themeColor="text1"/>
          <w:sz w:val="28"/>
          <w:szCs w:val="28"/>
          <w:lang w:val="ru-RU"/>
        </w:rPr>
        <w:t>инженер</w:t>
      </w:r>
    </w:p>
    <w:p w:rsidR="00D924A2" w:rsidRPr="00F757BE" w:rsidRDefault="00D924A2" w:rsidP="0034044D">
      <w:pPr>
        <w:pageBreakBefore/>
        <w:spacing w:after="120"/>
        <w:jc w:val="center"/>
        <w:outlineLvl w:val="0"/>
        <w:rPr>
          <w:rFonts w:ascii="Times New Roman" w:hAnsi="Times New Roman"/>
          <w:b/>
          <w:color w:val="000000" w:themeColor="text1"/>
          <w:sz w:val="28"/>
          <w:szCs w:val="28"/>
          <w:lang w:val="ru-RU"/>
        </w:rPr>
      </w:pPr>
      <w:bookmarkStart w:id="7" w:name="_Toc369705895"/>
      <w:bookmarkStart w:id="8" w:name="_Toc342472299"/>
      <w:bookmarkStart w:id="9" w:name="_Toc315701061"/>
      <w:bookmarkStart w:id="10" w:name="_Toc381966118"/>
      <w:bookmarkStart w:id="11" w:name="_Toc520388756"/>
      <w:bookmarkStart w:id="12" w:name="_Toc520730399"/>
      <w:bookmarkStart w:id="13" w:name="_Toc40126206"/>
      <w:bookmarkStart w:id="14" w:name="_Toc49343940"/>
      <w:bookmarkStart w:id="15" w:name="_Toc51843481"/>
      <w:bookmarkStart w:id="16" w:name="_Toc52363779"/>
      <w:bookmarkStart w:id="17" w:name="_Toc52467531"/>
      <w:bookmarkStart w:id="18" w:name="_Toc109205285"/>
      <w:bookmarkEnd w:id="0"/>
      <w:bookmarkEnd w:id="1"/>
      <w:r w:rsidRPr="00F757BE">
        <w:rPr>
          <w:rFonts w:ascii="Times New Roman" w:hAnsi="Times New Roman"/>
          <w:b/>
          <w:color w:val="000000" w:themeColor="text1"/>
          <w:sz w:val="28"/>
          <w:szCs w:val="28"/>
          <w:lang w:val="ru-RU"/>
        </w:rPr>
        <w:lastRenderedPageBreak/>
        <w:t>СОДЕРЖАНИЕ</w:t>
      </w:r>
      <w:bookmarkEnd w:id="7"/>
      <w:bookmarkEnd w:id="8"/>
      <w:bookmarkEnd w:id="9"/>
      <w:bookmarkEnd w:id="10"/>
      <w:bookmarkEnd w:id="11"/>
      <w:bookmarkEnd w:id="12"/>
      <w:bookmarkEnd w:id="13"/>
      <w:bookmarkEnd w:id="14"/>
      <w:bookmarkEnd w:id="15"/>
      <w:bookmarkEnd w:id="16"/>
      <w:bookmarkEnd w:id="17"/>
      <w:bookmarkEnd w:id="18"/>
    </w:p>
    <w:bookmarkStart w:id="19" w:name="_GoBack"/>
    <w:p w:rsidR="00D52470" w:rsidRPr="00D52470" w:rsidRDefault="00A65E79"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color w:val="000000" w:themeColor="text1"/>
          <w:sz w:val="24"/>
          <w:szCs w:val="24"/>
        </w:rPr>
        <w:fldChar w:fldCharType="begin"/>
      </w:r>
      <w:r w:rsidR="00D924A2" w:rsidRPr="00D52470">
        <w:rPr>
          <w:rFonts w:ascii="Times New Roman" w:hAnsi="Times New Roman"/>
          <w:b w:val="0"/>
          <w:color w:val="000000" w:themeColor="text1"/>
          <w:sz w:val="24"/>
          <w:szCs w:val="24"/>
        </w:rPr>
        <w:instrText xml:space="preserve"> TOC \o "1-3" \u </w:instrText>
      </w:r>
      <w:r w:rsidRPr="00D52470">
        <w:rPr>
          <w:rFonts w:ascii="Times New Roman" w:hAnsi="Times New Roman"/>
          <w:b w:val="0"/>
          <w:color w:val="000000" w:themeColor="text1"/>
          <w:sz w:val="24"/>
          <w:szCs w:val="24"/>
        </w:rPr>
        <w:fldChar w:fldCharType="separate"/>
      </w:r>
      <w:r w:rsidR="00D52470" w:rsidRPr="00D52470">
        <w:rPr>
          <w:rFonts w:ascii="Times New Roman" w:hAnsi="Times New Roman"/>
          <w:b w:val="0"/>
          <w:color w:val="000000" w:themeColor="text1"/>
          <w:sz w:val="24"/>
          <w:szCs w:val="24"/>
        </w:rPr>
        <w:t>СОДЕРЖАНИЕ</w:t>
      </w:r>
      <w:r w:rsidR="00D52470" w:rsidRPr="00D52470">
        <w:rPr>
          <w:rFonts w:ascii="Times New Roman" w:hAnsi="Times New Roman"/>
          <w:b w:val="0"/>
          <w:sz w:val="24"/>
          <w:szCs w:val="24"/>
        </w:rPr>
        <w:tab/>
      </w:r>
      <w:r w:rsidR="00D52470" w:rsidRPr="00D52470">
        <w:rPr>
          <w:rFonts w:ascii="Times New Roman" w:hAnsi="Times New Roman"/>
          <w:b w:val="0"/>
          <w:sz w:val="24"/>
          <w:szCs w:val="24"/>
        </w:rPr>
        <w:fldChar w:fldCharType="begin"/>
      </w:r>
      <w:r w:rsidR="00D52470" w:rsidRPr="00D52470">
        <w:rPr>
          <w:rFonts w:ascii="Times New Roman" w:hAnsi="Times New Roman"/>
          <w:b w:val="0"/>
          <w:sz w:val="24"/>
          <w:szCs w:val="24"/>
        </w:rPr>
        <w:instrText xml:space="preserve"> PAGEREF _Toc109205285 \h </w:instrText>
      </w:r>
      <w:r w:rsidR="00D52470" w:rsidRPr="00D52470">
        <w:rPr>
          <w:rFonts w:ascii="Times New Roman" w:hAnsi="Times New Roman"/>
          <w:b w:val="0"/>
          <w:sz w:val="24"/>
          <w:szCs w:val="24"/>
        </w:rPr>
      </w:r>
      <w:r w:rsidR="00D52470" w:rsidRPr="00D52470">
        <w:rPr>
          <w:rFonts w:ascii="Times New Roman" w:hAnsi="Times New Roman"/>
          <w:b w:val="0"/>
          <w:sz w:val="24"/>
          <w:szCs w:val="24"/>
        </w:rPr>
        <w:fldChar w:fldCharType="separate"/>
      </w:r>
      <w:r w:rsidR="00C903D9">
        <w:rPr>
          <w:rFonts w:ascii="Times New Roman" w:hAnsi="Times New Roman"/>
          <w:b w:val="0"/>
          <w:sz w:val="24"/>
          <w:szCs w:val="24"/>
        </w:rPr>
        <w:t>3</w:t>
      </w:r>
      <w:r w:rsidR="00D52470" w:rsidRPr="00D52470">
        <w:rPr>
          <w:rFonts w:ascii="Times New Roman" w:hAnsi="Times New Roman"/>
          <w:b w:val="0"/>
          <w:sz w:val="24"/>
          <w:szCs w:val="24"/>
        </w:rPr>
        <w:fldChar w:fldCharType="end"/>
      </w:r>
    </w:p>
    <w:p w:rsidR="00D52470" w:rsidRPr="00D52470" w:rsidRDefault="00D52470"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color w:val="000000" w:themeColor="text1"/>
          <w:sz w:val="24"/>
          <w:szCs w:val="24"/>
        </w:rPr>
        <w:t>1.</w:t>
      </w:r>
      <w:r>
        <w:rPr>
          <w:rFonts w:ascii="Times New Roman" w:eastAsiaTheme="minorEastAsia" w:hAnsi="Times New Roman"/>
          <w:b w:val="0"/>
          <w:kern w:val="0"/>
          <w:sz w:val="24"/>
          <w:szCs w:val="24"/>
          <w:lang w:eastAsia="ru-RU"/>
        </w:rPr>
        <w:t xml:space="preserve"> </w:t>
      </w:r>
      <w:r w:rsidRPr="00D52470">
        <w:rPr>
          <w:rFonts w:ascii="Times New Roman" w:hAnsi="Times New Roman"/>
          <w:b w:val="0"/>
          <w:color w:val="000000" w:themeColor="text1"/>
          <w:sz w:val="24"/>
          <w:szCs w:val="24"/>
        </w:rPr>
        <w:t>ОБЩИЕ ПОЛОЖЕНИЯ</w:t>
      </w:r>
      <w:r w:rsidRPr="00D52470">
        <w:rPr>
          <w:rFonts w:ascii="Times New Roman" w:hAnsi="Times New Roman"/>
          <w:b w:val="0"/>
          <w:sz w:val="24"/>
          <w:szCs w:val="24"/>
        </w:rPr>
        <w:tab/>
      </w:r>
      <w:r w:rsidRPr="00D52470">
        <w:rPr>
          <w:rFonts w:ascii="Times New Roman" w:hAnsi="Times New Roman"/>
          <w:b w:val="0"/>
          <w:sz w:val="24"/>
          <w:szCs w:val="24"/>
        </w:rPr>
        <w:fldChar w:fldCharType="begin"/>
      </w:r>
      <w:r w:rsidRPr="00D52470">
        <w:rPr>
          <w:rFonts w:ascii="Times New Roman" w:hAnsi="Times New Roman"/>
          <w:b w:val="0"/>
          <w:sz w:val="24"/>
          <w:szCs w:val="24"/>
        </w:rPr>
        <w:instrText xml:space="preserve"> PAGEREF _Toc109205286 \h </w:instrText>
      </w:r>
      <w:r w:rsidRPr="00D52470">
        <w:rPr>
          <w:rFonts w:ascii="Times New Roman" w:hAnsi="Times New Roman"/>
          <w:b w:val="0"/>
          <w:sz w:val="24"/>
          <w:szCs w:val="24"/>
        </w:rPr>
      </w:r>
      <w:r w:rsidRPr="00D52470">
        <w:rPr>
          <w:rFonts w:ascii="Times New Roman" w:hAnsi="Times New Roman"/>
          <w:b w:val="0"/>
          <w:sz w:val="24"/>
          <w:szCs w:val="24"/>
        </w:rPr>
        <w:fldChar w:fldCharType="separate"/>
      </w:r>
      <w:r w:rsidR="00C903D9">
        <w:rPr>
          <w:rFonts w:ascii="Times New Roman" w:hAnsi="Times New Roman"/>
          <w:b w:val="0"/>
          <w:sz w:val="24"/>
          <w:szCs w:val="24"/>
        </w:rPr>
        <w:t>6</w:t>
      </w:r>
      <w:r w:rsidRPr="00D52470">
        <w:rPr>
          <w:rFonts w:ascii="Times New Roman" w:hAnsi="Times New Roman"/>
          <w:b w:val="0"/>
          <w:sz w:val="24"/>
          <w:szCs w:val="24"/>
        </w:rPr>
        <w:fldChar w:fldCharType="end"/>
      </w:r>
    </w:p>
    <w:p w:rsidR="00D52470" w:rsidRPr="00D52470" w:rsidRDefault="00D52470"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color w:val="000000" w:themeColor="text1"/>
          <w:sz w:val="24"/>
          <w:szCs w:val="24"/>
        </w:rPr>
        <w:t>2.</w:t>
      </w:r>
      <w:r>
        <w:rPr>
          <w:rFonts w:ascii="Times New Roman" w:eastAsiaTheme="minorEastAsia" w:hAnsi="Times New Roman"/>
          <w:b w:val="0"/>
          <w:kern w:val="0"/>
          <w:sz w:val="24"/>
          <w:szCs w:val="24"/>
          <w:lang w:eastAsia="ru-RU"/>
        </w:rPr>
        <w:t xml:space="preserve"> </w:t>
      </w:r>
      <w:r w:rsidRPr="00D52470">
        <w:rPr>
          <w:rFonts w:ascii="Times New Roman" w:hAnsi="Times New Roman"/>
          <w:b w:val="0"/>
          <w:color w:val="000000" w:themeColor="text1"/>
          <w:sz w:val="24"/>
          <w:szCs w:val="24"/>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D52470">
        <w:rPr>
          <w:rFonts w:ascii="Times New Roman" w:hAnsi="Times New Roman"/>
          <w:b w:val="0"/>
          <w:sz w:val="24"/>
          <w:szCs w:val="24"/>
        </w:rPr>
        <w:tab/>
      </w:r>
      <w:r w:rsidRPr="00D52470">
        <w:rPr>
          <w:rFonts w:ascii="Times New Roman" w:hAnsi="Times New Roman"/>
          <w:b w:val="0"/>
          <w:sz w:val="24"/>
          <w:szCs w:val="24"/>
        </w:rPr>
        <w:fldChar w:fldCharType="begin"/>
      </w:r>
      <w:r w:rsidRPr="00D52470">
        <w:rPr>
          <w:rFonts w:ascii="Times New Roman" w:hAnsi="Times New Roman"/>
          <w:b w:val="0"/>
          <w:sz w:val="24"/>
          <w:szCs w:val="24"/>
        </w:rPr>
        <w:instrText xml:space="preserve"> PAGEREF _Toc109205287 \h </w:instrText>
      </w:r>
      <w:r w:rsidRPr="00D52470">
        <w:rPr>
          <w:rFonts w:ascii="Times New Roman" w:hAnsi="Times New Roman"/>
          <w:b w:val="0"/>
          <w:sz w:val="24"/>
          <w:szCs w:val="24"/>
        </w:rPr>
      </w:r>
      <w:r w:rsidRPr="00D52470">
        <w:rPr>
          <w:rFonts w:ascii="Times New Roman" w:hAnsi="Times New Roman"/>
          <w:b w:val="0"/>
          <w:sz w:val="24"/>
          <w:szCs w:val="24"/>
        </w:rPr>
        <w:fldChar w:fldCharType="separate"/>
      </w:r>
      <w:r w:rsidR="00C903D9">
        <w:rPr>
          <w:rFonts w:ascii="Times New Roman" w:hAnsi="Times New Roman"/>
          <w:b w:val="0"/>
          <w:sz w:val="24"/>
          <w:szCs w:val="24"/>
        </w:rPr>
        <w:t>8</w:t>
      </w:r>
      <w:r w:rsidRPr="00D52470">
        <w:rPr>
          <w:rFonts w:ascii="Times New Roman" w:hAnsi="Times New Roman"/>
          <w:b w:val="0"/>
          <w:sz w:val="24"/>
          <w:szCs w:val="24"/>
        </w:rPr>
        <w:fldChar w:fldCharType="end"/>
      </w:r>
    </w:p>
    <w:p w:rsidR="00D52470" w:rsidRPr="00D52470" w:rsidRDefault="00D52470"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color w:val="000000" w:themeColor="text1"/>
          <w:sz w:val="24"/>
          <w:szCs w:val="24"/>
        </w:rPr>
        <w:t>3.</w:t>
      </w:r>
      <w:r>
        <w:rPr>
          <w:rFonts w:ascii="Times New Roman" w:eastAsiaTheme="minorEastAsia" w:hAnsi="Times New Roman"/>
          <w:b w:val="0"/>
          <w:kern w:val="0"/>
          <w:sz w:val="24"/>
          <w:szCs w:val="24"/>
          <w:lang w:eastAsia="ru-RU"/>
        </w:rPr>
        <w:t> </w:t>
      </w:r>
      <w:r w:rsidRPr="00D52470">
        <w:rPr>
          <w:rFonts w:ascii="Times New Roman" w:hAnsi="Times New Roman"/>
          <w:b w:val="0"/>
          <w:color w:val="000000" w:themeColor="text1"/>
          <w:sz w:val="24"/>
          <w:szCs w:val="24"/>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Pr="00D52470">
        <w:rPr>
          <w:rFonts w:ascii="Times New Roman" w:hAnsi="Times New Roman"/>
          <w:b w:val="0"/>
          <w:sz w:val="24"/>
          <w:szCs w:val="24"/>
        </w:rPr>
        <w:tab/>
      </w:r>
      <w:r w:rsidRPr="00D52470">
        <w:rPr>
          <w:rFonts w:ascii="Times New Roman" w:hAnsi="Times New Roman"/>
          <w:b w:val="0"/>
          <w:sz w:val="24"/>
          <w:szCs w:val="24"/>
        </w:rPr>
        <w:fldChar w:fldCharType="begin"/>
      </w:r>
      <w:r w:rsidRPr="00D52470">
        <w:rPr>
          <w:rFonts w:ascii="Times New Roman" w:hAnsi="Times New Roman"/>
          <w:b w:val="0"/>
          <w:sz w:val="24"/>
          <w:szCs w:val="24"/>
        </w:rPr>
        <w:instrText xml:space="preserve"> PAGEREF _Toc109205288 \h </w:instrText>
      </w:r>
      <w:r w:rsidRPr="00D52470">
        <w:rPr>
          <w:rFonts w:ascii="Times New Roman" w:hAnsi="Times New Roman"/>
          <w:b w:val="0"/>
          <w:sz w:val="24"/>
          <w:szCs w:val="24"/>
        </w:rPr>
      </w:r>
      <w:r w:rsidRPr="00D52470">
        <w:rPr>
          <w:rFonts w:ascii="Times New Roman" w:hAnsi="Times New Roman"/>
          <w:b w:val="0"/>
          <w:sz w:val="24"/>
          <w:szCs w:val="24"/>
        </w:rPr>
        <w:fldChar w:fldCharType="separate"/>
      </w:r>
      <w:r w:rsidR="00C903D9">
        <w:rPr>
          <w:rFonts w:ascii="Times New Roman" w:hAnsi="Times New Roman"/>
          <w:b w:val="0"/>
          <w:sz w:val="24"/>
          <w:szCs w:val="24"/>
        </w:rPr>
        <w:t>12</w:t>
      </w:r>
      <w:r w:rsidRPr="00D52470">
        <w:rPr>
          <w:rFonts w:ascii="Times New Roman" w:hAnsi="Times New Roman"/>
          <w:b w:val="0"/>
          <w:sz w:val="24"/>
          <w:szCs w:val="24"/>
        </w:rPr>
        <w:fldChar w:fldCharType="end"/>
      </w:r>
    </w:p>
    <w:p w:rsidR="00D52470" w:rsidRPr="00D52470" w:rsidRDefault="00D52470"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color w:val="000000" w:themeColor="text1"/>
          <w:sz w:val="24"/>
          <w:szCs w:val="24"/>
        </w:rPr>
        <w:t>4.</w:t>
      </w:r>
      <w:r>
        <w:rPr>
          <w:rFonts w:ascii="Times New Roman" w:eastAsiaTheme="minorEastAsia" w:hAnsi="Times New Roman"/>
          <w:b w:val="0"/>
          <w:kern w:val="0"/>
          <w:sz w:val="24"/>
          <w:szCs w:val="24"/>
          <w:lang w:eastAsia="ru-RU"/>
        </w:rPr>
        <w:t> </w:t>
      </w:r>
      <w:r w:rsidRPr="00D52470">
        <w:rPr>
          <w:rFonts w:ascii="Times New Roman" w:hAnsi="Times New Roman"/>
          <w:b w:val="0"/>
          <w:color w:val="000000" w:themeColor="text1"/>
          <w:sz w:val="24"/>
          <w:szCs w:val="24"/>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D52470">
        <w:rPr>
          <w:rFonts w:ascii="Times New Roman" w:hAnsi="Times New Roman"/>
          <w:b w:val="0"/>
          <w:sz w:val="24"/>
          <w:szCs w:val="24"/>
        </w:rPr>
        <w:tab/>
      </w:r>
      <w:r w:rsidRPr="00D52470">
        <w:rPr>
          <w:rFonts w:ascii="Times New Roman" w:hAnsi="Times New Roman"/>
          <w:b w:val="0"/>
          <w:sz w:val="24"/>
          <w:szCs w:val="24"/>
        </w:rPr>
        <w:fldChar w:fldCharType="begin"/>
      </w:r>
      <w:r w:rsidRPr="00D52470">
        <w:rPr>
          <w:rFonts w:ascii="Times New Roman" w:hAnsi="Times New Roman"/>
          <w:b w:val="0"/>
          <w:sz w:val="24"/>
          <w:szCs w:val="24"/>
        </w:rPr>
        <w:instrText xml:space="preserve"> PAGEREF _Toc109205289 \h </w:instrText>
      </w:r>
      <w:r w:rsidRPr="00D52470">
        <w:rPr>
          <w:rFonts w:ascii="Times New Roman" w:hAnsi="Times New Roman"/>
          <w:b w:val="0"/>
          <w:sz w:val="24"/>
          <w:szCs w:val="24"/>
        </w:rPr>
      </w:r>
      <w:r w:rsidRPr="00D52470">
        <w:rPr>
          <w:rFonts w:ascii="Times New Roman" w:hAnsi="Times New Roman"/>
          <w:b w:val="0"/>
          <w:sz w:val="24"/>
          <w:szCs w:val="24"/>
        </w:rPr>
        <w:fldChar w:fldCharType="separate"/>
      </w:r>
      <w:r w:rsidR="00C903D9">
        <w:rPr>
          <w:rFonts w:ascii="Times New Roman" w:hAnsi="Times New Roman"/>
          <w:b w:val="0"/>
          <w:sz w:val="24"/>
          <w:szCs w:val="24"/>
        </w:rPr>
        <w:t>13</w:t>
      </w:r>
      <w:r w:rsidRPr="00D52470">
        <w:rPr>
          <w:rFonts w:ascii="Times New Roman" w:hAnsi="Times New Roman"/>
          <w:b w:val="0"/>
          <w:sz w:val="24"/>
          <w:szCs w:val="24"/>
        </w:rPr>
        <w:fldChar w:fldCharType="end"/>
      </w:r>
    </w:p>
    <w:p w:rsidR="00D52470" w:rsidRPr="00D52470" w:rsidRDefault="00D52470"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color w:val="000000" w:themeColor="text1"/>
          <w:sz w:val="24"/>
          <w:szCs w:val="24"/>
        </w:rPr>
        <w:t>5.</w:t>
      </w:r>
      <w:r>
        <w:rPr>
          <w:rFonts w:ascii="Times New Roman" w:eastAsiaTheme="minorEastAsia" w:hAnsi="Times New Roman"/>
          <w:b w:val="0"/>
          <w:kern w:val="0"/>
          <w:sz w:val="24"/>
          <w:szCs w:val="24"/>
          <w:lang w:eastAsia="ru-RU"/>
        </w:rPr>
        <w:t> </w:t>
      </w:r>
      <w:r w:rsidRPr="00D52470">
        <w:rPr>
          <w:rFonts w:ascii="Times New Roman" w:hAnsi="Times New Roman"/>
          <w:b w:val="0"/>
          <w:color w:val="000000" w:themeColor="text1"/>
          <w:sz w:val="24"/>
          <w:szCs w:val="24"/>
        </w:rPr>
        <w:t>АНАЛИЗ ПРИРОДНЫХ РЕСУРСОВ</w:t>
      </w:r>
      <w:r w:rsidRPr="00D52470">
        <w:rPr>
          <w:rFonts w:ascii="Times New Roman" w:hAnsi="Times New Roman"/>
          <w:b w:val="0"/>
          <w:sz w:val="24"/>
          <w:szCs w:val="24"/>
        </w:rPr>
        <w:tab/>
      </w:r>
      <w:r w:rsidRPr="00D52470">
        <w:rPr>
          <w:rFonts w:ascii="Times New Roman" w:hAnsi="Times New Roman"/>
          <w:b w:val="0"/>
          <w:sz w:val="24"/>
          <w:szCs w:val="24"/>
        </w:rPr>
        <w:fldChar w:fldCharType="begin"/>
      </w:r>
      <w:r w:rsidRPr="00D52470">
        <w:rPr>
          <w:rFonts w:ascii="Times New Roman" w:hAnsi="Times New Roman"/>
          <w:b w:val="0"/>
          <w:sz w:val="24"/>
          <w:szCs w:val="24"/>
        </w:rPr>
        <w:instrText xml:space="preserve"> PAGEREF _Toc109205290 \h </w:instrText>
      </w:r>
      <w:r w:rsidRPr="00D52470">
        <w:rPr>
          <w:rFonts w:ascii="Times New Roman" w:hAnsi="Times New Roman"/>
          <w:b w:val="0"/>
          <w:sz w:val="24"/>
          <w:szCs w:val="24"/>
        </w:rPr>
      </w:r>
      <w:r w:rsidRPr="00D52470">
        <w:rPr>
          <w:rFonts w:ascii="Times New Roman" w:hAnsi="Times New Roman"/>
          <w:b w:val="0"/>
          <w:sz w:val="24"/>
          <w:szCs w:val="24"/>
        </w:rPr>
        <w:fldChar w:fldCharType="separate"/>
      </w:r>
      <w:r w:rsidR="00C903D9">
        <w:rPr>
          <w:rFonts w:ascii="Times New Roman" w:hAnsi="Times New Roman"/>
          <w:b w:val="0"/>
          <w:sz w:val="24"/>
          <w:szCs w:val="24"/>
        </w:rPr>
        <w:t>15</w:t>
      </w:r>
      <w:r w:rsidRPr="00D52470">
        <w:rPr>
          <w:rFonts w:ascii="Times New Roman" w:hAnsi="Times New Roman"/>
          <w:b w:val="0"/>
          <w:sz w:val="24"/>
          <w:szCs w:val="24"/>
        </w:rPr>
        <w:fldChar w:fldCharType="end"/>
      </w:r>
    </w:p>
    <w:p w:rsidR="00D52470" w:rsidRPr="00D52470" w:rsidRDefault="00D52470" w:rsidP="00D52470">
      <w:pPr>
        <w:pStyle w:val="29"/>
        <w:rPr>
          <w:rFonts w:eastAsiaTheme="minorEastAsia"/>
        </w:rPr>
      </w:pPr>
      <w:r w:rsidRPr="00D52470">
        <w:rPr>
          <w:color w:val="000000" w:themeColor="text1"/>
        </w:rPr>
        <w:t>5.1.</w:t>
      </w:r>
      <w:r>
        <w:rPr>
          <w:rFonts w:eastAsiaTheme="minorEastAsia"/>
        </w:rPr>
        <w:t> </w:t>
      </w:r>
      <w:r w:rsidRPr="00D52470">
        <w:rPr>
          <w:color w:val="000000" w:themeColor="text1"/>
        </w:rPr>
        <w:t>Природные условия</w:t>
      </w:r>
      <w:r w:rsidRPr="00D52470">
        <w:tab/>
      </w:r>
      <w:r w:rsidRPr="00D52470">
        <w:fldChar w:fldCharType="begin"/>
      </w:r>
      <w:r w:rsidRPr="00D52470">
        <w:instrText xml:space="preserve"> PAGEREF _Toc109205291 \h </w:instrText>
      </w:r>
      <w:r w:rsidRPr="00D52470">
        <w:fldChar w:fldCharType="separate"/>
      </w:r>
      <w:r w:rsidR="00C903D9">
        <w:t>15</w:t>
      </w:r>
      <w:r w:rsidRPr="00D52470">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5.1.1.</w:t>
      </w:r>
      <w:r>
        <w:rPr>
          <w:rFonts w:ascii="Times New Roman" w:eastAsiaTheme="minorEastAsia" w:hAnsi="Times New Roman"/>
          <w:noProof/>
          <w:kern w:val="0"/>
          <w:sz w:val="24"/>
          <w:szCs w:val="24"/>
          <w:lang w:val="ru-RU" w:eastAsia="ru-RU"/>
        </w:rPr>
        <w:t> </w:t>
      </w:r>
      <w:r w:rsidRPr="00D52470">
        <w:rPr>
          <w:rFonts w:ascii="Times New Roman" w:hAnsi="Times New Roman"/>
          <w:noProof/>
          <w:color w:val="000000" w:themeColor="text1"/>
          <w:sz w:val="24"/>
          <w:szCs w:val="24"/>
          <w:lang w:val="ru-RU"/>
        </w:rPr>
        <w:t>Климат</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109205292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15</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5.1.2.</w:t>
      </w:r>
      <w:r>
        <w:rPr>
          <w:rFonts w:ascii="Times New Roman" w:eastAsiaTheme="minorEastAsia" w:hAnsi="Times New Roman"/>
          <w:noProof/>
          <w:kern w:val="0"/>
          <w:sz w:val="24"/>
          <w:szCs w:val="24"/>
          <w:lang w:val="ru-RU" w:eastAsia="ru-RU"/>
        </w:rPr>
        <w:t> </w:t>
      </w:r>
      <w:r w:rsidRPr="00D52470">
        <w:rPr>
          <w:rFonts w:ascii="Times New Roman" w:hAnsi="Times New Roman"/>
          <w:noProof/>
          <w:color w:val="000000" w:themeColor="text1"/>
          <w:sz w:val="24"/>
          <w:szCs w:val="24"/>
          <w:lang w:val="ru-RU"/>
        </w:rPr>
        <w:t>Гидрографическая характеристика и гидрогеологические условия</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109205293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17</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5.1.3.</w:t>
      </w:r>
      <w:r>
        <w:rPr>
          <w:rFonts w:ascii="Times New Roman" w:eastAsiaTheme="minorEastAsia" w:hAnsi="Times New Roman"/>
          <w:noProof/>
          <w:kern w:val="0"/>
          <w:sz w:val="24"/>
          <w:szCs w:val="24"/>
          <w:lang w:val="ru-RU" w:eastAsia="ru-RU"/>
        </w:rPr>
        <w:t> </w:t>
      </w:r>
      <w:r w:rsidRPr="00D52470">
        <w:rPr>
          <w:rFonts w:ascii="Times New Roman" w:hAnsi="Times New Roman"/>
          <w:noProof/>
          <w:color w:val="000000" w:themeColor="text1"/>
          <w:sz w:val="24"/>
          <w:szCs w:val="24"/>
          <w:lang w:val="ru-RU"/>
        </w:rPr>
        <w:t>Рельеф. Геологическое строение</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109205294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19</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5.1.4.</w:t>
      </w:r>
      <w:r>
        <w:rPr>
          <w:rFonts w:ascii="Times New Roman" w:eastAsiaTheme="minorEastAsia" w:hAnsi="Times New Roman"/>
          <w:noProof/>
          <w:kern w:val="0"/>
          <w:sz w:val="24"/>
          <w:szCs w:val="24"/>
          <w:lang w:val="ru-RU" w:eastAsia="ru-RU"/>
        </w:rPr>
        <w:t xml:space="preserve"> </w:t>
      </w:r>
      <w:r w:rsidRPr="00D52470">
        <w:rPr>
          <w:rFonts w:ascii="Times New Roman" w:hAnsi="Times New Roman"/>
          <w:noProof/>
          <w:color w:val="000000" w:themeColor="text1"/>
          <w:sz w:val="24"/>
          <w:szCs w:val="24"/>
          <w:lang w:val="ru-RU"/>
        </w:rPr>
        <w:t>Почвы, лесные ресурсы, животный мир</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109205295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20</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5.1.5.</w:t>
      </w:r>
      <w:r>
        <w:rPr>
          <w:rFonts w:ascii="Times New Roman" w:eastAsiaTheme="minorEastAsia" w:hAnsi="Times New Roman"/>
          <w:noProof/>
          <w:kern w:val="0"/>
          <w:sz w:val="24"/>
          <w:szCs w:val="24"/>
          <w:lang w:val="ru-RU" w:eastAsia="ru-RU"/>
        </w:rPr>
        <w:t xml:space="preserve"> </w:t>
      </w:r>
      <w:r w:rsidRPr="00D52470">
        <w:rPr>
          <w:rFonts w:ascii="Times New Roman" w:hAnsi="Times New Roman"/>
          <w:noProof/>
          <w:color w:val="000000" w:themeColor="text1"/>
          <w:sz w:val="24"/>
          <w:szCs w:val="24"/>
          <w:lang w:val="ru-RU"/>
        </w:rPr>
        <w:t>Особо охраняемые природные территории</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109205296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21</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5.1.6.</w:t>
      </w:r>
      <w:r>
        <w:rPr>
          <w:rFonts w:ascii="Times New Roman" w:eastAsiaTheme="minorEastAsia" w:hAnsi="Times New Roman"/>
          <w:noProof/>
          <w:kern w:val="0"/>
          <w:sz w:val="24"/>
          <w:szCs w:val="24"/>
          <w:lang w:val="ru-RU" w:eastAsia="ru-RU"/>
        </w:rPr>
        <w:t> </w:t>
      </w:r>
      <w:r w:rsidRPr="00D52470">
        <w:rPr>
          <w:rFonts w:ascii="Times New Roman" w:hAnsi="Times New Roman"/>
          <w:noProof/>
          <w:color w:val="000000" w:themeColor="text1"/>
          <w:sz w:val="24"/>
          <w:szCs w:val="24"/>
          <w:lang w:val="ru-RU"/>
        </w:rPr>
        <w:t>Инженерно-геологические условия</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109205297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22</w:t>
      </w:r>
      <w:r w:rsidRPr="00D52470">
        <w:rPr>
          <w:rFonts w:ascii="Times New Roman" w:hAnsi="Times New Roman"/>
          <w:noProof/>
          <w:sz w:val="24"/>
          <w:szCs w:val="24"/>
        </w:rPr>
        <w:fldChar w:fldCharType="end"/>
      </w:r>
    </w:p>
    <w:p w:rsidR="00D52470" w:rsidRPr="00D52470" w:rsidRDefault="00D52470"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color w:val="000000" w:themeColor="text1"/>
          <w:sz w:val="24"/>
          <w:szCs w:val="24"/>
        </w:rPr>
        <w:t>6.</w:t>
      </w:r>
      <w:r>
        <w:rPr>
          <w:rFonts w:ascii="Times New Roman" w:eastAsiaTheme="minorEastAsia" w:hAnsi="Times New Roman"/>
          <w:b w:val="0"/>
          <w:kern w:val="0"/>
          <w:sz w:val="24"/>
          <w:szCs w:val="24"/>
          <w:lang w:eastAsia="ru-RU"/>
        </w:rPr>
        <w:t> </w:t>
      </w:r>
      <w:r w:rsidRPr="00D52470">
        <w:rPr>
          <w:rFonts w:ascii="Times New Roman" w:hAnsi="Times New Roman"/>
          <w:b w:val="0"/>
          <w:color w:val="000000" w:themeColor="text1"/>
          <w:sz w:val="24"/>
          <w:szCs w:val="24"/>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D52470">
        <w:rPr>
          <w:rFonts w:ascii="Times New Roman" w:hAnsi="Times New Roman"/>
          <w:b w:val="0"/>
          <w:sz w:val="24"/>
          <w:szCs w:val="24"/>
        </w:rPr>
        <w:tab/>
      </w:r>
      <w:r w:rsidRPr="00D52470">
        <w:rPr>
          <w:rFonts w:ascii="Times New Roman" w:hAnsi="Times New Roman"/>
          <w:b w:val="0"/>
          <w:sz w:val="24"/>
          <w:szCs w:val="24"/>
        </w:rPr>
        <w:fldChar w:fldCharType="begin"/>
      </w:r>
      <w:r w:rsidRPr="00D52470">
        <w:rPr>
          <w:rFonts w:ascii="Times New Roman" w:hAnsi="Times New Roman"/>
          <w:b w:val="0"/>
          <w:sz w:val="24"/>
          <w:szCs w:val="24"/>
        </w:rPr>
        <w:instrText xml:space="preserve"> PAGEREF _Toc109205298 \h </w:instrText>
      </w:r>
      <w:r w:rsidRPr="00D52470">
        <w:rPr>
          <w:rFonts w:ascii="Times New Roman" w:hAnsi="Times New Roman"/>
          <w:b w:val="0"/>
          <w:sz w:val="24"/>
          <w:szCs w:val="24"/>
        </w:rPr>
      </w:r>
      <w:r w:rsidRPr="00D52470">
        <w:rPr>
          <w:rFonts w:ascii="Times New Roman" w:hAnsi="Times New Roman"/>
          <w:b w:val="0"/>
          <w:sz w:val="24"/>
          <w:szCs w:val="24"/>
        </w:rPr>
        <w:fldChar w:fldCharType="separate"/>
      </w:r>
      <w:r w:rsidR="00C903D9">
        <w:rPr>
          <w:rFonts w:ascii="Times New Roman" w:hAnsi="Times New Roman"/>
          <w:b w:val="0"/>
          <w:sz w:val="24"/>
          <w:szCs w:val="24"/>
        </w:rPr>
        <w:t>23</w:t>
      </w:r>
      <w:r w:rsidRPr="00D52470">
        <w:rPr>
          <w:rFonts w:ascii="Times New Roman" w:hAnsi="Times New Roman"/>
          <w:b w:val="0"/>
          <w:sz w:val="24"/>
          <w:szCs w:val="24"/>
        </w:rPr>
        <w:fldChar w:fldCharType="end"/>
      </w:r>
    </w:p>
    <w:p w:rsidR="00D52470" w:rsidRPr="00D52470" w:rsidRDefault="00D52470" w:rsidP="00D52470">
      <w:pPr>
        <w:pStyle w:val="29"/>
        <w:rPr>
          <w:rFonts w:eastAsiaTheme="minorEastAsia"/>
        </w:rPr>
      </w:pPr>
      <w:r w:rsidRPr="00D52470">
        <w:t>6.1.</w:t>
      </w:r>
      <w:r>
        <w:rPr>
          <w:rFonts w:eastAsiaTheme="minorEastAsia"/>
        </w:rPr>
        <w:t xml:space="preserve"> </w:t>
      </w:r>
      <w:r w:rsidRPr="00D52470">
        <w:t>Земельный фонд. Функциональное зонирование территории</w:t>
      </w:r>
      <w:r w:rsidRPr="00D52470">
        <w:tab/>
      </w:r>
      <w:r w:rsidRPr="00D52470">
        <w:fldChar w:fldCharType="begin"/>
      </w:r>
      <w:r w:rsidRPr="00D52470">
        <w:instrText xml:space="preserve"> PAGEREF _Toc109205299 \h </w:instrText>
      </w:r>
      <w:r w:rsidRPr="00D52470">
        <w:fldChar w:fldCharType="separate"/>
      </w:r>
      <w:r w:rsidR="00C903D9">
        <w:t>24</w:t>
      </w:r>
      <w:r w:rsidRPr="00D52470">
        <w:fldChar w:fldCharType="end"/>
      </w:r>
    </w:p>
    <w:p w:rsidR="00D52470" w:rsidRPr="00D52470" w:rsidRDefault="00D52470" w:rsidP="00D52470">
      <w:pPr>
        <w:pStyle w:val="29"/>
        <w:rPr>
          <w:rFonts w:eastAsiaTheme="minorEastAsia"/>
        </w:rPr>
      </w:pPr>
      <w:r w:rsidRPr="00D52470">
        <w:rPr>
          <w:color w:val="000000" w:themeColor="text1"/>
        </w:rPr>
        <w:t>6.2.</w:t>
      </w:r>
      <w:r>
        <w:rPr>
          <w:rFonts w:eastAsiaTheme="minorEastAsia"/>
        </w:rPr>
        <w:t xml:space="preserve"> </w:t>
      </w:r>
      <w:r w:rsidRPr="00D52470">
        <w:rPr>
          <w:color w:val="000000" w:themeColor="text1"/>
        </w:rPr>
        <w:t>Культурное наследие</w:t>
      </w:r>
      <w:r w:rsidRPr="00D52470">
        <w:tab/>
      </w:r>
      <w:r w:rsidRPr="00D52470">
        <w:fldChar w:fldCharType="begin"/>
      </w:r>
      <w:r w:rsidRPr="00D52470">
        <w:instrText xml:space="preserve"> PAGEREF _Toc109205300 \h </w:instrText>
      </w:r>
      <w:r w:rsidRPr="00D52470">
        <w:fldChar w:fldCharType="separate"/>
      </w:r>
      <w:r w:rsidR="00C903D9">
        <w:t>30</w:t>
      </w:r>
      <w:r w:rsidRPr="00D52470">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6.2.1.</w:t>
      </w:r>
      <w:r>
        <w:rPr>
          <w:rFonts w:ascii="Times New Roman" w:eastAsiaTheme="minorEastAsia" w:hAnsi="Times New Roman"/>
          <w:noProof/>
          <w:kern w:val="0"/>
          <w:sz w:val="24"/>
          <w:szCs w:val="24"/>
          <w:lang w:val="ru-RU" w:eastAsia="ru-RU"/>
        </w:rPr>
        <w:t> </w:t>
      </w:r>
      <w:r w:rsidRPr="00D52470">
        <w:rPr>
          <w:rFonts w:ascii="Times New Roman" w:hAnsi="Times New Roman"/>
          <w:noProof/>
          <w:color w:val="000000" w:themeColor="text1"/>
          <w:sz w:val="24"/>
          <w:szCs w:val="24"/>
          <w:lang w:val="ru-RU"/>
        </w:rPr>
        <w:t>Объекты культурного наследия</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109205301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30</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6.2.2</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Зоны охраны объектов культурного наследия</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109205302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30</w:t>
      </w:r>
      <w:r w:rsidRPr="00D52470">
        <w:rPr>
          <w:rFonts w:ascii="Times New Roman" w:hAnsi="Times New Roman"/>
          <w:noProof/>
          <w:sz w:val="24"/>
          <w:szCs w:val="24"/>
        </w:rPr>
        <w:fldChar w:fldCharType="end"/>
      </w:r>
    </w:p>
    <w:p w:rsidR="00D52470" w:rsidRPr="00D52470" w:rsidRDefault="00D52470" w:rsidP="00D52470">
      <w:pPr>
        <w:pStyle w:val="29"/>
        <w:rPr>
          <w:rFonts w:eastAsiaTheme="minorEastAsia"/>
        </w:rPr>
      </w:pPr>
      <w:r w:rsidRPr="00D52470">
        <w:t>6.3.</w:t>
      </w:r>
      <w:r>
        <w:rPr>
          <w:rFonts w:eastAsiaTheme="minorEastAsia"/>
        </w:rPr>
        <w:t xml:space="preserve"> </w:t>
      </w:r>
      <w:r w:rsidRPr="00D52470">
        <w:t>Социально-экономическая ситуация</w:t>
      </w:r>
      <w:r w:rsidRPr="00D52470">
        <w:tab/>
      </w:r>
      <w:r w:rsidRPr="00D52470">
        <w:fldChar w:fldCharType="begin"/>
      </w:r>
      <w:r w:rsidRPr="00D52470">
        <w:instrText xml:space="preserve"> PAGEREF _Toc109205303 \h </w:instrText>
      </w:r>
      <w:r w:rsidRPr="00D52470">
        <w:fldChar w:fldCharType="separate"/>
      </w:r>
      <w:r w:rsidR="00C903D9">
        <w:t>45</w:t>
      </w:r>
      <w:r w:rsidRPr="00D52470">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6.3.1</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Демографическая ситуация</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109205310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45</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6.3.2</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Состояние экономической базы</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109205313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48</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6.3.3</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Учреждения и предприятия обслуживания населения</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109205314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49</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6.3.4</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Жилищный фонд, жилищное строительство</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109205315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53</w:t>
      </w:r>
      <w:r w:rsidRPr="00D52470">
        <w:rPr>
          <w:rFonts w:ascii="Times New Roman" w:hAnsi="Times New Roman"/>
          <w:noProof/>
          <w:sz w:val="24"/>
          <w:szCs w:val="24"/>
        </w:rPr>
        <w:fldChar w:fldCharType="end"/>
      </w:r>
    </w:p>
    <w:p w:rsidR="00D52470" w:rsidRPr="00D52470" w:rsidRDefault="00D52470" w:rsidP="00D52470">
      <w:pPr>
        <w:pStyle w:val="29"/>
        <w:rPr>
          <w:rFonts w:eastAsiaTheme="minorEastAsia"/>
        </w:rPr>
      </w:pPr>
      <w:r w:rsidRPr="00D52470">
        <w:rPr>
          <w:color w:val="000000" w:themeColor="text1"/>
        </w:rPr>
        <w:t>6.4.</w:t>
      </w:r>
      <w:r>
        <w:rPr>
          <w:rFonts w:eastAsiaTheme="minorEastAsia"/>
        </w:rPr>
        <w:t> </w:t>
      </w:r>
      <w:r w:rsidRPr="00D52470">
        <w:rPr>
          <w:color w:val="000000" w:themeColor="text1"/>
        </w:rPr>
        <w:t>Транспортная инфраструктура</w:t>
      </w:r>
      <w:r w:rsidRPr="00D52470">
        <w:tab/>
      </w:r>
      <w:r w:rsidRPr="00D52470">
        <w:fldChar w:fldCharType="begin"/>
      </w:r>
      <w:r w:rsidRPr="00D52470">
        <w:instrText xml:space="preserve"> PAGEREF _Toc109205316 \h </w:instrText>
      </w:r>
      <w:r w:rsidRPr="00D52470">
        <w:fldChar w:fldCharType="separate"/>
      </w:r>
      <w:r w:rsidR="00C903D9">
        <w:t>54</w:t>
      </w:r>
      <w:r w:rsidRPr="00D52470">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6.4.1</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Внешний транспорт</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109205318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54</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6.4.2</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Улично-дорожная сеть</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109205319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55</w:t>
      </w:r>
      <w:r w:rsidRPr="00D52470">
        <w:rPr>
          <w:rFonts w:ascii="Times New Roman" w:hAnsi="Times New Roman"/>
          <w:noProof/>
          <w:sz w:val="24"/>
          <w:szCs w:val="24"/>
        </w:rPr>
        <w:fldChar w:fldCharType="end"/>
      </w:r>
    </w:p>
    <w:p w:rsidR="00D52470" w:rsidRPr="00D52470" w:rsidRDefault="00D52470" w:rsidP="00D52470">
      <w:pPr>
        <w:pStyle w:val="29"/>
        <w:rPr>
          <w:rFonts w:eastAsiaTheme="minorEastAsia"/>
        </w:rPr>
      </w:pPr>
      <w:r w:rsidRPr="00D52470">
        <w:rPr>
          <w:color w:val="000000" w:themeColor="text1"/>
        </w:rPr>
        <w:t>6.5.</w:t>
      </w:r>
      <w:r>
        <w:rPr>
          <w:rFonts w:eastAsiaTheme="minorEastAsia"/>
          <w:lang w:val="en-US"/>
        </w:rPr>
        <w:t> </w:t>
      </w:r>
      <w:r w:rsidRPr="00D52470">
        <w:rPr>
          <w:color w:val="000000" w:themeColor="text1"/>
        </w:rPr>
        <w:t>Инженерная инфраструктура</w:t>
      </w:r>
      <w:r w:rsidRPr="00D52470">
        <w:tab/>
      </w:r>
      <w:r w:rsidRPr="00D52470">
        <w:fldChar w:fldCharType="begin"/>
      </w:r>
      <w:r w:rsidRPr="00D52470">
        <w:instrText xml:space="preserve"> PAGEREF _Toc109205320 \h </w:instrText>
      </w:r>
      <w:r w:rsidRPr="00D52470">
        <w:fldChar w:fldCharType="separate"/>
      </w:r>
      <w:r w:rsidR="00C903D9">
        <w:t>56</w:t>
      </w:r>
      <w:r w:rsidRPr="00D52470">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lastRenderedPageBreak/>
        <w:t>6.5.1</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Водоснабжение</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109205322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56</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6.5.2</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Водоотведение</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109205323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59</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6.5.3. Теплоснабжение</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109205324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60</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6.5.4</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Газоснабжение</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109205325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61</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Pr>
          <w:rFonts w:ascii="Times New Roman" w:hAnsi="Times New Roman"/>
          <w:noProof/>
          <w:color w:val="000000" w:themeColor="text1"/>
          <w:sz w:val="24"/>
          <w:szCs w:val="24"/>
          <w:lang w:val="ru-RU"/>
        </w:rPr>
        <w:t xml:space="preserve">6.5.5. </w:t>
      </w:r>
      <w:r w:rsidRPr="00D52470">
        <w:rPr>
          <w:rFonts w:ascii="Times New Roman" w:hAnsi="Times New Roman"/>
          <w:noProof/>
          <w:color w:val="000000" w:themeColor="text1"/>
          <w:sz w:val="24"/>
          <w:szCs w:val="24"/>
          <w:lang w:val="ru-RU"/>
        </w:rPr>
        <w:t>Электроснабжение</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109205326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63</w:t>
      </w:r>
      <w:r w:rsidRPr="00D52470">
        <w:rPr>
          <w:rFonts w:ascii="Times New Roman" w:hAnsi="Times New Roman"/>
          <w:noProof/>
          <w:sz w:val="24"/>
          <w:szCs w:val="24"/>
        </w:rPr>
        <w:fldChar w:fldCharType="end"/>
      </w:r>
    </w:p>
    <w:p w:rsidR="00D52470" w:rsidRPr="00D52470" w:rsidRDefault="00D52470" w:rsidP="00D52470">
      <w:pPr>
        <w:pStyle w:val="38"/>
        <w:spacing w:after="0" w:line="240" w:lineRule="auto"/>
        <w:rPr>
          <w:rFonts w:ascii="Times New Roman" w:eastAsiaTheme="minorEastAsia" w:hAnsi="Times New Roman"/>
          <w:noProof/>
          <w:kern w:val="0"/>
          <w:sz w:val="24"/>
          <w:szCs w:val="24"/>
          <w:lang w:val="ru-RU" w:eastAsia="ru-RU"/>
        </w:rPr>
      </w:pPr>
      <w:r w:rsidRPr="00D52470">
        <w:rPr>
          <w:rFonts w:ascii="Times New Roman" w:hAnsi="Times New Roman"/>
          <w:noProof/>
          <w:color w:val="000000" w:themeColor="text1"/>
          <w:sz w:val="24"/>
          <w:szCs w:val="24"/>
          <w:lang w:val="ru-RU"/>
        </w:rPr>
        <w:t>6.5.6</w:t>
      </w:r>
      <w:r>
        <w:rPr>
          <w:rFonts w:ascii="Times New Roman" w:hAnsi="Times New Roman"/>
          <w:noProof/>
          <w:color w:val="000000" w:themeColor="text1"/>
          <w:sz w:val="24"/>
          <w:szCs w:val="24"/>
          <w:lang w:val="ru-RU"/>
        </w:rPr>
        <w:t>.</w:t>
      </w:r>
      <w:r w:rsidRPr="00D52470">
        <w:rPr>
          <w:rFonts w:ascii="Times New Roman" w:hAnsi="Times New Roman"/>
          <w:noProof/>
          <w:color w:val="000000" w:themeColor="text1"/>
          <w:sz w:val="24"/>
          <w:szCs w:val="24"/>
          <w:lang w:val="ru-RU"/>
        </w:rPr>
        <w:t xml:space="preserve"> Связь</w:t>
      </w:r>
      <w:r w:rsidRPr="00D52470">
        <w:rPr>
          <w:rFonts w:ascii="Times New Roman" w:hAnsi="Times New Roman"/>
          <w:noProof/>
          <w:sz w:val="24"/>
          <w:szCs w:val="24"/>
          <w:lang w:val="ru-RU"/>
        </w:rPr>
        <w:tab/>
      </w:r>
      <w:r w:rsidRPr="00D52470">
        <w:rPr>
          <w:rFonts w:ascii="Times New Roman" w:hAnsi="Times New Roman"/>
          <w:noProof/>
          <w:sz w:val="24"/>
          <w:szCs w:val="24"/>
        </w:rPr>
        <w:fldChar w:fldCharType="begin"/>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instrText>PAGEREF</w:instrText>
      </w:r>
      <w:r w:rsidRPr="00D52470">
        <w:rPr>
          <w:rFonts w:ascii="Times New Roman" w:hAnsi="Times New Roman"/>
          <w:noProof/>
          <w:sz w:val="24"/>
          <w:szCs w:val="24"/>
          <w:lang w:val="ru-RU"/>
        </w:rPr>
        <w:instrText xml:space="preserve"> _</w:instrText>
      </w:r>
      <w:r w:rsidRPr="00D52470">
        <w:rPr>
          <w:rFonts w:ascii="Times New Roman" w:hAnsi="Times New Roman"/>
          <w:noProof/>
          <w:sz w:val="24"/>
          <w:szCs w:val="24"/>
        </w:rPr>
        <w:instrText>Toc</w:instrText>
      </w:r>
      <w:r w:rsidRPr="00D52470">
        <w:rPr>
          <w:rFonts w:ascii="Times New Roman" w:hAnsi="Times New Roman"/>
          <w:noProof/>
          <w:sz w:val="24"/>
          <w:szCs w:val="24"/>
          <w:lang w:val="ru-RU"/>
        </w:rPr>
        <w:instrText>109205327 \</w:instrText>
      </w:r>
      <w:r w:rsidRPr="00D52470">
        <w:rPr>
          <w:rFonts w:ascii="Times New Roman" w:hAnsi="Times New Roman"/>
          <w:noProof/>
          <w:sz w:val="24"/>
          <w:szCs w:val="24"/>
        </w:rPr>
        <w:instrText>h</w:instrText>
      </w:r>
      <w:r w:rsidRPr="00D52470">
        <w:rPr>
          <w:rFonts w:ascii="Times New Roman" w:hAnsi="Times New Roman"/>
          <w:noProof/>
          <w:sz w:val="24"/>
          <w:szCs w:val="24"/>
          <w:lang w:val="ru-RU"/>
        </w:rPr>
        <w:instrText xml:space="preserve"> </w:instrText>
      </w:r>
      <w:r w:rsidRPr="00D52470">
        <w:rPr>
          <w:rFonts w:ascii="Times New Roman" w:hAnsi="Times New Roman"/>
          <w:noProof/>
          <w:sz w:val="24"/>
          <w:szCs w:val="24"/>
        </w:rPr>
      </w:r>
      <w:r w:rsidRPr="00D52470">
        <w:rPr>
          <w:rFonts w:ascii="Times New Roman" w:hAnsi="Times New Roman"/>
          <w:noProof/>
          <w:sz w:val="24"/>
          <w:szCs w:val="24"/>
        </w:rPr>
        <w:fldChar w:fldCharType="separate"/>
      </w:r>
      <w:r w:rsidR="00C903D9" w:rsidRPr="00C903D9">
        <w:rPr>
          <w:rFonts w:ascii="Times New Roman" w:hAnsi="Times New Roman"/>
          <w:noProof/>
          <w:sz w:val="24"/>
          <w:szCs w:val="24"/>
          <w:lang w:val="ru-RU"/>
        </w:rPr>
        <w:t>64</w:t>
      </w:r>
      <w:r w:rsidRPr="00D52470">
        <w:rPr>
          <w:rFonts w:ascii="Times New Roman" w:hAnsi="Times New Roman"/>
          <w:noProof/>
          <w:sz w:val="24"/>
          <w:szCs w:val="24"/>
        </w:rPr>
        <w:fldChar w:fldCharType="end"/>
      </w:r>
    </w:p>
    <w:p w:rsidR="00D52470" w:rsidRPr="00D52470" w:rsidRDefault="00D52470" w:rsidP="00D52470">
      <w:pPr>
        <w:pStyle w:val="29"/>
        <w:rPr>
          <w:rFonts w:eastAsiaTheme="minorEastAsia"/>
        </w:rPr>
      </w:pPr>
      <w:r w:rsidRPr="00D52470">
        <w:t>6.6.</w:t>
      </w:r>
      <w:r>
        <w:rPr>
          <w:rFonts w:eastAsiaTheme="minorEastAsia"/>
        </w:rPr>
        <w:t xml:space="preserve"> </w:t>
      </w:r>
      <w:r w:rsidRPr="00D52470">
        <w:t>Санитарная очистка территории. Размещение кладбищ</w:t>
      </w:r>
      <w:r w:rsidRPr="00D52470">
        <w:tab/>
      </w:r>
      <w:r w:rsidRPr="00D52470">
        <w:fldChar w:fldCharType="begin"/>
      </w:r>
      <w:r w:rsidRPr="00D52470">
        <w:instrText xml:space="preserve"> PAGEREF _Toc109205328 \h </w:instrText>
      </w:r>
      <w:r w:rsidRPr="00D52470">
        <w:fldChar w:fldCharType="separate"/>
      </w:r>
      <w:r w:rsidR="00C903D9">
        <w:t>65</w:t>
      </w:r>
      <w:r w:rsidRPr="00D52470">
        <w:fldChar w:fldCharType="end"/>
      </w:r>
    </w:p>
    <w:p w:rsidR="00D52470" w:rsidRPr="00D52470" w:rsidRDefault="00D52470" w:rsidP="00D52470">
      <w:pPr>
        <w:pStyle w:val="29"/>
        <w:rPr>
          <w:rFonts w:eastAsiaTheme="minorEastAsia"/>
        </w:rPr>
      </w:pPr>
      <w:r w:rsidRPr="00D52470">
        <w:t>6.7.</w:t>
      </w:r>
      <w:r>
        <w:rPr>
          <w:rFonts w:eastAsiaTheme="minorEastAsia"/>
        </w:rPr>
        <w:t xml:space="preserve"> </w:t>
      </w:r>
      <w:r w:rsidRPr="00D52470">
        <w:t>Санитарно-экологическое состояние окружающей среды</w:t>
      </w:r>
      <w:r w:rsidRPr="00D52470">
        <w:tab/>
      </w:r>
      <w:r w:rsidRPr="00D52470">
        <w:fldChar w:fldCharType="begin"/>
      </w:r>
      <w:r w:rsidRPr="00D52470">
        <w:instrText xml:space="preserve"> PAGEREF _Toc109205329 \h </w:instrText>
      </w:r>
      <w:r w:rsidRPr="00D52470">
        <w:fldChar w:fldCharType="separate"/>
      </w:r>
      <w:r w:rsidR="00C903D9">
        <w:t>68</w:t>
      </w:r>
      <w:r w:rsidRPr="00D52470">
        <w:fldChar w:fldCharType="end"/>
      </w:r>
    </w:p>
    <w:p w:rsidR="00D52470" w:rsidRPr="00D52470" w:rsidRDefault="00D52470" w:rsidP="00D52470">
      <w:pPr>
        <w:pStyle w:val="29"/>
        <w:rPr>
          <w:rFonts w:eastAsiaTheme="minorEastAsia"/>
        </w:rPr>
      </w:pPr>
      <w:r w:rsidRPr="00D52470">
        <w:t>6.8 Инженерно-технические мероприятия по подготовке территории</w:t>
      </w:r>
      <w:r w:rsidRPr="00D52470">
        <w:tab/>
      </w:r>
      <w:r w:rsidRPr="00D52470">
        <w:fldChar w:fldCharType="begin"/>
      </w:r>
      <w:r w:rsidRPr="00D52470">
        <w:instrText xml:space="preserve"> PAGEREF _Toc109205330 \h </w:instrText>
      </w:r>
      <w:r w:rsidRPr="00D52470">
        <w:fldChar w:fldCharType="separate"/>
      </w:r>
      <w:r w:rsidR="00C903D9">
        <w:t>76</w:t>
      </w:r>
      <w:r w:rsidRPr="00D52470">
        <w:fldChar w:fldCharType="end"/>
      </w:r>
    </w:p>
    <w:p w:rsidR="00D52470" w:rsidRDefault="00D52470" w:rsidP="00D52470">
      <w:pPr>
        <w:pStyle w:val="29"/>
      </w:pPr>
      <w:r w:rsidRPr="00D52470">
        <w:t xml:space="preserve">6.9 Зоны с особыми условиями использования территорий. Планировочные </w:t>
      </w:r>
    </w:p>
    <w:p w:rsidR="00D52470" w:rsidRPr="00D52470" w:rsidRDefault="00D52470" w:rsidP="00D52470">
      <w:pPr>
        <w:pStyle w:val="29"/>
        <w:rPr>
          <w:rFonts w:eastAsiaTheme="minorEastAsia"/>
        </w:rPr>
      </w:pPr>
      <w:r w:rsidRPr="00D52470">
        <w:rPr>
          <w:color w:val="000000" w:themeColor="text1"/>
        </w:rPr>
        <w:t>ограничения</w:t>
      </w:r>
      <w:r w:rsidRPr="00D52470">
        <w:tab/>
      </w:r>
      <w:r w:rsidRPr="00D52470">
        <w:fldChar w:fldCharType="begin"/>
      </w:r>
      <w:r w:rsidRPr="00D52470">
        <w:instrText xml:space="preserve"> PAGEREF _Toc109205334 \h </w:instrText>
      </w:r>
      <w:r w:rsidRPr="00D52470">
        <w:fldChar w:fldCharType="separate"/>
      </w:r>
      <w:r w:rsidR="00C903D9">
        <w:t>77</w:t>
      </w:r>
      <w:r w:rsidRPr="00D52470">
        <w:fldChar w:fldCharType="end"/>
      </w:r>
    </w:p>
    <w:p w:rsidR="00D52470" w:rsidRPr="00D52470" w:rsidRDefault="00D52470" w:rsidP="00D52470">
      <w:pPr>
        <w:pStyle w:val="29"/>
        <w:rPr>
          <w:rFonts w:eastAsiaTheme="minorEastAsia"/>
        </w:rPr>
      </w:pPr>
      <w:r w:rsidRPr="00D52470">
        <w:t>6.10</w:t>
      </w:r>
      <w:r>
        <w:t xml:space="preserve">. </w:t>
      </w:r>
      <w:r w:rsidRPr="00D52470">
        <w:t>Оценка возможного влияния планируемых для размещения объектов местного значения поселения на комплексное развитие территории</w:t>
      </w:r>
      <w:r w:rsidRPr="00D52470">
        <w:tab/>
      </w:r>
      <w:r w:rsidRPr="00D52470">
        <w:fldChar w:fldCharType="begin"/>
      </w:r>
      <w:r w:rsidRPr="00D52470">
        <w:instrText xml:space="preserve"> PAGEREF _Toc109205335 \h </w:instrText>
      </w:r>
      <w:r w:rsidRPr="00D52470">
        <w:fldChar w:fldCharType="separate"/>
      </w:r>
      <w:r w:rsidR="00C903D9">
        <w:t>89</w:t>
      </w:r>
      <w:r w:rsidRPr="00D52470">
        <w:fldChar w:fldCharType="end"/>
      </w:r>
    </w:p>
    <w:p w:rsidR="00D52470" w:rsidRPr="00D52470" w:rsidRDefault="00D52470"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bCs/>
          <w:color w:val="000000" w:themeColor="text1"/>
          <w:kern w:val="32"/>
          <w:sz w:val="24"/>
          <w:szCs w:val="24"/>
        </w:rPr>
        <w:t>7.</w:t>
      </w:r>
      <w:r>
        <w:rPr>
          <w:rFonts w:asciiTheme="minorHAnsi" w:hAnsiTheme="minorHAnsi"/>
        </w:rPr>
        <w:t> </w:t>
      </w:r>
      <w:r w:rsidRPr="00D52470">
        <w:rPr>
          <w:rFonts w:ascii="Times New Roman" w:hAnsi="Times New Roman"/>
          <w:b w:val="0"/>
          <w:bCs/>
          <w:color w:val="000000" w:themeColor="text1"/>
          <w:kern w:val="32"/>
          <w:sz w:val="24"/>
          <w:szCs w:val="24"/>
        </w:rPr>
        <w:t>ПЕРЕЧЕНЬ ОСНОВНЫХ ФАКТОРОВ РИСКА ВОЗНИКНОВЕНИЯ ЧРЕЗВЫЧАЙНЫХ СИТУАЦИЙ ПРИРОДНОГО И ТЕХНОГЕННОГО ХАРАКТЕРА</w:t>
      </w:r>
      <w:r w:rsidRPr="00D52470">
        <w:rPr>
          <w:rFonts w:ascii="Times New Roman" w:hAnsi="Times New Roman"/>
          <w:b w:val="0"/>
          <w:sz w:val="24"/>
          <w:szCs w:val="24"/>
        </w:rPr>
        <w:tab/>
      </w:r>
      <w:r w:rsidRPr="00D52470">
        <w:rPr>
          <w:rFonts w:ascii="Times New Roman" w:hAnsi="Times New Roman"/>
          <w:b w:val="0"/>
          <w:sz w:val="24"/>
          <w:szCs w:val="24"/>
        </w:rPr>
        <w:fldChar w:fldCharType="begin"/>
      </w:r>
      <w:r w:rsidRPr="00D52470">
        <w:rPr>
          <w:rFonts w:ascii="Times New Roman" w:hAnsi="Times New Roman"/>
          <w:b w:val="0"/>
          <w:sz w:val="24"/>
          <w:szCs w:val="24"/>
        </w:rPr>
        <w:instrText xml:space="preserve"> PAGEREF _Toc109205336 \h </w:instrText>
      </w:r>
      <w:r w:rsidRPr="00D52470">
        <w:rPr>
          <w:rFonts w:ascii="Times New Roman" w:hAnsi="Times New Roman"/>
          <w:b w:val="0"/>
          <w:sz w:val="24"/>
          <w:szCs w:val="24"/>
        </w:rPr>
      </w:r>
      <w:r w:rsidRPr="00D52470">
        <w:rPr>
          <w:rFonts w:ascii="Times New Roman" w:hAnsi="Times New Roman"/>
          <w:b w:val="0"/>
          <w:sz w:val="24"/>
          <w:szCs w:val="24"/>
        </w:rPr>
        <w:fldChar w:fldCharType="separate"/>
      </w:r>
      <w:r w:rsidR="00C903D9">
        <w:rPr>
          <w:rFonts w:ascii="Times New Roman" w:hAnsi="Times New Roman"/>
          <w:b w:val="0"/>
          <w:sz w:val="24"/>
          <w:szCs w:val="24"/>
        </w:rPr>
        <w:t>92</w:t>
      </w:r>
      <w:r w:rsidRPr="00D52470">
        <w:rPr>
          <w:rFonts w:ascii="Times New Roman" w:hAnsi="Times New Roman"/>
          <w:b w:val="0"/>
          <w:sz w:val="24"/>
          <w:szCs w:val="24"/>
        </w:rPr>
        <w:fldChar w:fldCharType="end"/>
      </w:r>
    </w:p>
    <w:p w:rsidR="00D52470" w:rsidRDefault="00D52470" w:rsidP="00D52470">
      <w:pPr>
        <w:pStyle w:val="29"/>
        <w:rPr>
          <w:rFonts w:eastAsiaTheme="majorEastAsia"/>
          <w:snapToGrid w:val="0"/>
        </w:rPr>
      </w:pPr>
      <w:r w:rsidRPr="00D52470">
        <w:rPr>
          <w:rFonts w:eastAsiaTheme="majorEastAsia"/>
          <w:snapToGrid w:val="0"/>
        </w:rPr>
        <w:t xml:space="preserve">7.1 Общая оценка факторов риска чрезвычайных ситуаций природного и </w:t>
      </w:r>
    </w:p>
    <w:p w:rsidR="00D52470" w:rsidRPr="00D52470" w:rsidRDefault="00D52470" w:rsidP="00D52470">
      <w:pPr>
        <w:pStyle w:val="29"/>
        <w:rPr>
          <w:rFonts w:eastAsiaTheme="minorEastAsia"/>
        </w:rPr>
      </w:pPr>
      <w:r w:rsidRPr="00D52470">
        <w:rPr>
          <w:rFonts w:eastAsiaTheme="majorEastAsia"/>
          <w:bCs/>
          <w:iCs/>
          <w:snapToGrid w:val="0"/>
          <w:color w:val="000000" w:themeColor="text1"/>
        </w:rPr>
        <w:t>техногенного характера</w:t>
      </w:r>
      <w:r w:rsidRPr="00D52470">
        <w:tab/>
      </w:r>
      <w:r w:rsidRPr="00D52470">
        <w:fldChar w:fldCharType="begin"/>
      </w:r>
      <w:r w:rsidRPr="00D52470">
        <w:instrText xml:space="preserve"> PAGEREF _Toc109205337 \h </w:instrText>
      </w:r>
      <w:r w:rsidRPr="00D52470">
        <w:fldChar w:fldCharType="separate"/>
      </w:r>
      <w:r w:rsidR="00C903D9">
        <w:t>92</w:t>
      </w:r>
      <w:r w:rsidRPr="00D52470">
        <w:fldChar w:fldCharType="end"/>
      </w:r>
    </w:p>
    <w:p w:rsidR="00D52470" w:rsidRPr="00D52470" w:rsidRDefault="00D52470" w:rsidP="00D52470">
      <w:pPr>
        <w:pStyle w:val="29"/>
        <w:rPr>
          <w:rFonts w:eastAsiaTheme="minorEastAsia"/>
        </w:rPr>
      </w:pPr>
      <w:r w:rsidRPr="00D52470">
        <w:rPr>
          <w:rFonts w:eastAsiaTheme="majorEastAsia"/>
          <w:snapToGrid w:val="0"/>
        </w:rPr>
        <w:t>7.2 Чрезвычайные ситуации природного характера</w:t>
      </w:r>
      <w:r w:rsidRPr="00D52470">
        <w:tab/>
      </w:r>
      <w:r w:rsidRPr="00D52470">
        <w:fldChar w:fldCharType="begin"/>
      </w:r>
      <w:r w:rsidRPr="00D52470">
        <w:instrText xml:space="preserve"> PAGEREF _Toc109205338 \h </w:instrText>
      </w:r>
      <w:r w:rsidRPr="00D52470">
        <w:fldChar w:fldCharType="separate"/>
      </w:r>
      <w:r w:rsidR="00C903D9">
        <w:t>96</w:t>
      </w:r>
      <w:r w:rsidRPr="00D52470">
        <w:fldChar w:fldCharType="end"/>
      </w:r>
    </w:p>
    <w:p w:rsidR="00D52470" w:rsidRPr="00D52470" w:rsidRDefault="00D52470" w:rsidP="00D52470">
      <w:pPr>
        <w:pStyle w:val="29"/>
        <w:rPr>
          <w:rFonts w:eastAsiaTheme="minorEastAsia"/>
        </w:rPr>
      </w:pPr>
      <w:r w:rsidRPr="00D52470">
        <w:rPr>
          <w:rFonts w:eastAsiaTheme="majorEastAsia"/>
          <w:snapToGrid w:val="0"/>
        </w:rPr>
        <w:t>7.3 Чрезвычайные ситуации техногенного характера</w:t>
      </w:r>
      <w:r w:rsidRPr="00D52470">
        <w:tab/>
      </w:r>
      <w:r w:rsidRPr="00D52470">
        <w:fldChar w:fldCharType="begin"/>
      </w:r>
      <w:r w:rsidRPr="00D52470">
        <w:instrText xml:space="preserve"> PAGEREF _Toc109205339 \h </w:instrText>
      </w:r>
      <w:r w:rsidRPr="00D52470">
        <w:fldChar w:fldCharType="separate"/>
      </w:r>
      <w:r w:rsidR="00C903D9">
        <w:t>100</w:t>
      </w:r>
      <w:r w:rsidRPr="00D52470">
        <w:fldChar w:fldCharType="end"/>
      </w:r>
    </w:p>
    <w:p w:rsidR="00D52470" w:rsidRPr="00D52470" w:rsidRDefault="00D52470" w:rsidP="00D52470">
      <w:pPr>
        <w:pStyle w:val="29"/>
        <w:rPr>
          <w:rFonts w:eastAsiaTheme="minorEastAsia"/>
        </w:rPr>
      </w:pPr>
      <w:r w:rsidRPr="00D52470">
        <w:rPr>
          <w:rFonts w:eastAsiaTheme="majorEastAsia"/>
          <w:snapToGrid w:val="0"/>
        </w:rPr>
        <w:t>7.4 Чрезвычайные ситуации биолого-социального характера</w:t>
      </w:r>
      <w:r w:rsidRPr="00D52470">
        <w:tab/>
      </w:r>
      <w:r w:rsidRPr="00D52470">
        <w:fldChar w:fldCharType="begin"/>
      </w:r>
      <w:r w:rsidRPr="00D52470">
        <w:instrText xml:space="preserve"> PAGEREF _Toc109205340 \h </w:instrText>
      </w:r>
      <w:r w:rsidRPr="00D52470">
        <w:fldChar w:fldCharType="separate"/>
      </w:r>
      <w:r w:rsidR="00C903D9">
        <w:t>112</w:t>
      </w:r>
      <w:r w:rsidRPr="00D52470">
        <w:fldChar w:fldCharType="end"/>
      </w:r>
    </w:p>
    <w:p w:rsidR="00D52470" w:rsidRDefault="00D52470" w:rsidP="00D52470">
      <w:pPr>
        <w:pStyle w:val="29"/>
        <w:rPr>
          <w:rFonts w:eastAsiaTheme="majorEastAsia"/>
          <w:snapToGrid w:val="0"/>
        </w:rPr>
      </w:pPr>
      <w:r w:rsidRPr="00D52470">
        <w:rPr>
          <w:rFonts w:eastAsiaTheme="majorEastAsia"/>
          <w:snapToGrid w:val="0"/>
        </w:rPr>
        <w:t xml:space="preserve">7.5 Мероприятия по предотвращению чрезвычайных ситуаций природного </w:t>
      </w:r>
    </w:p>
    <w:p w:rsidR="00D52470" w:rsidRPr="00D52470" w:rsidRDefault="00D52470" w:rsidP="00D52470">
      <w:pPr>
        <w:pStyle w:val="29"/>
        <w:rPr>
          <w:rFonts w:eastAsiaTheme="minorEastAsia"/>
        </w:rPr>
      </w:pPr>
      <w:r w:rsidRPr="00D52470">
        <w:rPr>
          <w:rFonts w:eastAsiaTheme="majorEastAsia"/>
          <w:bCs/>
          <w:iCs/>
          <w:snapToGrid w:val="0"/>
          <w:color w:val="000000" w:themeColor="text1"/>
        </w:rPr>
        <w:t>и техногенного характера</w:t>
      </w:r>
      <w:r w:rsidRPr="00D52470">
        <w:tab/>
      </w:r>
      <w:r w:rsidRPr="00D52470">
        <w:fldChar w:fldCharType="begin"/>
      </w:r>
      <w:r w:rsidRPr="00D52470">
        <w:instrText xml:space="preserve"> PAGEREF _Toc109205341 \h </w:instrText>
      </w:r>
      <w:r w:rsidRPr="00D52470">
        <w:fldChar w:fldCharType="separate"/>
      </w:r>
      <w:r w:rsidR="00C903D9">
        <w:t>113</w:t>
      </w:r>
      <w:r w:rsidRPr="00D52470">
        <w:fldChar w:fldCharType="end"/>
      </w:r>
    </w:p>
    <w:p w:rsidR="00D52470" w:rsidRDefault="00D52470" w:rsidP="00D52470">
      <w:pPr>
        <w:pStyle w:val="29"/>
        <w:rPr>
          <w:rFonts w:eastAsiaTheme="majorEastAsia"/>
          <w:snapToGrid w:val="0"/>
        </w:rPr>
      </w:pPr>
      <w:r w:rsidRPr="00D52470">
        <w:rPr>
          <w:rFonts w:eastAsiaTheme="majorEastAsia"/>
          <w:snapToGrid w:val="0"/>
        </w:rPr>
        <w:t xml:space="preserve">7.6 Градостроительные и проектные ограничения, вводимые на территории с </w:t>
      </w:r>
    </w:p>
    <w:p w:rsidR="00D52470" w:rsidRPr="00D52470" w:rsidRDefault="00D52470" w:rsidP="00D52470">
      <w:pPr>
        <w:pStyle w:val="29"/>
        <w:rPr>
          <w:rFonts w:eastAsiaTheme="minorEastAsia"/>
        </w:rPr>
      </w:pPr>
      <w:r w:rsidRPr="00D52470">
        <w:rPr>
          <w:rFonts w:eastAsiaTheme="majorEastAsia"/>
          <w:snapToGrid w:val="0"/>
        </w:rPr>
        <w:t>целью минимизации рисков последствий чрезвычайных ситуаций</w:t>
      </w:r>
      <w:r w:rsidRPr="00D52470">
        <w:tab/>
      </w:r>
      <w:r w:rsidRPr="00D52470">
        <w:fldChar w:fldCharType="begin"/>
      </w:r>
      <w:r w:rsidRPr="00D52470">
        <w:instrText xml:space="preserve"> PAGEREF _Toc109205342 \h </w:instrText>
      </w:r>
      <w:r w:rsidRPr="00D52470">
        <w:fldChar w:fldCharType="separate"/>
      </w:r>
      <w:r w:rsidR="00C903D9">
        <w:t>118</w:t>
      </w:r>
      <w:r w:rsidRPr="00D52470">
        <w:fldChar w:fldCharType="end"/>
      </w:r>
    </w:p>
    <w:p w:rsidR="00D52470" w:rsidRPr="00D52470" w:rsidRDefault="00D52470"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bCs/>
          <w:color w:val="000000" w:themeColor="text1"/>
          <w:kern w:val="32"/>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D52470">
        <w:rPr>
          <w:rFonts w:ascii="Times New Roman" w:hAnsi="Times New Roman"/>
          <w:b w:val="0"/>
          <w:sz w:val="24"/>
          <w:szCs w:val="24"/>
        </w:rPr>
        <w:tab/>
      </w:r>
      <w:r w:rsidRPr="00D52470">
        <w:rPr>
          <w:rFonts w:ascii="Times New Roman" w:hAnsi="Times New Roman"/>
          <w:b w:val="0"/>
          <w:sz w:val="24"/>
          <w:szCs w:val="24"/>
        </w:rPr>
        <w:fldChar w:fldCharType="begin"/>
      </w:r>
      <w:r w:rsidRPr="00D52470">
        <w:rPr>
          <w:rFonts w:ascii="Times New Roman" w:hAnsi="Times New Roman"/>
          <w:b w:val="0"/>
          <w:sz w:val="24"/>
          <w:szCs w:val="24"/>
        </w:rPr>
        <w:instrText xml:space="preserve"> PAGEREF _Toc109205343 \h </w:instrText>
      </w:r>
      <w:r w:rsidRPr="00D52470">
        <w:rPr>
          <w:rFonts w:ascii="Times New Roman" w:hAnsi="Times New Roman"/>
          <w:b w:val="0"/>
          <w:sz w:val="24"/>
          <w:szCs w:val="24"/>
        </w:rPr>
      </w:r>
      <w:r w:rsidRPr="00D52470">
        <w:rPr>
          <w:rFonts w:ascii="Times New Roman" w:hAnsi="Times New Roman"/>
          <w:b w:val="0"/>
          <w:sz w:val="24"/>
          <w:szCs w:val="24"/>
        </w:rPr>
        <w:fldChar w:fldCharType="separate"/>
      </w:r>
      <w:r w:rsidR="00C903D9">
        <w:rPr>
          <w:rFonts w:ascii="Times New Roman" w:hAnsi="Times New Roman"/>
          <w:b w:val="0"/>
          <w:sz w:val="24"/>
          <w:szCs w:val="24"/>
        </w:rPr>
        <w:t>125</w:t>
      </w:r>
      <w:r w:rsidRPr="00D52470">
        <w:rPr>
          <w:rFonts w:ascii="Times New Roman" w:hAnsi="Times New Roman"/>
          <w:b w:val="0"/>
          <w:sz w:val="24"/>
          <w:szCs w:val="24"/>
        </w:rPr>
        <w:fldChar w:fldCharType="end"/>
      </w:r>
    </w:p>
    <w:p w:rsidR="00D52470" w:rsidRPr="00D52470" w:rsidRDefault="00D52470" w:rsidP="00D52470">
      <w:pPr>
        <w:pStyle w:val="1f2"/>
        <w:jc w:val="both"/>
        <w:rPr>
          <w:rFonts w:ascii="Times New Roman" w:eastAsiaTheme="minorEastAsia" w:hAnsi="Times New Roman"/>
          <w:b w:val="0"/>
          <w:kern w:val="0"/>
          <w:sz w:val="24"/>
          <w:szCs w:val="24"/>
          <w:lang w:eastAsia="ru-RU"/>
        </w:rPr>
      </w:pPr>
      <w:r w:rsidRPr="00D52470">
        <w:rPr>
          <w:rFonts w:ascii="Times New Roman" w:hAnsi="Times New Roman"/>
          <w:b w:val="0"/>
          <w:bCs/>
          <w:color w:val="000000" w:themeColor="text1"/>
          <w:sz w:val="24"/>
          <w:szCs w:val="24"/>
        </w:rPr>
        <w:t>9.</w:t>
      </w:r>
      <w:r w:rsidRPr="00D52470">
        <w:rPr>
          <w:rFonts w:ascii="Times New Roman" w:eastAsiaTheme="minorEastAsia" w:hAnsi="Times New Roman"/>
          <w:b w:val="0"/>
          <w:kern w:val="0"/>
          <w:sz w:val="24"/>
          <w:szCs w:val="24"/>
          <w:lang w:eastAsia="ru-RU"/>
        </w:rPr>
        <w:tab/>
      </w:r>
      <w:r w:rsidRPr="00D52470">
        <w:rPr>
          <w:rFonts w:ascii="Times New Roman" w:hAnsi="Times New Roman"/>
          <w:b w:val="0"/>
          <w:bCs/>
          <w:color w:val="000000" w:themeColor="text1"/>
          <w:sz w:val="24"/>
          <w:szCs w:val="24"/>
        </w:rPr>
        <w:t>МЕРОПРИЯТИЯ ПО УСТАНОВЛЕНИЮ ИЛИ ИЗМЕНЕНИЮ ГРАНИЦ НАСЕЛЕННЫХ ПУНКТОВ, ВХОДЯЩИХ В СОСТАВ ПОСЕЛЕНИЯ ИЛИ ГОРОДСКОГО ОКРУГА</w:t>
      </w:r>
      <w:r w:rsidRPr="00D52470">
        <w:rPr>
          <w:rFonts w:ascii="Times New Roman" w:hAnsi="Times New Roman"/>
          <w:b w:val="0"/>
          <w:sz w:val="24"/>
          <w:szCs w:val="24"/>
        </w:rPr>
        <w:tab/>
      </w:r>
      <w:r w:rsidRPr="00D52470">
        <w:rPr>
          <w:rFonts w:ascii="Times New Roman" w:hAnsi="Times New Roman"/>
          <w:b w:val="0"/>
          <w:sz w:val="24"/>
          <w:szCs w:val="24"/>
        </w:rPr>
        <w:fldChar w:fldCharType="begin"/>
      </w:r>
      <w:r w:rsidRPr="00D52470">
        <w:rPr>
          <w:rFonts w:ascii="Times New Roman" w:hAnsi="Times New Roman"/>
          <w:b w:val="0"/>
          <w:sz w:val="24"/>
          <w:szCs w:val="24"/>
        </w:rPr>
        <w:instrText xml:space="preserve"> PAGEREF _Toc109205344 \h </w:instrText>
      </w:r>
      <w:r w:rsidRPr="00D52470">
        <w:rPr>
          <w:rFonts w:ascii="Times New Roman" w:hAnsi="Times New Roman"/>
          <w:b w:val="0"/>
          <w:sz w:val="24"/>
          <w:szCs w:val="24"/>
        </w:rPr>
      </w:r>
      <w:r w:rsidRPr="00D52470">
        <w:rPr>
          <w:rFonts w:ascii="Times New Roman" w:hAnsi="Times New Roman"/>
          <w:b w:val="0"/>
          <w:sz w:val="24"/>
          <w:szCs w:val="24"/>
        </w:rPr>
        <w:fldChar w:fldCharType="separate"/>
      </w:r>
      <w:r w:rsidR="00C903D9">
        <w:rPr>
          <w:rFonts w:ascii="Times New Roman" w:hAnsi="Times New Roman"/>
          <w:b w:val="0"/>
          <w:sz w:val="24"/>
          <w:szCs w:val="24"/>
        </w:rPr>
        <w:t>126</w:t>
      </w:r>
      <w:r w:rsidRPr="00D52470">
        <w:rPr>
          <w:rFonts w:ascii="Times New Roman" w:hAnsi="Times New Roman"/>
          <w:b w:val="0"/>
          <w:sz w:val="24"/>
          <w:szCs w:val="24"/>
        </w:rPr>
        <w:fldChar w:fldCharType="end"/>
      </w:r>
    </w:p>
    <w:p w:rsidR="00D52470" w:rsidRPr="00D52470" w:rsidRDefault="00D52470" w:rsidP="00D52470">
      <w:pPr>
        <w:pStyle w:val="29"/>
        <w:rPr>
          <w:rFonts w:eastAsiaTheme="minorEastAsia"/>
        </w:rPr>
      </w:pPr>
      <w:r w:rsidRPr="00D52470">
        <w:rPr>
          <w:rFonts w:eastAsiaTheme="majorEastAsia"/>
          <w:snapToGrid w:val="0"/>
        </w:rPr>
        <w:t>9.1 Установление или изменение границ населенных пунктов</w:t>
      </w:r>
      <w:r w:rsidRPr="00D52470">
        <w:tab/>
      </w:r>
      <w:r w:rsidRPr="00D52470">
        <w:fldChar w:fldCharType="begin"/>
      </w:r>
      <w:r w:rsidRPr="00D52470">
        <w:instrText xml:space="preserve"> PAGEREF _Toc109205345 \h </w:instrText>
      </w:r>
      <w:r w:rsidRPr="00D52470">
        <w:fldChar w:fldCharType="separate"/>
      </w:r>
      <w:r w:rsidR="00C903D9">
        <w:t>126</w:t>
      </w:r>
      <w:r w:rsidRPr="00D52470">
        <w:fldChar w:fldCharType="end"/>
      </w:r>
    </w:p>
    <w:p w:rsidR="00D52470" w:rsidRDefault="00D52470" w:rsidP="00D52470">
      <w:pPr>
        <w:pStyle w:val="29"/>
      </w:pPr>
      <w:r w:rsidRPr="00D52470">
        <w:t xml:space="preserve">9.2 Перечень земельных участков, которые включаются в границы населенных </w:t>
      </w:r>
    </w:p>
    <w:p w:rsidR="00D52470" w:rsidRDefault="00D52470" w:rsidP="00D52470">
      <w:pPr>
        <w:pStyle w:val="29"/>
      </w:pPr>
      <w:r w:rsidRPr="00D52470">
        <w:t xml:space="preserve">пунктов, входящих в состав поселения, или исключаются из их границ, с </w:t>
      </w:r>
    </w:p>
    <w:p w:rsidR="00D52470" w:rsidRDefault="00D52470" w:rsidP="00D52470">
      <w:pPr>
        <w:pStyle w:val="29"/>
      </w:pPr>
      <w:r w:rsidRPr="00D52470">
        <w:t xml:space="preserve">указанием категорий земель, к которым планируется отнести эти земельные участки, </w:t>
      </w:r>
    </w:p>
    <w:p w:rsidR="00D52470" w:rsidRPr="00D52470" w:rsidRDefault="00D52470" w:rsidP="00D52470">
      <w:pPr>
        <w:pStyle w:val="29"/>
        <w:rPr>
          <w:rFonts w:eastAsiaTheme="minorEastAsia"/>
        </w:rPr>
      </w:pPr>
      <w:r w:rsidRPr="00D52470">
        <w:t>и целей их планируемого использования</w:t>
      </w:r>
      <w:r w:rsidRPr="00D52470">
        <w:tab/>
      </w:r>
      <w:r w:rsidRPr="00D52470">
        <w:fldChar w:fldCharType="begin"/>
      </w:r>
      <w:r w:rsidRPr="00D52470">
        <w:instrText xml:space="preserve"> PAGEREF _Toc109205346 \h </w:instrText>
      </w:r>
      <w:r w:rsidRPr="00D52470">
        <w:fldChar w:fldCharType="separate"/>
      </w:r>
      <w:r w:rsidR="00C903D9">
        <w:t>126</w:t>
      </w:r>
      <w:r w:rsidRPr="00D52470">
        <w:fldChar w:fldCharType="end"/>
      </w:r>
    </w:p>
    <w:p w:rsidR="00D924A2" w:rsidRPr="00F757BE" w:rsidRDefault="00A65E79" w:rsidP="00D52470">
      <w:pPr>
        <w:pStyle w:val="29"/>
      </w:pPr>
      <w:r w:rsidRPr="00D52470">
        <w:fldChar w:fldCharType="end"/>
      </w:r>
      <w:bookmarkStart w:id="20" w:name="_Toc342472300"/>
      <w:bookmarkStart w:id="21" w:name="_Toc268263621"/>
      <w:bookmarkEnd w:id="2"/>
      <w:bookmarkEnd w:id="3"/>
      <w:bookmarkEnd w:id="19"/>
    </w:p>
    <w:bookmarkEnd w:id="4"/>
    <w:bookmarkEnd w:id="5"/>
    <w:bookmarkEnd w:id="6"/>
    <w:bookmarkEnd w:id="20"/>
    <w:bookmarkEnd w:id="21"/>
    <w:p w:rsidR="00DC6C6E" w:rsidRPr="00F757BE" w:rsidRDefault="00DC6C6E" w:rsidP="00C11D7B">
      <w:pPr>
        <w:pStyle w:val="af2"/>
        <w:suppressAutoHyphens/>
        <w:spacing w:after="0" w:line="240" w:lineRule="auto"/>
        <w:ind w:left="1931"/>
        <w:jc w:val="both"/>
        <w:rPr>
          <w:rFonts w:ascii="Times New Roman" w:hAnsi="Times New Roman"/>
          <w:iCs/>
          <w:color w:val="000000" w:themeColor="text1"/>
          <w:sz w:val="24"/>
          <w:szCs w:val="24"/>
          <w:lang w:val="ru-RU"/>
        </w:rPr>
      </w:pPr>
    </w:p>
    <w:p w:rsidR="000B1E97" w:rsidRPr="00F757BE" w:rsidRDefault="000B1E97" w:rsidP="00C11D7B">
      <w:pPr>
        <w:pStyle w:val="af2"/>
        <w:suppressAutoHyphens/>
        <w:spacing w:after="0" w:line="360" w:lineRule="auto"/>
        <w:ind w:left="1931"/>
        <w:jc w:val="both"/>
        <w:rPr>
          <w:rFonts w:ascii="Times New Roman" w:hAnsi="Times New Roman"/>
          <w:iCs/>
          <w:color w:val="000000" w:themeColor="text1"/>
          <w:sz w:val="24"/>
          <w:szCs w:val="24"/>
          <w:lang w:val="ru-RU"/>
        </w:rPr>
      </w:pPr>
    </w:p>
    <w:p w:rsidR="000B1E97" w:rsidRPr="00F757BE" w:rsidRDefault="000B1E97" w:rsidP="00C11D7B">
      <w:pPr>
        <w:pStyle w:val="af2"/>
        <w:suppressAutoHyphens/>
        <w:spacing w:after="0" w:line="360" w:lineRule="auto"/>
        <w:ind w:left="1931"/>
        <w:jc w:val="both"/>
        <w:rPr>
          <w:rFonts w:ascii="Times New Roman" w:hAnsi="Times New Roman"/>
          <w:iCs/>
          <w:color w:val="000000" w:themeColor="text1"/>
          <w:sz w:val="24"/>
          <w:szCs w:val="24"/>
          <w:lang w:val="ru-RU"/>
        </w:rPr>
      </w:pPr>
    </w:p>
    <w:p w:rsidR="000B1E97" w:rsidRPr="00F757BE" w:rsidRDefault="000B1E97" w:rsidP="001E5241">
      <w:pPr>
        <w:pageBreakBefore/>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lastRenderedPageBreak/>
        <w:t>Состав материалов</w:t>
      </w:r>
    </w:p>
    <w:p w:rsidR="00B14A20" w:rsidRPr="00F757BE" w:rsidRDefault="00B14A20" w:rsidP="001E5241">
      <w:pPr>
        <w:keepNext/>
        <w:keepLines/>
        <w:jc w:val="center"/>
        <w:rPr>
          <w:rFonts w:ascii="Times New Roman" w:hAnsi="Times New Roman"/>
          <w:b/>
          <w:color w:val="000000" w:themeColor="text1"/>
          <w:sz w:val="28"/>
          <w:szCs w:val="28"/>
          <w:lang w:val="ru-RU"/>
        </w:rPr>
      </w:pPr>
      <w:bookmarkStart w:id="22" w:name="OLE_LINK16"/>
      <w:bookmarkStart w:id="23" w:name="OLE_LINK17"/>
    </w:p>
    <w:p w:rsidR="000B1E97" w:rsidRPr="00F757BE" w:rsidRDefault="002650B7" w:rsidP="00B14A20">
      <w:pPr>
        <w:keepNext/>
        <w:keepLines/>
        <w:ind w:firstLine="709"/>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 xml:space="preserve">Проект внесения изменения в </w:t>
      </w:r>
      <w:r w:rsidR="0063282D" w:rsidRPr="00F757BE">
        <w:rPr>
          <w:rFonts w:ascii="Times New Roman" w:hAnsi="Times New Roman"/>
          <w:b/>
          <w:color w:val="000000" w:themeColor="text1"/>
          <w:sz w:val="28"/>
          <w:szCs w:val="28"/>
          <w:lang w:val="ru-RU"/>
        </w:rPr>
        <w:t>Г</w:t>
      </w:r>
      <w:r w:rsidR="000B1E97" w:rsidRPr="00F757BE">
        <w:rPr>
          <w:rFonts w:ascii="Times New Roman" w:hAnsi="Times New Roman"/>
          <w:b/>
          <w:color w:val="000000" w:themeColor="text1"/>
          <w:sz w:val="28"/>
          <w:szCs w:val="28"/>
          <w:lang w:val="ru-RU"/>
        </w:rPr>
        <w:t xml:space="preserve">енеральный план </w:t>
      </w:r>
      <w:r w:rsidR="008B5539" w:rsidRPr="00F757BE">
        <w:rPr>
          <w:rFonts w:ascii="Times New Roman" w:hAnsi="Times New Roman" w:hint="eastAsia"/>
          <w:b/>
          <w:color w:val="000000" w:themeColor="text1"/>
          <w:sz w:val="28"/>
          <w:szCs w:val="28"/>
          <w:lang w:val="ru-RU"/>
        </w:rPr>
        <w:t>Отрадо</w:t>
      </w:r>
      <w:r w:rsidR="008B5539" w:rsidRPr="00F757BE">
        <w:rPr>
          <w:rFonts w:ascii="Times New Roman" w:hAnsi="Times New Roman"/>
          <w:b/>
          <w:color w:val="000000" w:themeColor="text1"/>
          <w:sz w:val="28"/>
          <w:szCs w:val="28"/>
          <w:lang w:val="ru-RU"/>
        </w:rPr>
        <w:t>-</w:t>
      </w:r>
      <w:r w:rsidR="008B5539" w:rsidRPr="00F757BE">
        <w:rPr>
          <w:rFonts w:ascii="Times New Roman" w:hAnsi="Times New Roman" w:hint="eastAsia"/>
          <w:b/>
          <w:color w:val="000000" w:themeColor="text1"/>
          <w:sz w:val="28"/>
          <w:szCs w:val="28"/>
          <w:lang w:val="ru-RU"/>
        </w:rPr>
        <w:t xml:space="preserve">Ольгинского </w:t>
      </w:r>
      <w:r w:rsidRPr="00F757BE">
        <w:rPr>
          <w:rFonts w:ascii="Times New Roman" w:hAnsi="Times New Roman"/>
          <w:b/>
          <w:color w:val="000000" w:themeColor="text1"/>
          <w:sz w:val="28"/>
          <w:szCs w:val="28"/>
          <w:lang w:val="ru-RU"/>
        </w:rPr>
        <w:t>сельского</w:t>
      </w:r>
      <w:r w:rsidR="006C34A0" w:rsidRPr="00F757BE">
        <w:rPr>
          <w:rFonts w:ascii="Times New Roman" w:hAnsi="Times New Roman"/>
          <w:b/>
          <w:color w:val="000000" w:themeColor="text1"/>
          <w:sz w:val="28"/>
          <w:szCs w:val="28"/>
          <w:lang w:val="ru-RU"/>
        </w:rPr>
        <w:t xml:space="preserve"> поселени</w:t>
      </w:r>
      <w:r w:rsidRPr="00F757BE">
        <w:rPr>
          <w:rFonts w:ascii="Times New Roman" w:hAnsi="Times New Roman"/>
          <w:b/>
          <w:color w:val="000000" w:themeColor="text1"/>
          <w:sz w:val="28"/>
          <w:szCs w:val="28"/>
          <w:lang w:val="ru-RU"/>
        </w:rPr>
        <w:t>я</w:t>
      </w:r>
      <w:r w:rsidR="000B1E97" w:rsidRPr="00F757BE">
        <w:rPr>
          <w:rFonts w:ascii="Times New Roman" w:hAnsi="Times New Roman"/>
          <w:b/>
          <w:color w:val="000000" w:themeColor="text1"/>
          <w:sz w:val="28"/>
          <w:szCs w:val="28"/>
          <w:lang w:val="ru-RU"/>
        </w:rPr>
        <w:t xml:space="preserve"> </w:t>
      </w:r>
    </w:p>
    <w:p w:rsidR="00FD7D74" w:rsidRPr="00F757BE" w:rsidRDefault="00FD7D74" w:rsidP="002B279C">
      <w:pPr>
        <w:keepNext/>
        <w:keepLines/>
        <w:ind w:firstLine="709"/>
        <w:jc w:val="center"/>
        <w:rPr>
          <w:rFonts w:ascii="Times New Roman" w:hAnsi="Times New Roman"/>
          <w:b/>
          <w:color w:val="000000" w:themeColor="text1"/>
          <w:sz w:val="28"/>
          <w:szCs w:val="28"/>
          <w:lang w:val="ru-RU"/>
        </w:rPr>
      </w:pPr>
    </w:p>
    <w:p w:rsidR="000B1E97" w:rsidRPr="00F757BE" w:rsidRDefault="000B1E97" w:rsidP="00076A82">
      <w:pPr>
        <w:pStyle w:val="af2"/>
        <w:numPr>
          <w:ilvl w:val="0"/>
          <w:numId w:val="16"/>
        </w:numPr>
        <w:spacing w:after="0" w:line="240" w:lineRule="auto"/>
        <w:ind w:left="0"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Положение о территориальном планировании</w:t>
      </w:r>
      <w:r w:rsidR="00EB6F9B" w:rsidRPr="00F757BE">
        <w:rPr>
          <w:rFonts w:ascii="Times New Roman" w:hAnsi="Times New Roman"/>
          <w:bCs/>
          <w:color w:val="000000" w:themeColor="text1"/>
          <w:sz w:val="28"/>
          <w:szCs w:val="28"/>
          <w:lang w:val="ru-RU"/>
        </w:rPr>
        <w:t xml:space="preserve"> в текстовой форме</w:t>
      </w:r>
      <w:r w:rsidR="001B434B" w:rsidRPr="00F757BE">
        <w:rPr>
          <w:rFonts w:ascii="Times New Roman" w:hAnsi="Times New Roman"/>
          <w:bCs/>
          <w:color w:val="000000" w:themeColor="text1"/>
          <w:sz w:val="28"/>
          <w:szCs w:val="28"/>
          <w:lang w:val="ru-RU"/>
        </w:rPr>
        <w:t>.</w:t>
      </w:r>
    </w:p>
    <w:p w:rsidR="00696D81" w:rsidRPr="00F757BE" w:rsidRDefault="00696D81" w:rsidP="00076A82">
      <w:pPr>
        <w:pStyle w:val="af2"/>
        <w:numPr>
          <w:ilvl w:val="0"/>
          <w:numId w:val="16"/>
        </w:numPr>
        <w:spacing w:after="0" w:line="240" w:lineRule="auto"/>
        <w:ind w:left="0"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Положение о территориальном планировании в виде карт:</w:t>
      </w:r>
    </w:p>
    <w:p w:rsidR="00696D81" w:rsidRPr="00F757BE" w:rsidRDefault="00696D81" w:rsidP="002B279C">
      <w:pPr>
        <w:pStyle w:val="af2"/>
        <w:spacing w:after="0" w:line="240" w:lineRule="auto"/>
        <w:ind w:left="0"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к</w:t>
      </w:r>
      <w:r w:rsidR="000B1E97" w:rsidRPr="00F757BE">
        <w:rPr>
          <w:rFonts w:ascii="Times New Roman" w:hAnsi="Times New Roman"/>
          <w:bCs/>
          <w:color w:val="000000" w:themeColor="text1"/>
          <w:sz w:val="28"/>
          <w:szCs w:val="28"/>
          <w:lang w:val="ru-RU"/>
        </w:rPr>
        <w:t>арта планируемого размещения объектов местного значения поселения</w:t>
      </w:r>
      <w:r w:rsidR="002B279C" w:rsidRPr="00F757BE">
        <w:rPr>
          <w:rFonts w:ascii="Times New Roman" w:hAnsi="Times New Roman"/>
          <w:bCs/>
          <w:color w:val="000000" w:themeColor="text1"/>
          <w:sz w:val="28"/>
          <w:szCs w:val="28"/>
          <w:lang w:val="ru-RU"/>
        </w:rPr>
        <w:t xml:space="preserve"> (</w:t>
      </w:r>
      <w:r w:rsidR="00885DDC" w:rsidRPr="00F757BE">
        <w:rPr>
          <w:rFonts w:ascii="Times New Roman" w:hAnsi="Times New Roman"/>
          <w:bCs/>
          <w:color w:val="000000" w:themeColor="text1"/>
          <w:sz w:val="28"/>
          <w:szCs w:val="28"/>
          <w:lang w:val="ru-RU"/>
        </w:rPr>
        <w:t>муниципальное образование</w:t>
      </w:r>
      <w:r w:rsidR="002B279C" w:rsidRPr="00F757BE">
        <w:rPr>
          <w:rFonts w:ascii="Times New Roman" w:hAnsi="Times New Roman"/>
          <w:bCs/>
          <w:color w:val="000000" w:themeColor="text1"/>
          <w:sz w:val="28"/>
          <w:szCs w:val="28"/>
          <w:lang w:val="ru-RU"/>
        </w:rPr>
        <w:t xml:space="preserve"> 1:</w:t>
      </w:r>
      <w:r w:rsidR="00070B2B" w:rsidRPr="00F757BE">
        <w:rPr>
          <w:rFonts w:ascii="Times New Roman" w:hAnsi="Times New Roman"/>
          <w:bCs/>
          <w:color w:val="000000" w:themeColor="text1"/>
          <w:sz w:val="28"/>
          <w:szCs w:val="28"/>
          <w:lang w:val="ru-RU"/>
        </w:rPr>
        <w:t>25</w:t>
      </w:r>
      <w:r w:rsidR="002B279C" w:rsidRPr="00F757BE">
        <w:rPr>
          <w:rFonts w:ascii="Times New Roman" w:hAnsi="Times New Roman"/>
          <w:bCs/>
          <w:color w:val="000000" w:themeColor="text1"/>
          <w:sz w:val="28"/>
          <w:szCs w:val="28"/>
          <w:lang w:val="ru-RU"/>
        </w:rPr>
        <w:t>000</w:t>
      </w:r>
      <w:r w:rsidR="00070B2B" w:rsidRPr="00F757BE">
        <w:rPr>
          <w:rFonts w:ascii="Times New Roman" w:hAnsi="Times New Roman"/>
          <w:bCs/>
          <w:color w:val="000000" w:themeColor="text1"/>
          <w:sz w:val="28"/>
          <w:szCs w:val="28"/>
          <w:lang w:val="ru-RU"/>
        </w:rPr>
        <w:t>, населенные пункты 1:10</w:t>
      </w:r>
      <w:r w:rsidR="00885DDC" w:rsidRPr="00F757BE">
        <w:rPr>
          <w:rFonts w:ascii="Times New Roman" w:hAnsi="Times New Roman"/>
          <w:bCs/>
          <w:color w:val="000000" w:themeColor="text1"/>
          <w:sz w:val="28"/>
          <w:szCs w:val="28"/>
          <w:lang w:val="ru-RU"/>
        </w:rPr>
        <w:t>000</w:t>
      </w:r>
      <w:r w:rsidR="002B279C" w:rsidRPr="00F757BE">
        <w:rPr>
          <w:rFonts w:ascii="Times New Roman" w:hAnsi="Times New Roman"/>
          <w:bCs/>
          <w:color w:val="000000" w:themeColor="text1"/>
          <w:sz w:val="28"/>
          <w:szCs w:val="28"/>
          <w:lang w:val="ru-RU"/>
        </w:rPr>
        <w:t>)</w:t>
      </w:r>
      <w:r w:rsidR="009F723E" w:rsidRPr="00F757BE">
        <w:rPr>
          <w:rFonts w:ascii="Times New Roman" w:hAnsi="Times New Roman"/>
          <w:bCs/>
          <w:color w:val="000000" w:themeColor="text1"/>
          <w:sz w:val="28"/>
          <w:szCs w:val="28"/>
          <w:lang w:val="ru-RU"/>
        </w:rPr>
        <w:t>;</w:t>
      </w:r>
    </w:p>
    <w:p w:rsidR="00696D81" w:rsidRPr="00F757BE" w:rsidRDefault="00696D81" w:rsidP="002B279C">
      <w:pPr>
        <w:pStyle w:val="af2"/>
        <w:spacing w:after="0" w:line="240" w:lineRule="auto"/>
        <w:ind w:left="0"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к</w:t>
      </w:r>
      <w:r w:rsidR="009F723E" w:rsidRPr="00F757BE">
        <w:rPr>
          <w:rFonts w:ascii="Times New Roman" w:hAnsi="Times New Roman"/>
          <w:bCs/>
          <w:color w:val="000000" w:themeColor="text1"/>
          <w:sz w:val="28"/>
          <w:szCs w:val="28"/>
          <w:lang w:val="ru-RU"/>
        </w:rPr>
        <w:t>арта границ населенных пунктов</w:t>
      </w:r>
      <w:r w:rsidR="0099694A" w:rsidRPr="00F757BE">
        <w:rPr>
          <w:rFonts w:ascii="Times New Roman" w:hAnsi="Times New Roman"/>
          <w:bCs/>
          <w:color w:val="000000" w:themeColor="text1"/>
          <w:sz w:val="28"/>
          <w:szCs w:val="28"/>
          <w:lang w:val="ru-RU"/>
        </w:rPr>
        <w:t>, входящих в состав поселения</w:t>
      </w:r>
      <w:r w:rsidR="002B279C" w:rsidRPr="00F757BE">
        <w:rPr>
          <w:rFonts w:ascii="Times New Roman" w:hAnsi="Times New Roman"/>
          <w:bCs/>
          <w:color w:val="000000" w:themeColor="text1"/>
          <w:sz w:val="28"/>
          <w:szCs w:val="28"/>
          <w:lang w:val="ru-RU"/>
        </w:rPr>
        <w:t xml:space="preserve"> (</w:t>
      </w:r>
      <w:r w:rsidR="00885DDC" w:rsidRPr="00F757BE">
        <w:rPr>
          <w:rFonts w:ascii="Times New Roman" w:hAnsi="Times New Roman"/>
          <w:bCs/>
          <w:color w:val="000000" w:themeColor="text1"/>
          <w:sz w:val="28"/>
          <w:szCs w:val="28"/>
          <w:lang w:val="ru-RU"/>
        </w:rPr>
        <w:t>муниципальное образование</w:t>
      </w:r>
      <w:r w:rsidR="00070B2B" w:rsidRPr="00F757BE">
        <w:rPr>
          <w:rFonts w:ascii="Times New Roman" w:hAnsi="Times New Roman"/>
          <w:bCs/>
          <w:color w:val="000000" w:themeColor="text1"/>
          <w:sz w:val="28"/>
          <w:szCs w:val="28"/>
          <w:lang w:val="ru-RU"/>
        </w:rPr>
        <w:t xml:space="preserve"> 1:25</w:t>
      </w:r>
      <w:r w:rsidR="00885DDC" w:rsidRPr="00F757BE">
        <w:rPr>
          <w:rFonts w:ascii="Times New Roman" w:hAnsi="Times New Roman"/>
          <w:bCs/>
          <w:color w:val="000000" w:themeColor="text1"/>
          <w:sz w:val="28"/>
          <w:szCs w:val="28"/>
          <w:lang w:val="ru-RU"/>
        </w:rPr>
        <w:t>000, населенные пункты 1:</w:t>
      </w:r>
      <w:r w:rsidR="00070B2B" w:rsidRPr="00F757BE">
        <w:rPr>
          <w:rFonts w:ascii="Times New Roman" w:hAnsi="Times New Roman"/>
          <w:bCs/>
          <w:color w:val="000000" w:themeColor="text1"/>
          <w:sz w:val="28"/>
          <w:szCs w:val="28"/>
          <w:lang w:val="ru-RU"/>
        </w:rPr>
        <w:t>10</w:t>
      </w:r>
      <w:r w:rsidR="00885DDC" w:rsidRPr="00F757BE">
        <w:rPr>
          <w:rFonts w:ascii="Times New Roman" w:hAnsi="Times New Roman"/>
          <w:bCs/>
          <w:color w:val="000000" w:themeColor="text1"/>
          <w:sz w:val="28"/>
          <w:szCs w:val="28"/>
          <w:lang w:val="ru-RU"/>
        </w:rPr>
        <w:t>000</w:t>
      </w:r>
      <w:r w:rsidR="002B279C" w:rsidRPr="00F757BE">
        <w:rPr>
          <w:rFonts w:ascii="Times New Roman" w:hAnsi="Times New Roman"/>
          <w:bCs/>
          <w:color w:val="000000" w:themeColor="text1"/>
          <w:sz w:val="28"/>
          <w:szCs w:val="28"/>
          <w:lang w:val="ru-RU"/>
        </w:rPr>
        <w:t>)</w:t>
      </w:r>
      <w:r w:rsidR="000B1E97" w:rsidRPr="00F757BE">
        <w:rPr>
          <w:rFonts w:ascii="Times New Roman" w:hAnsi="Times New Roman"/>
          <w:bCs/>
          <w:color w:val="000000" w:themeColor="text1"/>
          <w:sz w:val="28"/>
          <w:szCs w:val="28"/>
          <w:lang w:val="ru-RU"/>
        </w:rPr>
        <w:t>;</w:t>
      </w:r>
    </w:p>
    <w:p w:rsidR="009F723E" w:rsidRPr="00F757BE" w:rsidRDefault="00696D81" w:rsidP="002B279C">
      <w:pPr>
        <w:pStyle w:val="af2"/>
        <w:spacing w:after="0" w:line="240" w:lineRule="auto"/>
        <w:ind w:left="0"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к</w:t>
      </w:r>
      <w:r w:rsidR="000B1E97" w:rsidRPr="00F757BE">
        <w:rPr>
          <w:rFonts w:ascii="Times New Roman" w:hAnsi="Times New Roman"/>
          <w:bCs/>
          <w:color w:val="000000" w:themeColor="text1"/>
          <w:sz w:val="28"/>
          <w:szCs w:val="28"/>
          <w:lang w:val="ru-RU"/>
        </w:rPr>
        <w:t>ар</w:t>
      </w:r>
      <w:r w:rsidR="009F723E" w:rsidRPr="00F757BE">
        <w:rPr>
          <w:rFonts w:ascii="Times New Roman" w:hAnsi="Times New Roman"/>
          <w:bCs/>
          <w:color w:val="000000" w:themeColor="text1"/>
          <w:sz w:val="28"/>
          <w:szCs w:val="28"/>
          <w:lang w:val="ru-RU"/>
        </w:rPr>
        <w:t>та функциональных зон поселения</w:t>
      </w:r>
      <w:r w:rsidR="002B279C" w:rsidRPr="00F757BE">
        <w:rPr>
          <w:rFonts w:ascii="Times New Roman" w:hAnsi="Times New Roman"/>
          <w:bCs/>
          <w:color w:val="000000" w:themeColor="text1"/>
          <w:sz w:val="28"/>
          <w:szCs w:val="28"/>
          <w:lang w:val="ru-RU"/>
        </w:rPr>
        <w:t xml:space="preserve"> (</w:t>
      </w:r>
      <w:r w:rsidR="006B74EE" w:rsidRPr="00F757BE">
        <w:rPr>
          <w:rFonts w:ascii="Times New Roman" w:hAnsi="Times New Roman"/>
          <w:bCs/>
          <w:color w:val="000000" w:themeColor="text1"/>
          <w:sz w:val="28"/>
          <w:szCs w:val="28"/>
          <w:lang w:val="ru-RU"/>
        </w:rPr>
        <w:t>муниципальное образование 1:</w:t>
      </w:r>
      <w:r w:rsidR="00070B2B" w:rsidRPr="00F757BE">
        <w:rPr>
          <w:rFonts w:ascii="Times New Roman" w:hAnsi="Times New Roman"/>
          <w:bCs/>
          <w:color w:val="000000" w:themeColor="text1"/>
          <w:sz w:val="28"/>
          <w:szCs w:val="28"/>
          <w:lang w:val="ru-RU"/>
        </w:rPr>
        <w:t>25</w:t>
      </w:r>
      <w:r w:rsidR="006B74EE" w:rsidRPr="00F757BE">
        <w:rPr>
          <w:rFonts w:ascii="Times New Roman" w:hAnsi="Times New Roman"/>
          <w:bCs/>
          <w:color w:val="000000" w:themeColor="text1"/>
          <w:sz w:val="28"/>
          <w:szCs w:val="28"/>
          <w:lang w:val="ru-RU"/>
        </w:rPr>
        <w:t>000</w:t>
      </w:r>
      <w:r w:rsidR="00070B2B" w:rsidRPr="00F757BE">
        <w:rPr>
          <w:rFonts w:ascii="Times New Roman" w:hAnsi="Times New Roman"/>
          <w:bCs/>
          <w:color w:val="000000" w:themeColor="text1"/>
          <w:sz w:val="28"/>
          <w:szCs w:val="28"/>
          <w:lang w:val="ru-RU"/>
        </w:rPr>
        <w:t>, населенные пункты 1:10</w:t>
      </w:r>
      <w:r w:rsidR="006B74EE" w:rsidRPr="00F757BE">
        <w:rPr>
          <w:rFonts w:ascii="Times New Roman" w:hAnsi="Times New Roman"/>
          <w:bCs/>
          <w:color w:val="000000" w:themeColor="text1"/>
          <w:sz w:val="28"/>
          <w:szCs w:val="28"/>
          <w:lang w:val="ru-RU"/>
        </w:rPr>
        <w:t>000</w:t>
      </w:r>
      <w:r w:rsidR="002B279C" w:rsidRPr="00F757BE">
        <w:rPr>
          <w:rFonts w:ascii="Times New Roman" w:hAnsi="Times New Roman"/>
          <w:bCs/>
          <w:color w:val="000000" w:themeColor="text1"/>
          <w:sz w:val="28"/>
          <w:szCs w:val="28"/>
          <w:lang w:val="ru-RU"/>
        </w:rPr>
        <w:t>)</w:t>
      </w:r>
      <w:r w:rsidR="002650B7" w:rsidRPr="00F757BE">
        <w:rPr>
          <w:rFonts w:ascii="Times New Roman" w:hAnsi="Times New Roman"/>
          <w:bCs/>
          <w:color w:val="000000" w:themeColor="text1"/>
          <w:sz w:val="28"/>
          <w:szCs w:val="28"/>
          <w:lang w:val="ru-RU"/>
        </w:rPr>
        <w:t>.</w:t>
      </w:r>
    </w:p>
    <w:p w:rsidR="008251D1" w:rsidRPr="00F757BE" w:rsidRDefault="008251D1" w:rsidP="00076A82">
      <w:pPr>
        <w:pStyle w:val="af2"/>
        <w:numPr>
          <w:ilvl w:val="0"/>
          <w:numId w:val="16"/>
        </w:numPr>
        <w:spacing w:after="0" w:line="240" w:lineRule="auto"/>
        <w:ind w:left="0"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Приложение: описания местоположения границ населенных пунктов поселения.</w:t>
      </w:r>
    </w:p>
    <w:p w:rsidR="000B1E97" w:rsidRPr="00F757BE" w:rsidRDefault="000B1E97" w:rsidP="002B279C">
      <w:pPr>
        <w:keepNext/>
        <w:keepLines/>
        <w:ind w:firstLine="709"/>
        <w:jc w:val="both"/>
        <w:rPr>
          <w:rFonts w:ascii="Times New Roman" w:hAnsi="Times New Roman"/>
          <w:b/>
          <w:color w:val="000000" w:themeColor="text1"/>
          <w:sz w:val="28"/>
          <w:szCs w:val="28"/>
          <w:lang w:val="ru-RU"/>
        </w:rPr>
      </w:pPr>
    </w:p>
    <w:p w:rsidR="000B1E97" w:rsidRPr="00F757BE" w:rsidRDefault="000B1E97" w:rsidP="002B279C">
      <w:pPr>
        <w:keepNext/>
        <w:keepLines/>
        <w:ind w:firstLine="709"/>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 xml:space="preserve">Материалы по обоснованию </w:t>
      </w:r>
      <w:r w:rsidR="0063282D" w:rsidRPr="00F757BE">
        <w:rPr>
          <w:rFonts w:ascii="Times New Roman" w:hAnsi="Times New Roman"/>
          <w:b/>
          <w:color w:val="000000" w:themeColor="text1"/>
          <w:sz w:val="28"/>
          <w:szCs w:val="28"/>
          <w:lang w:val="ru-RU"/>
        </w:rPr>
        <w:t>Г</w:t>
      </w:r>
      <w:r w:rsidRPr="00F757BE">
        <w:rPr>
          <w:rFonts w:ascii="Times New Roman" w:hAnsi="Times New Roman"/>
          <w:b/>
          <w:color w:val="000000" w:themeColor="text1"/>
          <w:sz w:val="28"/>
          <w:szCs w:val="28"/>
          <w:lang w:val="ru-RU"/>
        </w:rPr>
        <w:t xml:space="preserve">енерального плана </w:t>
      </w:r>
      <w:r w:rsidR="008B5539" w:rsidRPr="00F757BE">
        <w:rPr>
          <w:rFonts w:ascii="Times New Roman" w:hAnsi="Times New Roman" w:hint="eastAsia"/>
          <w:b/>
          <w:color w:val="000000" w:themeColor="text1"/>
          <w:sz w:val="28"/>
          <w:szCs w:val="28"/>
          <w:lang w:val="ru-RU"/>
        </w:rPr>
        <w:t>Отрадо</w:t>
      </w:r>
      <w:r w:rsidR="008B5539" w:rsidRPr="00F757BE">
        <w:rPr>
          <w:rFonts w:ascii="Times New Roman" w:hAnsi="Times New Roman"/>
          <w:b/>
          <w:color w:val="000000" w:themeColor="text1"/>
          <w:sz w:val="28"/>
          <w:szCs w:val="28"/>
          <w:lang w:val="ru-RU"/>
        </w:rPr>
        <w:t>-</w:t>
      </w:r>
      <w:r w:rsidR="008B5539" w:rsidRPr="00F757BE">
        <w:rPr>
          <w:rFonts w:ascii="Times New Roman" w:hAnsi="Times New Roman" w:hint="eastAsia"/>
          <w:b/>
          <w:color w:val="000000" w:themeColor="text1"/>
          <w:sz w:val="28"/>
          <w:szCs w:val="28"/>
          <w:lang w:val="ru-RU"/>
        </w:rPr>
        <w:t>Ольгинского</w:t>
      </w:r>
      <w:r w:rsidR="007F7995" w:rsidRPr="00F757BE">
        <w:rPr>
          <w:rFonts w:ascii="Times New Roman" w:hAnsi="Times New Roman"/>
          <w:b/>
          <w:color w:val="000000" w:themeColor="text1"/>
          <w:sz w:val="28"/>
          <w:szCs w:val="28"/>
          <w:lang w:val="ru-RU"/>
        </w:rPr>
        <w:t xml:space="preserve"> </w:t>
      </w:r>
      <w:r w:rsidR="001D16E4" w:rsidRPr="00F757BE">
        <w:rPr>
          <w:rFonts w:ascii="Times New Roman" w:hAnsi="Times New Roman"/>
          <w:b/>
          <w:color w:val="000000" w:themeColor="text1"/>
          <w:sz w:val="28"/>
          <w:szCs w:val="28"/>
          <w:lang w:val="ru-RU"/>
        </w:rPr>
        <w:t xml:space="preserve">сельского поселения </w:t>
      </w:r>
    </w:p>
    <w:p w:rsidR="00301B03" w:rsidRPr="00F757BE" w:rsidRDefault="00301B03" w:rsidP="002B279C">
      <w:pPr>
        <w:keepNext/>
        <w:keepLines/>
        <w:ind w:firstLine="709"/>
        <w:jc w:val="center"/>
        <w:rPr>
          <w:rFonts w:ascii="Times New Roman" w:hAnsi="Times New Roman"/>
          <w:b/>
          <w:color w:val="000000" w:themeColor="text1"/>
          <w:sz w:val="28"/>
          <w:szCs w:val="28"/>
          <w:lang w:val="ru-RU"/>
        </w:rPr>
      </w:pPr>
    </w:p>
    <w:p w:rsidR="000B1E97" w:rsidRPr="00F757BE" w:rsidRDefault="000B1E97" w:rsidP="00076A82">
      <w:pPr>
        <w:pStyle w:val="af2"/>
        <w:numPr>
          <w:ilvl w:val="0"/>
          <w:numId w:val="17"/>
        </w:numPr>
        <w:spacing w:after="0" w:line="240" w:lineRule="auto"/>
        <w:ind w:left="0"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Материалы по обоснованию генерального плана в текстовой форме.</w:t>
      </w:r>
    </w:p>
    <w:p w:rsidR="000B1E97" w:rsidRPr="00F757BE" w:rsidRDefault="000B1E97" w:rsidP="00076A82">
      <w:pPr>
        <w:pStyle w:val="af2"/>
        <w:numPr>
          <w:ilvl w:val="0"/>
          <w:numId w:val="17"/>
        </w:numPr>
        <w:spacing w:after="0" w:line="240" w:lineRule="auto"/>
        <w:ind w:left="0"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Материалы по обоснованию генерального плана в виде карт:</w:t>
      </w:r>
    </w:p>
    <w:p w:rsidR="00A659E1" w:rsidRPr="00F757BE" w:rsidRDefault="00A659E1" w:rsidP="00A659E1">
      <w:pPr>
        <w:ind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xml:space="preserve">- карта современного использования территории </w:t>
      </w:r>
    </w:p>
    <w:p w:rsidR="00A659E1" w:rsidRPr="00F757BE" w:rsidRDefault="00A659E1" w:rsidP="00A659E1">
      <w:pPr>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(муниципальное образование 1:</w:t>
      </w:r>
      <w:r w:rsidR="00070B2B" w:rsidRPr="00F757BE">
        <w:rPr>
          <w:rFonts w:ascii="Times New Roman" w:hAnsi="Times New Roman"/>
          <w:bCs/>
          <w:color w:val="000000" w:themeColor="text1"/>
          <w:sz w:val="28"/>
          <w:szCs w:val="28"/>
          <w:lang w:val="ru-RU"/>
        </w:rPr>
        <w:t>25</w:t>
      </w:r>
      <w:r w:rsidRPr="00F757BE">
        <w:rPr>
          <w:rFonts w:ascii="Times New Roman" w:hAnsi="Times New Roman"/>
          <w:bCs/>
          <w:color w:val="000000" w:themeColor="text1"/>
          <w:sz w:val="28"/>
          <w:szCs w:val="28"/>
          <w:lang w:val="ru-RU"/>
        </w:rPr>
        <w:t>000, населенные пункты 1:</w:t>
      </w:r>
      <w:r w:rsidR="00070B2B" w:rsidRPr="00F757BE">
        <w:rPr>
          <w:rFonts w:ascii="Times New Roman" w:hAnsi="Times New Roman"/>
          <w:bCs/>
          <w:color w:val="000000" w:themeColor="text1"/>
          <w:sz w:val="28"/>
          <w:szCs w:val="28"/>
          <w:lang w:val="ru-RU"/>
        </w:rPr>
        <w:t>10</w:t>
      </w:r>
      <w:r w:rsidRPr="00F757BE">
        <w:rPr>
          <w:rFonts w:ascii="Times New Roman" w:hAnsi="Times New Roman"/>
          <w:bCs/>
          <w:color w:val="000000" w:themeColor="text1"/>
          <w:sz w:val="28"/>
          <w:szCs w:val="28"/>
          <w:lang w:val="ru-RU"/>
        </w:rPr>
        <w:t>000);</w:t>
      </w:r>
    </w:p>
    <w:p w:rsidR="002B279C" w:rsidRPr="00F757BE" w:rsidRDefault="002B279C" w:rsidP="002B279C">
      <w:pPr>
        <w:ind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xml:space="preserve">- </w:t>
      </w:r>
      <w:r w:rsidR="0099694A"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карта</w:t>
      </w:r>
      <w:r w:rsidRPr="00F757BE">
        <w:rPr>
          <w:rFonts w:ascii="Times New Roman" w:hAnsi="Times New Roman"/>
          <w:bCs/>
          <w:color w:val="000000" w:themeColor="text1"/>
          <w:sz w:val="28"/>
          <w:szCs w:val="28"/>
          <w:lang w:val="ru-RU"/>
        </w:rPr>
        <w:t xml:space="preserve"> </w:t>
      </w:r>
      <w:r w:rsidR="00070B2B" w:rsidRPr="00F757BE">
        <w:rPr>
          <w:rFonts w:ascii="Times New Roman" w:hAnsi="Times New Roman"/>
          <w:bCs/>
          <w:color w:val="000000" w:themeColor="text1"/>
          <w:sz w:val="28"/>
          <w:szCs w:val="28"/>
          <w:lang w:val="ru-RU"/>
        </w:rPr>
        <w:t xml:space="preserve">границ </w:t>
      </w:r>
      <w:r w:rsidR="0099694A" w:rsidRPr="00F757BE">
        <w:rPr>
          <w:rFonts w:ascii="Times New Roman" w:hAnsi="Times New Roman" w:hint="eastAsia"/>
          <w:bCs/>
          <w:color w:val="000000" w:themeColor="text1"/>
          <w:sz w:val="28"/>
          <w:szCs w:val="28"/>
          <w:lang w:val="ru-RU"/>
        </w:rPr>
        <w:t xml:space="preserve">зон с особыми условиями </w:t>
      </w:r>
      <w:r w:rsidR="009353E7" w:rsidRPr="00F757BE">
        <w:rPr>
          <w:rFonts w:ascii="Times New Roman" w:hAnsi="Times New Roman" w:hint="eastAsia"/>
          <w:bCs/>
          <w:color w:val="000000" w:themeColor="text1"/>
          <w:sz w:val="28"/>
          <w:szCs w:val="28"/>
          <w:lang w:val="ru-RU"/>
        </w:rPr>
        <w:t xml:space="preserve">использования </w:t>
      </w:r>
      <w:r w:rsidR="0099694A" w:rsidRPr="00F757BE">
        <w:rPr>
          <w:rFonts w:ascii="Times New Roman" w:hAnsi="Times New Roman" w:hint="eastAsia"/>
          <w:bCs/>
          <w:color w:val="000000" w:themeColor="text1"/>
          <w:sz w:val="28"/>
          <w:szCs w:val="28"/>
          <w:lang w:val="ru-RU"/>
        </w:rPr>
        <w:t xml:space="preserve">территории </w:t>
      </w:r>
      <w:r w:rsidRPr="00F757BE">
        <w:rPr>
          <w:rFonts w:ascii="Times New Roman" w:hAnsi="Times New Roman"/>
          <w:bCs/>
          <w:color w:val="000000" w:themeColor="text1"/>
          <w:sz w:val="28"/>
          <w:szCs w:val="28"/>
          <w:lang w:val="ru-RU"/>
        </w:rPr>
        <w:t>(</w:t>
      </w:r>
      <w:r w:rsidR="006B74EE" w:rsidRPr="00F757BE">
        <w:rPr>
          <w:rFonts w:ascii="Times New Roman" w:hAnsi="Times New Roman"/>
          <w:bCs/>
          <w:color w:val="000000" w:themeColor="text1"/>
          <w:sz w:val="28"/>
          <w:szCs w:val="28"/>
          <w:lang w:val="ru-RU"/>
        </w:rPr>
        <w:t>муниципальное образование 1:</w:t>
      </w:r>
      <w:r w:rsidR="00070B2B" w:rsidRPr="00F757BE">
        <w:rPr>
          <w:rFonts w:ascii="Times New Roman" w:hAnsi="Times New Roman"/>
          <w:bCs/>
          <w:color w:val="000000" w:themeColor="text1"/>
          <w:sz w:val="28"/>
          <w:szCs w:val="28"/>
          <w:lang w:val="ru-RU"/>
        </w:rPr>
        <w:t>25</w:t>
      </w:r>
      <w:r w:rsidR="006B74EE" w:rsidRPr="00F757BE">
        <w:rPr>
          <w:rFonts w:ascii="Times New Roman" w:hAnsi="Times New Roman"/>
          <w:bCs/>
          <w:color w:val="000000" w:themeColor="text1"/>
          <w:sz w:val="28"/>
          <w:szCs w:val="28"/>
          <w:lang w:val="ru-RU"/>
        </w:rPr>
        <w:t>000</w:t>
      </w:r>
      <w:r w:rsidR="00070B2B" w:rsidRPr="00F757BE">
        <w:rPr>
          <w:rFonts w:ascii="Times New Roman" w:hAnsi="Times New Roman"/>
          <w:bCs/>
          <w:color w:val="000000" w:themeColor="text1"/>
          <w:sz w:val="28"/>
          <w:szCs w:val="28"/>
          <w:lang w:val="ru-RU"/>
        </w:rPr>
        <w:t>, населенные пункты 1:10</w:t>
      </w:r>
      <w:r w:rsidR="006B74EE" w:rsidRPr="00F757BE">
        <w:rPr>
          <w:rFonts w:ascii="Times New Roman" w:hAnsi="Times New Roman"/>
          <w:bCs/>
          <w:color w:val="000000" w:themeColor="text1"/>
          <w:sz w:val="28"/>
          <w:szCs w:val="28"/>
          <w:lang w:val="ru-RU"/>
        </w:rPr>
        <w:t>000</w:t>
      </w:r>
      <w:r w:rsidRPr="00F757BE">
        <w:rPr>
          <w:rFonts w:ascii="Times New Roman" w:hAnsi="Times New Roman"/>
          <w:bCs/>
          <w:color w:val="000000" w:themeColor="text1"/>
          <w:sz w:val="28"/>
          <w:szCs w:val="28"/>
          <w:lang w:val="ru-RU"/>
        </w:rPr>
        <w:t>);</w:t>
      </w:r>
    </w:p>
    <w:p w:rsidR="008251D1" w:rsidRPr="00F757BE" w:rsidRDefault="002B279C" w:rsidP="002B279C">
      <w:pPr>
        <w:ind w:firstLine="709"/>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карта</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границ</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территорий</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подверженных</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риску</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возникновения</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чрезвычайных</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ситуаций</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природного</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и</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техногенного</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характера</w:t>
      </w:r>
      <w:r w:rsidRPr="00F757BE">
        <w:rPr>
          <w:rFonts w:ascii="Times New Roman" w:hAnsi="Times New Roman"/>
          <w:bCs/>
          <w:color w:val="000000" w:themeColor="text1"/>
          <w:sz w:val="28"/>
          <w:szCs w:val="28"/>
          <w:lang w:val="ru-RU"/>
        </w:rPr>
        <w:t xml:space="preserve"> (</w:t>
      </w:r>
      <w:r w:rsidR="006B74EE" w:rsidRPr="00F757BE">
        <w:rPr>
          <w:rFonts w:ascii="Times New Roman" w:hAnsi="Times New Roman"/>
          <w:bCs/>
          <w:color w:val="000000" w:themeColor="text1"/>
          <w:sz w:val="28"/>
          <w:szCs w:val="28"/>
          <w:lang w:val="ru-RU"/>
        </w:rPr>
        <w:t>муниципальное образование</w:t>
      </w:r>
      <w:r w:rsidR="00070B2B" w:rsidRPr="00F757BE">
        <w:rPr>
          <w:rFonts w:ascii="Times New Roman" w:hAnsi="Times New Roman"/>
          <w:bCs/>
          <w:color w:val="000000" w:themeColor="text1"/>
          <w:sz w:val="28"/>
          <w:szCs w:val="28"/>
          <w:lang w:val="ru-RU"/>
        </w:rPr>
        <w:t xml:space="preserve"> 1:25</w:t>
      </w:r>
      <w:r w:rsidR="006B74EE" w:rsidRPr="00F757BE">
        <w:rPr>
          <w:rFonts w:ascii="Times New Roman" w:hAnsi="Times New Roman"/>
          <w:bCs/>
          <w:color w:val="000000" w:themeColor="text1"/>
          <w:sz w:val="28"/>
          <w:szCs w:val="28"/>
          <w:lang w:val="ru-RU"/>
        </w:rPr>
        <w:t>000, населенные пункты 1:</w:t>
      </w:r>
      <w:r w:rsidR="00070B2B" w:rsidRPr="00F757BE">
        <w:rPr>
          <w:rFonts w:ascii="Times New Roman" w:hAnsi="Times New Roman"/>
          <w:bCs/>
          <w:color w:val="000000" w:themeColor="text1"/>
          <w:sz w:val="28"/>
          <w:szCs w:val="28"/>
          <w:lang w:val="ru-RU"/>
        </w:rPr>
        <w:t>10</w:t>
      </w:r>
      <w:r w:rsidR="006B74EE" w:rsidRPr="00F757BE">
        <w:rPr>
          <w:rFonts w:ascii="Times New Roman" w:hAnsi="Times New Roman"/>
          <w:bCs/>
          <w:color w:val="000000" w:themeColor="text1"/>
          <w:sz w:val="28"/>
          <w:szCs w:val="28"/>
          <w:lang w:val="ru-RU"/>
        </w:rPr>
        <w:t>000</w:t>
      </w:r>
      <w:r w:rsidRPr="00F757BE">
        <w:rPr>
          <w:rFonts w:ascii="Times New Roman" w:hAnsi="Times New Roman"/>
          <w:bCs/>
          <w:color w:val="000000" w:themeColor="text1"/>
          <w:sz w:val="28"/>
          <w:szCs w:val="28"/>
          <w:lang w:val="ru-RU"/>
        </w:rPr>
        <w:t>).</w:t>
      </w:r>
    </w:p>
    <w:p w:rsidR="006B2EB2" w:rsidRDefault="006B2EB2" w:rsidP="002B279C">
      <w:pPr>
        <w:ind w:firstLine="709"/>
        <w:jc w:val="both"/>
        <w:rPr>
          <w:rFonts w:ascii="Times New Roman" w:hAnsi="Times New Roman"/>
          <w:bCs/>
          <w:color w:val="000000" w:themeColor="text1"/>
          <w:sz w:val="28"/>
          <w:szCs w:val="28"/>
          <w:lang w:val="ru-RU"/>
        </w:rPr>
      </w:pPr>
    </w:p>
    <w:p w:rsidR="00067FE6" w:rsidRDefault="00067FE6" w:rsidP="002B279C">
      <w:pPr>
        <w:ind w:firstLine="709"/>
        <w:jc w:val="both"/>
        <w:rPr>
          <w:rFonts w:ascii="Times New Roman" w:hAnsi="Times New Roman"/>
          <w:bCs/>
          <w:color w:val="000000" w:themeColor="text1"/>
          <w:sz w:val="28"/>
          <w:szCs w:val="28"/>
          <w:lang w:val="ru-RU"/>
        </w:rPr>
      </w:pPr>
    </w:p>
    <w:p w:rsidR="00067FE6" w:rsidRPr="00F757BE" w:rsidRDefault="00067FE6" w:rsidP="002B279C">
      <w:pPr>
        <w:ind w:firstLine="709"/>
        <w:jc w:val="both"/>
        <w:rPr>
          <w:rFonts w:ascii="Times New Roman" w:hAnsi="Times New Roman"/>
          <w:bCs/>
          <w:color w:val="000000" w:themeColor="text1"/>
          <w:sz w:val="28"/>
          <w:szCs w:val="28"/>
          <w:lang w:val="ru-RU"/>
        </w:rPr>
      </w:pPr>
    </w:p>
    <w:p w:rsidR="006B2EB2" w:rsidRPr="00F757BE" w:rsidRDefault="006B2EB2" w:rsidP="002B279C">
      <w:pPr>
        <w:ind w:firstLine="709"/>
        <w:jc w:val="both"/>
        <w:rPr>
          <w:rFonts w:ascii="Times New Roman" w:hAnsi="Times New Roman"/>
          <w:bCs/>
          <w:color w:val="000000" w:themeColor="text1"/>
          <w:sz w:val="28"/>
          <w:szCs w:val="28"/>
          <w:lang w:val="ru-RU"/>
        </w:rPr>
      </w:pPr>
    </w:p>
    <w:p w:rsidR="006B2EB2" w:rsidRPr="00F757BE" w:rsidRDefault="006B2EB2" w:rsidP="006B2EB2">
      <w:pPr>
        <w:shd w:val="clear" w:color="auto" w:fill="FFFFFF"/>
        <w:ind w:right="5" w:firstLine="851"/>
        <w:jc w:val="both"/>
        <w:rPr>
          <w:rFonts w:ascii="Times New Roman" w:hAnsi="Times New Roman"/>
          <w:color w:val="000000" w:themeColor="text1"/>
          <w:sz w:val="28"/>
          <w:szCs w:val="28"/>
          <w:lang w:val="ru-RU"/>
        </w:rPr>
      </w:pPr>
      <w:r w:rsidRPr="00F757BE">
        <w:rPr>
          <w:rFonts w:ascii="Times New Roman" w:hAnsi="Times New Roman" w:hint="cs"/>
          <w:color w:val="000000" w:themeColor="text1"/>
          <w:sz w:val="28"/>
          <w:szCs w:val="28"/>
          <w:cs/>
          <w:lang w:val="ru-RU"/>
        </w:rPr>
        <w:t>Примечание: в</w:t>
      </w:r>
      <w:r w:rsidRPr="00F757BE">
        <w:rPr>
          <w:rFonts w:ascii="Times New Roman" w:hAnsi="Times New Roman"/>
          <w:color w:val="000000" w:themeColor="text1"/>
          <w:sz w:val="28"/>
          <w:szCs w:val="28"/>
          <w:cs/>
          <w:lang w:val="ru-RU"/>
        </w:rPr>
        <w:t xml:space="preserve"> генеральном плане не применяются положения статьи 23 Градостроительного кодекса Российской Федерации в части пунктов 4 части 8 в связи с тем, что на территории </w:t>
      </w:r>
      <w:r w:rsidR="00B83910" w:rsidRPr="00F757BE">
        <w:rPr>
          <w:rFonts w:ascii="Times New Roman" w:hAnsi="Times New Roman"/>
          <w:color w:val="000000" w:themeColor="text1"/>
          <w:sz w:val="28"/>
          <w:szCs w:val="28"/>
          <w:lang w:val="ru-RU"/>
        </w:rPr>
        <w:t xml:space="preserve">Отрадо-Ольгинского </w:t>
      </w:r>
      <w:r w:rsidR="00070B2B" w:rsidRPr="00F757BE">
        <w:rPr>
          <w:rFonts w:ascii="Times New Roman" w:hAnsi="Times New Roman" w:hint="cs"/>
          <w:color w:val="000000" w:themeColor="text1"/>
          <w:sz w:val="28"/>
          <w:szCs w:val="28"/>
          <w:cs/>
          <w:lang w:val="ru-RU"/>
        </w:rPr>
        <w:t xml:space="preserve">сельского поселения </w:t>
      </w:r>
      <w:r w:rsidRPr="00F757BE">
        <w:rPr>
          <w:rFonts w:ascii="Times New Roman" w:hAnsi="Times New Roman"/>
          <w:color w:val="000000" w:themeColor="text1"/>
          <w:sz w:val="28"/>
          <w:szCs w:val="28"/>
          <w:cs/>
          <w:lang w:val="ru-RU"/>
        </w:rPr>
        <w:t>особо экономические зоны отсутствуют</w:t>
      </w:r>
      <w:r w:rsidRPr="00F757BE">
        <w:rPr>
          <w:rFonts w:ascii="Times New Roman" w:hAnsi="Times New Roman" w:hint="cs"/>
          <w:color w:val="000000" w:themeColor="text1"/>
          <w:sz w:val="28"/>
          <w:szCs w:val="28"/>
          <w:cs/>
          <w:lang w:val="ru-RU"/>
        </w:rPr>
        <w:t>.</w:t>
      </w:r>
    </w:p>
    <w:p w:rsidR="00C408A6" w:rsidRPr="00F757BE" w:rsidRDefault="00C408A6" w:rsidP="001E5241">
      <w:pPr>
        <w:ind w:firstLine="709"/>
        <w:jc w:val="both"/>
        <w:rPr>
          <w:rFonts w:ascii="Times New Roman" w:hAnsi="Times New Roman"/>
          <w:bCs/>
          <w:color w:val="000000" w:themeColor="text1"/>
          <w:sz w:val="28"/>
          <w:szCs w:val="28"/>
          <w:lang w:val="ru-RU"/>
        </w:rPr>
      </w:pPr>
    </w:p>
    <w:p w:rsidR="00C408A6" w:rsidRPr="00F757BE" w:rsidRDefault="00C408A6" w:rsidP="001E5241">
      <w:pPr>
        <w:ind w:firstLine="709"/>
        <w:jc w:val="both"/>
        <w:rPr>
          <w:rFonts w:ascii="Times New Roman" w:hAnsi="Times New Roman"/>
          <w:bCs/>
          <w:color w:val="000000" w:themeColor="text1"/>
          <w:sz w:val="28"/>
          <w:szCs w:val="28"/>
          <w:lang w:val="ru-RU"/>
        </w:rPr>
      </w:pPr>
    </w:p>
    <w:p w:rsidR="00C408A6" w:rsidRPr="00F757BE" w:rsidRDefault="00C408A6" w:rsidP="001E5241">
      <w:pPr>
        <w:ind w:firstLine="709"/>
        <w:jc w:val="both"/>
        <w:rPr>
          <w:rFonts w:ascii="Times New Roman" w:hAnsi="Times New Roman"/>
          <w:bCs/>
          <w:color w:val="000000" w:themeColor="text1"/>
          <w:sz w:val="28"/>
          <w:szCs w:val="28"/>
          <w:lang w:val="ru-RU"/>
        </w:rPr>
      </w:pPr>
    </w:p>
    <w:p w:rsidR="00C408A6" w:rsidRPr="00F757BE" w:rsidRDefault="00C408A6" w:rsidP="001E5241">
      <w:pPr>
        <w:ind w:firstLine="709"/>
        <w:jc w:val="both"/>
        <w:rPr>
          <w:rFonts w:ascii="Times New Roman" w:hAnsi="Times New Roman"/>
          <w:bCs/>
          <w:color w:val="000000" w:themeColor="text1"/>
          <w:sz w:val="28"/>
          <w:szCs w:val="28"/>
          <w:lang w:val="ru-RU"/>
        </w:rPr>
      </w:pPr>
    </w:p>
    <w:p w:rsidR="00C408A6" w:rsidRPr="00F757BE" w:rsidRDefault="00C408A6" w:rsidP="001E5241">
      <w:pPr>
        <w:ind w:firstLine="709"/>
        <w:jc w:val="both"/>
        <w:rPr>
          <w:rFonts w:ascii="Times New Roman" w:hAnsi="Times New Roman"/>
          <w:bCs/>
          <w:color w:val="000000" w:themeColor="text1"/>
          <w:sz w:val="28"/>
          <w:szCs w:val="28"/>
          <w:lang w:val="ru-RU"/>
        </w:rPr>
      </w:pPr>
    </w:p>
    <w:p w:rsidR="00344516" w:rsidRPr="00F757BE" w:rsidRDefault="00344516" w:rsidP="00C70E68">
      <w:pPr>
        <w:pStyle w:val="1"/>
        <w:keepLines/>
        <w:pageBreakBefore/>
        <w:numPr>
          <w:ilvl w:val="0"/>
          <w:numId w:val="1"/>
        </w:numPr>
        <w:suppressAutoHyphens/>
        <w:spacing w:before="0" w:after="480" w:line="360" w:lineRule="auto"/>
        <w:jc w:val="center"/>
        <w:rPr>
          <w:rFonts w:ascii="Times New Roman" w:hAnsi="Times New Roman" w:cs="Times New Roman"/>
          <w:noProof/>
          <w:color w:val="000000" w:themeColor="text1"/>
          <w:sz w:val="28"/>
          <w:szCs w:val="28"/>
        </w:rPr>
      </w:pPr>
      <w:bookmarkStart w:id="24" w:name="_Toc449446932"/>
      <w:bookmarkStart w:id="25" w:name="_Toc449517796"/>
      <w:bookmarkStart w:id="26" w:name="_Toc449622162"/>
      <w:bookmarkStart w:id="27" w:name="_Toc449708127"/>
      <w:bookmarkStart w:id="28" w:name="_Toc449708381"/>
      <w:bookmarkStart w:id="29" w:name="_Toc449716009"/>
      <w:bookmarkStart w:id="30" w:name="_Toc468459402"/>
      <w:bookmarkStart w:id="31" w:name="_Toc468459877"/>
      <w:bookmarkStart w:id="32" w:name="_Toc468460755"/>
      <w:bookmarkStart w:id="33" w:name="_Toc468464631"/>
      <w:bookmarkStart w:id="34" w:name="_Toc468466477"/>
      <w:bookmarkStart w:id="35" w:name="_Toc468466879"/>
      <w:bookmarkStart w:id="36" w:name="_Toc468469899"/>
      <w:bookmarkStart w:id="37" w:name="_Toc468471167"/>
      <w:bookmarkStart w:id="38" w:name="_Toc468471273"/>
      <w:bookmarkStart w:id="39" w:name="_Toc468475054"/>
      <w:bookmarkStart w:id="40" w:name="_Toc468549869"/>
      <w:bookmarkStart w:id="41" w:name="_Toc468551263"/>
      <w:bookmarkStart w:id="42" w:name="_Toc468555069"/>
      <w:bookmarkStart w:id="43" w:name="_Toc468556657"/>
      <w:bookmarkStart w:id="44" w:name="_Toc468561288"/>
      <w:bookmarkStart w:id="45" w:name="_Toc468696647"/>
      <w:bookmarkStart w:id="46" w:name="_Toc468698561"/>
      <w:bookmarkStart w:id="47" w:name="_Toc468704371"/>
      <w:bookmarkStart w:id="48" w:name="_Toc468704455"/>
      <w:bookmarkStart w:id="49" w:name="_Toc468708059"/>
      <w:bookmarkStart w:id="50" w:name="_Toc468711053"/>
      <w:bookmarkStart w:id="51" w:name="_Toc468712303"/>
      <w:bookmarkStart w:id="52" w:name="_Toc468712420"/>
      <w:bookmarkStart w:id="53" w:name="_Toc468712617"/>
      <w:bookmarkStart w:id="54" w:name="_Toc468720054"/>
      <w:bookmarkStart w:id="55" w:name="_Toc468720317"/>
      <w:bookmarkStart w:id="56" w:name="_Toc468721058"/>
      <w:bookmarkStart w:id="57" w:name="_Toc468723784"/>
      <w:bookmarkStart w:id="58" w:name="_Toc468726175"/>
      <w:bookmarkStart w:id="59" w:name="_Toc468727822"/>
      <w:bookmarkStart w:id="60" w:name="_Toc468732843"/>
      <w:bookmarkStart w:id="61" w:name="_Toc468736119"/>
      <w:bookmarkStart w:id="62" w:name="_Toc468738959"/>
      <w:bookmarkStart w:id="63" w:name="_Toc468789826"/>
      <w:bookmarkStart w:id="64" w:name="_Toc468796679"/>
      <w:bookmarkStart w:id="65" w:name="_Toc468797903"/>
      <w:bookmarkStart w:id="66" w:name="_Toc468803218"/>
      <w:bookmarkStart w:id="67" w:name="_Toc468807340"/>
      <w:bookmarkStart w:id="68" w:name="_Toc468812008"/>
      <w:bookmarkStart w:id="69" w:name="_Toc468812666"/>
      <w:bookmarkStart w:id="70" w:name="_Toc468825999"/>
      <w:bookmarkStart w:id="71" w:name="_Toc468880815"/>
      <w:bookmarkStart w:id="72" w:name="_Toc473884759"/>
      <w:bookmarkStart w:id="73" w:name="_Toc506565522"/>
      <w:bookmarkStart w:id="74" w:name="_Toc532990949"/>
      <w:bookmarkStart w:id="75" w:name="_Toc533435105"/>
      <w:bookmarkStart w:id="76" w:name="_Toc342472303"/>
      <w:bookmarkStart w:id="77" w:name="_Toc263086798"/>
      <w:bookmarkStart w:id="78" w:name="_Toc263243176"/>
      <w:bookmarkStart w:id="79" w:name="_Toc256429331"/>
      <w:bookmarkStart w:id="80" w:name="_Toc256375542"/>
      <w:bookmarkStart w:id="81" w:name="_Toc255383196"/>
      <w:bookmarkStart w:id="82" w:name="_Toc253729757"/>
      <w:bookmarkStart w:id="83" w:name="_Toc109205286"/>
      <w:bookmarkEnd w:id="22"/>
      <w:bookmarkEnd w:id="23"/>
      <w:r w:rsidRPr="00F757BE">
        <w:rPr>
          <w:rFonts w:ascii="Times New Roman" w:hAnsi="Times New Roman" w:cs="Times New Roman"/>
          <w:noProof/>
          <w:color w:val="000000" w:themeColor="text1"/>
          <w:sz w:val="28"/>
          <w:szCs w:val="28"/>
        </w:rPr>
        <w:lastRenderedPageBreak/>
        <w:t>ОБЩИЕ ПОЛОЖЕНИЯ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83"/>
    </w:p>
    <w:p w:rsidR="00E8737E" w:rsidRPr="00F757BE" w:rsidRDefault="00EA6824" w:rsidP="00E8737E">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1. </w:t>
      </w:r>
      <w:r w:rsidR="002B279C" w:rsidRPr="00F757BE">
        <w:rPr>
          <w:rFonts w:ascii="Times New Roman" w:hAnsi="Times New Roman"/>
          <w:color w:val="000000" w:themeColor="text1"/>
          <w:sz w:val="28"/>
          <w:szCs w:val="28"/>
          <w:lang w:val="ru-RU"/>
        </w:rPr>
        <w:t xml:space="preserve">Проект внесения изменений в </w:t>
      </w:r>
      <w:r w:rsidR="0063282D" w:rsidRPr="00F757BE">
        <w:rPr>
          <w:rFonts w:ascii="Times New Roman" w:hAnsi="Times New Roman"/>
          <w:color w:val="000000" w:themeColor="text1"/>
          <w:sz w:val="28"/>
          <w:szCs w:val="28"/>
          <w:lang w:val="ru-RU"/>
        </w:rPr>
        <w:t>Г</w:t>
      </w:r>
      <w:r w:rsidR="00367AFF" w:rsidRPr="00F757BE">
        <w:rPr>
          <w:rFonts w:ascii="Times New Roman" w:hAnsi="Times New Roman"/>
          <w:color w:val="000000" w:themeColor="text1"/>
          <w:sz w:val="28"/>
          <w:szCs w:val="28"/>
          <w:lang w:val="ru-RU"/>
        </w:rPr>
        <w:t>енеральный план</w:t>
      </w:r>
      <w:r w:rsidR="006B74EE" w:rsidRPr="00F757BE">
        <w:rPr>
          <w:rFonts w:ascii="Times New Roman" w:hAnsi="Times New Roman"/>
          <w:color w:val="000000" w:themeColor="text1"/>
          <w:sz w:val="28"/>
          <w:szCs w:val="28"/>
          <w:lang w:val="ru-RU"/>
        </w:rPr>
        <w:t xml:space="preserve"> </w:t>
      </w:r>
      <w:r w:rsidR="008B5539" w:rsidRPr="00F757BE">
        <w:rPr>
          <w:rFonts w:ascii="Times New Roman" w:hAnsi="Times New Roman" w:hint="eastAsia"/>
          <w:color w:val="000000" w:themeColor="text1"/>
          <w:sz w:val="28"/>
          <w:szCs w:val="28"/>
          <w:lang w:val="ru-RU"/>
        </w:rPr>
        <w:t>Отрадо</w:t>
      </w:r>
      <w:r w:rsidR="008B5539" w:rsidRPr="00F757BE">
        <w:rPr>
          <w:rFonts w:ascii="Times New Roman" w:hAnsi="Times New Roman"/>
          <w:color w:val="000000" w:themeColor="text1"/>
          <w:sz w:val="28"/>
          <w:szCs w:val="28"/>
          <w:lang w:val="ru-RU"/>
        </w:rPr>
        <w:t>-</w:t>
      </w:r>
      <w:r w:rsidR="008B5539" w:rsidRPr="00F757BE">
        <w:rPr>
          <w:rFonts w:ascii="Times New Roman" w:hAnsi="Times New Roman" w:hint="eastAsia"/>
          <w:color w:val="000000" w:themeColor="text1"/>
          <w:sz w:val="28"/>
          <w:szCs w:val="28"/>
          <w:lang w:val="ru-RU"/>
        </w:rPr>
        <w:t>Ольгинского</w:t>
      </w:r>
      <w:r w:rsidR="007F7995" w:rsidRPr="00F757BE">
        <w:rPr>
          <w:rFonts w:ascii="Times New Roman" w:hAnsi="Times New Roman"/>
          <w:color w:val="000000" w:themeColor="text1"/>
          <w:sz w:val="28"/>
          <w:szCs w:val="28"/>
          <w:lang w:val="ru-RU"/>
        </w:rPr>
        <w:t xml:space="preserve"> </w:t>
      </w:r>
      <w:r w:rsidR="006B74EE" w:rsidRPr="00F757BE">
        <w:rPr>
          <w:rFonts w:ascii="Times New Roman" w:hAnsi="Times New Roman"/>
          <w:color w:val="000000" w:themeColor="text1"/>
          <w:sz w:val="28"/>
          <w:szCs w:val="28"/>
          <w:lang w:val="ru-RU"/>
        </w:rPr>
        <w:t xml:space="preserve">сельского поселения </w:t>
      </w:r>
      <w:r w:rsidR="00070B2B" w:rsidRPr="00F757BE">
        <w:rPr>
          <w:rFonts w:ascii="Times New Roman" w:hAnsi="Times New Roman"/>
          <w:color w:val="000000" w:themeColor="text1"/>
          <w:sz w:val="28"/>
          <w:szCs w:val="28"/>
          <w:lang w:val="ru-RU"/>
        </w:rPr>
        <w:t>Гулькевичского</w:t>
      </w:r>
      <w:r w:rsidR="0031629F" w:rsidRPr="00F757BE">
        <w:rPr>
          <w:rFonts w:ascii="Times New Roman" w:hAnsi="Times New Roman"/>
          <w:color w:val="000000" w:themeColor="text1"/>
          <w:sz w:val="28"/>
          <w:szCs w:val="28"/>
          <w:lang w:val="ru-RU"/>
        </w:rPr>
        <w:t xml:space="preserve"> района </w:t>
      </w:r>
      <w:r w:rsidR="00070B2B" w:rsidRPr="00F757BE">
        <w:rPr>
          <w:rFonts w:ascii="Times New Roman" w:hAnsi="Times New Roman"/>
          <w:color w:val="000000" w:themeColor="text1"/>
          <w:sz w:val="28"/>
          <w:szCs w:val="28"/>
          <w:lang w:val="ru-RU"/>
        </w:rPr>
        <w:t>Краснодарского края</w:t>
      </w:r>
      <w:r w:rsidR="006B74EE" w:rsidRPr="00F757BE">
        <w:rPr>
          <w:rFonts w:ascii="Times New Roman" w:hAnsi="Times New Roman"/>
          <w:color w:val="000000" w:themeColor="text1"/>
          <w:sz w:val="28"/>
          <w:szCs w:val="28"/>
          <w:lang w:val="ru-RU"/>
        </w:rPr>
        <w:t xml:space="preserve"> </w:t>
      </w:r>
      <w:r w:rsidR="00367AFF" w:rsidRPr="00F757BE">
        <w:rPr>
          <w:rFonts w:ascii="Times New Roman" w:hAnsi="Times New Roman"/>
          <w:color w:val="000000" w:themeColor="text1"/>
          <w:sz w:val="28"/>
          <w:szCs w:val="28"/>
          <w:lang w:val="ru-RU"/>
        </w:rPr>
        <w:t xml:space="preserve">подготовлен по заказу </w:t>
      </w:r>
      <w:r w:rsidR="00070B2B" w:rsidRPr="00F757BE">
        <w:rPr>
          <w:rFonts w:ascii="Times New Roman" w:hAnsi="Times New Roman"/>
          <w:color w:val="000000" w:themeColor="text1"/>
          <w:sz w:val="28"/>
          <w:szCs w:val="28"/>
          <w:lang w:val="ru-RU"/>
        </w:rPr>
        <w:t>Администрации муниципального образования Гулькевичский район</w:t>
      </w:r>
      <w:r w:rsidR="006B74EE" w:rsidRPr="00F757BE">
        <w:rPr>
          <w:rFonts w:ascii="Times New Roman" w:hAnsi="Times New Roman"/>
          <w:color w:val="000000" w:themeColor="text1"/>
          <w:sz w:val="28"/>
          <w:szCs w:val="28"/>
          <w:lang w:val="ru-RU"/>
        </w:rPr>
        <w:t xml:space="preserve"> </w:t>
      </w:r>
      <w:r w:rsidR="00367AFF" w:rsidRPr="00F757BE">
        <w:rPr>
          <w:rFonts w:ascii="Times New Roman" w:hAnsi="Times New Roman"/>
          <w:color w:val="000000" w:themeColor="text1"/>
          <w:sz w:val="28"/>
          <w:szCs w:val="28"/>
          <w:lang w:val="ru-RU"/>
        </w:rPr>
        <w:t xml:space="preserve">на основании муниципального контракта </w:t>
      </w:r>
      <w:r w:rsidR="006B74EE" w:rsidRPr="00F757BE">
        <w:rPr>
          <w:rFonts w:ascii="Times New Roman" w:hAnsi="Times New Roman"/>
          <w:color w:val="000000" w:themeColor="text1"/>
          <w:sz w:val="28"/>
          <w:szCs w:val="28"/>
          <w:lang w:val="ru-RU"/>
        </w:rPr>
        <w:t xml:space="preserve">МК </w:t>
      </w:r>
      <w:r w:rsidR="006B74EE" w:rsidRPr="00F757BE">
        <w:rPr>
          <w:rFonts w:ascii="Times New Roman" w:hAnsi="Times New Roman" w:hint="eastAsia"/>
          <w:color w:val="000000" w:themeColor="text1"/>
          <w:sz w:val="28"/>
          <w:szCs w:val="28"/>
          <w:lang w:val="ru-RU"/>
        </w:rPr>
        <w:t>№</w:t>
      </w:r>
      <w:r w:rsidR="00070B2B" w:rsidRPr="00F757BE">
        <w:rPr>
          <w:rFonts w:ascii="Times New Roman" w:hAnsi="Times New Roman"/>
          <w:color w:val="000000" w:themeColor="text1"/>
          <w:sz w:val="28"/>
          <w:szCs w:val="28"/>
          <w:lang w:val="ru-RU"/>
        </w:rPr>
        <w:t>0118300000622000125</w:t>
      </w:r>
      <w:r w:rsidR="006B74EE" w:rsidRPr="00F757BE">
        <w:rPr>
          <w:rFonts w:ascii="Times New Roman" w:hAnsi="Times New Roman"/>
          <w:color w:val="000000" w:themeColor="text1"/>
          <w:sz w:val="28"/>
          <w:szCs w:val="28"/>
          <w:lang w:val="ru-RU"/>
        </w:rPr>
        <w:t xml:space="preserve"> </w:t>
      </w:r>
      <w:r w:rsidR="006B74EE" w:rsidRPr="00F757BE">
        <w:rPr>
          <w:rFonts w:ascii="Times New Roman" w:hAnsi="Times New Roman" w:hint="eastAsia"/>
          <w:color w:val="000000" w:themeColor="text1"/>
          <w:sz w:val="28"/>
          <w:szCs w:val="28"/>
          <w:lang w:val="ru-RU"/>
        </w:rPr>
        <w:t>от</w:t>
      </w:r>
      <w:r w:rsidR="00070B2B" w:rsidRPr="00F757BE">
        <w:rPr>
          <w:rFonts w:ascii="Times New Roman" w:hAnsi="Times New Roman"/>
          <w:color w:val="000000" w:themeColor="text1"/>
          <w:sz w:val="28"/>
          <w:szCs w:val="28"/>
          <w:lang w:val="ru-RU"/>
        </w:rPr>
        <w:t xml:space="preserve"> 23</w:t>
      </w:r>
      <w:r w:rsidR="006B74EE" w:rsidRPr="00F757BE">
        <w:rPr>
          <w:rFonts w:ascii="Times New Roman" w:hAnsi="Times New Roman"/>
          <w:color w:val="000000" w:themeColor="text1"/>
          <w:sz w:val="28"/>
          <w:szCs w:val="28"/>
          <w:lang w:val="ru-RU"/>
        </w:rPr>
        <w:t xml:space="preserve"> </w:t>
      </w:r>
      <w:r w:rsidR="00070B2B" w:rsidRPr="00F757BE">
        <w:rPr>
          <w:rFonts w:ascii="Times New Roman" w:hAnsi="Times New Roman"/>
          <w:color w:val="000000" w:themeColor="text1"/>
          <w:sz w:val="28"/>
          <w:szCs w:val="28"/>
          <w:lang w:val="ru-RU"/>
        </w:rPr>
        <w:t>ма</w:t>
      </w:r>
      <w:r w:rsidR="006B74EE" w:rsidRPr="00F757BE">
        <w:rPr>
          <w:rFonts w:ascii="Times New Roman" w:hAnsi="Times New Roman"/>
          <w:color w:val="000000" w:themeColor="text1"/>
          <w:sz w:val="28"/>
          <w:szCs w:val="28"/>
          <w:lang w:val="ru-RU"/>
        </w:rPr>
        <w:t>я 202</w:t>
      </w:r>
      <w:r w:rsidR="00070B2B" w:rsidRPr="00F757BE">
        <w:rPr>
          <w:rFonts w:ascii="Times New Roman" w:hAnsi="Times New Roman"/>
          <w:color w:val="000000" w:themeColor="text1"/>
          <w:sz w:val="28"/>
          <w:szCs w:val="28"/>
          <w:lang w:val="ru-RU"/>
        </w:rPr>
        <w:t>2</w:t>
      </w:r>
      <w:r w:rsidR="006B74EE" w:rsidRPr="00F757BE">
        <w:rPr>
          <w:rFonts w:ascii="Times New Roman" w:hAnsi="Times New Roman"/>
          <w:color w:val="000000" w:themeColor="text1"/>
          <w:sz w:val="28"/>
          <w:szCs w:val="28"/>
          <w:lang w:val="ru-RU"/>
        </w:rPr>
        <w:t xml:space="preserve"> </w:t>
      </w:r>
      <w:r w:rsidR="006C0245" w:rsidRPr="00F757BE">
        <w:rPr>
          <w:rFonts w:ascii="Times New Roman" w:hAnsi="Times New Roman"/>
          <w:color w:val="000000" w:themeColor="text1"/>
          <w:sz w:val="28"/>
          <w:szCs w:val="28"/>
          <w:lang w:val="ru-RU"/>
        </w:rPr>
        <w:t>года</w:t>
      </w:r>
      <w:r w:rsidR="00367AFF" w:rsidRPr="00F757BE">
        <w:rPr>
          <w:rFonts w:ascii="Times New Roman" w:hAnsi="Times New Roman"/>
          <w:color w:val="000000" w:themeColor="text1"/>
          <w:sz w:val="28"/>
          <w:szCs w:val="28"/>
          <w:lang w:val="ru-RU"/>
        </w:rPr>
        <w:t>.</w:t>
      </w:r>
      <w:r w:rsidR="00E8737E" w:rsidRPr="00F757BE">
        <w:rPr>
          <w:rFonts w:ascii="Times New Roman" w:hAnsi="Times New Roman"/>
          <w:color w:val="000000" w:themeColor="text1"/>
          <w:sz w:val="28"/>
          <w:szCs w:val="28"/>
          <w:lang w:val="ru-RU"/>
        </w:rPr>
        <w:t xml:space="preserve"> Основанием для разработки Генерального плана является Постановление администрации муниципального образования Гулькевичский район от 25 марта 2016 г. № 241 «Об утверждении муниципальной программы муниципального образования Гулькевичский район «Подготовка градостроительной документации на территории муниципального образования Гулькевичский район»; Постановление администрации муниципального образования Гулькевичский район от 11 февраля 2022г. № 225 «О подготовке проектов внесения изменений в генеральные планы Отрадо-Ольгинского, Соколовского, Новоукраинского сельских поселений Гулькевичского района».</w:t>
      </w:r>
    </w:p>
    <w:p w:rsidR="00367AFF" w:rsidRPr="00F757BE" w:rsidRDefault="00367AFF" w:rsidP="00853F51">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2. </w:t>
      </w:r>
      <w:r w:rsidR="00657311" w:rsidRPr="00F757BE">
        <w:rPr>
          <w:rFonts w:ascii="Times New Roman" w:hAnsi="Times New Roman" w:hint="eastAsia"/>
          <w:iCs/>
          <w:color w:val="000000" w:themeColor="text1"/>
          <w:sz w:val="28"/>
          <w:szCs w:val="28"/>
          <w:lang w:val="ru-RU"/>
        </w:rPr>
        <w:t>Официальное</w:t>
      </w:r>
      <w:r w:rsidR="00657311" w:rsidRPr="00F757BE">
        <w:rPr>
          <w:rFonts w:ascii="Times New Roman" w:hAnsi="Times New Roman"/>
          <w:iCs/>
          <w:color w:val="000000" w:themeColor="text1"/>
          <w:sz w:val="28"/>
          <w:szCs w:val="28"/>
          <w:lang w:val="ru-RU"/>
        </w:rPr>
        <w:t xml:space="preserve"> </w:t>
      </w:r>
      <w:r w:rsidR="00657311" w:rsidRPr="00F757BE">
        <w:rPr>
          <w:rFonts w:ascii="Times New Roman" w:hAnsi="Times New Roman" w:hint="eastAsia"/>
          <w:iCs/>
          <w:color w:val="000000" w:themeColor="text1"/>
          <w:sz w:val="28"/>
          <w:szCs w:val="28"/>
          <w:lang w:val="ru-RU"/>
        </w:rPr>
        <w:t>наименование</w:t>
      </w:r>
      <w:r w:rsidR="006B74EE" w:rsidRPr="00F757BE">
        <w:rPr>
          <w:rFonts w:ascii="Times New Roman" w:hAnsi="Times New Roman"/>
          <w:iCs/>
          <w:color w:val="000000" w:themeColor="text1"/>
          <w:sz w:val="28"/>
          <w:szCs w:val="28"/>
          <w:lang w:val="ru-RU"/>
        </w:rPr>
        <w:t xml:space="preserve"> </w:t>
      </w:r>
      <w:r w:rsidR="003805B9" w:rsidRPr="00F757BE">
        <w:rPr>
          <w:rFonts w:ascii="Times New Roman" w:hAnsi="Times New Roman"/>
          <w:color w:val="000000" w:themeColor="text1"/>
          <w:sz w:val="28"/>
          <w:szCs w:val="28"/>
          <w:lang w:val="ru-RU"/>
        </w:rPr>
        <w:t xml:space="preserve">муниципального образования </w:t>
      </w:r>
      <w:r w:rsidR="00070B2B" w:rsidRPr="00F757BE">
        <w:rPr>
          <w:rFonts w:ascii="Times New Roman" w:hAnsi="Times New Roman"/>
          <w:iCs/>
          <w:color w:val="000000" w:themeColor="text1"/>
          <w:sz w:val="28"/>
          <w:szCs w:val="28"/>
          <w:lang w:val="ru-RU"/>
        </w:rPr>
        <w:t xml:space="preserve">– </w:t>
      </w:r>
      <w:r w:rsidR="008B5539" w:rsidRPr="00F757BE">
        <w:rPr>
          <w:rFonts w:ascii="Times New Roman" w:hAnsi="Times New Roman" w:hint="eastAsia"/>
          <w:color w:val="000000" w:themeColor="text1"/>
          <w:sz w:val="28"/>
          <w:szCs w:val="28"/>
          <w:lang w:val="ru-RU"/>
        </w:rPr>
        <w:t>Отрадо</w:t>
      </w:r>
      <w:r w:rsidR="008B5539" w:rsidRPr="00F757BE">
        <w:rPr>
          <w:rFonts w:ascii="Times New Roman" w:hAnsi="Times New Roman"/>
          <w:color w:val="000000" w:themeColor="text1"/>
          <w:sz w:val="28"/>
          <w:szCs w:val="28"/>
          <w:lang w:val="ru-RU"/>
        </w:rPr>
        <w:t>-</w:t>
      </w:r>
      <w:r w:rsidR="008B5539" w:rsidRPr="00F757BE">
        <w:rPr>
          <w:rFonts w:ascii="Times New Roman" w:hAnsi="Times New Roman" w:hint="eastAsia"/>
          <w:color w:val="000000" w:themeColor="text1"/>
          <w:sz w:val="28"/>
          <w:szCs w:val="28"/>
          <w:lang w:val="ru-RU"/>
        </w:rPr>
        <w:t xml:space="preserve">Ольгинского </w:t>
      </w:r>
      <w:r w:rsidR="00657311" w:rsidRPr="00F757BE">
        <w:rPr>
          <w:rFonts w:ascii="Times New Roman" w:hAnsi="Times New Roman" w:hint="eastAsia"/>
          <w:iCs/>
          <w:color w:val="000000" w:themeColor="text1"/>
          <w:sz w:val="28"/>
          <w:szCs w:val="28"/>
          <w:lang w:val="ru-RU"/>
        </w:rPr>
        <w:t>сельское</w:t>
      </w:r>
      <w:r w:rsidR="00657311" w:rsidRPr="00F757BE">
        <w:rPr>
          <w:rFonts w:ascii="Times New Roman" w:hAnsi="Times New Roman"/>
          <w:iCs/>
          <w:color w:val="000000" w:themeColor="text1"/>
          <w:sz w:val="28"/>
          <w:szCs w:val="28"/>
          <w:lang w:val="ru-RU"/>
        </w:rPr>
        <w:t xml:space="preserve"> </w:t>
      </w:r>
      <w:r w:rsidR="00657311" w:rsidRPr="00F757BE">
        <w:rPr>
          <w:rFonts w:ascii="Times New Roman" w:hAnsi="Times New Roman" w:hint="eastAsia"/>
          <w:iCs/>
          <w:color w:val="000000" w:themeColor="text1"/>
          <w:sz w:val="28"/>
          <w:szCs w:val="28"/>
          <w:lang w:val="ru-RU"/>
        </w:rPr>
        <w:t>поселение</w:t>
      </w:r>
      <w:r w:rsidR="00657311" w:rsidRPr="00F757BE">
        <w:rPr>
          <w:rFonts w:ascii="Times New Roman" w:hAnsi="Times New Roman"/>
          <w:iCs/>
          <w:color w:val="000000" w:themeColor="text1"/>
          <w:sz w:val="28"/>
          <w:szCs w:val="28"/>
          <w:lang w:val="ru-RU"/>
        </w:rPr>
        <w:t>.</w:t>
      </w:r>
    </w:p>
    <w:p w:rsidR="00367AFF" w:rsidRPr="00F757BE" w:rsidRDefault="00367AFF" w:rsidP="00853F51">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3. </w:t>
      </w:r>
      <w:r w:rsidR="00657311" w:rsidRPr="00F757BE">
        <w:rPr>
          <w:rFonts w:ascii="Times New Roman" w:hAnsi="Times New Roman"/>
          <w:color w:val="000000" w:themeColor="text1"/>
          <w:sz w:val="28"/>
          <w:szCs w:val="28"/>
          <w:lang w:val="ru-RU"/>
        </w:rPr>
        <w:t xml:space="preserve">Проект внесения изменений в Генеральный план </w:t>
      </w:r>
      <w:r w:rsidR="008B5539" w:rsidRPr="00F757BE">
        <w:rPr>
          <w:rFonts w:ascii="Times New Roman" w:hAnsi="Times New Roman" w:hint="eastAsia"/>
          <w:color w:val="000000" w:themeColor="text1"/>
          <w:sz w:val="28"/>
          <w:szCs w:val="28"/>
          <w:lang w:val="ru-RU"/>
        </w:rPr>
        <w:t>Отрадо</w:t>
      </w:r>
      <w:r w:rsidR="008B5539" w:rsidRPr="00F757BE">
        <w:rPr>
          <w:rFonts w:ascii="Times New Roman" w:hAnsi="Times New Roman"/>
          <w:color w:val="000000" w:themeColor="text1"/>
          <w:sz w:val="28"/>
          <w:szCs w:val="28"/>
          <w:lang w:val="ru-RU"/>
        </w:rPr>
        <w:t>-</w:t>
      </w:r>
      <w:r w:rsidR="008B5539" w:rsidRPr="00F757BE">
        <w:rPr>
          <w:rFonts w:ascii="Times New Roman" w:hAnsi="Times New Roman" w:hint="eastAsia"/>
          <w:color w:val="000000" w:themeColor="text1"/>
          <w:sz w:val="28"/>
          <w:szCs w:val="28"/>
          <w:lang w:val="ru-RU"/>
        </w:rPr>
        <w:t>Ольгинского</w:t>
      </w:r>
      <w:r w:rsidR="007F7995" w:rsidRPr="00F757BE">
        <w:rPr>
          <w:rFonts w:ascii="Times New Roman" w:hAnsi="Times New Roman"/>
          <w:iCs/>
          <w:color w:val="000000" w:themeColor="text1"/>
          <w:sz w:val="28"/>
          <w:szCs w:val="28"/>
          <w:lang w:val="ru-RU"/>
        </w:rPr>
        <w:t xml:space="preserve"> </w:t>
      </w:r>
      <w:r w:rsidR="0031629F" w:rsidRPr="00F757BE">
        <w:rPr>
          <w:rFonts w:ascii="Times New Roman" w:hAnsi="Times New Roman"/>
          <w:iCs/>
          <w:color w:val="000000" w:themeColor="text1"/>
          <w:sz w:val="28"/>
          <w:szCs w:val="28"/>
          <w:lang w:val="ru-RU"/>
        </w:rPr>
        <w:t xml:space="preserve">сельского поселения </w:t>
      </w:r>
      <w:r w:rsidR="00F53477" w:rsidRPr="00F757BE">
        <w:rPr>
          <w:rFonts w:ascii="Times New Roman" w:hAnsi="Times New Roman"/>
          <w:iCs/>
          <w:color w:val="000000" w:themeColor="text1"/>
          <w:sz w:val="28"/>
          <w:szCs w:val="28"/>
          <w:lang w:val="ru-RU"/>
        </w:rPr>
        <w:t>Гулькевичского района</w:t>
      </w:r>
      <w:r w:rsidRPr="00F757BE">
        <w:rPr>
          <w:rFonts w:ascii="Times New Roman" w:hAnsi="Times New Roman"/>
          <w:color w:val="000000" w:themeColor="text1"/>
          <w:sz w:val="28"/>
          <w:szCs w:val="28"/>
          <w:lang w:val="ru-RU"/>
        </w:rPr>
        <w:t xml:space="preserve"> подготовлен в соответствии с требованиями статей 23 и 24 Градостроительного кодекса Российской Федерации и Техническим заданием на разработку </w:t>
      </w:r>
      <w:r w:rsidR="003805B9" w:rsidRPr="00F757BE">
        <w:rPr>
          <w:rFonts w:ascii="Times New Roman" w:hAnsi="Times New Roman" w:hint="cs"/>
          <w:color w:val="000000" w:themeColor="text1"/>
          <w:sz w:val="28"/>
          <w:szCs w:val="28"/>
          <w:rtl/>
          <w:lang w:val="ru-RU"/>
        </w:rPr>
        <w:t>проекта</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внесения</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изменений</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в</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Генеральный</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план</w:t>
      </w:r>
      <w:r w:rsidR="00657311" w:rsidRPr="00F757BE">
        <w:rPr>
          <w:rFonts w:ascii="Times New Roman" w:hAnsi="Times New Roman"/>
          <w:color w:val="000000" w:themeColor="text1"/>
          <w:sz w:val="28"/>
          <w:szCs w:val="28"/>
          <w:lang w:val="ru-RU"/>
        </w:rPr>
        <w:t xml:space="preserve"> </w:t>
      </w:r>
      <w:r w:rsidR="008B5539" w:rsidRPr="00F757BE">
        <w:rPr>
          <w:rFonts w:ascii="Times New Roman" w:hAnsi="Times New Roman" w:hint="eastAsia"/>
          <w:color w:val="000000" w:themeColor="text1"/>
          <w:sz w:val="28"/>
          <w:szCs w:val="28"/>
          <w:lang w:val="ru-RU"/>
        </w:rPr>
        <w:t>Отрадо</w:t>
      </w:r>
      <w:r w:rsidR="008B5539" w:rsidRPr="00F757BE">
        <w:rPr>
          <w:rFonts w:ascii="Times New Roman" w:hAnsi="Times New Roman"/>
          <w:color w:val="000000" w:themeColor="text1"/>
          <w:sz w:val="28"/>
          <w:szCs w:val="28"/>
          <w:lang w:val="ru-RU"/>
        </w:rPr>
        <w:t>-</w:t>
      </w:r>
      <w:r w:rsidR="008B5539" w:rsidRPr="00F757BE">
        <w:rPr>
          <w:rFonts w:ascii="Times New Roman" w:hAnsi="Times New Roman" w:hint="eastAsia"/>
          <w:color w:val="000000" w:themeColor="text1"/>
          <w:sz w:val="28"/>
          <w:szCs w:val="28"/>
          <w:lang w:val="ru-RU"/>
        </w:rPr>
        <w:t>Ольгинского</w:t>
      </w:r>
      <w:r w:rsidR="00070B2B" w:rsidRPr="00F757BE">
        <w:rPr>
          <w:rFonts w:ascii="Times New Roman" w:hAnsi="Times New Roman"/>
          <w:color w:val="000000" w:themeColor="text1"/>
          <w:sz w:val="28"/>
          <w:szCs w:val="28"/>
          <w:lang w:val="ru-RU"/>
        </w:rPr>
        <w:t xml:space="preserve"> сельского поселения</w:t>
      </w:r>
      <w:r w:rsidRPr="00F757BE">
        <w:rPr>
          <w:rFonts w:ascii="Times New Roman" w:hAnsi="Times New Roman"/>
          <w:color w:val="000000" w:themeColor="text1"/>
          <w:sz w:val="28"/>
          <w:szCs w:val="28"/>
          <w:lang w:val="ru-RU"/>
        </w:rPr>
        <w:t>.</w:t>
      </w:r>
    </w:p>
    <w:p w:rsidR="00367AFF" w:rsidRPr="00F757BE" w:rsidRDefault="00367AFF" w:rsidP="00853F51">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4. </w:t>
      </w:r>
      <w:r w:rsidR="00657311" w:rsidRPr="00F757BE">
        <w:rPr>
          <w:rFonts w:ascii="Times New Roman" w:hAnsi="Times New Roman" w:hint="eastAsia"/>
          <w:color w:val="000000" w:themeColor="text1"/>
          <w:sz w:val="28"/>
          <w:szCs w:val="28"/>
          <w:lang w:val="ru-RU"/>
        </w:rPr>
        <w:t>Проект</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внесения</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изменений</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в</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Генеральный</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план</w:t>
      </w:r>
      <w:r w:rsidR="00657311" w:rsidRPr="00F757BE">
        <w:rPr>
          <w:rFonts w:ascii="Times New Roman" w:hAnsi="Times New Roman"/>
          <w:color w:val="000000" w:themeColor="text1"/>
          <w:sz w:val="28"/>
          <w:szCs w:val="28"/>
          <w:lang w:val="ru-RU"/>
        </w:rPr>
        <w:t xml:space="preserve"> </w:t>
      </w:r>
      <w:r w:rsidR="008B5539" w:rsidRPr="00F757BE">
        <w:rPr>
          <w:rFonts w:ascii="Times New Roman" w:hAnsi="Times New Roman" w:hint="eastAsia"/>
          <w:color w:val="000000" w:themeColor="text1"/>
          <w:sz w:val="28"/>
          <w:szCs w:val="28"/>
          <w:lang w:val="ru-RU"/>
        </w:rPr>
        <w:t>Отрадо</w:t>
      </w:r>
      <w:r w:rsidR="008B5539" w:rsidRPr="00F757BE">
        <w:rPr>
          <w:rFonts w:ascii="Times New Roman" w:hAnsi="Times New Roman"/>
          <w:color w:val="000000" w:themeColor="text1"/>
          <w:sz w:val="28"/>
          <w:szCs w:val="28"/>
          <w:lang w:val="ru-RU"/>
        </w:rPr>
        <w:t>-</w:t>
      </w:r>
      <w:r w:rsidR="008B5539" w:rsidRPr="00F757BE">
        <w:rPr>
          <w:rFonts w:ascii="Times New Roman" w:hAnsi="Times New Roman" w:hint="eastAsia"/>
          <w:color w:val="000000" w:themeColor="text1"/>
          <w:sz w:val="28"/>
          <w:szCs w:val="28"/>
          <w:lang w:val="ru-RU"/>
        </w:rPr>
        <w:t>Ольгинского</w:t>
      </w:r>
      <w:r w:rsidR="00D72799" w:rsidRPr="00F757BE">
        <w:rPr>
          <w:rFonts w:ascii="Times New Roman" w:hAnsi="Times New Roman" w:hint="eastAsia"/>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сельского</w:t>
      </w:r>
      <w:r w:rsidR="00657311" w:rsidRPr="00F757BE">
        <w:rPr>
          <w:rFonts w:ascii="Times New Roman" w:hAnsi="Times New Roman"/>
          <w:color w:val="000000" w:themeColor="text1"/>
          <w:sz w:val="28"/>
          <w:szCs w:val="28"/>
          <w:lang w:val="ru-RU"/>
        </w:rPr>
        <w:t xml:space="preserve"> </w:t>
      </w:r>
      <w:r w:rsidR="00657311" w:rsidRPr="00F757BE">
        <w:rPr>
          <w:rFonts w:ascii="Times New Roman" w:hAnsi="Times New Roman" w:hint="eastAsia"/>
          <w:color w:val="000000" w:themeColor="text1"/>
          <w:sz w:val="28"/>
          <w:szCs w:val="28"/>
          <w:lang w:val="ru-RU"/>
        </w:rPr>
        <w:t>поселения</w:t>
      </w:r>
      <w:r w:rsidR="00657311" w:rsidRPr="00F757BE">
        <w:rPr>
          <w:rFonts w:ascii="Times New Roman" w:hAnsi="Times New Roman"/>
          <w:color w:val="000000" w:themeColor="text1"/>
          <w:sz w:val="28"/>
          <w:szCs w:val="28"/>
          <w:lang w:val="ru-RU"/>
        </w:rPr>
        <w:t xml:space="preserve"> </w:t>
      </w:r>
      <w:r w:rsidR="00F53477" w:rsidRPr="00F757BE">
        <w:rPr>
          <w:rFonts w:ascii="Times New Roman" w:hAnsi="Times New Roman"/>
          <w:iCs/>
          <w:color w:val="000000" w:themeColor="text1"/>
          <w:sz w:val="28"/>
          <w:szCs w:val="28"/>
          <w:lang w:val="ru-RU"/>
        </w:rPr>
        <w:t>Гулькевичского района</w:t>
      </w:r>
      <w:r w:rsidR="00070B2B" w:rsidRPr="00F757BE">
        <w:rPr>
          <w:rFonts w:ascii="Times New Roman" w:hAnsi="Times New Roman"/>
          <w:iCs/>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соответствует требованиям действующего законодательства в области регулирования градостроительной деятельности, земельному, водному, лесному, природоохранному и иному законодательству Российской Федерации и </w:t>
      </w:r>
      <w:r w:rsidR="00070B2B" w:rsidRPr="00F757BE">
        <w:rPr>
          <w:rFonts w:ascii="Times New Roman" w:hAnsi="Times New Roman"/>
          <w:iCs/>
          <w:color w:val="000000" w:themeColor="text1"/>
          <w:sz w:val="28"/>
          <w:szCs w:val="28"/>
          <w:lang w:val="ru-RU"/>
        </w:rPr>
        <w:t>Краснодарского края</w:t>
      </w:r>
      <w:r w:rsidRPr="00F757BE">
        <w:rPr>
          <w:rFonts w:ascii="Times New Roman" w:hAnsi="Times New Roman"/>
          <w:color w:val="000000" w:themeColor="text1"/>
          <w:sz w:val="28"/>
          <w:szCs w:val="28"/>
          <w:lang w:val="ru-RU"/>
        </w:rPr>
        <w:t>, нормативно-технических документов в области градостроительства федерального и регионального уровней, нормативных правовых актов органов местного самоуправления.</w:t>
      </w:r>
      <w:r w:rsidR="00853F51" w:rsidRPr="00F757BE">
        <w:rPr>
          <w:rFonts w:ascii="Times New Roman" w:hAnsi="Times New Roman"/>
          <w:color w:val="000000" w:themeColor="text1"/>
          <w:sz w:val="28"/>
          <w:szCs w:val="28"/>
          <w:lang w:val="ru-RU"/>
        </w:rPr>
        <w:t xml:space="preserve"> </w:t>
      </w:r>
    </w:p>
    <w:p w:rsidR="00367AFF" w:rsidRPr="00F757BE" w:rsidRDefault="00367AFF" w:rsidP="00853F51">
      <w:pPr>
        <w:ind w:firstLine="851"/>
        <w:jc w:val="both"/>
        <w:rPr>
          <w:rFonts w:asciiTheme="minorHAnsi" w:hAnsiTheme="minorHAnsi"/>
          <w:color w:val="000000" w:themeColor="text1"/>
          <w:sz w:val="28"/>
          <w:szCs w:val="28"/>
          <w:lang w:val="ru-RU"/>
        </w:rPr>
      </w:pPr>
      <w:r w:rsidRPr="00F757BE">
        <w:rPr>
          <w:rFonts w:ascii="Times New Roman" w:hAnsi="Times New Roman"/>
          <w:color w:val="000000" w:themeColor="text1"/>
          <w:sz w:val="28"/>
          <w:szCs w:val="28"/>
          <w:lang w:val="ru-RU"/>
        </w:rPr>
        <w:t xml:space="preserve">5. Генеральный план разработан на всю территорию муниципального образования. Границы </w:t>
      </w:r>
      <w:r w:rsidR="008B5539" w:rsidRPr="00F757BE">
        <w:rPr>
          <w:rFonts w:ascii="Times New Roman" w:hAnsi="Times New Roman" w:hint="eastAsia"/>
          <w:color w:val="000000" w:themeColor="text1"/>
          <w:sz w:val="28"/>
          <w:szCs w:val="28"/>
          <w:lang w:val="ru-RU"/>
        </w:rPr>
        <w:t>Отрадо</w:t>
      </w:r>
      <w:r w:rsidR="008B5539" w:rsidRPr="00F757BE">
        <w:rPr>
          <w:rFonts w:ascii="Times New Roman" w:hAnsi="Times New Roman"/>
          <w:color w:val="000000" w:themeColor="text1"/>
          <w:sz w:val="28"/>
          <w:szCs w:val="28"/>
          <w:lang w:val="ru-RU"/>
        </w:rPr>
        <w:t>-</w:t>
      </w:r>
      <w:r w:rsidR="008B5539" w:rsidRPr="00F757BE">
        <w:rPr>
          <w:rFonts w:ascii="Times New Roman" w:hAnsi="Times New Roman" w:hint="eastAsia"/>
          <w:color w:val="000000" w:themeColor="text1"/>
          <w:sz w:val="28"/>
          <w:szCs w:val="28"/>
          <w:lang w:val="ru-RU"/>
        </w:rPr>
        <w:t>Ольгинского</w:t>
      </w:r>
      <w:r w:rsidR="00070B2B" w:rsidRPr="00F757BE">
        <w:rPr>
          <w:rFonts w:ascii="Times New Roman" w:hAnsi="Times New Roman"/>
          <w:color w:val="000000" w:themeColor="text1"/>
          <w:sz w:val="28"/>
          <w:szCs w:val="28"/>
          <w:lang w:val="ru-RU"/>
        </w:rPr>
        <w:t xml:space="preserve"> </w:t>
      </w:r>
      <w:r w:rsidR="00086E0B" w:rsidRPr="00F757BE">
        <w:rPr>
          <w:rFonts w:ascii="Times New Roman" w:hAnsi="Times New Roman" w:hint="eastAsia"/>
          <w:color w:val="000000" w:themeColor="text1"/>
          <w:sz w:val="28"/>
          <w:szCs w:val="28"/>
          <w:lang w:val="ru-RU"/>
        </w:rPr>
        <w:t>сельского</w:t>
      </w:r>
      <w:r w:rsidR="00086E0B" w:rsidRPr="00F757BE">
        <w:rPr>
          <w:rFonts w:ascii="Times New Roman" w:hAnsi="Times New Roman"/>
          <w:color w:val="000000" w:themeColor="text1"/>
          <w:sz w:val="28"/>
          <w:szCs w:val="28"/>
          <w:lang w:val="ru-RU"/>
        </w:rPr>
        <w:t xml:space="preserve"> </w:t>
      </w:r>
      <w:r w:rsidR="00086E0B" w:rsidRPr="00F757BE">
        <w:rPr>
          <w:rFonts w:ascii="Times New Roman" w:hAnsi="Times New Roman" w:hint="eastAsia"/>
          <w:color w:val="000000" w:themeColor="text1"/>
          <w:sz w:val="28"/>
          <w:szCs w:val="28"/>
          <w:lang w:val="ru-RU"/>
        </w:rPr>
        <w:t>поселения</w:t>
      </w:r>
      <w:r w:rsidR="00086E0B"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установлены </w:t>
      </w:r>
      <w:r w:rsidR="00E8737E" w:rsidRPr="00F757BE">
        <w:rPr>
          <w:rFonts w:ascii="Times New Roman" w:hAnsi="Times New Roman"/>
          <w:color w:val="000000" w:themeColor="text1"/>
          <w:sz w:val="28"/>
          <w:szCs w:val="28"/>
          <w:lang w:val="ru-RU"/>
        </w:rPr>
        <w:t xml:space="preserve">законом Краснодарского края от 05 мая 2004 года № 704-КЗ «Об установлении границ муниципального образования Гулькевичский район, наделении его статусом муниципального района, образовании в его составе муниципальных образований – городских и сельских поселений – и </w:t>
      </w:r>
      <w:r w:rsidR="003805B9" w:rsidRPr="00F757BE">
        <w:rPr>
          <w:rFonts w:ascii="Times New Roman" w:hAnsi="Times New Roman"/>
          <w:color w:val="000000" w:themeColor="text1"/>
          <w:sz w:val="28"/>
          <w:szCs w:val="28"/>
          <w:lang w:val="ru-RU"/>
        </w:rPr>
        <w:t>установлении</w:t>
      </w:r>
      <w:r w:rsidR="00E8737E" w:rsidRPr="00F757BE">
        <w:rPr>
          <w:rFonts w:ascii="Times New Roman" w:hAnsi="Times New Roman"/>
          <w:color w:val="000000" w:themeColor="text1"/>
          <w:sz w:val="28"/>
          <w:szCs w:val="28"/>
          <w:lang w:val="ru-RU"/>
        </w:rPr>
        <w:t xml:space="preserve"> их границ».</w:t>
      </w:r>
      <w:r w:rsidR="00E8737E" w:rsidRPr="00F757BE">
        <w:rPr>
          <w:rFonts w:asciiTheme="minorHAnsi" w:hAnsiTheme="minorHAnsi"/>
          <w:color w:val="000000" w:themeColor="text1"/>
          <w:lang w:val="ru-RU"/>
        </w:rPr>
        <w:t xml:space="preserve"> </w:t>
      </w:r>
    </w:p>
    <w:p w:rsidR="00D87519" w:rsidRPr="00F757BE" w:rsidRDefault="00C709C1" w:rsidP="00853F51">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Территория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входит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территории</w:t>
      </w:r>
      <w:r w:rsidRPr="00F757BE">
        <w:rPr>
          <w:rFonts w:ascii="Times New Roman" w:hAnsi="Times New Roman"/>
          <w:color w:val="000000" w:themeColor="text1"/>
          <w:sz w:val="28"/>
          <w:szCs w:val="28"/>
          <w:lang w:val="ru-RU"/>
        </w:rPr>
        <w:t xml:space="preserve"> </w:t>
      </w:r>
      <w:r w:rsidR="00070B2B" w:rsidRPr="00F757BE">
        <w:rPr>
          <w:rFonts w:ascii="Times New Roman" w:hAnsi="Times New Roman"/>
          <w:color w:val="000000" w:themeColor="text1"/>
          <w:sz w:val="28"/>
          <w:szCs w:val="28"/>
          <w:lang w:val="ru-RU"/>
        </w:rPr>
        <w:t xml:space="preserve">Гулькевичского </w:t>
      </w:r>
      <w:r w:rsidRPr="00F757BE">
        <w:rPr>
          <w:rFonts w:ascii="Times New Roman" w:hAnsi="Times New Roman" w:hint="eastAsia"/>
          <w:color w:val="000000" w:themeColor="text1"/>
          <w:sz w:val="28"/>
          <w:szCs w:val="28"/>
          <w:lang w:val="ru-RU"/>
        </w:rPr>
        <w:t>муниципального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района</w:t>
      </w:r>
      <w:r w:rsidR="00D87519" w:rsidRPr="00F757BE">
        <w:rPr>
          <w:rFonts w:ascii="Times New Roman" w:hAnsi="Times New Roman"/>
          <w:color w:val="000000" w:themeColor="text1"/>
          <w:sz w:val="28"/>
          <w:szCs w:val="28"/>
          <w:lang w:val="ru-RU"/>
        </w:rPr>
        <w:t>.</w:t>
      </w:r>
    </w:p>
    <w:p w:rsidR="00367AFF" w:rsidRPr="00F757BE" w:rsidRDefault="00367AFF" w:rsidP="00853F51">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6. Карты </w:t>
      </w:r>
      <w:r w:rsidR="00D87519" w:rsidRPr="00F757BE">
        <w:rPr>
          <w:rFonts w:ascii="Times New Roman" w:hAnsi="Times New Roman"/>
          <w:color w:val="000000" w:themeColor="text1"/>
          <w:sz w:val="28"/>
          <w:szCs w:val="28"/>
          <w:lang w:val="ru-RU"/>
        </w:rPr>
        <w:t xml:space="preserve">проекта </w:t>
      </w:r>
      <w:r w:rsidRPr="00F757BE">
        <w:rPr>
          <w:rFonts w:ascii="Times New Roman" w:hAnsi="Times New Roman"/>
          <w:color w:val="000000" w:themeColor="text1"/>
          <w:sz w:val="28"/>
          <w:szCs w:val="28"/>
          <w:lang w:val="ru-RU"/>
        </w:rPr>
        <w:t>генерального плана выполнены в масштаб</w:t>
      </w:r>
      <w:r w:rsidR="00D87519" w:rsidRPr="00F757BE">
        <w:rPr>
          <w:rFonts w:ascii="Times New Roman" w:hAnsi="Times New Roman"/>
          <w:color w:val="000000" w:themeColor="text1"/>
          <w:sz w:val="28"/>
          <w:szCs w:val="28"/>
          <w:lang w:val="ru-RU"/>
        </w:rPr>
        <w:t>е</w:t>
      </w:r>
      <w:r w:rsidRPr="00F757BE">
        <w:rPr>
          <w:rFonts w:ascii="Times New Roman" w:hAnsi="Times New Roman"/>
          <w:color w:val="000000" w:themeColor="text1"/>
          <w:sz w:val="28"/>
          <w:szCs w:val="28"/>
          <w:lang w:val="ru-RU"/>
        </w:rPr>
        <w:t xml:space="preserve"> </w:t>
      </w:r>
      <w:r w:rsidR="0042690B" w:rsidRPr="00F757BE">
        <w:rPr>
          <w:rFonts w:ascii="Times New Roman" w:hAnsi="Times New Roman"/>
          <w:color w:val="000000" w:themeColor="text1"/>
          <w:sz w:val="28"/>
          <w:szCs w:val="28"/>
          <w:lang w:val="ru-RU"/>
        </w:rPr>
        <w:t>1:</w:t>
      </w:r>
      <w:r w:rsidR="00070B2B" w:rsidRPr="00F757BE">
        <w:rPr>
          <w:rFonts w:ascii="Times New Roman" w:hAnsi="Times New Roman"/>
          <w:color w:val="000000" w:themeColor="text1"/>
          <w:sz w:val="28"/>
          <w:szCs w:val="28"/>
          <w:lang w:val="ru-RU"/>
        </w:rPr>
        <w:t>25</w:t>
      </w:r>
      <w:r w:rsidRPr="00F757BE">
        <w:rPr>
          <w:rFonts w:ascii="Times New Roman" w:hAnsi="Times New Roman"/>
          <w:color w:val="000000" w:themeColor="text1"/>
          <w:sz w:val="28"/>
          <w:szCs w:val="28"/>
          <w:lang w:val="ru-RU"/>
        </w:rPr>
        <w:t>000</w:t>
      </w:r>
      <w:r w:rsidR="00070B2B" w:rsidRPr="00F757BE">
        <w:rPr>
          <w:rFonts w:ascii="Times New Roman" w:hAnsi="Times New Roman"/>
          <w:color w:val="000000" w:themeColor="text1"/>
          <w:sz w:val="28"/>
          <w:szCs w:val="28"/>
          <w:lang w:val="ru-RU"/>
        </w:rPr>
        <w:t xml:space="preserve"> и 1:10</w:t>
      </w:r>
      <w:r w:rsidR="0031629F" w:rsidRPr="00F757BE">
        <w:rPr>
          <w:rFonts w:ascii="Times New Roman" w:hAnsi="Times New Roman"/>
          <w:color w:val="000000" w:themeColor="text1"/>
          <w:sz w:val="28"/>
          <w:szCs w:val="28"/>
          <w:lang w:val="ru-RU"/>
        </w:rPr>
        <w:t>000</w:t>
      </w:r>
      <w:r w:rsidRPr="00F757BE">
        <w:rPr>
          <w:rFonts w:ascii="Times New Roman" w:hAnsi="Times New Roman"/>
          <w:color w:val="000000" w:themeColor="text1"/>
          <w:sz w:val="28"/>
          <w:szCs w:val="28"/>
          <w:lang w:val="ru-RU"/>
        </w:rPr>
        <w:t xml:space="preserve"> с использованием компьютерных геоинформационных технологий.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w:t>
      </w:r>
      <w:r w:rsidR="0042690B" w:rsidRPr="00F757BE">
        <w:rPr>
          <w:rFonts w:ascii="Times New Roman" w:hAnsi="Times New Roman"/>
          <w:color w:val="000000" w:themeColor="text1"/>
          <w:sz w:val="28"/>
          <w:szCs w:val="28"/>
          <w:lang w:val="ru-RU"/>
        </w:rPr>
        <w:t>ации от 9 января 2018 года</w:t>
      </w:r>
      <w:r w:rsidR="00E54A9D" w:rsidRPr="00F757BE">
        <w:rPr>
          <w:rFonts w:ascii="Times New Roman" w:hAnsi="Times New Roman"/>
          <w:color w:val="000000" w:themeColor="text1"/>
          <w:sz w:val="28"/>
          <w:szCs w:val="28"/>
          <w:lang w:val="ru-RU"/>
        </w:rPr>
        <w:t xml:space="preserve"> № 10</w:t>
      </w:r>
      <w:r w:rsidR="00D87519" w:rsidRPr="00F757BE">
        <w:rPr>
          <w:rFonts w:ascii="Times New Roman" w:hAnsi="Times New Roman"/>
          <w:color w:val="000000" w:themeColor="text1"/>
          <w:sz w:val="28"/>
          <w:szCs w:val="28"/>
          <w:lang w:val="ru-RU"/>
        </w:rPr>
        <w:t>.</w:t>
      </w:r>
    </w:p>
    <w:p w:rsidR="00367AFF" w:rsidRPr="00F757BE" w:rsidRDefault="00D87519" w:rsidP="00853F51">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7</w:t>
      </w:r>
      <w:r w:rsidR="00367AFF" w:rsidRPr="00F757BE">
        <w:rPr>
          <w:rFonts w:ascii="Times New Roman" w:hAnsi="Times New Roman"/>
          <w:color w:val="000000" w:themeColor="text1"/>
          <w:sz w:val="28"/>
          <w:szCs w:val="28"/>
          <w:lang w:val="ru-RU"/>
        </w:rPr>
        <w:t xml:space="preserve">. Расчётный срок генерального плана </w:t>
      </w:r>
      <w:r w:rsidR="00233DFD" w:rsidRPr="00F757BE">
        <w:rPr>
          <w:rFonts w:ascii="Times New Roman" w:hAnsi="Times New Roman" w:hint="eastAsia"/>
          <w:color w:val="000000" w:themeColor="text1"/>
          <w:sz w:val="28"/>
          <w:szCs w:val="28"/>
          <w:lang w:val="ru-RU"/>
        </w:rPr>
        <w:t>Отрадо</w:t>
      </w:r>
      <w:r w:rsidR="00233DFD" w:rsidRPr="00F757BE">
        <w:rPr>
          <w:rFonts w:ascii="Times New Roman" w:hAnsi="Times New Roman"/>
          <w:color w:val="000000" w:themeColor="text1"/>
          <w:sz w:val="28"/>
          <w:szCs w:val="28"/>
          <w:lang w:val="ru-RU"/>
        </w:rPr>
        <w:t>-</w:t>
      </w:r>
      <w:r w:rsidR="00233DFD" w:rsidRPr="00F757BE">
        <w:rPr>
          <w:rFonts w:ascii="Times New Roman" w:hAnsi="Times New Roman" w:hint="eastAsia"/>
          <w:color w:val="000000" w:themeColor="text1"/>
          <w:sz w:val="28"/>
          <w:szCs w:val="28"/>
          <w:lang w:val="ru-RU"/>
        </w:rPr>
        <w:t>Ольгинского</w:t>
      </w:r>
      <w:r w:rsidR="00F53477"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00F53477" w:rsidRPr="00F757BE">
        <w:rPr>
          <w:rFonts w:ascii="Times New Roman" w:hAnsi="Times New Roman"/>
          <w:color w:val="000000" w:themeColor="text1"/>
          <w:sz w:val="28"/>
          <w:szCs w:val="28"/>
          <w:lang w:val="ru-RU"/>
        </w:rPr>
        <w:t xml:space="preserve"> </w:t>
      </w:r>
      <w:r w:rsidR="00F53477" w:rsidRPr="00F757BE">
        <w:rPr>
          <w:rFonts w:ascii="Times New Roman" w:hAnsi="Times New Roman"/>
          <w:iCs/>
          <w:color w:val="000000" w:themeColor="text1"/>
          <w:sz w:val="28"/>
          <w:szCs w:val="28"/>
          <w:lang w:val="ru-RU"/>
        </w:rPr>
        <w:t>Гулькевичского района</w:t>
      </w:r>
      <w:r w:rsidR="00597433" w:rsidRPr="00F757BE">
        <w:rPr>
          <w:rFonts w:ascii="Times New Roman" w:hAnsi="Times New Roman"/>
          <w:color w:val="000000" w:themeColor="text1"/>
          <w:sz w:val="28"/>
          <w:szCs w:val="28"/>
          <w:lang w:val="ru-RU"/>
        </w:rPr>
        <w:t xml:space="preserve"> </w:t>
      </w:r>
      <w:r w:rsidR="00367AFF" w:rsidRPr="00F757BE">
        <w:rPr>
          <w:rFonts w:ascii="Times New Roman" w:hAnsi="Times New Roman"/>
          <w:color w:val="000000" w:themeColor="text1"/>
          <w:sz w:val="28"/>
          <w:szCs w:val="28"/>
          <w:lang w:val="ru-RU"/>
        </w:rPr>
        <w:t>– 204</w:t>
      </w:r>
      <w:r w:rsidR="00070B2B" w:rsidRPr="00F757BE">
        <w:rPr>
          <w:rFonts w:ascii="Times New Roman" w:hAnsi="Times New Roman"/>
          <w:color w:val="000000" w:themeColor="text1"/>
          <w:sz w:val="28"/>
          <w:szCs w:val="28"/>
          <w:lang w:val="ru-RU"/>
        </w:rPr>
        <w:t>2</w:t>
      </w:r>
      <w:r w:rsidR="00367AFF" w:rsidRPr="00F757BE">
        <w:rPr>
          <w:rFonts w:ascii="Times New Roman" w:hAnsi="Times New Roman"/>
          <w:color w:val="000000" w:themeColor="text1"/>
          <w:sz w:val="28"/>
          <w:szCs w:val="28"/>
          <w:lang w:val="ru-RU"/>
        </w:rPr>
        <w:t xml:space="preserve"> год, </w:t>
      </w:r>
      <w:r w:rsidR="00853F51" w:rsidRPr="00F757BE">
        <w:rPr>
          <w:rFonts w:ascii="Times New Roman" w:hAnsi="Times New Roman"/>
          <w:color w:val="000000" w:themeColor="text1"/>
          <w:sz w:val="28"/>
          <w:szCs w:val="28"/>
          <w:lang w:val="ru-RU"/>
        </w:rPr>
        <w:t>1</w:t>
      </w:r>
      <w:r w:rsidR="00235A3B" w:rsidRPr="00F757BE">
        <w:rPr>
          <w:rFonts w:ascii="Times New Roman" w:hAnsi="Times New Roman"/>
          <w:color w:val="000000" w:themeColor="text1"/>
          <w:sz w:val="28"/>
          <w:szCs w:val="28"/>
          <w:lang w:val="ru-RU"/>
        </w:rPr>
        <w:t xml:space="preserve"> очередь </w:t>
      </w:r>
      <w:r w:rsidR="00367AFF" w:rsidRPr="00F757BE">
        <w:rPr>
          <w:rFonts w:ascii="Times New Roman" w:hAnsi="Times New Roman"/>
          <w:color w:val="000000" w:themeColor="text1"/>
          <w:sz w:val="28"/>
          <w:szCs w:val="28"/>
          <w:lang w:val="ru-RU"/>
        </w:rPr>
        <w:t>– 20</w:t>
      </w:r>
      <w:r w:rsidR="001C49C1" w:rsidRPr="00F757BE">
        <w:rPr>
          <w:rFonts w:ascii="Times New Roman" w:hAnsi="Times New Roman"/>
          <w:color w:val="000000" w:themeColor="text1"/>
          <w:sz w:val="28"/>
          <w:szCs w:val="28"/>
          <w:lang w:val="ru-RU"/>
        </w:rPr>
        <w:t>3</w:t>
      </w:r>
      <w:r w:rsidR="00070B2B" w:rsidRPr="00F757BE">
        <w:rPr>
          <w:rFonts w:ascii="Times New Roman" w:hAnsi="Times New Roman"/>
          <w:color w:val="000000" w:themeColor="text1"/>
          <w:sz w:val="28"/>
          <w:szCs w:val="28"/>
          <w:lang w:val="ru-RU"/>
        </w:rPr>
        <w:t>2</w:t>
      </w:r>
      <w:r w:rsidR="00367AFF" w:rsidRPr="00F757BE">
        <w:rPr>
          <w:rFonts w:ascii="Times New Roman" w:hAnsi="Times New Roman"/>
          <w:color w:val="000000" w:themeColor="text1"/>
          <w:sz w:val="28"/>
          <w:szCs w:val="28"/>
          <w:lang w:val="ru-RU"/>
        </w:rPr>
        <w:t xml:space="preserve"> год.</w:t>
      </w:r>
    </w:p>
    <w:p w:rsidR="008440D1" w:rsidRPr="00F757BE" w:rsidRDefault="008440D1" w:rsidP="008440D1">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8. Внесение изменений в генеральный план </w:t>
      </w:r>
      <w:r w:rsidR="00233DFD" w:rsidRPr="00F757BE">
        <w:rPr>
          <w:rFonts w:ascii="Times New Roman" w:hAnsi="Times New Roman" w:hint="eastAsia"/>
          <w:color w:val="000000" w:themeColor="text1"/>
          <w:sz w:val="28"/>
          <w:szCs w:val="28"/>
          <w:lang w:val="ru-RU"/>
        </w:rPr>
        <w:t>Отрадо</w:t>
      </w:r>
      <w:r w:rsidR="00233DFD" w:rsidRPr="00F757BE">
        <w:rPr>
          <w:rFonts w:ascii="Times New Roman" w:hAnsi="Times New Roman"/>
          <w:color w:val="000000" w:themeColor="text1"/>
          <w:sz w:val="28"/>
          <w:szCs w:val="28"/>
          <w:lang w:val="ru-RU"/>
        </w:rPr>
        <w:t>-</w:t>
      </w:r>
      <w:r w:rsidR="00233DFD" w:rsidRPr="00F757BE">
        <w:rPr>
          <w:rFonts w:ascii="Times New Roman" w:hAnsi="Times New Roman" w:hint="eastAsia"/>
          <w:color w:val="000000" w:themeColor="text1"/>
          <w:sz w:val="28"/>
          <w:szCs w:val="28"/>
          <w:lang w:val="ru-RU"/>
        </w:rPr>
        <w:t>Ольгинского</w:t>
      </w:r>
      <w:r w:rsidR="00070B2B"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сельского поселения </w:t>
      </w:r>
      <w:r w:rsidR="00070B2B" w:rsidRPr="00F757BE">
        <w:rPr>
          <w:rFonts w:ascii="Times New Roman" w:hAnsi="Times New Roman"/>
          <w:color w:val="000000" w:themeColor="text1"/>
          <w:sz w:val="28"/>
          <w:szCs w:val="28"/>
          <w:lang w:val="ru-RU"/>
        </w:rPr>
        <w:t>Гулькевичского района</w:t>
      </w:r>
      <w:r w:rsidR="00597433"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вызвано:</w:t>
      </w:r>
    </w:p>
    <w:p w:rsidR="008440D1" w:rsidRPr="00F757BE" w:rsidRDefault="008440D1" w:rsidP="008440D1">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приведением генерального плана в соответствие с Приказом Минэкономразвития РФ №10 от 09.01.2018</w:t>
      </w:r>
      <w:r w:rsidR="00D72799"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г</w:t>
      </w:r>
      <w:r w:rsidR="00D72799" w:rsidRPr="00F757BE">
        <w:rPr>
          <w:rFonts w:ascii="Times New Roman" w:hAnsi="Times New Roman"/>
          <w:color w:val="000000" w:themeColor="text1"/>
          <w:sz w:val="28"/>
          <w:szCs w:val="28"/>
          <w:lang w:val="ru-RU"/>
        </w:rPr>
        <w:t>.</w:t>
      </w:r>
      <w:r w:rsidRPr="00F757BE">
        <w:rPr>
          <w:rFonts w:ascii="Times New Roman" w:hAnsi="Times New Roman"/>
          <w:color w:val="000000" w:themeColor="text1"/>
          <w:sz w:val="28"/>
          <w:szCs w:val="28"/>
          <w:lang w:val="ru-RU"/>
        </w:rPr>
        <w:t>;</w:t>
      </w:r>
    </w:p>
    <w:p w:rsidR="008440D1" w:rsidRPr="00F757BE" w:rsidRDefault="008440D1" w:rsidP="008440D1">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приведение утвержденного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8440D1" w:rsidRPr="00F757BE" w:rsidRDefault="008440D1" w:rsidP="00853F51">
      <w:pPr>
        <w:pStyle w:val="afe"/>
        <w:spacing w:line="240" w:lineRule="auto"/>
        <w:ind w:firstLine="851"/>
        <w:rPr>
          <w:rFonts w:ascii="Times New Roman" w:hAnsi="Times New Roman"/>
          <w:color w:val="000000" w:themeColor="text1"/>
          <w:sz w:val="28"/>
          <w:szCs w:val="28"/>
          <w:lang w:val="ru-RU"/>
        </w:rPr>
      </w:pPr>
    </w:p>
    <w:p w:rsidR="00EA6824" w:rsidRPr="00F757BE" w:rsidRDefault="00EA6824" w:rsidP="00B14A20">
      <w:pPr>
        <w:pStyle w:val="afe"/>
        <w:spacing w:line="240" w:lineRule="auto"/>
        <w:ind w:firstLine="709"/>
        <w:rPr>
          <w:rFonts w:ascii="Times New Roman" w:hAnsi="Times New Roman"/>
          <w:color w:val="000000" w:themeColor="text1"/>
          <w:sz w:val="28"/>
          <w:szCs w:val="28"/>
          <w:lang w:val="ru-RU"/>
        </w:rPr>
      </w:pPr>
    </w:p>
    <w:p w:rsidR="00367AFF" w:rsidRPr="00F757BE" w:rsidRDefault="00367AFF" w:rsidP="00C70E68">
      <w:pPr>
        <w:pStyle w:val="1"/>
        <w:keepLines/>
        <w:pageBreakBefore/>
        <w:numPr>
          <w:ilvl w:val="0"/>
          <w:numId w:val="1"/>
        </w:numPr>
        <w:suppressAutoHyphens/>
        <w:spacing w:before="0" w:after="480"/>
        <w:ind w:left="0" w:firstLine="0"/>
        <w:jc w:val="center"/>
        <w:rPr>
          <w:rFonts w:ascii="Times New Roman" w:hAnsi="Times New Roman" w:cs="Times New Roman"/>
          <w:noProof/>
          <w:color w:val="000000" w:themeColor="text1"/>
          <w:sz w:val="30"/>
          <w:szCs w:val="30"/>
          <w:lang w:val="ru-RU"/>
        </w:rPr>
      </w:pPr>
      <w:bookmarkStart w:id="84" w:name="_Toc449343782"/>
      <w:bookmarkStart w:id="85" w:name="_Toc452029364"/>
      <w:bookmarkStart w:id="86" w:name="_Toc518319337"/>
      <w:bookmarkStart w:id="87" w:name="_Toc527638420"/>
      <w:bookmarkStart w:id="88" w:name="_Toc7869275"/>
      <w:bookmarkStart w:id="89" w:name="_Toc468475055"/>
      <w:bookmarkStart w:id="90" w:name="_Toc468549870"/>
      <w:bookmarkStart w:id="91" w:name="_Toc468551264"/>
      <w:bookmarkStart w:id="92" w:name="_Toc468555070"/>
      <w:bookmarkStart w:id="93" w:name="_Toc468556658"/>
      <w:bookmarkStart w:id="94" w:name="_Toc468561289"/>
      <w:bookmarkStart w:id="95" w:name="_Toc468696648"/>
      <w:bookmarkStart w:id="96" w:name="_Toc468698562"/>
      <w:bookmarkStart w:id="97" w:name="_Toc468704372"/>
      <w:bookmarkStart w:id="98" w:name="_Toc468704456"/>
      <w:bookmarkStart w:id="99" w:name="_Toc468708060"/>
      <w:bookmarkStart w:id="100" w:name="_Toc468711054"/>
      <w:bookmarkStart w:id="101" w:name="_Toc468712304"/>
      <w:bookmarkStart w:id="102" w:name="_Toc468712421"/>
      <w:bookmarkStart w:id="103" w:name="_Toc468712618"/>
      <w:bookmarkStart w:id="104" w:name="_Toc468720055"/>
      <w:bookmarkStart w:id="105" w:name="_Toc468720318"/>
      <w:bookmarkStart w:id="106" w:name="_Toc468721059"/>
      <w:bookmarkStart w:id="107" w:name="_Toc468723785"/>
      <w:bookmarkStart w:id="108" w:name="_Toc468726176"/>
      <w:bookmarkStart w:id="109" w:name="_Toc468727823"/>
      <w:bookmarkStart w:id="110" w:name="_Toc468732844"/>
      <w:bookmarkStart w:id="111" w:name="_Toc468736120"/>
      <w:bookmarkStart w:id="112" w:name="_Toc468738960"/>
      <w:bookmarkStart w:id="113" w:name="_Toc468789827"/>
      <w:bookmarkStart w:id="114" w:name="_Toc468796680"/>
      <w:bookmarkStart w:id="115" w:name="_Toc468797904"/>
      <w:bookmarkStart w:id="116" w:name="_Toc468803219"/>
      <w:bookmarkStart w:id="117" w:name="_Toc468807341"/>
      <w:bookmarkStart w:id="118" w:name="_Toc468812009"/>
      <w:bookmarkStart w:id="119" w:name="_Toc468812667"/>
      <w:bookmarkStart w:id="120" w:name="_Toc468826000"/>
      <w:bookmarkStart w:id="121" w:name="_Toc468880816"/>
      <w:bookmarkStart w:id="122" w:name="_Toc473884760"/>
      <w:bookmarkStart w:id="123" w:name="_Toc506565523"/>
      <w:bookmarkStart w:id="124" w:name="_Toc532990950"/>
      <w:bookmarkStart w:id="125" w:name="_Toc533435106"/>
      <w:bookmarkStart w:id="126" w:name="_Toc342472304"/>
      <w:bookmarkStart w:id="127" w:name="_Toc268263625"/>
      <w:bookmarkStart w:id="128" w:name="_Toc109205287"/>
      <w:bookmarkEnd w:id="76"/>
      <w:bookmarkEnd w:id="77"/>
      <w:bookmarkEnd w:id="78"/>
      <w:bookmarkEnd w:id="79"/>
      <w:bookmarkEnd w:id="80"/>
      <w:bookmarkEnd w:id="81"/>
      <w:bookmarkEnd w:id="82"/>
      <w:r w:rsidRPr="00F757BE">
        <w:rPr>
          <w:rFonts w:ascii="Times New Roman" w:hAnsi="Times New Roman" w:cs="Times New Roman"/>
          <w:noProof/>
          <w:color w:val="000000" w:themeColor="text1"/>
          <w:sz w:val="30"/>
          <w:szCs w:val="30"/>
          <w:lang w:val="ru-RU"/>
        </w:rPr>
        <w:lastRenderedPageBreak/>
        <w:t>СВЕДЕНИЯ О</w:t>
      </w:r>
      <w:bookmarkEnd w:id="84"/>
      <w:bookmarkEnd w:id="85"/>
      <w:bookmarkEnd w:id="86"/>
      <w:bookmarkEnd w:id="87"/>
      <w:bookmarkEnd w:id="88"/>
      <w:r w:rsidR="00D26505" w:rsidRPr="00F757BE">
        <w:rPr>
          <w:rFonts w:ascii="Times New Roman" w:hAnsi="Times New Roman" w:cs="Times New Roman"/>
          <w:noProof/>
          <w:color w:val="000000" w:themeColor="text1"/>
          <w:sz w:val="30"/>
          <w:szCs w:val="30"/>
          <w:lang w:val="ru-RU"/>
        </w:rPr>
        <w:t>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w:t>
      </w:r>
      <w:r w:rsidR="00423E73" w:rsidRPr="00F757BE">
        <w:rPr>
          <w:rFonts w:ascii="Times New Roman" w:hAnsi="Times New Roman" w:cs="Times New Roman"/>
          <w:noProof/>
          <w:color w:val="000000" w:themeColor="text1"/>
          <w:sz w:val="30"/>
          <w:szCs w:val="30"/>
          <w:lang w:val="ru-RU"/>
        </w:rPr>
        <w:t>РЕДУСМАТРИВАЮЩИХ СОЗД</w:t>
      </w:r>
      <w:r w:rsidR="00D26505" w:rsidRPr="00F757BE">
        <w:rPr>
          <w:rFonts w:ascii="Times New Roman" w:hAnsi="Times New Roman" w:cs="Times New Roman"/>
          <w:noProof/>
          <w:color w:val="000000" w:themeColor="text1"/>
          <w:sz w:val="30"/>
          <w:szCs w:val="30"/>
          <w:lang w:val="ru-RU"/>
        </w:rPr>
        <w:t>АНИЕ ОБЪЕКТОВ МЕСТНОГО ЗНАЧЕНИЯ</w:t>
      </w:r>
      <w:bookmarkEnd w:id="128"/>
    </w:p>
    <w:p w:rsidR="00DB3C59" w:rsidRPr="00F757BE" w:rsidRDefault="00DB3C59" w:rsidP="00DB3C59">
      <w:pPr>
        <w:pStyle w:val="affff6"/>
        <w:suppressAutoHyphens/>
        <w:spacing w:after="0"/>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разработке генерального плана поселения учитывались сведения об утвержденных документах стратегического планирования, планах и программах комплексного социально-экономического развития муниципального образования.</w:t>
      </w:r>
    </w:p>
    <w:p w:rsidR="00DB3C59" w:rsidRPr="00F757BE" w:rsidRDefault="00DB3C59" w:rsidP="00DB3C59">
      <w:pPr>
        <w:pStyle w:val="affff6"/>
        <w:suppressAutoHyphens/>
        <w:spacing w:after="0"/>
        <w:ind w:firstLine="851"/>
        <w:rPr>
          <w:rFonts w:ascii="Times New Roman" w:hAnsi="Times New Roman"/>
          <w:color w:val="000000" w:themeColor="text1"/>
          <w:sz w:val="28"/>
          <w:szCs w:val="28"/>
          <w:lang w:val="ru-RU"/>
        </w:rPr>
      </w:pPr>
    </w:p>
    <w:p w:rsidR="00DB3C59" w:rsidRPr="00F757BE" w:rsidRDefault="00DB3C59" w:rsidP="00DB3C59">
      <w:pPr>
        <w:jc w:val="both"/>
        <w:rPr>
          <w:rFonts w:ascii="Times New Roman" w:hAnsi="Times New Roman"/>
          <w:b/>
          <w:color w:val="000000" w:themeColor="text1"/>
          <w:sz w:val="22"/>
          <w:szCs w:val="22"/>
          <w:lang w:val="ru-RU"/>
        </w:rPr>
      </w:pPr>
      <w:r w:rsidRPr="00F757BE">
        <w:rPr>
          <w:rFonts w:ascii="Times New Roman" w:hAnsi="Times New Roman"/>
          <w:b/>
          <w:color w:val="000000" w:themeColor="text1"/>
          <w:sz w:val="22"/>
          <w:szCs w:val="22"/>
          <w:lang w:val="ru-RU"/>
        </w:rPr>
        <w:t xml:space="preserve">Таблица 1 – </w:t>
      </w:r>
      <w:r w:rsidRPr="00F757BE">
        <w:rPr>
          <w:rFonts w:ascii="Times New Roman" w:hAnsi="Times New Roman" w:hint="eastAsia"/>
          <w:b/>
          <w:color w:val="000000" w:themeColor="text1"/>
          <w:sz w:val="22"/>
          <w:szCs w:val="22"/>
          <w:lang w:val="ru-RU"/>
        </w:rPr>
        <w:t xml:space="preserve">Перечень </w:t>
      </w:r>
      <w:r w:rsidRPr="00F757BE">
        <w:rPr>
          <w:rFonts w:ascii="Times New Roman" w:hAnsi="Times New Roman"/>
          <w:b/>
          <w:color w:val="000000" w:themeColor="text1"/>
          <w:sz w:val="22"/>
          <w:szCs w:val="22"/>
          <w:lang w:val="ru-RU"/>
        </w:rPr>
        <w:t xml:space="preserve">планов программ социально-экономического развития Российской Федерации, </w:t>
      </w:r>
      <w:r w:rsidR="00543425" w:rsidRPr="00F757BE">
        <w:rPr>
          <w:rFonts w:ascii="Times New Roman" w:hAnsi="Times New Roman"/>
          <w:b/>
          <w:color w:val="000000" w:themeColor="text1"/>
          <w:sz w:val="22"/>
          <w:szCs w:val="22"/>
          <w:lang w:val="ru-RU"/>
        </w:rPr>
        <w:t>Краснодарского края</w:t>
      </w:r>
      <w:r w:rsidRPr="00F757BE">
        <w:rPr>
          <w:rFonts w:ascii="Times New Roman" w:hAnsi="Times New Roman"/>
          <w:b/>
          <w:color w:val="000000" w:themeColor="text1"/>
          <w:sz w:val="22"/>
          <w:szCs w:val="22"/>
          <w:lang w:val="ru-RU"/>
        </w:rPr>
        <w:t xml:space="preserve">, </w:t>
      </w:r>
      <w:r w:rsidR="00543425" w:rsidRPr="00F757BE">
        <w:rPr>
          <w:rFonts w:ascii="Times New Roman" w:hAnsi="Times New Roman"/>
          <w:b/>
          <w:color w:val="000000" w:themeColor="text1"/>
          <w:sz w:val="22"/>
          <w:szCs w:val="22"/>
          <w:lang w:val="ru-RU"/>
        </w:rPr>
        <w:t xml:space="preserve">Гулькевичского </w:t>
      </w:r>
      <w:r w:rsidRPr="00F757BE">
        <w:rPr>
          <w:rFonts w:ascii="Times New Roman" w:hAnsi="Times New Roman"/>
          <w:b/>
          <w:color w:val="000000" w:themeColor="text1"/>
          <w:sz w:val="22"/>
          <w:szCs w:val="22"/>
          <w:lang w:val="ru-RU"/>
        </w:rPr>
        <w:t>район</w:t>
      </w:r>
      <w:r w:rsidR="007914A2" w:rsidRPr="00F757BE">
        <w:rPr>
          <w:rFonts w:ascii="Times New Roman" w:hAnsi="Times New Roman"/>
          <w:b/>
          <w:color w:val="000000" w:themeColor="text1"/>
          <w:sz w:val="22"/>
          <w:szCs w:val="22"/>
          <w:lang w:val="ru-RU"/>
        </w:rPr>
        <w:t xml:space="preserve">а, </w:t>
      </w:r>
      <w:r w:rsidR="00BF7D43" w:rsidRPr="00F757BE">
        <w:rPr>
          <w:rFonts w:ascii="Times New Roman" w:hAnsi="Times New Roman" w:hint="eastAsia"/>
          <w:b/>
          <w:color w:val="000000" w:themeColor="text1"/>
          <w:sz w:val="22"/>
          <w:szCs w:val="22"/>
          <w:lang w:val="ru-RU"/>
        </w:rPr>
        <w:t>Отрадо-Ольгинского</w:t>
      </w:r>
      <w:r w:rsidR="00543425" w:rsidRPr="00F757BE">
        <w:rPr>
          <w:rFonts w:ascii="Times New Roman" w:hAnsi="Times New Roman"/>
          <w:b/>
          <w:color w:val="000000" w:themeColor="text1"/>
          <w:sz w:val="22"/>
          <w:szCs w:val="22"/>
          <w:lang w:val="ru-RU"/>
        </w:rPr>
        <w:t xml:space="preserve"> </w:t>
      </w:r>
      <w:r w:rsidR="007914A2" w:rsidRPr="00F757BE">
        <w:rPr>
          <w:rFonts w:ascii="Times New Roman" w:hAnsi="Times New Roman"/>
          <w:b/>
          <w:color w:val="000000" w:themeColor="text1"/>
          <w:sz w:val="22"/>
          <w:szCs w:val="22"/>
          <w:lang w:val="ru-RU"/>
        </w:rPr>
        <w:t>с</w:t>
      </w:r>
      <w:r w:rsidR="00543425" w:rsidRPr="00F757BE">
        <w:rPr>
          <w:rFonts w:ascii="Times New Roman" w:hAnsi="Times New Roman"/>
          <w:b/>
          <w:color w:val="000000" w:themeColor="text1"/>
          <w:sz w:val="22"/>
          <w:szCs w:val="22"/>
          <w:lang w:val="ru-RU"/>
        </w:rPr>
        <w:t xml:space="preserve">ельского поселения </w:t>
      </w:r>
    </w:p>
    <w:tbl>
      <w:tblPr>
        <w:tblStyle w:val="190"/>
        <w:tblW w:w="0" w:type="auto"/>
        <w:tblLook w:val="04A0" w:firstRow="1" w:lastRow="0" w:firstColumn="1" w:lastColumn="0" w:noHBand="0" w:noVBand="1"/>
      </w:tblPr>
      <w:tblGrid>
        <w:gridCol w:w="592"/>
        <w:gridCol w:w="4951"/>
        <w:gridCol w:w="3745"/>
      </w:tblGrid>
      <w:tr w:rsidR="003805B9" w:rsidRPr="00F757BE" w:rsidTr="009375CC">
        <w:trPr>
          <w:tblHeader/>
        </w:trPr>
        <w:tc>
          <w:tcPr>
            <w:tcW w:w="0" w:type="auto"/>
          </w:tcPr>
          <w:p w:rsidR="007914A2" w:rsidRPr="00F757BE" w:rsidRDefault="007914A2" w:rsidP="003805B9">
            <w:pPr>
              <w:jc w:val="center"/>
              <w:rPr>
                <w:rFonts w:ascii="Times New Roman" w:eastAsia="Calibri" w:hAnsi="Times New Roman"/>
                <w:b/>
                <w:color w:val="000000" w:themeColor="text1"/>
                <w:kern w:val="2"/>
                <w:sz w:val="24"/>
                <w:szCs w:val="24"/>
                <w:lang w:val="ru-RU" w:eastAsia="en-US"/>
              </w:rPr>
            </w:pPr>
            <w:r w:rsidRPr="00F757BE">
              <w:rPr>
                <w:rFonts w:ascii="Times New Roman" w:eastAsia="Calibri" w:hAnsi="Times New Roman"/>
                <w:b/>
                <w:color w:val="000000" w:themeColor="text1"/>
                <w:kern w:val="2"/>
                <w:sz w:val="24"/>
                <w:szCs w:val="24"/>
                <w:lang w:val="ru-RU" w:eastAsia="en-US"/>
              </w:rPr>
              <w:t>№ п/п</w:t>
            </w:r>
          </w:p>
        </w:tc>
        <w:tc>
          <w:tcPr>
            <w:tcW w:w="0" w:type="auto"/>
          </w:tcPr>
          <w:p w:rsidR="007914A2" w:rsidRPr="00F757BE" w:rsidRDefault="007914A2" w:rsidP="003805B9">
            <w:pPr>
              <w:jc w:val="center"/>
              <w:rPr>
                <w:rFonts w:ascii="Times New Roman" w:eastAsia="Calibri" w:hAnsi="Times New Roman"/>
                <w:b/>
                <w:color w:val="000000" w:themeColor="text1"/>
                <w:kern w:val="2"/>
                <w:sz w:val="24"/>
                <w:szCs w:val="24"/>
                <w:lang w:val="ru-RU" w:eastAsia="en-US"/>
              </w:rPr>
            </w:pPr>
            <w:r w:rsidRPr="00F757BE">
              <w:rPr>
                <w:rFonts w:ascii="Times New Roman" w:eastAsia="Calibri" w:hAnsi="Times New Roman"/>
                <w:b/>
                <w:color w:val="000000" w:themeColor="text1"/>
                <w:kern w:val="2"/>
                <w:sz w:val="24"/>
                <w:szCs w:val="24"/>
                <w:lang w:val="ru-RU" w:eastAsia="en-US"/>
              </w:rPr>
              <w:t>Наименования программы</w:t>
            </w:r>
          </w:p>
        </w:tc>
        <w:tc>
          <w:tcPr>
            <w:tcW w:w="0" w:type="auto"/>
          </w:tcPr>
          <w:p w:rsidR="007914A2" w:rsidRPr="00F757BE" w:rsidRDefault="007914A2" w:rsidP="003805B9">
            <w:pPr>
              <w:jc w:val="center"/>
              <w:rPr>
                <w:rFonts w:ascii="Times New Roman" w:eastAsia="Calibri" w:hAnsi="Times New Roman"/>
                <w:b/>
                <w:color w:val="000000" w:themeColor="text1"/>
                <w:kern w:val="2"/>
                <w:sz w:val="24"/>
                <w:szCs w:val="24"/>
                <w:lang w:val="ru-RU" w:eastAsia="en-US"/>
              </w:rPr>
            </w:pPr>
            <w:r w:rsidRPr="00F757BE">
              <w:rPr>
                <w:rFonts w:ascii="Times New Roman" w:eastAsia="Calibri" w:hAnsi="Times New Roman"/>
                <w:b/>
                <w:color w:val="000000" w:themeColor="text1"/>
                <w:kern w:val="2"/>
                <w:sz w:val="24"/>
                <w:szCs w:val="24"/>
                <w:lang w:val="ru-RU" w:eastAsia="en-US"/>
              </w:rPr>
              <w:t>Нормативно-правовой акт</w:t>
            </w:r>
          </w:p>
        </w:tc>
      </w:tr>
      <w:tr w:rsidR="003805B9" w:rsidRPr="00F757BE" w:rsidTr="009375CC">
        <w:tc>
          <w:tcPr>
            <w:tcW w:w="0" w:type="auto"/>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здравоохранения»</w:t>
            </w:r>
          </w:p>
        </w:tc>
        <w:tc>
          <w:tcPr>
            <w:tcW w:w="0" w:type="auto"/>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26 декабря 2017 г. № 1640 (с последующими изменениями)</w:t>
            </w:r>
          </w:p>
        </w:tc>
      </w:tr>
      <w:tr w:rsidR="003805B9" w:rsidRPr="00F757BE" w:rsidTr="009375CC">
        <w:tc>
          <w:tcPr>
            <w:tcW w:w="0" w:type="auto"/>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образования»</w:t>
            </w:r>
          </w:p>
        </w:tc>
        <w:tc>
          <w:tcPr>
            <w:tcW w:w="0" w:type="auto"/>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26 декабря 2017 г. № 1642 (с последующими изменениями)</w:t>
            </w:r>
          </w:p>
        </w:tc>
      </w:tr>
      <w:tr w:rsidR="003805B9" w:rsidRPr="00F757BE" w:rsidTr="009375CC">
        <w:tc>
          <w:tcPr>
            <w:tcW w:w="0" w:type="auto"/>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3</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«Социальная поддержка граждан»</w:t>
            </w:r>
          </w:p>
        </w:tc>
        <w:tc>
          <w:tcPr>
            <w:tcW w:w="0" w:type="auto"/>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15 апреля 2014 г. № 296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4</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«Доступная среда»</w:t>
            </w:r>
          </w:p>
        </w:tc>
        <w:tc>
          <w:tcPr>
            <w:tcW w:w="0" w:type="auto"/>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29 марта 2019 г. № 363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5</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30 декабря 2017 г. № 1710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6</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«Содействие занятости населения»</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15 апреля 2014 г. № 298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7</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культуры»</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15 апреля 2014 г. № 317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8</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физической культуры и спорта»</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15 апреля 2014 г. № 302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9</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 xml:space="preserve">Государственная программа Российской  </w:t>
            </w:r>
            <w:r w:rsidRPr="00F757BE">
              <w:rPr>
                <w:rFonts w:ascii="Times New Roman" w:eastAsia="Calibri" w:hAnsi="Times New Roman"/>
                <w:color w:val="000000" w:themeColor="text1"/>
                <w:kern w:val="2"/>
                <w:sz w:val="24"/>
                <w:szCs w:val="24"/>
                <w:lang w:val="ru-RU" w:eastAsia="en-US"/>
              </w:rPr>
              <w:lastRenderedPageBreak/>
              <w:t>Федерации «Развитие транспортной системы»</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lastRenderedPageBreak/>
              <w:t xml:space="preserve">Постановление Правительства РФ </w:t>
            </w:r>
            <w:r w:rsidRPr="00F757BE">
              <w:rPr>
                <w:rFonts w:ascii="Times New Roman" w:eastAsia="Calibri" w:hAnsi="Times New Roman"/>
                <w:color w:val="000000" w:themeColor="text1"/>
                <w:kern w:val="2"/>
                <w:sz w:val="24"/>
                <w:szCs w:val="24"/>
                <w:lang w:val="ru-RU" w:eastAsia="en-US"/>
              </w:rPr>
              <w:lastRenderedPageBreak/>
              <w:t>от 20 декабря 2017 г. № 1596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lastRenderedPageBreak/>
              <w:t>10</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«Охрана окружающей среды»</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15 апреля 2014 г. № 326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11</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«Комплексное развитие сельских территорий»</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31 мая 2019 г. № 696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12</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«Научно-технологическое развитие Российской Федерации»</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29 марта 2019 г. № 377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13</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«Экономическое развитие и инновационная экономика»</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15 апреля 2014 г. № 316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14</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промышленности и повышение ее конкурентоспособности»</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15 апреля 2014 г. № 328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15</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14 июля 2012 г. № 717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16</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«Развитие энергетики»</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15 апреля 2014 г. № 321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17</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0" w:type="auto"/>
            <w:vAlign w:val="center"/>
          </w:tcPr>
          <w:p w:rsidR="007914A2" w:rsidRPr="00F757BE" w:rsidRDefault="007914A2" w:rsidP="003805B9">
            <w:pPr>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Постановление Правительства РФ от 15 апреля 2014 г. № 300 (с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18</w:t>
            </w:r>
          </w:p>
        </w:tc>
        <w:tc>
          <w:tcPr>
            <w:tcW w:w="0" w:type="auto"/>
            <w:vAlign w:val="center"/>
          </w:tcPr>
          <w:p w:rsidR="007914A2" w:rsidRPr="00F757BE" w:rsidRDefault="006A41C7"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«Развития здравоохранения»</w:t>
            </w:r>
          </w:p>
        </w:tc>
        <w:tc>
          <w:tcPr>
            <w:tcW w:w="0" w:type="auto"/>
            <w:vAlign w:val="center"/>
          </w:tcPr>
          <w:p w:rsidR="007914A2" w:rsidRPr="00F757BE" w:rsidRDefault="006A41C7"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12 октября 2015 г. №966 </w:t>
            </w:r>
            <w:r w:rsidR="00344242" w:rsidRPr="00F757BE">
              <w:rPr>
                <w:rFonts w:ascii="Times New Roman" w:eastAsia="Calibri" w:hAnsi="Times New Roman"/>
                <w:color w:val="000000" w:themeColor="text1"/>
                <w:kern w:val="2"/>
                <w:sz w:val="24"/>
                <w:szCs w:val="24"/>
                <w:lang w:val="ru-RU" w:eastAsia="en-US"/>
              </w:rPr>
              <w:t>(с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19</w:t>
            </w:r>
          </w:p>
        </w:tc>
        <w:tc>
          <w:tcPr>
            <w:tcW w:w="0" w:type="auto"/>
            <w:vAlign w:val="center"/>
          </w:tcPr>
          <w:p w:rsidR="007914A2" w:rsidRPr="00F757BE" w:rsidRDefault="00344242"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образования»</w:t>
            </w:r>
          </w:p>
        </w:tc>
        <w:tc>
          <w:tcPr>
            <w:tcW w:w="0" w:type="auto"/>
            <w:vAlign w:val="center"/>
          </w:tcPr>
          <w:p w:rsidR="007914A2" w:rsidRPr="00F757BE" w:rsidRDefault="00344242"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05 октября 2015 г. №939 </w:t>
            </w:r>
            <w:r w:rsidRPr="00F757BE">
              <w:rPr>
                <w:rFonts w:ascii="Times New Roman" w:eastAsia="Calibri" w:hAnsi="Times New Roman"/>
                <w:color w:val="000000" w:themeColor="text1"/>
                <w:kern w:val="2"/>
                <w:sz w:val="24"/>
                <w:szCs w:val="24"/>
                <w:lang w:val="ru-RU" w:eastAsia="en-US"/>
              </w:rPr>
              <w:t>(с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20</w:t>
            </w:r>
          </w:p>
        </w:tc>
        <w:tc>
          <w:tcPr>
            <w:tcW w:w="0" w:type="auto"/>
            <w:vAlign w:val="center"/>
          </w:tcPr>
          <w:p w:rsidR="007914A2" w:rsidRPr="00F757BE" w:rsidRDefault="00344242"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«Комплексное и устойчивое развитие Краснодарского края в сфере строительства и архитектуры»</w:t>
            </w:r>
          </w:p>
        </w:tc>
        <w:tc>
          <w:tcPr>
            <w:tcW w:w="0" w:type="auto"/>
            <w:vAlign w:val="center"/>
          </w:tcPr>
          <w:p w:rsidR="007914A2" w:rsidRPr="00F757BE" w:rsidRDefault="00344242"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16 ноября 2015 г. №1038 </w:t>
            </w:r>
            <w:r w:rsidRPr="00F757BE">
              <w:rPr>
                <w:rFonts w:ascii="Times New Roman" w:eastAsia="Calibri" w:hAnsi="Times New Roman"/>
                <w:color w:val="000000" w:themeColor="text1"/>
                <w:kern w:val="2"/>
                <w:sz w:val="24"/>
                <w:szCs w:val="24"/>
                <w:lang w:val="ru-RU" w:eastAsia="en-US"/>
              </w:rPr>
              <w:t>(с последующими изменениями)</w:t>
            </w:r>
          </w:p>
        </w:tc>
      </w:tr>
      <w:tr w:rsidR="003805B9" w:rsidRPr="00F757BE" w:rsidTr="009375CC">
        <w:tc>
          <w:tcPr>
            <w:tcW w:w="0" w:type="auto"/>
            <w:vAlign w:val="center"/>
          </w:tcPr>
          <w:p w:rsidR="007914A2" w:rsidRPr="00F757BE" w:rsidRDefault="007914A2"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21</w:t>
            </w:r>
          </w:p>
        </w:tc>
        <w:tc>
          <w:tcPr>
            <w:tcW w:w="0" w:type="auto"/>
            <w:vAlign w:val="center"/>
          </w:tcPr>
          <w:p w:rsidR="007914A2" w:rsidRPr="00F757BE" w:rsidRDefault="00344242"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культуры»</w:t>
            </w:r>
          </w:p>
        </w:tc>
        <w:tc>
          <w:tcPr>
            <w:tcW w:w="0" w:type="auto"/>
            <w:vAlign w:val="center"/>
          </w:tcPr>
          <w:p w:rsidR="007914A2" w:rsidRPr="00F757BE" w:rsidRDefault="00344242"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w:t>
            </w:r>
            <w:r w:rsidR="00C53CF8" w:rsidRPr="00F757BE">
              <w:rPr>
                <w:rFonts w:ascii="Times New Roman" w:hAnsi="Times New Roman"/>
                <w:color w:val="000000" w:themeColor="text1"/>
                <w:sz w:val="24"/>
                <w:szCs w:val="24"/>
                <w:lang w:val="ru-RU"/>
              </w:rPr>
              <w:t>22</w:t>
            </w:r>
            <w:r w:rsidRPr="00F757BE">
              <w:rPr>
                <w:rFonts w:ascii="Times New Roman" w:hAnsi="Times New Roman"/>
                <w:color w:val="000000" w:themeColor="text1"/>
                <w:sz w:val="24"/>
                <w:szCs w:val="24"/>
                <w:lang w:val="ru-RU"/>
              </w:rPr>
              <w:t xml:space="preserve"> </w:t>
            </w:r>
            <w:r w:rsidR="00C53CF8" w:rsidRPr="00F757BE">
              <w:rPr>
                <w:rFonts w:ascii="Times New Roman" w:hAnsi="Times New Roman"/>
                <w:color w:val="000000" w:themeColor="text1"/>
                <w:sz w:val="24"/>
                <w:szCs w:val="24"/>
                <w:lang w:val="ru-RU"/>
              </w:rPr>
              <w:t>октября 2015 г. №986</w:t>
            </w:r>
            <w:r w:rsidRPr="00F757BE">
              <w:rPr>
                <w:rFonts w:ascii="Times New Roman" w:hAnsi="Times New Roman"/>
                <w:color w:val="000000" w:themeColor="text1"/>
                <w:sz w:val="24"/>
                <w:szCs w:val="24"/>
                <w:lang w:val="ru-RU"/>
              </w:rPr>
              <w:t xml:space="preserve"> </w:t>
            </w:r>
            <w:r w:rsidRPr="00F757BE">
              <w:rPr>
                <w:rFonts w:ascii="Times New Roman" w:eastAsia="Calibri" w:hAnsi="Times New Roman"/>
                <w:color w:val="000000" w:themeColor="text1"/>
                <w:kern w:val="2"/>
                <w:sz w:val="24"/>
                <w:szCs w:val="24"/>
                <w:lang w:val="ru-RU" w:eastAsia="en-US"/>
              </w:rPr>
              <w:t xml:space="preserve">(с </w:t>
            </w:r>
            <w:r w:rsidRPr="00F757BE">
              <w:rPr>
                <w:rFonts w:ascii="Times New Roman" w:eastAsia="Calibri" w:hAnsi="Times New Roman"/>
                <w:color w:val="000000" w:themeColor="text1"/>
                <w:kern w:val="2"/>
                <w:sz w:val="24"/>
                <w:szCs w:val="24"/>
                <w:lang w:val="ru-RU" w:eastAsia="en-US"/>
              </w:rPr>
              <w:lastRenderedPageBreak/>
              <w:t>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lastRenderedPageBreak/>
              <w:t>22</w:t>
            </w:r>
          </w:p>
        </w:tc>
        <w:tc>
          <w:tcPr>
            <w:tcW w:w="0" w:type="auto"/>
            <w:vAlign w:val="center"/>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«Охрана окружающей среды, воспроизводство и использование природных ресурсов, развтие лесного хозяйства»</w:t>
            </w:r>
          </w:p>
        </w:tc>
        <w:tc>
          <w:tcPr>
            <w:tcW w:w="0" w:type="auto"/>
            <w:vAlign w:val="center"/>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20 ноября 2015 г. №1057 </w:t>
            </w:r>
            <w:r w:rsidRPr="00F757BE">
              <w:rPr>
                <w:rFonts w:ascii="Times New Roman" w:eastAsia="Calibri" w:hAnsi="Times New Roman"/>
                <w:color w:val="000000" w:themeColor="text1"/>
                <w:kern w:val="2"/>
                <w:sz w:val="24"/>
                <w:szCs w:val="24"/>
                <w:lang w:val="ru-RU" w:eastAsia="en-US"/>
              </w:rPr>
              <w:t>(с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23</w:t>
            </w:r>
          </w:p>
        </w:tc>
        <w:tc>
          <w:tcPr>
            <w:tcW w:w="0" w:type="auto"/>
            <w:vAlign w:val="center"/>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физической культуры и спорта»</w:t>
            </w:r>
          </w:p>
        </w:tc>
        <w:tc>
          <w:tcPr>
            <w:tcW w:w="0" w:type="auto"/>
            <w:vAlign w:val="center"/>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Постановление главы администрации (губернатора) Краснодарского края от 12 октября 2015 г. №962 </w:t>
            </w:r>
            <w:r w:rsidRPr="00F757BE">
              <w:rPr>
                <w:rFonts w:ascii="Times New Roman" w:eastAsia="Calibri" w:hAnsi="Times New Roman"/>
                <w:color w:val="000000" w:themeColor="text1"/>
                <w:kern w:val="2"/>
                <w:sz w:val="24"/>
                <w:szCs w:val="24"/>
                <w:lang w:val="ru-RU" w:eastAsia="en-US"/>
              </w:rPr>
              <w:t>(с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24</w:t>
            </w:r>
          </w:p>
        </w:tc>
        <w:tc>
          <w:tcPr>
            <w:tcW w:w="0" w:type="auto"/>
            <w:vAlign w:val="center"/>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жилищно-коммунального хозяйства»</w:t>
            </w:r>
          </w:p>
        </w:tc>
        <w:tc>
          <w:tcPr>
            <w:tcW w:w="0" w:type="auto"/>
            <w:vAlign w:val="center"/>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 xml:space="preserve">главы администрации (губернатора) Краснодарского края </w:t>
            </w:r>
            <w:r w:rsidRPr="00F757BE">
              <w:rPr>
                <w:rFonts w:ascii="Times New Roman" w:eastAsia="Calibri" w:hAnsi="Times New Roman"/>
                <w:color w:val="000000" w:themeColor="text1"/>
                <w:kern w:val="2"/>
                <w:sz w:val="24"/>
                <w:szCs w:val="24"/>
                <w:lang w:val="ru-RU" w:eastAsia="en-US"/>
              </w:rPr>
              <w:t>от 12 октября 2015 г. № 967 (с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25</w:t>
            </w:r>
          </w:p>
        </w:tc>
        <w:tc>
          <w:tcPr>
            <w:tcW w:w="0" w:type="auto"/>
            <w:vAlign w:val="center"/>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«Социально-экономическое и инновационное развитие Краснодарского края»</w:t>
            </w:r>
          </w:p>
        </w:tc>
        <w:tc>
          <w:tcPr>
            <w:tcW w:w="0" w:type="auto"/>
            <w:vAlign w:val="center"/>
          </w:tcPr>
          <w:p w:rsidR="00C53CF8" w:rsidRPr="00F757BE" w:rsidRDefault="004524C4"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 xml:space="preserve">главы администрации (губернатора) Краснодарского края </w:t>
            </w:r>
            <w:r w:rsidRPr="00F757BE">
              <w:rPr>
                <w:rFonts w:ascii="Times New Roman" w:eastAsia="Calibri" w:hAnsi="Times New Roman"/>
                <w:color w:val="000000" w:themeColor="text1"/>
                <w:kern w:val="2"/>
                <w:sz w:val="24"/>
                <w:szCs w:val="24"/>
                <w:lang w:val="ru-RU" w:eastAsia="en-US"/>
              </w:rPr>
              <w:t>от 05 октября 2015 г. № 943 (с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26</w:t>
            </w:r>
          </w:p>
        </w:tc>
        <w:tc>
          <w:tcPr>
            <w:tcW w:w="0" w:type="auto"/>
            <w:vAlign w:val="center"/>
          </w:tcPr>
          <w:p w:rsidR="00C53CF8" w:rsidRPr="00F757BE" w:rsidRDefault="004524C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санаторно-курортного и туристского комплекса»</w:t>
            </w:r>
          </w:p>
        </w:tc>
        <w:tc>
          <w:tcPr>
            <w:tcW w:w="0" w:type="auto"/>
            <w:vAlign w:val="center"/>
          </w:tcPr>
          <w:p w:rsidR="00C53CF8" w:rsidRPr="00F757BE" w:rsidRDefault="004524C4"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 xml:space="preserve">главы администрации (губернатора) Краснодарского края </w:t>
            </w:r>
            <w:r w:rsidRPr="00F757BE">
              <w:rPr>
                <w:rFonts w:ascii="Times New Roman" w:eastAsia="Calibri" w:hAnsi="Times New Roman"/>
                <w:color w:val="000000" w:themeColor="text1"/>
                <w:kern w:val="2"/>
                <w:sz w:val="24"/>
                <w:szCs w:val="24"/>
                <w:lang w:val="ru-RU" w:eastAsia="en-US"/>
              </w:rPr>
              <w:t>от 05 ноября 2015 г. № 1007 (с последующими изменениями)</w:t>
            </w:r>
          </w:p>
        </w:tc>
      </w:tr>
      <w:tr w:rsidR="003805B9" w:rsidRPr="00F757BE" w:rsidTr="009375CC">
        <w:trPr>
          <w:trHeight w:val="1078"/>
        </w:trPr>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27</w:t>
            </w:r>
          </w:p>
        </w:tc>
        <w:tc>
          <w:tcPr>
            <w:tcW w:w="0" w:type="auto"/>
            <w:vAlign w:val="center"/>
          </w:tcPr>
          <w:p w:rsidR="00C53CF8" w:rsidRPr="00F757BE" w:rsidRDefault="004524C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w:t>
            </w:r>
          </w:p>
        </w:tc>
        <w:tc>
          <w:tcPr>
            <w:tcW w:w="0" w:type="auto"/>
            <w:vAlign w:val="center"/>
          </w:tcPr>
          <w:p w:rsidR="00C53CF8" w:rsidRPr="00F757BE" w:rsidRDefault="004524C4"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 xml:space="preserve">главы администрации (губернатора) Краснодарского края </w:t>
            </w:r>
            <w:r w:rsidRPr="00F757BE">
              <w:rPr>
                <w:rFonts w:ascii="Times New Roman" w:eastAsia="Calibri" w:hAnsi="Times New Roman"/>
                <w:color w:val="000000" w:themeColor="text1"/>
                <w:kern w:val="2"/>
                <w:sz w:val="24"/>
                <w:szCs w:val="24"/>
                <w:lang w:val="ru-RU" w:eastAsia="en-US"/>
              </w:rPr>
              <w:t>от 05 ноября 2015 г. № 944 (с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28</w:t>
            </w:r>
          </w:p>
        </w:tc>
        <w:tc>
          <w:tcPr>
            <w:tcW w:w="0" w:type="auto"/>
            <w:vAlign w:val="center"/>
          </w:tcPr>
          <w:p w:rsidR="00C53CF8" w:rsidRPr="00F757BE" w:rsidRDefault="004524C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топливно-энергетического комплекса»</w:t>
            </w:r>
          </w:p>
        </w:tc>
        <w:tc>
          <w:tcPr>
            <w:tcW w:w="0" w:type="auto"/>
            <w:vAlign w:val="center"/>
          </w:tcPr>
          <w:p w:rsidR="00C53CF8" w:rsidRPr="00F757BE" w:rsidRDefault="004524C4"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 xml:space="preserve">главы администрации (губернатора) Краснодарского края </w:t>
            </w:r>
            <w:r w:rsidRPr="00F757BE">
              <w:rPr>
                <w:rFonts w:ascii="Times New Roman" w:eastAsia="Calibri" w:hAnsi="Times New Roman"/>
                <w:color w:val="000000" w:themeColor="text1"/>
                <w:kern w:val="2"/>
                <w:sz w:val="24"/>
                <w:szCs w:val="24"/>
                <w:lang w:val="ru-RU" w:eastAsia="en-US"/>
              </w:rPr>
              <w:t>от 12 октября 2015 г. № 961 (с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29</w:t>
            </w:r>
          </w:p>
        </w:tc>
        <w:tc>
          <w:tcPr>
            <w:tcW w:w="0" w:type="auto"/>
            <w:vAlign w:val="center"/>
          </w:tcPr>
          <w:p w:rsidR="00C53CF8" w:rsidRPr="00F757BE" w:rsidRDefault="004524C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промышленности Краснодарского края и повышение ее  конкурентоспособности»</w:t>
            </w:r>
          </w:p>
        </w:tc>
        <w:tc>
          <w:tcPr>
            <w:tcW w:w="0" w:type="auto"/>
            <w:vAlign w:val="center"/>
          </w:tcPr>
          <w:p w:rsidR="00C53CF8" w:rsidRPr="00F757BE" w:rsidRDefault="00581B90"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 xml:space="preserve">главы администрации (губернатора) Краснодарского края </w:t>
            </w:r>
            <w:r w:rsidRPr="00F757BE">
              <w:rPr>
                <w:rFonts w:ascii="Times New Roman" w:eastAsia="Calibri" w:hAnsi="Times New Roman"/>
                <w:color w:val="000000" w:themeColor="text1"/>
                <w:kern w:val="2"/>
                <w:sz w:val="24"/>
                <w:szCs w:val="24"/>
                <w:lang w:val="ru-RU" w:eastAsia="en-US"/>
              </w:rPr>
              <w:t>от 30 ноября 2015 г. № 1138 (с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30</w:t>
            </w:r>
          </w:p>
        </w:tc>
        <w:tc>
          <w:tcPr>
            <w:tcW w:w="0" w:type="auto"/>
            <w:vAlign w:val="center"/>
          </w:tcPr>
          <w:p w:rsidR="00C53CF8" w:rsidRPr="00F757BE" w:rsidRDefault="00581B90"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общественной инфраструктуры»</w:t>
            </w:r>
          </w:p>
        </w:tc>
        <w:tc>
          <w:tcPr>
            <w:tcW w:w="0" w:type="auto"/>
            <w:vAlign w:val="center"/>
          </w:tcPr>
          <w:p w:rsidR="00C53CF8" w:rsidRPr="00F757BE" w:rsidRDefault="00581B90"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 xml:space="preserve">главы администрации (губернатора) Краснодарского края </w:t>
            </w:r>
            <w:r w:rsidRPr="00F757BE">
              <w:rPr>
                <w:rFonts w:ascii="Times New Roman" w:eastAsia="Calibri" w:hAnsi="Times New Roman"/>
                <w:color w:val="000000" w:themeColor="text1"/>
                <w:kern w:val="2"/>
                <w:sz w:val="24"/>
                <w:szCs w:val="24"/>
                <w:lang w:val="ru-RU" w:eastAsia="en-US"/>
              </w:rPr>
              <w:t>от 30 ноября 2021 г. № 857 (с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31</w:t>
            </w:r>
          </w:p>
        </w:tc>
        <w:tc>
          <w:tcPr>
            <w:tcW w:w="0" w:type="auto"/>
            <w:vAlign w:val="center"/>
          </w:tcPr>
          <w:p w:rsidR="00C53CF8" w:rsidRPr="00F757BE" w:rsidRDefault="00983D17"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Государственная программа Краснодарского края «Развитие сети автомобильных дорог Краснодарского края»</w:t>
            </w:r>
          </w:p>
        </w:tc>
        <w:tc>
          <w:tcPr>
            <w:tcW w:w="0" w:type="auto"/>
            <w:vAlign w:val="center"/>
          </w:tcPr>
          <w:p w:rsidR="00C53CF8" w:rsidRPr="00F757BE" w:rsidRDefault="00983D17"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 xml:space="preserve">главы администрации (губернатора) Краснодарского края </w:t>
            </w:r>
            <w:r w:rsidRPr="00F757BE">
              <w:rPr>
                <w:rFonts w:ascii="Times New Roman" w:eastAsia="Calibri" w:hAnsi="Times New Roman"/>
                <w:color w:val="000000" w:themeColor="text1"/>
                <w:kern w:val="2"/>
                <w:sz w:val="24"/>
                <w:szCs w:val="24"/>
                <w:lang w:val="ru-RU" w:eastAsia="en-US"/>
              </w:rPr>
              <w:t xml:space="preserve">от 12 </w:t>
            </w:r>
            <w:r w:rsidRPr="00F757BE">
              <w:rPr>
                <w:rFonts w:ascii="Times New Roman" w:eastAsia="Calibri" w:hAnsi="Times New Roman"/>
                <w:color w:val="000000" w:themeColor="text1"/>
                <w:kern w:val="2"/>
                <w:sz w:val="24"/>
                <w:szCs w:val="24"/>
                <w:lang w:val="ru-RU" w:eastAsia="en-US"/>
              </w:rPr>
              <w:lastRenderedPageBreak/>
              <w:t>октября 2015 г. № 965</w:t>
            </w:r>
            <w:r w:rsidR="00A735F4" w:rsidRPr="00F757BE">
              <w:rPr>
                <w:rFonts w:ascii="Times New Roman" w:eastAsia="Calibri" w:hAnsi="Times New Roman"/>
                <w:color w:val="000000" w:themeColor="text1"/>
                <w:kern w:val="2"/>
                <w:sz w:val="24"/>
                <w:szCs w:val="24"/>
                <w:lang w:val="ru-RU" w:eastAsia="en-US"/>
              </w:rPr>
              <w:t xml:space="preserve">  </w:t>
            </w:r>
            <w:r w:rsidRPr="00F757BE">
              <w:rPr>
                <w:rFonts w:ascii="Times New Roman" w:eastAsia="Calibri" w:hAnsi="Times New Roman"/>
                <w:color w:val="000000" w:themeColor="text1"/>
                <w:kern w:val="2"/>
                <w:sz w:val="24"/>
                <w:szCs w:val="24"/>
                <w:lang w:val="ru-RU" w:eastAsia="en-US"/>
              </w:rPr>
              <w:t xml:space="preserve"> (с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lastRenderedPageBreak/>
              <w:t>32</w:t>
            </w:r>
          </w:p>
        </w:tc>
        <w:tc>
          <w:tcPr>
            <w:tcW w:w="0" w:type="auto"/>
            <w:vAlign w:val="center"/>
          </w:tcPr>
          <w:p w:rsidR="00C53CF8" w:rsidRPr="00F757BE" w:rsidRDefault="00A735F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Муниципальная программа Гулькевичского района «Развитие культуры» на 2015-2022 годы</w:t>
            </w:r>
          </w:p>
        </w:tc>
        <w:tc>
          <w:tcPr>
            <w:tcW w:w="0" w:type="auto"/>
            <w:vAlign w:val="center"/>
          </w:tcPr>
          <w:p w:rsidR="00C53CF8" w:rsidRPr="00F757BE" w:rsidRDefault="00A735F4"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главы администрации Гулькевичского района  от 14 октября 2014 г. №1834 (</w:t>
            </w:r>
            <w:r w:rsidRPr="00F757BE">
              <w:rPr>
                <w:rFonts w:ascii="Times New Roman" w:eastAsia="Calibri" w:hAnsi="Times New Roman"/>
                <w:color w:val="000000" w:themeColor="text1"/>
                <w:kern w:val="2"/>
                <w:sz w:val="24"/>
                <w:szCs w:val="24"/>
                <w:lang w:val="ru-RU" w:eastAsia="en-US"/>
              </w:rPr>
              <w:t>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33</w:t>
            </w:r>
          </w:p>
        </w:tc>
        <w:tc>
          <w:tcPr>
            <w:tcW w:w="0" w:type="auto"/>
            <w:vAlign w:val="center"/>
          </w:tcPr>
          <w:p w:rsidR="00C53CF8" w:rsidRPr="00F757BE" w:rsidRDefault="00A735F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Муниципальная программа Гулькевичского района «Развитие </w:t>
            </w:r>
            <w:r w:rsidR="009F4D9B" w:rsidRPr="00F757BE">
              <w:rPr>
                <w:rFonts w:ascii="Times New Roman" w:hAnsi="Times New Roman"/>
                <w:color w:val="000000" w:themeColor="text1"/>
                <w:sz w:val="24"/>
                <w:szCs w:val="24"/>
                <w:lang w:val="ru-RU"/>
              </w:rPr>
              <w:t>образования</w:t>
            </w:r>
            <w:r w:rsidRPr="00F757BE">
              <w:rPr>
                <w:rFonts w:ascii="Times New Roman" w:hAnsi="Times New Roman"/>
                <w:color w:val="000000" w:themeColor="text1"/>
                <w:sz w:val="24"/>
                <w:szCs w:val="24"/>
                <w:lang w:val="ru-RU"/>
              </w:rPr>
              <w:t>» на 2015-2022 годы</w:t>
            </w:r>
          </w:p>
        </w:tc>
        <w:tc>
          <w:tcPr>
            <w:tcW w:w="0" w:type="auto"/>
            <w:vAlign w:val="center"/>
          </w:tcPr>
          <w:p w:rsidR="00C53CF8" w:rsidRPr="00F757BE" w:rsidRDefault="009F4D9B" w:rsidP="003805B9">
            <w:pPr>
              <w:rPr>
                <w:rFonts w:ascii="Times New Roman" w:hAnsi="Times New Roman"/>
                <w:color w:val="000000" w:themeColor="text1"/>
                <w:sz w:val="24"/>
                <w:szCs w:val="24"/>
                <w:lang w:val="ru-RU"/>
              </w:rPr>
            </w:pPr>
            <w:r w:rsidRPr="00F757BE">
              <w:rPr>
                <w:rFonts w:ascii="Times New Roman" w:eastAsia="Calibri" w:hAnsi="Times New Roman"/>
                <w:color w:val="000000" w:themeColor="text1"/>
                <w:kern w:val="2"/>
                <w:sz w:val="24"/>
                <w:szCs w:val="24"/>
                <w:lang w:val="ru-RU" w:eastAsia="en-US"/>
              </w:rPr>
              <w:t xml:space="preserve">Постановление </w:t>
            </w:r>
            <w:r w:rsidRPr="00F757BE">
              <w:rPr>
                <w:rFonts w:ascii="Times New Roman" w:hAnsi="Times New Roman"/>
                <w:color w:val="000000" w:themeColor="text1"/>
                <w:sz w:val="24"/>
                <w:szCs w:val="24"/>
                <w:lang w:val="ru-RU"/>
              </w:rPr>
              <w:t>главы администрации Гулькевичского района  от 14 октября 2014 г. №1832 (</w:t>
            </w:r>
            <w:r w:rsidRPr="00F757BE">
              <w:rPr>
                <w:rFonts w:ascii="Times New Roman" w:eastAsia="Calibri" w:hAnsi="Times New Roman"/>
                <w:color w:val="000000" w:themeColor="text1"/>
                <w:kern w:val="2"/>
                <w:sz w:val="24"/>
                <w:szCs w:val="24"/>
                <w:lang w:val="ru-RU" w:eastAsia="en-US"/>
              </w:rPr>
              <w:t>с последующими изменениями)</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34</w:t>
            </w:r>
          </w:p>
        </w:tc>
        <w:tc>
          <w:tcPr>
            <w:tcW w:w="0" w:type="auto"/>
            <w:vAlign w:val="center"/>
          </w:tcPr>
          <w:p w:rsidR="00C53CF8" w:rsidRPr="00F757BE" w:rsidRDefault="00C53CF8" w:rsidP="00847B27">
            <w:pPr>
              <w:spacing w:after="6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Программа </w:t>
            </w:r>
            <w:r w:rsidR="00847B27" w:rsidRPr="00F757BE">
              <w:rPr>
                <w:rFonts w:ascii="Times New Roman" w:hAnsi="Times New Roman"/>
                <w:color w:val="000000" w:themeColor="text1"/>
                <w:sz w:val="24"/>
                <w:szCs w:val="24"/>
                <w:lang w:val="ru-RU"/>
              </w:rPr>
              <w:t>«Комплексное развитие социальной инфраструктуры на территории Отрадо-Ольгинского сельского поселения Гулькевичского района на 2016-2030 годы»</w:t>
            </w:r>
          </w:p>
        </w:tc>
        <w:tc>
          <w:tcPr>
            <w:tcW w:w="0" w:type="auto"/>
          </w:tcPr>
          <w:p w:rsidR="00C53CF8" w:rsidRPr="00F757BE" w:rsidRDefault="00847B27"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Решение Совета Отрадо-Ольгинского сельского поселения Гулькевичского района от 24 ноября 2016 года №5</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35</w:t>
            </w:r>
          </w:p>
        </w:tc>
        <w:tc>
          <w:tcPr>
            <w:tcW w:w="0" w:type="auto"/>
            <w:vAlign w:val="center"/>
          </w:tcPr>
          <w:p w:rsidR="00C53CF8" w:rsidRPr="00F757BE" w:rsidRDefault="00C53CF8" w:rsidP="00847B27">
            <w:pPr>
              <w:spacing w:after="6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Программа </w:t>
            </w:r>
            <w:r w:rsidR="00847B27" w:rsidRPr="00F757BE">
              <w:rPr>
                <w:rFonts w:ascii="Times New Roman" w:hAnsi="Times New Roman"/>
                <w:color w:val="000000" w:themeColor="text1"/>
                <w:sz w:val="24"/>
                <w:szCs w:val="24"/>
                <w:lang w:val="ru-RU"/>
              </w:rPr>
              <w:t>«Комплексное развитие транспортной инфраструктуры на территории Отрадо-Ольгинского сельского поселения Гулькевичского района на 2016-2030 годы»</w:t>
            </w:r>
          </w:p>
        </w:tc>
        <w:tc>
          <w:tcPr>
            <w:tcW w:w="0" w:type="auto"/>
          </w:tcPr>
          <w:p w:rsidR="00C53CF8" w:rsidRPr="00F757BE" w:rsidRDefault="00847B27"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Решение Совета Отрадо-Ольгинского сельского поселения Гулькевичского района от 24 ноября 2016 года №6</w:t>
            </w:r>
          </w:p>
        </w:tc>
      </w:tr>
      <w:tr w:rsidR="003805B9" w:rsidRPr="00F757BE" w:rsidTr="009375CC">
        <w:tc>
          <w:tcPr>
            <w:tcW w:w="0" w:type="auto"/>
            <w:vAlign w:val="center"/>
          </w:tcPr>
          <w:p w:rsidR="00C53CF8" w:rsidRPr="00F757BE" w:rsidRDefault="00C53CF8"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36</w:t>
            </w:r>
          </w:p>
        </w:tc>
        <w:tc>
          <w:tcPr>
            <w:tcW w:w="0" w:type="auto"/>
            <w:vAlign w:val="center"/>
          </w:tcPr>
          <w:p w:rsidR="00C53CF8" w:rsidRPr="00F757BE" w:rsidRDefault="00C53CF8" w:rsidP="00847B2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Программа комплексного развития систем коммунальной инфраструкту</w:t>
            </w:r>
            <w:r w:rsidR="00BC3F71" w:rsidRPr="00F757BE">
              <w:rPr>
                <w:rFonts w:ascii="Times New Roman" w:hAnsi="Times New Roman"/>
                <w:color w:val="000000" w:themeColor="text1"/>
                <w:sz w:val="24"/>
                <w:szCs w:val="24"/>
                <w:lang w:val="ru-RU"/>
              </w:rPr>
              <w:t xml:space="preserve">ры </w:t>
            </w:r>
            <w:r w:rsidR="00847B27" w:rsidRPr="00F757BE">
              <w:rPr>
                <w:rFonts w:ascii="Times New Roman" w:hAnsi="Times New Roman"/>
                <w:color w:val="000000" w:themeColor="text1"/>
                <w:sz w:val="24"/>
                <w:szCs w:val="24"/>
                <w:lang w:val="ru-RU"/>
              </w:rPr>
              <w:t>Отрадо-Ольгинского сельского поселения Гулькевичского района Краснодарского края на период 2014-2016 года и на перспективу до 2030 года</w:t>
            </w:r>
          </w:p>
        </w:tc>
        <w:tc>
          <w:tcPr>
            <w:tcW w:w="0" w:type="auto"/>
          </w:tcPr>
          <w:p w:rsidR="00C53CF8" w:rsidRPr="00F757BE" w:rsidRDefault="00847B27"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Решение Совета Отрадо-Ольгинского поселения Гулькевичского района от 17 сентября 2015 года №5</w:t>
            </w:r>
          </w:p>
        </w:tc>
      </w:tr>
      <w:tr w:rsidR="003805B9" w:rsidRPr="00F757BE" w:rsidTr="009375CC">
        <w:tc>
          <w:tcPr>
            <w:tcW w:w="0" w:type="auto"/>
            <w:vAlign w:val="center"/>
          </w:tcPr>
          <w:p w:rsidR="00C53CF8" w:rsidRPr="00F757BE" w:rsidRDefault="009F4D9B"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37</w:t>
            </w:r>
          </w:p>
        </w:tc>
        <w:tc>
          <w:tcPr>
            <w:tcW w:w="0" w:type="auto"/>
            <w:vAlign w:val="center"/>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Прогноз социально-экономического развития муниципального образования Гулькевичский район на 2021 год и на плановый период до 2023 года</w:t>
            </w:r>
          </w:p>
        </w:tc>
        <w:tc>
          <w:tcPr>
            <w:tcW w:w="0" w:type="auto"/>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Постановление администрации </w:t>
            </w:r>
            <w:r w:rsidR="003805B9" w:rsidRPr="00F757BE">
              <w:rPr>
                <w:rFonts w:ascii="Times New Roman" w:hAnsi="Times New Roman"/>
                <w:color w:val="000000" w:themeColor="text1"/>
                <w:sz w:val="24"/>
                <w:szCs w:val="24"/>
                <w:lang w:val="ru-RU"/>
              </w:rPr>
              <w:t>муниципального</w:t>
            </w:r>
            <w:r w:rsidRPr="00F757BE">
              <w:rPr>
                <w:rFonts w:ascii="Times New Roman" w:hAnsi="Times New Roman"/>
                <w:color w:val="000000" w:themeColor="text1"/>
                <w:sz w:val="24"/>
                <w:szCs w:val="24"/>
                <w:lang w:val="ru-RU"/>
              </w:rPr>
              <w:t xml:space="preserve"> образования Гулькевичский район от 19 октября 2020 года №1561</w:t>
            </w:r>
          </w:p>
        </w:tc>
      </w:tr>
      <w:tr w:rsidR="003805B9" w:rsidRPr="00F757BE" w:rsidTr="009375CC">
        <w:tc>
          <w:tcPr>
            <w:tcW w:w="0" w:type="auto"/>
            <w:vAlign w:val="center"/>
          </w:tcPr>
          <w:p w:rsidR="00C53CF8" w:rsidRPr="00F757BE" w:rsidRDefault="009F4D9B" w:rsidP="003805B9">
            <w:pPr>
              <w:jc w:val="both"/>
              <w:rPr>
                <w:rFonts w:ascii="Times New Roman" w:eastAsia="Calibri" w:hAnsi="Times New Roman"/>
                <w:color w:val="000000" w:themeColor="text1"/>
                <w:kern w:val="2"/>
                <w:sz w:val="24"/>
                <w:szCs w:val="24"/>
                <w:lang w:val="ru-RU" w:eastAsia="en-US"/>
              </w:rPr>
            </w:pPr>
            <w:r w:rsidRPr="00F757BE">
              <w:rPr>
                <w:rFonts w:ascii="Times New Roman" w:eastAsia="Calibri" w:hAnsi="Times New Roman"/>
                <w:color w:val="000000" w:themeColor="text1"/>
                <w:kern w:val="2"/>
                <w:sz w:val="24"/>
                <w:szCs w:val="24"/>
                <w:lang w:val="ru-RU" w:eastAsia="en-US"/>
              </w:rPr>
              <w:t>38</w:t>
            </w:r>
          </w:p>
        </w:tc>
        <w:tc>
          <w:tcPr>
            <w:tcW w:w="0" w:type="auto"/>
            <w:vAlign w:val="center"/>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Стратегия социально-экономического развития Краснодарского края до 2030 года</w:t>
            </w:r>
          </w:p>
        </w:tc>
        <w:tc>
          <w:tcPr>
            <w:tcW w:w="0" w:type="auto"/>
          </w:tcPr>
          <w:p w:rsidR="00C53CF8" w:rsidRPr="00F757BE" w:rsidRDefault="00C53CF8"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Закон Краснодарского края от 21 декабря 2018 года №3930-КЗ (с изм. на 8 июня 2022 года). Принят Законодательным Собранием Краснодарского края 11 декабря 2018 года</w:t>
            </w:r>
          </w:p>
        </w:tc>
      </w:tr>
    </w:tbl>
    <w:p w:rsidR="00DB3C59" w:rsidRPr="00F757BE" w:rsidRDefault="00A735F4" w:rsidP="00DB3C59">
      <w:pPr>
        <w:jc w:val="both"/>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 xml:space="preserve">  </w:t>
      </w:r>
    </w:p>
    <w:p w:rsidR="00E217BD" w:rsidRPr="00F757BE" w:rsidRDefault="00E217BD" w:rsidP="00E217BD">
      <w:pPr>
        <w:pStyle w:val="1"/>
        <w:keepLines/>
        <w:pageBreakBefore/>
        <w:numPr>
          <w:ilvl w:val="0"/>
          <w:numId w:val="1"/>
        </w:numPr>
        <w:suppressAutoHyphens/>
        <w:spacing w:before="0" w:after="480"/>
        <w:jc w:val="center"/>
        <w:rPr>
          <w:rFonts w:ascii="Times New Roman" w:hAnsi="Times New Roman" w:cs="Times New Roman"/>
          <w:noProof/>
          <w:color w:val="000000" w:themeColor="text1"/>
          <w:sz w:val="30"/>
          <w:szCs w:val="30"/>
          <w:lang w:val="ru-RU"/>
        </w:rPr>
      </w:pPr>
      <w:bookmarkStart w:id="129" w:name="_Toc109205288"/>
      <w:r w:rsidRPr="00F757BE">
        <w:rPr>
          <w:rFonts w:ascii="Times New Roman" w:hAnsi="Times New Roman" w:cs="Times New Roman"/>
          <w:noProof/>
          <w:color w:val="000000" w:themeColor="text1"/>
          <w:sz w:val="30"/>
          <w:szCs w:val="30"/>
          <w:lang w:val="ru-RU"/>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r w:rsidR="009353E7" w:rsidRPr="00F757BE">
        <w:rPr>
          <w:rFonts w:ascii="Times New Roman" w:hAnsi="Times New Roman" w:cs="Times New Roman"/>
          <w:noProof/>
          <w:color w:val="000000" w:themeColor="text1"/>
          <w:sz w:val="30"/>
          <w:szCs w:val="30"/>
          <w:lang w:val="ru-RU"/>
        </w:rPr>
        <w:t xml:space="preserve"> СВЕДЕНИЯ</w:t>
      </w:r>
      <w:r w:rsidRPr="00F757BE">
        <w:rPr>
          <w:rFonts w:ascii="Times New Roman" w:hAnsi="Times New Roman" w:cs="Times New Roman"/>
          <w:noProof/>
          <w:color w:val="000000" w:themeColor="text1"/>
          <w:sz w:val="30"/>
          <w:szCs w:val="30"/>
          <w:lang w:val="ru-RU"/>
        </w:rPr>
        <w:t xml:space="preserve">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129"/>
    </w:p>
    <w:p w:rsidR="003805B9" w:rsidRPr="00F757BE" w:rsidRDefault="00D60B65" w:rsidP="00D75597">
      <w:pPr>
        <w:pStyle w:val="affff6"/>
        <w:spacing w:after="0"/>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Схемой территориального планирования Российской Федерации </w:t>
      </w:r>
      <w:r w:rsidR="00D75597" w:rsidRPr="00F757BE">
        <w:rPr>
          <w:rFonts w:ascii="Times New Roman" w:hAnsi="Times New Roman"/>
          <w:color w:val="000000" w:themeColor="text1"/>
          <w:sz w:val="28"/>
          <w:szCs w:val="28"/>
          <w:lang w:val="ru-RU"/>
        </w:rPr>
        <w:t>строительство объектов федерального значения на территории Отрадо-Ольгинского сельского поселения Гулькевичского района Краснодарского края не предусмотрено.</w:t>
      </w:r>
    </w:p>
    <w:p w:rsidR="00D75597" w:rsidRPr="00F757BE" w:rsidRDefault="00D75597" w:rsidP="00D75597">
      <w:pPr>
        <w:pStyle w:val="affff6"/>
        <w:spacing w:after="0"/>
        <w:ind w:firstLine="709"/>
        <w:rPr>
          <w:rFonts w:ascii="Times New Roman" w:hAnsi="Times New Roman"/>
          <w:color w:val="000000" w:themeColor="text1"/>
          <w:sz w:val="28"/>
          <w:szCs w:val="28"/>
          <w:lang w:val="ru-RU"/>
        </w:rPr>
      </w:pPr>
    </w:p>
    <w:p w:rsidR="00D60B65" w:rsidRPr="00F757BE" w:rsidRDefault="00D60B65" w:rsidP="00D60B65">
      <w:pPr>
        <w:pStyle w:val="affff6"/>
        <w:spacing w:after="0"/>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Схемой территориального планирования </w:t>
      </w:r>
      <w:r w:rsidR="00375B76" w:rsidRPr="00F757BE">
        <w:rPr>
          <w:rFonts w:ascii="Times New Roman" w:hAnsi="Times New Roman"/>
          <w:color w:val="000000" w:themeColor="text1"/>
          <w:sz w:val="28"/>
          <w:szCs w:val="28"/>
          <w:lang w:val="ru-RU"/>
        </w:rPr>
        <w:t>Краснодарского края</w:t>
      </w:r>
      <w:r w:rsidRPr="00F757BE">
        <w:rPr>
          <w:rFonts w:ascii="Times New Roman" w:hAnsi="Times New Roman"/>
          <w:color w:val="000000" w:themeColor="text1"/>
          <w:sz w:val="28"/>
          <w:szCs w:val="28"/>
          <w:lang w:val="ru-RU"/>
        </w:rPr>
        <w:t xml:space="preserve"> (</w:t>
      </w:r>
      <w:r w:rsidR="00EC1EF5" w:rsidRPr="00F757BE">
        <w:rPr>
          <w:rFonts w:ascii="Times New Roman" w:hAnsi="Times New Roman"/>
          <w:color w:val="000000" w:themeColor="text1"/>
          <w:sz w:val="28"/>
          <w:szCs w:val="28"/>
          <w:lang w:val="ru-RU"/>
        </w:rPr>
        <w:t>проект</w:t>
      </w:r>
      <w:r w:rsidRPr="00F757BE">
        <w:rPr>
          <w:rFonts w:ascii="Times New Roman" w:hAnsi="Times New Roman"/>
          <w:color w:val="000000" w:themeColor="text1"/>
          <w:sz w:val="28"/>
          <w:szCs w:val="28"/>
          <w:lang w:val="ru-RU"/>
        </w:rPr>
        <w:t xml:space="preserve">) на территории </w:t>
      </w:r>
      <w:r w:rsidR="00D75597" w:rsidRPr="00F757BE">
        <w:rPr>
          <w:rFonts w:ascii="Times New Roman" w:hAnsi="Times New Roman" w:hint="eastAsia"/>
          <w:color w:val="000000" w:themeColor="text1"/>
          <w:sz w:val="28"/>
          <w:szCs w:val="28"/>
          <w:lang w:val="ru-RU"/>
        </w:rPr>
        <w:t>Отрадо</w:t>
      </w:r>
      <w:r w:rsidR="00D75597" w:rsidRPr="00F757BE">
        <w:rPr>
          <w:rFonts w:ascii="Times New Roman" w:hAnsi="Times New Roman"/>
          <w:color w:val="000000" w:themeColor="text1"/>
          <w:sz w:val="28"/>
          <w:szCs w:val="28"/>
          <w:lang w:val="ru-RU"/>
        </w:rPr>
        <w:t>-</w:t>
      </w:r>
      <w:r w:rsidR="00D75597" w:rsidRPr="00F757BE">
        <w:rPr>
          <w:rFonts w:ascii="Times New Roman" w:hAnsi="Times New Roman" w:hint="eastAsia"/>
          <w:color w:val="000000" w:themeColor="text1"/>
          <w:sz w:val="28"/>
          <w:szCs w:val="28"/>
          <w:lang w:val="ru-RU"/>
        </w:rPr>
        <w:t>Ольгинского</w:t>
      </w:r>
      <w:r w:rsidR="00375B76"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сельского поселения предусматриваются следующие мероприятия:</w:t>
      </w:r>
    </w:p>
    <w:p w:rsidR="0057539D" w:rsidRPr="00F757BE" w:rsidRDefault="0057539D" w:rsidP="00C8790A">
      <w:pPr>
        <w:pStyle w:val="affff6"/>
        <w:spacing w:after="0"/>
        <w:ind w:firstLine="709"/>
        <w:rPr>
          <w:rFonts w:ascii="Times New Roman" w:hAnsi="Times New Roman"/>
          <w:color w:val="000000" w:themeColor="text1"/>
          <w:sz w:val="28"/>
          <w:szCs w:val="28"/>
          <w:u w:val="single"/>
          <w:lang w:val="ru-RU"/>
        </w:rPr>
      </w:pPr>
    </w:p>
    <w:p w:rsidR="00260067" w:rsidRPr="00F757BE" w:rsidRDefault="00260067" w:rsidP="00260067">
      <w:pPr>
        <w:jc w:val="both"/>
        <w:rPr>
          <w:rFonts w:ascii="Times New Roman" w:hAnsi="Times New Roman"/>
          <w:b/>
          <w:color w:val="000000" w:themeColor="text1"/>
          <w:sz w:val="22"/>
          <w:szCs w:val="22"/>
          <w:lang w:val="ru-RU"/>
        </w:rPr>
      </w:pPr>
      <w:r w:rsidRPr="00F757BE">
        <w:rPr>
          <w:rFonts w:ascii="Times New Roman" w:hAnsi="Times New Roman"/>
          <w:b/>
          <w:color w:val="000000" w:themeColor="text1"/>
          <w:sz w:val="22"/>
          <w:szCs w:val="22"/>
          <w:lang w:val="ru-RU"/>
        </w:rPr>
        <w:t xml:space="preserve">Таблица </w:t>
      </w:r>
      <w:r w:rsidR="009B06BF" w:rsidRPr="00F757BE">
        <w:rPr>
          <w:rFonts w:ascii="Times New Roman" w:hAnsi="Times New Roman"/>
          <w:b/>
          <w:color w:val="000000" w:themeColor="text1"/>
          <w:sz w:val="22"/>
          <w:szCs w:val="22"/>
          <w:lang w:val="ru-RU"/>
        </w:rPr>
        <w:t xml:space="preserve">2 </w:t>
      </w:r>
      <w:r w:rsidRPr="00F757BE">
        <w:rPr>
          <w:rFonts w:ascii="Times New Roman" w:hAnsi="Times New Roman"/>
          <w:b/>
          <w:color w:val="000000" w:themeColor="text1"/>
          <w:sz w:val="22"/>
          <w:szCs w:val="22"/>
          <w:lang w:val="ru-RU"/>
        </w:rPr>
        <w:t xml:space="preserve">– </w:t>
      </w:r>
      <w:r w:rsidR="00996BE6" w:rsidRPr="00F757BE">
        <w:rPr>
          <w:rFonts w:ascii="Times New Roman" w:hAnsi="Times New Roman"/>
          <w:b/>
          <w:color w:val="000000" w:themeColor="text1"/>
          <w:sz w:val="22"/>
          <w:szCs w:val="22"/>
          <w:lang w:val="ru-RU"/>
        </w:rPr>
        <w:t>Планируемые объекты регионального значения в соответствии со Схемой территориального планирования</w:t>
      </w:r>
      <w:r w:rsidR="000A1DBF" w:rsidRPr="00F757BE">
        <w:rPr>
          <w:rFonts w:ascii="Times New Roman" w:hAnsi="Times New Roman"/>
          <w:b/>
          <w:color w:val="000000" w:themeColor="text1"/>
          <w:sz w:val="22"/>
          <w:szCs w:val="22"/>
          <w:lang w:val="ru-RU"/>
        </w:rPr>
        <w:t xml:space="preserve"> </w:t>
      </w:r>
      <w:r w:rsidR="00375B76" w:rsidRPr="00F757BE">
        <w:rPr>
          <w:rFonts w:ascii="Times New Roman" w:hAnsi="Times New Roman"/>
          <w:b/>
          <w:color w:val="000000" w:themeColor="text1"/>
          <w:sz w:val="22"/>
          <w:szCs w:val="22"/>
          <w:lang w:val="ru-RU"/>
        </w:rPr>
        <w:t>Краснодарского края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4"/>
        <w:gridCol w:w="2409"/>
        <w:gridCol w:w="1950"/>
      </w:tblGrid>
      <w:tr w:rsidR="00D75597" w:rsidRPr="00F757BE" w:rsidTr="003805B9">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996BE6" w:rsidRPr="00F757BE" w:rsidRDefault="00996BE6" w:rsidP="00B62E42">
            <w:pPr>
              <w:pStyle w:val="af2"/>
              <w:spacing w:line="240" w:lineRule="auto"/>
              <w:ind w:left="0"/>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 xml:space="preserve"> Строительство </w:t>
            </w:r>
            <w:r w:rsidR="00E20046" w:rsidRPr="00F757BE">
              <w:rPr>
                <w:rFonts w:ascii="Times New Roman" w:hAnsi="Times New Roman"/>
                <w:b/>
                <w:color w:val="000000" w:themeColor="text1"/>
                <w:sz w:val="24"/>
                <w:szCs w:val="24"/>
                <w:lang w:val="ru-RU"/>
              </w:rPr>
              <w:t xml:space="preserve">объектов в области </w:t>
            </w:r>
            <w:r w:rsidR="00EC1EF5" w:rsidRPr="00F757BE">
              <w:rPr>
                <w:rFonts w:ascii="Times New Roman" w:hAnsi="Times New Roman"/>
                <w:b/>
                <w:color w:val="000000" w:themeColor="text1"/>
                <w:sz w:val="24"/>
                <w:szCs w:val="24"/>
                <w:lang w:val="ru-RU"/>
              </w:rPr>
              <w:t>автомобильного транспорта</w:t>
            </w:r>
          </w:p>
        </w:tc>
      </w:tr>
      <w:tr w:rsidR="00D75597" w:rsidRPr="00F757BE" w:rsidTr="003805B9">
        <w:trPr>
          <w:jc w:val="center"/>
        </w:trPr>
        <w:tc>
          <w:tcPr>
            <w:tcW w:w="1203" w:type="pct"/>
            <w:tcBorders>
              <w:top w:val="single" w:sz="4" w:space="0" w:color="auto"/>
              <w:left w:val="single" w:sz="4" w:space="0" w:color="auto"/>
              <w:bottom w:val="single" w:sz="4" w:space="0" w:color="auto"/>
              <w:right w:val="single" w:sz="4" w:space="0" w:color="auto"/>
            </w:tcBorders>
            <w:vAlign w:val="center"/>
          </w:tcPr>
          <w:p w:rsidR="005A2225" w:rsidRPr="00F757BE" w:rsidRDefault="005A222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Реконструкция</w:t>
            </w:r>
          </w:p>
          <w:p w:rsidR="005A2225" w:rsidRPr="00F757BE" w:rsidRDefault="005A222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автомобильной дороги </w:t>
            </w:r>
            <w:r w:rsidR="00D75597" w:rsidRPr="00F757BE">
              <w:rPr>
                <w:rFonts w:ascii="Times New Roman" w:hAnsi="Times New Roman" w:hint="eastAsia"/>
                <w:color w:val="000000" w:themeColor="text1"/>
                <w:sz w:val="24"/>
                <w:szCs w:val="24"/>
                <w:lang w:val="ru-RU"/>
              </w:rPr>
              <w:t>с</w:t>
            </w:r>
            <w:r w:rsidR="00D75597" w:rsidRPr="00F757BE">
              <w:rPr>
                <w:rFonts w:ascii="Times New Roman" w:hAnsi="Times New Roman"/>
                <w:color w:val="000000" w:themeColor="text1"/>
                <w:sz w:val="24"/>
                <w:szCs w:val="24"/>
                <w:lang w:val="ru-RU"/>
              </w:rPr>
              <w:t xml:space="preserve">. </w:t>
            </w:r>
            <w:r w:rsidR="00D75597" w:rsidRPr="00F757BE">
              <w:rPr>
                <w:rFonts w:ascii="Times New Roman" w:hAnsi="Times New Roman" w:hint="eastAsia"/>
                <w:color w:val="000000" w:themeColor="text1"/>
                <w:sz w:val="24"/>
                <w:szCs w:val="24"/>
                <w:lang w:val="ru-RU"/>
              </w:rPr>
              <w:t>Отрадо</w:t>
            </w:r>
            <w:r w:rsidR="00D75597" w:rsidRPr="00F757BE">
              <w:rPr>
                <w:rFonts w:ascii="Times New Roman" w:hAnsi="Times New Roman"/>
                <w:color w:val="000000" w:themeColor="text1"/>
                <w:sz w:val="24"/>
                <w:szCs w:val="24"/>
                <w:lang w:val="ru-RU"/>
              </w:rPr>
              <w:t>-</w:t>
            </w:r>
            <w:r w:rsidR="00D75597" w:rsidRPr="00F757BE">
              <w:rPr>
                <w:rFonts w:ascii="Times New Roman" w:hAnsi="Times New Roman" w:hint="eastAsia"/>
                <w:color w:val="000000" w:themeColor="text1"/>
                <w:sz w:val="24"/>
                <w:szCs w:val="24"/>
                <w:lang w:val="ru-RU"/>
              </w:rPr>
              <w:t>Ольгинское</w:t>
            </w:r>
            <w:r w:rsidR="00D75597" w:rsidRPr="00F757BE">
              <w:rPr>
                <w:rFonts w:ascii="Times New Roman" w:hAnsi="Times New Roman"/>
                <w:color w:val="000000" w:themeColor="text1"/>
                <w:sz w:val="24"/>
                <w:szCs w:val="24"/>
                <w:lang w:val="ru-RU"/>
              </w:rPr>
              <w:t xml:space="preserve"> - </w:t>
            </w:r>
            <w:r w:rsidR="00D75597" w:rsidRPr="00F757BE">
              <w:rPr>
                <w:rFonts w:ascii="Times New Roman" w:hAnsi="Times New Roman" w:hint="eastAsia"/>
                <w:color w:val="000000" w:themeColor="text1"/>
                <w:sz w:val="24"/>
                <w:szCs w:val="24"/>
                <w:lang w:val="ru-RU"/>
              </w:rPr>
              <w:t>г</w:t>
            </w:r>
            <w:r w:rsidR="00D75597" w:rsidRPr="00F757BE">
              <w:rPr>
                <w:rFonts w:ascii="Times New Roman" w:hAnsi="Times New Roman"/>
                <w:color w:val="000000" w:themeColor="text1"/>
                <w:sz w:val="24"/>
                <w:szCs w:val="24"/>
                <w:lang w:val="ru-RU"/>
              </w:rPr>
              <w:t xml:space="preserve">. </w:t>
            </w:r>
            <w:r w:rsidR="00D75597" w:rsidRPr="00F757BE">
              <w:rPr>
                <w:rFonts w:ascii="Times New Roman" w:hAnsi="Times New Roman" w:hint="eastAsia"/>
                <w:color w:val="000000" w:themeColor="text1"/>
                <w:sz w:val="24"/>
                <w:szCs w:val="24"/>
                <w:lang w:val="ru-RU"/>
              </w:rPr>
              <w:t>Новокубанск</w:t>
            </w:r>
            <w:r w:rsidR="00D75597" w:rsidRPr="00F757BE">
              <w:rPr>
                <w:rFonts w:ascii="Times New Roman" w:hAnsi="Times New Roman"/>
                <w:color w:val="000000" w:themeColor="text1"/>
                <w:sz w:val="24"/>
                <w:szCs w:val="24"/>
                <w:lang w:val="ru-RU"/>
              </w:rPr>
              <w:t xml:space="preserve"> – </w:t>
            </w:r>
            <w:r w:rsidR="00D75597" w:rsidRPr="00F757BE">
              <w:rPr>
                <w:rFonts w:ascii="Times New Roman" w:hAnsi="Times New Roman" w:hint="eastAsia"/>
                <w:color w:val="000000" w:themeColor="text1"/>
                <w:sz w:val="24"/>
                <w:szCs w:val="24"/>
                <w:lang w:val="ru-RU"/>
              </w:rPr>
              <w:t>г</w:t>
            </w:r>
            <w:r w:rsidR="00D75597" w:rsidRPr="00F757BE">
              <w:rPr>
                <w:rFonts w:ascii="Times New Roman" w:hAnsi="Times New Roman"/>
                <w:color w:val="000000" w:themeColor="text1"/>
                <w:sz w:val="24"/>
                <w:szCs w:val="24"/>
                <w:lang w:val="ru-RU"/>
              </w:rPr>
              <w:t xml:space="preserve">. </w:t>
            </w:r>
            <w:r w:rsidR="00D75597" w:rsidRPr="00F757BE">
              <w:rPr>
                <w:rFonts w:ascii="Times New Roman" w:hAnsi="Times New Roman" w:hint="eastAsia"/>
                <w:color w:val="000000" w:themeColor="text1"/>
                <w:sz w:val="24"/>
                <w:szCs w:val="24"/>
                <w:lang w:val="ru-RU"/>
              </w:rPr>
              <w:t>Армавир</w:t>
            </w:r>
          </w:p>
        </w:tc>
        <w:tc>
          <w:tcPr>
            <w:tcW w:w="1450" w:type="pct"/>
            <w:tcBorders>
              <w:top w:val="single" w:sz="4" w:space="0" w:color="auto"/>
              <w:left w:val="single" w:sz="4" w:space="0" w:color="auto"/>
              <w:bottom w:val="single" w:sz="4" w:space="0" w:color="auto"/>
              <w:right w:val="single" w:sz="4" w:space="0" w:color="auto"/>
            </w:tcBorders>
            <w:vAlign w:val="center"/>
          </w:tcPr>
          <w:p w:rsidR="005A2225" w:rsidRPr="00F757BE" w:rsidRDefault="005A222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протяженность</w:t>
            </w:r>
          </w:p>
          <w:p w:rsidR="005A2225" w:rsidRPr="00F757BE" w:rsidRDefault="00D75597"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50,5</w:t>
            </w:r>
            <w:r w:rsidR="005A2225" w:rsidRPr="00F757BE">
              <w:rPr>
                <w:rFonts w:ascii="Times New Roman" w:hAnsi="Times New Roman"/>
                <w:color w:val="000000" w:themeColor="text1"/>
                <w:sz w:val="24"/>
                <w:szCs w:val="24"/>
                <w:lang w:val="ru-RU"/>
              </w:rPr>
              <w:t xml:space="preserve"> км</w:t>
            </w:r>
          </w:p>
        </w:tc>
        <w:tc>
          <w:tcPr>
            <w:tcW w:w="1297" w:type="pct"/>
            <w:tcBorders>
              <w:top w:val="single" w:sz="4" w:space="0" w:color="auto"/>
              <w:left w:val="single" w:sz="4" w:space="0" w:color="auto"/>
              <w:bottom w:val="single" w:sz="4" w:space="0" w:color="auto"/>
              <w:right w:val="single" w:sz="4" w:space="0" w:color="auto"/>
            </w:tcBorders>
            <w:vAlign w:val="center"/>
          </w:tcPr>
          <w:p w:rsidR="005A2225" w:rsidRPr="00F757BE" w:rsidRDefault="005A222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Краснодарский край,</w:t>
            </w:r>
          </w:p>
          <w:p w:rsidR="005A2225" w:rsidRPr="00F757BE" w:rsidRDefault="00D27BAC" w:rsidP="00D7559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Гулькевичский район, </w:t>
            </w:r>
            <w:r w:rsidR="00D75597" w:rsidRPr="00F757BE">
              <w:rPr>
                <w:rFonts w:ascii="Times New Roman" w:hAnsi="Times New Roman"/>
                <w:color w:val="000000" w:themeColor="text1"/>
                <w:sz w:val="24"/>
                <w:szCs w:val="24"/>
                <w:lang w:val="ru-RU"/>
              </w:rPr>
              <w:t xml:space="preserve">Отрадо-Ольгинское </w:t>
            </w:r>
            <w:r w:rsidR="005A2225" w:rsidRPr="00F757BE">
              <w:rPr>
                <w:rFonts w:ascii="Times New Roman" w:hAnsi="Times New Roman"/>
                <w:color w:val="000000" w:themeColor="text1"/>
                <w:sz w:val="24"/>
                <w:szCs w:val="24"/>
                <w:lang w:val="ru-RU"/>
              </w:rPr>
              <w:t>сельское поселение</w:t>
            </w:r>
          </w:p>
        </w:tc>
        <w:tc>
          <w:tcPr>
            <w:tcW w:w="1050" w:type="pct"/>
            <w:tcBorders>
              <w:top w:val="single" w:sz="4" w:space="0" w:color="auto"/>
              <w:left w:val="single" w:sz="4" w:space="0" w:color="auto"/>
              <w:bottom w:val="single" w:sz="4" w:space="0" w:color="auto"/>
              <w:right w:val="single" w:sz="4" w:space="0" w:color="auto"/>
            </w:tcBorders>
            <w:vAlign w:val="center"/>
          </w:tcPr>
          <w:p w:rsidR="005A2225" w:rsidRPr="00F757BE" w:rsidRDefault="005A222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придорожная полоса 50</w:t>
            </w:r>
            <w:r w:rsidR="00D75597" w:rsidRPr="00F757BE">
              <w:rPr>
                <w:rFonts w:ascii="Times New Roman" w:hAnsi="Times New Roman"/>
                <w:color w:val="000000" w:themeColor="text1"/>
                <w:sz w:val="24"/>
                <w:szCs w:val="24"/>
                <w:lang w:val="ru-RU"/>
              </w:rPr>
              <w:t xml:space="preserve"> </w:t>
            </w:r>
            <w:r w:rsidRPr="00F757BE">
              <w:rPr>
                <w:rFonts w:ascii="Times New Roman" w:hAnsi="Times New Roman"/>
                <w:color w:val="000000" w:themeColor="text1"/>
                <w:sz w:val="24"/>
                <w:szCs w:val="24"/>
                <w:lang w:val="ru-RU"/>
              </w:rPr>
              <w:t>м</w:t>
            </w:r>
          </w:p>
          <w:p w:rsidR="005A2225" w:rsidRPr="00F757BE" w:rsidRDefault="005A222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от оси дороги с каждой стороны</w:t>
            </w:r>
          </w:p>
        </w:tc>
      </w:tr>
      <w:tr w:rsidR="00D75597" w:rsidRPr="00F757BE" w:rsidTr="003805B9">
        <w:trPr>
          <w:jc w:val="center"/>
        </w:trPr>
        <w:tc>
          <w:tcPr>
            <w:tcW w:w="1203" w:type="pct"/>
            <w:tcBorders>
              <w:top w:val="single" w:sz="4" w:space="0" w:color="auto"/>
              <w:left w:val="single" w:sz="4" w:space="0" w:color="auto"/>
              <w:bottom w:val="single" w:sz="4" w:space="0" w:color="auto"/>
              <w:right w:val="single" w:sz="4" w:space="0" w:color="auto"/>
            </w:tcBorders>
            <w:vAlign w:val="center"/>
          </w:tcPr>
          <w:p w:rsidR="00D75597" w:rsidRPr="00F757BE" w:rsidRDefault="00D75597" w:rsidP="00D75597">
            <w:pPr>
              <w:ind w:hanging="567"/>
              <w:jc w:val="center"/>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Реконструкция</w:t>
            </w:r>
          </w:p>
          <w:p w:rsidR="00D27BAC" w:rsidRPr="00F757BE" w:rsidRDefault="00D75597" w:rsidP="00D75597">
            <w:pPr>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автомобильной</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дороги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г</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Гулькевичи</w:t>
            </w:r>
            <w:r w:rsidRPr="00F757BE">
              <w:rPr>
                <w:rFonts w:ascii="Times New Roman" w:hAnsi="Times New Roman"/>
                <w:color w:val="000000" w:themeColor="text1"/>
                <w:sz w:val="24"/>
                <w:szCs w:val="24"/>
                <w:lang w:val="ru-RU"/>
              </w:rPr>
              <w:t xml:space="preserve"> - </w:t>
            </w:r>
            <w:r w:rsidRPr="00F757BE">
              <w:rPr>
                <w:rFonts w:ascii="Times New Roman" w:hAnsi="Times New Roman" w:hint="eastAsia"/>
                <w:color w:val="000000" w:themeColor="text1"/>
                <w:sz w:val="24"/>
                <w:szCs w:val="24"/>
                <w:lang w:val="ru-RU"/>
              </w:rPr>
              <w:t>с</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Отрадо</w:t>
            </w:r>
            <w:r w:rsidRPr="00F757BE">
              <w:rPr>
                <w:rFonts w:ascii="Times New Roman" w:hAnsi="Times New Roman"/>
                <w:color w:val="000000" w:themeColor="text1"/>
                <w:sz w:val="24"/>
                <w:szCs w:val="24"/>
                <w:lang w:val="ru-RU"/>
              </w:rPr>
              <w:t>-</w:t>
            </w:r>
            <w:r w:rsidRPr="00F757BE">
              <w:rPr>
                <w:rFonts w:ascii="Times New Roman" w:hAnsi="Times New Roman" w:hint="eastAsia"/>
                <w:color w:val="000000" w:themeColor="text1"/>
                <w:sz w:val="24"/>
                <w:szCs w:val="24"/>
                <w:lang w:val="ru-RU"/>
              </w:rPr>
              <w:t>Ольгинское</w:t>
            </w:r>
            <w:r w:rsidRPr="00F757BE">
              <w:rPr>
                <w:rFonts w:ascii="Times New Roman" w:hAnsi="Times New Roman"/>
                <w:color w:val="000000" w:themeColor="text1"/>
                <w:sz w:val="24"/>
                <w:szCs w:val="24"/>
                <w:lang w:val="ru-RU"/>
              </w:rPr>
              <w:t xml:space="preserve"> - </w:t>
            </w:r>
            <w:r w:rsidRPr="00F757BE">
              <w:rPr>
                <w:rFonts w:ascii="Times New Roman" w:hAnsi="Times New Roman" w:hint="eastAsia"/>
                <w:color w:val="000000" w:themeColor="text1"/>
                <w:sz w:val="24"/>
                <w:szCs w:val="24"/>
                <w:lang w:val="ru-RU"/>
              </w:rPr>
              <w:t>с</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Отрадо</w:t>
            </w:r>
            <w:r w:rsidRPr="00F757BE">
              <w:rPr>
                <w:rFonts w:ascii="Times New Roman" w:hAnsi="Times New Roman"/>
                <w:color w:val="000000" w:themeColor="text1"/>
                <w:sz w:val="24"/>
                <w:szCs w:val="24"/>
                <w:lang w:val="ru-RU"/>
              </w:rPr>
              <w:t>-</w:t>
            </w:r>
            <w:r w:rsidRPr="00F757BE">
              <w:rPr>
                <w:rFonts w:ascii="Times New Roman" w:hAnsi="Times New Roman" w:hint="eastAsia"/>
                <w:color w:val="000000" w:themeColor="text1"/>
                <w:sz w:val="24"/>
                <w:szCs w:val="24"/>
                <w:lang w:val="ru-RU"/>
              </w:rPr>
              <w:t>Кубанское</w:t>
            </w:r>
          </w:p>
        </w:tc>
        <w:tc>
          <w:tcPr>
            <w:tcW w:w="1450" w:type="pct"/>
            <w:tcBorders>
              <w:top w:val="single" w:sz="4" w:space="0" w:color="auto"/>
              <w:left w:val="single" w:sz="4" w:space="0" w:color="auto"/>
              <w:bottom w:val="single" w:sz="4" w:space="0" w:color="auto"/>
              <w:right w:val="single" w:sz="4" w:space="0" w:color="auto"/>
            </w:tcBorders>
            <w:vAlign w:val="center"/>
          </w:tcPr>
          <w:p w:rsidR="00D75597" w:rsidRPr="00F757BE" w:rsidRDefault="00D75597" w:rsidP="00D7559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протяженность</w:t>
            </w:r>
          </w:p>
          <w:p w:rsidR="00D27BAC" w:rsidRPr="00F757BE" w:rsidRDefault="00D75597" w:rsidP="00D75597">
            <w:pPr>
              <w:ind w:hanging="1661"/>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33,1 км</w:t>
            </w:r>
          </w:p>
        </w:tc>
        <w:tc>
          <w:tcPr>
            <w:tcW w:w="1297" w:type="pct"/>
            <w:tcBorders>
              <w:top w:val="single" w:sz="4" w:space="0" w:color="auto"/>
              <w:left w:val="single" w:sz="4" w:space="0" w:color="auto"/>
              <w:bottom w:val="single" w:sz="4" w:space="0" w:color="auto"/>
              <w:right w:val="single" w:sz="4" w:space="0" w:color="auto"/>
            </w:tcBorders>
            <w:vAlign w:val="center"/>
          </w:tcPr>
          <w:p w:rsidR="00D75597" w:rsidRPr="00F757BE" w:rsidRDefault="00D75597" w:rsidP="00D7559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Краснодарский край,</w:t>
            </w:r>
          </w:p>
          <w:p w:rsidR="00D27BAC" w:rsidRPr="00F757BE" w:rsidRDefault="00D75597" w:rsidP="00D75597">
            <w:pPr>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Гулькевичский район, Отрадо-Ольгинское сельское поселение</w:t>
            </w:r>
          </w:p>
        </w:tc>
        <w:tc>
          <w:tcPr>
            <w:tcW w:w="1050" w:type="pct"/>
            <w:tcBorders>
              <w:top w:val="single" w:sz="4" w:space="0" w:color="auto"/>
              <w:left w:val="single" w:sz="4" w:space="0" w:color="auto"/>
              <w:bottom w:val="single" w:sz="4" w:space="0" w:color="auto"/>
              <w:right w:val="single" w:sz="4" w:space="0" w:color="auto"/>
            </w:tcBorders>
            <w:vAlign w:val="center"/>
          </w:tcPr>
          <w:p w:rsidR="00D75597" w:rsidRPr="00F757BE" w:rsidRDefault="00D75597" w:rsidP="00D7559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придорожная полоса 50 м</w:t>
            </w:r>
          </w:p>
          <w:p w:rsidR="00D27BAC" w:rsidRPr="00F757BE" w:rsidRDefault="00D75597" w:rsidP="004702AB">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от оси дороги с каждой стороны</w:t>
            </w:r>
          </w:p>
        </w:tc>
      </w:tr>
    </w:tbl>
    <w:p w:rsidR="00996BE6" w:rsidRPr="00F757BE" w:rsidRDefault="00996BE6" w:rsidP="00260067">
      <w:pPr>
        <w:jc w:val="both"/>
        <w:rPr>
          <w:rFonts w:ascii="Times New Roman" w:hAnsi="Times New Roman"/>
          <w:b/>
          <w:color w:val="000000" w:themeColor="text1"/>
          <w:sz w:val="24"/>
          <w:szCs w:val="24"/>
          <w:lang w:val="ru-RU"/>
        </w:rPr>
      </w:pPr>
    </w:p>
    <w:p w:rsidR="000D04FF" w:rsidRPr="00F757BE" w:rsidRDefault="000D04FF" w:rsidP="00DB3C59">
      <w:pPr>
        <w:jc w:val="both"/>
        <w:rPr>
          <w:rFonts w:ascii="Times New Roman" w:hAnsi="Times New Roman"/>
          <w:b/>
          <w:color w:val="000000" w:themeColor="text1"/>
          <w:sz w:val="24"/>
          <w:szCs w:val="24"/>
          <w:lang w:val="ru-RU"/>
        </w:rPr>
      </w:pPr>
    </w:p>
    <w:p w:rsidR="000D04FF" w:rsidRPr="00F757BE" w:rsidRDefault="000D04FF" w:rsidP="000D04FF">
      <w:pPr>
        <w:pStyle w:val="1"/>
        <w:keepLines/>
        <w:pageBreakBefore/>
        <w:numPr>
          <w:ilvl w:val="0"/>
          <w:numId w:val="1"/>
        </w:numPr>
        <w:suppressAutoHyphens/>
        <w:spacing w:before="0" w:after="480"/>
        <w:jc w:val="center"/>
        <w:rPr>
          <w:rFonts w:ascii="Times New Roman" w:hAnsi="Times New Roman" w:cs="Times New Roman"/>
          <w:noProof/>
          <w:color w:val="000000" w:themeColor="text1"/>
          <w:sz w:val="30"/>
          <w:szCs w:val="30"/>
          <w:lang w:val="ru-RU"/>
        </w:rPr>
      </w:pPr>
      <w:bookmarkStart w:id="130" w:name="_Toc109205289"/>
      <w:r w:rsidRPr="00F757BE">
        <w:rPr>
          <w:rFonts w:ascii="Times New Roman" w:hAnsi="Times New Roman" w:cs="Times New Roman"/>
          <w:noProof/>
          <w:color w:val="000000" w:themeColor="text1"/>
          <w:sz w:val="30"/>
          <w:szCs w:val="30"/>
          <w:lang w:val="ru-RU"/>
        </w:rPr>
        <w:lastRenderedPageBreak/>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30"/>
    </w:p>
    <w:p w:rsidR="00E617A6" w:rsidRPr="00F757BE" w:rsidRDefault="000D04FF" w:rsidP="00E617A6">
      <w:pPr>
        <w:jc w:val="both"/>
        <w:rPr>
          <w:rFonts w:ascii="Times New Roman" w:hAnsi="Times New Roman"/>
          <w:b/>
          <w:color w:val="000000" w:themeColor="text1"/>
          <w:sz w:val="22"/>
          <w:szCs w:val="22"/>
          <w:lang w:val="ru-RU"/>
        </w:rPr>
      </w:pPr>
      <w:r w:rsidRPr="00F757BE">
        <w:rPr>
          <w:rFonts w:ascii="Times New Roman" w:hAnsi="Times New Roman"/>
          <w:b/>
          <w:color w:val="000000" w:themeColor="text1"/>
          <w:sz w:val="22"/>
          <w:szCs w:val="22"/>
          <w:lang w:val="ru-RU"/>
        </w:rPr>
        <w:t xml:space="preserve">Таблица </w:t>
      </w:r>
      <w:r w:rsidR="009B06BF" w:rsidRPr="00F757BE">
        <w:rPr>
          <w:rFonts w:ascii="Times New Roman" w:hAnsi="Times New Roman"/>
          <w:b/>
          <w:color w:val="000000" w:themeColor="text1"/>
          <w:sz w:val="22"/>
          <w:szCs w:val="22"/>
          <w:lang w:val="ru-RU"/>
        </w:rPr>
        <w:t>3</w:t>
      </w:r>
      <w:r w:rsidRPr="00F757BE">
        <w:rPr>
          <w:rFonts w:ascii="Times New Roman" w:hAnsi="Times New Roman"/>
          <w:b/>
          <w:color w:val="000000" w:themeColor="text1"/>
          <w:sz w:val="22"/>
          <w:szCs w:val="22"/>
          <w:lang w:val="ru-RU"/>
        </w:rPr>
        <w:t xml:space="preserve"> – Планируемые объекты местного значения в соответствии со Схемой территориального планирования </w:t>
      </w:r>
      <w:r w:rsidR="00685E33" w:rsidRPr="00F757BE">
        <w:rPr>
          <w:rFonts w:ascii="Times New Roman" w:hAnsi="Times New Roman"/>
          <w:b/>
          <w:color w:val="000000" w:themeColor="text1"/>
          <w:sz w:val="22"/>
          <w:szCs w:val="22"/>
          <w:lang w:val="ru-RU"/>
        </w:rPr>
        <w:t>Гулькевичского</w:t>
      </w:r>
      <w:r w:rsidR="00E617A6" w:rsidRPr="00F757BE">
        <w:rPr>
          <w:rFonts w:ascii="Times New Roman" w:hAnsi="Times New Roman"/>
          <w:b/>
          <w:color w:val="000000" w:themeColor="text1"/>
          <w:sz w:val="22"/>
          <w:szCs w:val="22"/>
          <w:lang w:val="ru-RU"/>
        </w:rPr>
        <w:t xml:space="preserve"> </w:t>
      </w:r>
      <w:r w:rsidRPr="00F757BE">
        <w:rPr>
          <w:rFonts w:ascii="Times New Roman" w:hAnsi="Times New Roman"/>
          <w:b/>
          <w:color w:val="000000" w:themeColor="text1"/>
          <w:sz w:val="22"/>
          <w:szCs w:val="22"/>
          <w:lang w:val="ru-RU"/>
        </w:rPr>
        <w:t xml:space="preserve">района </w:t>
      </w:r>
      <w:r w:rsidR="00685E33" w:rsidRPr="00F757BE">
        <w:rPr>
          <w:rFonts w:ascii="Times New Roman" w:hAnsi="Times New Roman"/>
          <w:b/>
          <w:color w:val="000000" w:themeColor="text1"/>
          <w:sz w:val="22"/>
          <w:szCs w:val="22"/>
          <w:lang w:val="ru-RU"/>
        </w:rPr>
        <w:t>Краснодарского края</w:t>
      </w:r>
      <w:r w:rsidRPr="00F757BE">
        <w:rPr>
          <w:rFonts w:ascii="Times New Roman" w:hAnsi="Times New Roman"/>
          <w:b/>
          <w:color w:val="000000" w:themeColor="text1"/>
          <w:sz w:val="22"/>
          <w:szCs w:val="22"/>
          <w:lang w:val="ru-RU"/>
        </w:rPr>
        <w:t xml:space="preserve"> (утверждена Решением </w:t>
      </w:r>
      <w:r w:rsidR="0092554B" w:rsidRPr="00F757BE">
        <w:rPr>
          <w:rFonts w:ascii="Times New Roman" w:hAnsi="Times New Roman"/>
          <w:b/>
          <w:color w:val="000000" w:themeColor="text1"/>
          <w:sz w:val="22"/>
          <w:szCs w:val="22"/>
          <w:lang w:val="ru-RU"/>
        </w:rPr>
        <w:t>Совета муниципального образования Гулькевичский район</w:t>
      </w:r>
      <w:r w:rsidR="00E617A6" w:rsidRPr="00F757BE">
        <w:rPr>
          <w:rFonts w:ascii="Times New Roman" w:hAnsi="Times New Roman"/>
          <w:b/>
          <w:color w:val="000000" w:themeColor="text1"/>
          <w:sz w:val="22"/>
          <w:szCs w:val="22"/>
          <w:lang w:val="ru-RU"/>
        </w:rPr>
        <w:t xml:space="preserve"> от 2</w:t>
      </w:r>
      <w:r w:rsidR="0092554B" w:rsidRPr="00F757BE">
        <w:rPr>
          <w:rFonts w:ascii="Times New Roman" w:hAnsi="Times New Roman"/>
          <w:b/>
          <w:color w:val="000000" w:themeColor="text1"/>
          <w:sz w:val="22"/>
          <w:szCs w:val="22"/>
          <w:lang w:val="ru-RU"/>
        </w:rPr>
        <w:t>7</w:t>
      </w:r>
      <w:r w:rsidR="00E617A6" w:rsidRPr="00F757BE">
        <w:rPr>
          <w:rFonts w:ascii="Times New Roman" w:hAnsi="Times New Roman"/>
          <w:b/>
          <w:color w:val="000000" w:themeColor="text1"/>
          <w:sz w:val="22"/>
          <w:szCs w:val="22"/>
          <w:lang w:val="ru-RU"/>
        </w:rPr>
        <w:t xml:space="preserve"> </w:t>
      </w:r>
      <w:r w:rsidR="0092554B" w:rsidRPr="00F757BE">
        <w:rPr>
          <w:rFonts w:ascii="Times New Roman" w:hAnsi="Times New Roman"/>
          <w:b/>
          <w:color w:val="000000" w:themeColor="text1"/>
          <w:sz w:val="22"/>
          <w:szCs w:val="22"/>
          <w:lang w:val="ru-RU"/>
        </w:rPr>
        <w:t>декабря</w:t>
      </w:r>
      <w:r w:rsidR="00E617A6" w:rsidRPr="00F757BE">
        <w:rPr>
          <w:rFonts w:ascii="Times New Roman" w:hAnsi="Times New Roman"/>
          <w:b/>
          <w:color w:val="000000" w:themeColor="text1"/>
          <w:sz w:val="22"/>
          <w:szCs w:val="22"/>
          <w:lang w:val="ru-RU"/>
        </w:rPr>
        <w:t xml:space="preserve"> </w:t>
      </w:r>
      <w:r w:rsidR="0092554B" w:rsidRPr="00F757BE">
        <w:rPr>
          <w:rFonts w:ascii="Times New Roman" w:hAnsi="Times New Roman"/>
          <w:b/>
          <w:color w:val="000000" w:themeColor="text1"/>
          <w:sz w:val="22"/>
          <w:szCs w:val="22"/>
          <w:lang w:val="ru-RU"/>
        </w:rPr>
        <w:t>2016 года №8</w:t>
      </w:r>
      <w:r w:rsidR="00E617A6" w:rsidRPr="00F757BE">
        <w:rPr>
          <w:rFonts w:ascii="Times New Roman" w:hAnsi="Times New Roman"/>
          <w:b/>
          <w:color w:val="000000" w:themeColor="text1"/>
          <w:sz w:val="22"/>
          <w:szCs w:val="22"/>
          <w:lang w:val="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02"/>
        <w:gridCol w:w="2266"/>
        <w:gridCol w:w="2944"/>
      </w:tblGrid>
      <w:tr w:rsidR="008C02F4" w:rsidRPr="00F757BE" w:rsidTr="008C02F4">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8C02F4" w:rsidRPr="00F757BE" w:rsidRDefault="009910B5" w:rsidP="008C02F4">
            <w:pPr>
              <w:spacing w:after="240"/>
              <w:jc w:val="center"/>
              <w:rPr>
                <w:rFonts w:ascii="Times New Roman" w:hAnsi="Times New Roman"/>
                <w:color w:val="000000" w:themeColor="text1"/>
                <w:sz w:val="24"/>
                <w:szCs w:val="24"/>
                <w:lang w:val="ru-RU"/>
              </w:rPr>
            </w:pPr>
            <w:r w:rsidRPr="00F757BE">
              <w:rPr>
                <w:rFonts w:ascii="Times New Roman" w:hAnsi="Times New Roman"/>
                <w:b/>
                <w:color w:val="000000" w:themeColor="text1"/>
                <w:sz w:val="24"/>
                <w:szCs w:val="24"/>
                <w:lang w:val="ru-RU"/>
              </w:rPr>
              <w:t>Объекты</w:t>
            </w:r>
            <w:r w:rsidR="008C02F4" w:rsidRPr="00F757BE">
              <w:rPr>
                <w:rFonts w:ascii="Times New Roman" w:hAnsi="Times New Roman"/>
                <w:b/>
                <w:color w:val="000000" w:themeColor="text1"/>
                <w:sz w:val="24"/>
                <w:szCs w:val="24"/>
                <w:lang w:val="ru-RU"/>
              </w:rPr>
              <w:t xml:space="preserve"> </w:t>
            </w:r>
            <w:r w:rsidR="00E732A4" w:rsidRPr="00F757BE">
              <w:rPr>
                <w:rFonts w:ascii="Times New Roman" w:hAnsi="Times New Roman" w:hint="eastAsia"/>
                <w:b/>
                <w:color w:val="000000" w:themeColor="text1"/>
                <w:sz w:val="24"/>
                <w:szCs w:val="24"/>
                <w:lang w:val="ru-RU"/>
              </w:rPr>
              <w:t>образования</w:t>
            </w:r>
            <w:r w:rsidR="00E732A4" w:rsidRPr="00F757BE">
              <w:rPr>
                <w:rFonts w:ascii="Times New Roman" w:hAnsi="Times New Roman"/>
                <w:b/>
                <w:color w:val="000000" w:themeColor="text1"/>
                <w:sz w:val="24"/>
                <w:szCs w:val="24"/>
                <w:lang w:val="ru-RU"/>
              </w:rPr>
              <w:t xml:space="preserve"> </w:t>
            </w:r>
            <w:r w:rsidR="00E732A4" w:rsidRPr="00F757BE">
              <w:rPr>
                <w:rFonts w:ascii="Times New Roman" w:hAnsi="Times New Roman" w:hint="eastAsia"/>
                <w:b/>
                <w:color w:val="000000" w:themeColor="text1"/>
                <w:sz w:val="24"/>
                <w:szCs w:val="24"/>
                <w:lang w:val="ru-RU"/>
              </w:rPr>
              <w:t>и</w:t>
            </w:r>
            <w:r w:rsidR="00E732A4" w:rsidRPr="00F757BE">
              <w:rPr>
                <w:rFonts w:ascii="Times New Roman" w:hAnsi="Times New Roman"/>
                <w:b/>
                <w:color w:val="000000" w:themeColor="text1"/>
                <w:sz w:val="24"/>
                <w:szCs w:val="24"/>
                <w:lang w:val="ru-RU"/>
              </w:rPr>
              <w:t xml:space="preserve"> </w:t>
            </w:r>
            <w:r w:rsidR="00E732A4" w:rsidRPr="00F757BE">
              <w:rPr>
                <w:rFonts w:ascii="Times New Roman" w:hAnsi="Times New Roman" w:hint="eastAsia"/>
                <w:b/>
                <w:color w:val="000000" w:themeColor="text1"/>
                <w:sz w:val="24"/>
                <w:szCs w:val="24"/>
                <w:lang w:val="ru-RU"/>
              </w:rPr>
              <w:t>науки</w:t>
            </w:r>
          </w:p>
        </w:tc>
      </w:tr>
      <w:tr w:rsidR="008C02F4" w:rsidRPr="00F757B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E732A4" w:rsidRPr="00F757BE" w:rsidRDefault="00E732A4" w:rsidP="00E732A4">
            <w:pPr>
              <w:autoSpaceDE w:val="0"/>
              <w:autoSpaceDN w:val="0"/>
              <w:adjustRightInd w:val="0"/>
              <w:rPr>
                <w:rFonts w:ascii="Times New Roman" w:eastAsia="SimSun" w:hAnsi="Times New Roman"/>
                <w:color w:val="000000" w:themeColor="text1"/>
                <w:sz w:val="24"/>
                <w:szCs w:val="24"/>
                <w:lang w:val="ru-RU" w:eastAsia="en-US"/>
              </w:rPr>
            </w:pPr>
          </w:p>
          <w:p w:rsidR="00E732A4" w:rsidRPr="00F757BE" w:rsidRDefault="00E732A4" w:rsidP="00E732A4">
            <w:pPr>
              <w:autoSpaceDE w:val="0"/>
              <w:autoSpaceDN w:val="0"/>
              <w:adjustRightInd w:val="0"/>
              <w:rPr>
                <w:rFonts w:ascii="Times New Roman" w:eastAsia="SimSun" w:hAnsi="Times New Roman"/>
                <w:color w:val="000000" w:themeColor="text1"/>
                <w:sz w:val="24"/>
                <w:szCs w:val="24"/>
                <w:lang w:val="ru-RU" w:eastAsia="en-US"/>
              </w:rPr>
            </w:pPr>
            <w:r w:rsidRPr="00F757BE">
              <w:rPr>
                <w:rFonts w:ascii="Times New Roman" w:eastAsia="SimSun" w:hAnsi="Times New Roman"/>
                <w:color w:val="000000" w:themeColor="text1"/>
                <w:sz w:val="24"/>
                <w:szCs w:val="24"/>
                <w:lang w:val="ru-RU" w:eastAsia="en-US"/>
              </w:rPr>
              <w:t>Строительство пристройки к существующему образовательному учреждению (МБОУ СОШ №17)</w:t>
            </w:r>
          </w:p>
          <w:p w:rsidR="008C02F4" w:rsidRPr="00F757BE" w:rsidRDefault="008C02F4" w:rsidP="003805B9">
            <w:pPr>
              <w:rPr>
                <w:rFonts w:ascii="Times New Roman" w:hAnsi="Times New Roman"/>
                <w:color w:val="000000" w:themeColor="text1"/>
                <w:sz w:val="24"/>
                <w:szCs w:val="24"/>
                <w:lang w:val="ru-RU"/>
              </w:rPr>
            </w:pPr>
          </w:p>
        </w:tc>
        <w:tc>
          <w:tcPr>
            <w:tcW w:w="916" w:type="pct"/>
            <w:tcBorders>
              <w:top w:val="single" w:sz="4" w:space="0" w:color="auto"/>
              <w:left w:val="single" w:sz="4" w:space="0" w:color="auto"/>
              <w:bottom w:val="single" w:sz="4" w:space="0" w:color="auto"/>
              <w:right w:val="single" w:sz="4" w:space="0" w:color="auto"/>
            </w:tcBorders>
            <w:vAlign w:val="center"/>
          </w:tcPr>
          <w:p w:rsidR="008C02F4" w:rsidRPr="00F757BE" w:rsidRDefault="00E732A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100 мест</w:t>
            </w:r>
          </w:p>
        </w:tc>
        <w:tc>
          <w:tcPr>
            <w:tcW w:w="1220" w:type="pct"/>
            <w:tcBorders>
              <w:top w:val="single" w:sz="4" w:space="0" w:color="auto"/>
              <w:left w:val="single" w:sz="4" w:space="0" w:color="auto"/>
              <w:bottom w:val="single" w:sz="4" w:space="0" w:color="auto"/>
              <w:right w:val="single" w:sz="4" w:space="0" w:color="auto"/>
            </w:tcBorders>
          </w:tcPr>
          <w:p w:rsidR="00C72C3B" w:rsidRPr="00F757BE" w:rsidRDefault="00C72C3B"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Краснодарский край,</w:t>
            </w:r>
          </w:p>
          <w:p w:rsidR="008C02F4" w:rsidRPr="00F757BE" w:rsidRDefault="00C72C3B" w:rsidP="00E732A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Гулькевичский район, </w:t>
            </w:r>
            <w:r w:rsidR="00E732A4" w:rsidRPr="00F757BE">
              <w:rPr>
                <w:rFonts w:ascii="Times New Roman" w:hAnsi="Times New Roman"/>
                <w:color w:val="000000" w:themeColor="text1"/>
                <w:sz w:val="24"/>
                <w:szCs w:val="24"/>
                <w:lang w:val="ru-RU"/>
              </w:rPr>
              <w:t xml:space="preserve">Отрадо-Ольгинское </w:t>
            </w:r>
            <w:r w:rsidRPr="00F757BE">
              <w:rPr>
                <w:rFonts w:ascii="Times New Roman" w:hAnsi="Times New Roman"/>
                <w:color w:val="000000" w:themeColor="text1"/>
                <w:sz w:val="24"/>
                <w:szCs w:val="24"/>
                <w:lang w:val="ru-RU"/>
              </w:rPr>
              <w:t>сельское поселение, с.</w:t>
            </w:r>
            <w:r w:rsidR="002645D5" w:rsidRPr="00F757BE">
              <w:rPr>
                <w:rFonts w:ascii="Times New Roman" w:hAnsi="Times New Roman"/>
                <w:color w:val="000000" w:themeColor="text1"/>
                <w:sz w:val="24"/>
                <w:szCs w:val="24"/>
                <w:lang w:val="ru-RU"/>
              </w:rPr>
              <w:t xml:space="preserve"> </w:t>
            </w:r>
            <w:r w:rsidR="00E732A4" w:rsidRPr="00F757BE">
              <w:rPr>
                <w:rFonts w:ascii="Times New Roman" w:hAnsi="Times New Roman"/>
                <w:color w:val="000000" w:themeColor="text1"/>
                <w:sz w:val="24"/>
                <w:szCs w:val="24"/>
                <w:lang w:val="ru-RU"/>
              </w:rPr>
              <w:t xml:space="preserve"> Отрадо-Ольгинское</w:t>
            </w:r>
          </w:p>
        </w:tc>
        <w:tc>
          <w:tcPr>
            <w:tcW w:w="1585" w:type="pct"/>
            <w:tcBorders>
              <w:top w:val="single" w:sz="4" w:space="0" w:color="auto"/>
              <w:left w:val="single" w:sz="4" w:space="0" w:color="auto"/>
              <w:bottom w:val="single" w:sz="4" w:space="0" w:color="auto"/>
              <w:right w:val="single" w:sz="4" w:space="0" w:color="auto"/>
            </w:tcBorders>
            <w:vAlign w:val="center"/>
          </w:tcPr>
          <w:p w:rsidR="008C02F4" w:rsidRPr="00F757BE" w:rsidRDefault="00C72C3B"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ЗОУИТ не устанавливается</w:t>
            </w:r>
          </w:p>
        </w:tc>
      </w:tr>
      <w:tr w:rsidR="00E732A4" w:rsidRPr="00F757BE" w:rsidTr="00E732A4">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E732A4" w:rsidRPr="00F757BE" w:rsidRDefault="009910B5" w:rsidP="00E732A4">
            <w:pPr>
              <w:jc w:val="center"/>
              <w:rPr>
                <w:rFonts w:ascii="Times New Roman" w:hAnsi="Times New Roman"/>
                <w:color w:val="000000" w:themeColor="text1"/>
                <w:sz w:val="24"/>
                <w:szCs w:val="24"/>
                <w:lang w:val="ru-RU"/>
              </w:rPr>
            </w:pPr>
            <w:r w:rsidRPr="00F757BE">
              <w:rPr>
                <w:rFonts w:ascii="Times New Roman" w:hAnsi="Times New Roman"/>
                <w:b/>
                <w:color w:val="000000" w:themeColor="text1"/>
                <w:sz w:val="24"/>
                <w:szCs w:val="24"/>
                <w:lang w:val="ru-RU"/>
              </w:rPr>
              <w:t xml:space="preserve">Объекты </w:t>
            </w:r>
            <w:r w:rsidR="00E732A4" w:rsidRPr="00F757BE">
              <w:rPr>
                <w:rFonts w:ascii="Times New Roman" w:hAnsi="Times New Roman"/>
                <w:b/>
                <w:color w:val="000000" w:themeColor="text1"/>
                <w:sz w:val="24"/>
                <w:szCs w:val="24"/>
                <w:lang w:val="ru-RU"/>
              </w:rPr>
              <w:t>культуры и искусства</w:t>
            </w:r>
          </w:p>
        </w:tc>
      </w:tr>
      <w:tr w:rsidR="00E732A4" w:rsidRPr="00F757B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E732A4" w:rsidRPr="00F757BE" w:rsidRDefault="00E732A4" w:rsidP="00E732A4">
            <w:pPr>
              <w:autoSpaceDE w:val="0"/>
              <w:autoSpaceDN w:val="0"/>
              <w:adjustRightInd w:val="0"/>
              <w:rPr>
                <w:rFonts w:ascii="Times New Roman" w:eastAsia="SimSun" w:hAnsi="Times New Roman"/>
                <w:color w:val="000000" w:themeColor="text1"/>
                <w:sz w:val="24"/>
                <w:szCs w:val="24"/>
                <w:lang w:val="ru-RU" w:eastAsia="en-US"/>
              </w:rPr>
            </w:pPr>
          </w:p>
          <w:p w:rsidR="00E732A4" w:rsidRPr="00F757BE" w:rsidRDefault="00E732A4" w:rsidP="00E732A4">
            <w:pPr>
              <w:autoSpaceDE w:val="0"/>
              <w:autoSpaceDN w:val="0"/>
              <w:adjustRightInd w:val="0"/>
              <w:rPr>
                <w:rFonts w:ascii="Times New Roman" w:eastAsia="SimSun" w:hAnsi="Times New Roman"/>
                <w:color w:val="000000" w:themeColor="text1"/>
                <w:sz w:val="24"/>
                <w:szCs w:val="24"/>
                <w:lang w:val="ru-RU" w:eastAsia="en-US"/>
              </w:rPr>
            </w:pPr>
            <w:r w:rsidRPr="00F757BE">
              <w:rPr>
                <w:rFonts w:ascii="Times New Roman" w:eastAsia="SimSun" w:hAnsi="Times New Roman"/>
                <w:color w:val="000000" w:themeColor="text1"/>
                <w:sz w:val="24"/>
                <w:szCs w:val="24"/>
                <w:lang w:val="ru-RU" w:eastAsia="en-US"/>
              </w:rPr>
              <w:t xml:space="preserve">Строительство пристройки к существующему клубному учреждению </w:t>
            </w:r>
          </w:p>
          <w:p w:rsidR="00E732A4" w:rsidRPr="00F757BE" w:rsidRDefault="00E732A4" w:rsidP="00E732A4">
            <w:pPr>
              <w:autoSpaceDE w:val="0"/>
              <w:autoSpaceDN w:val="0"/>
              <w:adjustRightInd w:val="0"/>
              <w:rPr>
                <w:rFonts w:ascii="Times New Roman" w:eastAsia="SimSun" w:hAnsi="Times New Roman"/>
                <w:color w:val="000000" w:themeColor="text1"/>
                <w:sz w:val="24"/>
                <w:szCs w:val="24"/>
                <w:lang w:val="ru-RU" w:eastAsia="en-US"/>
              </w:rPr>
            </w:pPr>
          </w:p>
        </w:tc>
        <w:tc>
          <w:tcPr>
            <w:tcW w:w="916" w:type="pct"/>
            <w:tcBorders>
              <w:top w:val="single" w:sz="4" w:space="0" w:color="auto"/>
              <w:left w:val="single" w:sz="4" w:space="0" w:color="auto"/>
              <w:bottom w:val="single" w:sz="4" w:space="0" w:color="auto"/>
              <w:right w:val="single" w:sz="4" w:space="0" w:color="auto"/>
            </w:tcBorders>
            <w:vAlign w:val="center"/>
          </w:tcPr>
          <w:p w:rsidR="00E732A4" w:rsidRPr="00F757BE" w:rsidRDefault="00E732A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100 мест</w:t>
            </w:r>
          </w:p>
        </w:tc>
        <w:tc>
          <w:tcPr>
            <w:tcW w:w="1220" w:type="pct"/>
            <w:tcBorders>
              <w:top w:val="single" w:sz="4" w:space="0" w:color="auto"/>
              <w:left w:val="single" w:sz="4" w:space="0" w:color="auto"/>
              <w:bottom w:val="single" w:sz="4" w:space="0" w:color="auto"/>
              <w:right w:val="single" w:sz="4" w:space="0" w:color="auto"/>
            </w:tcBorders>
          </w:tcPr>
          <w:p w:rsidR="00E732A4" w:rsidRPr="00F757BE" w:rsidRDefault="00E732A4" w:rsidP="00E732A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Краснодарский край,</w:t>
            </w:r>
          </w:p>
          <w:p w:rsidR="00E732A4" w:rsidRPr="00F757BE" w:rsidRDefault="00E732A4" w:rsidP="00E732A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Гулькевичский район, Отрадо-Ольгинское сельское поселение, с.  Отрадо-Ольгинское</w:t>
            </w:r>
          </w:p>
        </w:tc>
        <w:tc>
          <w:tcPr>
            <w:tcW w:w="1585" w:type="pct"/>
            <w:tcBorders>
              <w:top w:val="single" w:sz="4" w:space="0" w:color="auto"/>
              <w:left w:val="single" w:sz="4" w:space="0" w:color="auto"/>
              <w:bottom w:val="single" w:sz="4" w:space="0" w:color="auto"/>
              <w:right w:val="single" w:sz="4" w:space="0" w:color="auto"/>
            </w:tcBorders>
            <w:vAlign w:val="center"/>
          </w:tcPr>
          <w:p w:rsidR="00E732A4" w:rsidRPr="00F757BE" w:rsidRDefault="00E732A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ЗОУИТ не устанавливается</w:t>
            </w:r>
          </w:p>
        </w:tc>
      </w:tr>
      <w:tr w:rsidR="00C72C3B" w:rsidRPr="00F757BE" w:rsidTr="00C72C3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C72C3B" w:rsidRPr="00F757BE" w:rsidRDefault="009910B5" w:rsidP="008148C9">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 xml:space="preserve">Объекты </w:t>
            </w:r>
            <w:r w:rsidR="00C72C3B" w:rsidRPr="00F757BE">
              <w:rPr>
                <w:rFonts w:ascii="Times New Roman" w:hAnsi="Times New Roman"/>
                <w:b/>
                <w:color w:val="000000" w:themeColor="text1"/>
                <w:sz w:val="24"/>
                <w:szCs w:val="24"/>
                <w:lang w:val="ru-RU"/>
              </w:rPr>
              <w:t>в области автомобильного транспорта</w:t>
            </w:r>
          </w:p>
        </w:tc>
      </w:tr>
      <w:tr w:rsidR="00C72C3B" w:rsidRPr="00F757B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C72C3B" w:rsidRPr="00F757BE" w:rsidRDefault="00C72C3B" w:rsidP="00E732A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Строительство автомобильной дороги сообщением </w:t>
            </w:r>
            <w:r w:rsidR="003A7F97" w:rsidRPr="00F757BE">
              <w:rPr>
                <w:rFonts w:ascii="Times New Roman" w:hAnsi="Times New Roman"/>
                <w:color w:val="000000" w:themeColor="text1"/>
                <w:sz w:val="24"/>
                <w:szCs w:val="24"/>
                <w:lang w:val="ru-RU"/>
              </w:rPr>
              <w:t>«</w:t>
            </w:r>
            <w:r w:rsidR="00E732A4" w:rsidRPr="00F757BE">
              <w:rPr>
                <w:rFonts w:ascii="Times New Roman" w:hAnsi="Times New Roman" w:hint="eastAsia"/>
                <w:color w:val="000000" w:themeColor="text1"/>
                <w:sz w:val="24"/>
                <w:szCs w:val="24"/>
                <w:lang w:val="ru-RU"/>
              </w:rPr>
              <w:t>Отрадо</w:t>
            </w:r>
            <w:r w:rsidR="00E732A4" w:rsidRPr="00F757BE">
              <w:rPr>
                <w:rFonts w:ascii="Times New Roman" w:hAnsi="Times New Roman"/>
                <w:color w:val="000000" w:themeColor="text1"/>
                <w:sz w:val="24"/>
                <w:szCs w:val="24"/>
                <w:lang w:val="ru-RU"/>
              </w:rPr>
              <w:t>-</w:t>
            </w:r>
            <w:r w:rsidR="00E732A4" w:rsidRPr="00F757BE">
              <w:rPr>
                <w:rFonts w:ascii="Times New Roman" w:hAnsi="Times New Roman" w:hint="eastAsia"/>
                <w:color w:val="000000" w:themeColor="text1"/>
                <w:sz w:val="24"/>
                <w:szCs w:val="24"/>
                <w:lang w:val="ru-RU"/>
              </w:rPr>
              <w:t>Ольгинское</w:t>
            </w:r>
            <w:r w:rsidR="00E732A4" w:rsidRPr="00F757BE">
              <w:rPr>
                <w:rFonts w:ascii="Times New Roman" w:hAnsi="Times New Roman"/>
                <w:color w:val="000000" w:themeColor="text1"/>
                <w:sz w:val="24"/>
                <w:szCs w:val="24"/>
                <w:lang w:val="ru-RU"/>
              </w:rPr>
              <w:t xml:space="preserve"> – </w:t>
            </w:r>
            <w:r w:rsidR="00E732A4" w:rsidRPr="00F757BE">
              <w:rPr>
                <w:rFonts w:ascii="Times New Roman" w:hAnsi="Times New Roman" w:hint="eastAsia"/>
                <w:color w:val="000000" w:themeColor="text1"/>
                <w:sz w:val="24"/>
                <w:szCs w:val="24"/>
                <w:lang w:val="ru-RU"/>
              </w:rPr>
              <w:t>гр</w:t>
            </w:r>
            <w:r w:rsidR="00E732A4" w:rsidRPr="00F757BE">
              <w:rPr>
                <w:rFonts w:ascii="Times New Roman" w:hAnsi="Times New Roman"/>
                <w:color w:val="000000" w:themeColor="text1"/>
                <w:sz w:val="24"/>
                <w:szCs w:val="24"/>
                <w:lang w:val="ru-RU"/>
              </w:rPr>
              <w:t>. Н</w:t>
            </w:r>
            <w:r w:rsidR="00E732A4" w:rsidRPr="00F757BE">
              <w:rPr>
                <w:rFonts w:ascii="Times New Roman" w:hAnsi="Times New Roman" w:hint="eastAsia"/>
                <w:color w:val="000000" w:themeColor="text1"/>
                <w:sz w:val="24"/>
                <w:szCs w:val="24"/>
                <w:lang w:val="ru-RU"/>
              </w:rPr>
              <w:t>овокубанского</w:t>
            </w:r>
            <w:r w:rsidR="00E732A4" w:rsidRPr="00F757BE">
              <w:rPr>
                <w:rFonts w:ascii="Times New Roman" w:hAnsi="Times New Roman"/>
                <w:color w:val="000000" w:themeColor="text1"/>
                <w:sz w:val="24"/>
                <w:szCs w:val="24"/>
                <w:lang w:val="ru-RU"/>
              </w:rPr>
              <w:t xml:space="preserve"> </w:t>
            </w:r>
            <w:r w:rsidR="00E732A4" w:rsidRPr="00F757BE">
              <w:rPr>
                <w:rFonts w:ascii="Times New Roman" w:hAnsi="Times New Roman" w:hint="eastAsia"/>
                <w:color w:val="000000" w:themeColor="text1"/>
                <w:sz w:val="24"/>
                <w:szCs w:val="24"/>
                <w:lang w:val="ru-RU"/>
              </w:rPr>
              <w:t>района</w:t>
            </w:r>
            <w:r w:rsidR="003A7F97" w:rsidRPr="00F757BE">
              <w:rPr>
                <w:rFonts w:ascii="Times New Roman" w:hAnsi="Times New Roman" w:hint="eastAsia"/>
                <w:color w:val="000000" w:themeColor="text1"/>
                <w:sz w:val="24"/>
                <w:szCs w:val="24"/>
                <w:lang w:val="ru-RU"/>
              </w:rPr>
              <w:t>»</w:t>
            </w:r>
          </w:p>
          <w:p w:rsidR="004702AB" w:rsidRPr="00F757BE" w:rsidRDefault="004702AB" w:rsidP="00E732A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(построено)</w:t>
            </w:r>
          </w:p>
        </w:tc>
        <w:tc>
          <w:tcPr>
            <w:tcW w:w="916" w:type="pct"/>
            <w:tcBorders>
              <w:top w:val="single" w:sz="4" w:space="0" w:color="auto"/>
              <w:left w:val="single" w:sz="4" w:space="0" w:color="auto"/>
              <w:bottom w:val="single" w:sz="4" w:space="0" w:color="auto"/>
              <w:right w:val="single" w:sz="4" w:space="0" w:color="auto"/>
            </w:tcBorders>
            <w:vAlign w:val="center"/>
          </w:tcPr>
          <w:p w:rsidR="00C72C3B" w:rsidRPr="00F757BE" w:rsidRDefault="00C72C3B"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протяженность </w:t>
            </w:r>
            <w:r w:rsidR="00E732A4" w:rsidRPr="00F757BE">
              <w:rPr>
                <w:rFonts w:ascii="Times New Roman" w:hAnsi="Times New Roman"/>
                <w:color w:val="000000" w:themeColor="text1"/>
                <w:sz w:val="24"/>
                <w:szCs w:val="24"/>
                <w:lang w:val="ru-RU"/>
              </w:rPr>
              <w:t>9,</w:t>
            </w:r>
            <w:r w:rsidR="00457490" w:rsidRPr="00F757BE">
              <w:rPr>
                <w:rFonts w:ascii="Times New Roman" w:hAnsi="Times New Roman"/>
                <w:color w:val="000000" w:themeColor="text1"/>
                <w:sz w:val="24"/>
                <w:szCs w:val="24"/>
                <w:lang w:val="ru-RU"/>
              </w:rPr>
              <w:t>1 км</w:t>
            </w:r>
            <w:r w:rsidRPr="00F757BE">
              <w:rPr>
                <w:rFonts w:ascii="Times New Roman" w:hAnsi="Times New Roman"/>
                <w:color w:val="000000" w:themeColor="text1"/>
                <w:sz w:val="24"/>
                <w:szCs w:val="24"/>
                <w:lang w:val="ru-RU"/>
              </w:rPr>
              <w:t>,</w:t>
            </w:r>
          </w:p>
          <w:p w:rsidR="00C72C3B" w:rsidRPr="00F757BE" w:rsidRDefault="003A7F97"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II</w:t>
            </w:r>
            <w:r w:rsidR="00C72C3B" w:rsidRPr="00F757BE">
              <w:rPr>
                <w:rFonts w:ascii="Times New Roman" w:hAnsi="Times New Roman"/>
                <w:color w:val="000000" w:themeColor="text1"/>
                <w:sz w:val="24"/>
                <w:szCs w:val="24"/>
                <w:lang w:val="ru-RU"/>
              </w:rPr>
              <w:t xml:space="preserve"> техническая категория</w:t>
            </w:r>
          </w:p>
          <w:p w:rsidR="00C72C3B" w:rsidRPr="00F757BE" w:rsidRDefault="00C72C3B" w:rsidP="003805B9">
            <w:pPr>
              <w:rPr>
                <w:rFonts w:ascii="Times New Roman" w:hAnsi="Times New Roman"/>
                <w:color w:val="000000" w:themeColor="text1"/>
                <w:sz w:val="24"/>
                <w:szCs w:val="24"/>
                <w:lang w:val="ru-RU"/>
              </w:rPr>
            </w:pPr>
          </w:p>
        </w:tc>
        <w:tc>
          <w:tcPr>
            <w:tcW w:w="1220" w:type="pct"/>
            <w:tcBorders>
              <w:top w:val="single" w:sz="4" w:space="0" w:color="auto"/>
              <w:left w:val="single" w:sz="4" w:space="0" w:color="auto"/>
              <w:bottom w:val="single" w:sz="4" w:space="0" w:color="auto"/>
              <w:right w:val="single" w:sz="4" w:space="0" w:color="auto"/>
            </w:tcBorders>
          </w:tcPr>
          <w:p w:rsidR="00E732A4" w:rsidRPr="00F757BE" w:rsidRDefault="00E732A4" w:rsidP="00E732A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Краснодарский край,</w:t>
            </w:r>
          </w:p>
          <w:p w:rsidR="00C72C3B" w:rsidRPr="00F757BE" w:rsidRDefault="00E732A4" w:rsidP="00E732A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Гулькевичский район, Отрадо-Ольгинское сельское поселение</w:t>
            </w:r>
          </w:p>
        </w:tc>
        <w:tc>
          <w:tcPr>
            <w:tcW w:w="1585" w:type="pct"/>
            <w:tcBorders>
              <w:top w:val="single" w:sz="4" w:space="0" w:color="auto"/>
              <w:left w:val="single" w:sz="4" w:space="0" w:color="auto"/>
              <w:bottom w:val="single" w:sz="4" w:space="0" w:color="auto"/>
              <w:right w:val="single" w:sz="4" w:space="0" w:color="auto"/>
            </w:tcBorders>
            <w:vAlign w:val="center"/>
          </w:tcPr>
          <w:p w:rsidR="00C72C3B" w:rsidRPr="00F757BE" w:rsidRDefault="00DB3C24"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придорожная полоса </w:t>
            </w:r>
            <w:r w:rsidR="0092554B" w:rsidRPr="00F757BE">
              <w:rPr>
                <w:rFonts w:ascii="Times New Roman" w:hAnsi="Times New Roman"/>
                <w:color w:val="000000" w:themeColor="text1"/>
                <w:sz w:val="24"/>
                <w:szCs w:val="24"/>
                <w:lang w:val="ru-RU"/>
              </w:rPr>
              <w:t>50</w:t>
            </w:r>
            <w:r w:rsidRPr="00F757BE">
              <w:rPr>
                <w:rFonts w:ascii="Times New Roman" w:hAnsi="Times New Roman"/>
                <w:color w:val="000000" w:themeColor="text1"/>
                <w:sz w:val="24"/>
                <w:szCs w:val="24"/>
                <w:lang w:val="ru-RU"/>
              </w:rPr>
              <w:t>м от оси дороги с каждой стороны</w:t>
            </w:r>
            <w:r w:rsidR="002C0D81" w:rsidRPr="00F757BE">
              <w:rPr>
                <w:rFonts w:ascii="Times New Roman" w:hAnsi="Times New Roman"/>
                <w:color w:val="000000" w:themeColor="text1"/>
                <w:sz w:val="24"/>
                <w:szCs w:val="24"/>
                <w:lang w:val="ru-RU"/>
              </w:rPr>
              <w:t xml:space="preserve">   </w:t>
            </w:r>
          </w:p>
        </w:tc>
      </w:tr>
      <w:tr w:rsidR="00BF52A1" w:rsidRPr="00F757BE" w:rsidTr="00BF52A1">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F52A1" w:rsidRPr="00F757BE" w:rsidRDefault="009910B5" w:rsidP="00C407EE">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 xml:space="preserve">Объекты </w:t>
            </w:r>
            <w:r w:rsidR="008148C9" w:rsidRPr="00F757BE">
              <w:rPr>
                <w:rFonts w:ascii="Times New Roman" w:hAnsi="Times New Roman"/>
                <w:b/>
                <w:color w:val="000000" w:themeColor="text1"/>
                <w:sz w:val="24"/>
                <w:szCs w:val="24"/>
                <w:lang w:val="ru-RU"/>
              </w:rPr>
              <w:t xml:space="preserve">в области </w:t>
            </w:r>
            <w:r w:rsidR="00C407EE" w:rsidRPr="00F757BE">
              <w:rPr>
                <w:rFonts w:ascii="Times New Roman" w:hAnsi="Times New Roman"/>
                <w:b/>
                <w:color w:val="000000" w:themeColor="text1"/>
                <w:sz w:val="24"/>
                <w:szCs w:val="24"/>
                <w:lang w:val="ru-RU"/>
              </w:rPr>
              <w:t>электроснабжения</w:t>
            </w:r>
          </w:p>
        </w:tc>
      </w:tr>
      <w:tr w:rsidR="0092554B" w:rsidRPr="00F757B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BF52A1" w:rsidRPr="00F757BE" w:rsidRDefault="00C614E7" w:rsidP="00C614E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Реконструкция</w:t>
            </w:r>
            <w:r w:rsidR="00C407EE" w:rsidRPr="00F757BE">
              <w:rPr>
                <w:rFonts w:ascii="Times New Roman" w:hAnsi="Times New Roman"/>
                <w:color w:val="000000" w:themeColor="text1"/>
                <w:sz w:val="24"/>
                <w:szCs w:val="24"/>
                <w:lang w:val="ru-RU"/>
              </w:rPr>
              <w:t xml:space="preserve"> понизительной станции</w:t>
            </w:r>
          </w:p>
        </w:tc>
        <w:tc>
          <w:tcPr>
            <w:tcW w:w="916" w:type="pct"/>
            <w:tcBorders>
              <w:top w:val="single" w:sz="4" w:space="0" w:color="auto"/>
              <w:left w:val="single" w:sz="4" w:space="0" w:color="auto"/>
              <w:bottom w:val="single" w:sz="4" w:space="0" w:color="auto"/>
              <w:right w:val="single" w:sz="4" w:space="0" w:color="auto"/>
            </w:tcBorders>
            <w:vAlign w:val="center"/>
          </w:tcPr>
          <w:p w:rsidR="00BF52A1" w:rsidRPr="00F757BE" w:rsidRDefault="00C614E7"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35/10</w:t>
            </w:r>
            <w:r w:rsidR="00C407EE" w:rsidRPr="00F757BE">
              <w:rPr>
                <w:rFonts w:ascii="Times New Roman" w:hAnsi="Times New Roman"/>
                <w:color w:val="000000" w:themeColor="text1"/>
                <w:sz w:val="24"/>
                <w:szCs w:val="24"/>
                <w:lang w:val="ru-RU"/>
              </w:rPr>
              <w:t xml:space="preserve"> кВ «</w:t>
            </w:r>
            <w:r w:rsidRPr="00F757BE">
              <w:rPr>
                <w:rFonts w:ascii="Times New Roman" w:hAnsi="Times New Roman" w:hint="eastAsia"/>
                <w:color w:val="000000" w:themeColor="text1"/>
                <w:sz w:val="24"/>
                <w:szCs w:val="24"/>
                <w:lang w:val="ru-RU"/>
              </w:rPr>
              <w:t>Отрадо</w:t>
            </w:r>
            <w:r w:rsidRPr="00F757BE">
              <w:rPr>
                <w:rFonts w:ascii="Times New Roman" w:hAnsi="Times New Roman"/>
                <w:color w:val="000000" w:themeColor="text1"/>
                <w:sz w:val="24"/>
                <w:szCs w:val="24"/>
                <w:lang w:val="ru-RU"/>
              </w:rPr>
              <w:t>-</w:t>
            </w:r>
            <w:r w:rsidRPr="00F757BE">
              <w:rPr>
                <w:rFonts w:ascii="Times New Roman" w:hAnsi="Times New Roman" w:hint="eastAsia"/>
                <w:color w:val="000000" w:themeColor="text1"/>
                <w:sz w:val="24"/>
                <w:szCs w:val="24"/>
                <w:lang w:val="ru-RU"/>
              </w:rPr>
              <w:t>Ольгинская</w:t>
            </w:r>
            <w:r w:rsidR="00C407EE" w:rsidRPr="00F757BE">
              <w:rPr>
                <w:rFonts w:ascii="Times New Roman" w:hAnsi="Times New Roman"/>
                <w:color w:val="000000" w:themeColor="text1"/>
                <w:sz w:val="24"/>
                <w:szCs w:val="24"/>
                <w:lang w:val="ru-RU"/>
              </w:rPr>
              <w:t>»</w:t>
            </w:r>
          </w:p>
        </w:tc>
        <w:tc>
          <w:tcPr>
            <w:tcW w:w="1220" w:type="pct"/>
            <w:tcBorders>
              <w:top w:val="single" w:sz="4" w:space="0" w:color="auto"/>
              <w:left w:val="single" w:sz="4" w:space="0" w:color="auto"/>
              <w:bottom w:val="single" w:sz="4" w:space="0" w:color="auto"/>
              <w:right w:val="single" w:sz="4" w:space="0" w:color="auto"/>
            </w:tcBorders>
          </w:tcPr>
          <w:p w:rsidR="00C407EE" w:rsidRPr="00F757BE" w:rsidRDefault="00C407EE"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Краснодарский край,</w:t>
            </w:r>
          </w:p>
          <w:p w:rsidR="00BF52A1" w:rsidRPr="00F757BE" w:rsidRDefault="00C614E7" w:rsidP="00C614E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Гулькевичский </w:t>
            </w:r>
            <w:r w:rsidRPr="00F757BE">
              <w:rPr>
                <w:rFonts w:ascii="Times New Roman" w:hAnsi="Times New Roman"/>
                <w:color w:val="000000" w:themeColor="text1"/>
                <w:sz w:val="24"/>
                <w:szCs w:val="24"/>
                <w:lang w:val="ru-RU"/>
              </w:rPr>
              <w:lastRenderedPageBreak/>
              <w:t xml:space="preserve">район, Отрадо-Ольгинское </w:t>
            </w:r>
            <w:r w:rsidR="00C407EE" w:rsidRPr="00F757BE">
              <w:rPr>
                <w:rFonts w:ascii="Times New Roman" w:hAnsi="Times New Roman"/>
                <w:color w:val="000000" w:themeColor="text1"/>
                <w:sz w:val="24"/>
                <w:szCs w:val="24"/>
                <w:lang w:val="ru-RU"/>
              </w:rPr>
              <w:t>сельское поселение</w:t>
            </w:r>
          </w:p>
        </w:tc>
        <w:tc>
          <w:tcPr>
            <w:tcW w:w="1585" w:type="pct"/>
            <w:tcBorders>
              <w:top w:val="single" w:sz="4" w:space="0" w:color="auto"/>
              <w:left w:val="single" w:sz="4" w:space="0" w:color="auto"/>
              <w:bottom w:val="single" w:sz="4" w:space="0" w:color="auto"/>
              <w:right w:val="single" w:sz="4" w:space="0" w:color="auto"/>
            </w:tcBorders>
            <w:vAlign w:val="center"/>
          </w:tcPr>
          <w:p w:rsidR="00BF52A1" w:rsidRPr="00F757BE" w:rsidRDefault="00C407EE"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защитная зона 50 м</w:t>
            </w:r>
          </w:p>
        </w:tc>
      </w:tr>
      <w:tr w:rsidR="00457490" w:rsidRPr="00F757BE" w:rsidTr="00457490">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457490" w:rsidRPr="00F757BE" w:rsidRDefault="009910B5" w:rsidP="00457490">
            <w:pPr>
              <w:jc w:val="center"/>
              <w:rPr>
                <w:rFonts w:ascii="Times New Roman" w:hAnsi="Times New Roman"/>
                <w:color w:val="000000" w:themeColor="text1"/>
                <w:sz w:val="24"/>
                <w:szCs w:val="24"/>
                <w:lang w:val="ru-RU"/>
              </w:rPr>
            </w:pPr>
            <w:r w:rsidRPr="00F757BE">
              <w:rPr>
                <w:rFonts w:ascii="Times New Roman" w:hAnsi="Times New Roman"/>
                <w:b/>
                <w:color w:val="000000" w:themeColor="text1"/>
                <w:sz w:val="24"/>
                <w:szCs w:val="24"/>
                <w:lang w:val="ru-RU"/>
              </w:rPr>
              <w:lastRenderedPageBreak/>
              <w:t xml:space="preserve">Объекты </w:t>
            </w:r>
            <w:r w:rsidR="00457490" w:rsidRPr="00F757BE">
              <w:rPr>
                <w:rFonts w:ascii="Times New Roman" w:hAnsi="Times New Roman"/>
                <w:b/>
                <w:color w:val="000000" w:themeColor="text1"/>
                <w:sz w:val="24"/>
                <w:szCs w:val="24"/>
                <w:lang w:val="ru-RU"/>
              </w:rPr>
              <w:t>в области газоснабжения</w:t>
            </w:r>
          </w:p>
        </w:tc>
      </w:tr>
      <w:tr w:rsidR="00457490" w:rsidRPr="00F757B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457490" w:rsidRPr="00F757BE" w:rsidRDefault="00457490" w:rsidP="00C614E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Строительство подводящего газопровода высокого давления </w:t>
            </w:r>
          </w:p>
        </w:tc>
        <w:tc>
          <w:tcPr>
            <w:tcW w:w="916" w:type="pct"/>
            <w:tcBorders>
              <w:top w:val="single" w:sz="4" w:space="0" w:color="auto"/>
              <w:left w:val="single" w:sz="4" w:space="0" w:color="auto"/>
              <w:bottom w:val="single" w:sz="4" w:space="0" w:color="auto"/>
              <w:right w:val="single" w:sz="4" w:space="0" w:color="auto"/>
            </w:tcBorders>
            <w:vAlign w:val="center"/>
          </w:tcPr>
          <w:p w:rsidR="00457490" w:rsidRPr="00F757BE" w:rsidRDefault="00457490"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протяженность 1,9 км</w:t>
            </w:r>
          </w:p>
        </w:tc>
        <w:tc>
          <w:tcPr>
            <w:tcW w:w="1220" w:type="pct"/>
            <w:tcBorders>
              <w:top w:val="single" w:sz="4" w:space="0" w:color="auto"/>
              <w:left w:val="single" w:sz="4" w:space="0" w:color="auto"/>
              <w:bottom w:val="single" w:sz="4" w:space="0" w:color="auto"/>
              <w:right w:val="single" w:sz="4" w:space="0" w:color="auto"/>
            </w:tcBorders>
          </w:tcPr>
          <w:p w:rsidR="00457490" w:rsidRPr="00F757BE" w:rsidRDefault="00457490" w:rsidP="00457490">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Краснодарский край,</w:t>
            </w:r>
          </w:p>
          <w:p w:rsidR="00457490" w:rsidRPr="00F757BE" w:rsidRDefault="00457490" w:rsidP="00457490">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Гулькевичский район, Отрадо-Ольгинское сельское поселение к х. Киевка</w:t>
            </w:r>
          </w:p>
        </w:tc>
        <w:tc>
          <w:tcPr>
            <w:tcW w:w="1585" w:type="pct"/>
            <w:tcBorders>
              <w:top w:val="single" w:sz="4" w:space="0" w:color="auto"/>
              <w:left w:val="single" w:sz="4" w:space="0" w:color="auto"/>
              <w:bottom w:val="single" w:sz="4" w:space="0" w:color="auto"/>
              <w:right w:val="single" w:sz="4" w:space="0" w:color="auto"/>
            </w:tcBorders>
            <w:vAlign w:val="center"/>
          </w:tcPr>
          <w:p w:rsidR="00457490" w:rsidRPr="00F757BE" w:rsidRDefault="00457490"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охранная зона 7 м</w:t>
            </w:r>
          </w:p>
        </w:tc>
      </w:tr>
      <w:tr w:rsidR="0007790A" w:rsidRPr="00F757BE" w:rsidTr="0007790A">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07790A" w:rsidRPr="00F757BE" w:rsidRDefault="009910B5" w:rsidP="0007790A">
            <w:pPr>
              <w:jc w:val="center"/>
              <w:rPr>
                <w:rFonts w:ascii="Times New Roman" w:hAnsi="Times New Roman"/>
                <w:color w:val="000000" w:themeColor="text1"/>
                <w:sz w:val="24"/>
                <w:szCs w:val="24"/>
                <w:lang w:val="ru-RU"/>
              </w:rPr>
            </w:pPr>
            <w:r w:rsidRPr="00F757BE">
              <w:rPr>
                <w:rFonts w:ascii="Times New Roman" w:hAnsi="Times New Roman"/>
                <w:b/>
                <w:color w:val="000000" w:themeColor="text1"/>
                <w:sz w:val="24"/>
                <w:szCs w:val="24"/>
                <w:lang w:val="ru-RU"/>
              </w:rPr>
              <w:t xml:space="preserve">Объекты </w:t>
            </w:r>
            <w:r w:rsidR="0007790A" w:rsidRPr="00F757BE">
              <w:rPr>
                <w:rFonts w:ascii="Times New Roman" w:hAnsi="Times New Roman"/>
                <w:b/>
                <w:color w:val="000000" w:themeColor="text1"/>
                <w:sz w:val="24"/>
                <w:szCs w:val="24"/>
                <w:lang w:val="ru-RU"/>
              </w:rPr>
              <w:t>в области связи</w:t>
            </w:r>
          </w:p>
        </w:tc>
      </w:tr>
      <w:tr w:rsidR="0007790A" w:rsidRPr="00F757B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07790A" w:rsidRPr="00F757BE" w:rsidRDefault="009910B5" w:rsidP="00C614E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Строительство волоконно-оптические линии связи для подключения с. Отрадо-Кубанское от с. Отрадо-Ольгинское</w:t>
            </w:r>
          </w:p>
        </w:tc>
        <w:tc>
          <w:tcPr>
            <w:tcW w:w="916" w:type="pct"/>
            <w:tcBorders>
              <w:top w:val="single" w:sz="4" w:space="0" w:color="auto"/>
              <w:left w:val="single" w:sz="4" w:space="0" w:color="auto"/>
              <w:bottom w:val="single" w:sz="4" w:space="0" w:color="auto"/>
              <w:right w:val="single" w:sz="4" w:space="0" w:color="auto"/>
            </w:tcBorders>
            <w:vAlign w:val="center"/>
          </w:tcPr>
          <w:p w:rsidR="0007790A" w:rsidRPr="00F757BE" w:rsidRDefault="009910B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протяженность 11,3 км</w:t>
            </w:r>
          </w:p>
        </w:tc>
        <w:tc>
          <w:tcPr>
            <w:tcW w:w="1220" w:type="pct"/>
            <w:tcBorders>
              <w:top w:val="single" w:sz="4" w:space="0" w:color="auto"/>
              <w:left w:val="single" w:sz="4" w:space="0" w:color="auto"/>
              <w:bottom w:val="single" w:sz="4" w:space="0" w:color="auto"/>
              <w:right w:val="single" w:sz="4" w:space="0" w:color="auto"/>
            </w:tcBorders>
          </w:tcPr>
          <w:p w:rsidR="009910B5" w:rsidRPr="00F757BE" w:rsidRDefault="009910B5" w:rsidP="009910B5">
            <w:pPr>
              <w:rPr>
                <w:rFonts w:ascii="Times New Roman" w:hAnsi="Times New Roman"/>
                <w:color w:val="000000" w:themeColor="text1"/>
                <w:sz w:val="24"/>
                <w:szCs w:val="24"/>
                <w:lang w:val="ru-RU"/>
              </w:rPr>
            </w:pPr>
          </w:p>
          <w:p w:rsidR="009910B5" w:rsidRPr="00F757BE" w:rsidRDefault="009910B5" w:rsidP="009910B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Краснодарский край,</w:t>
            </w:r>
          </w:p>
          <w:p w:rsidR="0007790A" w:rsidRPr="00F757BE" w:rsidRDefault="009910B5" w:rsidP="009910B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Гулькевичский район, Отрадо-Ольгинское сельское поселение</w:t>
            </w:r>
          </w:p>
        </w:tc>
        <w:tc>
          <w:tcPr>
            <w:tcW w:w="1585" w:type="pct"/>
            <w:tcBorders>
              <w:top w:val="single" w:sz="4" w:space="0" w:color="auto"/>
              <w:left w:val="single" w:sz="4" w:space="0" w:color="auto"/>
              <w:bottom w:val="single" w:sz="4" w:space="0" w:color="auto"/>
              <w:right w:val="single" w:sz="4" w:space="0" w:color="auto"/>
            </w:tcBorders>
            <w:vAlign w:val="center"/>
          </w:tcPr>
          <w:p w:rsidR="0007790A" w:rsidRPr="00F757BE" w:rsidRDefault="009910B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r>
      <w:tr w:rsidR="009910B5" w:rsidRPr="00F757BE" w:rsidTr="009910B5">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9910B5" w:rsidRPr="00F757BE" w:rsidRDefault="009910B5" w:rsidP="009910B5">
            <w:pPr>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Объекты промышленности</w:t>
            </w:r>
          </w:p>
        </w:tc>
      </w:tr>
      <w:tr w:rsidR="009910B5" w:rsidRPr="00F757BE" w:rsidTr="00BF52A1">
        <w:trPr>
          <w:jc w:val="center"/>
        </w:trPr>
        <w:tc>
          <w:tcPr>
            <w:tcW w:w="1279" w:type="pct"/>
            <w:tcBorders>
              <w:top w:val="single" w:sz="4" w:space="0" w:color="auto"/>
              <w:left w:val="single" w:sz="4" w:space="0" w:color="auto"/>
              <w:bottom w:val="single" w:sz="4" w:space="0" w:color="auto"/>
              <w:right w:val="single" w:sz="4" w:space="0" w:color="auto"/>
            </w:tcBorders>
            <w:vAlign w:val="center"/>
          </w:tcPr>
          <w:p w:rsidR="009910B5" w:rsidRPr="00F757BE" w:rsidRDefault="009910B5" w:rsidP="00C614E7">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Реконструкция площадки для откорма КРС мясного направления</w:t>
            </w:r>
          </w:p>
        </w:tc>
        <w:tc>
          <w:tcPr>
            <w:tcW w:w="916" w:type="pct"/>
            <w:tcBorders>
              <w:top w:val="single" w:sz="4" w:space="0" w:color="auto"/>
              <w:left w:val="single" w:sz="4" w:space="0" w:color="auto"/>
              <w:bottom w:val="single" w:sz="4" w:space="0" w:color="auto"/>
              <w:right w:val="single" w:sz="4" w:space="0" w:color="auto"/>
            </w:tcBorders>
            <w:vAlign w:val="center"/>
          </w:tcPr>
          <w:p w:rsidR="009910B5" w:rsidRPr="00F757BE" w:rsidRDefault="009910B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до 10 000 голов</w:t>
            </w:r>
          </w:p>
        </w:tc>
        <w:tc>
          <w:tcPr>
            <w:tcW w:w="1220" w:type="pct"/>
            <w:tcBorders>
              <w:top w:val="single" w:sz="4" w:space="0" w:color="auto"/>
              <w:left w:val="single" w:sz="4" w:space="0" w:color="auto"/>
              <w:bottom w:val="single" w:sz="4" w:space="0" w:color="auto"/>
              <w:right w:val="single" w:sz="4" w:space="0" w:color="auto"/>
            </w:tcBorders>
          </w:tcPr>
          <w:p w:rsidR="009910B5" w:rsidRPr="00F757BE" w:rsidRDefault="009910B5" w:rsidP="009910B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Краснодарский край,</w:t>
            </w:r>
          </w:p>
          <w:p w:rsidR="009910B5" w:rsidRPr="00F757BE" w:rsidRDefault="009910B5" w:rsidP="009910B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Гулькевичский район, Отрадо-Ольгинское сельское поселение</w:t>
            </w:r>
          </w:p>
        </w:tc>
        <w:tc>
          <w:tcPr>
            <w:tcW w:w="1585" w:type="pct"/>
            <w:tcBorders>
              <w:top w:val="single" w:sz="4" w:space="0" w:color="auto"/>
              <w:left w:val="single" w:sz="4" w:space="0" w:color="auto"/>
              <w:bottom w:val="single" w:sz="4" w:space="0" w:color="auto"/>
              <w:right w:val="single" w:sz="4" w:space="0" w:color="auto"/>
            </w:tcBorders>
            <w:vAlign w:val="center"/>
          </w:tcPr>
          <w:p w:rsidR="009910B5" w:rsidRPr="00F757BE" w:rsidRDefault="009910B5" w:rsidP="003805B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санитарно-защитная зона 500 м</w:t>
            </w:r>
          </w:p>
        </w:tc>
      </w:tr>
    </w:tbl>
    <w:p w:rsidR="00E94B36" w:rsidRPr="00F757BE" w:rsidRDefault="00E94B36" w:rsidP="00E94B36">
      <w:pPr>
        <w:jc w:val="both"/>
        <w:rPr>
          <w:rFonts w:ascii="Times New Roman" w:hAnsi="Times New Roman"/>
          <w:b/>
          <w:color w:val="000000" w:themeColor="text1"/>
          <w:sz w:val="24"/>
          <w:szCs w:val="24"/>
          <w:lang w:val="ru-RU"/>
        </w:rPr>
      </w:pPr>
    </w:p>
    <w:p w:rsidR="00367AFF" w:rsidRPr="00F757BE" w:rsidRDefault="003F1E2D" w:rsidP="000D04FF">
      <w:pPr>
        <w:pStyle w:val="1"/>
        <w:keepLines/>
        <w:pageBreakBefore/>
        <w:numPr>
          <w:ilvl w:val="0"/>
          <w:numId w:val="1"/>
        </w:numPr>
        <w:suppressAutoHyphens/>
        <w:spacing w:before="0" w:after="480"/>
        <w:jc w:val="center"/>
        <w:rPr>
          <w:rFonts w:ascii="Times New Roman" w:hAnsi="Times New Roman" w:cs="Times New Roman"/>
          <w:noProof/>
          <w:color w:val="000000" w:themeColor="text1"/>
          <w:sz w:val="30"/>
          <w:szCs w:val="30"/>
          <w:lang w:val="ru-RU"/>
        </w:rPr>
      </w:pPr>
      <w:bookmarkStart w:id="131" w:name="_Toc10920529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F757BE">
        <w:rPr>
          <w:rFonts w:ascii="Times New Roman" w:hAnsi="Times New Roman" w:cs="Times New Roman"/>
          <w:noProof/>
          <w:color w:val="000000" w:themeColor="text1"/>
          <w:sz w:val="30"/>
          <w:szCs w:val="30"/>
          <w:lang w:val="ru-RU"/>
        </w:rPr>
        <w:lastRenderedPageBreak/>
        <w:t>А</w:t>
      </w:r>
      <w:r w:rsidR="007C4F1B" w:rsidRPr="00F757BE">
        <w:rPr>
          <w:rFonts w:ascii="Times New Roman" w:hAnsi="Times New Roman" w:cs="Times New Roman"/>
          <w:noProof/>
          <w:color w:val="000000" w:themeColor="text1"/>
          <w:sz w:val="30"/>
          <w:szCs w:val="30"/>
          <w:lang w:val="ru-RU"/>
        </w:rPr>
        <w:t>НАЛИЗ ПРИРОДНЫХ РЕСУРСОВ</w:t>
      </w:r>
      <w:bookmarkEnd w:id="131"/>
    </w:p>
    <w:p w:rsidR="00367AFF" w:rsidRPr="00F757BE" w:rsidRDefault="00367AFF" w:rsidP="003B6C27">
      <w:pPr>
        <w:pStyle w:val="20"/>
        <w:keepLines/>
        <w:numPr>
          <w:ilvl w:val="1"/>
          <w:numId w:val="1"/>
        </w:numPr>
        <w:suppressAutoHyphens/>
        <w:spacing w:before="360" w:after="240"/>
        <w:ind w:left="0" w:right="708" w:firstLine="851"/>
        <w:jc w:val="center"/>
        <w:rPr>
          <w:rFonts w:ascii="Times New Roman" w:hAnsi="Times New Roman" w:cs="Times New Roman"/>
          <w:i w:val="0"/>
          <w:noProof/>
          <w:color w:val="000000" w:themeColor="text1"/>
          <w:kern w:val="0"/>
          <w:sz w:val="30"/>
          <w:szCs w:val="30"/>
          <w:lang w:val="ru-RU"/>
        </w:rPr>
      </w:pPr>
      <w:bookmarkStart w:id="132" w:name="_Toc7869281"/>
      <w:bookmarkStart w:id="133" w:name="_Toc342472305"/>
      <w:bookmarkStart w:id="134" w:name="_Toc268263626"/>
      <w:bookmarkStart w:id="135" w:name="_Toc247965260"/>
      <w:bookmarkStart w:id="136" w:name="_Toc109205291"/>
      <w:r w:rsidRPr="00F757BE">
        <w:rPr>
          <w:rFonts w:ascii="Times New Roman" w:hAnsi="Times New Roman" w:cs="Times New Roman"/>
          <w:i w:val="0"/>
          <w:noProof/>
          <w:color w:val="000000" w:themeColor="text1"/>
          <w:kern w:val="0"/>
          <w:sz w:val="30"/>
          <w:szCs w:val="30"/>
          <w:lang w:val="ru-RU"/>
        </w:rPr>
        <w:t>Природные условия</w:t>
      </w:r>
      <w:bookmarkEnd w:id="132"/>
      <w:bookmarkEnd w:id="136"/>
    </w:p>
    <w:p w:rsidR="00367AFF" w:rsidRPr="00F757BE" w:rsidRDefault="00606238" w:rsidP="003B6C27">
      <w:pPr>
        <w:pStyle w:val="af2"/>
        <w:keepNext/>
        <w:keepLines/>
        <w:numPr>
          <w:ilvl w:val="2"/>
          <w:numId w:val="1"/>
        </w:numPr>
        <w:spacing w:before="360" w:after="240" w:line="240" w:lineRule="auto"/>
        <w:ind w:left="1225" w:right="708" w:hanging="505"/>
        <w:jc w:val="center"/>
        <w:outlineLvl w:val="2"/>
        <w:rPr>
          <w:rFonts w:ascii="Times New Roman" w:hAnsi="Times New Roman"/>
          <w:b/>
          <w:color w:val="000000" w:themeColor="text1"/>
          <w:sz w:val="28"/>
          <w:szCs w:val="28"/>
          <w:lang w:val="ru-RU"/>
        </w:rPr>
      </w:pPr>
      <w:bookmarkStart w:id="137" w:name="_Toc109205292"/>
      <w:r w:rsidRPr="00F757BE">
        <w:rPr>
          <w:rFonts w:ascii="Times New Roman" w:hAnsi="Times New Roman"/>
          <w:b/>
          <w:color w:val="000000" w:themeColor="text1"/>
          <w:sz w:val="28"/>
          <w:szCs w:val="28"/>
          <w:lang w:val="ru-RU"/>
        </w:rPr>
        <w:t>К</w:t>
      </w:r>
      <w:r w:rsidR="00365D05" w:rsidRPr="00F757BE">
        <w:rPr>
          <w:rFonts w:ascii="Times New Roman" w:hAnsi="Times New Roman"/>
          <w:b/>
          <w:color w:val="000000" w:themeColor="text1"/>
          <w:sz w:val="28"/>
          <w:szCs w:val="28"/>
          <w:lang w:val="ru-RU"/>
        </w:rPr>
        <w:t>лимат</w:t>
      </w:r>
      <w:bookmarkEnd w:id="137"/>
    </w:p>
    <w:p w:rsidR="00353DCB" w:rsidRPr="00F757BE" w:rsidRDefault="009910B5" w:rsidP="00DD211D">
      <w:pPr>
        <w:pStyle w:val="Main"/>
        <w:spacing w:line="240" w:lineRule="auto"/>
        <w:ind w:firstLine="851"/>
        <w:rPr>
          <w:color w:val="000000" w:themeColor="text1"/>
          <w:sz w:val="28"/>
          <w:szCs w:val="28"/>
        </w:rPr>
      </w:pPr>
      <w:r w:rsidRPr="00F757BE">
        <w:rPr>
          <w:rFonts w:hint="eastAsia"/>
          <w:color w:val="000000" w:themeColor="text1"/>
          <w:sz w:val="28"/>
          <w:szCs w:val="28"/>
        </w:rPr>
        <w:t>Отрадо-Ольгинское</w:t>
      </w:r>
      <w:r w:rsidRPr="00F757BE">
        <w:rPr>
          <w:color w:val="000000" w:themeColor="text1"/>
          <w:sz w:val="28"/>
          <w:szCs w:val="28"/>
        </w:rPr>
        <w:t xml:space="preserve"> </w:t>
      </w:r>
      <w:r w:rsidRPr="00F757BE">
        <w:rPr>
          <w:rFonts w:hint="eastAsia"/>
          <w:color w:val="000000" w:themeColor="text1"/>
          <w:sz w:val="28"/>
          <w:szCs w:val="28"/>
        </w:rPr>
        <w:t>с</w:t>
      </w:r>
      <w:r w:rsidR="00353DCB" w:rsidRPr="00F757BE">
        <w:rPr>
          <w:rFonts w:hint="eastAsia"/>
          <w:color w:val="000000" w:themeColor="text1"/>
          <w:sz w:val="28"/>
          <w:szCs w:val="28"/>
        </w:rPr>
        <w:t>ельское</w:t>
      </w:r>
      <w:r w:rsidR="00353DCB" w:rsidRPr="00F757BE">
        <w:rPr>
          <w:color w:val="000000" w:themeColor="text1"/>
          <w:sz w:val="28"/>
          <w:szCs w:val="28"/>
        </w:rPr>
        <w:t xml:space="preserve"> </w:t>
      </w:r>
      <w:r w:rsidR="00353DCB" w:rsidRPr="00F757BE">
        <w:rPr>
          <w:rFonts w:hint="eastAsia"/>
          <w:color w:val="000000" w:themeColor="text1"/>
          <w:sz w:val="28"/>
          <w:szCs w:val="28"/>
        </w:rPr>
        <w:t>поселение</w:t>
      </w:r>
      <w:r w:rsidR="00353DCB" w:rsidRPr="00F757BE">
        <w:rPr>
          <w:color w:val="000000" w:themeColor="text1"/>
          <w:sz w:val="28"/>
          <w:szCs w:val="28"/>
        </w:rPr>
        <w:t xml:space="preserve"> </w:t>
      </w:r>
      <w:r w:rsidR="00353DCB" w:rsidRPr="00F757BE">
        <w:rPr>
          <w:rFonts w:hint="eastAsia"/>
          <w:color w:val="000000" w:themeColor="text1"/>
          <w:sz w:val="28"/>
          <w:szCs w:val="28"/>
        </w:rPr>
        <w:t>расположено</w:t>
      </w:r>
      <w:r w:rsidR="00353DCB" w:rsidRPr="00F757BE">
        <w:rPr>
          <w:color w:val="000000" w:themeColor="text1"/>
          <w:sz w:val="28"/>
          <w:szCs w:val="28"/>
        </w:rPr>
        <w:t xml:space="preserve"> </w:t>
      </w:r>
      <w:r w:rsidR="00353DCB" w:rsidRPr="00F757BE">
        <w:rPr>
          <w:rFonts w:hint="eastAsia"/>
          <w:color w:val="000000" w:themeColor="text1"/>
          <w:sz w:val="28"/>
          <w:szCs w:val="28"/>
        </w:rPr>
        <w:t>в</w:t>
      </w:r>
      <w:r w:rsidR="00353DCB" w:rsidRPr="00F757BE">
        <w:rPr>
          <w:color w:val="000000" w:themeColor="text1"/>
          <w:sz w:val="28"/>
          <w:szCs w:val="28"/>
        </w:rPr>
        <w:t xml:space="preserve"> </w:t>
      </w:r>
      <w:r w:rsidR="00AE538C" w:rsidRPr="00F757BE">
        <w:rPr>
          <w:rFonts w:hint="eastAsia"/>
          <w:color w:val="000000" w:themeColor="text1"/>
          <w:sz w:val="28"/>
          <w:szCs w:val="28"/>
        </w:rPr>
        <w:t>восточной</w:t>
      </w:r>
      <w:r w:rsidR="00353DCB" w:rsidRPr="00F757BE">
        <w:rPr>
          <w:color w:val="000000" w:themeColor="text1"/>
          <w:sz w:val="28"/>
          <w:szCs w:val="28"/>
        </w:rPr>
        <w:t xml:space="preserve"> </w:t>
      </w:r>
      <w:r w:rsidR="00353DCB" w:rsidRPr="00F757BE">
        <w:rPr>
          <w:rFonts w:hint="eastAsia"/>
          <w:color w:val="000000" w:themeColor="text1"/>
          <w:sz w:val="28"/>
          <w:szCs w:val="28"/>
        </w:rPr>
        <w:t>части</w:t>
      </w:r>
      <w:r w:rsidR="00353DCB" w:rsidRPr="00F757BE">
        <w:rPr>
          <w:color w:val="000000" w:themeColor="text1"/>
          <w:sz w:val="28"/>
          <w:szCs w:val="28"/>
        </w:rPr>
        <w:t xml:space="preserve"> </w:t>
      </w:r>
      <w:r w:rsidR="00353DCB" w:rsidRPr="00F757BE">
        <w:rPr>
          <w:rFonts w:hint="eastAsia"/>
          <w:color w:val="000000" w:themeColor="text1"/>
          <w:sz w:val="28"/>
          <w:szCs w:val="28"/>
        </w:rPr>
        <w:t>муниципального</w:t>
      </w:r>
      <w:r w:rsidR="00353DCB" w:rsidRPr="00F757BE">
        <w:rPr>
          <w:color w:val="000000" w:themeColor="text1"/>
          <w:sz w:val="28"/>
          <w:szCs w:val="28"/>
        </w:rPr>
        <w:t xml:space="preserve"> </w:t>
      </w:r>
      <w:r w:rsidR="00353DCB" w:rsidRPr="00F757BE">
        <w:rPr>
          <w:rFonts w:hint="eastAsia"/>
          <w:color w:val="000000" w:themeColor="text1"/>
          <w:sz w:val="28"/>
          <w:szCs w:val="28"/>
        </w:rPr>
        <w:t>образования</w:t>
      </w:r>
      <w:r w:rsidR="00353DCB" w:rsidRPr="00F757BE">
        <w:rPr>
          <w:color w:val="000000" w:themeColor="text1"/>
          <w:sz w:val="28"/>
          <w:szCs w:val="28"/>
        </w:rPr>
        <w:t xml:space="preserve"> </w:t>
      </w:r>
      <w:r w:rsidR="00353DCB" w:rsidRPr="00F757BE">
        <w:rPr>
          <w:rFonts w:hint="eastAsia"/>
          <w:color w:val="000000" w:themeColor="text1"/>
          <w:sz w:val="28"/>
          <w:szCs w:val="28"/>
        </w:rPr>
        <w:t>Гулькевичский</w:t>
      </w:r>
      <w:r w:rsidR="00353DCB" w:rsidRPr="00F757BE">
        <w:rPr>
          <w:color w:val="000000" w:themeColor="text1"/>
          <w:sz w:val="28"/>
          <w:szCs w:val="28"/>
        </w:rPr>
        <w:t xml:space="preserve"> </w:t>
      </w:r>
      <w:r w:rsidR="00353DCB" w:rsidRPr="00F757BE">
        <w:rPr>
          <w:rFonts w:hint="eastAsia"/>
          <w:color w:val="000000" w:themeColor="text1"/>
          <w:sz w:val="28"/>
          <w:szCs w:val="28"/>
        </w:rPr>
        <w:t>район</w:t>
      </w:r>
      <w:r w:rsidR="00353DCB" w:rsidRPr="00F757BE">
        <w:rPr>
          <w:color w:val="000000" w:themeColor="text1"/>
          <w:sz w:val="28"/>
          <w:szCs w:val="28"/>
        </w:rPr>
        <w:t xml:space="preserve">. </w:t>
      </w:r>
      <w:r w:rsidR="00353DCB" w:rsidRPr="00F757BE">
        <w:rPr>
          <w:rFonts w:hint="eastAsia"/>
          <w:color w:val="000000" w:themeColor="text1"/>
          <w:sz w:val="28"/>
          <w:szCs w:val="28"/>
        </w:rPr>
        <w:t>По</w:t>
      </w:r>
      <w:r w:rsidR="00353DCB" w:rsidRPr="00F757BE">
        <w:rPr>
          <w:color w:val="000000" w:themeColor="text1"/>
          <w:sz w:val="28"/>
          <w:szCs w:val="28"/>
        </w:rPr>
        <w:t xml:space="preserve"> </w:t>
      </w:r>
      <w:r w:rsidR="00353DCB" w:rsidRPr="00F757BE">
        <w:rPr>
          <w:rFonts w:hint="eastAsia"/>
          <w:color w:val="000000" w:themeColor="text1"/>
          <w:sz w:val="28"/>
          <w:szCs w:val="28"/>
        </w:rPr>
        <w:t>строительно</w:t>
      </w:r>
      <w:r w:rsidR="00353DCB" w:rsidRPr="00F757BE">
        <w:rPr>
          <w:color w:val="000000" w:themeColor="text1"/>
          <w:sz w:val="28"/>
          <w:szCs w:val="28"/>
        </w:rPr>
        <w:t>-</w:t>
      </w:r>
      <w:r w:rsidR="00353DCB" w:rsidRPr="00F757BE">
        <w:rPr>
          <w:rFonts w:hint="eastAsia"/>
          <w:color w:val="000000" w:themeColor="text1"/>
          <w:sz w:val="28"/>
          <w:szCs w:val="28"/>
        </w:rPr>
        <w:t>климатическому</w:t>
      </w:r>
      <w:r w:rsidR="00353DCB" w:rsidRPr="00F757BE">
        <w:rPr>
          <w:color w:val="000000" w:themeColor="text1"/>
          <w:sz w:val="28"/>
          <w:szCs w:val="28"/>
        </w:rPr>
        <w:t xml:space="preserve"> </w:t>
      </w:r>
      <w:r w:rsidR="00353DCB" w:rsidRPr="00F757BE">
        <w:rPr>
          <w:rFonts w:hint="eastAsia"/>
          <w:color w:val="000000" w:themeColor="text1"/>
          <w:sz w:val="28"/>
          <w:szCs w:val="28"/>
        </w:rPr>
        <w:t>районированию</w:t>
      </w:r>
      <w:r w:rsidR="00353DCB" w:rsidRPr="00F757BE">
        <w:rPr>
          <w:color w:val="000000" w:themeColor="text1"/>
          <w:sz w:val="28"/>
          <w:szCs w:val="28"/>
        </w:rPr>
        <w:t xml:space="preserve">, </w:t>
      </w:r>
      <w:r w:rsidR="00353DCB" w:rsidRPr="00F757BE">
        <w:rPr>
          <w:rFonts w:hint="eastAsia"/>
          <w:color w:val="000000" w:themeColor="text1"/>
          <w:sz w:val="28"/>
          <w:szCs w:val="28"/>
        </w:rPr>
        <w:t>в</w:t>
      </w:r>
      <w:r w:rsidR="00353DCB" w:rsidRPr="00F757BE">
        <w:rPr>
          <w:color w:val="000000" w:themeColor="text1"/>
          <w:sz w:val="28"/>
          <w:szCs w:val="28"/>
        </w:rPr>
        <w:t xml:space="preserve"> </w:t>
      </w:r>
      <w:r w:rsidR="00353DCB" w:rsidRPr="00F757BE">
        <w:rPr>
          <w:rFonts w:hint="eastAsia"/>
          <w:color w:val="000000" w:themeColor="text1"/>
          <w:sz w:val="28"/>
          <w:szCs w:val="28"/>
        </w:rPr>
        <w:t>соответствии</w:t>
      </w:r>
      <w:r w:rsidR="00353DCB" w:rsidRPr="00F757BE">
        <w:rPr>
          <w:color w:val="000000" w:themeColor="text1"/>
          <w:sz w:val="28"/>
          <w:szCs w:val="28"/>
        </w:rPr>
        <w:t xml:space="preserve"> </w:t>
      </w:r>
      <w:r w:rsidR="00353DCB" w:rsidRPr="00F757BE">
        <w:rPr>
          <w:rFonts w:hint="eastAsia"/>
          <w:color w:val="000000" w:themeColor="text1"/>
          <w:sz w:val="28"/>
          <w:szCs w:val="28"/>
        </w:rPr>
        <w:t>со</w:t>
      </w:r>
      <w:r w:rsidR="00353DCB" w:rsidRPr="00F757BE">
        <w:rPr>
          <w:color w:val="000000" w:themeColor="text1"/>
          <w:sz w:val="28"/>
          <w:szCs w:val="28"/>
        </w:rPr>
        <w:t xml:space="preserve"> </w:t>
      </w:r>
      <w:r w:rsidR="00353DCB" w:rsidRPr="00F757BE">
        <w:rPr>
          <w:rFonts w:hint="eastAsia"/>
          <w:color w:val="000000" w:themeColor="text1"/>
          <w:sz w:val="28"/>
          <w:szCs w:val="28"/>
        </w:rPr>
        <w:t>СНиП</w:t>
      </w:r>
      <w:r w:rsidR="00353DCB" w:rsidRPr="00F757BE">
        <w:rPr>
          <w:color w:val="000000" w:themeColor="text1"/>
          <w:sz w:val="28"/>
          <w:szCs w:val="28"/>
        </w:rPr>
        <w:t xml:space="preserve"> 23.01. -99 «</w:t>
      </w:r>
      <w:r w:rsidR="00353DCB" w:rsidRPr="00F757BE">
        <w:rPr>
          <w:rFonts w:hint="eastAsia"/>
          <w:color w:val="000000" w:themeColor="text1"/>
          <w:sz w:val="28"/>
          <w:szCs w:val="28"/>
        </w:rPr>
        <w:t>Строительная</w:t>
      </w:r>
      <w:r w:rsidR="00353DCB" w:rsidRPr="00F757BE">
        <w:rPr>
          <w:color w:val="000000" w:themeColor="text1"/>
          <w:sz w:val="28"/>
          <w:szCs w:val="28"/>
        </w:rPr>
        <w:t xml:space="preserve"> </w:t>
      </w:r>
      <w:r w:rsidR="00353DCB" w:rsidRPr="00F757BE">
        <w:rPr>
          <w:rFonts w:hint="eastAsia"/>
          <w:color w:val="000000" w:themeColor="text1"/>
          <w:sz w:val="28"/>
          <w:szCs w:val="28"/>
        </w:rPr>
        <w:t>климатология»</w:t>
      </w:r>
      <w:r w:rsidR="00353DCB" w:rsidRPr="00F757BE">
        <w:rPr>
          <w:color w:val="000000" w:themeColor="text1"/>
          <w:sz w:val="28"/>
          <w:szCs w:val="28"/>
        </w:rPr>
        <w:t xml:space="preserve"> </w:t>
      </w:r>
      <w:r w:rsidR="00353DCB" w:rsidRPr="00F757BE">
        <w:rPr>
          <w:rFonts w:hint="eastAsia"/>
          <w:color w:val="000000" w:themeColor="text1"/>
          <w:sz w:val="28"/>
          <w:szCs w:val="28"/>
        </w:rPr>
        <w:t>входит</w:t>
      </w:r>
      <w:r w:rsidR="00353DCB" w:rsidRPr="00F757BE">
        <w:rPr>
          <w:color w:val="000000" w:themeColor="text1"/>
          <w:sz w:val="28"/>
          <w:szCs w:val="28"/>
        </w:rPr>
        <w:t xml:space="preserve"> </w:t>
      </w:r>
      <w:r w:rsidR="00353DCB" w:rsidRPr="00F757BE">
        <w:rPr>
          <w:rFonts w:hint="eastAsia"/>
          <w:color w:val="000000" w:themeColor="text1"/>
          <w:sz w:val="28"/>
          <w:szCs w:val="28"/>
        </w:rPr>
        <w:t>в</w:t>
      </w:r>
      <w:r w:rsidR="00353DCB" w:rsidRPr="00F757BE">
        <w:rPr>
          <w:color w:val="000000" w:themeColor="text1"/>
          <w:sz w:val="28"/>
          <w:szCs w:val="28"/>
        </w:rPr>
        <w:t xml:space="preserve"> III </w:t>
      </w:r>
      <w:r w:rsidR="00353DCB" w:rsidRPr="00F757BE">
        <w:rPr>
          <w:rFonts w:hint="eastAsia"/>
          <w:color w:val="000000" w:themeColor="text1"/>
          <w:sz w:val="28"/>
          <w:szCs w:val="28"/>
        </w:rPr>
        <w:t>район</w:t>
      </w:r>
      <w:r w:rsidR="00353DCB" w:rsidRPr="00F757BE">
        <w:rPr>
          <w:color w:val="000000" w:themeColor="text1"/>
          <w:sz w:val="28"/>
          <w:szCs w:val="28"/>
        </w:rPr>
        <w:t xml:space="preserve">, </w:t>
      </w:r>
      <w:r w:rsidR="00353DCB" w:rsidRPr="00F757BE">
        <w:rPr>
          <w:rFonts w:hint="eastAsia"/>
          <w:color w:val="000000" w:themeColor="text1"/>
          <w:sz w:val="28"/>
          <w:szCs w:val="28"/>
        </w:rPr>
        <w:t>подрайон</w:t>
      </w:r>
      <w:r w:rsidR="00353DCB" w:rsidRPr="00F757BE">
        <w:rPr>
          <w:color w:val="000000" w:themeColor="text1"/>
          <w:sz w:val="28"/>
          <w:szCs w:val="28"/>
        </w:rPr>
        <w:t xml:space="preserve"> III </w:t>
      </w:r>
      <w:r w:rsidR="00353DCB" w:rsidRPr="00F757BE">
        <w:rPr>
          <w:rFonts w:hint="eastAsia"/>
          <w:color w:val="000000" w:themeColor="text1"/>
          <w:sz w:val="28"/>
          <w:szCs w:val="28"/>
        </w:rPr>
        <w:t>Б</w:t>
      </w:r>
      <w:r w:rsidR="00353DCB" w:rsidRPr="00F757BE">
        <w:rPr>
          <w:color w:val="000000" w:themeColor="text1"/>
          <w:sz w:val="28"/>
          <w:szCs w:val="28"/>
        </w:rPr>
        <w:t xml:space="preserve"> </w:t>
      </w:r>
      <w:r w:rsidR="00353DCB" w:rsidRPr="00F757BE">
        <w:rPr>
          <w:rFonts w:hint="eastAsia"/>
          <w:color w:val="000000" w:themeColor="text1"/>
          <w:sz w:val="28"/>
          <w:szCs w:val="28"/>
        </w:rPr>
        <w:t>умеренно</w:t>
      </w:r>
      <w:r w:rsidR="00353DCB" w:rsidRPr="00F757BE">
        <w:rPr>
          <w:color w:val="000000" w:themeColor="text1"/>
          <w:sz w:val="28"/>
          <w:szCs w:val="28"/>
        </w:rPr>
        <w:t>-</w:t>
      </w:r>
      <w:r w:rsidR="00353DCB" w:rsidRPr="00F757BE">
        <w:rPr>
          <w:rFonts w:hint="eastAsia"/>
          <w:color w:val="000000" w:themeColor="text1"/>
          <w:sz w:val="28"/>
          <w:szCs w:val="28"/>
        </w:rPr>
        <w:t>континентального</w:t>
      </w:r>
      <w:r w:rsidR="00353DCB" w:rsidRPr="00F757BE">
        <w:rPr>
          <w:color w:val="000000" w:themeColor="text1"/>
          <w:sz w:val="28"/>
          <w:szCs w:val="28"/>
        </w:rPr>
        <w:t xml:space="preserve"> </w:t>
      </w:r>
      <w:r w:rsidR="00353DCB" w:rsidRPr="00F757BE">
        <w:rPr>
          <w:rFonts w:hint="eastAsia"/>
          <w:color w:val="000000" w:themeColor="text1"/>
          <w:sz w:val="28"/>
          <w:szCs w:val="28"/>
        </w:rPr>
        <w:t>климата</w:t>
      </w:r>
      <w:r w:rsidR="00353DCB" w:rsidRPr="00F757BE">
        <w:rPr>
          <w:color w:val="000000" w:themeColor="text1"/>
          <w:sz w:val="28"/>
          <w:szCs w:val="28"/>
        </w:rPr>
        <w:t xml:space="preserve"> </w:t>
      </w:r>
      <w:r w:rsidR="00353DCB" w:rsidRPr="00F757BE">
        <w:rPr>
          <w:rFonts w:hint="eastAsia"/>
          <w:color w:val="000000" w:themeColor="text1"/>
          <w:sz w:val="28"/>
          <w:szCs w:val="28"/>
        </w:rPr>
        <w:t>и</w:t>
      </w:r>
      <w:r w:rsidR="00353DCB" w:rsidRPr="00F757BE">
        <w:rPr>
          <w:color w:val="000000" w:themeColor="text1"/>
          <w:sz w:val="28"/>
          <w:szCs w:val="28"/>
        </w:rPr>
        <w:t xml:space="preserve"> </w:t>
      </w:r>
      <w:r w:rsidR="00353DCB" w:rsidRPr="00F757BE">
        <w:rPr>
          <w:rFonts w:hint="eastAsia"/>
          <w:color w:val="000000" w:themeColor="text1"/>
          <w:sz w:val="28"/>
          <w:szCs w:val="28"/>
        </w:rPr>
        <w:t>к</w:t>
      </w:r>
      <w:r w:rsidR="00353DCB" w:rsidRPr="00F757BE">
        <w:rPr>
          <w:color w:val="000000" w:themeColor="text1"/>
          <w:sz w:val="28"/>
          <w:szCs w:val="28"/>
        </w:rPr>
        <w:t xml:space="preserve"> </w:t>
      </w:r>
      <w:r w:rsidR="00353DCB" w:rsidRPr="00F757BE">
        <w:rPr>
          <w:rFonts w:hint="eastAsia"/>
          <w:color w:val="000000" w:themeColor="text1"/>
          <w:sz w:val="28"/>
          <w:szCs w:val="28"/>
        </w:rPr>
        <w:t>сухой</w:t>
      </w:r>
      <w:r w:rsidR="00353DCB" w:rsidRPr="00F757BE">
        <w:rPr>
          <w:color w:val="000000" w:themeColor="text1"/>
          <w:sz w:val="28"/>
          <w:szCs w:val="28"/>
        </w:rPr>
        <w:t xml:space="preserve"> </w:t>
      </w:r>
      <w:r w:rsidR="00353DCB" w:rsidRPr="00F757BE">
        <w:rPr>
          <w:rFonts w:hint="eastAsia"/>
          <w:color w:val="000000" w:themeColor="text1"/>
          <w:sz w:val="28"/>
          <w:szCs w:val="28"/>
        </w:rPr>
        <w:t>зоне</w:t>
      </w:r>
      <w:r w:rsidR="00353DCB" w:rsidRPr="00F757BE">
        <w:rPr>
          <w:color w:val="000000" w:themeColor="text1"/>
          <w:sz w:val="28"/>
          <w:szCs w:val="28"/>
        </w:rPr>
        <w:t xml:space="preserve"> </w:t>
      </w:r>
      <w:r w:rsidR="00353DCB" w:rsidRPr="00F757BE">
        <w:rPr>
          <w:rFonts w:hint="eastAsia"/>
          <w:color w:val="000000" w:themeColor="text1"/>
          <w:sz w:val="28"/>
          <w:szCs w:val="28"/>
        </w:rPr>
        <w:t>по</w:t>
      </w:r>
      <w:r w:rsidR="00353DCB" w:rsidRPr="00F757BE">
        <w:rPr>
          <w:color w:val="000000" w:themeColor="text1"/>
          <w:sz w:val="28"/>
          <w:szCs w:val="28"/>
        </w:rPr>
        <w:t xml:space="preserve"> </w:t>
      </w:r>
      <w:r w:rsidR="00353DCB" w:rsidRPr="00F757BE">
        <w:rPr>
          <w:rFonts w:hint="eastAsia"/>
          <w:color w:val="000000" w:themeColor="text1"/>
          <w:sz w:val="28"/>
          <w:szCs w:val="28"/>
        </w:rPr>
        <w:t>влажности</w:t>
      </w:r>
      <w:r w:rsidR="00353DCB" w:rsidRPr="00F757BE">
        <w:rPr>
          <w:color w:val="000000" w:themeColor="text1"/>
          <w:sz w:val="28"/>
          <w:szCs w:val="28"/>
        </w:rPr>
        <w:t xml:space="preserve">. </w:t>
      </w:r>
      <w:r w:rsidR="00353DCB" w:rsidRPr="00F757BE">
        <w:rPr>
          <w:rFonts w:hint="eastAsia"/>
          <w:color w:val="000000" w:themeColor="text1"/>
          <w:sz w:val="28"/>
          <w:szCs w:val="28"/>
        </w:rPr>
        <w:t>По</w:t>
      </w:r>
      <w:r w:rsidR="00353DCB" w:rsidRPr="00F757BE">
        <w:rPr>
          <w:color w:val="000000" w:themeColor="text1"/>
          <w:sz w:val="28"/>
          <w:szCs w:val="28"/>
        </w:rPr>
        <w:t xml:space="preserve"> </w:t>
      </w:r>
      <w:r w:rsidR="00353DCB" w:rsidRPr="00F757BE">
        <w:rPr>
          <w:rFonts w:hint="eastAsia"/>
          <w:color w:val="000000" w:themeColor="text1"/>
          <w:sz w:val="28"/>
          <w:szCs w:val="28"/>
        </w:rPr>
        <w:t>агроклиматическому</w:t>
      </w:r>
      <w:r w:rsidR="00353DCB" w:rsidRPr="00F757BE">
        <w:rPr>
          <w:color w:val="000000" w:themeColor="text1"/>
          <w:sz w:val="28"/>
          <w:szCs w:val="28"/>
        </w:rPr>
        <w:t xml:space="preserve"> </w:t>
      </w:r>
      <w:r w:rsidR="00353DCB" w:rsidRPr="00F757BE">
        <w:rPr>
          <w:rFonts w:hint="eastAsia"/>
          <w:color w:val="000000" w:themeColor="text1"/>
          <w:sz w:val="28"/>
          <w:szCs w:val="28"/>
        </w:rPr>
        <w:t>районированию</w:t>
      </w:r>
      <w:r w:rsidR="00353DCB" w:rsidRPr="00F757BE">
        <w:rPr>
          <w:color w:val="000000" w:themeColor="text1"/>
          <w:sz w:val="28"/>
          <w:szCs w:val="28"/>
        </w:rPr>
        <w:t xml:space="preserve"> </w:t>
      </w:r>
      <w:r w:rsidR="00353DCB" w:rsidRPr="00F757BE">
        <w:rPr>
          <w:rFonts w:hint="eastAsia"/>
          <w:color w:val="000000" w:themeColor="text1"/>
          <w:sz w:val="28"/>
          <w:szCs w:val="28"/>
        </w:rPr>
        <w:t>район</w:t>
      </w:r>
      <w:r w:rsidR="00353DCB" w:rsidRPr="00F757BE">
        <w:rPr>
          <w:color w:val="000000" w:themeColor="text1"/>
          <w:sz w:val="28"/>
          <w:szCs w:val="28"/>
        </w:rPr>
        <w:t xml:space="preserve"> </w:t>
      </w:r>
      <w:r w:rsidR="00353DCB" w:rsidRPr="00F757BE">
        <w:rPr>
          <w:rFonts w:hint="eastAsia"/>
          <w:color w:val="000000" w:themeColor="text1"/>
          <w:sz w:val="28"/>
          <w:szCs w:val="28"/>
        </w:rPr>
        <w:t>входит</w:t>
      </w:r>
      <w:r w:rsidR="00353DCB" w:rsidRPr="00F757BE">
        <w:rPr>
          <w:color w:val="000000" w:themeColor="text1"/>
          <w:sz w:val="28"/>
          <w:szCs w:val="28"/>
        </w:rPr>
        <w:t xml:space="preserve"> </w:t>
      </w:r>
      <w:r w:rsidR="00353DCB" w:rsidRPr="00F757BE">
        <w:rPr>
          <w:rFonts w:hint="eastAsia"/>
          <w:color w:val="000000" w:themeColor="text1"/>
          <w:sz w:val="28"/>
          <w:szCs w:val="28"/>
        </w:rPr>
        <w:t>в</w:t>
      </w:r>
      <w:r w:rsidR="00353DCB" w:rsidRPr="00F757BE">
        <w:rPr>
          <w:color w:val="000000" w:themeColor="text1"/>
          <w:sz w:val="28"/>
          <w:szCs w:val="28"/>
        </w:rPr>
        <w:t xml:space="preserve"> I </w:t>
      </w:r>
      <w:r w:rsidR="00353DCB" w:rsidRPr="00F757BE">
        <w:rPr>
          <w:rFonts w:hint="eastAsia"/>
          <w:color w:val="000000" w:themeColor="text1"/>
          <w:sz w:val="28"/>
          <w:szCs w:val="28"/>
        </w:rPr>
        <w:t>агроклиматический</w:t>
      </w:r>
      <w:r w:rsidR="00353DCB" w:rsidRPr="00F757BE">
        <w:rPr>
          <w:color w:val="000000" w:themeColor="text1"/>
          <w:sz w:val="28"/>
          <w:szCs w:val="28"/>
        </w:rPr>
        <w:t xml:space="preserve"> </w:t>
      </w:r>
      <w:r w:rsidR="00353DCB" w:rsidRPr="00F757BE">
        <w:rPr>
          <w:rFonts w:hint="eastAsia"/>
          <w:color w:val="000000" w:themeColor="text1"/>
          <w:sz w:val="28"/>
          <w:szCs w:val="28"/>
        </w:rPr>
        <w:t>район</w:t>
      </w:r>
      <w:r w:rsidR="00353DCB" w:rsidRPr="00F757BE">
        <w:rPr>
          <w:color w:val="000000" w:themeColor="text1"/>
          <w:sz w:val="28"/>
          <w:szCs w:val="28"/>
        </w:rPr>
        <w:t xml:space="preserve"> </w:t>
      </w:r>
      <w:r w:rsidR="00353DCB" w:rsidRPr="00F757BE">
        <w:rPr>
          <w:rFonts w:hint="eastAsia"/>
          <w:color w:val="000000" w:themeColor="text1"/>
          <w:sz w:val="28"/>
          <w:szCs w:val="28"/>
        </w:rPr>
        <w:t>и</w:t>
      </w:r>
      <w:r w:rsidR="00353DCB" w:rsidRPr="00F757BE">
        <w:rPr>
          <w:color w:val="000000" w:themeColor="text1"/>
          <w:sz w:val="28"/>
          <w:szCs w:val="28"/>
        </w:rPr>
        <w:t xml:space="preserve"> </w:t>
      </w:r>
      <w:r w:rsidR="00353DCB" w:rsidRPr="00F757BE">
        <w:rPr>
          <w:rFonts w:hint="eastAsia"/>
          <w:color w:val="000000" w:themeColor="text1"/>
          <w:sz w:val="28"/>
          <w:szCs w:val="28"/>
        </w:rPr>
        <w:t>является</w:t>
      </w:r>
      <w:r w:rsidR="00353DCB" w:rsidRPr="00F757BE">
        <w:rPr>
          <w:color w:val="000000" w:themeColor="text1"/>
          <w:sz w:val="28"/>
          <w:szCs w:val="28"/>
        </w:rPr>
        <w:t xml:space="preserve"> </w:t>
      </w:r>
      <w:r w:rsidR="00353DCB" w:rsidRPr="00F757BE">
        <w:rPr>
          <w:rFonts w:hint="eastAsia"/>
          <w:color w:val="000000" w:themeColor="text1"/>
          <w:sz w:val="28"/>
          <w:szCs w:val="28"/>
        </w:rPr>
        <w:t>благоприятным</w:t>
      </w:r>
      <w:r w:rsidR="00353DCB" w:rsidRPr="00F757BE">
        <w:rPr>
          <w:color w:val="000000" w:themeColor="text1"/>
          <w:sz w:val="28"/>
          <w:szCs w:val="28"/>
        </w:rPr>
        <w:t xml:space="preserve"> </w:t>
      </w:r>
      <w:r w:rsidR="00353DCB" w:rsidRPr="00F757BE">
        <w:rPr>
          <w:rFonts w:hint="eastAsia"/>
          <w:color w:val="000000" w:themeColor="text1"/>
          <w:sz w:val="28"/>
          <w:szCs w:val="28"/>
        </w:rPr>
        <w:t>для</w:t>
      </w:r>
      <w:r w:rsidR="00353DCB" w:rsidRPr="00F757BE">
        <w:rPr>
          <w:color w:val="000000" w:themeColor="text1"/>
          <w:sz w:val="28"/>
          <w:szCs w:val="28"/>
        </w:rPr>
        <w:t xml:space="preserve"> </w:t>
      </w:r>
      <w:r w:rsidR="00353DCB" w:rsidRPr="00F757BE">
        <w:rPr>
          <w:rFonts w:hint="eastAsia"/>
          <w:color w:val="000000" w:themeColor="text1"/>
          <w:sz w:val="28"/>
          <w:szCs w:val="28"/>
        </w:rPr>
        <w:t>земледелия</w:t>
      </w:r>
      <w:r w:rsidR="00353DCB" w:rsidRPr="00F757BE">
        <w:rPr>
          <w:color w:val="000000" w:themeColor="text1"/>
          <w:sz w:val="28"/>
          <w:szCs w:val="28"/>
        </w:rPr>
        <w:t xml:space="preserve">, </w:t>
      </w:r>
      <w:r w:rsidR="00353DCB" w:rsidRPr="00F757BE">
        <w:rPr>
          <w:rFonts w:hint="eastAsia"/>
          <w:color w:val="000000" w:themeColor="text1"/>
          <w:sz w:val="28"/>
          <w:szCs w:val="28"/>
        </w:rPr>
        <w:t>овощеводства</w:t>
      </w:r>
      <w:r w:rsidR="00353DCB" w:rsidRPr="00F757BE">
        <w:rPr>
          <w:color w:val="000000" w:themeColor="text1"/>
          <w:sz w:val="28"/>
          <w:szCs w:val="28"/>
        </w:rPr>
        <w:t xml:space="preserve">, </w:t>
      </w:r>
      <w:r w:rsidR="00353DCB" w:rsidRPr="00F757BE">
        <w:rPr>
          <w:rFonts w:hint="eastAsia"/>
          <w:color w:val="000000" w:themeColor="text1"/>
          <w:sz w:val="28"/>
          <w:szCs w:val="28"/>
        </w:rPr>
        <w:t>садоводства</w:t>
      </w:r>
      <w:r w:rsidR="00353DCB" w:rsidRPr="00F757BE">
        <w:rPr>
          <w:color w:val="000000" w:themeColor="text1"/>
          <w:sz w:val="28"/>
          <w:szCs w:val="28"/>
        </w:rPr>
        <w:t xml:space="preserve"> </w:t>
      </w:r>
      <w:r w:rsidR="00353DCB" w:rsidRPr="00F757BE">
        <w:rPr>
          <w:rFonts w:hint="eastAsia"/>
          <w:color w:val="000000" w:themeColor="text1"/>
          <w:sz w:val="28"/>
          <w:szCs w:val="28"/>
        </w:rPr>
        <w:t>и</w:t>
      </w:r>
      <w:r w:rsidR="00353DCB" w:rsidRPr="00F757BE">
        <w:rPr>
          <w:color w:val="000000" w:themeColor="text1"/>
          <w:sz w:val="28"/>
          <w:szCs w:val="28"/>
        </w:rPr>
        <w:t xml:space="preserve"> </w:t>
      </w:r>
      <w:r w:rsidR="00353DCB" w:rsidRPr="00F757BE">
        <w:rPr>
          <w:rFonts w:hint="eastAsia"/>
          <w:color w:val="000000" w:themeColor="text1"/>
          <w:sz w:val="28"/>
          <w:szCs w:val="28"/>
        </w:rPr>
        <w:t>животноводства</w:t>
      </w:r>
      <w:r w:rsidR="00353DCB" w:rsidRPr="00F757BE">
        <w:rPr>
          <w:color w:val="000000" w:themeColor="text1"/>
          <w:sz w:val="28"/>
          <w:szCs w:val="28"/>
        </w:rPr>
        <w:t xml:space="preserve">. </w:t>
      </w:r>
      <w:r w:rsidR="00353DCB" w:rsidRPr="00F757BE">
        <w:rPr>
          <w:rFonts w:hint="eastAsia"/>
          <w:color w:val="000000" w:themeColor="text1"/>
          <w:sz w:val="28"/>
          <w:szCs w:val="28"/>
        </w:rPr>
        <w:t>Климат</w:t>
      </w:r>
      <w:r w:rsidR="00353DCB" w:rsidRPr="00F757BE">
        <w:rPr>
          <w:color w:val="000000" w:themeColor="text1"/>
          <w:sz w:val="28"/>
          <w:szCs w:val="28"/>
        </w:rPr>
        <w:t xml:space="preserve"> </w:t>
      </w:r>
      <w:r w:rsidR="00356F75" w:rsidRPr="00F757BE">
        <w:rPr>
          <w:rFonts w:hint="eastAsia"/>
          <w:color w:val="000000" w:themeColor="text1"/>
          <w:sz w:val="28"/>
          <w:szCs w:val="28"/>
        </w:rPr>
        <w:t>Отрадо-Ольгинско</w:t>
      </w:r>
      <w:r w:rsidR="00AE538C" w:rsidRPr="00F757BE">
        <w:rPr>
          <w:rFonts w:hint="eastAsia"/>
          <w:color w:val="000000" w:themeColor="text1"/>
          <w:sz w:val="28"/>
          <w:szCs w:val="28"/>
        </w:rPr>
        <w:t>го</w:t>
      </w:r>
      <w:r w:rsidR="00356F75" w:rsidRPr="00F757BE">
        <w:rPr>
          <w:color w:val="000000" w:themeColor="text1"/>
          <w:sz w:val="28"/>
          <w:szCs w:val="28"/>
        </w:rPr>
        <w:t xml:space="preserve"> </w:t>
      </w:r>
      <w:r w:rsidR="00353DCB" w:rsidRPr="00F757BE">
        <w:rPr>
          <w:rFonts w:hint="eastAsia"/>
          <w:color w:val="000000" w:themeColor="text1"/>
          <w:sz w:val="28"/>
          <w:szCs w:val="28"/>
        </w:rPr>
        <w:t>сельского</w:t>
      </w:r>
      <w:r w:rsidR="00353DCB" w:rsidRPr="00F757BE">
        <w:rPr>
          <w:color w:val="000000" w:themeColor="text1"/>
          <w:sz w:val="28"/>
          <w:szCs w:val="28"/>
        </w:rPr>
        <w:t xml:space="preserve"> </w:t>
      </w:r>
      <w:r w:rsidR="00353DCB" w:rsidRPr="00F757BE">
        <w:rPr>
          <w:rFonts w:hint="eastAsia"/>
          <w:color w:val="000000" w:themeColor="text1"/>
          <w:sz w:val="28"/>
          <w:szCs w:val="28"/>
        </w:rPr>
        <w:t>поселения</w:t>
      </w:r>
      <w:r w:rsidR="00353DCB" w:rsidRPr="00F757BE">
        <w:rPr>
          <w:color w:val="000000" w:themeColor="text1"/>
          <w:sz w:val="28"/>
          <w:szCs w:val="28"/>
        </w:rPr>
        <w:t xml:space="preserve"> </w:t>
      </w:r>
      <w:r w:rsidR="00353DCB" w:rsidRPr="00F757BE">
        <w:rPr>
          <w:rFonts w:hint="eastAsia"/>
          <w:color w:val="000000" w:themeColor="text1"/>
          <w:sz w:val="28"/>
          <w:szCs w:val="28"/>
        </w:rPr>
        <w:t>характеризуется</w:t>
      </w:r>
      <w:r w:rsidR="00353DCB" w:rsidRPr="00F757BE">
        <w:rPr>
          <w:color w:val="000000" w:themeColor="text1"/>
          <w:sz w:val="28"/>
          <w:szCs w:val="28"/>
        </w:rPr>
        <w:t xml:space="preserve"> </w:t>
      </w:r>
      <w:r w:rsidR="00353DCB" w:rsidRPr="00F757BE">
        <w:rPr>
          <w:rFonts w:hint="eastAsia"/>
          <w:color w:val="000000" w:themeColor="text1"/>
          <w:sz w:val="28"/>
          <w:szCs w:val="28"/>
        </w:rPr>
        <w:t>весьма</w:t>
      </w:r>
      <w:r w:rsidR="00353DCB" w:rsidRPr="00F757BE">
        <w:rPr>
          <w:color w:val="000000" w:themeColor="text1"/>
          <w:sz w:val="28"/>
          <w:szCs w:val="28"/>
        </w:rPr>
        <w:t xml:space="preserve"> </w:t>
      </w:r>
      <w:r w:rsidR="00353DCB" w:rsidRPr="00F757BE">
        <w:rPr>
          <w:rFonts w:hint="eastAsia"/>
          <w:color w:val="000000" w:themeColor="text1"/>
          <w:sz w:val="28"/>
          <w:szCs w:val="28"/>
        </w:rPr>
        <w:t>неустойчивой</w:t>
      </w:r>
      <w:r w:rsidR="00353DCB" w:rsidRPr="00F757BE">
        <w:rPr>
          <w:color w:val="000000" w:themeColor="text1"/>
          <w:sz w:val="28"/>
          <w:szCs w:val="28"/>
        </w:rPr>
        <w:t xml:space="preserve"> </w:t>
      </w:r>
      <w:r w:rsidR="00353DCB" w:rsidRPr="00F757BE">
        <w:rPr>
          <w:rFonts w:hint="eastAsia"/>
          <w:color w:val="000000" w:themeColor="text1"/>
          <w:sz w:val="28"/>
          <w:szCs w:val="28"/>
        </w:rPr>
        <w:t>зимой</w:t>
      </w:r>
      <w:r w:rsidR="00353DCB" w:rsidRPr="00F757BE">
        <w:rPr>
          <w:color w:val="000000" w:themeColor="text1"/>
          <w:sz w:val="28"/>
          <w:szCs w:val="28"/>
        </w:rPr>
        <w:t xml:space="preserve">, </w:t>
      </w:r>
      <w:r w:rsidR="00353DCB" w:rsidRPr="00F757BE">
        <w:rPr>
          <w:rFonts w:hint="eastAsia"/>
          <w:color w:val="000000" w:themeColor="text1"/>
          <w:sz w:val="28"/>
          <w:szCs w:val="28"/>
        </w:rPr>
        <w:t>холодной</w:t>
      </w:r>
      <w:r w:rsidR="00353DCB" w:rsidRPr="00F757BE">
        <w:rPr>
          <w:color w:val="000000" w:themeColor="text1"/>
          <w:sz w:val="28"/>
          <w:szCs w:val="28"/>
        </w:rPr>
        <w:t xml:space="preserve"> </w:t>
      </w:r>
      <w:r w:rsidR="00353DCB" w:rsidRPr="00F757BE">
        <w:rPr>
          <w:rFonts w:hint="eastAsia"/>
          <w:color w:val="000000" w:themeColor="text1"/>
          <w:sz w:val="28"/>
          <w:szCs w:val="28"/>
        </w:rPr>
        <w:t>весной</w:t>
      </w:r>
      <w:r w:rsidR="00353DCB" w:rsidRPr="00F757BE">
        <w:rPr>
          <w:color w:val="000000" w:themeColor="text1"/>
          <w:sz w:val="28"/>
          <w:szCs w:val="28"/>
        </w:rPr>
        <w:t xml:space="preserve">, </w:t>
      </w:r>
      <w:r w:rsidR="00353DCB" w:rsidRPr="00F757BE">
        <w:rPr>
          <w:rFonts w:hint="eastAsia"/>
          <w:color w:val="000000" w:themeColor="text1"/>
          <w:sz w:val="28"/>
          <w:szCs w:val="28"/>
        </w:rPr>
        <w:t>сухой</w:t>
      </w:r>
      <w:r w:rsidR="00353DCB" w:rsidRPr="00F757BE">
        <w:rPr>
          <w:color w:val="000000" w:themeColor="text1"/>
          <w:sz w:val="28"/>
          <w:szCs w:val="28"/>
        </w:rPr>
        <w:t xml:space="preserve">, </w:t>
      </w:r>
      <w:r w:rsidR="00353DCB" w:rsidRPr="00F757BE">
        <w:rPr>
          <w:rFonts w:hint="eastAsia"/>
          <w:color w:val="000000" w:themeColor="text1"/>
          <w:sz w:val="28"/>
          <w:szCs w:val="28"/>
        </w:rPr>
        <w:t>теплой</w:t>
      </w:r>
      <w:r w:rsidR="00353DCB" w:rsidRPr="00F757BE">
        <w:rPr>
          <w:color w:val="000000" w:themeColor="text1"/>
          <w:sz w:val="28"/>
          <w:szCs w:val="28"/>
        </w:rPr>
        <w:t xml:space="preserve"> </w:t>
      </w:r>
      <w:r w:rsidR="00353DCB" w:rsidRPr="00F757BE">
        <w:rPr>
          <w:rFonts w:hint="eastAsia"/>
          <w:color w:val="000000" w:themeColor="text1"/>
          <w:sz w:val="28"/>
          <w:szCs w:val="28"/>
        </w:rPr>
        <w:t>продолжительной</w:t>
      </w:r>
      <w:r w:rsidR="00353DCB" w:rsidRPr="00F757BE">
        <w:rPr>
          <w:color w:val="000000" w:themeColor="text1"/>
          <w:sz w:val="28"/>
          <w:szCs w:val="28"/>
        </w:rPr>
        <w:t xml:space="preserve"> </w:t>
      </w:r>
      <w:r w:rsidR="00353DCB" w:rsidRPr="00F757BE">
        <w:rPr>
          <w:rFonts w:hint="eastAsia"/>
          <w:color w:val="000000" w:themeColor="text1"/>
          <w:sz w:val="28"/>
          <w:szCs w:val="28"/>
        </w:rPr>
        <w:t>осенью</w:t>
      </w:r>
      <w:r w:rsidR="00353DCB" w:rsidRPr="00F757BE">
        <w:rPr>
          <w:color w:val="000000" w:themeColor="text1"/>
          <w:sz w:val="28"/>
          <w:szCs w:val="28"/>
        </w:rPr>
        <w:t xml:space="preserve"> </w:t>
      </w:r>
      <w:r w:rsidR="00353DCB" w:rsidRPr="00F757BE">
        <w:rPr>
          <w:rFonts w:hint="eastAsia"/>
          <w:color w:val="000000" w:themeColor="text1"/>
          <w:sz w:val="28"/>
          <w:szCs w:val="28"/>
        </w:rPr>
        <w:t>и</w:t>
      </w:r>
      <w:r w:rsidR="00353DCB" w:rsidRPr="00F757BE">
        <w:rPr>
          <w:color w:val="000000" w:themeColor="text1"/>
          <w:sz w:val="28"/>
          <w:szCs w:val="28"/>
        </w:rPr>
        <w:t xml:space="preserve"> </w:t>
      </w:r>
      <w:r w:rsidR="00353DCB" w:rsidRPr="00F757BE">
        <w:rPr>
          <w:rFonts w:hint="eastAsia"/>
          <w:color w:val="000000" w:themeColor="text1"/>
          <w:sz w:val="28"/>
          <w:szCs w:val="28"/>
        </w:rPr>
        <w:t>умеренно</w:t>
      </w:r>
      <w:r w:rsidR="00353DCB" w:rsidRPr="00F757BE">
        <w:rPr>
          <w:color w:val="000000" w:themeColor="text1"/>
          <w:sz w:val="28"/>
          <w:szCs w:val="28"/>
        </w:rPr>
        <w:t xml:space="preserve"> </w:t>
      </w:r>
      <w:r w:rsidR="00353DCB" w:rsidRPr="00F757BE">
        <w:rPr>
          <w:rFonts w:hint="eastAsia"/>
          <w:color w:val="000000" w:themeColor="text1"/>
          <w:sz w:val="28"/>
          <w:szCs w:val="28"/>
        </w:rPr>
        <w:t>жарким</w:t>
      </w:r>
      <w:r w:rsidR="00353DCB" w:rsidRPr="00F757BE">
        <w:rPr>
          <w:color w:val="000000" w:themeColor="text1"/>
          <w:sz w:val="28"/>
          <w:szCs w:val="28"/>
        </w:rPr>
        <w:t xml:space="preserve"> </w:t>
      </w:r>
      <w:r w:rsidR="00353DCB" w:rsidRPr="00F757BE">
        <w:rPr>
          <w:rFonts w:hint="eastAsia"/>
          <w:color w:val="000000" w:themeColor="text1"/>
          <w:sz w:val="28"/>
          <w:szCs w:val="28"/>
        </w:rPr>
        <w:t>летом</w:t>
      </w:r>
      <w:r w:rsidR="00353DCB" w:rsidRPr="00F757BE">
        <w:rPr>
          <w:color w:val="000000" w:themeColor="text1"/>
          <w:sz w:val="28"/>
          <w:szCs w:val="28"/>
        </w:rPr>
        <w:t>.</w:t>
      </w:r>
    </w:p>
    <w:p w:rsidR="00353DCB" w:rsidRPr="00F757BE" w:rsidRDefault="00353DCB" w:rsidP="00353DCB">
      <w:pPr>
        <w:pStyle w:val="Main"/>
        <w:spacing w:line="240" w:lineRule="auto"/>
        <w:ind w:firstLine="851"/>
        <w:rPr>
          <w:color w:val="000000" w:themeColor="text1"/>
          <w:sz w:val="28"/>
          <w:szCs w:val="28"/>
        </w:rPr>
      </w:pPr>
      <w:r w:rsidRPr="00F757BE">
        <w:rPr>
          <w:rFonts w:hint="eastAsia"/>
          <w:color w:val="000000" w:themeColor="text1"/>
          <w:sz w:val="28"/>
          <w:szCs w:val="28"/>
        </w:rPr>
        <w:t>Отличительной</w:t>
      </w:r>
      <w:r w:rsidRPr="00F757BE">
        <w:rPr>
          <w:color w:val="000000" w:themeColor="text1"/>
          <w:sz w:val="28"/>
          <w:szCs w:val="28"/>
        </w:rPr>
        <w:t xml:space="preserve"> </w:t>
      </w:r>
      <w:r w:rsidRPr="00F757BE">
        <w:rPr>
          <w:rFonts w:hint="eastAsia"/>
          <w:color w:val="000000" w:themeColor="text1"/>
          <w:sz w:val="28"/>
          <w:szCs w:val="28"/>
        </w:rPr>
        <w:t>особенностью</w:t>
      </w:r>
      <w:r w:rsidRPr="00F757BE">
        <w:rPr>
          <w:color w:val="000000" w:themeColor="text1"/>
          <w:sz w:val="28"/>
          <w:szCs w:val="28"/>
        </w:rPr>
        <w:t xml:space="preserve"> </w:t>
      </w:r>
      <w:r w:rsidRPr="00F757BE">
        <w:rPr>
          <w:rFonts w:hint="eastAsia"/>
          <w:color w:val="000000" w:themeColor="text1"/>
          <w:sz w:val="28"/>
          <w:szCs w:val="28"/>
        </w:rPr>
        <w:t>зимы</w:t>
      </w:r>
      <w:r w:rsidRPr="00F757BE">
        <w:rPr>
          <w:color w:val="000000" w:themeColor="text1"/>
          <w:sz w:val="28"/>
          <w:szCs w:val="28"/>
        </w:rPr>
        <w:t xml:space="preserve"> </w:t>
      </w:r>
      <w:r w:rsidRPr="00F757BE">
        <w:rPr>
          <w:rFonts w:hint="eastAsia"/>
          <w:color w:val="000000" w:themeColor="text1"/>
          <w:sz w:val="28"/>
          <w:szCs w:val="28"/>
        </w:rPr>
        <w:t>является</w:t>
      </w:r>
      <w:r w:rsidRPr="00F757BE">
        <w:rPr>
          <w:color w:val="000000" w:themeColor="text1"/>
          <w:sz w:val="28"/>
          <w:szCs w:val="28"/>
        </w:rPr>
        <w:t xml:space="preserve"> </w:t>
      </w:r>
      <w:r w:rsidRPr="00F757BE">
        <w:rPr>
          <w:rFonts w:hint="eastAsia"/>
          <w:color w:val="000000" w:themeColor="text1"/>
          <w:sz w:val="28"/>
          <w:szCs w:val="28"/>
        </w:rPr>
        <w:t>максимальное</w:t>
      </w:r>
      <w:r w:rsidRPr="00F757BE">
        <w:rPr>
          <w:color w:val="000000" w:themeColor="text1"/>
          <w:sz w:val="28"/>
          <w:szCs w:val="28"/>
        </w:rPr>
        <w:t xml:space="preserve"> </w:t>
      </w:r>
      <w:r w:rsidRPr="00F757BE">
        <w:rPr>
          <w:rFonts w:hint="eastAsia"/>
          <w:color w:val="000000" w:themeColor="text1"/>
          <w:sz w:val="28"/>
          <w:szCs w:val="28"/>
        </w:rPr>
        <w:t>развитие</w:t>
      </w:r>
      <w:r w:rsidRPr="00F757BE">
        <w:rPr>
          <w:color w:val="000000" w:themeColor="text1"/>
          <w:sz w:val="28"/>
          <w:szCs w:val="28"/>
        </w:rPr>
        <w:t xml:space="preserve"> </w:t>
      </w:r>
      <w:r w:rsidRPr="00F757BE">
        <w:rPr>
          <w:rFonts w:hint="eastAsia"/>
          <w:color w:val="000000" w:themeColor="text1"/>
          <w:sz w:val="28"/>
          <w:szCs w:val="28"/>
        </w:rPr>
        <w:t>циклонической</w:t>
      </w:r>
      <w:r w:rsidRPr="00F757BE">
        <w:rPr>
          <w:color w:val="000000" w:themeColor="text1"/>
          <w:sz w:val="28"/>
          <w:szCs w:val="28"/>
        </w:rPr>
        <w:t xml:space="preserve"> </w:t>
      </w:r>
      <w:r w:rsidRPr="00F757BE">
        <w:rPr>
          <w:rFonts w:hint="eastAsia"/>
          <w:color w:val="000000" w:themeColor="text1"/>
          <w:sz w:val="28"/>
          <w:szCs w:val="28"/>
        </w:rPr>
        <w:t>деятельности</w:t>
      </w:r>
      <w:r w:rsidRPr="00F757BE">
        <w:rPr>
          <w:color w:val="000000" w:themeColor="text1"/>
          <w:sz w:val="28"/>
          <w:szCs w:val="28"/>
        </w:rPr>
        <w:t xml:space="preserve">. </w:t>
      </w:r>
      <w:r w:rsidRPr="00F757BE">
        <w:rPr>
          <w:rFonts w:hint="eastAsia"/>
          <w:color w:val="000000" w:themeColor="text1"/>
          <w:sz w:val="28"/>
          <w:szCs w:val="28"/>
        </w:rPr>
        <w:t>Быстропроходящие</w:t>
      </w:r>
      <w:r w:rsidRPr="00F757BE">
        <w:rPr>
          <w:color w:val="000000" w:themeColor="text1"/>
          <w:sz w:val="28"/>
          <w:szCs w:val="28"/>
        </w:rPr>
        <w:t xml:space="preserve"> </w:t>
      </w:r>
      <w:r w:rsidRPr="00F757BE">
        <w:rPr>
          <w:rFonts w:hint="eastAsia"/>
          <w:color w:val="000000" w:themeColor="text1"/>
          <w:sz w:val="28"/>
          <w:szCs w:val="28"/>
        </w:rPr>
        <w:t>циклоны</w:t>
      </w:r>
      <w:r w:rsidRPr="00F757BE">
        <w:rPr>
          <w:color w:val="000000" w:themeColor="text1"/>
          <w:sz w:val="28"/>
          <w:szCs w:val="28"/>
        </w:rPr>
        <w:t xml:space="preserve">, </w:t>
      </w:r>
      <w:r w:rsidRPr="00F757BE">
        <w:rPr>
          <w:rFonts w:hint="eastAsia"/>
          <w:color w:val="000000" w:themeColor="text1"/>
          <w:sz w:val="28"/>
          <w:szCs w:val="28"/>
        </w:rPr>
        <w:t>сопровождающиеся</w:t>
      </w:r>
      <w:r w:rsidRPr="00F757BE">
        <w:rPr>
          <w:color w:val="000000" w:themeColor="text1"/>
          <w:sz w:val="28"/>
          <w:szCs w:val="28"/>
        </w:rPr>
        <w:t xml:space="preserve"> </w:t>
      </w:r>
      <w:r w:rsidRPr="00F757BE">
        <w:rPr>
          <w:rFonts w:hint="eastAsia"/>
          <w:color w:val="000000" w:themeColor="text1"/>
          <w:sz w:val="28"/>
          <w:szCs w:val="28"/>
        </w:rPr>
        <w:t>западными</w:t>
      </w:r>
      <w:r w:rsidRPr="00F757BE">
        <w:rPr>
          <w:color w:val="000000" w:themeColor="text1"/>
          <w:sz w:val="28"/>
          <w:szCs w:val="28"/>
        </w:rPr>
        <w:t xml:space="preserve"> </w:t>
      </w:r>
      <w:r w:rsidRPr="00F757BE">
        <w:rPr>
          <w:rFonts w:hint="eastAsia"/>
          <w:color w:val="000000" w:themeColor="text1"/>
          <w:sz w:val="28"/>
          <w:szCs w:val="28"/>
        </w:rPr>
        <w:t>ветрами</w:t>
      </w:r>
      <w:r w:rsidRPr="00F757BE">
        <w:rPr>
          <w:color w:val="000000" w:themeColor="text1"/>
          <w:sz w:val="28"/>
          <w:szCs w:val="28"/>
        </w:rPr>
        <w:t xml:space="preserve">, </w:t>
      </w:r>
      <w:r w:rsidRPr="00F757BE">
        <w:rPr>
          <w:rFonts w:hint="eastAsia"/>
          <w:color w:val="000000" w:themeColor="text1"/>
          <w:sz w:val="28"/>
          <w:szCs w:val="28"/>
        </w:rPr>
        <w:t>выпадением</w:t>
      </w:r>
      <w:r w:rsidRPr="00F757BE">
        <w:rPr>
          <w:color w:val="000000" w:themeColor="text1"/>
          <w:sz w:val="28"/>
          <w:szCs w:val="28"/>
        </w:rPr>
        <w:t xml:space="preserve"> </w:t>
      </w:r>
      <w:r w:rsidRPr="00F757BE">
        <w:rPr>
          <w:rFonts w:hint="eastAsia"/>
          <w:color w:val="000000" w:themeColor="text1"/>
          <w:sz w:val="28"/>
          <w:szCs w:val="28"/>
        </w:rPr>
        <w:t>снега</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дождя</w:t>
      </w:r>
      <w:r w:rsidRPr="00F757BE">
        <w:rPr>
          <w:color w:val="000000" w:themeColor="text1"/>
          <w:sz w:val="28"/>
          <w:szCs w:val="28"/>
        </w:rPr>
        <w:t xml:space="preserve">, </w:t>
      </w:r>
      <w:r w:rsidRPr="00F757BE">
        <w:rPr>
          <w:rFonts w:hint="eastAsia"/>
          <w:color w:val="000000" w:themeColor="text1"/>
          <w:sz w:val="28"/>
          <w:szCs w:val="28"/>
        </w:rPr>
        <w:t>чередуются</w:t>
      </w:r>
      <w:r w:rsidRPr="00F757BE">
        <w:rPr>
          <w:color w:val="000000" w:themeColor="text1"/>
          <w:sz w:val="28"/>
          <w:szCs w:val="28"/>
        </w:rPr>
        <w:t xml:space="preserve"> </w:t>
      </w:r>
      <w:r w:rsidRPr="00F757BE">
        <w:rPr>
          <w:rFonts w:hint="eastAsia"/>
          <w:color w:val="000000" w:themeColor="text1"/>
          <w:sz w:val="28"/>
          <w:szCs w:val="28"/>
        </w:rPr>
        <w:t>с</w:t>
      </w:r>
      <w:r w:rsidRPr="00F757BE">
        <w:rPr>
          <w:color w:val="000000" w:themeColor="text1"/>
          <w:sz w:val="28"/>
          <w:szCs w:val="28"/>
        </w:rPr>
        <w:t xml:space="preserve"> </w:t>
      </w:r>
      <w:r w:rsidRPr="00F757BE">
        <w:rPr>
          <w:rFonts w:hint="eastAsia"/>
          <w:color w:val="000000" w:themeColor="text1"/>
          <w:sz w:val="28"/>
          <w:szCs w:val="28"/>
        </w:rPr>
        <w:t>холодными</w:t>
      </w:r>
      <w:r w:rsidRPr="00F757BE">
        <w:rPr>
          <w:color w:val="000000" w:themeColor="text1"/>
          <w:sz w:val="28"/>
          <w:szCs w:val="28"/>
        </w:rPr>
        <w:t xml:space="preserve"> </w:t>
      </w:r>
      <w:r w:rsidRPr="00F757BE">
        <w:rPr>
          <w:rFonts w:hint="eastAsia"/>
          <w:color w:val="000000" w:themeColor="text1"/>
          <w:sz w:val="28"/>
          <w:szCs w:val="28"/>
        </w:rPr>
        <w:t>антициклоническими</w:t>
      </w:r>
      <w:r w:rsidRPr="00F757BE">
        <w:rPr>
          <w:color w:val="000000" w:themeColor="text1"/>
          <w:sz w:val="28"/>
          <w:szCs w:val="28"/>
        </w:rPr>
        <w:t xml:space="preserve"> </w:t>
      </w:r>
      <w:r w:rsidRPr="00F757BE">
        <w:rPr>
          <w:rFonts w:hint="eastAsia"/>
          <w:color w:val="000000" w:themeColor="text1"/>
          <w:sz w:val="28"/>
          <w:szCs w:val="28"/>
        </w:rPr>
        <w:t>вторжениями</w:t>
      </w:r>
      <w:r w:rsidRPr="00F757BE">
        <w:rPr>
          <w:color w:val="000000" w:themeColor="text1"/>
          <w:sz w:val="28"/>
          <w:szCs w:val="28"/>
        </w:rPr>
        <w:t xml:space="preserve"> </w:t>
      </w:r>
      <w:r w:rsidRPr="00F757BE">
        <w:rPr>
          <w:rFonts w:hint="eastAsia"/>
          <w:color w:val="000000" w:themeColor="text1"/>
          <w:sz w:val="28"/>
          <w:szCs w:val="28"/>
        </w:rPr>
        <w:t>с</w:t>
      </w:r>
      <w:r w:rsidRPr="00F757BE">
        <w:rPr>
          <w:color w:val="000000" w:themeColor="text1"/>
          <w:sz w:val="28"/>
          <w:szCs w:val="28"/>
        </w:rPr>
        <w:t xml:space="preserve"> </w:t>
      </w:r>
      <w:r w:rsidRPr="00F757BE">
        <w:rPr>
          <w:rFonts w:hint="eastAsia"/>
          <w:color w:val="000000" w:themeColor="text1"/>
          <w:sz w:val="28"/>
          <w:szCs w:val="28"/>
        </w:rPr>
        <w:t>их</w:t>
      </w:r>
      <w:r w:rsidRPr="00F757BE">
        <w:rPr>
          <w:color w:val="000000" w:themeColor="text1"/>
          <w:sz w:val="28"/>
          <w:szCs w:val="28"/>
        </w:rPr>
        <w:t xml:space="preserve"> </w:t>
      </w:r>
      <w:r w:rsidRPr="00F757BE">
        <w:rPr>
          <w:rFonts w:hint="eastAsia"/>
          <w:color w:val="000000" w:themeColor="text1"/>
          <w:sz w:val="28"/>
          <w:szCs w:val="28"/>
        </w:rPr>
        <w:t>устойчивыми</w:t>
      </w:r>
      <w:r w:rsidRPr="00F757BE">
        <w:rPr>
          <w:color w:val="000000" w:themeColor="text1"/>
          <w:sz w:val="28"/>
          <w:szCs w:val="28"/>
        </w:rPr>
        <w:t xml:space="preserve"> </w:t>
      </w:r>
      <w:r w:rsidRPr="00F757BE">
        <w:rPr>
          <w:rFonts w:hint="eastAsia"/>
          <w:color w:val="000000" w:themeColor="text1"/>
          <w:sz w:val="28"/>
          <w:szCs w:val="28"/>
        </w:rPr>
        <w:t>восточными</w:t>
      </w:r>
      <w:r w:rsidRPr="00F757BE">
        <w:rPr>
          <w:color w:val="000000" w:themeColor="text1"/>
          <w:sz w:val="28"/>
          <w:szCs w:val="28"/>
        </w:rPr>
        <w:t xml:space="preserve"> </w:t>
      </w:r>
      <w:r w:rsidRPr="00F757BE">
        <w:rPr>
          <w:rFonts w:hint="eastAsia"/>
          <w:color w:val="000000" w:themeColor="text1"/>
          <w:sz w:val="28"/>
          <w:szCs w:val="28"/>
        </w:rPr>
        <w:t>ветрами</w:t>
      </w:r>
      <w:r w:rsidRPr="00F757BE">
        <w:rPr>
          <w:color w:val="000000" w:themeColor="text1"/>
          <w:sz w:val="28"/>
          <w:szCs w:val="28"/>
        </w:rPr>
        <w:t>.</w:t>
      </w:r>
    </w:p>
    <w:p w:rsidR="00353DCB" w:rsidRPr="00F757BE" w:rsidRDefault="00353DCB" w:rsidP="00353DCB">
      <w:pPr>
        <w:pStyle w:val="Main"/>
        <w:spacing w:line="240" w:lineRule="auto"/>
        <w:ind w:firstLine="851"/>
        <w:rPr>
          <w:color w:val="000000" w:themeColor="text1"/>
          <w:sz w:val="28"/>
          <w:szCs w:val="28"/>
        </w:rPr>
      </w:pP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летний</w:t>
      </w:r>
      <w:r w:rsidRPr="00F757BE">
        <w:rPr>
          <w:color w:val="000000" w:themeColor="text1"/>
          <w:sz w:val="28"/>
          <w:szCs w:val="28"/>
        </w:rPr>
        <w:t xml:space="preserve"> </w:t>
      </w:r>
      <w:r w:rsidRPr="00F757BE">
        <w:rPr>
          <w:rFonts w:hint="eastAsia"/>
          <w:color w:val="000000" w:themeColor="text1"/>
          <w:sz w:val="28"/>
          <w:szCs w:val="28"/>
        </w:rPr>
        <w:t>период</w:t>
      </w:r>
      <w:r w:rsidRPr="00F757BE">
        <w:rPr>
          <w:color w:val="000000" w:themeColor="text1"/>
          <w:sz w:val="28"/>
          <w:szCs w:val="28"/>
        </w:rPr>
        <w:t xml:space="preserve"> </w:t>
      </w:r>
      <w:r w:rsidRPr="00F757BE">
        <w:rPr>
          <w:rFonts w:hint="eastAsia"/>
          <w:color w:val="000000" w:themeColor="text1"/>
          <w:sz w:val="28"/>
          <w:szCs w:val="28"/>
        </w:rPr>
        <w:t>циркуляция</w:t>
      </w:r>
      <w:r w:rsidRPr="00F757BE">
        <w:rPr>
          <w:color w:val="000000" w:themeColor="text1"/>
          <w:sz w:val="28"/>
          <w:szCs w:val="28"/>
        </w:rPr>
        <w:t xml:space="preserve"> </w:t>
      </w:r>
      <w:r w:rsidRPr="00F757BE">
        <w:rPr>
          <w:rFonts w:hint="eastAsia"/>
          <w:color w:val="000000" w:themeColor="text1"/>
          <w:sz w:val="28"/>
          <w:szCs w:val="28"/>
        </w:rPr>
        <w:t>воздушных</w:t>
      </w:r>
      <w:r w:rsidRPr="00F757BE">
        <w:rPr>
          <w:color w:val="000000" w:themeColor="text1"/>
          <w:sz w:val="28"/>
          <w:szCs w:val="28"/>
        </w:rPr>
        <w:t xml:space="preserve"> </w:t>
      </w:r>
      <w:r w:rsidRPr="00F757BE">
        <w:rPr>
          <w:rFonts w:hint="eastAsia"/>
          <w:color w:val="000000" w:themeColor="text1"/>
          <w:sz w:val="28"/>
          <w:szCs w:val="28"/>
        </w:rPr>
        <w:t>масс</w:t>
      </w:r>
      <w:r w:rsidRPr="00F757BE">
        <w:rPr>
          <w:color w:val="000000" w:themeColor="text1"/>
          <w:sz w:val="28"/>
          <w:szCs w:val="28"/>
        </w:rPr>
        <w:t xml:space="preserve"> </w:t>
      </w:r>
      <w:r w:rsidRPr="00F757BE">
        <w:rPr>
          <w:rFonts w:hint="eastAsia"/>
          <w:color w:val="000000" w:themeColor="text1"/>
          <w:sz w:val="28"/>
          <w:szCs w:val="28"/>
        </w:rPr>
        <w:t>ослаблена</w:t>
      </w:r>
      <w:r w:rsidRPr="00F757BE">
        <w:rPr>
          <w:color w:val="000000" w:themeColor="text1"/>
          <w:sz w:val="28"/>
          <w:szCs w:val="28"/>
        </w:rPr>
        <w:t xml:space="preserve">. </w:t>
      </w:r>
      <w:r w:rsidRPr="00F757BE">
        <w:rPr>
          <w:rFonts w:hint="eastAsia"/>
          <w:color w:val="000000" w:themeColor="text1"/>
          <w:sz w:val="28"/>
          <w:szCs w:val="28"/>
        </w:rPr>
        <w:t>Погода</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основном</w:t>
      </w:r>
      <w:r w:rsidRPr="00F757BE">
        <w:rPr>
          <w:color w:val="000000" w:themeColor="text1"/>
          <w:sz w:val="28"/>
          <w:szCs w:val="28"/>
        </w:rPr>
        <w:t xml:space="preserve">, </w:t>
      </w:r>
      <w:r w:rsidRPr="00F757BE">
        <w:rPr>
          <w:rFonts w:hint="eastAsia"/>
          <w:color w:val="000000" w:themeColor="text1"/>
          <w:sz w:val="28"/>
          <w:szCs w:val="28"/>
        </w:rPr>
        <w:t>формируется</w:t>
      </w:r>
      <w:r w:rsidRPr="00F757BE">
        <w:rPr>
          <w:color w:val="000000" w:themeColor="text1"/>
          <w:sz w:val="28"/>
          <w:szCs w:val="28"/>
        </w:rPr>
        <w:t xml:space="preserve"> </w:t>
      </w:r>
      <w:r w:rsidRPr="00F757BE">
        <w:rPr>
          <w:rFonts w:hint="eastAsia"/>
          <w:color w:val="000000" w:themeColor="text1"/>
          <w:sz w:val="28"/>
          <w:szCs w:val="28"/>
        </w:rPr>
        <w:t>за</w:t>
      </w:r>
      <w:r w:rsidRPr="00F757BE">
        <w:rPr>
          <w:color w:val="000000" w:themeColor="text1"/>
          <w:sz w:val="28"/>
          <w:szCs w:val="28"/>
        </w:rPr>
        <w:t xml:space="preserve"> </w:t>
      </w:r>
      <w:r w:rsidRPr="00F757BE">
        <w:rPr>
          <w:rFonts w:hint="eastAsia"/>
          <w:color w:val="000000" w:themeColor="text1"/>
          <w:sz w:val="28"/>
          <w:szCs w:val="28"/>
        </w:rPr>
        <w:t>счет</w:t>
      </w:r>
      <w:r w:rsidRPr="00F757BE">
        <w:rPr>
          <w:color w:val="000000" w:themeColor="text1"/>
          <w:sz w:val="28"/>
          <w:szCs w:val="28"/>
        </w:rPr>
        <w:t xml:space="preserve"> </w:t>
      </w:r>
      <w:r w:rsidRPr="00F757BE">
        <w:rPr>
          <w:rFonts w:hint="eastAsia"/>
          <w:color w:val="000000" w:themeColor="text1"/>
          <w:sz w:val="28"/>
          <w:szCs w:val="28"/>
        </w:rPr>
        <w:t>трансформации</w:t>
      </w:r>
      <w:r w:rsidRPr="00F757BE">
        <w:rPr>
          <w:color w:val="000000" w:themeColor="text1"/>
          <w:sz w:val="28"/>
          <w:szCs w:val="28"/>
        </w:rPr>
        <w:t xml:space="preserve"> </w:t>
      </w:r>
      <w:r w:rsidRPr="00F757BE">
        <w:rPr>
          <w:rFonts w:hint="eastAsia"/>
          <w:color w:val="000000" w:themeColor="text1"/>
          <w:sz w:val="28"/>
          <w:szCs w:val="28"/>
        </w:rPr>
        <w:t>воздушных</w:t>
      </w:r>
      <w:r w:rsidRPr="00F757BE">
        <w:rPr>
          <w:color w:val="000000" w:themeColor="text1"/>
          <w:sz w:val="28"/>
          <w:szCs w:val="28"/>
        </w:rPr>
        <w:t xml:space="preserve"> </w:t>
      </w:r>
      <w:r w:rsidRPr="00F757BE">
        <w:rPr>
          <w:rFonts w:hint="eastAsia"/>
          <w:color w:val="000000" w:themeColor="text1"/>
          <w:sz w:val="28"/>
          <w:szCs w:val="28"/>
        </w:rPr>
        <w:t>масс</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медленно</w:t>
      </w:r>
      <w:r w:rsidRPr="00F757BE">
        <w:rPr>
          <w:color w:val="000000" w:themeColor="text1"/>
          <w:sz w:val="28"/>
          <w:szCs w:val="28"/>
        </w:rPr>
        <w:t xml:space="preserve"> </w:t>
      </w:r>
      <w:r w:rsidRPr="00F757BE">
        <w:rPr>
          <w:rFonts w:hint="eastAsia"/>
          <w:color w:val="000000" w:themeColor="text1"/>
          <w:sz w:val="28"/>
          <w:szCs w:val="28"/>
        </w:rPr>
        <w:t>движущихся</w:t>
      </w:r>
      <w:r w:rsidRPr="00F757BE">
        <w:rPr>
          <w:color w:val="000000" w:themeColor="text1"/>
          <w:sz w:val="28"/>
          <w:szCs w:val="28"/>
        </w:rPr>
        <w:t xml:space="preserve"> </w:t>
      </w:r>
      <w:r w:rsidRPr="00F757BE">
        <w:rPr>
          <w:rFonts w:hint="eastAsia"/>
          <w:color w:val="000000" w:themeColor="text1"/>
          <w:sz w:val="28"/>
          <w:szCs w:val="28"/>
        </w:rPr>
        <w:t>арктических</w:t>
      </w:r>
      <w:r w:rsidRPr="00F757BE">
        <w:rPr>
          <w:color w:val="000000" w:themeColor="text1"/>
          <w:sz w:val="28"/>
          <w:szCs w:val="28"/>
        </w:rPr>
        <w:t xml:space="preserve"> </w:t>
      </w:r>
      <w:r w:rsidRPr="00F757BE">
        <w:rPr>
          <w:rFonts w:hint="eastAsia"/>
          <w:color w:val="000000" w:themeColor="text1"/>
          <w:sz w:val="28"/>
          <w:szCs w:val="28"/>
        </w:rPr>
        <w:t>антициклонах</w:t>
      </w:r>
      <w:r w:rsidRPr="00F757BE">
        <w:rPr>
          <w:color w:val="000000" w:themeColor="text1"/>
          <w:sz w:val="28"/>
          <w:szCs w:val="28"/>
        </w:rPr>
        <w:t>.</w:t>
      </w:r>
    </w:p>
    <w:p w:rsidR="004A62F1" w:rsidRPr="00F757BE" w:rsidRDefault="004A62F1" w:rsidP="004A62F1">
      <w:pPr>
        <w:pStyle w:val="Main"/>
        <w:spacing w:line="240" w:lineRule="auto"/>
        <w:ind w:firstLine="851"/>
        <w:rPr>
          <w:color w:val="000000" w:themeColor="text1"/>
          <w:sz w:val="28"/>
          <w:szCs w:val="28"/>
        </w:rPr>
      </w:pPr>
      <w:r w:rsidRPr="00F757BE">
        <w:rPr>
          <w:color w:val="000000" w:themeColor="text1"/>
          <w:sz w:val="28"/>
          <w:szCs w:val="28"/>
        </w:rPr>
        <w:t>Зима умеренно-мягкая, неустойчивая с частыми оттепелями кратковременными морозами, наступающими в конце декабря, средняя</w:t>
      </w:r>
      <w:r w:rsidR="009910B5" w:rsidRPr="00F757BE">
        <w:rPr>
          <w:color w:val="000000" w:themeColor="text1"/>
          <w:sz w:val="28"/>
          <w:szCs w:val="28"/>
        </w:rPr>
        <w:t xml:space="preserve"> температура января – минус 2,8</w:t>
      </w:r>
      <w:r w:rsidRPr="00F757BE">
        <w:rPr>
          <w:color w:val="000000" w:themeColor="text1"/>
          <w:sz w:val="28"/>
          <w:szCs w:val="28"/>
          <w:vertAlign w:val="superscript"/>
        </w:rPr>
        <w:t>о</w:t>
      </w:r>
      <w:r w:rsidRPr="00F757BE">
        <w:rPr>
          <w:color w:val="000000" w:themeColor="text1"/>
          <w:sz w:val="28"/>
          <w:szCs w:val="28"/>
        </w:rPr>
        <w:t>С, а абсолютный минимум температ</w:t>
      </w:r>
      <w:r w:rsidR="009910B5" w:rsidRPr="00F757BE">
        <w:rPr>
          <w:color w:val="000000" w:themeColor="text1"/>
          <w:sz w:val="28"/>
          <w:szCs w:val="28"/>
        </w:rPr>
        <w:t>ур воздуха достигает – минус 31</w:t>
      </w:r>
      <w:r w:rsidRPr="00F757BE">
        <w:rPr>
          <w:color w:val="000000" w:themeColor="text1"/>
          <w:sz w:val="28"/>
          <w:szCs w:val="28"/>
          <w:vertAlign w:val="superscript"/>
        </w:rPr>
        <w:t>о</w:t>
      </w:r>
      <w:r w:rsidRPr="00F757BE">
        <w:rPr>
          <w:color w:val="000000" w:themeColor="text1"/>
          <w:sz w:val="28"/>
          <w:szCs w:val="28"/>
        </w:rPr>
        <w:t xml:space="preserve">С в декабре, январе. Лето жаркое и сухое, начинается в мае, среднемесячная температура июля – плюс 23,5 оС, абсолютный максимум – плюс 41оС в июле, августе. </w:t>
      </w:r>
    </w:p>
    <w:p w:rsidR="004A62F1" w:rsidRPr="00F757BE" w:rsidRDefault="004A62F1" w:rsidP="004A62F1">
      <w:pPr>
        <w:pStyle w:val="Main"/>
        <w:spacing w:line="240" w:lineRule="auto"/>
        <w:ind w:firstLine="851"/>
        <w:rPr>
          <w:color w:val="000000" w:themeColor="text1"/>
          <w:sz w:val="28"/>
          <w:szCs w:val="28"/>
        </w:rPr>
      </w:pPr>
      <w:r w:rsidRPr="00F757BE">
        <w:rPr>
          <w:color w:val="000000" w:themeColor="text1"/>
          <w:sz w:val="28"/>
          <w:szCs w:val="28"/>
        </w:rPr>
        <w:t xml:space="preserve">Продолжительность безморозного периода: средняя 126 дней, наименьшая 162 дня, наибольшая 234 дня. </w:t>
      </w:r>
    </w:p>
    <w:p w:rsidR="004A62F1" w:rsidRPr="00F757BE" w:rsidRDefault="004A62F1" w:rsidP="004A62F1">
      <w:pPr>
        <w:pStyle w:val="Main"/>
        <w:spacing w:line="240" w:lineRule="auto"/>
        <w:ind w:firstLine="851"/>
        <w:rPr>
          <w:color w:val="000000" w:themeColor="text1"/>
          <w:sz w:val="28"/>
          <w:szCs w:val="28"/>
        </w:rPr>
      </w:pPr>
      <w:r w:rsidRPr="00F757BE">
        <w:rPr>
          <w:color w:val="000000" w:themeColor="text1"/>
          <w:sz w:val="28"/>
          <w:szCs w:val="28"/>
        </w:rPr>
        <w:t xml:space="preserve">Толщина снежного покрова – 17 см. </w:t>
      </w:r>
    </w:p>
    <w:p w:rsidR="004A62F1" w:rsidRPr="00F757BE" w:rsidRDefault="004A62F1" w:rsidP="004A62F1">
      <w:pPr>
        <w:pStyle w:val="Main"/>
        <w:spacing w:line="240" w:lineRule="auto"/>
        <w:ind w:firstLine="851"/>
        <w:rPr>
          <w:color w:val="000000" w:themeColor="text1"/>
          <w:sz w:val="28"/>
          <w:szCs w:val="28"/>
        </w:rPr>
      </w:pPr>
      <w:r w:rsidRPr="00F757BE">
        <w:rPr>
          <w:color w:val="000000" w:themeColor="text1"/>
          <w:sz w:val="28"/>
          <w:szCs w:val="28"/>
        </w:rPr>
        <w:t xml:space="preserve">Относительная влажность воздуха – 74%. Максимум относительной влажности в январе 84%, в июле – 61%. Среднегодовое количество осадков – 587 мм. </w:t>
      </w:r>
    </w:p>
    <w:p w:rsidR="004A62F1" w:rsidRPr="00F757BE" w:rsidRDefault="004A62F1" w:rsidP="004A62F1">
      <w:pPr>
        <w:pStyle w:val="Main"/>
        <w:spacing w:line="240" w:lineRule="auto"/>
        <w:ind w:firstLine="851"/>
        <w:rPr>
          <w:color w:val="000000" w:themeColor="text1"/>
          <w:sz w:val="28"/>
          <w:szCs w:val="28"/>
        </w:rPr>
      </w:pPr>
      <w:r w:rsidRPr="00F757BE">
        <w:rPr>
          <w:color w:val="000000" w:themeColor="text1"/>
          <w:sz w:val="28"/>
          <w:szCs w:val="28"/>
        </w:rPr>
        <w:t>Относительная влажность воздуха меняется в течение года в широких пределах.</w:t>
      </w:r>
    </w:p>
    <w:p w:rsidR="003805B9" w:rsidRPr="00F757BE" w:rsidRDefault="003805B9" w:rsidP="004A62F1">
      <w:pPr>
        <w:pStyle w:val="Main"/>
        <w:spacing w:line="240" w:lineRule="auto"/>
        <w:ind w:firstLine="851"/>
        <w:rPr>
          <w:color w:val="000000" w:themeColor="text1"/>
          <w:sz w:val="28"/>
          <w:szCs w:val="28"/>
        </w:rPr>
      </w:pPr>
    </w:p>
    <w:p w:rsidR="004A62F1" w:rsidRPr="00F757BE" w:rsidRDefault="004A62F1" w:rsidP="003805B9">
      <w:pPr>
        <w:pStyle w:val="Main"/>
        <w:spacing w:line="240" w:lineRule="auto"/>
        <w:ind w:firstLine="0"/>
        <w:rPr>
          <w:b/>
          <w:color w:val="000000" w:themeColor="text1"/>
          <w:sz w:val="22"/>
          <w:szCs w:val="22"/>
        </w:rPr>
      </w:pPr>
      <w:r w:rsidRPr="00F757BE">
        <w:rPr>
          <w:rFonts w:hint="eastAsia"/>
          <w:b/>
          <w:color w:val="000000" w:themeColor="text1"/>
          <w:sz w:val="22"/>
          <w:szCs w:val="22"/>
        </w:rPr>
        <w:t>Таблица</w:t>
      </w:r>
      <w:r w:rsidRPr="00F757BE">
        <w:rPr>
          <w:b/>
          <w:color w:val="000000" w:themeColor="text1"/>
          <w:sz w:val="22"/>
          <w:szCs w:val="22"/>
        </w:rPr>
        <w:t xml:space="preserve"> </w:t>
      </w:r>
      <w:r w:rsidR="009B06BF" w:rsidRPr="00F757BE">
        <w:rPr>
          <w:b/>
          <w:color w:val="000000" w:themeColor="text1"/>
          <w:sz w:val="22"/>
          <w:szCs w:val="22"/>
        </w:rPr>
        <w:t>4</w:t>
      </w:r>
      <w:r w:rsidRPr="00F757BE">
        <w:rPr>
          <w:b/>
          <w:color w:val="000000" w:themeColor="text1"/>
          <w:sz w:val="22"/>
          <w:szCs w:val="22"/>
        </w:rPr>
        <w:t xml:space="preserve"> - </w:t>
      </w:r>
      <w:r w:rsidRPr="00F757BE">
        <w:rPr>
          <w:rFonts w:hint="eastAsia"/>
          <w:b/>
          <w:color w:val="000000" w:themeColor="text1"/>
          <w:sz w:val="22"/>
          <w:szCs w:val="22"/>
        </w:rPr>
        <w:t>Относительная</w:t>
      </w:r>
      <w:r w:rsidRPr="00F757BE">
        <w:rPr>
          <w:b/>
          <w:color w:val="000000" w:themeColor="text1"/>
          <w:sz w:val="22"/>
          <w:szCs w:val="22"/>
        </w:rPr>
        <w:t xml:space="preserve"> </w:t>
      </w:r>
      <w:r w:rsidRPr="00F757BE">
        <w:rPr>
          <w:rFonts w:hint="eastAsia"/>
          <w:b/>
          <w:color w:val="000000" w:themeColor="text1"/>
          <w:sz w:val="22"/>
          <w:szCs w:val="22"/>
        </w:rPr>
        <w:t>влажность</w:t>
      </w:r>
      <w:r w:rsidRPr="00F757BE">
        <w:rPr>
          <w:b/>
          <w:color w:val="000000" w:themeColor="text1"/>
          <w:sz w:val="22"/>
          <w:szCs w:val="22"/>
        </w:rPr>
        <w:t xml:space="preserve"> </w:t>
      </w:r>
      <w:r w:rsidRPr="00F757BE">
        <w:rPr>
          <w:rFonts w:hint="eastAsia"/>
          <w:b/>
          <w:color w:val="000000" w:themeColor="text1"/>
          <w:sz w:val="22"/>
          <w:szCs w:val="22"/>
        </w:rPr>
        <w:t>воздуха</w:t>
      </w:r>
      <w:r w:rsidRPr="00F757BE">
        <w:rPr>
          <w:b/>
          <w:color w:val="000000" w:themeColor="text1"/>
          <w:sz w:val="22"/>
          <w:szCs w:val="22"/>
        </w:rPr>
        <w:t xml:space="preserve"> </w:t>
      </w:r>
      <w:r w:rsidRPr="00F757BE">
        <w:rPr>
          <w:rFonts w:hint="eastAsia"/>
          <w:b/>
          <w:color w:val="000000" w:themeColor="text1"/>
          <w:sz w:val="22"/>
          <w:szCs w:val="22"/>
        </w:rPr>
        <w:t>в</w:t>
      </w:r>
      <w:r w:rsidRPr="00F757BE">
        <w:rPr>
          <w:b/>
          <w:color w:val="000000" w:themeColor="text1"/>
          <w:sz w:val="22"/>
          <w:szCs w:val="22"/>
        </w:rPr>
        <w:t xml:space="preserve"> 13 </w:t>
      </w:r>
      <w:r w:rsidRPr="00F757BE">
        <w:rPr>
          <w:rFonts w:hint="eastAsia"/>
          <w:b/>
          <w:color w:val="000000" w:themeColor="text1"/>
          <w:sz w:val="22"/>
          <w:szCs w:val="22"/>
        </w:rPr>
        <w:t>часов</w:t>
      </w:r>
    </w:p>
    <w:tbl>
      <w:tblPr>
        <w:tblStyle w:val="afff5"/>
        <w:tblW w:w="5000" w:type="pct"/>
        <w:tblLook w:val="04A0" w:firstRow="1" w:lastRow="0" w:firstColumn="1" w:lastColumn="0" w:noHBand="0" w:noVBand="1"/>
      </w:tblPr>
      <w:tblGrid>
        <w:gridCol w:w="714"/>
        <w:gridCol w:w="714"/>
        <w:gridCol w:w="714"/>
        <w:gridCol w:w="713"/>
        <w:gridCol w:w="713"/>
        <w:gridCol w:w="715"/>
        <w:gridCol w:w="715"/>
        <w:gridCol w:w="715"/>
        <w:gridCol w:w="715"/>
        <w:gridCol w:w="715"/>
        <w:gridCol w:w="715"/>
        <w:gridCol w:w="715"/>
        <w:gridCol w:w="715"/>
      </w:tblGrid>
      <w:tr w:rsidR="003805B9" w:rsidRPr="00F757BE" w:rsidTr="003805B9">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I</w:t>
            </w:r>
          </w:p>
        </w:tc>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II</w:t>
            </w:r>
          </w:p>
        </w:tc>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III</w:t>
            </w:r>
          </w:p>
        </w:tc>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IV </w:t>
            </w:r>
          </w:p>
        </w:tc>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V</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VI</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VII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VIII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IX</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X</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XI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XII</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Год</w:t>
            </w:r>
          </w:p>
        </w:tc>
      </w:tr>
      <w:tr w:rsidR="003805B9" w:rsidRPr="00F757BE" w:rsidTr="003805B9">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78 </w:t>
            </w:r>
          </w:p>
        </w:tc>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74 </w:t>
            </w:r>
          </w:p>
        </w:tc>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64 </w:t>
            </w:r>
          </w:p>
        </w:tc>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52 </w:t>
            </w:r>
          </w:p>
        </w:tc>
        <w:tc>
          <w:tcPr>
            <w:tcW w:w="384"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51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49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45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44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47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58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70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76 </w:t>
            </w:r>
          </w:p>
        </w:tc>
        <w:tc>
          <w:tcPr>
            <w:tcW w:w="385" w:type="pct"/>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59 </w:t>
            </w:r>
          </w:p>
        </w:tc>
      </w:tr>
    </w:tbl>
    <w:p w:rsidR="003805B9" w:rsidRPr="00F757BE" w:rsidRDefault="003805B9" w:rsidP="004A62F1">
      <w:pPr>
        <w:pStyle w:val="Main"/>
        <w:spacing w:line="240" w:lineRule="auto"/>
        <w:ind w:firstLine="851"/>
        <w:rPr>
          <w:color w:val="000000" w:themeColor="text1"/>
          <w:sz w:val="28"/>
          <w:szCs w:val="28"/>
        </w:rPr>
      </w:pPr>
    </w:p>
    <w:p w:rsidR="004A62F1" w:rsidRPr="00F757BE" w:rsidRDefault="004A62F1" w:rsidP="004A62F1">
      <w:pPr>
        <w:pStyle w:val="Main"/>
        <w:spacing w:line="240" w:lineRule="auto"/>
        <w:ind w:firstLine="851"/>
        <w:rPr>
          <w:color w:val="000000" w:themeColor="text1"/>
          <w:sz w:val="28"/>
          <w:szCs w:val="28"/>
        </w:rPr>
      </w:pPr>
      <w:r w:rsidRPr="00F757BE">
        <w:rPr>
          <w:color w:val="000000" w:themeColor="text1"/>
          <w:sz w:val="28"/>
          <w:szCs w:val="28"/>
        </w:rPr>
        <w:t xml:space="preserve">Около 30 дней в году бывают очень сухие, с относительной </w:t>
      </w:r>
      <w:r w:rsidRPr="00F757BE">
        <w:rPr>
          <w:color w:val="000000" w:themeColor="text1"/>
          <w:sz w:val="28"/>
          <w:szCs w:val="28"/>
        </w:rPr>
        <w:lastRenderedPageBreak/>
        <w:t>влажностью менее 30% и около 80 дней – с влажностью, превышающей 80%.</w:t>
      </w:r>
    </w:p>
    <w:p w:rsidR="00494AC5" w:rsidRPr="00F757BE" w:rsidRDefault="00494AC5" w:rsidP="004A62F1">
      <w:pPr>
        <w:pStyle w:val="Main"/>
        <w:spacing w:line="240" w:lineRule="auto"/>
        <w:ind w:firstLine="851"/>
        <w:rPr>
          <w:color w:val="000000" w:themeColor="text1"/>
          <w:sz w:val="28"/>
          <w:szCs w:val="28"/>
        </w:rPr>
      </w:pPr>
    </w:p>
    <w:p w:rsidR="004A62F1" w:rsidRPr="00F757BE" w:rsidRDefault="004A62F1" w:rsidP="003805B9">
      <w:pPr>
        <w:pStyle w:val="Main"/>
        <w:spacing w:line="240" w:lineRule="auto"/>
        <w:ind w:firstLine="0"/>
        <w:rPr>
          <w:b/>
          <w:color w:val="000000" w:themeColor="text1"/>
          <w:sz w:val="22"/>
          <w:szCs w:val="22"/>
        </w:rPr>
      </w:pPr>
      <w:r w:rsidRPr="00F757BE">
        <w:rPr>
          <w:rFonts w:hint="eastAsia"/>
          <w:b/>
          <w:color w:val="000000" w:themeColor="text1"/>
          <w:sz w:val="22"/>
          <w:szCs w:val="22"/>
        </w:rPr>
        <w:t>Таблица</w:t>
      </w:r>
      <w:r w:rsidRPr="00F757BE">
        <w:rPr>
          <w:b/>
          <w:color w:val="000000" w:themeColor="text1"/>
          <w:sz w:val="22"/>
          <w:szCs w:val="22"/>
        </w:rPr>
        <w:t xml:space="preserve"> </w:t>
      </w:r>
      <w:r w:rsidR="009B06BF" w:rsidRPr="00F757BE">
        <w:rPr>
          <w:b/>
          <w:color w:val="000000" w:themeColor="text1"/>
          <w:sz w:val="22"/>
          <w:szCs w:val="22"/>
        </w:rPr>
        <w:t>5</w:t>
      </w:r>
      <w:r w:rsidRPr="00F757BE">
        <w:rPr>
          <w:b/>
          <w:color w:val="000000" w:themeColor="text1"/>
          <w:sz w:val="22"/>
          <w:szCs w:val="22"/>
        </w:rPr>
        <w:t xml:space="preserve"> - </w:t>
      </w:r>
      <w:r w:rsidRPr="00F757BE">
        <w:rPr>
          <w:rFonts w:hint="eastAsia"/>
          <w:b/>
          <w:color w:val="000000" w:themeColor="text1"/>
          <w:sz w:val="22"/>
          <w:szCs w:val="22"/>
        </w:rPr>
        <w:t>Месячное</w:t>
      </w:r>
      <w:r w:rsidRPr="00F757BE">
        <w:rPr>
          <w:b/>
          <w:color w:val="000000" w:themeColor="text1"/>
          <w:sz w:val="22"/>
          <w:szCs w:val="22"/>
        </w:rPr>
        <w:t xml:space="preserve"> </w:t>
      </w:r>
      <w:r w:rsidRPr="00F757BE">
        <w:rPr>
          <w:rFonts w:hint="eastAsia"/>
          <w:b/>
          <w:color w:val="000000" w:themeColor="text1"/>
          <w:sz w:val="22"/>
          <w:szCs w:val="22"/>
        </w:rPr>
        <w:t>и</w:t>
      </w:r>
      <w:r w:rsidRPr="00F757BE">
        <w:rPr>
          <w:b/>
          <w:color w:val="000000" w:themeColor="text1"/>
          <w:sz w:val="22"/>
          <w:szCs w:val="22"/>
        </w:rPr>
        <w:t xml:space="preserve"> </w:t>
      </w:r>
      <w:r w:rsidRPr="00F757BE">
        <w:rPr>
          <w:rFonts w:hint="eastAsia"/>
          <w:b/>
          <w:color w:val="000000" w:themeColor="text1"/>
          <w:sz w:val="22"/>
          <w:szCs w:val="22"/>
        </w:rPr>
        <w:t>годовое</w:t>
      </w:r>
      <w:r w:rsidRPr="00F757BE">
        <w:rPr>
          <w:b/>
          <w:color w:val="000000" w:themeColor="text1"/>
          <w:sz w:val="22"/>
          <w:szCs w:val="22"/>
        </w:rPr>
        <w:t xml:space="preserve"> </w:t>
      </w:r>
      <w:r w:rsidRPr="00F757BE">
        <w:rPr>
          <w:rFonts w:hint="eastAsia"/>
          <w:b/>
          <w:color w:val="000000" w:themeColor="text1"/>
          <w:sz w:val="22"/>
          <w:szCs w:val="22"/>
        </w:rPr>
        <w:t>количество</w:t>
      </w:r>
      <w:r w:rsidRPr="00F757BE">
        <w:rPr>
          <w:b/>
          <w:color w:val="000000" w:themeColor="text1"/>
          <w:sz w:val="22"/>
          <w:szCs w:val="22"/>
        </w:rPr>
        <w:t xml:space="preserve"> </w:t>
      </w:r>
      <w:r w:rsidRPr="00F757BE">
        <w:rPr>
          <w:rFonts w:hint="eastAsia"/>
          <w:b/>
          <w:color w:val="000000" w:themeColor="text1"/>
          <w:sz w:val="22"/>
          <w:szCs w:val="22"/>
        </w:rPr>
        <w:t>осадков</w:t>
      </w:r>
    </w:p>
    <w:tbl>
      <w:tblPr>
        <w:tblStyle w:val="afff5"/>
        <w:tblW w:w="0" w:type="auto"/>
        <w:tblLook w:val="04A0" w:firstRow="1" w:lastRow="0" w:firstColumn="1" w:lastColumn="0" w:noHBand="0" w:noVBand="1"/>
      </w:tblPr>
      <w:tblGrid>
        <w:gridCol w:w="924"/>
        <w:gridCol w:w="623"/>
        <w:gridCol w:w="623"/>
        <w:gridCol w:w="638"/>
        <w:gridCol w:w="633"/>
        <w:gridCol w:w="624"/>
        <w:gridCol w:w="634"/>
        <w:gridCol w:w="664"/>
        <w:gridCol w:w="694"/>
        <w:gridCol w:w="634"/>
        <w:gridCol w:w="625"/>
        <w:gridCol w:w="634"/>
        <w:gridCol w:w="664"/>
        <w:gridCol w:w="674"/>
      </w:tblGrid>
      <w:tr w:rsidR="00494AC5" w:rsidRPr="00F757BE" w:rsidTr="004A62F1">
        <w:tc>
          <w:tcPr>
            <w:tcW w:w="895" w:type="dxa"/>
          </w:tcPr>
          <w:p w:rsidR="004A62F1" w:rsidRPr="00F757BE" w:rsidRDefault="004A62F1" w:rsidP="00055DF1">
            <w:pPr>
              <w:pStyle w:val="Default"/>
              <w:rPr>
                <w:rFonts w:ascii="Times New Roman" w:hAnsi="Times New Roman" w:cs="Times New Roman"/>
                <w:b/>
                <w:bCs/>
                <w:color w:val="000000" w:themeColor="text1"/>
              </w:rPr>
            </w:pPr>
            <w:r w:rsidRPr="00F757BE">
              <w:rPr>
                <w:rFonts w:ascii="Times New Roman" w:hAnsi="Times New Roman" w:cs="Times New Roman"/>
                <w:b/>
                <w:bCs/>
                <w:color w:val="000000" w:themeColor="text1"/>
              </w:rPr>
              <w:t>Месяц</w:t>
            </w:r>
          </w:p>
        </w:tc>
        <w:tc>
          <w:tcPr>
            <w:tcW w:w="626"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I</w:t>
            </w:r>
          </w:p>
        </w:tc>
        <w:tc>
          <w:tcPr>
            <w:tcW w:w="626"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II</w:t>
            </w:r>
          </w:p>
        </w:tc>
        <w:tc>
          <w:tcPr>
            <w:tcW w:w="640"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III</w:t>
            </w:r>
          </w:p>
        </w:tc>
        <w:tc>
          <w:tcPr>
            <w:tcW w:w="636"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IV </w:t>
            </w:r>
          </w:p>
        </w:tc>
        <w:tc>
          <w:tcPr>
            <w:tcW w:w="627"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V</w:t>
            </w:r>
          </w:p>
        </w:tc>
        <w:tc>
          <w:tcPr>
            <w:tcW w:w="637"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VI</w:t>
            </w:r>
          </w:p>
        </w:tc>
        <w:tc>
          <w:tcPr>
            <w:tcW w:w="665"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VII </w:t>
            </w:r>
          </w:p>
        </w:tc>
        <w:tc>
          <w:tcPr>
            <w:tcW w:w="694"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VIII </w:t>
            </w:r>
          </w:p>
        </w:tc>
        <w:tc>
          <w:tcPr>
            <w:tcW w:w="637"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IX</w:t>
            </w:r>
          </w:p>
        </w:tc>
        <w:tc>
          <w:tcPr>
            <w:tcW w:w="628"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X</w:t>
            </w:r>
          </w:p>
        </w:tc>
        <w:tc>
          <w:tcPr>
            <w:tcW w:w="637"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XI </w:t>
            </w:r>
          </w:p>
        </w:tc>
        <w:tc>
          <w:tcPr>
            <w:tcW w:w="665"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XII</w:t>
            </w:r>
          </w:p>
        </w:tc>
        <w:tc>
          <w:tcPr>
            <w:tcW w:w="675" w:type="dxa"/>
          </w:tcPr>
          <w:p w:rsidR="004A62F1" w:rsidRPr="00F757BE" w:rsidRDefault="004A62F1" w:rsidP="00055D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Год</w:t>
            </w:r>
          </w:p>
        </w:tc>
      </w:tr>
      <w:tr w:rsidR="00494AC5" w:rsidRPr="00F757BE" w:rsidTr="004A62F1">
        <w:tc>
          <w:tcPr>
            <w:tcW w:w="895"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ММ</w:t>
            </w:r>
          </w:p>
        </w:tc>
        <w:tc>
          <w:tcPr>
            <w:tcW w:w="62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46 </w:t>
            </w:r>
          </w:p>
        </w:tc>
        <w:tc>
          <w:tcPr>
            <w:tcW w:w="62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41 </w:t>
            </w:r>
          </w:p>
        </w:tc>
        <w:tc>
          <w:tcPr>
            <w:tcW w:w="640"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40 </w:t>
            </w:r>
          </w:p>
        </w:tc>
        <w:tc>
          <w:tcPr>
            <w:tcW w:w="63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47 </w:t>
            </w:r>
          </w:p>
        </w:tc>
        <w:tc>
          <w:tcPr>
            <w:tcW w:w="627"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55 </w:t>
            </w:r>
          </w:p>
        </w:tc>
        <w:tc>
          <w:tcPr>
            <w:tcW w:w="637"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66 </w:t>
            </w:r>
          </w:p>
        </w:tc>
        <w:tc>
          <w:tcPr>
            <w:tcW w:w="665"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56 </w:t>
            </w:r>
          </w:p>
        </w:tc>
        <w:tc>
          <w:tcPr>
            <w:tcW w:w="694"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48 </w:t>
            </w:r>
          </w:p>
        </w:tc>
        <w:tc>
          <w:tcPr>
            <w:tcW w:w="637"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44 </w:t>
            </w:r>
          </w:p>
        </w:tc>
        <w:tc>
          <w:tcPr>
            <w:tcW w:w="628"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47 </w:t>
            </w:r>
          </w:p>
        </w:tc>
        <w:tc>
          <w:tcPr>
            <w:tcW w:w="637"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51 </w:t>
            </w:r>
          </w:p>
        </w:tc>
        <w:tc>
          <w:tcPr>
            <w:tcW w:w="665"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56 </w:t>
            </w:r>
          </w:p>
        </w:tc>
        <w:tc>
          <w:tcPr>
            <w:tcW w:w="675"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587 </w:t>
            </w:r>
          </w:p>
        </w:tc>
      </w:tr>
    </w:tbl>
    <w:p w:rsidR="004A62F1" w:rsidRPr="00F757BE" w:rsidRDefault="004A62F1" w:rsidP="004A62F1">
      <w:pPr>
        <w:pStyle w:val="Main"/>
        <w:spacing w:line="240" w:lineRule="auto"/>
        <w:ind w:firstLine="851"/>
        <w:rPr>
          <w:color w:val="000000" w:themeColor="text1"/>
          <w:sz w:val="28"/>
          <w:szCs w:val="28"/>
        </w:rPr>
      </w:pPr>
    </w:p>
    <w:p w:rsidR="004A62F1" w:rsidRPr="00F757BE" w:rsidRDefault="004A62F1" w:rsidP="004A62F1">
      <w:pPr>
        <w:pStyle w:val="Main"/>
        <w:spacing w:line="240" w:lineRule="auto"/>
        <w:ind w:firstLine="851"/>
        <w:rPr>
          <w:color w:val="000000" w:themeColor="text1"/>
          <w:sz w:val="28"/>
          <w:szCs w:val="28"/>
        </w:rPr>
      </w:pPr>
      <w:r w:rsidRPr="00F757BE">
        <w:rPr>
          <w:rFonts w:hint="eastAsia"/>
          <w:color w:val="000000" w:themeColor="text1"/>
          <w:sz w:val="28"/>
          <w:szCs w:val="28"/>
        </w:rPr>
        <w:t>Ветровой</w:t>
      </w:r>
      <w:r w:rsidRPr="00F757BE">
        <w:rPr>
          <w:color w:val="000000" w:themeColor="text1"/>
          <w:sz w:val="28"/>
          <w:szCs w:val="28"/>
        </w:rPr>
        <w:t xml:space="preserve"> </w:t>
      </w:r>
      <w:r w:rsidRPr="00F757BE">
        <w:rPr>
          <w:rFonts w:hint="eastAsia"/>
          <w:color w:val="000000" w:themeColor="text1"/>
          <w:sz w:val="28"/>
          <w:szCs w:val="28"/>
        </w:rPr>
        <w:t>режим</w:t>
      </w:r>
      <w:r w:rsidRPr="00F757BE">
        <w:rPr>
          <w:color w:val="000000" w:themeColor="text1"/>
          <w:sz w:val="28"/>
          <w:szCs w:val="28"/>
        </w:rPr>
        <w:t xml:space="preserve"> </w:t>
      </w:r>
      <w:r w:rsidRPr="00F757BE">
        <w:rPr>
          <w:rFonts w:hint="eastAsia"/>
          <w:color w:val="000000" w:themeColor="text1"/>
          <w:sz w:val="28"/>
          <w:szCs w:val="28"/>
        </w:rPr>
        <w:t>формируется</w:t>
      </w:r>
      <w:r w:rsidRPr="00F757BE">
        <w:rPr>
          <w:color w:val="000000" w:themeColor="text1"/>
          <w:sz w:val="28"/>
          <w:szCs w:val="28"/>
        </w:rPr>
        <w:t xml:space="preserve"> </w:t>
      </w:r>
      <w:r w:rsidRPr="00F757BE">
        <w:rPr>
          <w:rFonts w:hint="eastAsia"/>
          <w:color w:val="000000" w:themeColor="text1"/>
          <w:sz w:val="28"/>
          <w:szCs w:val="28"/>
        </w:rPr>
        <w:t>под</w:t>
      </w:r>
      <w:r w:rsidRPr="00F757BE">
        <w:rPr>
          <w:color w:val="000000" w:themeColor="text1"/>
          <w:sz w:val="28"/>
          <w:szCs w:val="28"/>
        </w:rPr>
        <w:t xml:space="preserve"> </w:t>
      </w:r>
      <w:r w:rsidRPr="00F757BE">
        <w:rPr>
          <w:rFonts w:hint="eastAsia"/>
          <w:color w:val="000000" w:themeColor="text1"/>
          <w:sz w:val="28"/>
          <w:szCs w:val="28"/>
        </w:rPr>
        <w:t>влиянием</w:t>
      </w:r>
      <w:r w:rsidRPr="00F757BE">
        <w:rPr>
          <w:color w:val="000000" w:themeColor="text1"/>
          <w:sz w:val="28"/>
          <w:szCs w:val="28"/>
        </w:rPr>
        <w:t xml:space="preserve"> </w:t>
      </w:r>
      <w:r w:rsidRPr="00F757BE">
        <w:rPr>
          <w:rFonts w:hint="eastAsia"/>
          <w:color w:val="000000" w:themeColor="text1"/>
          <w:sz w:val="28"/>
          <w:szCs w:val="28"/>
        </w:rPr>
        <w:t>циркуляционных</w:t>
      </w:r>
      <w:r w:rsidRPr="00F757BE">
        <w:rPr>
          <w:color w:val="000000" w:themeColor="text1"/>
          <w:sz w:val="28"/>
          <w:szCs w:val="28"/>
        </w:rPr>
        <w:t xml:space="preserve"> </w:t>
      </w:r>
      <w:r w:rsidRPr="00F757BE">
        <w:rPr>
          <w:rFonts w:hint="eastAsia"/>
          <w:color w:val="000000" w:themeColor="text1"/>
          <w:sz w:val="28"/>
          <w:szCs w:val="28"/>
        </w:rPr>
        <w:t>факторов</w:t>
      </w:r>
      <w:r w:rsidRPr="00F757BE">
        <w:rPr>
          <w:color w:val="000000" w:themeColor="text1"/>
          <w:sz w:val="28"/>
          <w:szCs w:val="28"/>
        </w:rPr>
        <w:t xml:space="preserve"> </w:t>
      </w:r>
      <w:r w:rsidRPr="00F757BE">
        <w:rPr>
          <w:rFonts w:hint="eastAsia"/>
          <w:color w:val="000000" w:themeColor="text1"/>
          <w:sz w:val="28"/>
          <w:szCs w:val="28"/>
        </w:rPr>
        <w:t>климата</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местных</w:t>
      </w:r>
      <w:r w:rsidRPr="00F757BE">
        <w:rPr>
          <w:color w:val="000000" w:themeColor="text1"/>
          <w:sz w:val="28"/>
          <w:szCs w:val="28"/>
        </w:rPr>
        <w:t xml:space="preserve"> </w:t>
      </w:r>
      <w:r w:rsidRPr="00F757BE">
        <w:rPr>
          <w:rFonts w:hint="eastAsia"/>
          <w:color w:val="000000" w:themeColor="text1"/>
          <w:sz w:val="28"/>
          <w:szCs w:val="28"/>
        </w:rPr>
        <w:t>физико</w:t>
      </w:r>
      <w:r w:rsidRPr="00F757BE">
        <w:rPr>
          <w:color w:val="000000" w:themeColor="text1"/>
          <w:sz w:val="28"/>
          <w:szCs w:val="28"/>
        </w:rPr>
        <w:t>-</w:t>
      </w:r>
      <w:r w:rsidRPr="00F757BE">
        <w:rPr>
          <w:rFonts w:hint="eastAsia"/>
          <w:color w:val="000000" w:themeColor="text1"/>
          <w:sz w:val="28"/>
          <w:szCs w:val="28"/>
        </w:rPr>
        <w:t>географических</w:t>
      </w:r>
      <w:r w:rsidRPr="00F757BE">
        <w:rPr>
          <w:color w:val="000000" w:themeColor="text1"/>
          <w:sz w:val="28"/>
          <w:szCs w:val="28"/>
        </w:rPr>
        <w:t xml:space="preserve"> </w:t>
      </w:r>
      <w:r w:rsidRPr="00F757BE">
        <w:rPr>
          <w:rFonts w:hint="eastAsia"/>
          <w:color w:val="000000" w:themeColor="text1"/>
          <w:sz w:val="28"/>
          <w:szCs w:val="28"/>
        </w:rPr>
        <w:t>особенностей</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течение</w:t>
      </w:r>
      <w:r w:rsidRPr="00F757BE">
        <w:rPr>
          <w:color w:val="000000" w:themeColor="text1"/>
          <w:sz w:val="28"/>
          <w:szCs w:val="28"/>
        </w:rPr>
        <w:t xml:space="preserve"> </w:t>
      </w:r>
      <w:r w:rsidRPr="00F757BE">
        <w:rPr>
          <w:rFonts w:hint="eastAsia"/>
          <w:color w:val="000000" w:themeColor="text1"/>
          <w:sz w:val="28"/>
          <w:szCs w:val="28"/>
        </w:rPr>
        <w:t>всего</w:t>
      </w:r>
      <w:r w:rsidRPr="00F757BE">
        <w:rPr>
          <w:color w:val="000000" w:themeColor="text1"/>
          <w:sz w:val="28"/>
          <w:szCs w:val="28"/>
        </w:rPr>
        <w:t xml:space="preserve"> </w:t>
      </w:r>
      <w:r w:rsidRPr="00F757BE">
        <w:rPr>
          <w:rFonts w:hint="eastAsia"/>
          <w:color w:val="000000" w:themeColor="text1"/>
          <w:sz w:val="28"/>
          <w:szCs w:val="28"/>
        </w:rPr>
        <w:t>года</w:t>
      </w:r>
      <w:r w:rsidRPr="00F757BE">
        <w:rPr>
          <w:color w:val="000000" w:themeColor="text1"/>
          <w:sz w:val="28"/>
          <w:szCs w:val="28"/>
        </w:rPr>
        <w:t xml:space="preserve"> </w:t>
      </w:r>
      <w:r w:rsidRPr="00F757BE">
        <w:rPr>
          <w:rFonts w:hint="eastAsia"/>
          <w:color w:val="000000" w:themeColor="text1"/>
          <w:sz w:val="28"/>
          <w:szCs w:val="28"/>
        </w:rPr>
        <w:t>над</w:t>
      </w:r>
      <w:r w:rsidRPr="00F757BE">
        <w:rPr>
          <w:color w:val="000000" w:themeColor="text1"/>
          <w:sz w:val="28"/>
          <w:szCs w:val="28"/>
        </w:rPr>
        <w:t xml:space="preserve"> </w:t>
      </w:r>
      <w:r w:rsidRPr="00F757BE">
        <w:rPr>
          <w:rFonts w:hint="eastAsia"/>
          <w:color w:val="000000" w:themeColor="text1"/>
          <w:sz w:val="28"/>
          <w:szCs w:val="28"/>
        </w:rPr>
        <w:t>районом</w:t>
      </w:r>
      <w:r w:rsidRPr="00F757BE">
        <w:rPr>
          <w:color w:val="000000" w:themeColor="text1"/>
          <w:sz w:val="28"/>
          <w:szCs w:val="28"/>
        </w:rPr>
        <w:t xml:space="preserve"> </w:t>
      </w:r>
      <w:r w:rsidRPr="00F757BE">
        <w:rPr>
          <w:rFonts w:hint="eastAsia"/>
          <w:color w:val="000000" w:themeColor="text1"/>
          <w:sz w:val="28"/>
          <w:szCs w:val="28"/>
        </w:rPr>
        <w:t>преобладает</w:t>
      </w:r>
      <w:r w:rsidRPr="00F757BE">
        <w:rPr>
          <w:color w:val="000000" w:themeColor="text1"/>
          <w:sz w:val="28"/>
          <w:szCs w:val="28"/>
        </w:rPr>
        <w:t xml:space="preserve"> </w:t>
      </w:r>
      <w:r w:rsidRPr="00F757BE">
        <w:rPr>
          <w:rFonts w:hint="eastAsia"/>
          <w:color w:val="000000" w:themeColor="text1"/>
          <w:sz w:val="28"/>
          <w:szCs w:val="28"/>
        </w:rPr>
        <w:t>широтная</w:t>
      </w:r>
      <w:r w:rsidRPr="00F757BE">
        <w:rPr>
          <w:color w:val="000000" w:themeColor="text1"/>
          <w:sz w:val="28"/>
          <w:szCs w:val="28"/>
        </w:rPr>
        <w:t xml:space="preserve"> </w:t>
      </w:r>
      <w:r w:rsidRPr="00F757BE">
        <w:rPr>
          <w:rFonts w:hint="eastAsia"/>
          <w:color w:val="000000" w:themeColor="text1"/>
          <w:sz w:val="28"/>
          <w:szCs w:val="28"/>
        </w:rPr>
        <w:t>циркуляция</w:t>
      </w:r>
      <w:r w:rsidRPr="00F757BE">
        <w:rPr>
          <w:color w:val="000000" w:themeColor="text1"/>
          <w:sz w:val="28"/>
          <w:szCs w:val="28"/>
        </w:rPr>
        <w:t xml:space="preserve">, </w:t>
      </w:r>
      <w:r w:rsidRPr="00F757BE">
        <w:rPr>
          <w:rFonts w:hint="eastAsia"/>
          <w:color w:val="000000" w:themeColor="text1"/>
          <w:sz w:val="28"/>
          <w:szCs w:val="28"/>
        </w:rPr>
        <w:t>особенно</w:t>
      </w:r>
      <w:r w:rsidRPr="00F757BE">
        <w:rPr>
          <w:color w:val="000000" w:themeColor="text1"/>
          <w:sz w:val="28"/>
          <w:szCs w:val="28"/>
        </w:rPr>
        <w:t xml:space="preserve"> </w:t>
      </w:r>
      <w:r w:rsidRPr="00F757BE">
        <w:rPr>
          <w:rFonts w:hint="eastAsia"/>
          <w:color w:val="000000" w:themeColor="text1"/>
          <w:sz w:val="28"/>
          <w:szCs w:val="28"/>
        </w:rPr>
        <w:t>хорошо</w:t>
      </w:r>
      <w:r w:rsidRPr="00F757BE">
        <w:rPr>
          <w:color w:val="000000" w:themeColor="text1"/>
          <w:sz w:val="28"/>
          <w:szCs w:val="28"/>
        </w:rPr>
        <w:t xml:space="preserve"> </w:t>
      </w:r>
      <w:r w:rsidRPr="00F757BE">
        <w:rPr>
          <w:rFonts w:hint="eastAsia"/>
          <w:color w:val="000000" w:themeColor="text1"/>
          <w:sz w:val="28"/>
          <w:szCs w:val="28"/>
        </w:rPr>
        <w:t>выраженная</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холодное</w:t>
      </w:r>
      <w:r w:rsidRPr="00F757BE">
        <w:rPr>
          <w:color w:val="000000" w:themeColor="text1"/>
          <w:sz w:val="28"/>
          <w:szCs w:val="28"/>
        </w:rPr>
        <w:t xml:space="preserve"> </w:t>
      </w:r>
      <w:r w:rsidRPr="00F757BE">
        <w:rPr>
          <w:rFonts w:hint="eastAsia"/>
          <w:color w:val="000000" w:themeColor="text1"/>
          <w:sz w:val="28"/>
          <w:szCs w:val="28"/>
        </w:rPr>
        <w:t>полугодие</w:t>
      </w:r>
      <w:r w:rsidRPr="00F757BE">
        <w:rPr>
          <w:color w:val="000000" w:themeColor="text1"/>
          <w:sz w:val="28"/>
          <w:szCs w:val="28"/>
        </w:rPr>
        <w:t>.</w:t>
      </w:r>
    </w:p>
    <w:p w:rsidR="004A62F1" w:rsidRPr="00F757BE" w:rsidRDefault="004A62F1" w:rsidP="004A62F1">
      <w:pPr>
        <w:pStyle w:val="Main"/>
        <w:spacing w:line="240" w:lineRule="auto"/>
        <w:ind w:firstLine="851"/>
        <w:rPr>
          <w:color w:val="000000" w:themeColor="text1"/>
          <w:sz w:val="28"/>
          <w:szCs w:val="28"/>
        </w:rPr>
      </w:pPr>
      <w:r w:rsidRPr="00F757BE">
        <w:rPr>
          <w:rFonts w:hint="eastAsia"/>
          <w:color w:val="000000" w:themeColor="text1"/>
          <w:sz w:val="28"/>
          <w:szCs w:val="28"/>
        </w:rPr>
        <w:t>Осенью</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особенно</w:t>
      </w:r>
      <w:r w:rsidRPr="00F757BE">
        <w:rPr>
          <w:color w:val="000000" w:themeColor="text1"/>
          <w:sz w:val="28"/>
          <w:szCs w:val="28"/>
        </w:rPr>
        <w:t xml:space="preserve"> </w:t>
      </w:r>
      <w:r w:rsidRPr="00F757BE">
        <w:rPr>
          <w:rFonts w:hint="eastAsia"/>
          <w:color w:val="000000" w:themeColor="text1"/>
          <w:sz w:val="28"/>
          <w:szCs w:val="28"/>
        </w:rPr>
        <w:t>зимой</w:t>
      </w:r>
      <w:r w:rsidRPr="00F757BE">
        <w:rPr>
          <w:color w:val="000000" w:themeColor="text1"/>
          <w:sz w:val="28"/>
          <w:szCs w:val="28"/>
        </w:rPr>
        <w:t xml:space="preserve">, </w:t>
      </w:r>
      <w:r w:rsidRPr="00F757BE">
        <w:rPr>
          <w:rFonts w:hint="eastAsia"/>
          <w:color w:val="000000" w:themeColor="text1"/>
          <w:sz w:val="28"/>
          <w:szCs w:val="28"/>
        </w:rPr>
        <w:t>когда</w:t>
      </w:r>
      <w:r w:rsidRPr="00F757BE">
        <w:rPr>
          <w:color w:val="000000" w:themeColor="text1"/>
          <w:sz w:val="28"/>
          <w:szCs w:val="28"/>
        </w:rPr>
        <w:t xml:space="preserve"> </w:t>
      </w:r>
      <w:r w:rsidRPr="00F757BE">
        <w:rPr>
          <w:rFonts w:hint="eastAsia"/>
          <w:color w:val="000000" w:themeColor="text1"/>
          <w:sz w:val="28"/>
          <w:szCs w:val="28"/>
        </w:rPr>
        <w:t>процессы</w:t>
      </w:r>
      <w:r w:rsidRPr="00F757BE">
        <w:rPr>
          <w:color w:val="000000" w:themeColor="text1"/>
          <w:sz w:val="28"/>
          <w:szCs w:val="28"/>
        </w:rPr>
        <w:t xml:space="preserve"> </w:t>
      </w:r>
      <w:r w:rsidRPr="00F757BE">
        <w:rPr>
          <w:rFonts w:hint="eastAsia"/>
          <w:color w:val="000000" w:themeColor="text1"/>
          <w:sz w:val="28"/>
          <w:szCs w:val="28"/>
        </w:rPr>
        <w:t>выражены</w:t>
      </w:r>
      <w:r w:rsidRPr="00F757BE">
        <w:rPr>
          <w:color w:val="000000" w:themeColor="text1"/>
          <w:sz w:val="28"/>
          <w:szCs w:val="28"/>
        </w:rPr>
        <w:t xml:space="preserve"> </w:t>
      </w:r>
      <w:r w:rsidRPr="00F757BE">
        <w:rPr>
          <w:rFonts w:hint="eastAsia"/>
          <w:color w:val="000000" w:themeColor="text1"/>
          <w:sz w:val="28"/>
          <w:szCs w:val="28"/>
        </w:rPr>
        <w:t>наиболее</w:t>
      </w:r>
      <w:r w:rsidRPr="00F757BE">
        <w:rPr>
          <w:color w:val="000000" w:themeColor="text1"/>
          <w:sz w:val="28"/>
          <w:szCs w:val="28"/>
        </w:rPr>
        <w:t xml:space="preserve"> </w:t>
      </w:r>
      <w:r w:rsidRPr="00F757BE">
        <w:rPr>
          <w:rFonts w:hint="eastAsia"/>
          <w:color w:val="000000" w:themeColor="text1"/>
          <w:sz w:val="28"/>
          <w:szCs w:val="28"/>
        </w:rPr>
        <w:t>ярко</w:t>
      </w:r>
      <w:r w:rsidRPr="00F757BE">
        <w:rPr>
          <w:color w:val="000000" w:themeColor="text1"/>
          <w:sz w:val="28"/>
          <w:szCs w:val="28"/>
        </w:rPr>
        <w:t xml:space="preserve">, </w:t>
      </w:r>
      <w:r w:rsidRPr="00F757BE">
        <w:rPr>
          <w:rFonts w:hint="eastAsia"/>
          <w:color w:val="000000" w:themeColor="text1"/>
          <w:sz w:val="28"/>
          <w:szCs w:val="28"/>
        </w:rPr>
        <w:t>наблюдается</w:t>
      </w:r>
      <w:r w:rsidRPr="00F757BE">
        <w:rPr>
          <w:color w:val="000000" w:themeColor="text1"/>
          <w:sz w:val="28"/>
          <w:szCs w:val="28"/>
        </w:rPr>
        <w:t xml:space="preserve"> </w:t>
      </w:r>
      <w:r w:rsidRPr="00F757BE">
        <w:rPr>
          <w:rFonts w:hint="eastAsia"/>
          <w:color w:val="000000" w:themeColor="text1"/>
          <w:sz w:val="28"/>
          <w:szCs w:val="28"/>
        </w:rPr>
        <w:t>преобладание</w:t>
      </w:r>
      <w:r w:rsidRPr="00F757BE">
        <w:rPr>
          <w:color w:val="000000" w:themeColor="text1"/>
          <w:sz w:val="28"/>
          <w:szCs w:val="28"/>
        </w:rPr>
        <w:t xml:space="preserve"> </w:t>
      </w:r>
      <w:r w:rsidRPr="00F757BE">
        <w:rPr>
          <w:rFonts w:hint="eastAsia"/>
          <w:color w:val="000000" w:themeColor="text1"/>
          <w:sz w:val="28"/>
          <w:szCs w:val="28"/>
        </w:rPr>
        <w:t>ветров</w:t>
      </w:r>
      <w:r w:rsidRPr="00F757BE">
        <w:rPr>
          <w:color w:val="000000" w:themeColor="text1"/>
          <w:sz w:val="28"/>
          <w:szCs w:val="28"/>
        </w:rPr>
        <w:t xml:space="preserve"> </w:t>
      </w:r>
      <w:r w:rsidRPr="00F757BE">
        <w:rPr>
          <w:rFonts w:hint="eastAsia"/>
          <w:color w:val="000000" w:themeColor="text1"/>
          <w:sz w:val="28"/>
          <w:szCs w:val="28"/>
        </w:rPr>
        <w:t>восточных</w:t>
      </w:r>
      <w:r w:rsidRPr="00F757BE">
        <w:rPr>
          <w:color w:val="000000" w:themeColor="text1"/>
          <w:sz w:val="28"/>
          <w:szCs w:val="28"/>
        </w:rPr>
        <w:t xml:space="preserve"> </w:t>
      </w:r>
      <w:r w:rsidRPr="00F757BE">
        <w:rPr>
          <w:rFonts w:hint="eastAsia"/>
          <w:color w:val="000000" w:themeColor="text1"/>
          <w:sz w:val="28"/>
          <w:szCs w:val="28"/>
        </w:rPr>
        <w:t>румбов</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возрастание</w:t>
      </w:r>
      <w:r w:rsidRPr="00F757BE">
        <w:rPr>
          <w:color w:val="000000" w:themeColor="text1"/>
          <w:sz w:val="28"/>
          <w:szCs w:val="28"/>
        </w:rPr>
        <w:t xml:space="preserve"> </w:t>
      </w:r>
      <w:r w:rsidRPr="00F757BE">
        <w:rPr>
          <w:rFonts w:hint="eastAsia"/>
          <w:color w:val="000000" w:themeColor="text1"/>
          <w:sz w:val="28"/>
          <w:szCs w:val="28"/>
        </w:rPr>
        <w:t>барических</w:t>
      </w:r>
      <w:r w:rsidRPr="00F757BE">
        <w:rPr>
          <w:color w:val="000000" w:themeColor="text1"/>
          <w:sz w:val="28"/>
          <w:szCs w:val="28"/>
        </w:rPr>
        <w:t xml:space="preserve"> </w:t>
      </w:r>
      <w:r w:rsidRPr="00F757BE">
        <w:rPr>
          <w:rFonts w:hint="eastAsia"/>
          <w:color w:val="000000" w:themeColor="text1"/>
          <w:sz w:val="28"/>
          <w:szCs w:val="28"/>
        </w:rPr>
        <w:t>градиентов</w:t>
      </w:r>
      <w:r w:rsidRPr="00F757BE">
        <w:rPr>
          <w:color w:val="000000" w:themeColor="text1"/>
          <w:sz w:val="28"/>
          <w:szCs w:val="28"/>
        </w:rPr>
        <w:t xml:space="preserve">, </w:t>
      </w:r>
      <w:r w:rsidRPr="00F757BE">
        <w:rPr>
          <w:rFonts w:hint="eastAsia"/>
          <w:color w:val="000000" w:themeColor="text1"/>
          <w:sz w:val="28"/>
          <w:szCs w:val="28"/>
        </w:rPr>
        <w:t>а</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связи</w:t>
      </w:r>
      <w:r w:rsidRPr="00F757BE">
        <w:rPr>
          <w:color w:val="000000" w:themeColor="text1"/>
          <w:sz w:val="28"/>
          <w:szCs w:val="28"/>
        </w:rPr>
        <w:t xml:space="preserve"> </w:t>
      </w:r>
      <w:r w:rsidRPr="00F757BE">
        <w:rPr>
          <w:rFonts w:hint="eastAsia"/>
          <w:color w:val="000000" w:themeColor="text1"/>
          <w:sz w:val="28"/>
          <w:szCs w:val="28"/>
        </w:rPr>
        <w:t>с</w:t>
      </w:r>
      <w:r w:rsidRPr="00F757BE">
        <w:rPr>
          <w:color w:val="000000" w:themeColor="text1"/>
          <w:sz w:val="28"/>
          <w:szCs w:val="28"/>
        </w:rPr>
        <w:t xml:space="preserve"> </w:t>
      </w:r>
      <w:r w:rsidRPr="00F757BE">
        <w:rPr>
          <w:rFonts w:hint="eastAsia"/>
          <w:color w:val="000000" w:themeColor="text1"/>
          <w:sz w:val="28"/>
          <w:szCs w:val="28"/>
        </w:rPr>
        <w:t>этим</w:t>
      </w:r>
      <w:r w:rsidRPr="00F757BE">
        <w:rPr>
          <w:color w:val="000000" w:themeColor="text1"/>
          <w:sz w:val="28"/>
          <w:szCs w:val="28"/>
        </w:rPr>
        <w:t xml:space="preserve"> </w:t>
      </w:r>
      <w:r w:rsidRPr="00F757BE">
        <w:rPr>
          <w:rFonts w:hint="eastAsia"/>
          <w:color w:val="000000" w:themeColor="text1"/>
          <w:sz w:val="28"/>
          <w:szCs w:val="28"/>
        </w:rPr>
        <w:t>увеличение</w:t>
      </w:r>
      <w:r w:rsidRPr="00F757BE">
        <w:rPr>
          <w:color w:val="000000" w:themeColor="text1"/>
          <w:sz w:val="28"/>
          <w:szCs w:val="28"/>
        </w:rPr>
        <w:t xml:space="preserve"> </w:t>
      </w:r>
      <w:r w:rsidRPr="00F757BE">
        <w:rPr>
          <w:rFonts w:hint="eastAsia"/>
          <w:color w:val="000000" w:themeColor="text1"/>
          <w:sz w:val="28"/>
          <w:szCs w:val="28"/>
        </w:rPr>
        <w:t>скорости</w:t>
      </w:r>
      <w:r w:rsidRPr="00F757BE">
        <w:rPr>
          <w:color w:val="000000" w:themeColor="text1"/>
          <w:sz w:val="28"/>
          <w:szCs w:val="28"/>
        </w:rPr>
        <w:t xml:space="preserve"> </w:t>
      </w:r>
      <w:r w:rsidRPr="00F757BE">
        <w:rPr>
          <w:rFonts w:hint="eastAsia"/>
          <w:color w:val="000000" w:themeColor="text1"/>
          <w:sz w:val="28"/>
          <w:szCs w:val="28"/>
        </w:rPr>
        <w:t>ветра</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теплый</w:t>
      </w:r>
      <w:r w:rsidRPr="00F757BE">
        <w:rPr>
          <w:color w:val="000000" w:themeColor="text1"/>
          <w:sz w:val="28"/>
          <w:szCs w:val="28"/>
        </w:rPr>
        <w:t xml:space="preserve"> </w:t>
      </w:r>
      <w:r w:rsidRPr="00F757BE">
        <w:rPr>
          <w:rFonts w:hint="eastAsia"/>
          <w:color w:val="000000" w:themeColor="text1"/>
          <w:sz w:val="28"/>
          <w:szCs w:val="28"/>
        </w:rPr>
        <w:t>период</w:t>
      </w:r>
      <w:r w:rsidRPr="00F757BE">
        <w:rPr>
          <w:color w:val="000000" w:themeColor="text1"/>
          <w:sz w:val="28"/>
          <w:szCs w:val="28"/>
        </w:rPr>
        <w:t xml:space="preserve"> </w:t>
      </w:r>
      <w:r w:rsidRPr="00F757BE">
        <w:rPr>
          <w:rFonts w:hint="eastAsia"/>
          <w:color w:val="000000" w:themeColor="text1"/>
          <w:sz w:val="28"/>
          <w:szCs w:val="28"/>
        </w:rPr>
        <w:t>увеличивается</w:t>
      </w:r>
      <w:r w:rsidRPr="00F757BE">
        <w:rPr>
          <w:color w:val="000000" w:themeColor="text1"/>
          <w:sz w:val="28"/>
          <w:szCs w:val="28"/>
        </w:rPr>
        <w:t xml:space="preserve"> </w:t>
      </w:r>
      <w:r w:rsidRPr="00F757BE">
        <w:rPr>
          <w:rFonts w:hint="eastAsia"/>
          <w:color w:val="000000" w:themeColor="text1"/>
          <w:sz w:val="28"/>
          <w:szCs w:val="28"/>
        </w:rPr>
        <w:t>повторяемость</w:t>
      </w:r>
      <w:r w:rsidRPr="00F757BE">
        <w:rPr>
          <w:color w:val="000000" w:themeColor="text1"/>
          <w:sz w:val="28"/>
          <w:szCs w:val="28"/>
        </w:rPr>
        <w:t xml:space="preserve"> </w:t>
      </w:r>
      <w:r w:rsidRPr="00F757BE">
        <w:rPr>
          <w:rFonts w:hint="eastAsia"/>
          <w:color w:val="000000" w:themeColor="text1"/>
          <w:sz w:val="28"/>
          <w:szCs w:val="28"/>
        </w:rPr>
        <w:t>ветров</w:t>
      </w:r>
      <w:r w:rsidRPr="00F757BE">
        <w:rPr>
          <w:color w:val="000000" w:themeColor="text1"/>
          <w:sz w:val="28"/>
          <w:szCs w:val="28"/>
        </w:rPr>
        <w:t xml:space="preserve"> </w:t>
      </w:r>
      <w:r w:rsidRPr="00F757BE">
        <w:rPr>
          <w:rFonts w:hint="eastAsia"/>
          <w:color w:val="000000" w:themeColor="text1"/>
          <w:sz w:val="28"/>
          <w:szCs w:val="28"/>
        </w:rPr>
        <w:t>западных</w:t>
      </w:r>
      <w:r w:rsidRPr="00F757BE">
        <w:rPr>
          <w:color w:val="000000" w:themeColor="text1"/>
          <w:sz w:val="28"/>
          <w:szCs w:val="28"/>
        </w:rPr>
        <w:t xml:space="preserve"> </w:t>
      </w:r>
      <w:r w:rsidRPr="00F757BE">
        <w:rPr>
          <w:rFonts w:hint="eastAsia"/>
          <w:color w:val="000000" w:themeColor="text1"/>
          <w:sz w:val="28"/>
          <w:szCs w:val="28"/>
        </w:rPr>
        <w:t>румбов</w:t>
      </w:r>
      <w:r w:rsidRPr="00F757BE">
        <w:rPr>
          <w:color w:val="000000" w:themeColor="text1"/>
          <w:sz w:val="28"/>
          <w:szCs w:val="28"/>
        </w:rPr>
        <w:t>.</w:t>
      </w:r>
    </w:p>
    <w:p w:rsidR="004A62F1" w:rsidRPr="00F757BE" w:rsidRDefault="004A62F1" w:rsidP="004A62F1">
      <w:pPr>
        <w:pStyle w:val="Main"/>
        <w:spacing w:line="240" w:lineRule="auto"/>
        <w:ind w:firstLine="851"/>
        <w:rPr>
          <w:color w:val="000000" w:themeColor="text1"/>
          <w:sz w:val="28"/>
          <w:szCs w:val="28"/>
        </w:rPr>
      </w:pPr>
      <w:r w:rsidRPr="00F757BE">
        <w:rPr>
          <w:rFonts w:hint="eastAsia"/>
          <w:color w:val="000000" w:themeColor="text1"/>
          <w:sz w:val="28"/>
          <w:szCs w:val="28"/>
        </w:rPr>
        <w:t>Однако</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теплый</w:t>
      </w:r>
      <w:r w:rsidRPr="00F757BE">
        <w:rPr>
          <w:color w:val="000000" w:themeColor="text1"/>
          <w:sz w:val="28"/>
          <w:szCs w:val="28"/>
        </w:rPr>
        <w:t xml:space="preserve"> </w:t>
      </w:r>
      <w:r w:rsidRPr="00F757BE">
        <w:rPr>
          <w:rFonts w:hint="eastAsia"/>
          <w:color w:val="000000" w:themeColor="text1"/>
          <w:sz w:val="28"/>
          <w:szCs w:val="28"/>
        </w:rPr>
        <w:t>период</w:t>
      </w:r>
      <w:r w:rsidRPr="00F757BE">
        <w:rPr>
          <w:color w:val="000000" w:themeColor="text1"/>
          <w:sz w:val="28"/>
          <w:szCs w:val="28"/>
        </w:rPr>
        <w:t xml:space="preserve"> </w:t>
      </w:r>
      <w:r w:rsidRPr="00F757BE">
        <w:rPr>
          <w:rFonts w:hint="eastAsia"/>
          <w:color w:val="000000" w:themeColor="text1"/>
          <w:sz w:val="28"/>
          <w:szCs w:val="28"/>
        </w:rPr>
        <w:t>ветры</w:t>
      </w:r>
      <w:r w:rsidRPr="00F757BE">
        <w:rPr>
          <w:color w:val="000000" w:themeColor="text1"/>
          <w:sz w:val="28"/>
          <w:szCs w:val="28"/>
        </w:rPr>
        <w:t xml:space="preserve"> </w:t>
      </w:r>
      <w:r w:rsidRPr="00F757BE">
        <w:rPr>
          <w:rFonts w:hint="eastAsia"/>
          <w:color w:val="000000" w:themeColor="text1"/>
          <w:sz w:val="28"/>
          <w:szCs w:val="28"/>
        </w:rPr>
        <w:t>восточных</w:t>
      </w:r>
      <w:r w:rsidRPr="00F757BE">
        <w:rPr>
          <w:color w:val="000000" w:themeColor="text1"/>
          <w:sz w:val="28"/>
          <w:szCs w:val="28"/>
        </w:rPr>
        <w:t xml:space="preserve"> </w:t>
      </w:r>
      <w:r w:rsidRPr="00F757BE">
        <w:rPr>
          <w:rFonts w:hint="eastAsia"/>
          <w:color w:val="000000" w:themeColor="text1"/>
          <w:sz w:val="28"/>
          <w:szCs w:val="28"/>
        </w:rPr>
        <w:t>направлений</w:t>
      </w:r>
      <w:r w:rsidRPr="00F757BE">
        <w:rPr>
          <w:color w:val="000000" w:themeColor="text1"/>
          <w:sz w:val="28"/>
          <w:szCs w:val="28"/>
        </w:rPr>
        <w:t xml:space="preserve"> </w:t>
      </w:r>
      <w:r w:rsidRPr="00F757BE">
        <w:rPr>
          <w:rFonts w:hint="eastAsia"/>
          <w:color w:val="000000" w:themeColor="text1"/>
          <w:sz w:val="28"/>
          <w:szCs w:val="28"/>
        </w:rPr>
        <w:t>имеют</w:t>
      </w:r>
      <w:r w:rsidRPr="00F757BE">
        <w:rPr>
          <w:color w:val="000000" w:themeColor="text1"/>
          <w:sz w:val="28"/>
          <w:szCs w:val="28"/>
        </w:rPr>
        <w:t xml:space="preserve"> </w:t>
      </w:r>
      <w:r w:rsidRPr="00F757BE">
        <w:rPr>
          <w:rFonts w:hint="eastAsia"/>
          <w:color w:val="000000" w:themeColor="text1"/>
          <w:sz w:val="28"/>
          <w:szCs w:val="28"/>
        </w:rPr>
        <w:t>большую</w:t>
      </w:r>
      <w:r w:rsidRPr="00F757BE">
        <w:rPr>
          <w:color w:val="000000" w:themeColor="text1"/>
          <w:sz w:val="28"/>
          <w:szCs w:val="28"/>
        </w:rPr>
        <w:t xml:space="preserve"> </w:t>
      </w:r>
      <w:r w:rsidRPr="00F757BE">
        <w:rPr>
          <w:rFonts w:hint="eastAsia"/>
          <w:color w:val="000000" w:themeColor="text1"/>
          <w:sz w:val="28"/>
          <w:szCs w:val="28"/>
        </w:rPr>
        <w:t>повторяемость</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этот</w:t>
      </w:r>
      <w:r w:rsidRPr="00F757BE">
        <w:rPr>
          <w:color w:val="000000" w:themeColor="text1"/>
          <w:sz w:val="28"/>
          <w:szCs w:val="28"/>
        </w:rPr>
        <w:t xml:space="preserve"> </w:t>
      </w:r>
      <w:r w:rsidRPr="00F757BE">
        <w:rPr>
          <w:rFonts w:hint="eastAsia"/>
          <w:color w:val="000000" w:themeColor="text1"/>
          <w:sz w:val="28"/>
          <w:szCs w:val="28"/>
        </w:rPr>
        <w:t>период</w:t>
      </w:r>
      <w:r w:rsidRPr="00F757BE">
        <w:rPr>
          <w:color w:val="000000" w:themeColor="text1"/>
          <w:sz w:val="28"/>
          <w:szCs w:val="28"/>
        </w:rPr>
        <w:t xml:space="preserve"> </w:t>
      </w:r>
      <w:r w:rsidRPr="00F757BE">
        <w:rPr>
          <w:rFonts w:hint="eastAsia"/>
          <w:color w:val="000000" w:themeColor="text1"/>
          <w:sz w:val="28"/>
          <w:szCs w:val="28"/>
        </w:rPr>
        <w:t>они</w:t>
      </w:r>
      <w:r w:rsidRPr="00F757BE">
        <w:rPr>
          <w:color w:val="000000" w:themeColor="text1"/>
          <w:sz w:val="28"/>
          <w:szCs w:val="28"/>
        </w:rPr>
        <w:t xml:space="preserve"> </w:t>
      </w:r>
      <w:r w:rsidRPr="00F757BE">
        <w:rPr>
          <w:rFonts w:hint="eastAsia"/>
          <w:color w:val="000000" w:themeColor="text1"/>
          <w:sz w:val="28"/>
          <w:szCs w:val="28"/>
        </w:rPr>
        <w:t>приносят</w:t>
      </w:r>
      <w:r w:rsidRPr="00F757BE">
        <w:rPr>
          <w:color w:val="000000" w:themeColor="text1"/>
          <w:sz w:val="28"/>
          <w:szCs w:val="28"/>
        </w:rPr>
        <w:t xml:space="preserve"> </w:t>
      </w:r>
      <w:r w:rsidRPr="00F757BE">
        <w:rPr>
          <w:rFonts w:hint="eastAsia"/>
          <w:color w:val="000000" w:themeColor="text1"/>
          <w:sz w:val="28"/>
          <w:szCs w:val="28"/>
        </w:rPr>
        <w:t>сухой</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жаркий</w:t>
      </w:r>
      <w:r w:rsidRPr="00F757BE">
        <w:rPr>
          <w:color w:val="000000" w:themeColor="text1"/>
          <w:sz w:val="28"/>
          <w:szCs w:val="28"/>
        </w:rPr>
        <w:t xml:space="preserve"> </w:t>
      </w:r>
      <w:r w:rsidRPr="00F757BE">
        <w:rPr>
          <w:rFonts w:hint="eastAsia"/>
          <w:color w:val="000000" w:themeColor="text1"/>
          <w:sz w:val="28"/>
          <w:szCs w:val="28"/>
        </w:rPr>
        <w:t>воздух</w:t>
      </w:r>
      <w:r w:rsidRPr="00F757BE">
        <w:rPr>
          <w:color w:val="000000" w:themeColor="text1"/>
          <w:sz w:val="28"/>
          <w:szCs w:val="28"/>
        </w:rPr>
        <w:t xml:space="preserve">, </w:t>
      </w:r>
      <w:r w:rsidRPr="00F757BE">
        <w:rPr>
          <w:rFonts w:hint="eastAsia"/>
          <w:color w:val="000000" w:themeColor="text1"/>
          <w:sz w:val="28"/>
          <w:szCs w:val="28"/>
        </w:rPr>
        <w:t>западные</w:t>
      </w:r>
      <w:r w:rsidRPr="00F757BE">
        <w:rPr>
          <w:color w:val="000000" w:themeColor="text1"/>
          <w:sz w:val="28"/>
          <w:szCs w:val="28"/>
        </w:rPr>
        <w:t xml:space="preserve"> </w:t>
      </w:r>
      <w:r w:rsidRPr="00F757BE">
        <w:rPr>
          <w:rFonts w:hint="eastAsia"/>
          <w:color w:val="000000" w:themeColor="text1"/>
          <w:sz w:val="28"/>
          <w:szCs w:val="28"/>
        </w:rPr>
        <w:t>же</w:t>
      </w:r>
      <w:r w:rsidRPr="00F757BE">
        <w:rPr>
          <w:color w:val="000000" w:themeColor="text1"/>
          <w:sz w:val="28"/>
          <w:szCs w:val="28"/>
        </w:rPr>
        <w:t xml:space="preserve"> – </w:t>
      </w:r>
      <w:r w:rsidRPr="00F757BE">
        <w:rPr>
          <w:rFonts w:hint="eastAsia"/>
          <w:color w:val="000000" w:themeColor="text1"/>
          <w:sz w:val="28"/>
          <w:szCs w:val="28"/>
        </w:rPr>
        <w:t>прохладный</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влажный</w:t>
      </w:r>
      <w:r w:rsidRPr="00F757BE">
        <w:rPr>
          <w:color w:val="000000" w:themeColor="text1"/>
          <w:sz w:val="28"/>
          <w:szCs w:val="28"/>
        </w:rPr>
        <w:t>.</w:t>
      </w:r>
    </w:p>
    <w:p w:rsidR="004A62F1" w:rsidRPr="00F757BE" w:rsidRDefault="004A62F1" w:rsidP="004A62F1">
      <w:pPr>
        <w:pStyle w:val="Main"/>
        <w:spacing w:line="240" w:lineRule="auto"/>
        <w:ind w:firstLine="851"/>
        <w:rPr>
          <w:color w:val="000000" w:themeColor="text1"/>
          <w:sz w:val="28"/>
          <w:szCs w:val="28"/>
        </w:rPr>
      </w:pPr>
      <w:r w:rsidRPr="00F757BE">
        <w:rPr>
          <w:rFonts w:hint="eastAsia"/>
          <w:color w:val="000000" w:themeColor="text1"/>
          <w:sz w:val="28"/>
          <w:szCs w:val="28"/>
        </w:rPr>
        <w:t>Для</w:t>
      </w:r>
      <w:r w:rsidRPr="00F757BE">
        <w:rPr>
          <w:color w:val="000000" w:themeColor="text1"/>
          <w:sz w:val="28"/>
          <w:szCs w:val="28"/>
        </w:rPr>
        <w:t xml:space="preserve"> </w:t>
      </w:r>
      <w:r w:rsidRPr="00F757BE">
        <w:rPr>
          <w:rFonts w:hint="eastAsia"/>
          <w:color w:val="000000" w:themeColor="text1"/>
          <w:sz w:val="28"/>
          <w:szCs w:val="28"/>
        </w:rPr>
        <w:t>теплого</w:t>
      </w:r>
      <w:r w:rsidRPr="00F757BE">
        <w:rPr>
          <w:color w:val="000000" w:themeColor="text1"/>
          <w:sz w:val="28"/>
          <w:szCs w:val="28"/>
        </w:rPr>
        <w:t xml:space="preserve"> </w:t>
      </w:r>
      <w:r w:rsidRPr="00F757BE">
        <w:rPr>
          <w:rFonts w:hint="eastAsia"/>
          <w:color w:val="000000" w:themeColor="text1"/>
          <w:sz w:val="28"/>
          <w:szCs w:val="28"/>
        </w:rPr>
        <w:t>периода</w:t>
      </w:r>
      <w:r w:rsidRPr="00F757BE">
        <w:rPr>
          <w:color w:val="000000" w:themeColor="text1"/>
          <w:sz w:val="28"/>
          <w:szCs w:val="28"/>
        </w:rPr>
        <w:t xml:space="preserve"> </w:t>
      </w:r>
      <w:r w:rsidRPr="00F757BE">
        <w:rPr>
          <w:rFonts w:hint="eastAsia"/>
          <w:color w:val="000000" w:themeColor="text1"/>
          <w:sz w:val="28"/>
          <w:szCs w:val="28"/>
        </w:rPr>
        <w:t>года</w:t>
      </w:r>
      <w:r w:rsidRPr="00F757BE">
        <w:rPr>
          <w:color w:val="000000" w:themeColor="text1"/>
          <w:sz w:val="28"/>
          <w:szCs w:val="28"/>
        </w:rPr>
        <w:t xml:space="preserve"> </w:t>
      </w:r>
      <w:r w:rsidRPr="00F757BE">
        <w:rPr>
          <w:rFonts w:hint="eastAsia"/>
          <w:color w:val="000000" w:themeColor="text1"/>
          <w:sz w:val="28"/>
          <w:szCs w:val="28"/>
        </w:rPr>
        <w:t>характерна</w:t>
      </w:r>
      <w:r w:rsidRPr="00F757BE">
        <w:rPr>
          <w:color w:val="000000" w:themeColor="text1"/>
          <w:sz w:val="28"/>
          <w:szCs w:val="28"/>
        </w:rPr>
        <w:t xml:space="preserve"> </w:t>
      </w:r>
      <w:r w:rsidRPr="00F757BE">
        <w:rPr>
          <w:rFonts w:hint="eastAsia"/>
          <w:color w:val="000000" w:themeColor="text1"/>
          <w:sz w:val="28"/>
          <w:szCs w:val="28"/>
        </w:rPr>
        <w:t>общая</w:t>
      </w:r>
      <w:r w:rsidRPr="00F757BE">
        <w:rPr>
          <w:color w:val="000000" w:themeColor="text1"/>
          <w:sz w:val="28"/>
          <w:szCs w:val="28"/>
        </w:rPr>
        <w:t xml:space="preserve"> </w:t>
      </w:r>
      <w:r w:rsidRPr="00F757BE">
        <w:rPr>
          <w:rFonts w:hint="eastAsia"/>
          <w:color w:val="000000" w:themeColor="text1"/>
          <w:sz w:val="28"/>
          <w:szCs w:val="28"/>
        </w:rPr>
        <w:t>размытость</w:t>
      </w:r>
      <w:r w:rsidRPr="00F757BE">
        <w:rPr>
          <w:color w:val="000000" w:themeColor="text1"/>
          <w:sz w:val="28"/>
          <w:szCs w:val="28"/>
        </w:rPr>
        <w:t xml:space="preserve"> </w:t>
      </w:r>
      <w:r w:rsidRPr="00F757BE">
        <w:rPr>
          <w:rFonts w:hint="eastAsia"/>
          <w:color w:val="000000" w:themeColor="text1"/>
          <w:sz w:val="28"/>
          <w:szCs w:val="28"/>
        </w:rPr>
        <w:t>барических</w:t>
      </w:r>
      <w:r w:rsidRPr="00F757BE">
        <w:rPr>
          <w:color w:val="000000" w:themeColor="text1"/>
          <w:sz w:val="28"/>
          <w:szCs w:val="28"/>
        </w:rPr>
        <w:t xml:space="preserve"> </w:t>
      </w:r>
      <w:r w:rsidRPr="00F757BE">
        <w:rPr>
          <w:rFonts w:hint="eastAsia"/>
          <w:color w:val="000000" w:themeColor="text1"/>
          <w:sz w:val="28"/>
          <w:szCs w:val="28"/>
        </w:rPr>
        <w:t>полей</w:t>
      </w:r>
      <w:r w:rsidRPr="00F757BE">
        <w:rPr>
          <w:color w:val="000000" w:themeColor="text1"/>
          <w:sz w:val="28"/>
          <w:szCs w:val="28"/>
        </w:rPr>
        <w:t xml:space="preserve">. </w:t>
      </w:r>
      <w:r w:rsidRPr="00F757BE">
        <w:rPr>
          <w:rFonts w:hint="eastAsia"/>
          <w:color w:val="000000" w:themeColor="text1"/>
          <w:sz w:val="28"/>
          <w:szCs w:val="28"/>
        </w:rPr>
        <w:t>Ветры</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этот</w:t>
      </w:r>
      <w:r w:rsidRPr="00F757BE">
        <w:rPr>
          <w:color w:val="000000" w:themeColor="text1"/>
          <w:sz w:val="28"/>
          <w:szCs w:val="28"/>
        </w:rPr>
        <w:t xml:space="preserve"> </w:t>
      </w:r>
      <w:r w:rsidRPr="00F757BE">
        <w:rPr>
          <w:rFonts w:hint="eastAsia"/>
          <w:color w:val="000000" w:themeColor="text1"/>
          <w:sz w:val="28"/>
          <w:szCs w:val="28"/>
        </w:rPr>
        <w:t>период</w:t>
      </w:r>
      <w:r w:rsidRPr="00F757BE">
        <w:rPr>
          <w:color w:val="000000" w:themeColor="text1"/>
          <w:sz w:val="28"/>
          <w:szCs w:val="28"/>
        </w:rPr>
        <w:t xml:space="preserve"> </w:t>
      </w:r>
      <w:r w:rsidRPr="00F757BE">
        <w:rPr>
          <w:rFonts w:hint="eastAsia"/>
          <w:color w:val="000000" w:themeColor="text1"/>
          <w:sz w:val="28"/>
          <w:szCs w:val="28"/>
        </w:rPr>
        <w:t>неустойчивые</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направлению</w:t>
      </w:r>
      <w:r w:rsidRPr="00F757BE">
        <w:rPr>
          <w:color w:val="000000" w:themeColor="text1"/>
          <w:sz w:val="28"/>
          <w:szCs w:val="28"/>
        </w:rPr>
        <w:t xml:space="preserve">, </w:t>
      </w:r>
      <w:r w:rsidRPr="00F757BE">
        <w:rPr>
          <w:rFonts w:hint="eastAsia"/>
          <w:color w:val="000000" w:themeColor="text1"/>
          <w:sz w:val="28"/>
          <w:szCs w:val="28"/>
        </w:rPr>
        <w:t>скорости</w:t>
      </w:r>
      <w:r w:rsidRPr="00F757BE">
        <w:rPr>
          <w:color w:val="000000" w:themeColor="text1"/>
          <w:sz w:val="28"/>
          <w:szCs w:val="28"/>
        </w:rPr>
        <w:t xml:space="preserve"> </w:t>
      </w:r>
      <w:r w:rsidRPr="00F757BE">
        <w:rPr>
          <w:rFonts w:hint="eastAsia"/>
          <w:color w:val="000000" w:themeColor="text1"/>
          <w:sz w:val="28"/>
          <w:szCs w:val="28"/>
        </w:rPr>
        <w:t>их</w:t>
      </w:r>
      <w:r w:rsidRPr="00F757BE">
        <w:rPr>
          <w:color w:val="000000" w:themeColor="text1"/>
          <w:sz w:val="28"/>
          <w:szCs w:val="28"/>
        </w:rPr>
        <w:t xml:space="preserve"> </w:t>
      </w:r>
      <w:r w:rsidRPr="00F757BE">
        <w:rPr>
          <w:rFonts w:hint="eastAsia"/>
          <w:color w:val="000000" w:themeColor="text1"/>
          <w:sz w:val="28"/>
          <w:szCs w:val="28"/>
        </w:rPr>
        <w:t>наименьшие</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году</w:t>
      </w:r>
      <w:r w:rsidRPr="00F757BE">
        <w:rPr>
          <w:color w:val="000000" w:themeColor="text1"/>
          <w:sz w:val="28"/>
          <w:szCs w:val="28"/>
        </w:rPr>
        <w:t>.</w:t>
      </w:r>
    </w:p>
    <w:p w:rsidR="00494AC5" w:rsidRPr="00F757BE" w:rsidRDefault="00494AC5" w:rsidP="004A62F1">
      <w:pPr>
        <w:pStyle w:val="Main"/>
        <w:spacing w:line="240" w:lineRule="auto"/>
        <w:ind w:firstLine="851"/>
        <w:rPr>
          <w:b/>
          <w:color w:val="000000" w:themeColor="text1"/>
          <w:sz w:val="22"/>
          <w:szCs w:val="22"/>
        </w:rPr>
      </w:pPr>
    </w:p>
    <w:p w:rsidR="004A62F1" w:rsidRPr="00F757BE" w:rsidRDefault="004A62F1" w:rsidP="00494AC5">
      <w:pPr>
        <w:pStyle w:val="Main"/>
        <w:spacing w:line="240" w:lineRule="auto"/>
        <w:ind w:firstLine="0"/>
        <w:rPr>
          <w:b/>
          <w:color w:val="000000" w:themeColor="text1"/>
          <w:sz w:val="22"/>
          <w:szCs w:val="22"/>
        </w:rPr>
      </w:pPr>
      <w:r w:rsidRPr="00F757BE">
        <w:rPr>
          <w:rFonts w:hint="eastAsia"/>
          <w:b/>
          <w:color w:val="000000" w:themeColor="text1"/>
          <w:sz w:val="22"/>
          <w:szCs w:val="22"/>
        </w:rPr>
        <w:t>Таблица</w:t>
      </w:r>
      <w:r w:rsidRPr="00F757BE">
        <w:rPr>
          <w:b/>
          <w:color w:val="000000" w:themeColor="text1"/>
          <w:sz w:val="22"/>
          <w:szCs w:val="22"/>
        </w:rPr>
        <w:t xml:space="preserve"> </w:t>
      </w:r>
      <w:r w:rsidR="009B06BF" w:rsidRPr="00F757BE">
        <w:rPr>
          <w:b/>
          <w:color w:val="000000" w:themeColor="text1"/>
          <w:sz w:val="22"/>
          <w:szCs w:val="22"/>
        </w:rPr>
        <w:t>6</w:t>
      </w:r>
      <w:r w:rsidRPr="00F757BE">
        <w:rPr>
          <w:b/>
          <w:color w:val="000000" w:themeColor="text1"/>
          <w:sz w:val="22"/>
          <w:szCs w:val="22"/>
        </w:rPr>
        <w:t xml:space="preserve"> – </w:t>
      </w:r>
      <w:r w:rsidRPr="00F757BE">
        <w:rPr>
          <w:rFonts w:hint="eastAsia"/>
          <w:b/>
          <w:color w:val="000000" w:themeColor="text1"/>
          <w:sz w:val="22"/>
          <w:szCs w:val="22"/>
        </w:rPr>
        <w:t>Ветровой</w:t>
      </w:r>
      <w:r w:rsidRPr="00F757BE">
        <w:rPr>
          <w:b/>
          <w:color w:val="000000" w:themeColor="text1"/>
          <w:sz w:val="22"/>
          <w:szCs w:val="22"/>
        </w:rPr>
        <w:t xml:space="preserve"> </w:t>
      </w:r>
      <w:r w:rsidRPr="00F757BE">
        <w:rPr>
          <w:rFonts w:hint="eastAsia"/>
          <w:b/>
          <w:color w:val="000000" w:themeColor="text1"/>
          <w:sz w:val="22"/>
          <w:szCs w:val="22"/>
        </w:rPr>
        <w:t>режим</w:t>
      </w:r>
      <w:r w:rsidRPr="00F757BE">
        <w:rPr>
          <w:b/>
          <w:color w:val="000000" w:themeColor="text1"/>
          <w:sz w:val="22"/>
          <w:szCs w:val="22"/>
        </w:rPr>
        <w:t xml:space="preserve"> </w:t>
      </w:r>
      <w:r w:rsidRPr="00F757BE">
        <w:rPr>
          <w:rFonts w:hint="eastAsia"/>
          <w:b/>
          <w:color w:val="000000" w:themeColor="text1"/>
          <w:sz w:val="22"/>
          <w:szCs w:val="22"/>
        </w:rPr>
        <w:t>территории</w:t>
      </w:r>
      <w:r w:rsidRPr="00F757BE">
        <w:rPr>
          <w:b/>
          <w:color w:val="000000" w:themeColor="text1"/>
          <w:sz w:val="22"/>
          <w:szCs w:val="22"/>
        </w:rPr>
        <w:t xml:space="preserve"> (%)</w:t>
      </w:r>
    </w:p>
    <w:tbl>
      <w:tblPr>
        <w:tblStyle w:val="afff5"/>
        <w:tblW w:w="0" w:type="auto"/>
        <w:tblLook w:val="04A0" w:firstRow="1" w:lastRow="0" w:firstColumn="1" w:lastColumn="0" w:noHBand="0" w:noVBand="1"/>
      </w:tblPr>
      <w:tblGrid>
        <w:gridCol w:w="1217"/>
        <w:gridCol w:w="871"/>
        <w:gridCol w:w="888"/>
        <w:gridCol w:w="878"/>
        <w:gridCol w:w="898"/>
        <w:gridCol w:w="881"/>
        <w:gridCol w:w="894"/>
        <w:gridCol w:w="878"/>
        <w:gridCol w:w="885"/>
        <w:gridCol w:w="998"/>
      </w:tblGrid>
      <w:tr w:rsidR="00494AC5" w:rsidRPr="00F757BE" w:rsidTr="004A62F1">
        <w:tc>
          <w:tcPr>
            <w:tcW w:w="117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Период </w:t>
            </w:r>
          </w:p>
        </w:tc>
        <w:tc>
          <w:tcPr>
            <w:tcW w:w="883"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С </w:t>
            </w:r>
          </w:p>
        </w:tc>
        <w:tc>
          <w:tcPr>
            <w:tcW w:w="89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СВ </w:t>
            </w:r>
          </w:p>
        </w:tc>
        <w:tc>
          <w:tcPr>
            <w:tcW w:w="889"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В </w:t>
            </w:r>
          </w:p>
        </w:tc>
        <w:tc>
          <w:tcPr>
            <w:tcW w:w="904"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ЮВ </w:t>
            </w:r>
          </w:p>
        </w:tc>
        <w:tc>
          <w:tcPr>
            <w:tcW w:w="891"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Ю </w:t>
            </w:r>
          </w:p>
        </w:tc>
        <w:tc>
          <w:tcPr>
            <w:tcW w:w="901"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ЮЗ </w:t>
            </w:r>
          </w:p>
        </w:tc>
        <w:tc>
          <w:tcPr>
            <w:tcW w:w="889"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З </w:t>
            </w:r>
          </w:p>
        </w:tc>
        <w:tc>
          <w:tcPr>
            <w:tcW w:w="894"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СЗ </w:t>
            </w:r>
          </w:p>
        </w:tc>
        <w:tc>
          <w:tcPr>
            <w:tcW w:w="965"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b/>
                <w:bCs/>
                <w:color w:val="000000" w:themeColor="text1"/>
              </w:rPr>
              <w:t xml:space="preserve">Штиль </w:t>
            </w:r>
          </w:p>
        </w:tc>
      </w:tr>
      <w:tr w:rsidR="00494AC5" w:rsidRPr="00F757BE" w:rsidTr="004A62F1">
        <w:tc>
          <w:tcPr>
            <w:tcW w:w="117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Год </w:t>
            </w:r>
          </w:p>
        </w:tc>
        <w:tc>
          <w:tcPr>
            <w:tcW w:w="883"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 </w:t>
            </w:r>
          </w:p>
        </w:tc>
        <w:tc>
          <w:tcPr>
            <w:tcW w:w="89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19 </w:t>
            </w:r>
          </w:p>
        </w:tc>
        <w:tc>
          <w:tcPr>
            <w:tcW w:w="889"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30 </w:t>
            </w:r>
          </w:p>
        </w:tc>
        <w:tc>
          <w:tcPr>
            <w:tcW w:w="904"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8 </w:t>
            </w:r>
          </w:p>
        </w:tc>
        <w:tc>
          <w:tcPr>
            <w:tcW w:w="891"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 </w:t>
            </w:r>
          </w:p>
        </w:tc>
        <w:tc>
          <w:tcPr>
            <w:tcW w:w="901"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13 </w:t>
            </w:r>
          </w:p>
        </w:tc>
        <w:tc>
          <w:tcPr>
            <w:tcW w:w="889"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17 </w:t>
            </w:r>
          </w:p>
        </w:tc>
        <w:tc>
          <w:tcPr>
            <w:tcW w:w="894"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 </w:t>
            </w:r>
          </w:p>
        </w:tc>
        <w:tc>
          <w:tcPr>
            <w:tcW w:w="965"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4 </w:t>
            </w:r>
          </w:p>
        </w:tc>
      </w:tr>
      <w:tr w:rsidR="00494AC5" w:rsidRPr="00F757BE" w:rsidTr="004A62F1">
        <w:tc>
          <w:tcPr>
            <w:tcW w:w="117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Лето (V-IX) </w:t>
            </w:r>
          </w:p>
        </w:tc>
        <w:tc>
          <w:tcPr>
            <w:tcW w:w="883"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 </w:t>
            </w:r>
          </w:p>
        </w:tc>
        <w:tc>
          <w:tcPr>
            <w:tcW w:w="89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19 </w:t>
            </w:r>
          </w:p>
        </w:tc>
        <w:tc>
          <w:tcPr>
            <w:tcW w:w="889"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24 </w:t>
            </w:r>
          </w:p>
        </w:tc>
        <w:tc>
          <w:tcPr>
            <w:tcW w:w="904"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7 </w:t>
            </w:r>
          </w:p>
        </w:tc>
        <w:tc>
          <w:tcPr>
            <w:tcW w:w="891"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 </w:t>
            </w:r>
          </w:p>
        </w:tc>
        <w:tc>
          <w:tcPr>
            <w:tcW w:w="901"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16 </w:t>
            </w:r>
          </w:p>
        </w:tc>
        <w:tc>
          <w:tcPr>
            <w:tcW w:w="889"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19 </w:t>
            </w:r>
          </w:p>
        </w:tc>
        <w:tc>
          <w:tcPr>
            <w:tcW w:w="894"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 </w:t>
            </w:r>
          </w:p>
        </w:tc>
        <w:tc>
          <w:tcPr>
            <w:tcW w:w="965"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6 </w:t>
            </w:r>
          </w:p>
        </w:tc>
      </w:tr>
      <w:tr w:rsidR="00494AC5" w:rsidRPr="00F757BE" w:rsidTr="004A62F1">
        <w:tc>
          <w:tcPr>
            <w:tcW w:w="117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Зима(XII-II) </w:t>
            </w:r>
          </w:p>
        </w:tc>
        <w:tc>
          <w:tcPr>
            <w:tcW w:w="883"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3 </w:t>
            </w:r>
          </w:p>
        </w:tc>
        <w:tc>
          <w:tcPr>
            <w:tcW w:w="896"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17 </w:t>
            </w:r>
          </w:p>
        </w:tc>
        <w:tc>
          <w:tcPr>
            <w:tcW w:w="889"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32 </w:t>
            </w:r>
          </w:p>
        </w:tc>
        <w:tc>
          <w:tcPr>
            <w:tcW w:w="904"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13 </w:t>
            </w:r>
          </w:p>
        </w:tc>
        <w:tc>
          <w:tcPr>
            <w:tcW w:w="891"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5 </w:t>
            </w:r>
          </w:p>
        </w:tc>
        <w:tc>
          <w:tcPr>
            <w:tcW w:w="901"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12 </w:t>
            </w:r>
          </w:p>
        </w:tc>
        <w:tc>
          <w:tcPr>
            <w:tcW w:w="889"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15 </w:t>
            </w:r>
          </w:p>
        </w:tc>
        <w:tc>
          <w:tcPr>
            <w:tcW w:w="894"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3 </w:t>
            </w:r>
          </w:p>
        </w:tc>
        <w:tc>
          <w:tcPr>
            <w:tcW w:w="965" w:type="dxa"/>
          </w:tcPr>
          <w:p w:rsidR="004A62F1" w:rsidRPr="00F757BE" w:rsidRDefault="004A62F1" w:rsidP="004A62F1">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2 </w:t>
            </w:r>
          </w:p>
        </w:tc>
      </w:tr>
    </w:tbl>
    <w:p w:rsidR="00494AC5" w:rsidRPr="00F757BE" w:rsidRDefault="00494AC5" w:rsidP="004A62F1">
      <w:pPr>
        <w:pStyle w:val="Main"/>
        <w:spacing w:line="240" w:lineRule="auto"/>
        <w:ind w:firstLine="851"/>
        <w:rPr>
          <w:color w:val="000000" w:themeColor="text1"/>
          <w:sz w:val="28"/>
          <w:szCs w:val="28"/>
        </w:rPr>
      </w:pPr>
    </w:p>
    <w:p w:rsidR="004A62F1" w:rsidRPr="00F757BE" w:rsidRDefault="004A62F1" w:rsidP="004A62F1">
      <w:pPr>
        <w:pStyle w:val="Main"/>
        <w:spacing w:line="240" w:lineRule="auto"/>
        <w:ind w:firstLine="851"/>
        <w:rPr>
          <w:color w:val="000000" w:themeColor="text1"/>
          <w:sz w:val="28"/>
          <w:szCs w:val="28"/>
        </w:rPr>
      </w:pPr>
      <w:r w:rsidRPr="00F757BE">
        <w:rPr>
          <w:rFonts w:hint="eastAsia"/>
          <w:color w:val="000000" w:themeColor="text1"/>
          <w:sz w:val="28"/>
          <w:szCs w:val="28"/>
        </w:rPr>
        <w:t>Число</w:t>
      </w:r>
      <w:r w:rsidRPr="00F757BE">
        <w:rPr>
          <w:color w:val="000000" w:themeColor="text1"/>
          <w:sz w:val="28"/>
          <w:szCs w:val="28"/>
        </w:rPr>
        <w:t xml:space="preserve"> </w:t>
      </w:r>
      <w:r w:rsidRPr="00F757BE">
        <w:rPr>
          <w:rFonts w:hint="eastAsia"/>
          <w:color w:val="000000" w:themeColor="text1"/>
          <w:sz w:val="28"/>
          <w:szCs w:val="28"/>
        </w:rPr>
        <w:t>дней</w:t>
      </w:r>
      <w:r w:rsidRPr="00F757BE">
        <w:rPr>
          <w:color w:val="000000" w:themeColor="text1"/>
          <w:sz w:val="28"/>
          <w:szCs w:val="28"/>
        </w:rPr>
        <w:t xml:space="preserve"> </w:t>
      </w:r>
      <w:r w:rsidRPr="00F757BE">
        <w:rPr>
          <w:rFonts w:hint="eastAsia"/>
          <w:color w:val="000000" w:themeColor="text1"/>
          <w:sz w:val="28"/>
          <w:szCs w:val="28"/>
        </w:rPr>
        <w:t>с</w:t>
      </w:r>
      <w:r w:rsidRPr="00F757BE">
        <w:rPr>
          <w:color w:val="000000" w:themeColor="text1"/>
          <w:sz w:val="28"/>
          <w:szCs w:val="28"/>
        </w:rPr>
        <w:t xml:space="preserve"> </w:t>
      </w:r>
      <w:r w:rsidRPr="00F757BE">
        <w:rPr>
          <w:rFonts w:hint="eastAsia"/>
          <w:color w:val="000000" w:themeColor="text1"/>
          <w:sz w:val="28"/>
          <w:szCs w:val="28"/>
        </w:rPr>
        <w:t>сильным</w:t>
      </w:r>
      <w:r w:rsidRPr="00F757BE">
        <w:rPr>
          <w:color w:val="000000" w:themeColor="text1"/>
          <w:sz w:val="28"/>
          <w:szCs w:val="28"/>
        </w:rPr>
        <w:t xml:space="preserve"> </w:t>
      </w:r>
      <w:r w:rsidRPr="00F757BE">
        <w:rPr>
          <w:rFonts w:hint="eastAsia"/>
          <w:color w:val="000000" w:themeColor="text1"/>
          <w:sz w:val="28"/>
          <w:szCs w:val="28"/>
        </w:rPr>
        <w:t>ветром</w:t>
      </w:r>
      <w:r w:rsidRPr="00F757BE">
        <w:rPr>
          <w:color w:val="000000" w:themeColor="text1"/>
          <w:sz w:val="28"/>
          <w:szCs w:val="28"/>
        </w:rPr>
        <w:t xml:space="preserve"> (</w:t>
      </w:r>
      <w:r w:rsidRPr="00F757BE">
        <w:rPr>
          <w:rFonts w:hint="eastAsia"/>
          <w:color w:val="000000" w:themeColor="text1"/>
          <w:sz w:val="28"/>
          <w:szCs w:val="28"/>
        </w:rPr>
        <w:t>больше</w:t>
      </w:r>
      <w:r w:rsidRPr="00F757BE">
        <w:rPr>
          <w:color w:val="000000" w:themeColor="text1"/>
          <w:sz w:val="28"/>
          <w:szCs w:val="28"/>
        </w:rPr>
        <w:t xml:space="preserve"> 15 </w:t>
      </w:r>
      <w:r w:rsidRPr="00F757BE">
        <w:rPr>
          <w:rFonts w:hint="eastAsia"/>
          <w:color w:val="000000" w:themeColor="text1"/>
          <w:sz w:val="28"/>
          <w:szCs w:val="28"/>
        </w:rPr>
        <w:t>м</w:t>
      </w:r>
      <w:r w:rsidRPr="00F757BE">
        <w:rPr>
          <w:color w:val="000000" w:themeColor="text1"/>
          <w:sz w:val="28"/>
          <w:szCs w:val="28"/>
        </w:rPr>
        <w:t>/</w:t>
      </w:r>
      <w:r w:rsidRPr="00F757BE">
        <w:rPr>
          <w:rFonts w:hint="eastAsia"/>
          <w:color w:val="000000" w:themeColor="text1"/>
          <w:sz w:val="28"/>
          <w:szCs w:val="28"/>
        </w:rPr>
        <w:t>сек</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среднем</w:t>
      </w:r>
      <w:r w:rsidRPr="00F757BE">
        <w:rPr>
          <w:color w:val="000000" w:themeColor="text1"/>
          <w:sz w:val="28"/>
          <w:szCs w:val="28"/>
        </w:rPr>
        <w:t xml:space="preserve"> 25 </w:t>
      </w:r>
      <w:r w:rsidRPr="00F757BE">
        <w:rPr>
          <w:rFonts w:hint="eastAsia"/>
          <w:color w:val="000000" w:themeColor="text1"/>
          <w:sz w:val="28"/>
          <w:szCs w:val="28"/>
        </w:rPr>
        <w:t>за</w:t>
      </w:r>
      <w:r w:rsidRPr="00F757BE">
        <w:rPr>
          <w:color w:val="000000" w:themeColor="text1"/>
          <w:sz w:val="28"/>
          <w:szCs w:val="28"/>
        </w:rPr>
        <w:t xml:space="preserve"> </w:t>
      </w:r>
      <w:r w:rsidRPr="00F757BE">
        <w:rPr>
          <w:rFonts w:hint="eastAsia"/>
          <w:color w:val="000000" w:themeColor="text1"/>
          <w:sz w:val="28"/>
          <w:szCs w:val="28"/>
        </w:rPr>
        <w:t>год</w:t>
      </w:r>
      <w:r w:rsidRPr="00F757BE">
        <w:rPr>
          <w:color w:val="000000" w:themeColor="text1"/>
          <w:sz w:val="28"/>
          <w:szCs w:val="28"/>
        </w:rPr>
        <w:t xml:space="preserve">, </w:t>
      </w:r>
      <w:r w:rsidRPr="00F757BE">
        <w:rPr>
          <w:rFonts w:hint="eastAsia"/>
          <w:color w:val="000000" w:themeColor="text1"/>
          <w:sz w:val="28"/>
          <w:szCs w:val="28"/>
        </w:rPr>
        <w:t>примерно</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1 </w:t>
      </w:r>
      <w:r w:rsidRPr="00F757BE">
        <w:rPr>
          <w:rFonts w:hint="eastAsia"/>
          <w:color w:val="000000" w:themeColor="text1"/>
          <w:sz w:val="28"/>
          <w:szCs w:val="28"/>
        </w:rPr>
        <w:t>дню</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летние</w:t>
      </w:r>
      <w:r w:rsidRPr="00F757BE">
        <w:rPr>
          <w:color w:val="000000" w:themeColor="text1"/>
          <w:sz w:val="28"/>
          <w:szCs w:val="28"/>
        </w:rPr>
        <w:t xml:space="preserve"> </w:t>
      </w:r>
      <w:r w:rsidRPr="00F757BE">
        <w:rPr>
          <w:rFonts w:hint="eastAsia"/>
          <w:color w:val="000000" w:themeColor="text1"/>
          <w:sz w:val="28"/>
          <w:szCs w:val="28"/>
        </w:rPr>
        <w:t>месяцы</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2,5 – 4 </w:t>
      </w:r>
      <w:r w:rsidRPr="00F757BE">
        <w:rPr>
          <w:rFonts w:hint="eastAsia"/>
          <w:color w:val="000000" w:themeColor="text1"/>
          <w:sz w:val="28"/>
          <w:szCs w:val="28"/>
        </w:rPr>
        <w:t>дня</w:t>
      </w:r>
      <w:r w:rsidRPr="00F757BE">
        <w:rPr>
          <w:color w:val="000000" w:themeColor="text1"/>
          <w:sz w:val="28"/>
          <w:szCs w:val="28"/>
        </w:rPr>
        <w:t xml:space="preserve"> –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зимние</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отдельные</w:t>
      </w:r>
      <w:r w:rsidRPr="00F757BE">
        <w:rPr>
          <w:color w:val="000000" w:themeColor="text1"/>
          <w:sz w:val="28"/>
          <w:szCs w:val="28"/>
        </w:rPr>
        <w:t xml:space="preserve"> </w:t>
      </w:r>
      <w:r w:rsidRPr="00F757BE">
        <w:rPr>
          <w:rFonts w:hint="eastAsia"/>
          <w:color w:val="000000" w:themeColor="text1"/>
          <w:sz w:val="28"/>
          <w:szCs w:val="28"/>
        </w:rPr>
        <w:t>годы</w:t>
      </w:r>
      <w:r w:rsidRPr="00F757BE">
        <w:rPr>
          <w:color w:val="000000" w:themeColor="text1"/>
          <w:sz w:val="28"/>
          <w:szCs w:val="28"/>
        </w:rPr>
        <w:t xml:space="preserve">, </w:t>
      </w:r>
      <w:r w:rsidRPr="00F757BE">
        <w:rPr>
          <w:rFonts w:hint="eastAsia"/>
          <w:color w:val="000000" w:themeColor="text1"/>
          <w:sz w:val="28"/>
          <w:szCs w:val="28"/>
        </w:rPr>
        <w:t>когда</w:t>
      </w:r>
      <w:r w:rsidRPr="00F757BE">
        <w:rPr>
          <w:color w:val="000000" w:themeColor="text1"/>
          <w:sz w:val="28"/>
          <w:szCs w:val="28"/>
        </w:rPr>
        <w:t xml:space="preserve"> </w:t>
      </w:r>
      <w:r w:rsidRPr="00F757BE">
        <w:rPr>
          <w:rFonts w:hint="eastAsia"/>
          <w:color w:val="000000" w:themeColor="text1"/>
          <w:sz w:val="28"/>
          <w:szCs w:val="28"/>
        </w:rPr>
        <w:t>наблюдается</w:t>
      </w:r>
      <w:r w:rsidRPr="00F757BE">
        <w:rPr>
          <w:color w:val="000000" w:themeColor="text1"/>
          <w:sz w:val="28"/>
          <w:szCs w:val="28"/>
        </w:rPr>
        <w:t xml:space="preserve"> </w:t>
      </w:r>
      <w:r w:rsidRPr="00F757BE">
        <w:rPr>
          <w:rFonts w:hint="eastAsia"/>
          <w:color w:val="000000" w:themeColor="text1"/>
          <w:sz w:val="28"/>
          <w:szCs w:val="28"/>
        </w:rPr>
        <w:t>повышенная</w:t>
      </w:r>
      <w:r w:rsidRPr="00F757BE">
        <w:rPr>
          <w:color w:val="000000" w:themeColor="text1"/>
          <w:sz w:val="28"/>
          <w:szCs w:val="28"/>
        </w:rPr>
        <w:t xml:space="preserve"> </w:t>
      </w:r>
      <w:r w:rsidRPr="00F757BE">
        <w:rPr>
          <w:rFonts w:hint="eastAsia"/>
          <w:color w:val="000000" w:themeColor="text1"/>
          <w:sz w:val="28"/>
          <w:szCs w:val="28"/>
        </w:rPr>
        <w:t>активность</w:t>
      </w:r>
      <w:r w:rsidRPr="00F757BE">
        <w:rPr>
          <w:color w:val="000000" w:themeColor="text1"/>
          <w:sz w:val="28"/>
          <w:szCs w:val="28"/>
        </w:rPr>
        <w:t xml:space="preserve"> </w:t>
      </w:r>
      <w:r w:rsidRPr="00F757BE">
        <w:rPr>
          <w:rFonts w:hint="eastAsia"/>
          <w:color w:val="000000" w:themeColor="text1"/>
          <w:sz w:val="28"/>
          <w:szCs w:val="28"/>
        </w:rPr>
        <w:t>атмосферной</w:t>
      </w:r>
      <w:r w:rsidRPr="00F757BE">
        <w:rPr>
          <w:color w:val="000000" w:themeColor="text1"/>
          <w:sz w:val="28"/>
          <w:szCs w:val="28"/>
        </w:rPr>
        <w:t xml:space="preserve"> </w:t>
      </w:r>
      <w:r w:rsidRPr="00F757BE">
        <w:rPr>
          <w:rFonts w:hint="eastAsia"/>
          <w:color w:val="000000" w:themeColor="text1"/>
          <w:sz w:val="28"/>
          <w:szCs w:val="28"/>
        </w:rPr>
        <w:t>циркуляции</w:t>
      </w:r>
      <w:r w:rsidRPr="00F757BE">
        <w:rPr>
          <w:color w:val="000000" w:themeColor="text1"/>
          <w:sz w:val="28"/>
          <w:szCs w:val="28"/>
        </w:rPr>
        <w:t xml:space="preserve">, </w:t>
      </w:r>
      <w:r w:rsidRPr="00F757BE">
        <w:rPr>
          <w:rFonts w:hint="eastAsia"/>
          <w:color w:val="000000" w:themeColor="text1"/>
          <w:sz w:val="28"/>
          <w:szCs w:val="28"/>
        </w:rPr>
        <w:t>число</w:t>
      </w:r>
      <w:r w:rsidRPr="00F757BE">
        <w:rPr>
          <w:color w:val="000000" w:themeColor="text1"/>
          <w:sz w:val="28"/>
          <w:szCs w:val="28"/>
        </w:rPr>
        <w:t xml:space="preserve"> </w:t>
      </w:r>
      <w:r w:rsidRPr="00F757BE">
        <w:rPr>
          <w:rFonts w:hint="eastAsia"/>
          <w:color w:val="000000" w:themeColor="text1"/>
          <w:sz w:val="28"/>
          <w:szCs w:val="28"/>
        </w:rPr>
        <w:t>дней</w:t>
      </w:r>
      <w:r w:rsidRPr="00F757BE">
        <w:rPr>
          <w:color w:val="000000" w:themeColor="text1"/>
          <w:sz w:val="28"/>
          <w:szCs w:val="28"/>
        </w:rPr>
        <w:t xml:space="preserve"> </w:t>
      </w:r>
      <w:r w:rsidRPr="00F757BE">
        <w:rPr>
          <w:rFonts w:hint="eastAsia"/>
          <w:color w:val="000000" w:themeColor="text1"/>
          <w:sz w:val="28"/>
          <w:szCs w:val="28"/>
        </w:rPr>
        <w:t>с</w:t>
      </w:r>
      <w:r w:rsidRPr="00F757BE">
        <w:rPr>
          <w:color w:val="000000" w:themeColor="text1"/>
          <w:sz w:val="28"/>
          <w:szCs w:val="28"/>
        </w:rPr>
        <w:t xml:space="preserve"> </w:t>
      </w:r>
      <w:r w:rsidRPr="00F757BE">
        <w:rPr>
          <w:rFonts w:hint="eastAsia"/>
          <w:color w:val="000000" w:themeColor="text1"/>
          <w:sz w:val="28"/>
          <w:szCs w:val="28"/>
        </w:rPr>
        <w:t>сильным</w:t>
      </w:r>
      <w:r w:rsidRPr="00F757BE">
        <w:rPr>
          <w:color w:val="000000" w:themeColor="text1"/>
          <w:sz w:val="28"/>
          <w:szCs w:val="28"/>
        </w:rPr>
        <w:t xml:space="preserve"> </w:t>
      </w:r>
      <w:r w:rsidRPr="00F757BE">
        <w:rPr>
          <w:rFonts w:hint="eastAsia"/>
          <w:color w:val="000000" w:themeColor="text1"/>
          <w:sz w:val="28"/>
          <w:szCs w:val="28"/>
        </w:rPr>
        <w:t>ветром</w:t>
      </w:r>
      <w:r w:rsidRPr="00F757BE">
        <w:rPr>
          <w:color w:val="000000" w:themeColor="text1"/>
          <w:sz w:val="28"/>
          <w:szCs w:val="28"/>
        </w:rPr>
        <w:t xml:space="preserve"> </w:t>
      </w:r>
      <w:r w:rsidRPr="00F757BE">
        <w:rPr>
          <w:rFonts w:hint="eastAsia"/>
          <w:color w:val="000000" w:themeColor="text1"/>
          <w:sz w:val="28"/>
          <w:szCs w:val="28"/>
        </w:rPr>
        <w:t>может</w:t>
      </w:r>
      <w:r w:rsidRPr="00F757BE">
        <w:rPr>
          <w:color w:val="000000" w:themeColor="text1"/>
          <w:sz w:val="28"/>
          <w:szCs w:val="28"/>
        </w:rPr>
        <w:t xml:space="preserve"> </w:t>
      </w:r>
      <w:r w:rsidRPr="00F757BE">
        <w:rPr>
          <w:rFonts w:hint="eastAsia"/>
          <w:color w:val="000000" w:themeColor="text1"/>
          <w:sz w:val="28"/>
          <w:szCs w:val="28"/>
        </w:rPr>
        <w:t>значительно</w:t>
      </w:r>
      <w:r w:rsidRPr="00F757BE">
        <w:rPr>
          <w:color w:val="000000" w:themeColor="text1"/>
          <w:sz w:val="28"/>
          <w:szCs w:val="28"/>
        </w:rPr>
        <w:t xml:space="preserve"> </w:t>
      </w:r>
      <w:r w:rsidRPr="00F757BE">
        <w:rPr>
          <w:rFonts w:hint="eastAsia"/>
          <w:color w:val="000000" w:themeColor="text1"/>
          <w:sz w:val="28"/>
          <w:szCs w:val="28"/>
        </w:rPr>
        <w:t>возрастать</w:t>
      </w:r>
      <w:r w:rsidRPr="00F757BE">
        <w:rPr>
          <w:color w:val="000000" w:themeColor="text1"/>
          <w:sz w:val="28"/>
          <w:szCs w:val="28"/>
        </w:rPr>
        <w:t>.</w:t>
      </w:r>
    </w:p>
    <w:p w:rsidR="004A62F1" w:rsidRPr="00F757BE" w:rsidRDefault="004A62F1" w:rsidP="004A62F1">
      <w:pPr>
        <w:pStyle w:val="Main"/>
        <w:spacing w:line="240" w:lineRule="auto"/>
        <w:ind w:firstLine="851"/>
        <w:rPr>
          <w:color w:val="000000" w:themeColor="text1"/>
          <w:sz w:val="28"/>
          <w:szCs w:val="28"/>
        </w:rPr>
      </w:pPr>
      <w:r w:rsidRPr="00F757BE">
        <w:rPr>
          <w:rFonts w:hint="eastAsia"/>
          <w:color w:val="000000" w:themeColor="text1"/>
          <w:sz w:val="28"/>
          <w:szCs w:val="28"/>
        </w:rPr>
        <w:t>Число</w:t>
      </w:r>
      <w:r w:rsidRPr="00F757BE">
        <w:rPr>
          <w:color w:val="000000" w:themeColor="text1"/>
          <w:sz w:val="28"/>
          <w:szCs w:val="28"/>
        </w:rPr>
        <w:t xml:space="preserve"> </w:t>
      </w:r>
      <w:r w:rsidRPr="00F757BE">
        <w:rPr>
          <w:rFonts w:hint="eastAsia"/>
          <w:color w:val="000000" w:themeColor="text1"/>
          <w:sz w:val="28"/>
          <w:szCs w:val="28"/>
        </w:rPr>
        <w:t>дней</w:t>
      </w:r>
      <w:r w:rsidRPr="00F757BE">
        <w:rPr>
          <w:color w:val="000000" w:themeColor="text1"/>
          <w:sz w:val="28"/>
          <w:szCs w:val="28"/>
        </w:rPr>
        <w:t xml:space="preserve"> </w:t>
      </w:r>
      <w:r w:rsidRPr="00F757BE">
        <w:rPr>
          <w:rFonts w:hint="eastAsia"/>
          <w:color w:val="000000" w:themeColor="text1"/>
          <w:sz w:val="28"/>
          <w:szCs w:val="28"/>
        </w:rPr>
        <w:t>с</w:t>
      </w:r>
      <w:r w:rsidRPr="00F757BE">
        <w:rPr>
          <w:color w:val="000000" w:themeColor="text1"/>
          <w:sz w:val="28"/>
          <w:szCs w:val="28"/>
        </w:rPr>
        <w:t xml:space="preserve"> </w:t>
      </w:r>
      <w:r w:rsidRPr="00F757BE">
        <w:rPr>
          <w:rFonts w:hint="eastAsia"/>
          <w:color w:val="000000" w:themeColor="text1"/>
          <w:sz w:val="28"/>
          <w:szCs w:val="28"/>
        </w:rPr>
        <w:t>пыльной</w:t>
      </w:r>
      <w:r w:rsidRPr="00F757BE">
        <w:rPr>
          <w:color w:val="000000" w:themeColor="text1"/>
          <w:sz w:val="28"/>
          <w:szCs w:val="28"/>
        </w:rPr>
        <w:t xml:space="preserve"> </w:t>
      </w:r>
      <w:r w:rsidRPr="00F757BE">
        <w:rPr>
          <w:rFonts w:hint="eastAsia"/>
          <w:color w:val="000000" w:themeColor="text1"/>
          <w:sz w:val="28"/>
          <w:szCs w:val="28"/>
        </w:rPr>
        <w:t>бурей</w:t>
      </w:r>
      <w:r w:rsidRPr="00F757BE">
        <w:rPr>
          <w:color w:val="000000" w:themeColor="text1"/>
          <w:sz w:val="28"/>
          <w:szCs w:val="28"/>
        </w:rPr>
        <w:t xml:space="preserve"> </w:t>
      </w:r>
      <w:r w:rsidRPr="00F757BE">
        <w:rPr>
          <w:rFonts w:hint="eastAsia"/>
          <w:color w:val="000000" w:themeColor="text1"/>
          <w:sz w:val="28"/>
          <w:szCs w:val="28"/>
        </w:rPr>
        <w:t>за</w:t>
      </w:r>
      <w:r w:rsidRPr="00F757BE">
        <w:rPr>
          <w:color w:val="000000" w:themeColor="text1"/>
          <w:sz w:val="28"/>
          <w:szCs w:val="28"/>
        </w:rPr>
        <w:t xml:space="preserve"> </w:t>
      </w:r>
      <w:r w:rsidRPr="00F757BE">
        <w:rPr>
          <w:rFonts w:hint="eastAsia"/>
          <w:color w:val="000000" w:themeColor="text1"/>
          <w:sz w:val="28"/>
          <w:szCs w:val="28"/>
        </w:rPr>
        <w:t>год</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среднем</w:t>
      </w:r>
      <w:r w:rsidRPr="00F757BE">
        <w:rPr>
          <w:color w:val="000000" w:themeColor="text1"/>
          <w:sz w:val="28"/>
          <w:szCs w:val="28"/>
        </w:rPr>
        <w:t xml:space="preserve"> </w:t>
      </w:r>
      <w:r w:rsidRPr="00F757BE">
        <w:rPr>
          <w:rFonts w:hint="eastAsia"/>
          <w:color w:val="000000" w:themeColor="text1"/>
          <w:sz w:val="28"/>
          <w:szCs w:val="28"/>
        </w:rPr>
        <w:t>около</w:t>
      </w:r>
      <w:r w:rsidRPr="00F757BE">
        <w:rPr>
          <w:color w:val="000000" w:themeColor="text1"/>
          <w:sz w:val="28"/>
          <w:szCs w:val="28"/>
        </w:rPr>
        <w:t xml:space="preserve"> 4. </w:t>
      </w:r>
      <w:r w:rsidRPr="00F757BE">
        <w:rPr>
          <w:rFonts w:hint="eastAsia"/>
          <w:color w:val="000000" w:themeColor="text1"/>
          <w:sz w:val="28"/>
          <w:szCs w:val="28"/>
        </w:rPr>
        <w:t>Могут</w:t>
      </w:r>
      <w:r w:rsidRPr="00F757BE">
        <w:rPr>
          <w:color w:val="000000" w:themeColor="text1"/>
          <w:sz w:val="28"/>
          <w:szCs w:val="28"/>
        </w:rPr>
        <w:t xml:space="preserve"> </w:t>
      </w:r>
      <w:r w:rsidRPr="00F757BE">
        <w:rPr>
          <w:rFonts w:hint="eastAsia"/>
          <w:color w:val="000000" w:themeColor="text1"/>
          <w:sz w:val="28"/>
          <w:szCs w:val="28"/>
        </w:rPr>
        <w:t>возникать</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период</w:t>
      </w:r>
      <w:r w:rsidRPr="00F757BE">
        <w:rPr>
          <w:color w:val="000000" w:themeColor="text1"/>
          <w:sz w:val="28"/>
          <w:szCs w:val="28"/>
        </w:rPr>
        <w:t xml:space="preserve"> </w:t>
      </w:r>
      <w:r w:rsidRPr="00F757BE">
        <w:rPr>
          <w:rFonts w:hint="eastAsia"/>
          <w:color w:val="000000" w:themeColor="text1"/>
          <w:sz w:val="28"/>
          <w:szCs w:val="28"/>
        </w:rPr>
        <w:t>с</w:t>
      </w:r>
      <w:r w:rsidRPr="00F757BE">
        <w:rPr>
          <w:color w:val="000000" w:themeColor="text1"/>
          <w:sz w:val="28"/>
          <w:szCs w:val="28"/>
        </w:rPr>
        <w:t xml:space="preserve"> </w:t>
      </w:r>
      <w:r w:rsidRPr="00F757BE">
        <w:rPr>
          <w:rFonts w:hint="eastAsia"/>
          <w:color w:val="000000" w:themeColor="text1"/>
          <w:sz w:val="28"/>
          <w:szCs w:val="28"/>
        </w:rPr>
        <w:t>марта</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октябрь</w:t>
      </w:r>
      <w:r w:rsidRPr="00F757BE">
        <w:rPr>
          <w:color w:val="000000" w:themeColor="text1"/>
          <w:sz w:val="28"/>
          <w:szCs w:val="28"/>
        </w:rPr>
        <w:t xml:space="preserve">, </w:t>
      </w:r>
      <w:r w:rsidRPr="00F757BE">
        <w:rPr>
          <w:rFonts w:hint="eastAsia"/>
          <w:color w:val="000000" w:themeColor="text1"/>
          <w:sz w:val="28"/>
          <w:szCs w:val="28"/>
        </w:rPr>
        <w:t>наиболее</w:t>
      </w:r>
      <w:r w:rsidRPr="00F757BE">
        <w:rPr>
          <w:color w:val="000000" w:themeColor="text1"/>
          <w:sz w:val="28"/>
          <w:szCs w:val="28"/>
        </w:rPr>
        <w:t xml:space="preserve"> </w:t>
      </w:r>
      <w:r w:rsidRPr="00F757BE">
        <w:rPr>
          <w:rFonts w:hint="eastAsia"/>
          <w:color w:val="000000" w:themeColor="text1"/>
          <w:sz w:val="28"/>
          <w:szCs w:val="28"/>
        </w:rPr>
        <w:t>часто</w:t>
      </w:r>
      <w:r w:rsidRPr="00F757BE">
        <w:rPr>
          <w:color w:val="000000" w:themeColor="text1"/>
          <w:sz w:val="28"/>
          <w:szCs w:val="28"/>
        </w:rPr>
        <w:t xml:space="preserve"> –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апреле</w:t>
      </w:r>
      <w:r w:rsidRPr="00F757BE">
        <w:rPr>
          <w:color w:val="000000" w:themeColor="text1"/>
          <w:sz w:val="28"/>
          <w:szCs w:val="28"/>
        </w:rPr>
        <w:t>.</w:t>
      </w:r>
    </w:p>
    <w:p w:rsidR="004A62F1" w:rsidRPr="00F757BE" w:rsidRDefault="004A62F1" w:rsidP="004A62F1">
      <w:pPr>
        <w:pStyle w:val="Main"/>
        <w:spacing w:line="240" w:lineRule="auto"/>
        <w:ind w:firstLine="851"/>
        <w:rPr>
          <w:color w:val="000000" w:themeColor="text1"/>
          <w:sz w:val="28"/>
          <w:szCs w:val="28"/>
        </w:rPr>
      </w:pPr>
      <w:r w:rsidRPr="00F757BE">
        <w:rPr>
          <w:rFonts w:hint="eastAsia"/>
          <w:color w:val="000000" w:themeColor="text1"/>
          <w:sz w:val="28"/>
          <w:szCs w:val="28"/>
        </w:rPr>
        <w:t>Летние</w:t>
      </w:r>
      <w:r w:rsidRPr="00F757BE">
        <w:rPr>
          <w:color w:val="000000" w:themeColor="text1"/>
          <w:sz w:val="28"/>
          <w:szCs w:val="28"/>
        </w:rPr>
        <w:t xml:space="preserve"> </w:t>
      </w:r>
      <w:r w:rsidRPr="00F757BE">
        <w:rPr>
          <w:rFonts w:hint="eastAsia"/>
          <w:color w:val="000000" w:themeColor="text1"/>
          <w:sz w:val="28"/>
          <w:szCs w:val="28"/>
        </w:rPr>
        <w:t>дожди</w:t>
      </w:r>
      <w:r w:rsidRPr="00F757BE">
        <w:rPr>
          <w:color w:val="000000" w:themeColor="text1"/>
          <w:sz w:val="28"/>
          <w:szCs w:val="28"/>
        </w:rPr>
        <w:t xml:space="preserve"> </w:t>
      </w:r>
      <w:r w:rsidRPr="00F757BE">
        <w:rPr>
          <w:rFonts w:hint="eastAsia"/>
          <w:color w:val="000000" w:themeColor="text1"/>
          <w:sz w:val="28"/>
          <w:szCs w:val="28"/>
        </w:rPr>
        <w:t>здесь</w:t>
      </w:r>
      <w:r w:rsidRPr="00F757BE">
        <w:rPr>
          <w:color w:val="000000" w:themeColor="text1"/>
          <w:sz w:val="28"/>
          <w:szCs w:val="28"/>
        </w:rPr>
        <w:t xml:space="preserve"> </w:t>
      </w:r>
      <w:r w:rsidRPr="00F757BE">
        <w:rPr>
          <w:rFonts w:hint="eastAsia"/>
          <w:color w:val="000000" w:themeColor="text1"/>
          <w:sz w:val="28"/>
          <w:szCs w:val="28"/>
        </w:rPr>
        <w:t>сопровождаются</w:t>
      </w:r>
      <w:r w:rsidRPr="00F757BE">
        <w:rPr>
          <w:color w:val="000000" w:themeColor="text1"/>
          <w:sz w:val="28"/>
          <w:szCs w:val="28"/>
        </w:rPr>
        <w:t xml:space="preserve"> </w:t>
      </w:r>
      <w:r w:rsidRPr="00F757BE">
        <w:rPr>
          <w:rFonts w:hint="eastAsia"/>
          <w:color w:val="000000" w:themeColor="text1"/>
          <w:sz w:val="28"/>
          <w:szCs w:val="28"/>
        </w:rPr>
        <w:t>ветром</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грозой</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имеют</w:t>
      </w:r>
      <w:r w:rsidRPr="00F757BE">
        <w:rPr>
          <w:color w:val="000000" w:themeColor="text1"/>
          <w:sz w:val="28"/>
          <w:szCs w:val="28"/>
        </w:rPr>
        <w:t xml:space="preserve"> </w:t>
      </w:r>
      <w:r w:rsidRPr="00F757BE">
        <w:rPr>
          <w:rFonts w:hint="eastAsia"/>
          <w:color w:val="000000" w:themeColor="text1"/>
          <w:sz w:val="28"/>
          <w:szCs w:val="28"/>
        </w:rPr>
        <w:t>ливневый</w:t>
      </w:r>
      <w:r w:rsidRPr="00F757BE">
        <w:rPr>
          <w:color w:val="000000" w:themeColor="text1"/>
          <w:sz w:val="28"/>
          <w:szCs w:val="28"/>
        </w:rPr>
        <w:t xml:space="preserve"> </w:t>
      </w:r>
      <w:r w:rsidRPr="00F757BE">
        <w:rPr>
          <w:rFonts w:hint="eastAsia"/>
          <w:color w:val="000000" w:themeColor="text1"/>
          <w:sz w:val="28"/>
          <w:szCs w:val="28"/>
        </w:rPr>
        <w:t>характер</w:t>
      </w:r>
      <w:r w:rsidRPr="00F757BE">
        <w:rPr>
          <w:color w:val="000000" w:themeColor="text1"/>
          <w:sz w:val="28"/>
          <w:szCs w:val="28"/>
        </w:rPr>
        <w:t xml:space="preserve">, </w:t>
      </w:r>
      <w:r w:rsidRPr="00F757BE">
        <w:rPr>
          <w:rFonts w:hint="eastAsia"/>
          <w:color w:val="000000" w:themeColor="text1"/>
          <w:sz w:val="28"/>
          <w:szCs w:val="28"/>
        </w:rPr>
        <w:t>часто</w:t>
      </w:r>
      <w:r w:rsidRPr="00F757BE">
        <w:rPr>
          <w:color w:val="000000" w:themeColor="text1"/>
          <w:sz w:val="28"/>
          <w:szCs w:val="28"/>
        </w:rPr>
        <w:t xml:space="preserve"> </w:t>
      </w:r>
      <w:r w:rsidRPr="00F757BE">
        <w:rPr>
          <w:rFonts w:hint="eastAsia"/>
          <w:color w:val="000000" w:themeColor="text1"/>
          <w:sz w:val="28"/>
          <w:szCs w:val="28"/>
        </w:rPr>
        <w:t>сопровождаются</w:t>
      </w:r>
      <w:r w:rsidRPr="00F757BE">
        <w:rPr>
          <w:color w:val="000000" w:themeColor="text1"/>
          <w:sz w:val="28"/>
          <w:szCs w:val="28"/>
        </w:rPr>
        <w:t xml:space="preserve"> </w:t>
      </w:r>
      <w:r w:rsidRPr="00F757BE">
        <w:rPr>
          <w:rFonts w:hint="eastAsia"/>
          <w:color w:val="000000" w:themeColor="text1"/>
          <w:sz w:val="28"/>
          <w:szCs w:val="28"/>
        </w:rPr>
        <w:t>выпадением</w:t>
      </w:r>
      <w:r w:rsidRPr="00F757BE">
        <w:rPr>
          <w:color w:val="000000" w:themeColor="text1"/>
          <w:sz w:val="28"/>
          <w:szCs w:val="28"/>
        </w:rPr>
        <w:t xml:space="preserve"> </w:t>
      </w:r>
      <w:r w:rsidRPr="00F757BE">
        <w:rPr>
          <w:rFonts w:hint="eastAsia"/>
          <w:color w:val="000000" w:themeColor="text1"/>
          <w:sz w:val="28"/>
          <w:szCs w:val="28"/>
        </w:rPr>
        <w:t>града</w:t>
      </w:r>
      <w:r w:rsidRPr="00F757BE">
        <w:rPr>
          <w:color w:val="000000" w:themeColor="text1"/>
          <w:sz w:val="28"/>
          <w:szCs w:val="28"/>
        </w:rPr>
        <w:t>.</w:t>
      </w:r>
    </w:p>
    <w:p w:rsidR="004A62F1" w:rsidRPr="00F757BE" w:rsidRDefault="004A62F1" w:rsidP="004A62F1">
      <w:pPr>
        <w:pStyle w:val="Main"/>
        <w:spacing w:line="240" w:lineRule="auto"/>
        <w:ind w:firstLine="851"/>
        <w:rPr>
          <w:color w:val="000000" w:themeColor="text1"/>
          <w:sz w:val="28"/>
          <w:szCs w:val="28"/>
        </w:rPr>
      </w:pPr>
      <w:r w:rsidRPr="00F757BE">
        <w:rPr>
          <w:rFonts w:hint="eastAsia"/>
          <w:color w:val="000000" w:themeColor="text1"/>
          <w:sz w:val="28"/>
          <w:szCs w:val="28"/>
        </w:rPr>
        <w:t>Число</w:t>
      </w:r>
      <w:r w:rsidRPr="00F757BE">
        <w:rPr>
          <w:color w:val="000000" w:themeColor="text1"/>
          <w:sz w:val="28"/>
          <w:szCs w:val="28"/>
        </w:rPr>
        <w:t xml:space="preserve"> </w:t>
      </w:r>
      <w:r w:rsidRPr="00F757BE">
        <w:rPr>
          <w:rFonts w:hint="eastAsia"/>
          <w:color w:val="000000" w:themeColor="text1"/>
          <w:sz w:val="28"/>
          <w:szCs w:val="28"/>
        </w:rPr>
        <w:t>дней</w:t>
      </w:r>
      <w:r w:rsidRPr="00F757BE">
        <w:rPr>
          <w:color w:val="000000" w:themeColor="text1"/>
          <w:sz w:val="28"/>
          <w:szCs w:val="28"/>
        </w:rPr>
        <w:t xml:space="preserve"> </w:t>
      </w:r>
      <w:r w:rsidRPr="00F757BE">
        <w:rPr>
          <w:rFonts w:hint="eastAsia"/>
          <w:color w:val="000000" w:themeColor="text1"/>
          <w:sz w:val="28"/>
          <w:szCs w:val="28"/>
        </w:rPr>
        <w:t>со</w:t>
      </w:r>
      <w:r w:rsidRPr="00F757BE">
        <w:rPr>
          <w:color w:val="000000" w:themeColor="text1"/>
          <w:sz w:val="28"/>
          <w:szCs w:val="28"/>
        </w:rPr>
        <w:t xml:space="preserve"> </w:t>
      </w:r>
      <w:r w:rsidRPr="00F757BE">
        <w:rPr>
          <w:rFonts w:hint="eastAsia"/>
          <w:color w:val="000000" w:themeColor="text1"/>
          <w:sz w:val="28"/>
          <w:szCs w:val="28"/>
        </w:rPr>
        <w:t>снежным</w:t>
      </w:r>
      <w:r w:rsidRPr="00F757BE">
        <w:rPr>
          <w:color w:val="000000" w:themeColor="text1"/>
          <w:sz w:val="28"/>
          <w:szCs w:val="28"/>
        </w:rPr>
        <w:t xml:space="preserve"> </w:t>
      </w:r>
      <w:r w:rsidRPr="00F757BE">
        <w:rPr>
          <w:rFonts w:hint="eastAsia"/>
          <w:color w:val="000000" w:themeColor="text1"/>
          <w:sz w:val="28"/>
          <w:szCs w:val="28"/>
        </w:rPr>
        <w:t>покровом</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среднем</w:t>
      </w:r>
      <w:r w:rsidRPr="00F757BE">
        <w:rPr>
          <w:color w:val="000000" w:themeColor="text1"/>
          <w:sz w:val="28"/>
          <w:szCs w:val="28"/>
        </w:rPr>
        <w:t xml:space="preserve"> </w:t>
      </w:r>
      <w:r w:rsidRPr="00F757BE">
        <w:rPr>
          <w:rFonts w:hint="eastAsia"/>
          <w:color w:val="000000" w:themeColor="text1"/>
          <w:sz w:val="28"/>
          <w:szCs w:val="28"/>
        </w:rPr>
        <w:t>составляет</w:t>
      </w:r>
      <w:r w:rsidRPr="00F757BE">
        <w:rPr>
          <w:color w:val="000000" w:themeColor="text1"/>
          <w:sz w:val="28"/>
          <w:szCs w:val="28"/>
        </w:rPr>
        <w:t xml:space="preserve"> 46, </w:t>
      </w:r>
      <w:r w:rsidRPr="00F757BE">
        <w:rPr>
          <w:rFonts w:hint="eastAsia"/>
          <w:color w:val="000000" w:themeColor="text1"/>
          <w:sz w:val="28"/>
          <w:szCs w:val="28"/>
        </w:rPr>
        <w:t>при</w:t>
      </w:r>
      <w:r w:rsidRPr="00F757BE">
        <w:rPr>
          <w:color w:val="000000" w:themeColor="text1"/>
          <w:sz w:val="28"/>
          <w:szCs w:val="28"/>
        </w:rPr>
        <w:t xml:space="preserve"> </w:t>
      </w:r>
      <w:r w:rsidRPr="00F757BE">
        <w:rPr>
          <w:rFonts w:hint="eastAsia"/>
          <w:color w:val="000000" w:themeColor="text1"/>
          <w:sz w:val="28"/>
          <w:szCs w:val="28"/>
        </w:rPr>
        <w:t>этом</w:t>
      </w:r>
      <w:r w:rsidRPr="00F757BE">
        <w:rPr>
          <w:color w:val="000000" w:themeColor="text1"/>
          <w:sz w:val="28"/>
          <w:szCs w:val="28"/>
        </w:rPr>
        <w:t xml:space="preserve"> </w:t>
      </w:r>
      <w:r w:rsidRPr="00F757BE">
        <w:rPr>
          <w:rFonts w:hint="eastAsia"/>
          <w:color w:val="000000" w:themeColor="text1"/>
          <w:sz w:val="28"/>
          <w:szCs w:val="28"/>
        </w:rPr>
        <w:t>появление</w:t>
      </w:r>
      <w:r w:rsidRPr="00F757BE">
        <w:rPr>
          <w:color w:val="000000" w:themeColor="text1"/>
          <w:sz w:val="28"/>
          <w:szCs w:val="28"/>
        </w:rPr>
        <w:t xml:space="preserve"> </w:t>
      </w:r>
      <w:r w:rsidRPr="00F757BE">
        <w:rPr>
          <w:rFonts w:hint="eastAsia"/>
          <w:color w:val="000000" w:themeColor="text1"/>
          <w:sz w:val="28"/>
          <w:szCs w:val="28"/>
        </w:rPr>
        <w:t>снежного</w:t>
      </w:r>
      <w:r w:rsidRPr="00F757BE">
        <w:rPr>
          <w:color w:val="000000" w:themeColor="text1"/>
          <w:sz w:val="28"/>
          <w:szCs w:val="28"/>
        </w:rPr>
        <w:t xml:space="preserve"> </w:t>
      </w:r>
      <w:r w:rsidRPr="00F757BE">
        <w:rPr>
          <w:rFonts w:hint="eastAsia"/>
          <w:color w:val="000000" w:themeColor="text1"/>
          <w:sz w:val="28"/>
          <w:szCs w:val="28"/>
        </w:rPr>
        <w:t>покрова</w:t>
      </w:r>
      <w:r w:rsidRPr="00F757BE">
        <w:rPr>
          <w:color w:val="000000" w:themeColor="text1"/>
          <w:sz w:val="28"/>
          <w:szCs w:val="28"/>
        </w:rPr>
        <w:t xml:space="preserve"> </w:t>
      </w:r>
      <w:r w:rsidRPr="00F757BE">
        <w:rPr>
          <w:rFonts w:hint="eastAsia"/>
          <w:color w:val="000000" w:themeColor="text1"/>
          <w:sz w:val="28"/>
          <w:szCs w:val="28"/>
        </w:rPr>
        <w:t>наблюдается</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декабре</w:t>
      </w:r>
      <w:r w:rsidRPr="00F757BE">
        <w:rPr>
          <w:color w:val="000000" w:themeColor="text1"/>
          <w:sz w:val="28"/>
          <w:szCs w:val="28"/>
        </w:rPr>
        <w:t xml:space="preserve">, </w:t>
      </w:r>
      <w:r w:rsidRPr="00F757BE">
        <w:rPr>
          <w:rFonts w:hint="eastAsia"/>
          <w:color w:val="000000" w:themeColor="text1"/>
          <w:sz w:val="28"/>
          <w:szCs w:val="28"/>
        </w:rPr>
        <w:t>а</w:t>
      </w:r>
      <w:r w:rsidRPr="00F757BE">
        <w:rPr>
          <w:color w:val="000000" w:themeColor="text1"/>
          <w:sz w:val="28"/>
          <w:szCs w:val="28"/>
        </w:rPr>
        <w:t xml:space="preserve"> </w:t>
      </w:r>
      <w:r w:rsidRPr="00F757BE">
        <w:rPr>
          <w:rFonts w:hint="eastAsia"/>
          <w:color w:val="000000" w:themeColor="text1"/>
          <w:sz w:val="28"/>
          <w:szCs w:val="28"/>
        </w:rPr>
        <w:t>схода</w:t>
      </w:r>
      <w:r w:rsidRPr="00F757BE">
        <w:rPr>
          <w:color w:val="000000" w:themeColor="text1"/>
          <w:sz w:val="28"/>
          <w:szCs w:val="28"/>
        </w:rPr>
        <w:t xml:space="preserve"> – 15 </w:t>
      </w:r>
      <w:r w:rsidRPr="00F757BE">
        <w:rPr>
          <w:rFonts w:hint="eastAsia"/>
          <w:color w:val="000000" w:themeColor="text1"/>
          <w:sz w:val="28"/>
          <w:szCs w:val="28"/>
        </w:rPr>
        <w:t>марта</w:t>
      </w:r>
      <w:r w:rsidRPr="00F757BE">
        <w:rPr>
          <w:color w:val="000000" w:themeColor="text1"/>
          <w:sz w:val="28"/>
          <w:szCs w:val="28"/>
        </w:rPr>
        <w:t xml:space="preserve">. </w:t>
      </w:r>
      <w:r w:rsidRPr="00F757BE">
        <w:rPr>
          <w:rFonts w:hint="eastAsia"/>
          <w:color w:val="000000" w:themeColor="text1"/>
          <w:sz w:val="28"/>
          <w:szCs w:val="28"/>
        </w:rPr>
        <w:t>Устойчивый</w:t>
      </w:r>
      <w:r w:rsidRPr="00F757BE">
        <w:rPr>
          <w:color w:val="000000" w:themeColor="text1"/>
          <w:sz w:val="28"/>
          <w:szCs w:val="28"/>
        </w:rPr>
        <w:t xml:space="preserve"> </w:t>
      </w:r>
      <w:r w:rsidRPr="00F757BE">
        <w:rPr>
          <w:rFonts w:hint="eastAsia"/>
          <w:color w:val="000000" w:themeColor="text1"/>
          <w:sz w:val="28"/>
          <w:szCs w:val="28"/>
        </w:rPr>
        <w:t>снежный</w:t>
      </w:r>
      <w:r w:rsidRPr="00F757BE">
        <w:rPr>
          <w:color w:val="000000" w:themeColor="text1"/>
          <w:sz w:val="28"/>
          <w:szCs w:val="28"/>
        </w:rPr>
        <w:t xml:space="preserve"> </w:t>
      </w:r>
      <w:r w:rsidRPr="00F757BE">
        <w:rPr>
          <w:rFonts w:hint="eastAsia"/>
          <w:color w:val="000000" w:themeColor="text1"/>
          <w:sz w:val="28"/>
          <w:szCs w:val="28"/>
        </w:rPr>
        <w:t>покров</w:t>
      </w:r>
      <w:r w:rsidRPr="00F757BE">
        <w:rPr>
          <w:color w:val="000000" w:themeColor="text1"/>
          <w:sz w:val="28"/>
          <w:szCs w:val="28"/>
        </w:rPr>
        <w:t xml:space="preserve"> </w:t>
      </w:r>
      <w:r w:rsidRPr="00F757BE">
        <w:rPr>
          <w:rFonts w:hint="eastAsia"/>
          <w:color w:val="000000" w:themeColor="text1"/>
          <w:sz w:val="28"/>
          <w:szCs w:val="28"/>
        </w:rPr>
        <w:t>наблюдается</w:t>
      </w:r>
      <w:r w:rsidRPr="00F757BE">
        <w:rPr>
          <w:color w:val="000000" w:themeColor="text1"/>
          <w:sz w:val="28"/>
          <w:szCs w:val="28"/>
        </w:rPr>
        <w:t xml:space="preserve"> </w:t>
      </w:r>
      <w:r w:rsidRPr="00F757BE">
        <w:rPr>
          <w:rFonts w:hint="eastAsia"/>
          <w:color w:val="000000" w:themeColor="text1"/>
          <w:sz w:val="28"/>
          <w:szCs w:val="28"/>
        </w:rPr>
        <w:t>не</w:t>
      </w:r>
      <w:r w:rsidRPr="00F757BE">
        <w:rPr>
          <w:color w:val="000000" w:themeColor="text1"/>
          <w:sz w:val="28"/>
          <w:szCs w:val="28"/>
        </w:rPr>
        <w:t xml:space="preserve"> </w:t>
      </w:r>
      <w:r w:rsidRPr="00F757BE">
        <w:rPr>
          <w:rFonts w:hint="eastAsia"/>
          <w:color w:val="000000" w:themeColor="text1"/>
          <w:sz w:val="28"/>
          <w:szCs w:val="28"/>
        </w:rPr>
        <w:t>ежегодно</w:t>
      </w:r>
      <w:r w:rsidRPr="00F757BE">
        <w:rPr>
          <w:color w:val="000000" w:themeColor="text1"/>
          <w:sz w:val="28"/>
          <w:szCs w:val="28"/>
        </w:rPr>
        <w:t>.</w:t>
      </w:r>
    </w:p>
    <w:p w:rsidR="008F1E35" w:rsidRPr="00F757BE" w:rsidRDefault="00143FCC" w:rsidP="000D04FF">
      <w:pPr>
        <w:pStyle w:val="af2"/>
        <w:keepNext/>
        <w:keepLines/>
        <w:numPr>
          <w:ilvl w:val="2"/>
          <w:numId w:val="1"/>
        </w:numPr>
        <w:spacing w:before="360" w:after="240" w:line="360" w:lineRule="auto"/>
        <w:ind w:left="1225" w:hanging="505"/>
        <w:jc w:val="center"/>
        <w:outlineLvl w:val="2"/>
        <w:rPr>
          <w:rFonts w:ascii="Times New Roman" w:hAnsi="Times New Roman"/>
          <w:b/>
          <w:color w:val="000000" w:themeColor="text1"/>
          <w:sz w:val="28"/>
          <w:szCs w:val="28"/>
          <w:lang w:val="ru-RU"/>
        </w:rPr>
      </w:pPr>
      <w:bookmarkStart w:id="138" w:name="_Toc527638428"/>
      <w:bookmarkStart w:id="139" w:name="_Toc7869283"/>
      <w:bookmarkStart w:id="140" w:name="_Toc109205293"/>
      <w:r w:rsidRPr="00F757BE">
        <w:rPr>
          <w:rFonts w:ascii="Times New Roman" w:hAnsi="Times New Roman"/>
          <w:b/>
          <w:color w:val="000000" w:themeColor="text1"/>
          <w:sz w:val="28"/>
          <w:szCs w:val="28"/>
          <w:lang w:val="ru-RU"/>
        </w:rPr>
        <w:lastRenderedPageBreak/>
        <w:t>Гидрографическая характеристика</w:t>
      </w:r>
      <w:r w:rsidR="00367AFF" w:rsidRPr="00F757BE">
        <w:rPr>
          <w:rFonts w:ascii="Times New Roman" w:hAnsi="Times New Roman"/>
          <w:b/>
          <w:color w:val="000000" w:themeColor="text1"/>
          <w:sz w:val="28"/>
          <w:szCs w:val="28"/>
          <w:lang w:val="ru-RU"/>
        </w:rPr>
        <w:t xml:space="preserve"> и гидрогеологическ</w:t>
      </w:r>
      <w:r w:rsidRPr="00F757BE">
        <w:rPr>
          <w:rFonts w:ascii="Times New Roman" w:hAnsi="Times New Roman"/>
          <w:b/>
          <w:color w:val="000000" w:themeColor="text1"/>
          <w:sz w:val="28"/>
          <w:szCs w:val="28"/>
          <w:lang w:val="ru-RU"/>
        </w:rPr>
        <w:t xml:space="preserve">ие </w:t>
      </w:r>
      <w:bookmarkEnd w:id="138"/>
      <w:bookmarkEnd w:id="139"/>
      <w:r w:rsidRPr="00F757BE">
        <w:rPr>
          <w:rFonts w:ascii="Times New Roman" w:hAnsi="Times New Roman"/>
          <w:b/>
          <w:color w:val="000000" w:themeColor="text1"/>
          <w:sz w:val="28"/>
          <w:szCs w:val="28"/>
          <w:lang w:val="ru-RU"/>
        </w:rPr>
        <w:t>условия</w:t>
      </w:r>
      <w:bookmarkEnd w:id="140"/>
    </w:p>
    <w:p w:rsidR="00143FCC" w:rsidRPr="00F757BE" w:rsidRDefault="00143FCC" w:rsidP="00143FCC">
      <w:pPr>
        <w:pStyle w:val="Main"/>
        <w:spacing w:line="240" w:lineRule="auto"/>
        <w:ind w:firstLine="851"/>
        <w:jc w:val="center"/>
        <w:rPr>
          <w:b/>
          <w:color w:val="000000" w:themeColor="text1"/>
          <w:sz w:val="28"/>
          <w:szCs w:val="28"/>
        </w:rPr>
      </w:pPr>
      <w:r w:rsidRPr="00F757BE">
        <w:rPr>
          <w:b/>
          <w:color w:val="000000" w:themeColor="text1"/>
          <w:sz w:val="28"/>
          <w:szCs w:val="28"/>
        </w:rPr>
        <w:t>Гидрографическая характеристика</w:t>
      </w:r>
    </w:p>
    <w:p w:rsidR="00D11111" w:rsidRPr="00F757BE" w:rsidRDefault="00D11111" w:rsidP="00143FCC">
      <w:pPr>
        <w:pStyle w:val="Main"/>
        <w:spacing w:line="240" w:lineRule="auto"/>
        <w:ind w:firstLine="851"/>
        <w:jc w:val="center"/>
        <w:rPr>
          <w:b/>
          <w:color w:val="000000" w:themeColor="text1"/>
          <w:sz w:val="28"/>
          <w:szCs w:val="28"/>
        </w:rPr>
      </w:pP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территории</w:t>
      </w:r>
      <w:r w:rsidRPr="00F757BE">
        <w:rPr>
          <w:color w:val="000000" w:themeColor="text1"/>
          <w:sz w:val="28"/>
          <w:szCs w:val="28"/>
        </w:rPr>
        <w:t xml:space="preserve"> </w:t>
      </w:r>
      <w:r w:rsidR="00D11111" w:rsidRPr="00F757BE">
        <w:rPr>
          <w:rFonts w:hint="eastAsia"/>
          <w:color w:val="000000" w:themeColor="text1"/>
          <w:sz w:val="28"/>
          <w:szCs w:val="28"/>
        </w:rPr>
        <w:t>Отрадо-Ольгинского</w:t>
      </w:r>
      <w:r w:rsidRPr="00F757BE">
        <w:rPr>
          <w:color w:val="000000" w:themeColor="text1"/>
          <w:sz w:val="28"/>
          <w:szCs w:val="28"/>
        </w:rPr>
        <w:t xml:space="preserve"> </w:t>
      </w:r>
      <w:r w:rsidRPr="00F757BE">
        <w:rPr>
          <w:rFonts w:hint="eastAsia"/>
          <w:color w:val="000000" w:themeColor="text1"/>
          <w:sz w:val="28"/>
          <w:szCs w:val="28"/>
        </w:rPr>
        <w:t>сельского</w:t>
      </w:r>
      <w:r w:rsidRPr="00F757BE">
        <w:rPr>
          <w:color w:val="000000" w:themeColor="text1"/>
          <w:sz w:val="28"/>
          <w:szCs w:val="28"/>
        </w:rPr>
        <w:t xml:space="preserve"> </w:t>
      </w:r>
      <w:r w:rsidRPr="00F757BE">
        <w:rPr>
          <w:rFonts w:hint="eastAsia"/>
          <w:color w:val="000000" w:themeColor="text1"/>
          <w:sz w:val="28"/>
          <w:szCs w:val="28"/>
        </w:rPr>
        <w:t>поселения</w:t>
      </w:r>
      <w:r w:rsidRPr="00F757BE">
        <w:rPr>
          <w:color w:val="000000" w:themeColor="text1"/>
          <w:sz w:val="28"/>
          <w:szCs w:val="28"/>
        </w:rPr>
        <w:t xml:space="preserve"> </w:t>
      </w:r>
      <w:r w:rsidRPr="00F757BE">
        <w:rPr>
          <w:rFonts w:hint="eastAsia"/>
          <w:color w:val="000000" w:themeColor="text1"/>
          <w:sz w:val="28"/>
          <w:szCs w:val="28"/>
        </w:rPr>
        <w:t>протекают</w:t>
      </w:r>
      <w:r w:rsidRPr="00F757BE">
        <w:rPr>
          <w:color w:val="000000" w:themeColor="text1"/>
          <w:sz w:val="28"/>
          <w:szCs w:val="28"/>
        </w:rPr>
        <w:t xml:space="preserve"> </w:t>
      </w:r>
      <w:r w:rsidRPr="00F757BE">
        <w:rPr>
          <w:rFonts w:hint="eastAsia"/>
          <w:color w:val="000000" w:themeColor="text1"/>
          <w:sz w:val="28"/>
          <w:szCs w:val="28"/>
        </w:rPr>
        <w:t>три</w:t>
      </w:r>
      <w:r w:rsidRPr="00F757BE">
        <w:rPr>
          <w:color w:val="000000" w:themeColor="text1"/>
          <w:sz w:val="28"/>
          <w:szCs w:val="28"/>
        </w:rPr>
        <w:t xml:space="preserve"> </w:t>
      </w:r>
      <w:r w:rsidRPr="00F757BE">
        <w:rPr>
          <w:rFonts w:hint="eastAsia"/>
          <w:color w:val="000000" w:themeColor="text1"/>
          <w:sz w:val="28"/>
          <w:szCs w:val="28"/>
        </w:rPr>
        <w:t>водотока</w:t>
      </w:r>
      <w:r w:rsidRPr="00F757BE">
        <w:rPr>
          <w:color w:val="000000" w:themeColor="text1"/>
          <w:sz w:val="28"/>
          <w:szCs w:val="28"/>
        </w:rPr>
        <w:t xml:space="preserve">: </w:t>
      </w:r>
      <w:r w:rsidR="00D11111" w:rsidRPr="00F757BE">
        <w:rPr>
          <w:rFonts w:hint="eastAsia"/>
          <w:color w:val="000000" w:themeColor="text1"/>
          <w:sz w:val="28"/>
          <w:szCs w:val="28"/>
        </w:rPr>
        <w:t>река</w:t>
      </w:r>
      <w:r w:rsidRPr="00F757BE">
        <w:rPr>
          <w:color w:val="000000" w:themeColor="text1"/>
          <w:sz w:val="28"/>
          <w:szCs w:val="28"/>
        </w:rPr>
        <w:t xml:space="preserve"> </w:t>
      </w:r>
      <w:r w:rsidRPr="00F757BE">
        <w:rPr>
          <w:rFonts w:hint="eastAsia"/>
          <w:color w:val="000000" w:themeColor="text1"/>
          <w:sz w:val="28"/>
          <w:szCs w:val="28"/>
        </w:rPr>
        <w:t>Кубань</w:t>
      </w:r>
      <w:r w:rsidRPr="00F757BE">
        <w:rPr>
          <w:color w:val="000000" w:themeColor="text1"/>
          <w:sz w:val="28"/>
          <w:szCs w:val="28"/>
        </w:rPr>
        <w:t xml:space="preserve">, </w:t>
      </w:r>
      <w:r w:rsidRPr="00F757BE">
        <w:rPr>
          <w:rFonts w:hint="eastAsia"/>
          <w:color w:val="000000" w:themeColor="text1"/>
          <w:sz w:val="28"/>
          <w:szCs w:val="28"/>
        </w:rPr>
        <w:t>расположенная</w:t>
      </w:r>
      <w:r w:rsidRPr="00F757BE">
        <w:rPr>
          <w:color w:val="000000" w:themeColor="text1"/>
          <w:sz w:val="28"/>
          <w:szCs w:val="28"/>
        </w:rPr>
        <w:t xml:space="preserve"> </w:t>
      </w:r>
      <w:r w:rsidRPr="00F757BE">
        <w:rPr>
          <w:rFonts w:hint="eastAsia"/>
          <w:color w:val="000000" w:themeColor="text1"/>
          <w:sz w:val="28"/>
          <w:szCs w:val="28"/>
        </w:rPr>
        <w:t>вдоль</w:t>
      </w:r>
      <w:r w:rsidRPr="00F757BE">
        <w:rPr>
          <w:color w:val="000000" w:themeColor="text1"/>
          <w:sz w:val="28"/>
          <w:szCs w:val="28"/>
        </w:rPr>
        <w:t xml:space="preserve"> </w:t>
      </w:r>
      <w:r w:rsidR="00D11111" w:rsidRPr="00F757BE">
        <w:rPr>
          <w:rFonts w:hint="eastAsia"/>
          <w:color w:val="000000" w:themeColor="text1"/>
          <w:sz w:val="28"/>
          <w:szCs w:val="28"/>
        </w:rPr>
        <w:t xml:space="preserve">восточной </w:t>
      </w:r>
      <w:r w:rsidRPr="00F757BE">
        <w:rPr>
          <w:rFonts w:hint="eastAsia"/>
          <w:color w:val="000000" w:themeColor="text1"/>
          <w:sz w:val="28"/>
          <w:szCs w:val="28"/>
        </w:rPr>
        <w:t>границы</w:t>
      </w:r>
      <w:r w:rsidRPr="00F757BE">
        <w:rPr>
          <w:color w:val="000000" w:themeColor="text1"/>
          <w:sz w:val="28"/>
          <w:szCs w:val="28"/>
        </w:rPr>
        <w:t xml:space="preserve"> </w:t>
      </w:r>
      <w:r w:rsidRPr="00F757BE">
        <w:rPr>
          <w:rFonts w:hint="eastAsia"/>
          <w:color w:val="000000" w:themeColor="text1"/>
          <w:sz w:val="28"/>
          <w:szCs w:val="28"/>
        </w:rPr>
        <w:t>поселения</w:t>
      </w:r>
      <w:r w:rsidRPr="00F757BE">
        <w:rPr>
          <w:color w:val="000000" w:themeColor="text1"/>
          <w:sz w:val="28"/>
          <w:szCs w:val="28"/>
        </w:rPr>
        <w:t>.</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Бассейн</w:t>
      </w:r>
      <w:r w:rsidRPr="00F757BE">
        <w:rPr>
          <w:color w:val="000000" w:themeColor="text1"/>
          <w:sz w:val="28"/>
          <w:szCs w:val="28"/>
        </w:rPr>
        <w:t xml:space="preserve"> </w:t>
      </w:r>
      <w:r w:rsidRPr="00F757BE">
        <w:rPr>
          <w:rFonts w:hint="eastAsia"/>
          <w:color w:val="000000" w:themeColor="text1"/>
          <w:sz w:val="28"/>
          <w:szCs w:val="28"/>
        </w:rPr>
        <w:t>р</w:t>
      </w:r>
      <w:r w:rsidRPr="00F757BE">
        <w:rPr>
          <w:color w:val="000000" w:themeColor="text1"/>
          <w:sz w:val="28"/>
          <w:szCs w:val="28"/>
        </w:rPr>
        <w:t xml:space="preserve">. </w:t>
      </w:r>
      <w:r w:rsidRPr="00F757BE">
        <w:rPr>
          <w:rFonts w:hint="eastAsia"/>
          <w:color w:val="000000" w:themeColor="text1"/>
          <w:sz w:val="28"/>
          <w:szCs w:val="28"/>
        </w:rPr>
        <w:t>Кубань</w:t>
      </w:r>
      <w:r w:rsidRPr="00F757BE">
        <w:rPr>
          <w:color w:val="000000" w:themeColor="text1"/>
          <w:sz w:val="28"/>
          <w:szCs w:val="28"/>
        </w:rPr>
        <w:t xml:space="preserve">, </w:t>
      </w:r>
      <w:r w:rsidRPr="00F757BE">
        <w:rPr>
          <w:rFonts w:hint="eastAsia"/>
          <w:color w:val="000000" w:themeColor="text1"/>
          <w:sz w:val="28"/>
          <w:szCs w:val="28"/>
        </w:rPr>
        <w:t>впадающей</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Азовское</w:t>
      </w:r>
      <w:r w:rsidRPr="00F757BE">
        <w:rPr>
          <w:color w:val="000000" w:themeColor="text1"/>
          <w:sz w:val="28"/>
          <w:szCs w:val="28"/>
        </w:rPr>
        <w:t xml:space="preserve"> </w:t>
      </w:r>
      <w:r w:rsidRPr="00F757BE">
        <w:rPr>
          <w:rFonts w:hint="eastAsia"/>
          <w:color w:val="000000" w:themeColor="text1"/>
          <w:sz w:val="28"/>
          <w:szCs w:val="28"/>
        </w:rPr>
        <w:t>море</w:t>
      </w:r>
      <w:r w:rsidRPr="00F757BE">
        <w:rPr>
          <w:color w:val="000000" w:themeColor="text1"/>
          <w:sz w:val="28"/>
          <w:szCs w:val="28"/>
        </w:rPr>
        <w:t xml:space="preserve">, </w:t>
      </w:r>
      <w:r w:rsidRPr="00F757BE">
        <w:rPr>
          <w:rFonts w:hint="eastAsia"/>
          <w:color w:val="000000" w:themeColor="text1"/>
          <w:sz w:val="28"/>
          <w:szCs w:val="28"/>
        </w:rPr>
        <w:t>расположен</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юге</w:t>
      </w:r>
      <w:r w:rsidRPr="00F757BE">
        <w:rPr>
          <w:color w:val="000000" w:themeColor="text1"/>
          <w:sz w:val="28"/>
          <w:szCs w:val="28"/>
        </w:rPr>
        <w:t xml:space="preserve"> </w:t>
      </w:r>
      <w:r w:rsidRPr="00F757BE">
        <w:rPr>
          <w:rFonts w:hint="eastAsia"/>
          <w:color w:val="000000" w:themeColor="text1"/>
          <w:sz w:val="28"/>
          <w:szCs w:val="28"/>
        </w:rPr>
        <w:t>Европейской</w:t>
      </w:r>
      <w:r w:rsidRPr="00F757BE">
        <w:rPr>
          <w:color w:val="000000" w:themeColor="text1"/>
          <w:sz w:val="28"/>
          <w:szCs w:val="28"/>
        </w:rPr>
        <w:t xml:space="preserve"> </w:t>
      </w:r>
      <w:r w:rsidRPr="00F757BE">
        <w:rPr>
          <w:rFonts w:hint="eastAsia"/>
          <w:color w:val="000000" w:themeColor="text1"/>
          <w:sz w:val="28"/>
          <w:szCs w:val="28"/>
        </w:rPr>
        <w:t>территории</w:t>
      </w:r>
      <w:r w:rsidRPr="00F757BE">
        <w:rPr>
          <w:color w:val="000000" w:themeColor="text1"/>
          <w:sz w:val="28"/>
          <w:szCs w:val="28"/>
        </w:rPr>
        <w:t xml:space="preserve"> </w:t>
      </w:r>
      <w:r w:rsidRPr="00F757BE">
        <w:rPr>
          <w:rFonts w:hint="eastAsia"/>
          <w:color w:val="000000" w:themeColor="text1"/>
          <w:sz w:val="28"/>
          <w:szCs w:val="28"/>
        </w:rPr>
        <w:t>Российской</w:t>
      </w:r>
      <w:r w:rsidRPr="00F757BE">
        <w:rPr>
          <w:color w:val="000000" w:themeColor="text1"/>
          <w:sz w:val="28"/>
          <w:szCs w:val="28"/>
        </w:rPr>
        <w:t xml:space="preserve"> </w:t>
      </w:r>
      <w:r w:rsidRPr="00F757BE">
        <w:rPr>
          <w:rFonts w:hint="eastAsia"/>
          <w:color w:val="000000" w:themeColor="text1"/>
          <w:sz w:val="28"/>
          <w:szCs w:val="28"/>
        </w:rPr>
        <w:t>Федерации</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Южной</w:t>
      </w:r>
      <w:r w:rsidRPr="00F757BE">
        <w:rPr>
          <w:color w:val="000000" w:themeColor="text1"/>
          <w:sz w:val="28"/>
          <w:szCs w:val="28"/>
        </w:rPr>
        <w:t xml:space="preserve"> </w:t>
      </w:r>
      <w:r w:rsidRPr="00F757BE">
        <w:rPr>
          <w:rFonts w:hint="eastAsia"/>
          <w:color w:val="000000" w:themeColor="text1"/>
          <w:sz w:val="28"/>
          <w:szCs w:val="28"/>
        </w:rPr>
        <w:t>части</w:t>
      </w:r>
      <w:r w:rsidRPr="00F757BE">
        <w:rPr>
          <w:color w:val="000000" w:themeColor="text1"/>
          <w:sz w:val="28"/>
          <w:szCs w:val="28"/>
        </w:rPr>
        <w:t xml:space="preserve"> </w:t>
      </w:r>
      <w:r w:rsidRPr="00F757BE">
        <w:rPr>
          <w:rFonts w:hint="eastAsia"/>
          <w:color w:val="000000" w:themeColor="text1"/>
          <w:sz w:val="28"/>
          <w:szCs w:val="28"/>
        </w:rPr>
        <w:t>Азово</w:t>
      </w:r>
      <w:r w:rsidRPr="00F757BE">
        <w:rPr>
          <w:color w:val="000000" w:themeColor="text1"/>
          <w:sz w:val="28"/>
          <w:szCs w:val="28"/>
        </w:rPr>
        <w:t>-</w:t>
      </w:r>
      <w:r w:rsidRPr="00F757BE">
        <w:rPr>
          <w:rFonts w:hint="eastAsia"/>
          <w:color w:val="000000" w:themeColor="text1"/>
          <w:sz w:val="28"/>
          <w:szCs w:val="28"/>
        </w:rPr>
        <w:t>Кубанской</w:t>
      </w:r>
      <w:r w:rsidRPr="00F757BE">
        <w:rPr>
          <w:color w:val="000000" w:themeColor="text1"/>
          <w:sz w:val="28"/>
          <w:szCs w:val="28"/>
        </w:rPr>
        <w:t xml:space="preserve"> </w:t>
      </w:r>
      <w:r w:rsidRPr="00F757BE">
        <w:rPr>
          <w:rFonts w:hint="eastAsia"/>
          <w:color w:val="000000" w:themeColor="text1"/>
          <w:sz w:val="28"/>
          <w:szCs w:val="28"/>
        </w:rPr>
        <w:t>равнины</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западной</w:t>
      </w:r>
      <w:r w:rsidRPr="00F757BE">
        <w:rPr>
          <w:color w:val="000000" w:themeColor="text1"/>
          <w:sz w:val="28"/>
          <w:szCs w:val="28"/>
        </w:rPr>
        <w:t xml:space="preserve"> </w:t>
      </w:r>
      <w:r w:rsidRPr="00F757BE">
        <w:rPr>
          <w:rFonts w:hint="eastAsia"/>
          <w:color w:val="000000" w:themeColor="text1"/>
          <w:sz w:val="28"/>
          <w:szCs w:val="28"/>
        </w:rPr>
        <w:t>части</w:t>
      </w:r>
      <w:r w:rsidRPr="00F757BE">
        <w:rPr>
          <w:color w:val="000000" w:themeColor="text1"/>
          <w:sz w:val="28"/>
          <w:szCs w:val="28"/>
        </w:rPr>
        <w:t xml:space="preserve"> </w:t>
      </w:r>
      <w:r w:rsidRPr="00F757BE">
        <w:rPr>
          <w:rFonts w:hint="eastAsia"/>
          <w:color w:val="000000" w:themeColor="text1"/>
          <w:sz w:val="28"/>
          <w:szCs w:val="28"/>
        </w:rPr>
        <w:t>Северного</w:t>
      </w:r>
      <w:r w:rsidRPr="00F757BE">
        <w:rPr>
          <w:color w:val="000000" w:themeColor="text1"/>
          <w:sz w:val="28"/>
          <w:szCs w:val="28"/>
        </w:rPr>
        <w:t xml:space="preserve"> </w:t>
      </w:r>
      <w:r w:rsidRPr="00F757BE">
        <w:rPr>
          <w:rFonts w:hint="eastAsia"/>
          <w:color w:val="000000" w:themeColor="text1"/>
          <w:sz w:val="28"/>
          <w:szCs w:val="28"/>
        </w:rPr>
        <w:t>склона</w:t>
      </w:r>
      <w:r w:rsidRPr="00F757BE">
        <w:rPr>
          <w:color w:val="000000" w:themeColor="text1"/>
          <w:sz w:val="28"/>
          <w:szCs w:val="28"/>
        </w:rPr>
        <w:t xml:space="preserve"> </w:t>
      </w:r>
      <w:r w:rsidRPr="00F757BE">
        <w:rPr>
          <w:rFonts w:hint="eastAsia"/>
          <w:color w:val="000000" w:themeColor="text1"/>
          <w:sz w:val="28"/>
          <w:szCs w:val="28"/>
        </w:rPr>
        <w:t>Большого</w:t>
      </w:r>
      <w:r w:rsidRPr="00F757BE">
        <w:rPr>
          <w:color w:val="000000" w:themeColor="text1"/>
          <w:sz w:val="28"/>
          <w:szCs w:val="28"/>
        </w:rPr>
        <w:t xml:space="preserve"> </w:t>
      </w:r>
      <w:r w:rsidRPr="00F757BE">
        <w:rPr>
          <w:rFonts w:hint="eastAsia"/>
          <w:color w:val="000000" w:themeColor="text1"/>
          <w:sz w:val="28"/>
          <w:szCs w:val="28"/>
        </w:rPr>
        <w:t>Кавказа</w:t>
      </w:r>
      <w:r w:rsidRPr="00F757BE">
        <w:rPr>
          <w:color w:val="000000" w:themeColor="text1"/>
          <w:sz w:val="28"/>
          <w:szCs w:val="28"/>
        </w:rPr>
        <w:t xml:space="preserve">. </w:t>
      </w:r>
      <w:r w:rsidRPr="00F757BE">
        <w:rPr>
          <w:rFonts w:hint="eastAsia"/>
          <w:color w:val="000000" w:themeColor="text1"/>
          <w:sz w:val="28"/>
          <w:szCs w:val="28"/>
        </w:rPr>
        <w:t>Водораздел</w:t>
      </w:r>
      <w:r w:rsidRPr="00F757BE">
        <w:rPr>
          <w:color w:val="000000" w:themeColor="text1"/>
          <w:sz w:val="28"/>
          <w:szCs w:val="28"/>
        </w:rPr>
        <w:t xml:space="preserve"> </w:t>
      </w:r>
      <w:r w:rsidRPr="00F757BE">
        <w:rPr>
          <w:rFonts w:hint="eastAsia"/>
          <w:color w:val="000000" w:themeColor="text1"/>
          <w:sz w:val="28"/>
          <w:szCs w:val="28"/>
        </w:rPr>
        <w:t>бассейна</w:t>
      </w:r>
      <w:r w:rsidRPr="00F757BE">
        <w:rPr>
          <w:color w:val="000000" w:themeColor="text1"/>
          <w:sz w:val="28"/>
          <w:szCs w:val="28"/>
        </w:rPr>
        <w:t xml:space="preserve"> </w:t>
      </w:r>
      <w:r w:rsidRPr="00F757BE">
        <w:rPr>
          <w:rFonts w:hint="eastAsia"/>
          <w:color w:val="000000" w:themeColor="text1"/>
          <w:sz w:val="28"/>
          <w:szCs w:val="28"/>
        </w:rPr>
        <w:t>реки</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юге</w:t>
      </w:r>
      <w:r w:rsidRPr="00F757BE">
        <w:rPr>
          <w:color w:val="000000" w:themeColor="text1"/>
          <w:sz w:val="28"/>
          <w:szCs w:val="28"/>
        </w:rPr>
        <w:t xml:space="preserve"> </w:t>
      </w:r>
      <w:r w:rsidRPr="00F757BE">
        <w:rPr>
          <w:rFonts w:hint="eastAsia"/>
          <w:color w:val="000000" w:themeColor="text1"/>
          <w:sz w:val="28"/>
          <w:szCs w:val="28"/>
        </w:rPr>
        <w:t>проходит</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системе</w:t>
      </w:r>
      <w:r w:rsidRPr="00F757BE">
        <w:rPr>
          <w:color w:val="000000" w:themeColor="text1"/>
          <w:sz w:val="28"/>
          <w:szCs w:val="28"/>
        </w:rPr>
        <w:t xml:space="preserve"> </w:t>
      </w:r>
      <w:r w:rsidRPr="00F757BE">
        <w:rPr>
          <w:rFonts w:hint="eastAsia"/>
          <w:color w:val="000000" w:themeColor="text1"/>
          <w:sz w:val="28"/>
          <w:szCs w:val="28"/>
        </w:rPr>
        <w:t>хребтов</w:t>
      </w:r>
      <w:r w:rsidRPr="00F757BE">
        <w:rPr>
          <w:color w:val="000000" w:themeColor="text1"/>
          <w:sz w:val="28"/>
          <w:szCs w:val="28"/>
        </w:rPr>
        <w:t xml:space="preserve"> </w:t>
      </w:r>
      <w:r w:rsidRPr="00F757BE">
        <w:rPr>
          <w:rFonts w:hint="eastAsia"/>
          <w:color w:val="000000" w:themeColor="text1"/>
          <w:sz w:val="28"/>
          <w:szCs w:val="28"/>
        </w:rPr>
        <w:t>Большого</w:t>
      </w:r>
      <w:r w:rsidRPr="00F757BE">
        <w:rPr>
          <w:color w:val="000000" w:themeColor="text1"/>
          <w:sz w:val="28"/>
          <w:szCs w:val="28"/>
        </w:rPr>
        <w:t xml:space="preserve"> </w:t>
      </w:r>
      <w:r w:rsidRPr="00F757BE">
        <w:rPr>
          <w:rFonts w:hint="eastAsia"/>
          <w:color w:val="000000" w:themeColor="text1"/>
          <w:sz w:val="28"/>
          <w:szCs w:val="28"/>
        </w:rPr>
        <w:t>Кавказа</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востоке</w:t>
      </w:r>
      <w:r w:rsidRPr="00F757BE">
        <w:rPr>
          <w:color w:val="000000" w:themeColor="text1"/>
          <w:sz w:val="28"/>
          <w:szCs w:val="28"/>
        </w:rPr>
        <w:t xml:space="preserve"> –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Боковому</w:t>
      </w:r>
      <w:r w:rsidRPr="00F757BE">
        <w:rPr>
          <w:color w:val="000000" w:themeColor="text1"/>
          <w:sz w:val="28"/>
          <w:szCs w:val="28"/>
        </w:rPr>
        <w:t xml:space="preserve"> </w:t>
      </w:r>
      <w:r w:rsidRPr="00F757BE">
        <w:rPr>
          <w:rFonts w:hint="eastAsia"/>
          <w:color w:val="000000" w:themeColor="text1"/>
          <w:sz w:val="28"/>
          <w:szCs w:val="28"/>
        </w:rPr>
        <w:t>хребту</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севере</w:t>
      </w:r>
      <w:r w:rsidRPr="00F757BE">
        <w:rPr>
          <w:color w:val="000000" w:themeColor="text1"/>
          <w:sz w:val="28"/>
          <w:szCs w:val="28"/>
        </w:rPr>
        <w:t xml:space="preserve"> –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отрогам</w:t>
      </w:r>
      <w:r w:rsidRPr="00F757BE">
        <w:rPr>
          <w:color w:val="000000" w:themeColor="text1"/>
          <w:sz w:val="28"/>
          <w:szCs w:val="28"/>
        </w:rPr>
        <w:t xml:space="preserve"> </w:t>
      </w:r>
      <w:r w:rsidRPr="00F757BE">
        <w:rPr>
          <w:rFonts w:hint="eastAsia"/>
          <w:color w:val="000000" w:themeColor="text1"/>
          <w:sz w:val="28"/>
          <w:szCs w:val="28"/>
        </w:rPr>
        <w:t>Ставропольского</w:t>
      </w:r>
      <w:r w:rsidRPr="00F757BE">
        <w:rPr>
          <w:color w:val="000000" w:themeColor="text1"/>
          <w:sz w:val="28"/>
          <w:szCs w:val="28"/>
        </w:rPr>
        <w:t xml:space="preserve"> </w:t>
      </w:r>
      <w:r w:rsidRPr="00F757BE">
        <w:rPr>
          <w:rFonts w:hint="eastAsia"/>
          <w:color w:val="000000" w:themeColor="text1"/>
          <w:sz w:val="28"/>
          <w:szCs w:val="28"/>
        </w:rPr>
        <w:t>плато</w:t>
      </w:r>
      <w:r w:rsidRPr="00F757BE">
        <w:rPr>
          <w:color w:val="000000" w:themeColor="text1"/>
          <w:sz w:val="28"/>
          <w:szCs w:val="28"/>
        </w:rPr>
        <w:t xml:space="preserve">. </w:t>
      </w:r>
      <w:r w:rsidRPr="00F757BE">
        <w:rPr>
          <w:rFonts w:hint="eastAsia"/>
          <w:color w:val="000000" w:themeColor="text1"/>
          <w:sz w:val="28"/>
          <w:szCs w:val="28"/>
        </w:rPr>
        <w:t>Площадь</w:t>
      </w:r>
      <w:r w:rsidRPr="00F757BE">
        <w:rPr>
          <w:color w:val="000000" w:themeColor="text1"/>
          <w:sz w:val="28"/>
          <w:szCs w:val="28"/>
        </w:rPr>
        <w:t xml:space="preserve"> </w:t>
      </w:r>
      <w:r w:rsidRPr="00F757BE">
        <w:rPr>
          <w:rFonts w:hint="eastAsia"/>
          <w:color w:val="000000" w:themeColor="text1"/>
          <w:sz w:val="28"/>
          <w:szCs w:val="28"/>
        </w:rPr>
        <w:t>водосбора</w:t>
      </w:r>
      <w:r w:rsidRPr="00F757BE">
        <w:rPr>
          <w:color w:val="000000" w:themeColor="text1"/>
          <w:sz w:val="28"/>
          <w:szCs w:val="28"/>
        </w:rPr>
        <w:t xml:space="preserve"> </w:t>
      </w:r>
      <w:r w:rsidRPr="00F757BE">
        <w:rPr>
          <w:rFonts w:hint="eastAsia"/>
          <w:color w:val="000000" w:themeColor="text1"/>
          <w:sz w:val="28"/>
          <w:szCs w:val="28"/>
        </w:rPr>
        <w:t>реки</w:t>
      </w:r>
      <w:r w:rsidRPr="00F757BE">
        <w:rPr>
          <w:color w:val="000000" w:themeColor="text1"/>
          <w:sz w:val="28"/>
          <w:szCs w:val="28"/>
        </w:rPr>
        <w:t xml:space="preserve"> </w:t>
      </w:r>
      <w:r w:rsidRPr="00F757BE">
        <w:rPr>
          <w:rFonts w:hint="eastAsia"/>
          <w:color w:val="000000" w:themeColor="text1"/>
          <w:sz w:val="28"/>
          <w:szCs w:val="28"/>
        </w:rPr>
        <w:t>равна</w:t>
      </w:r>
      <w:r w:rsidRPr="00F757BE">
        <w:rPr>
          <w:color w:val="000000" w:themeColor="text1"/>
          <w:sz w:val="28"/>
          <w:szCs w:val="28"/>
        </w:rPr>
        <w:t xml:space="preserve"> 57,9 </w:t>
      </w:r>
      <w:r w:rsidRPr="00F757BE">
        <w:rPr>
          <w:rFonts w:hint="eastAsia"/>
          <w:color w:val="000000" w:themeColor="text1"/>
          <w:sz w:val="28"/>
          <w:szCs w:val="28"/>
        </w:rPr>
        <w:t>тыс</w:t>
      </w:r>
      <w:r w:rsidRPr="00F757BE">
        <w:rPr>
          <w:color w:val="000000" w:themeColor="text1"/>
          <w:sz w:val="28"/>
          <w:szCs w:val="28"/>
        </w:rPr>
        <w:t>.</w:t>
      </w:r>
      <w:r w:rsidR="00143FCC" w:rsidRPr="00F757BE">
        <w:rPr>
          <w:color w:val="000000" w:themeColor="text1"/>
          <w:sz w:val="28"/>
          <w:szCs w:val="28"/>
        </w:rPr>
        <w:t xml:space="preserve"> </w:t>
      </w:r>
      <w:r w:rsidRPr="00F757BE">
        <w:rPr>
          <w:rFonts w:hint="eastAsia"/>
          <w:color w:val="000000" w:themeColor="text1"/>
          <w:sz w:val="28"/>
          <w:szCs w:val="28"/>
        </w:rPr>
        <w:t>км</w:t>
      </w:r>
      <w:r w:rsidRPr="00F757BE">
        <w:rPr>
          <w:color w:val="000000" w:themeColor="text1"/>
          <w:sz w:val="28"/>
          <w:szCs w:val="28"/>
          <w:vertAlign w:val="superscript"/>
        </w:rPr>
        <w:t>2</w:t>
      </w:r>
      <w:r w:rsidRPr="00F757BE">
        <w:rPr>
          <w:color w:val="000000" w:themeColor="text1"/>
          <w:sz w:val="28"/>
          <w:szCs w:val="28"/>
        </w:rPr>
        <w:t xml:space="preserve">, </w:t>
      </w:r>
      <w:r w:rsidRPr="00F757BE">
        <w:rPr>
          <w:rFonts w:hint="eastAsia"/>
          <w:color w:val="000000" w:themeColor="text1"/>
          <w:sz w:val="28"/>
          <w:szCs w:val="28"/>
        </w:rPr>
        <w:t>длина</w:t>
      </w:r>
      <w:r w:rsidRPr="00F757BE">
        <w:rPr>
          <w:color w:val="000000" w:themeColor="text1"/>
          <w:sz w:val="28"/>
          <w:szCs w:val="28"/>
        </w:rPr>
        <w:t xml:space="preserve"> – 870 </w:t>
      </w:r>
      <w:r w:rsidRPr="00F757BE">
        <w:rPr>
          <w:rFonts w:hint="eastAsia"/>
          <w:color w:val="000000" w:themeColor="text1"/>
          <w:sz w:val="28"/>
          <w:szCs w:val="28"/>
        </w:rPr>
        <w:t>км</w:t>
      </w:r>
      <w:r w:rsidRPr="00F757BE">
        <w:rPr>
          <w:color w:val="000000" w:themeColor="text1"/>
          <w:sz w:val="28"/>
          <w:szCs w:val="28"/>
        </w:rPr>
        <w:t>.</w:t>
      </w:r>
    </w:p>
    <w:p w:rsidR="005E61E9" w:rsidRPr="00F757BE" w:rsidRDefault="00D11111" w:rsidP="005E61E9">
      <w:pPr>
        <w:pStyle w:val="Main"/>
        <w:spacing w:line="240" w:lineRule="auto"/>
        <w:ind w:firstLine="851"/>
        <w:rPr>
          <w:color w:val="000000" w:themeColor="text1"/>
          <w:sz w:val="28"/>
          <w:szCs w:val="28"/>
        </w:rPr>
      </w:pPr>
      <w:r w:rsidRPr="00F757BE">
        <w:rPr>
          <w:rFonts w:hint="eastAsia"/>
          <w:color w:val="000000" w:themeColor="text1"/>
          <w:sz w:val="28"/>
          <w:szCs w:val="28"/>
        </w:rPr>
        <w:t>Отрадо</w:t>
      </w:r>
      <w:r w:rsidRPr="00F757BE">
        <w:rPr>
          <w:color w:val="000000" w:themeColor="text1"/>
          <w:sz w:val="28"/>
          <w:szCs w:val="28"/>
        </w:rPr>
        <w:t>-</w:t>
      </w:r>
      <w:r w:rsidRPr="00F757BE">
        <w:rPr>
          <w:rFonts w:hint="eastAsia"/>
          <w:color w:val="000000" w:themeColor="text1"/>
          <w:sz w:val="28"/>
          <w:szCs w:val="28"/>
        </w:rPr>
        <w:t>Ольгинского</w:t>
      </w:r>
      <w:r w:rsidR="005E61E9" w:rsidRPr="00F757BE">
        <w:rPr>
          <w:color w:val="000000" w:themeColor="text1"/>
          <w:sz w:val="28"/>
          <w:szCs w:val="28"/>
        </w:rPr>
        <w:t xml:space="preserve"> </w:t>
      </w:r>
      <w:r w:rsidR="005E61E9" w:rsidRPr="00F757BE">
        <w:rPr>
          <w:rFonts w:hint="eastAsia"/>
          <w:color w:val="000000" w:themeColor="text1"/>
          <w:sz w:val="28"/>
          <w:szCs w:val="28"/>
        </w:rPr>
        <w:t>сельское</w:t>
      </w:r>
      <w:r w:rsidR="005E61E9" w:rsidRPr="00F757BE">
        <w:rPr>
          <w:color w:val="000000" w:themeColor="text1"/>
          <w:sz w:val="28"/>
          <w:szCs w:val="28"/>
        </w:rPr>
        <w:t xml:space="preserve"> </w:t>
      </w:r>
      <w:r w:rsidR="005E61E9" w:rsidRPr="00F757BE">
        <w:rPr>
          <w:rFonts w:hint="eastAsia"/>
          <w:color w:val="000000" w:themeColor="text1"/>
          <w:sz w:val="28"/>
          <w:szCs w:val="28"/>
        </w:rPr>
        <w:t>поселение</w:t>
      </w:r>
      <w:r w:rsidR="005E61E9" w:rsidRPr="00F757BE">
        <w:rPr>
          <w:color w:val="000000" w:themeColor="text1"/>
          <w:sz w:val="28"/>
          <w:szCs w:val="28"/>
        </w:rPr>
        <w:t xml:space="preserve"> </w:t>
      </w:r>
      <w:r w:rsidR="005E61E9" w:rsidRPr="00F757BE">
        <w:rPr>
          <w:rFonts w:hint="eastAsia"/>
          <w:color w:val="000000" w:themeColor="text1"/>
          <w:sz w:val="28"/>
          <w:szCs w:val="28"/>
        </w:rPr>
        <w:t>расположено</w:t>
      </w:r>
      <w:r w:rsidR="005E61E9" w:rsidRPr="00F757BE">
        <w:rPr>
          <w:color w:val="000000" w:themeColor="text1"/>
          <w:sz w:val="28"/>
          <w:szCs w:val="28"/>
        </w:rPr>
        <w:t xml:space="preserve"> </w:t>
      </w:r>
      <w:r w:rsidR="005E61E9" w:rsidRPr="00F757BE">
        <w:rPr>
          <w:rFonts w:hint="eastAsia"/>
          <w:color w:val="000000" w:themeColor="text1"/>
          <w:sz w:val="28"/>
          <w:szCs w:val="28"/>
        </w:rPr>
        <w:t>в</w:t>
      </w:r>
      <w:r w:rsidR="005E61E9" w:rsidRPr="00F757BE">
        <w:rPr>
          <w:color w:val="000000" w:themeColor="text1"/>
          <w:sz w:val="28"/>
          <w:szCs w:val="28"/>
        </w:rPr>
        <w:t xml:space="preserve"> </w:t>
      </w:r>
      <w:r w:rsidR="005E61E9" w:rsidRPr="00F757BE">
        <w:rPr>
          <w:rFonts w:hint="eastAsia"/>
          <w:color w:val="000000" w:themeColor="text1"/>
          <w:sz w:val="28"/>
          <w:szCs w:val="28"/>
        </w:rPr>
        <w:t>среднем</w:t>
      </w:r>
      <w:r w:rsidR="005E61E9" w:rsidRPr="00F757BE">
        <w:rPr>
          <w:color w:val="000000" w:themeColor="text1"/>
          <w:sz w:val="28"/>
          <w:szCs w:val="28"/>
        </w:rPr>
        <w:t xml:space="preserve"> </w:t>
      </w:r>
      <w:r w:rsidR="005E61E9" w:rsidRPr="00F757BE">
        <w:rPr>
          <w:rFonts w:hint="eastAsia"/>
          <w:color w:val="000000" w:themeColor="text1"/>
          <w:sz w:val="28"/>
          <w:szCs w:val="28"/>
        </w:rPr>
        <w:t>течении</w:t>
      </w:r>
      <w:r w:rsidR="005E61E9" w:rsidRPr="00F757BE">
        <w:rPr>
          <w:color w:val="000000" w:themeColor="text1"/>
          <w:sz w:val="28"/>
          <w:szCs w:val="28"/>
        </w:rPr>
        <w:t xml:space="preserve"> </w:t>
      </w:r>
      <w:r w:rsidR="005E61E9" w:rsidRPr="00F757BE">
        <w:rPr>
          <w:rFonts w:hint="eastAsia"/>
          <w:color w:val="000000" w:themeColor="text1"/>
          <w:sz w:val="28"/>
          <w:szCs w:val="28"/>
        </w:rPr>
        <w:t>реки</w:t>
      </w:r>
      <w:r w:rsidR="005E61E9" w:rsidRPr="00F757BE">
        <w:rPr>
          <w:color w:val="000000" w:themeColor="text1"/>
          <w:sz w:val="28"/>
          <w:szCs w:val="28"/>
        </w:rPr>
        <w:t xml:space="preserve"> </w:t>
      </w:r>
      <w:r w:rsidR="005E61E9" w:rsidRPr="00F757BE">
        <w:rPr>
          <w:rFonts w:hint="eastAsia"/>
          <w:color w:val="000000" w:themeColor="text1"/>
          <w:sz w:val="28"/>
          <w:szCs w:val="28"/>
        </w:rPr>
        <w:t>Кубань</w:t>
      </w:r>
      <w:r w:rsidR="005E61E9" w:rsidRPr="00F757BE">
        <w:rPr>
          <w:color w:val="000000" w:themeColor="text1"/>
          <w:sz w:val="28"/>
          <w:szCs w:val="28"/>
        </w:rPr>
        <w:t xml:space="preserve"> (</w:t>
      </w:r>
      <w:r w:rsidR="005E61E9" w:rsidRPr="00F757BE">
        <w:rPr>
          <w:rFonts w:hint="eastAsia"/>
          <w:color w:val="000000" w:themeColor="text1"/>
          <w:sz w:val="28"/>
          <w:szCs w:val="28"/>
        </w:rPr>
        <w:t>от</w:t>
      </w:r>
      <w:r w:rsidR="005E61E9" w:rsidRPr="00F757BE">
        <w:rPr>
          <w:color w:val="000000" w:themeColor="text1"/>
          <w:sz w:val="28"/>
          <w:szCs w:val="28"/>
        </w:rPr>
        <w:t xml:space="preserve"> </w:t>
      </w:r>
      <w:r w:rsidR="005E61E9" w:rsidRPr="00F757BE">
        <w:rPr>
          <w:rFonts w:hint="eastAsia"/>
          <w:color w:val="000000" w:themeColor="text1"/>
          <w:sz w:val="28"/>
          <w:szCs w:val="28"/>
        </w:rPr>
        <w:t>г</w:t>
      </w:r>
      <w:r w:rsidR="005E61E9" w:rsidRPr="00F757BE">
        <w:rPr>
          <w:color w:val="000000" w:themeColor="text1"/>
          <w:sz w:val="28"/>
          <w:szCs w:val="28"/>
        </w:rPr>
        <w:t xml:space="preserve">. </w:t>
      </w:r>
      <w:r w:rsidR="005E61E9" w:rsidRPr="00F757BE">
        <w:rPr>
          <w:rFonts w:hint="eastAsia"/>
          <w:color w:val="000000" w:themeColor="text1"/>
          <w:sz w:val="28"/>
          <w:szCs w:val="28"/>
        </w:rPr>
        <w:t>Невинномысска</w:t>
      </w:r>
      <w:r w:rsidR="005E61E9" w:rsidRPr="00F757BE">
        <w:rPr>
          <w:color w:val="000000" w:themeColor="text1"/>
          <w:sz w:val="28"/>
          <w:szCs w:val="28"/>
        </w:rPr>
        <w:t xml:space="preserve"> </w:t>
      </w:r>
      <w:r w:rsidR="005E61E9" w:rsidRPr="00F757BE">
        <w:rPr>
          <w:rFonts w:hint="eastAsia"/>
          <w:color w:val="000000" w:themeColor="text1"/>
          <w:sz w:val="28"/>
          <w:szCs w:val="28"/>
        </w:rPr>
        <w:t>до</w:t>
      </w:r>
      <w:r w:rsidR="005E61E9" w:rsidRPr="00F757BE">
        <w:rPr>
          <w:color w:val="000000" w:themeColor="text1"/>
          <w:sz w:val="28"/>
          <w:szCs w:val="28"/>
        </w:rPr>
        <w:t xml:space="preserve"> </w:t>
      </w:r>
      <w:r w:rsidR="005E61E9" w:rsidRPr="00F757BE">
        <w:rPr>
          <w:rFonts w:hint="eastAsia"/>
          <w:color w:val="000000" w:themeColor="text1"/>
          <w:sz w:val="28"/>
          <w:szCs w:val="28"/>
        </w:rPr>
        <w:t>г</w:t>
      </w:r>
      <w:r w:rsidR="005E61E9" w:rsidRPr="00F757BE">
        <w:rPr>
          <w:color w:val="000000" w:themeColor="text1"/>
          <w:sz w:val="28"/>
          <w:szCs w:val="28"/>
        </w:rPr>
        <w:t xml:space="preserve">. </w:t>
      </w:r>
      <w:r w:rsidR="005E61E9" w:rsidRPr="00F757BE">
        <w:rPr>
          <w:rFonts w:hint="eastAsia"/>
          <w:color w:val="000000" w:themeColor="text1"/>
          <w:sz w:val="28"/>
          <w:szCs w:val="28"/>
        </w:rPr>
        <w:t>Краснодар</w:t>
      </w:r>
      <w:r w:rsidR="005E61E9" w:rsidRPr="00F757BE">
        <w:rPr>
          <w:color w:val="000000" w:themeColor="text1"/>
          <w:sz w:val="28"/>
          <w:szCs w:val="28"/>
        </w:rPr>
        <w:t>).</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этом</w:t>
      </w:r>
      <w:r w:rsidRPr="00F757BE">
        <w:rPr>
          <w:color w:val="000000" w:themeColor="text1"/>
          <w:sz w:val="28"/>
          <w:szCs w:val="28"/>
        </w:rPr>
        <w:t xml:space="preserve"> </w:t>
      </w:r>
      <w:r w:rsidRPr="00F757BE">
        <w:rPr>
          <w:rFonts w:hint="eastAsia"/>
          <w:color w:val="000000" w:themeColor="text1"/>
          <w:sz w:val="28"/>
          <w:szCs w:val="28"/>
        </w:rPr>
        <w:t>промежутке</w:t>
      </w:r>
      <w:r w:rsidRPr="00F757BE">
        <w:rPr>
          <w:color w:val="000000" w:themeColor="text1"/>
          <w:sz w:val="28"/>
          <w:szCs w:val="28"/>
        </w:rPr>
        <w:t xml:space="preserve"> </w:t>
      </w:r>
      <w:r w:rsidRPr="00F757BE">
        <w:rPr>
          <w:rFonts w:hint="eastAsia"/>
          <w:color w:val="000000" w:themeColor="text1"/>
          <w:sz w:val="28"/>
          <w:szCs w:val="28"/>
        </w:rPr>
        <w:t>долина</w:t>
      </w:r>
      <w:r w:rsidRPr="00F757BE">
        <w:rPr>
          <w:color w:val="000000" w:themeColor="text1"/>
          <w:sz w:val="28"/>
          <w:szCs w:val="28"/>
        </w:rPr>
        <w:t xml:space="preserve"> </w:t>
      </w:r>
      <w:r w:rsidRPr="00F757BE">
        <w:rPr>
          <w:rFonts w:hint="eastAsia"/>
          <w:color w:val="000000" w:themeColor="text1"/>
          <w:sz w:val="28"/>
          <w:szCs w:val="28"/>
        </w:rPr>
        <w:t>реки</w:t>
      </w:r>
      <w:r w:rsidRPr="00F757BE">
        <w:rPr>
          <w:color w:val="000000" w:themeColor="text1"/>
          <w:sz w:val="28"/>
          <w:szCs w:val="28"/>
        </w:rPr>
        <w:t xml:space="preserve"> </w:t>
      </w:r>
      <w:r w:rsidRPr="00F757BE">
        <w:rPr>
          <w:rFonts w:hint="eastAsia"/>
          <w:color w:val="000000" w:themeColor="text1"/>
          <w:sz w:val="28"/>
          <w:szCs w:val="28"/>
        </w:rPr>
        <w:t>Кубань</w:t>
      </w:r>
      <w:r w:rsidRPr="00F757BE">
        <w:rPr>
          <w:color w:val="000000" w:themeColor="text1"/>
          <w:sz w:val="28"/>
          <w:szCs w:val="28"/>
        </w:rPr>
        <w:t xml:space="preserve"> </w:t>
      </w:r>
      <w:r w:rsidRPr="00F757BE">
        <w:rPr>
          <w:rFonts w:hint="eastAsia"/>
          <w:color w:val="000000" w:themeColor="text1"/>
          <w:sz w:val="28"/>
          <w:szCs w:val="28"/>
        </w:rPr>
        <w:t>имеет</w:t>
      </w:r>
      <w:r w:rsidRPr="00F757BE">
        <w:rPr>
          <w:color w:val="000000" w:themeColor="text1"/>
          <w:sz w:val="28"/>
          <w:szCs w:val="28"/>
        </w:rPr>
        <w:t xml:space="preserve"> </w:t>
      </w:r>
      <w:r w:rsidR="00D11111" w:rsidRPr="00F757BE">
        <w:rPr>
          <w:rFonts w:hint="eastAsia"/>
          <w:color w:val="000000" w:themeColor="text1"/>
          <w:sz w:val="28"/>
          <w:szCs w:val="28"/>
        </w:rPr>
        <w:t>северо</w:t>
      </w:r>
      <w:r w:rsidRPr="00F757BE">
        <w:rPr>
          <w:color w:val="000000" w:themeColor="text1"/>
          <w:sz w:val="28"/>
          <w:szCs w:val="28"/>
        </w:rPr>
        <w:t>-</w:t>
      </w:r>
      <w:r w:rsidR="00D11111" w:rsidRPr="00F757BE">
        <w:rPr>
          <w:rFonts w:hint="eastAsia"/>
          <w:color w:val="000000" w:themeColor="text1"/>
          <w:sz w:val="28"/>
          <w:szCs w:val="28"/>
        </w:rPr>
        <w:t>южное</w:t>
      </w:r>
      <w:r w:rsidRPr="00F757BE">
        <w:rPr>
          <w:color w:val="000000" w:themeColor="text1"/>
          <w:sz w:val="28"/>
          <w:szCs w:val="28"/>
        </w:rPr>
        <w:t xml:space="preserve"> </w:t>
      </w:r>
      <w:r w:rsidRPr="00F757BE">
        <w:rPr>
          <w:rFonts w:hint="eastAsia"/>
          <w:color w:val="000000" w:themeColor="text1"/>
          <w:sz w:val="28"/>
          <w:szCs w:val="28"/>
        </w:rPr>
        <w:t>направление</w:t>
      </w:r>
      <w:r w:rsidRPr="00F757BE">
        <w:rPr>
          <w:color w:val="000000" w:themeColor="text1"/>
          <w:sz w:val="28"/>
          <w:szCs w:val="28"/>
        </w:rPr>
        <w:t>.</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Река</w:t>
      </w:r>
      <w:r w:rsidRPr="00F757BE">
        <w:rPr>
          <w:color w:val="000000" w:themeColor="text1"/>
          <w:sz w:val="28"/>
          <w:szCs w:val="28"/>
        </w:rPr>
        <w:t xml:space="preserve"> </w:t>
      </w:r>
      <w:r w:rsidRPr="00F757BE">
        <w:rPr>
          <w:rFonts w:hint="eastAsia"/>
          <w:color w:val="000000" w:themeColor="text1"/>
          <w:sz w:val="28"/>
          <w:szCs w:val="28"/>
        </w:rPr>
        <w:t>извилистая</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блуждает</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пойме</w:t>
      </w:r>
      <w:r w:rsidRPr="00F757BE">
        <w:rPr>
          <w:color w:val="000000" w:themeColor="text1"/>
          <w:sz w:val="28"/>
          <w:szCs w:val="28"/>
        </w:rPr>
        <w:t xml:space="preserve">, </w:t>
      </w:r>
      <w:r w:rsidRPr="00F757BE">
        <w:rPr>
          <w:rFonts w:hint="eastAsia"/>
          <w:color w:val="000000" w:themeColor="text1"/>
          <w:sz w:val="28"/>
          <w:szCs w:val="28"/>
        </w:rPr>
        <w:t>придерживаясь</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основном</w:t>
      </w:r>
      <w:r w:rsidRPr="00F757BE">
        <w:rPr>
          <w:color w:val="000000" w:themeColor="text1"/>
          <w:sz w:val="28"/>
          <w:szCs w:val="28"/>
        </w:rPr>
        <w:t xml:space="preserve"> </w:t>
      </w:r>
      <w:r w:rsidRPr="00F757BE">
        <w:rPr>
          <w:rFonts w:hint="eastAsia"/>
          <w:color w:val="000000" w:themeColor="text1"/>
          <w:sz w:val="28"/>
          <w:szCs w:val="28"/>
        </w:rPr>
        <w:t>правого</w:t>
      </w:r>
      <w:r w:rsidRPr="00F757BE">
        <w:rPr>
          <w:color w:val="000000" w:themeColor="text1"/>
          <w:sz w:val="28"/>
          <w:szCs w:val="28"/>
        </w:rPr>
        <w:t xml:space="preserve"> </w:t>
      </w:r>
      <w:r w:rsidRPr="00F757BE">
        <w:rPr>
          <w:rFonts w:hint="eastAsia"/>
          <w:color w:val="000000" w:themeColor="text1"/>
          <w:sz w:val="28"/>
          <w:szCs w:val="28"/>
        </w:rPr>
        <w:t>обрывистого</w:t>
      </w:r>
      <w:r w:rsidRPr="00F757BE">
        <w:rPr>
          <w:color w:val="000000" w:themeColor="text1"/>
          <w:sz w:val="28"/>
          <w:szCs w:val="28"/>
        </w:rPr>
        <w:t xml:space="preserve"> </w:t>
      </w:r>
      <w:r w:rsidRPr="00F757BE">
        <w:rPr>
          <w:rFonts w:hint="eastAsia"/>
          <w:color w:val="000000" w:themeColor="text1"/>
          <w:sz w:val="28"/>
          <w:szCs w:val="28"/>
        </w:rPr>
        <w:t>берега</w:t>
      </w:r>
      <w:r w:rsidRPr="00F757BE">
        <w:rPr>
          <w:color w:val="000000" w:themeColor="text1"/>
          <w:sz w:val="28"/>
          <w:szCs w:val="28"/>
        </w:rPr>
        <w:t xml:space="preserve"> </w:t>
      </w:r>
      <w:r w:rsidRPr="00F757BE">
        <w:rPr>
          <w:rFonts w:hint="eastAsia"/>
          <w:color w:val="000000" w:themeColor="text1"/>
          <w:sz w:val="28"/>
          <w:szCs w:val="28"/>
        </w:rPr>
        <w:t>высотой</w:t>
      </w:r>
      <w:r w:rsidRPr="00F757BE">
        <w:rPr>
          <w:color w:val="000000" w:themeColor="text1"/>
          <w:sz w:val="28"/>
          <w:szCs w:val="28"/>
        </w:rPr>
        <w:t xml:space="preserve"> </w:t>
      </w:r>
      <w:r w:rsidRPr="00F757BE">
        <w:rPr>
          <w:rFonts w:hint="eastAsia"/>
          <w:color w:val="000000" w:themeColor="text1"/>
          <w:sz w:val="28"/>
          <w:szCs w:val="28"/>
        </w:rPr>
        <w:t>до</w:t>
      </w:r>
      <w:r w:rsidRPr="00F757BE">
        <w:rPr>
          <w:color w:val="000000" w:themeColor="text1"/>
          <w:sz w:val="28"/>
          <w:szCs w:val="28"/>
        </w:rPr>
        <w:t xml:space="preserve"> 20-40 </w:t>
      </w:r>
      <w:r w:rsidRPr="00F757BE">
        <w:rPr>
          <w:rFonts w:hint="eastAsia"/>
          <w:color w:val="000000" w:themeColor="text1"/>
          <w:sz w:val="28"/>
          <w:szCs w:val="28"/>
        </w:rPr>
        <w:t>м</w:t>
      </w:r>
      <w:r w:rsidRPr="00F757BE">
        <w:rPr>
          <w:color w:val="000000" w:themeColor="text1"/>
          <w:sz w:val="28"/>
          <w:szCs w:val="28"/>
        </w:rPr>
        <w:t xml:space="preserve">. </w:t>
      </w:r>
      <w:r w:rsidRPr="00F757BE">
        <w:rPr>
          <w:rFonts w:hint="eastAsia"/>
          <w:color w:val="000000" w:themeColor="text1"/>
          <w:sz w:val="28"/>
          <w:szCs w:val="28"/>
        </w:rPr>
        <w:t>Левый</w:t>
      </w:r>
      <w:r w:rsidRPr="00F757BE">
        <w:rPr>
          <w:color w:val="000000" w:themeColor="text1"/>
          <w:sz w:val="28"/>
          <w:szCs w:val="28"/>
        </w:rPr>
        <w:t xml:space="preserve"> </w:t>
      </w:r>
      <w:r w:rsidRPr="00F757BE">
        <w:rPr>
          <w:rFonts w:hint="eastAsia"/>
          <w:color w:val="000000" w:themeColor="text1"/>
          <w:sz w:val="28"/>
          <w:szCs w:val="28"/>
        </w:rPr>
        <w:t>берег</w:t>
      </w:r>
      <w:r w:rsidRPr="00F757BE">
        <w:rPr>
          <w:color w:val="000000" w:themeColor="text1"/>
          <w:sz w:val="28"/>
          <w:szCs w:val="28"/>
        </w:rPr>
        <w:t xml:space="preserve"> </w:t>
      </w:r>
      <w:r w:rsidRPr="00F757BE">
        <w:rPr>
          <w:rFonts w:hint="eastAsia"/>
          <w:color w:val="000000" w:themeColor="text1"/>
          <w:sz w:val="28"/>
          <w:szCs w:val="28"/>
        </w:rPr>
        <w:t>пологий</w:t>
      </w:r>
      <w:r w:rsidRPr="00F757BE">
        <w:rPr>
          <w:color w:val="000000" w:themeColor="text1"/>
          <w:sz w:val="28"/>
          <w:szCs w:val="28"/>
        </w:rPr>
        <w:t xml:space="preserve"> </w:t>
      </w:r>
      <w:r w:rsidRPr="00F757BE">
        <w:rPr>
          <w:rFonts w:hint="eastAsia"/>
          <w:color w:val="000000" w:themeColor="text1"/>
          <w:sz w:val="28"/>
          <w:szCs w:val="28"/>
        </w:rPr>
        <w:t>с</w:t>
      </w:r>
      <w:r w:rsidRPr="00F757BE">
        <w:rPr>
          <w:color w:val="000000" w:themeColor="text1"/>
          <w:sz w:val="28"/>
          <w:szCs w:val="28"/>
        </w:rPr>
        <w:t xml:space="preserve"> </w:t>
      </w:r>
      <w:r w:rsidRPr="00F757BE">
        <w:rPr>
          <w:rFonts w:hint="eastAsia"/>
          <w:color w:val="000000" w:themeColor="text1"/>
          <w:sz w:val="28"/>
          <w:szCs w:val="28"/>
        </w:rPr>
        <w:t>левобережной</w:t>
      </w:r>
      <w:r w:rsidRPr="00F757BE">
        <w:rPr>
          <w:color w:val="000000" w:themeColor="text1"/>
          <w:sz w:val="28"/>
          <w:szCs w:val="28"/>
        </w:rPr>
        <w:t xml:space="preserve"> </w:t>
      </w:r>
      <w:r w:rsidRPr="00F757BE">
        <w:rPr>
          <w:rFonts w:hint="eastAsia"/>
          <w:color w:val="000000" w:themeColor="text1"/>
          <w:sz w:val="28"/>
          <w:szCs w:val="28"/>
        </w:rPr>
        <w:t>поймой</w:t>
      </w:r>
      <w:r w:rsidRPr="00F757BE">
        <w:rPr>
          <w:color w:val="000000" w:themeColor="text1"/>
          <w:sz w:val="28"/>
          <w:szCs w:val="28"/>
        </w:rPr>
        <w:t xml:space="preserve">, </w:t>
      </w:r>
      <w:r w:rsidRPr="00F757BE">
        <w:rPr>
          <w:rFonts w:hint="eastAsia"/>
          <w:color w:val="000000" w:themeColor="text1"/>
          <w:sz w:val="28"/>
          <w:szCs w:val="28"/>
        </w:rPr>
        <w:t>хорошо</w:t>
      </w:r>
      <w:r w:rsidRPr="00F757BE">
        <w:rPr>
          <w:color w:val="000000" w:themeColor="text1"/>
          <w:sz w:val="28"/>
          <w:szCs w:val="28"/>
        </w:rPr>
        <w:t xml:space="preserve"> </w:t>
      </w:r>
      <w:r w:rsidR="00494AC5" w:rsidRPr="00F757BE">
        <w:rPr>
          <w:color w:val="000000" w:themeColor="text1"/>
          <w:sz w:val="28"/>
          <w:szCs w:val="28"/>
        </w:rPr>
        <w:t>прослеживающийся</w:t>
      </w:r>
      <w:r w:rsidRPr="00F757BE">
        <w:rPr>
          <w:color w:val="000000" w:themeColor="text1"/>
          <w:sz w:val="28"/>
          <w:szCs w:val="28"/>
        </w:rPr>
        <w:t xml:space="preserve">. </w:t>
      </w:r>
      <w:r w:rsidRPr="00F757BE">
        <w:rPr>
          <w:rFonts w:hint="eastAsia"/>
          <w:color w:val="000000" w:themeColor="text1"/>
          <w:sz w:val="28"/>
          <w:szCs w:val="28"/>
        </w:rPr>
        <w:t>Русло</w:t>
      </w:r>
      <w:r w:rsidRPr="00F757BE">
        <w:rPr>
          <w:color w:val="000000" w:themeColor="text1"/>
          <w:sz w:val="28"/>
          <w:szCs w:val="28"/>
        </w:rPr>
        <w:t xml:space="preserve"> </w:t>
      </w:r>
      <w:r w:rsidRPr="00F757BE">
        <w:rPr>
          <w:rFonts w:hint="eastAsia"/>
          <w:color w:val="000000" w:themeColor="text1"/>
          <w:sz w:val="28"/>
          <w:szCs w:val="28"/>
        </w:rPr>
        <w:t>реки</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среднем</w:t>
      </w:r>
      <w:r w:rsidRPr="00F757BE">
        <w:rPr>
          <w:color w:val="000000" w:themeColor="text1"/>
          <w:sz w:val="28"/>
          <w:szCs w:val="28"/>
        </w:rPr>
        <w:t xml:space="preserve"> </w:t>
      </w:r>
      <w:r w:rsidRPr="00F757BE">
        <w:rPr>
          <w:rFonts w:hint="eastAsia"/>
          <w:color w:val="000000" w:themeColor="text1"/>
          <w:sz w:val="28"/>
          <w:szCs w:val="28"/>
        </w:rPr>
        <w:t>участке</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преимуществу</w:t>
      </w:r>
      <w:r w:rsidRPr="00F757BE">
        <w:rPr>
          <w:color w:val="000000" w:themeColor="text1"/>
          <w:sz w:val="28"/>
          <w:szCs w:val="28"/>
        </w:rPr>
        <w:t xml:space="preserve"> </w:t>
      </w:r>
      <w:r w:rsidRPr="00F757BE">
        <w:rPr>
          <w:rFonts w:hint="eastAsia"/>
          <w:color w:val="000000" w:themeColor="text1"/>
          <w:sz w:val="28"/>
          <w:szCs w:val="28"/>
        </w:rPr>
        <w:t>песчаное</w:t>
      </w:r>
      <w:r w:rsidRPr="00F757BE">
        <w:rPr>
          <w:color w:val="000000" w:themeColor="text1"/>
          <w:sz w:val="28"/>
          <w:szCs w:val="28"/>
        </w:rPr>
        <w:t xml:space="preserve">, </w:t>
      </w:r>
      <w:r w:rsidRPr="00F757BE">
        <w:rPr>
          <w:rFonts w:hint="eastAsia"/>
          <w:color w:val="000000" w:themeColor="text1"/>
          <w:sz w:val="28"/>
          <w:szCs w:val="28"/>
        </w:rPr>
        <w:t>но</w:t>
      </w:r>
      <w:r w:rsidRPr="00F757BE">
        <w:rPr>
          <w:color w:val="000000" w:themeColor="text1"/>
          <w:sz w:val="28"/>
          <w:szCs w:val="28"/>
        </w:rPr>
        <w:t xml:space="preserve"> </w:t>
      </w:r>
      <w:r w:rsidRPr="00F757BE">
        <w:rPr>
          <w:rFonts w:hint="eastAsia"/>
          <w:color w:val="000000" w:themeColor="text1"/>
          <w:sz w:val="28"/>
          <w:szCs w:val="28"/>
        </w:rPr>
        <w:t>местами</w:t>
      </w:r>
      <w:r w:rsidRPr="00F757BE">
        <w:rPr>
          <w:color w:val="000000" w:themeColor="text1"/>
          <w:sz w:val="28"/>
          <w:szCs w:val="28"/>
        </w:rPr>
        <w:t xml:space="preserve"> </w:t>
      </w:r>
      <w:r w:rsidRPr="00F757BE">
        <w:rPr>
          <w:rFonts w:hint="eastAsia"/>
          <w:color w:val="000000" w:themeColor="text1"/>
          <w:sz w:val="28"/>
          <w:szCs w:val="28"/>
        </w:rPr>
        <w:t>каменистое</w:t>
      </w:r>
      <w:r w:rsidRPr="00F757BE">
        <w:rPr>
          <w:color w:val="000000" w:themeColor="text1"/>
          <w:sz w:val="28"/>
          <w:szCs w:val="28"/>
        </w:rPr>
        <w:t xml:space="preserve">, </w:t>
      </w:r>
      <w:r w:rsidRPr="00F757BE">
        <w:rPr>
          <w:rFonts w:hint="eastAsia"/>
          <w:color w:val="000000" w:themeColor="text1"/>
          <w:sz w:val="28"/>
          <w:szCs w:val="28"/>
        </w:rPr>
        <w:t>сложенное</w:t>
      </w:r>
      <w:r w:rsidRPr="00F757BE">
        <w:rPr>
          <w:color w:val="000000" w:themeColor="text1"/>
          <w:sz w:val="28"/>
          <w:szCs w:val="28"/>
        </w:rPr>
        <w:t xml:space="preserve"> </w:t>
      </w:r>
      <w:r w:rsidRPr="00F757BE">
        <w:rPr>
          <w:rFonts w:hint="eastAsia"/>
          <w:color w:val="000000" w:themeColor="text1"/>
          <w:sz w:val="28"/>
          <w:szCs w:val="28"/>
        </w:rPr>
        <w:t>галечными</w:t>
      </w:r>
      <w:r w:rsidRPr="00F757BE">
        <w:rPr>
          <w:color w:val="000000" w:themeColor="text1"/>
          <w:sz w:val="28"/>
          <w:szCs w:val="28"/>
        </w:rPr>
        <w:t xml:space="preserve"> </w:t>
      </w:r>
      <w:r w:rsidRPr="00F757BE">
        <w:rPr>
          <w:rFonts w:hint="eastAsia"/>
          <w:color w:val="000000" w:themeColor="text1"/>
          <w:sz w:val="28"/>
          <w:szCs w:val="28"/>
        </w:rPr>
        <w:t>отложениями</w:t>
      </w:r>
      <w:r w:rsidRPr="00F757BE">
        <w:rPr>
          <w:color w:val="000000" w:themeColor="text1"/>
          <w:sz w:val="28"/>
          <w:szCs w:val="28"/>
        </w:rPr>
        <w:t xml:space="preserve">, </w:t>
      </w:r>
      <w:r w:rsidRPr="00F757BE">
        <w:rPr>
          <w:rFonts w:hint="eastAsia"/>
          <w:color w:val="000000" w:themeColor="text1"/>
          <w:sz w:val="28"/>
          <w:szCs w:val="28"/>
        </w:rPr>
        <w:t>изобилует</w:t>
      </w:r>
      <w:r w:rsidRPr="00F757BE">
        <w:rPr>
          <w:color w:val="000000" w:themeColor="text1"/>
          <w:sz w:val="28"/>
          <w:szCs w:val="28"/>
        </w:rPr>
        <w:t xml:space="preserve"> </w:t>
      </w:r>
      <w:r w:rsidRPr="00F757BE">
        <w:rPr>
          <w:rFonts w:hint="eastAsia"/>
          <w:color w:val="000000" w:themeColor="text1"/>
          <w:sz w:val="28"/>
          <w:szCs w:val="28"/>
        </w:rPr>
        <w:t>мелями</w:t>
      </w:r>
      <w:r w:rsidRPr="00F757BE">
        <w:rPr>
          <w:color w:val="000000" w:themeColor="text1"/>
          <w:sz w:val="28"/>
          <w:szCs w:val="28"/>
        </w:rPr>
        <w:t xml:space="preserve">, </w:t>
      </w:r>
      <w:r w:rsidRPr="00F757BE">
        <w:rPr>
          <w:rFonts w:hint="eastAsia"/>
          <w:color w:val="000000" w:themeColor="text1"/>
          <w:sz w:val="28"/>
          <w:szCs w:val="28"/>
        </w:rPr>
        <w:t>перекатами</w:t>
      </w:r>
      <w:r w:rsidRPr="00F757BE">
        <w:rPr>
          <w:color w:val="000000" w:themeColor="text1"/>
          <w:sz w:val="28"/>
          <w:szCs w:val="28"/>
        </w:rPr>
        <w:t xml:space="preserve">, </w:t>
      </w:r>
      <w:r w:rsidRPr="00F757BE">
        <w:rPr>
          <w:rFonts w:hint="eastAsia"/>
          <w:color w:val="000000" w:themeColor="text1"/>
          <w:sz w:val="28"/>
          <w:szCs w:val="28"/>
        </w:rPr>
        <w:t>иногда</w:t>
      </w:r>
      <w:r w:rsidRPr="00F757BE">
        <w:rPr>
          <w:color w:val="000000" w:themeColor="text1"/>
          <w:sz w:val="28"/>
          <w:szCs w:val="28"/>
        </w:rPr>
        <w:t xml:space="preserve"> </w:t>
      </w:r>
      <w:r w:rsidRPr="00F757BE">
        <w:rPr>
          <w:rFonts w:hint="eastAsia"/>
          <w:color w:val="000000" w:themeColor="text1"/>
          <w:sz w:val="28"/>
          <w:szCs w:val="28"/>
        </w:rPr>
        <w:t>дробится</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рукава</w:t>
      </w:r>
      <w:r w:rsidRPr="00F757BE">
        <w:rPr>
          <w:color w:val="000000" w:themeColor="text1"/>
          <w:sz w:val="28"/>
          <w:szCs w:val="28"/>
        </w:rPr>
        <w:t xml:space="preserve">, </w:t>
      </w:r>
      <w:r w:rsidRPr="00F757BE">
        <w:rPr>
          <w:rFonts w:hint="eastAsia"/>
          <w:color w:val="000000" w:themeColor="text1"/>
          <w:sz w:val="28"/>
          <w:szCs w:val="28"/>
        </w:rPr>
        <w:t>образуя</w:t>
      </w:r>
      <w:r w:rsidRPr="00F757BE">
        <w:rPr>
          <w:color w:val="000000" w:themeColor="text1"/>
          <w:sz w:val="28"/>
          <w:szCs w:val="28"/>
        </w:rPr>
        <w:t xml:space="preserve"> </w:t>
      </w:r>
      <w:r w:rsidRPr="00F757BE">
        <w:rPr>
          <w:rFonts w:hint="eastAsia"/>
          <w:color w:val="000000" w:themeColor="text1"/>
          <w:sz w:val="28"/>
          <w:szCs w:val="28"/>
        </w:rPr>
        <w:t>острова</w:t>
      </w:r>
      <w:r w:rsidRPr="00F757BE">
        <w:rPr>
          <w:color w:val="000000" w:themeColor="text1"/>
          <w:sz w:val="28"/>
          <w:szCs w:val="28"/>
        </w:rPr>
        <w:t xml:space="preserve">. </w:t>
      </w:r>
      <w:r w:rsidRPr="00F757BE">
        <w:rPr>
          <w:rFonts w:hint="eastAsia"/>
          <w:color w:val="000000" w:themeColor="text1"/>
          <w:sz w:val="28"/>
          <w:szCs w:val="28"/>
        </w:rPr>
        <w:t>Ширина</w:t>
      </w:r>
      <w:r w:rsidRPr="00F757BE">
        <w:rPr>
          <w:color w:val="000000" w:themeColor="text1"/>
          <w:sz w:val="28"/>
          <w:szCs w:val="28"/>
        </w:rPr>
        <w:t xml:space="preserve"> </w:t>
      </w:r>
      <w:r w:rsidRPr="00F757BE">
        <w:rPr>
          <w:rFonts w:hint="eastAsia"/>
          <w:color w:val="000000" w:themeColor="text1"/>
          <w:sz w:val="28"/>
          <w:szCs w:val="28"/>
        </w:rPr>
        <w:t>реки</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этом</w:t>
      </w:r>
      <w:r w:rsidRPr="00F757BE">
        <w:rPr>
          <w:color w:val="000000" w:themeColor="text1"/>
          <w:sz w:val="28"/>
          <w:szCs w:val="28"/>
        </w:rPr>
        <w:t xml:space="preserve"> </w:t>
      </w:r>
      <w:r w:rsidRPr="00F757BE">
        <w:rPr>
          <w:rFonts w:hint="eastAsia"/>
          <w:color w:val="000000" w:themeColor="text1"/>
          <w:sz w:val="28"/>
          <w:szCs w:val="28"/>
        </w:rPr>
        <w:t>участке</w:t>
      </w:r>
      <w:r w:rsidRPr="00F757BE">
        <w:rPr>
          <w:color w:val="000000" w:themeColor="text1"/>
          <w:sz w:val="28"/>
          <w:szCs w:val="28"/>
        </w:rPr>
        <w:t xml:space="preserve"> </w:t>
      </w:r>
      <w:r w:rsidRPr="00F757BE">
        <w:rPr>
          <w:rFonts w:hint="eastAsia"/>
          <w:color w:val="000000" w:themeColor="text1"/>
          <w:sz w:val="28"/>
          <w:szCs w:val="28"/>
        </w:rPr>
        <w:t>равна</w:t>
      </w:r>
      <w:r w:rsidRPr="00F757BE">
        <w:rPr>
          <w:color w:val="000000" w:themeColor="text1"/>
          <w:sz w:val="28"/>
          <w:szCs w:val="28"/>
        </w:rPr>
        <w:t xml:space="preserve"> 110-160 </w:t>
      </w:r>
      <w:r w:rsidRPr="00F757BE">
        <w:rPr>
          <w:rFonts w:hint="eastAsia"/>
          <w:color w:val="000000" w:themeColor="text1"/>
          <w:sz w:val="28"/>
          <w:szCs w:val="28"/>
        </w:rPr>
        <w:t>м</w:t>
      </w:r>
      <w:r w:rsidRPr="00F757BE">
        <w:rPr>
          <w:color w:val="000000" w:themeColor="text1"/>
          <w:sz w:val="28"/>
          <w:szCs w:val="28"/>
        </w:rPr>
        <w:t>.</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Уровни</w:t>
      </w:r>
      <w:r w:rsidRPr="00F757BE">
        <w:rPr>
          <w:color w:val="000000" w:themeColor="text1"/>
          <w:sz w:val="28"/>
          <w:szCs w:val="28"/>
        </w:rPr>
        <w:t xml:space="preserve"> </w:t>
      </w:r>
      <w:r w:rsidRPr="00F757BE">
        <w:rPr>
          <w:rFonts w:hint="eastAsia"/>
          <w:color w:val="000000" w:themeColor="text1"/>
          <w:sz w:val="28"/>
          <w:szCs w:val="28"/>
        </w:rPr>
        <w:t>воды</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реке</w:t>
      </w:r>
      <w:r w:rsidRPr="00F757BE">
        <w:rPr>
          <w:color w:val="000000" w:themeColor="text1"/>
          <w:sz w:val="28"/>
          <w:szCs w:val="28"/>
        </w:rPr>
        <w:t xml:space="preserve"> </w:t>
      </w:r>
      <w:r w:rsidRPr="00F757BE">
        <w:rPr>
          <w:rFonts w:hint="eastAsia"/>
          <w:color w:val="000000" w:themeColor="text1"/>
          <w:sz w:val="28"/>
          <w:szCs w:val="28"/>
        </w:rPr>
        <w:t>начинают</w:t>
      </w:r>
      <w:r w:rsidRPr="00F757BE">
        <w:rPr>
          <w:color w:val="000000" w:themeColor="text1"/>
          <w:sz w:val="28"/>
          <w:szCs w:val="28"/>
        </w:rPr>
        <w:t xml:space="preserve"> </w:t>
      </w:r>
      <w:r w:rsidRPr="00F757BE">
        <w:rPr>
          <w:rFonts w:hint="eastAsia"/>
          <w:color w:val="000000" w:themeColor="text1"/>
          <w:sz w:val="28"/>
          <w:szCs w:val="28"/>
        </w:rPr>
        <w:t>повышаться</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марте</w:t>
      </w:r>
      <w:r w:rsidRPr="00F757BE">
        <w:rPr>
          <w:color w:val="000000" w:themeColor="text1"/>
          <w:sz w:val="28"/>
          <w:szCs w:val="28"/>
        </w:rPr>
        <w:t xml:space="preserve">, </w:t>
      </w:r>
      <w:r w:rsidRPr="00F757BE">
        <w:rPr>
          <w:rFonts w:hint="eastAsia"/>
          <w:color w:val="000000" w:themeColor="text1"/>
          <w:sz w:val="28"/>
          <w:szCs w:val="28"/>
        </w:rPr>
        <w:t>достигают</w:t>
      </w:r>
      <w:r w:rsidRPr="00F757BE">
        <w:rPr>
          <w:color w:val="000000" w:themeColor="text1"/>
          <w:sz w:val="28"/>
          <w:szCs w:val="28"/>
        </w:rPr>
        <w:t xml:space="preserve"> </w:t>
      </w:r>
      <w:r w:rsidRPr="00F757BE">
        <w:rPr>
          <w:rFonts w:hint="eastAsia"/>
          <w:color w:val="000000" w:themeColor="text1"/>
          <w:sz w:val="28"/>
          <w:szCs w:val="28"/>
        </w:rPr>
        <w:t>наибольших</w:t>
      </w:r>
      <w:r w:rsidRPr="00F757BE">
        <w:rPr>
          <w:color w:val="000000" w:themeColor="text1"/>
          <w:sz w:val="28"/>
          <w:szCs w:val="28"/>
        </w:rPr>
        <w:t xml:space="preserve"> </w:t>
      </w:r>
      <w:r w:rsidRPr="00F757BE">
        <w:rPr>
          <w:rFonts w:hint="eastAsia"/>
          <w:color w:val="000000" w:themeColor="text1"/>
          <w:sz w:val="28"/>
          <w:szCs w:val="28"/>
        </w:rPr>
        <w:t>величин</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верхнем</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среднем</w:t>
      </w:r>
      <w:r w:rsidRPr="00F757BE">
        <w:rPr>
          <w:color w:val="000000" w:themeColor="text1"/>
          <w:sz w:val="28"/>
          <w:szCs w:val="28"/>
        </w:rPr>
        <w:t xml:space="preserve"> </w:t>
      </w:r>
      <w:r w:rsidRPr="00F757BE">
        <w:rPr>
          <w:rFonts w:hint="eastAsia"/>
          <w:color w:val="000000" w:themeColor="text1"/>
          <w:sz w:val="28"/>
          <w:szCs w:val="28"/>
        </w:rPr>
        <w:t>течении</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первой</w:t>
      </w:r>
      <w:r w:rsidRPr="00F757BE">
        <w:rPr>
          <w:color w:val="000000" w:themeColor="text1"/>
          <w:sz w:val="28"/>
          <w:szCs w:val="28"/>
        </w:rPr>
        <w:t xml:space="preserve"> </w:t>
      </w:r>
      <w:r w:rsidRPr="00F757BE">
        <w:rPr>
          <w:rFonts w:hint="eastAsia"/>
          <w:color w:val="000000" w:themeColor="text1"/>
          <w:sz w:val="28"/>
          <w:szCs w:val="28"/>
        </w:rPr>
        <w:t>декаде</w:t>
      </w:r>
      <w:r w:rsidRPr="00F757BE">
        <w:rPr>
          <w:color w:val="000000" w:themeColor="text1"/>
          <w:sz w:val="28"/>
          <w:szCs w:val="28"/>
        </w:rPr>
        <w:t xml:space="preserve"> </w:t>
      </w:r>
      <w:r w:rsidRPr="00F757BE">
        <w:rPr>
          <w:rFonts w:hint="eastAsia"/>
          <w:color w:val="000000" w:themeColor="text1"/>
          <w:sz w:val="28"/>
          <w:szCs w:val="28"/>
        </w:rPr>
        <w:t>июля</w:t>
      </w:r>
      <w:r w:rsidRPr="00F757BE">
        <w:rPr>
          <w:color w:val="000000" w:themeColor="text1"/>
          <w:sz w:val="28"/>
          <w:szCs w:val="28"/>
        </w:rPr>
        <w:t xml:space="preserve">. </w:t>
      </w:r>
      <w:r w:rsidRPr="00F757BE">
        <w:rPr>
          <w:rFonts w:hint="eastAsia"/>
          <w:color w:val="000000" w:themeColor="text1"/>
          <w:sz w:val="28"/>
          <w:szCs w:val="28"/>
        </w:rPr>
        <w:t>Высокие</w:t>
      </w:r>
      <w:r w:rsidRPr="00F757BE">
        <w:rPr>
          <w:color w:val="000000" w:themeColor="text1"/>
          <w:sz w:val="28"/>
          <w:szCs w:val="28"/>
        </w:rPr>
        <w:t xml:space="preserve"> </w:t>
      </w:r>
      <w:r w:rsidRPr="00F757BE">
        <w:rPr>
          <w:rFonts w:hint="eastAsia"/>
          <w:color w:val="000000" w:themeColor="text1"/>
          <w:sz w:val="28"/>
          <w:szCs w:val="28"/>
        </w:rPr>
        <w:t>уровни</w:t>
      </w:r>
      <w:r w:rsidRPr="00F757BE">
        <w:rPr>
          <w:color w:val="000000" w:themeColor="text1"/>
          <w:sz w:val="28"/>
          <w:szCs w:val="28"/>
        </w:rPr>
        <w:t xml:space="preserve"> </w:t>
      </w:r>
      <w:r w:rsidRPr="00F757BE">
        <w:rPr>
          <w:rFonts w:hint="eastAsia"/>
          <w:color w:val="000000" w:themeColor="text1"/>
          <w:sz w:val="28"/>
          <w:szCs w:val="28"/>
        </w:rPr>
        <w:t>сохраняются</w:t>
      </w:r>
      <w:r w:rsidRPr="00F757BE">
        <w:rPr>
          <w:color w:val="000000" w:themeColor="text1"/>
          <w:sz w:val="28"/>
          <w:szCs w:val="28"/>
        </w:rPr>
        <w:t xml:space="preserve"> </w:t>
      </w:r>
      <w:r w:rsidRPr="00F757BE">
        <w:rPr>
          <w:rFonts w:hint="eastAsia"/>
          <w:color w:val="000000" w:themeColor="text1"/>
          <w:sz w:val="28"/>
          <w:szCs w:val="28"/>
        </w:rPr>
        <w:t>до</w:t>
      </w:r>
      <w:r w:rsidRPr="00F757BE">
        <w:rPr>
          <w:color w:val="000000" w:themeColor="text1"/>
          <w:sz w:val="28"/>
          <w:szCs w:val="28"/>
        </w:rPr>
        <w:t xml:space="preserve"> </w:t>
      </w:r>
      <w:r w:rsidRPr="00F757BE">
        <w:rPr>
          <w:rFonts w:hint="eastAsia"/>
          <w:color w:val="000000" w:themeColor="text1"/>
          <w:sz w:val="28"/>
          <w:szCs w:val="28"/>
        </w:rPr>
        <w:t>конца</w:t>
      </w:r>
      <w:r w:rsidRPr="00F757BE">
        <w:rPr>
          <w:color w:val="000000" w:themeColor="text1"/>
          <w:sz w:val="28"/>
          <w:szCs w:val="28"/>
        </w:rPr>
        <w:t xml:space="preserve"> </w:t>
      </w:r>
      <w:r w:rsidRPr="00F757BE">
        <w:rPr>
          <w:rFonts w:hint="eastAsia"/>
          <w:color w:val="000000" w:themeColor="text1"/>
          <w:sz w:val="28"/>
          <w:szCs w:val="28"/>
        </w:rPr>
        <w:t>июля</w:t>
      </w:r>
      <w:r w:rsidRPr="00F757BE">
        <w:rPr>
          <w:color w:val="000000" w:themeColor="text1"/>
          <w:sz w:val="28"/>
          <w:szCs w:val="28"/>
        </w:rPr>
        <w:t xml:space="preserve">, </w:t>
      </w:r>
      <w:r w:rsidRPr="00F757BE">
        <w:rPr>
          <w:rFonts w:hint="eastAsia"/>
          <w:color w:val="000000" w:themeColor="text1"/>
          <w:sz w:val="28"/>
          <w:szCs w:val="28"/>
        </w:rPr>
        <w:t>а</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августе</w:t>
      </w:r>
      <w:r w:rsidRPr="00F757BE">
        <w:rPr>
          <w:color w:val="000000" w:themeColor="text1"/>
          <w:sz w:val="28"/>
          <w:szCs w:val="28"/>
        </w:rPr>
        <w:t xml:space="preserve"> </w:t>
      </w:r>
      <w:r w:rsidRPr="00F757BE">
        <w:rPr>
          <w:rFonts w:hint="eastAsia"/>
          <w:color w:val="000000" w:themeColor="text1"/>
          <w:sz w:val="28"/>
          <w:szCs w:val="28"/>
        </w:rPr>
        <w:t>начинают</w:t>
      </w:r>
      <w:r w:rsidRPr="00F757BE">
        <w:rPr>
          <w:color w:val="000000" w:themeColor="text1"/>
          <w:sz w:val="28"/>
          <w:szCs w:val="28"/>
        </w:rPr>
        <w:t xml:space="preserve"> </w:t>
      </w:r>
      <w:r w:rsidRPr="00F757BE">
        <w:rPr>
          <w:rFonts w:hint="eastAsia"/>
          <w:color w:val="000000" w:themeColor="text1"/>
          <w:sz w:val="28"/>
          <w:szCs w:val="28"/>
        </w:rPr>
        <w:t>понижаться</w:t>
      </w:r>
      <w:r w:rsidRPr="00F757BE">
        <w:rPr>
          <w:color w:val="000000" w:themeColor="text1"/>
          <w:sz w:val="28"/>
          <w:szCs w:val="28"/>
        </w:rPr>
        <w:t xml:space="preserve">, </w:t>
      </w:r>
      <w:r w:rsidRPr="00F757BE">
        <w:rPr>
          <w:rFonts w:hint="eastAsia"/>
          <w:color w:val="000000" w:themeColor="text1"/>
          <w:sz w:val="28"/>
          <w:szCs w:val="28"/>
        </w:rPr>
        <w:t>наиболее</w:t>
      </w:r>
      <w:r w:rsidRPr="00F757BE">
        <w:rPr>
          <w:color w:val="000000" w:themeColor="text1"/>
          <w:sz w:val="28"/>
          <w:szCs w:val="28"/>
        </w:rPr>
        <w:t xml:space="preserve"> </w:t>
      </w:r>
      <w:r w:rsidRPr="00F757BE">
        <w:rPr>
          <w:rFonts w:hint="eastAsia"/>
          <w:color w:val="000000" w:themeColor="text1"/>
          <w:sz w:val="28"/>
          <w:szCs w:val="28"/>
        </w:rPr>
        <w:t>интенсивно</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октябре</w:t>
      </w:r>
      <w:r w:rsidRPr="00F757BE">
        <w:rPr>
          <w:color w:val="000000" w:themeColor="text1"/>
          <w:sz w:val="28"/>
          <w:szCs w:val="28"/>
        </w:rPr>
        <w:t>-</w:t>
      </w:r>
      <w:r w:rsidRPr="00F757BE">
        <w:rPr>
          <w:rFonts w:hint="eastAsia"/>
          <w:color w:val="000000" w:themeColor="text1"/>
          <w:sz w:val="28"/>
          <w:szCs w:val="28"/>
        </w:rPr>
        <w:t>ноябре</w:t>
      </w:r>
      <w:r w:rsidRPr="00F757BE">
        <w:rPr>
          <w:color w:val="000000" w:themeColor="text1"/>
          <w:sz w:val="28"/>
          <w:szCs w:val="28"/>
        </w:rPr>
        <w:t xml:space="preserve">, </w:t>
      </w:r>
      <w:r w:rsidRPr="00F757BE">
        <w:rPr>
          <w:rFonts w:hint="eastAsia"/>
          <w:color w:val="000000" w:themeColor="text1"/>
          <w:sz w:val="28"/>
          <w:szCs w:val="28"/>
        </w:rPr>
        <w:t>достигая</w:t>
      </w:r>
      <w:r w:rsidRPr="00F757BE">
        <w:rPr>
          <w:color w:val="000000" w:themeColor="text1"/>
          <w:sz w:val="28"/>
          <w:szCs w:val="28"/>
        </w:rPr>
        <w:t xml:space="preserve"> </w:t>
      </w:r>
      <w:r w:rsidRPr="00F757BE">
        <w:rPr>
          <w:rFonts w:hint="eastAsia"/>
          <w:color w:val="000000" w:themeColor="text1"/>
          <w:sz w:val="28"/>
          <w:szCs w:val="28"/>
        </w:rPr>
        <w:t>минимума</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среднем</w:t>
      </w:r>
      <w:r w:rsidRPr="00F757BE">
        <w:rPr>
          <w:color w:val="000000" w:themeColor="text1"/>
          <w:sz w:val="28"/>
          <w:szCs w:val="28"/>
        </w:rPr>
        <w:t xml:space="preserve"> </w:t>
      </w:r>
      <w:r w:rsidRPr="00F757BE">
        <w:rPr>
          <w:rFonts w:hint="eastAsia"/>
          <w:color w:val="000000" w:themeColor="text1"/>
          <w:sz w:val="28"/>
          <w:szCs w:val="28"/>
        </w:rPr>
        <w:t>течении</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декабре</w:t>
      </w:r>
      <w:r w:rsidRPr="00F757BE">
        <w:rPr>
          <w:color w:val="000000" w:themeColor="text1"/>
          <w:sz w:val="28"/>
          <w:szCs w:val="28"/>
        </w:rPr>
        <w:t>.</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Внутригодовое</w:t>
      </w:r>
      <w:r w:rsidRPr="00F757BE">
        <w:rPr>
          <w:color w:val="000000" w:themeColor="text1"/>
          <w:sz w:val="28"/>
          <w:szCs w:val="28"/>
        </w:rPr>
        <w:t xml:space="preserve"> </w:t>
      </w:r>
      <w:r w:rsidRPr="00F757BE">
        <w:rPr>
          <w:rFonts w:hint="eastAsia"/>
          <w:color w:val="000000" w:themeColor="text1"/>
          <w:sz w:val="28"/>
          <w:szCs w:val="28"/>
        </w:rPr>
        <w:t>распределение</w:t>
      </w:r>
      <w:r w:rsidRPr="00F757BE">
        <w:rPr>
          <w:color w:val="000000" w:themeColor="text1"/>
          <w:sz w:val="28"/>
          <w:szCs w:val="28"/>
        </w:rPr>
        <w:t xml:space="preserve"> </w:t>
      </w:r>
      <w:r w:rsidRPr="00F757BE">
        <w:rPr>
          <w:rFonts w:hint="eastAsia"/>
          <w:color w:val="000000" w:themeColor="text1"/>
          <w:sz w:val="28"/>
          <w:szCs w:val="28"/>
        </w:rPr>
        <w:t>стока</w:t>
      </w:r>
      <w:r w:rsidRPr="00F757BE">
        <w:rPr>
          <w:color w:val="000000" w:themeColor="text1"/>
          <w:sz w:val="28"/>
          <w:szCs w:val="28"/>
        </w:rPr>
        <w:t xml:space="preserve"> </w:t>
      </w:r>
      <w:r w:rsidRPr="00F757BE">
        <w:rPr>
          <w:rFonts w:hint="eastAsia"/>
          <w:color w:val="000000" w:themeColor="text1"/>
          <w:sz w:val="28"/>
          <w:szCs w:val="28"/>
        </w:rPr>
        <w:t>характеризуется</w:t>
      </w:r>
      <w:r w:rsidRPr="00F757BE">
        <w:rPr>
          <w:color w:val="000000" w:themeColor="text1"/>
          <w:sz w:val="28"/>
          <w:szCs w:val="28"/>
        </w:rPr>
        <w:t xml:space="preserve"> </w:t>
      </w:r>
      <w:r w:rsidRPr="00F757BE">
        <w:rPr>
          <w:rFonts w:hint="eastAsia"/>
          <w:color w:val="000000" w:themeColor="text1"/>
          <w:sz w:val="28"/>
          <w:szCs w:val="28"/>
        </w:rPr>
        <w:t>тем</w:t>
      </w:r>
      <w:r w:rsidRPr="00F757BE">
        <w:rPr>
          <w:color w:val="000000" w:themeColor="text1"/>
          <w:sz w:val="28"/>
          <w:szCs w:val="28"/>
        </w:rPr>
        <w:t xml:space="preserve">, </w:t>
      </w:r>
      <w:r w:rsidRPr="00F757BE">
        <w:rPr>
          <w:rFonts w:hint="eastAsia"/>
          <w:color w:val="000000" w:themeColor="text1"/>
          <w:sz w:val="28"/>
          <w:szCs w:val="28"/>
        </w:rPr>
        <w:t>что</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период</w:t>
      </w:r>
      <w:r w:rsidRPr="00F757BE">
        <w:rPr>
          <w:color w:val="000000" w:themeColor="text1"/>
          <w:sz w:val="28"/>
          <w:szCs w:val="28"/>
        </w:rPr>
        <w:t xml:space="preserve"> </w:t>
      </w:r>
      <w:r w:rsidRPr="00F757BE">
        <w:rPr>
          <w:rFonts w:hint="eastAsia"/>
          <w:color w:val="000000" w:themeColor="text1"/>
          <w:sz w:val="28"/>
          <w:szCs w:val="28"/>
        </w:rPr>
        <w:t>май—август</w:t>
      </w:r>
      <w:r w:rsidRPr="00F757BE">
        <w:rPr>
          <w:color w:val="000000" w:themeColor="text1"/>
          <w:sz w:val="28"/>
          <w:szCs w:val="28"/>
        </w:rPr>
        <w:t xml:space="preserve"> </w:t>
      </w:r>
      <w:r w:rsidRPr="00F757BE">
        <w:rPr>
          <w:rFonts w:hint="eastAsia"/>
          <w:color w:val="000000" w:themeColor="text1"/>
          <w:sz w:val="28"/>
          <w:szCs w:val="28"/>
        </w:rPr>
        <w:t>проходит</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верхнем</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среднем</w:t>
      </w:r>
      <w:r w:rsidRPr="00F757BE">
        <w:rPr>
          <w:color w:val="000000" w:themeColor="text1"/>
          <w:sz w:val="28"/>
          <w:szCs w:val="28"/>
        </w:rPr>
        <w:t xml:space="preserve"> </w:t>
      </w:r>
      <w:r w:rsidRPr="00F757BE">
        <w:rPr>
          <w:rFonts w:hint="eastAsia"/>
          <w:color w:val="000000" w:themeColor="text1"/>
          <w:sz w:val="28"/>
          <w:szCs w:val="28"/>
        </w:rPr>
        <w:t>течении</w:t>
      </w:r>
      <w:r w:rsidRPr="00F757BE">
        <w:rPr>
          <w:color w:val="000000" w:themeColor="text1"/>
          <w:sz w:val="28"/>
          <w:szCs w:val="28"/>
        </w:rPr>
        <w:t xml:space="preserve"> 68,2-70,8 % </w:t>
      </w:r>
      <w:r w:rsidRPr="00F757BE">
        <w:rPr>
          <w:rFonts w:hint="eastAsia"/>
          <w:color w:val="000000" w:themeColor="text1"/>
          <w:sz w:val="28"/>
          <w:szCs w:val="28"/>
        </w:rPr>
        <w:t>от</w:t>
      </w:r>
      <w:r w:rsidRPr="00F757BE">
        <w:rPr>
          <w:color w:val="000000" w:themeColor="text1"/>
          <w:sz w:val="28"/>
          <w:szCs w:val="28"/>
        </w:rPr>
        <w:t xml:space="preserve"> </w:t>
      </w:r>
      <w:r w:rsidRPr="00F757BE">
        <w:rPr>
          <w:rFonts w:hint="eastAsia"/>
          <w:color w:val="000000" w:themeColor="text1"/>
          <w:sz w:val="28"/>
          <w:szCs w:val="28"/>
        </w:rPr>
        <w:t>общего</w:t>
      </w:r>
      <w:r w:rsidRPr="00F757BE">
        <w:rPr>
          <w:color w:val="000000" w:themeColor="text1"/>
          <w:sz w:val="28"/>
          <w:szCs w:val="28"/>
        </w:rPr>
        <w:t xml:space="preserve"> </w:t>
      </w:r>
      <w:r w:rsidRPr="00F757BE">
        <w:rPr>
          <w:rFonts w:hint="eastAsia"/>
          <w:color w:val="000000" w:themeColor="text1"/>
          <w:sz w:val="28"/>
          <w:szCs w:val="28"/>
        </w:rPr>
        <w:t>годового</w:t>
      </w:r>
      <w:r w:rsidRPr="00F757BE">
        <w:rPr>
          <w:color w:val="000000" w:themeColor="text1"/>
          <w:sz w:val="28"/>
          <w:szCs w:val="28"/>
        </w:rPr>
        <w:t xml:space="preserve"> </w:t>
      </w:r>
      <w:r w:rsidRPr="00F757BE">
        <w:rPr>
          <w:rFonts w:hint="eastAsia"/>
          <w:color w:val="000000" w:themeColor="text1"/>
          <w:sz w:val="28"/>
          <w:szCs w:val="28"/>
        </w:rPr>
        <w:t>стока</w:t>
      </w:r>
      <w:r w:rsidRPr="00F757BE">
        <w:rPr>
          <w:color w:val="000000" w:themeColor="text1"/>
          <w:sz w:val="28"/>
          <w:szCs w:val="28"/>
        </w:rPr>
        <w:t xml:space="preserve">. </w:t>
      </w:r>
      <w:r w:rsidRPr="00F757BE">
        <w:rPr>
          <w:rFonts w:hint="eastAsia"/>
          <w:color w:val="000000" w:themeColor="text1"/>
          <w:sz w:val="28"/>
          <w:szCs w:val="28"/>
        </w:rPr>
        <w:t>Минимальный</w:t>
      </w:r>
      <w:r w:rsidRPr="00F757BE">
        <w:rPr>
          <w:color w:val="000000" w:themeColor="text1"/>
          <w:sz w:val="28"/>
          <w:szCs w:val="28"/>
        </w:rPr>
        <w:t xml:space="preserve"> </w:t>
      </w:r>
      <w:r w:rsidRPr="00F757BE">
        <w:rPr>
          <w:rFonts w:hint="eastAsia"/>
          <w:color w:val="000000" w:themeColor="text1"/>
          <w:sz w:val="28"/>
          <w:szCs w:val="28"/>
        </w:rPr>
        <w:t>объем</w:t>
      </w:r>
      <w:r w:rsidRPr="00F757BE">
        <w:rPr>
          <w:color w:val="000000" w:themeColor="text1"/>
          <w:sz w:val="28"/>
          <w:szCs w:val="28"/>
        </w:rPr>
        <w:t xml:space="preserve"> </w:t>
      </w:r>
      <w:r w:rsidRPr="00F757BE">
        <w:rPr>
          <w:rFonts w:hint="eastAsia"/>
          <w:color w:val="000000" w:themeColor="text1"/>
          <w:sz w:val="28"/>
          <w:szCs w:val="28"/>
        </w:rPr>
        <w:t>стока</w:t>
      </w:r>
      <w:r w:rsidRPr="00F757BE">
        <w:rPr>
          <w:color w:val="000000" w:themeColor="text1"/>
          <w:sz w:val="28"/>
          <w:szCs w:val="28"/>
        </w:rPr>
        <w:t xml:space="preserve"> </w:t>
      </w:r>
      <w:r w:rsidRPr="00F757BE">
        <w:rPr>
          <w:rFonts w:hint="eastAsia"/>
          <w:color w:val="000000" w:themeColor="text1"/>
          <w:sz w:val="28"/>
          <w:szCs w:val="28"/>
        </w:rPr>
        <w:t>приходится</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январь</w:t>
      </w:r>
      <w:r w:rsidRPr="00F757BE">
        <w:rPr>
          <w:color w:val="000000" w:themeColor="text1"/>
          <w:sz w:val="28"/>
          <w:szCs w:val="28"/>
        </w:rPr>
        <w:t>-</w:t>
      </w:r>
      <w:r w:rsidRPr="00F757BE">
        <w:rPr>
          <w:rFonts w:hint="eastAsia"/>
          <w:color w:val="000000" w:themeColor="text1"/>
          <w:sz w:val="28"/>
          <w:szCs w:val="28"/>
        </w:rPr>
        <w:t>февраль</w:t>
      </w:r>
      <w:r w:rsidRPr="00F757BE">
        <w:rPr>
          <w:color w:val="000000" w:themeColor="text1"/>
          <w:sz w:val="28"/>
          <w:szCs w:val="28"/>
        </w:rPr>
        <w:t xml:space="preserve">, </w:t>
      </w:r>
      <w:r w:rsidRPr="00F757BE">
        <w:rPr>
          <w:rFonts w:hint="eastAsia"/>
          <w:color w:val="000000" w:themeColor="text1"/>
          <w:sz w:val="28"/>
          <w:szCs w:val="28"/>
        </w:rPr>
        <w:t>когда</w:t>
      </w:r>
      <w:r w:rsidRPr="00F757BE">
        <w:rPr>
          <w:color w:val="000000" w:themeColor="text1"/>
          <w:sz w:val="28"/>
          <w:szCs w:val="28"/>
        </w:rPr>
        <w:t xml:space="preserve"> </w:t>
      </w:r>
      <w:r w:rsidRPr="00F757BE">
        <w:rPr>
          <w:rFonts w:hint="eastAsia"/>
          <w:color w:val="000000" w:themeColor="text1"/>
          <w:sz w:val="28"/>
          <w:szCs w:val="28"/>
        </w:rPr>
        <w:t>проходит</w:t>
      </w:r>
      <w:r w:rsidRPr="00F757BE">
        <w:rPr>
          <w:color w:val="000000" w:themeColor="text1"/>
          <w:sz w:val="28"/>
          <w:szCs w:val="28"/>
        </w:rPr>
        <w:t xml:space="preserve"> </w:t>
      </w:r>
      <w:r w:rsidRPr="00F757BE">
        <w:rPr>
          <w:rFonts w:hint="eastAsia"/>
          <w:color w:val="000000" w:themeColor="text1"/>
          <w:sz w:val="28"/>
          <w:szCs w:val="28"/>
        </w:rPr>
        <w:t>всего</w:t>
      </w:r>
      <w:r w:rsidRPr="00F757BE">
        <w:rPr>
          <w:color w:val="000000" w:themeColor="text1"/>
          <w:sz w:val="28"/>
          <w:szCs w:val="28"/>
        </w:rPr>
        <w:t xml:space="preserve"> 2-3 % </w:t>
      </w:r>
      <w:r w:rsidRPr="00F757BE">
        <w:rPr>
          <w:rFonts w:hint="eastAsia"/>
          <w:color w:val="000000" w:themeColor="text1"/>
          <w:sz w:val="28"/>
          <w:szCs w:val="28"/>
        </w:rPr>
        <w:t>от</w:t>
      </w:r>
      <w:r w:rsidRPr="00F757BE">
        <w:rPr>
          <w:color w:val="000000" w:themeColor="text1"/>
          <w:sz w:val="28"/>
          <w:szCs w:val="28"/>
        </w:rPr>
        <w:t xml:space="preserve"> </w:t>
      </w:r>
      <w:r w:rsidRPr="00F757BE">
        <w:rPr>
          <w:rFonts w:hint="eastAsia"/>
          <w:color w:val="000000" w:themeColor="text1"/>
          <w:sz w:val="28"/>
          <w:szCs w:val="28"/>
        </w:rPr>
        <w:t>годового</w:t>
      </w:r>
      <w:r w:rsidRPr="00F757BE">
        <w:rPr>
          <w:color w:val="000000" w:themeColor="text1"/>
          <w:sz w:val="28"/>
          <w:szCs w:val="28"/>
        </w:rPr>
        <w:t xml:space="preserve"> </w:t>
      </w:r>
      <w:r w:rsidRPr="00F757BE">
        <w:rPr>
          <w:rFonts w:hint="eastAsia"/>
          <w:color w:val="000000" w:themeColor="text1"/>
          <w:sz w:val="28"/>
          <w:szCs w:val="28"/>
        </w:rPr>
        <w:t>стока</w:t>
      </w:r>
      <w:r w:rsidRPr="00F757BE">
        <w:rPr>
          <w:color w:val="000000" w:themeColor="text1"/>
          <w:sz w:val="28"/>
          <w:szCs w:val="28"/>
        </w:rPr>
        <w:t>.</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Средний</w:t>
      </w:r>
      <w:r w:rsidRPr="00F757BE">
        <w:rPr>
          <w:color w:val="000000" w:themeColor="text1"/>
          <w:sz w:val="28"/>
          <w:szCs w:val="28"/>
        </w:rPr>
        <w:t xml:space="preserve"> </w:t>
      </w:r>
      <w:r w:rsidRPr="00F757BE">
        <w:rPr>
          <w:rFonts w:hint="eastAsia"/>
          <w:color w:val="000000" w:themeColor="text1"/>
          <w:sz w:val="28"/>
          <w:szCs w:val="28"/>
        </w:rPr>
        <w:t>годовой</w:t>
      </w:r>
      <w:r w:rsidRPr="00F757BE">
        <w:rPr>
          <w:color w:val="000000" w:themeColor="text1"/>
          <w:sz w:val="28"/>
          <w:szCs w:val="28"/>
        </w:rPr>
        <w:t xml:space="preserve"> </w:t>
      </w:r>
      <w:r w:rsidRPr="00F757BE">
        <w:rPr>
          <w:rFonts w:hint="eastAsia"/>
          <w:color w:val="000000" w:themeColor="text1"/>
          <w:sz w:val="28"/>
          <w:szCs w:val="28"/>
        </w:rPr>
        <w:t>расход</w:t>
      </w:r>
      <w:r w:rsidRPr="00F757BE">
        <w:rPr>
          <w:color w:val="000000" w:themeColor="text1"/>
          <w:sz w:val="28"/>
          <w:szCs w:val="28"/>
        </w:rPr>
        <w:t xml:space="preserve"> </w:t>
      </w:r>
      <w:r w:rsidRPr="00F757BE">
        <w:rPr>
          <w:rFonts w:hint="eastAsia"/>
          <w:color w:val="000000" w:themeColor="text1"/>
          <w:sz w:val="28"/>
          <w:szCs w:val="28"/>
        </w:rPr>
        <w:t>взвешенных</w:t>
      </w:r>
      <w:r w:rsidRPr="00F757BE">
        <w:rPr>
          <w:color w:val="000000" w:themeColor="text1"/>
          <w:sz w:val="28"/>
          <w:szCs w:val="28"/>
        </w:rPr>
        <w:t xml:space="preserve"> </w:t>
      </w:r>
      <w:r w:rsidRPr="00F757BE">
        <w:rPr>
          <w:rFonts w:hint="eastAsia"/>
          <w:color w:val="000000" w:themeColor="text1"/>
          <w:sz w:val="28"/>
          <w:szCs w:val="28"/>
        </w:rPr>
        <w:t>наносов</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средняя</w:t>
      </w:r>
      <w:r w:rsidRPr="00F757BE">
        <w:rPr>
          <w:color w:val="000000" w:themeColor="text1"/>
          <w:sz w:val="28"/>
          <w:szCs w:val="28"/>
        </w:rPr>
        <w:t xml:space="preserve"> </w:t>
      </w:r>
      <w:r w:rsidRPr="00F757BE">
        <w:rPr>
          <w:rFonts w:hint="eastAsia"/>
          <w:color w:val="000000" w:themeColor="text1"/>
          <w:sz w:val="28"/>
          <w:szCs w:val="28"/>
        </w:rPr>
        <w:t>годовая</w:t>
      </w:r>
      <w:r w:rsidRPr="00F757BE">
        <w:rPr>
          <w:color w:val="000000" w:themeColor="text1"/>
          <w:sz w:val="28"/>
          <w:szCs w:val="28"/>
        </w:rPr>
        <w:t xml:space="preserve"> </w:t>
      </w:r>
      <w:r w:rsidRPr="00F757BE">
        <w:rPr>
          <w:rFonts w:hint="eastAsia"/>
          <w:color w:val="000000" w:themeColor="text1"/>
          <w:sz w:val="28"/>
          <w:szCs w:val="28"/>
        </w:rPr>
        <w:t>мутность</w:t>
      </w:r>
      <w:r w:rsidRPr="00F757BE">
        <w:rPr>
          <w:color w:val="000000" w:themeColor="text1"/>
          <w:sz w:val="28"/>
          <w:szCs w:val="28"/>
        </w:rPr>
        <w:t xml:space="preserve"> </w:t>
      </w:r>
      <w:r w:rsidRPr="00F757BE">
        <w:rPr>
          <w:rFonts w:hint="eastAsia"/>
          <w:color w:val="000000" w:themeColor="text1"/>
          <w:sz w:val="28"/>
          <w:szCs w:val="28"/>
        </w:rPr>
        <w:t>определяются</w:t>
      </w:r>
      <w:r w:rsidRPr="00F757BE">
        <w:rPr>
          <w:color w:val="000000" w:themeColor="text1"/>
          <w:sz w:val="28"/>
          <w:szCs w:val="28"/>
        </w:rPr>
        <w:t xml:space="preserve"> </w:t>
      </w:r>
      <w:r w:rsidRPr="00F757BE">
        <w:rPr>
          <w:rFonts w:hint="eastAsia"/>
          <w:color w:val="000000" w:themeColor="text1"/>
          <w:sz w:val="28"/>
          <w:szCs w:val="28"/>
        </w:rPr>
        <w:t>зарегулированностью</w:t>
      </w:r>
      <w:r w:rsidRPr="00F757BE">
        <w:rPr>
          <w:color w:val="000000" w:themeColor="text1"/>
          <w:sz w:val="28"/>
          <w:szCs w:val="28"/>
        </w:rPr>
        <w:t xml:space="preserve"> </w:t>
      </w:r>
      <w:r w:rsidRPr="00F757BE">
        <w:rPr>
          <w:rFonts w:hint="eastAsia"/>
          <w:color w:val="000000" w:themeColor="text1"/>
          <w:sz w:val="28"/>
          <w:szCs w:val="28"/>
        </w:rPr>
        <w:t>реки</w:t>
      </w:r>
      <w:r w:rsidRPr="00F757BE">
        <w:rPr>
          <w:color w:val="000000" w:themeColor="text1"/>
          <w:sz w:val="28"/>
          <w:szCs w:val="28"/>
        </w:rPr>
        <w:t xml:space="preserve">. </w:t>
      </w:r>
      <w:r w:rsidRPr="00F757BE">
        <w:rPr>
          <w:rFonts w:hint="eastAsia"/>
          <w:color w:val="000000" w:themeColor="text1"/>
          <w:sz w:val="28"/>
          <w:szCs w:val="28"/>
        </w:rPr>
        <w:t>Вниз</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течению</w:t>
      </w:r>
      <w:r w:rsidRPr="00F757BE">
        <w:rPr>
          <w:color w:val="000000" w:themeColor="text1"/>
          <w:sz w:val="28"/>
          <w:szCs w:val="28"/>
        </w:rPr>
        <w:t xml:space="preserve"> </w:t>
      </w:r>
      <w:r w:rsidRPr="00F757BE">
        <w:rPr>
          <w:rFonts w:hint="eastAsia"/>
          <w:color w:val="000000" w:themeColor="text1"/>
          <w:sz w:val="28"/>
          <w:szCs w:val="28"/>
        </w:rPr>
        <w:t>мутность</w:t>
      </w:r>
      <w:r w:rsidRPr="00F757BE">
        <w:rPr>
          <w:color w:val="000000" w:themeColor="text1"/>
          <w:sz w:val="28"/>
          <w:szCs w:val="28"/>
        </w:rPr>
        <w:t xml:space="preserve"> </w:t>
      </w:r>
      <w:r w:rsidRPr="00F757BE">
        <w:rPr>
          <w:rFonts w:hint="eastAsia"/>
          <w:color w:val="000000" w:themeColor="text1"/>
          <w:sz w:val="28"/>
          <w:szCs w:val="28"/>
        </w:rPr>
        <w:t>увеличивается</w:t>
      </w:r>
      <w:r w:rsidRPr="00F757BE">
        <w:rPr>
          <w:color w:val="000000" w:themeColor="text1"/>
          <w:sz w:val="28"/>
          <w:szCs w:val="28"/>
        </w:rPr>
        <w:t>.</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основном</w:t>
      </w:r>
      <w:r w:rsidRPr="00F757BE">
        <w:rPr>
          <w:color w:val="000000" w:themeColor="text1"/>
          <w:sz w:val="28"/>
          <w:szCs w:val="28"/>
        </w:rPr>
        <w:t xml:space="preserve"> </w:t>
      </w:r>
      <w:r w:rsidRPr="00F757BE">
        <w:rPr>
          <w:rFonts w:hint="eastAsia"/>
          <w:color w:val="000000" w:themeColor="text1"/>
          <w:sz w:val="28"/>
          <w:szCs w:val="28"/>
        </w:rPr>
        <w:t>русле</w:t>
      </w:r>
      <w:r w:rsidRPr="00F757BE">
        <w:rPr>
          <w:color w:val="000000" w:themeColor="text1"/>
          <w:sz w:val="28"/>
          <w:szCs w:val="28"/>
        </w:rPr>
        <w:t xml:space="preserve"> </w:t>
      </w:r>
      <w:r w:rsidRPr="00F757BE">
        <w:rPr>
          <w:rFonts w:hint="eastAsia"/>
          <w:color w:val="000000" w:themeColor="text1"/>
          <w:sz w:val="28"/>
          <w:szCs w:val="28"/>
        </w:rPr>
        <w:t>реки</w:t>
      </w:r>
      <w:r w:rsidRPr="00F757BE">
        <w:rPr>
          <w:color w:val="000000" w:themeColor="text1"/>
          <w:sz w:val="28"/>
          <w:szCs w:val="28"/>
        </w:rPr>
        <w:t xml:space="preserve"> </w:t>
      </w:r>
      <w:r w:rsidRPr="00F757BE">
        <w:rPr>
          <w:rFonts w:hint="eastAsia"/>
          <w:color w:val="000000" w:themeColor="text1"/>
          <w:sz w:val="28"/>
          <w:szCs w:val="28"/>
        </w:rPr>
        <w:t>Кубани</w:t>
      </w:r>
      <w:r w:rsidRPr="00F757BE">
        <w:rPr>
          <w:color w:val="000000" w:themeColor="text1"/>
          <w:sz w:val="28"/>
          <w:szCs w:val="28"/>
        </w:rPr>
        <w:t xml:space="preserve"> </w:t>
      </w:r>
      <w:r w:rsidRPr="00F757BE">
        <w:rPr>
          <w:rFonts w:hint="eastAsia"/>
          <w:color w:val="000000" w:themeColor="text1"/>
          <w:sz w:val="28"/>
          <w:szCs w:val="28"/>
        </w:rPr>
        <w:t>почти</w:t>
      </w:r>
      <w:r w:rsidRPr="00F757BE">
        <w:rPr>
          <w:color w:val="000000" w:themeColor="text1"/>
          <w:sz w:val="28"/>
          <w:szCs w:val="28"/>
        </w:rPr>
        <w:t xml:space="preserve"> </w:t>
      </w:r>
      <w:r w:rsidRPr="00F757BE">
        <w:rPr>
          <w:rFonts w:hint="eastAsia"/>
          <w:color w:val="000000" w:themeColor="text1"/>
          <w:sz w:val="28"/>
          <w:szCs w:val="28"/>
        </w:rPr>
        <w:t>ежегодно</w:t>
      </w:r>
      <w:r w:rsidRPr="00F757BE">
        <w:rPr>
          <w:color w:val="000000" w:themeColor="text1"/>
          <w:sz w:val="28"/>
          <w:szCs w:val="28"/>
        </w:rPr>
        <w:t xml:space="preserve"> </w:t>
      </w:r>
      <w:r w:rsidRPr="00F757BE">
        <w:rPr>
          <w:rFonts w:hint="eastAsia"/>
          <w:color w:val="000000" w:themeColor="text1"/>
          <w:sz w:val="28"/>
          <w:szCs w:val="28"/>
        </w:rPr>
        <w:t>образуются</w:t>
      </w:r>
      <w:r w:rsidRPr="00F757BE">
        <w:rPr>
          <w:color w:val="000000" w:themeColor="text1"/>
          <w:sz w:val="28"/>
          <w:szCs w:val="28"/>
        </w:rPr>
        <w:t xml:space="preserve"> </w:t>
      </w:r>
      <w:r w:rsidRPr="00F757BE">
        <w:rPr>
          <w:rFonts w:hint="eastAsia"/>
          <w:color w:val="000000" w:themeColor="text1"/>
          <w:sz w:val="28"/>
          <w:szCs w:val="28"/>
        </w:rPr>
        <w:t>зажоры</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заторы</w:t>
      </w:r>
      <w:r w:rsidRPr="00F757BE">
        <w:rPr>
          <w:color w:val="000000" w:themeColor="text1"/>
          <w:sz w:val="28"/>
          <w:szCs w:val="28"/>
        </w:rPr>
        <w:t xml:space="preserve">. </w:t>
      </w:r>
      <w:r w:rsidRPr="00F757BE">
        <w:rPr>
          <w:rFonts w:hint="eastAsia"/>
          <w:color w:val="000000" w:themeColor="text1"/>
          <w:sz w:val="28"/>
          <w:szCs w:val="28"/>
        </w:rPr>
        <w:t>Подъемы</w:t>
      </w:r>
      <w:r w:rsidRPr="00F757BE">
        <w:rPr>
          <w:color w:val="000000" w:themeColor="text1"/>
          <w:sz w:val="28"/>
          <w:szCs w:val="28"/>
        </w:rPr>
        <w:t xml:space="preserve"> </w:t>
      </w:r>
      <w:r w:rsidRPr="00F757BE">
        <w:rPr>
          <w:rFonts w:hint="eastAsia"/>
          <w:color w:val="000000" w:themeColor="text1"/>
          <w:sz w:val="28"/>
          <w:szCs w:val="28"/>
        </w:rPr>
        <w:t>уровня</w:t>
      </w:r>
      <w:r w:rsidRPr="00F757BE">
        <w:rPr>
          <w:color w:val="000000" w:themeColor="text1"/>
          <w:sz w:val="28"/>
          <w:szCs w:val="28"/>
        </w:rPr>
        <w:t xml:space="preserve"> </w:t>
      </w:r>
      <w:r w:rsidRPr="00F757BE">
        <w:rPr>
          <w:rFonts w:hint="eastAsia"/>
          <w:color w:val="000000" w:themeColor="text1"/>
          <w:sz w:val="28"/>
          <w:szCs w:val="28"/>
        </w:rPr>
        <w:t>воды</w:t>
      </w:r>
      <w:r w:rsidRPr="00F757BE">
        <w:rPr>
          <w:color w:val="000000" w:themeColor="text1"/>
          <w:sz w:val="28"/>
          <w:szCs w:val="28"/>
        </w:rPr>
        <w:t xml:space="preserve">, </w:t>
      </w:r>
      <w:r w:rsidRPr="00F757BE">
        <w:rPr>
          <w:rFonts w:hint="eastAsia"/>
          <w:color w:val="000000" w:themeColor="text1"/>
          <w:sz w:val="28"/>
          <w:szCs w:val="28"/>
        </w:rPr>
        <w:t>вызванные</w:t>
      </w:r>
      <w:r w:rsidRPr="00F757BE">
        <w:rPr>
          <w:color w:val="000000" w:themeColor="text1"/>
          <w:sz w:val="28"/>
          <w:szCs w:val="28"/>
        </w:rPr>
        <w:t xml:space="preserve"> </w:t>
      </w:r>
      <w:r w:rsidRPr="00F757BE">
        <w:rPr>
          <w:rFonts w:hint="eastAsia"/>
          <w:color w:val="000000" w:themeColor="text1"/>
          <w:sz w:val="28"/>
          <w:szCs w:val="28"/>
        </w:rPr>
        <w:t>зажорами</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большинстве</w:t>
      </w:r>
      <w:r w:rsidRPr="00F757BE">
        <w:rPr>
          <w:color w:val="000000" w:themeColor="text1"/>
          <w:sz w:val="28"/>
          <w:szCs w:val="28"/>
        </w:rPr>
        <w:t xml:space="preserve"> </w:t>
      </w:r>
      <w:r w:rsidRPr="00F757BE">
        <w:rPr>
          <w:rFonts w:hint="eastAsia"/>
          <w:color w:val="000000" w:themeColor="text1"/>
          <w:sz w:val="28"/>
          <w:szCs w:val="28"/>
        </w:rPr>
        <w:t>случаев</w:t>
      </w:r>
      <w:r w:rsidRPr="00F757BE">
        <w:rPr>
          <w:color w:val="000000" w:themeColor="text1"/>
          <w:sz w:val="28"/>
          <w:szCs w:val="28"/>
        </w:rPr>
        <w:t xml:space="preserve"> </w:t>
      </w:r>
      <w:r w:rsidRPr="00F757BE">
        <w:rPr>
          <w:rFonts w:hint="eastAsia"/>
          <w:color w:val="000000" w:themeColor="text1"/>
          <w:sz w:val="28"/>
          <w:szCs w:val="28"/>
        </w:rPr>
        <w:t>не</w:t>
      </w:r>
      <w:r w:rsidRPr="00F757BE">
        <w:rPr>
          <w:color w:val="000000" w:themeColor="text1"/>
          <w:sz w:val="28"/>
          <w:szCs w:val="28"/>
        </w:rPr>
        <w:t xml:space="preserve"> </w:t>
      </w:r>
      <w:r w:rsidRPr="00F757BE">
        <w:rPr>
          <w:rFonts w:hint="eastAsia"/>
          <w:color w:val="000000" w:themeColor="text1"/>
          <w:sz w:val="28"/>
          <w:szCs w:val="28"/>
        </w:rPr>
        <w:t>превышают</w:t>
      </w:r>
      <w:r w:rsidRPr="00F757BE">
        <w:rPr>
          <w:color w:val="000000" w:themeColor="text1"/>
          <w:sz w:val="28"/>
          <w:szCs w:val="28"/>
        </w:rPr>
        <w:t xml:space="preserve"> 100-175 </w:t>
      </w:r>
      <w:r w:rsidRPr="00F757BE">
        <w:rPr>
          <w:rFonts w:hint="eastAsia"/>
          <w:color w:val="000000" w:themeColor="text1"/>
          <w:sz w:val="28"/>
          <w:szCs w:val="28"/>
        </w:rPr>
        <w:t>см</w:t>
      </w:r>
      <w:r w:rsidRPr="00F757BE">
        <w:rPr>
          <w:color w:val="000000" w:themeColor="text1"/>
          <w:sz w:val="28"/>
          <w:szCs w:val="28"/>
        </w:rPr>
        <w:t xml:space="preserve">, </w:t>
      </w:r>
      <w:r w:rsidRPr="00F757BE">
        <w:rPr>
          <w:rFonts w:hint="eastAsia"/>
          <w:color w:val="000000" w:themeColor="text1"/>
          <w:sz w:val="28"/>
          <w:szCs w:val="28"/>
        </w:rPr>
        <w:t>но</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отдельных</w:t>
      </w:r>
      <w:r w:rsidRPr="00F757BE">
        <w:rPr>
          <w:color w:val="000000" w:themeColor="text1"/>
          <w:sz w:val="28"/>
          <w:szCs w:val="28"/>
        </w:rPr>
        <w:t xml:space="preserve"> </w:t>
      </w:r>
      <w:r w:rsidRPr="00F757BE">
        <w:rPr>
          <w:rFonts w:hint="eastAsia"/>
          <w:color w:val="000000" w:themeColor="text1"/>
          <w:sz w:val="28"/>
          <w:szCs w:val="28"/>
        </w:rPr>
        <w:t>случаях</w:t>
      </w:r>
      <w:r w:rsidRPr="00F757BE">
        <w:rPr>
          <w:color w:val="000000" w:themeColor="text1"/>
          <w:sz w:val="28"/>
          <w:szCs w:val="28"/>
        </w:rPr>
        <w:t xml:space="preserve"> </w:t>
      </w:r>
      <w:r w:rsidRPr="00F757BE">
        <w:rPr>
          <w:rFonts w:hint="eastAsia"/>
          <w:color w:val="000000" w:themeColor="text1"/>
          <w:sz w:val="28"/>
          <w:szCs w:val="28"/>
        </w:rPr>
        <w:t>могут</w:t>
      </w:r>
      <w:r w:rsidRPr="00F757BE">
        <w:rPr>
          <w:color w:val="000000" w:themeColor="text1"/>
          <w:sz w:val="28"/>
          <w:szCs w:val="28"/>
        </w:rPr>
        <w:t xml:space="preserve"> </w:t>
      </w:r>
      <w:r w:rsidRPr="00F757BE">
        <w:rPr>
          <w:rFonts w:hint="eastAsia"/>
          <w:color w:val="000000" w:themeColor="text1"/>
          <w:sz w:val="28"/>
          <w:szCs w:val="28"/>
        </w:rPr>
        <w:t>достигать</w:t>
      </w:r>
      <w:r w:rsidRPr="00F757BE">
        <w:rPr>
          <w:color w:val="000000" w:themeColor="text1"/>
          <w:sz w:val="28"/>
          <w:szCs w:val="28"/>
        </w:rPr>
        <w:t xml:space="preserve"> 201-217 </w:t>
      </w:r>
      <w:r w:rsidRPr="00F757BE">
        <w:rPr>
          <w:rFonts w:hint="eastAsia"/>
          <w:color w:val="000000" w:themeColor="text1"/>
          <w:sz w:val="28"/>
          <w:szCs w:val="28"/>
        </w:rPr>
        <w:t>см</w:t>
      </w:r>
      <w:r w:rsidRPr="00F757BE">
        <w:rPr>
          <w:color w:val="000000" w:themeColor="text1"/>
          <w:sz w:val="28"/>
          <w:szCs w:val="28"/>
        </w:rPr>
        <w:t xml:space="preserve">. </w:t>
      </w:r>
      <w:r w:rsidRPr="00F757BE">
        <w:rPr>
          <w:rFonts w:hint="eastAsia"/>
          <w:color w:val="000000" w:themeColor="text1"/>
          <w:sz w:val="28"/>
          <w:szCs w:val="28"/>
        </w:rPr>
        <w:t>Продолжительность</w:t>
      </w:r>
      <w:r w:rsidRPr="00F757BE">
        <w:rPr>
          <w:color w:val="000000" w:themeColor="text1"/>
          <w:sz w:val="28"/>
          <w:szCs w:val="28"/>
        </w:rPr>
        <w:t xml:space="preserve"> </w:t>
      </w:r>
      <w:r w:rsidRPr="00F757BE">
        <w:rPr>
          <w:rFonts w:hint="eastAsia"/>
          <w:color w:val="000000" w:themeColor="text1"/>
          <w:sz w:val="28"/>
          <w:szCs w:val="28"/>
        </w:rPr>
        <w:t>зажоров</w:t>
      </w:r>
      <w:r w:rsidRPr="00F757BE">
        <w:rPr>
          <w:color w:val="000000" w:themeColor="text1"/>
          <w:sz w:val="28"/>
          <w:szCs w:val="28"/>
        </w:rPr>
        <w:t xml:space="preserve"> </w:t>
      </w:r>
      <w:r w:rsidRPr="00F757BE">
        <w:rPr>
          <w:rFonts w:hint="eastAsia"/>
          <w:color w:val="000000" w:themeColor="text1"/>
          <w:sz w:val="28"/>
          <w:szCs w:val="28"/>
        </w:rPr>
        <w:t>за</w:t>
      </w:r>
      <w:r w:rsidRPr="00F757BE">
        <w:rPr>
          <w:color w:val="000000" w:themeColor="text1"/>
          <w:sz w:val="28"/>
          <w:szCs w:val="28"/>
        </w:rPr>
        <w:t xml:space="preserve"> </w:t>
      </w:r>
      <w:r w:rsidRPr="00F757BE">
        <w:rPr>
          <w:rFonts w:hint="eastAsia"/>
          <w:color w:val="000000" w:themeColor="text1"/>
          <w:sz w:val="28"/>
          <w:szCs w:val="28"/>
        </w:rPr>
        <w:t>год</w:t>
      </w:r>
      <w:r w:rsidRPr="00F757BE">
        <w:rPr>
          <w:color w:val="000000" w:themeColor="text1"/>
          <w:sz w:val="28"/>
          <w:szCs w:val="28"/>
        </w:rPr>
        <w:t xml:space="preserve"> </w:t>
      </w:r>
      <w:r w:rsidRPr="00F757BE">
        <w:rPr>
          <w:rFonts w:hint="eastAsia"/>
          <w:color w:val="000000" w:themeColor="text1"/>
          <w:sz w:val="28"/>
          <w:szCs w:val="28"/>
        </w:rPr>
        <w:t>составляет</w:t>
      </w:r>
      <w:r w:rsidRPr="00F757BE">
        <w:rPr>
          <w:color w:val="000000" w:themeColor="text1"/>
          <w:sz w:val="28"/>
          <w:szCs w:val="28"/>
        </w:rPr>
        <w:t xml:space="preserve"> 3-122 </w:t>
      </w:r>
      <w:r w:rsidRPr="00F757BE">
        <w:rPr>
          <w:rFonts w:hint="eastAsia"/>
          <w:color w:val="000000" w:themeColor="text1"/>
          <w:sz w:val="28"/>
          <w:szCs w:val="28"/>
        </w:rPr>
        <w:t>дня</w:t>
      </w:r>
      <w:r w:rsidRPr="00F757BE">
        <w:rPr>
          <w:color w:val="000000" w:themeColor="text1"/>
          <w:sz w:val="28"/>
          <w:szCs w:val="28"/>
        </w:rPr>
        <w:t xml:space="preserve">. </w:t>
      </w:r>
      <w:r w:rsidRPr="00F757BE">
        <w:rPr>
          <w:rFonts w:hint="eastAsia"/>
          <w:color w:val="000000" w:themeColor="text1"/>
          <w:sz w:val="28"/>
          <w:szCs w:val="28"/>
        </w:rPr>
        <w:t>Заторы</w:t>
      </w:r>
      <w:r w:rsidRPr="00F757BE">
        <w:rPr>
          <w:color w:val="000000" w:themeColor="text1"/>
          <w:sz w:val="28"/>
          <w:szCs w:val="28"/>
        </w:rPr>
        <w:t xml:space="preserve"> </w:t>
      </w:r>
      <w:r w:rsidRPr="00F757BE">
        <w:rPr>
          <w:rFonts w:hint="eastAsia"/>
          <w:color w:val="000000" w:themeColor="text1"/>
          <w:sz w:val="28"/>
          <w:szCs w:val="28"/>
        </w:rPr>
        <w:t>также</w:t>
      </w:r>
      <w:r w:rsidRPr="00F757BE">
        <w:rPr>
          <w:color w:val="000000" w:themeColor="text1"/>
          <w:sz w:val="28"/>
          <w:szCs w:val="28"/>
        </w:rPr>
        <w:t xml:space="preserve"> </w:t>
      </w:r>
      <w:r w:rsidRPr="00F757BE">
        <w:rPr>
          <w:rFonts w:hint="eastAsia"/>
          <w:color w:val="000000" w:themeColor="text1"/>
          <w:sz w:val="28"/>
          <w:szCs w:val="28"/>
        </w:rPr>
        <w:t>образуются</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многих</w:t>
      </w:r>
      <w:r w:rsidRPr="00F757BE">
        <w:rPr>
          <w:color w:val="000000" w:themeColor="text1"/>
          <w:sz w:val="28"/>
          <w:szCs w:val="28"/>
        </w:rPr>
        <w:t xml:space="preserve"> </w:t>
      </w:r>
      <w:r w:rsidRPr="00F757BE">
        <w:rPr>
          <w:rFonts w:hint="eastAsia"/>
          <w:color w:val="000000" w:themeColor="text1"/>
          <w:sz w:val="28"/>
          <w:szCs w:val="28"/>
        </w:rPr>
        <w:t>участках</w:t>
      </w:r>
      <w:r w:rsidRPr="00F757BE">
        <w:rPr>
          <w:color w:val="000000" w:themeColor="text1"/>
          <w:sz w:val="28"/>
          <w:szCs w:val="28"/>
        </w:rPr>
        <w:t xml:space="preserve"> </w:t>
      </w:r>
      <w:r w:rsidRPr="00F757BE">
        <w:rPr>
          <w:rFonts w:hint="eastAsia"/>
          <w:color w:val="000000" w:themeColor="text1"/>
          <w:sz w:val="28"/>
          <w:szCs w:val="28"/>
        </w:rPr>
        <w:t>Кубани</w:t>
      </w:r>
      <w:r w:rsidRPr="00F757BE">
        <w:rPr>
          <w:color w:val="000000" w:themeColor="text1"/>
          <w:sz w:val="28"/>
          <w:szCs w:val="28"/>
        </w:rPr>
        <w:t xml:space="preserve">, </w:t>
      </w:r>
      <w:r w:rsidRPr="00F757BE">
        <w:rPr>
          <w:rFonts w:hint="eastAsia"/>
          <w:color w:val="000000" w:themeColor="text1"/>
          <w:sz w:val="28"/>
          <w:szCs w:val="28"/>
        </w:rPr>
        <w:t>но</w:t>
      </w:r>
      <w:r w:rsidRPr="00F757BE">
        <w:rPr>
          <w:color w:val="000000" w:themeColor="text1"/>
          <w:sz w:val="28"/>
          <w:szCs w:val="28"/>
        </w:rPr>
        <w:t xml:space="preserve"> </w:t>
      </w:r>
      <w:r w:rsidRPr="00F757BE">
        <w:rPr>
          <w:rFonts w:hint="eastAsia"/>
          <w:color w:val="000000" w:themeColor="text1"/>
          <w:sz w:val="28"/>
          <w:szCs w:val="28"/>
        </w:rPr>
        <w:t>не</w:t>
      </w:r>
      <w:r w:rsidRPr="00F757BE">
        <w:rPr>
          <w:color w:val="000000" w:themeColor="text1"/>
          <w:sz w:val="28"/>
          <w:szCs w:val="28"/>
        </w:rPr>
        <w:t xml:space="preserve"> </w:t>
      </w:r>
      <w:r w:rsidRPr="00F757BE">
        <w:rPr>
          <w:rFonts w:hint="eastAsia"/>
          <w:color w:val="000000" w:themeColor="text1"/>
          <w:sz w:val="28"/>
          <w:szCs w:val="28"/>
        </w:rPr>
        <w:t>ежегодно</w:t>
      </w:r>
      <w:r w:rsidRPr="00F757BE">
        <w:rPr>
          <w:color w:val="000000" w:themeColor="text1"/>
          <w:sz w:val="28"/>
          <w:szCs w:val="28"/>
        </w:rPr>
        <w:t xml:space="preserve">, </w:t>
      </w:r>
      <w:r w:rsidRPr="00F757BE">
        <w:rPr>
          <w:rFonts w:hint="eastAsia"/>
          <w:color w:val="000000" w:themeColor="text1"/>
          <w:sz w:val="28"/>
          <w:szCs w:val="28"/>
        </w:rPr>
        <w:t>а</w:t>
      </w:r>
      <w:r w:rsidRPr="00F757BE">
        <w:rPr>
          <w:color w:val="000000" w:themeColor="text1"/>
          <w:sz w:val="28"/>
          <w:szCs w:val="28"/>
        </w:rPr>
        <w:t xml:space="preserve"> </w:t>
      </w:r>
      <w:r w:rsidRPr="00F757BE">
        <w:rPr>
          <w:rFonts w:hint="eastAsia"/>
          <w:color w:val="000000" w:themeColor="text1"/>
          <w:sz w:val="28"/>
          <w:szCs w:val="28"/>
        </w:rPr>
        <w:t>один</w:t>
      </w:r>
      <w:r w:rsidRPr="00F757BE">
        <w:rPr>
          <w:color w:val="000000" w:themeColor="text1"/>
          <w:sz w:val="28"/>
          <w:szCs w:val="28"/>
        </w:rPr>
        <w:t xml:space="preserve"> </w:t>
      </w:r>
      <w:r w:rsidRPr="00F757BE">
        <w:rPr>
          <w:rFonts w:hint="eastAsia"/>
          <w:color w:val="000000" w:themeColor="text1"/>
          <w:sz w:val="28"/>
          <w:szCs w:val="28"/>
        </w:rPr>
        <w:t>раз</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5-10 </w:t>
      </w:r>
      <w:r w:rsidRPr="00F757BE">
        <w:rPr>
          <w:rFonts w:hint="eastAsia"/>
          <w:color w:val="000000" w:themeColor="text1"/>
          <w:sz w:val="28"/>
          <w:szCs w:val="28"/>
        </w:rPr>
        <w:t>лет</w:t>
      </w:r>
      <w:r w:rsidRPr="00F757BE">
        <w:rPr>
          <w:color w:val="000000" w:themeColor="text1"/>
          <w:sz w:val="28"/>
          <w:szCs w:val="28"/>
        </w:rPr>
        <w:t xml:space="preserve">. </w:t>
      </w:r>
      <w:r w:rsidRPr="00F757BE">
        <w:rPr>
          <w:rFonts w:hint="eastAsia"/>
          <w:color w:val="000000" w:themeColor="text1"/>
          <w:sz w:val="28"/>
          <w:szCs w:val="28"/>
        </w:rPr>
        <w:t>Максимальные</w:t>
      </w:r>
      <w:r w:rsidRPr="00F757BE">
        <w:rPr>
          <w:color w:val="000000" w:themeColor="text1"/>
          <w:sz w:val="28"/>
          <w:szCs w:val="28"/>
        </w:rPr>
        <w:t xml:space="preserve"> </w:t>
      </w:r>
      <w:r w:rsidRPr="00F757BE">
        <w:rPr>
          <w:rFonts w:hint="eastAsia"/>
          <w:color w:val="000000" w:themeColor="text1"/>
          <w:sz w:val="28"/>
          <w:szCs w:val="28"/>
        </w:rPr>
        <w:t>подъемы</w:t>
      </w:r>
      <w:r w:rsidRPr="00F757BE">
        <w:rPr>
          <w:color w:val="000000" w:themeColor="text1"/>
          <w:sz w:val="28"/>
          <w:szCs w:val="28"/>
        </w:rPr>
        <w:t xml:space="preserve"> </w:t>
      </w:r>
      <w:r w:rsidRPr="00F757BE">
        <w:rPr>
          <w:rFonts w:hint="eastAsia"/>
          <w:color w:val="000000" w:themeColor="text1"/>
          <w:sz w:val="28"/>
          <w:szCs w:val="28"/>
        </w:rPr>
        <w:t>уровня</w:t>
      </w:r>
      <w:r w:rsidRPr="00F757BE">
        <w:rPr>
          <w:color w:val="000000" w:themeColor="text1"/>
          <w:sz w:val="28"/>
          <w:szCs w:val="28"/>
        </w:rPr>
        <w:t xml:space="preserve"> </w:t>
      </w:r>
      <w:r w:rsidRPr="00F757BE">
        <w:rPr>
          <w:rFonts w:hint="eastAsia"/>
          <w:color w:val="000000" w:themeColor="text1"/>
          <w:sz w:val="28"/>
          <w:szCs w:val="28"/>
        </w:rPr>
        <w:t>воды</w:t>
      </w:r>
      <w:r w:rsidRPr="00F757BE">
        <w:rPr>
          <w:color w:val="000000" w:themeColor="text1"/>
          <w:sz w:val="28"/>
          <w:szCs w:val="28"/>
        </w:rPr>
        <w:t xml:space="preserve"> </w:t>
      </w:r>
      <w:r w:rsidRPr="00F757BE">
        <w:rPr>
          <w:rFonts w:hint="eastAsia"/>
          <w:color w:val="000000" w:themeColor="text1"/>
          <w:sz w:val="28"/>
          <w:szCs w:val="28"/>
        </w:rPr>
        <w:t>достигают</w:t>
      </w:r>
      <w:r w:rsidRPr="00F757BE">
        <w:rPr>
          <w:color w:val="000000" w:themeColor="text1"/>
          <w:sz w:val="28"/>
          <w:szCs w:val="28"/>
        </w:rPr>
        <w:t xml:space="preserve"> 140-</w:t>
      </w:r>
      <w:r w:rsidRPr="00F757BE">
        <w:rPr>
          <w:color w:val="000000" w:themeColor="text1"/>
          <w:sz w:val="28"/>
          <w:szCs w:val="28"/>
        </w:rPr>
        <w:lastRenderedPageBreak/>
        <w:t xml:space="preserve">336 </w:t>
      </w:r>
      <w:r w:rsidRPr="00F757BE">
        <w:rPr>
          <w:rFonts w:hint="eastAsia"/>
          <w:color w:val="000000" w:themeColor="text1"/>
          <w:sz w:val="28"/>
          <w:szCs w:val="28"/>
        </w:rPr>
        <w:t>см</w:t>
      </w:r>
      <w:r w:rsidRPr="00F757BE">
        <w:rPr>
          <w:color w:val="000000" w:themeColor="text1"/>
          <w:sz w:val="28"/>
          <w:szCs w:val="28"/>
        </w:rPr>
        <w:t xml:space="preserve">. </w:t>
      </w:r>
      <w:r w:rsidRPr="00F757BE">
        <w:rPr>
          <w:rFonts w:hint="eastAsia"/>
          <w:color w:val="000000" w:themeColor="text1"/>
          <w:sz w:val="28"/>
          <w:szCs w:val="28"/>
        </w:rPr>
        <w:t>Продолжительность</w:t>
      </w:r>
      <w:r w:rsidRPr="00F757BE">
        <w:rPr>
          <w:color w:val="000000" w:themeColor="text1"/>
          <w:sz w:val="28"/>
          <w:szCs w:val="28"/>
        </w:rPr>
        <w:t xml:space="preserve"> </w:t>
      </w:r>
      <w:r w:rsidRPr="00F757BE">
        <w:rPr>
          <w:rFonts w:hint="eastAsia"/>
          <w:color w:val="000000" w:themeColor="text1"/>
          <w:sz w:val="28"/>
          <w:szCs w:val="28"/>
        </w:rPr>
        <w:t>одного</w:t>
      </w:r>
      <w:r w:rsidRPr="00F757BE">
        <w:rPr>
          <w:color w:val="000000" w:themeColor="text1"/>
          <w:sz w:val="28"/>
          <w:szCs w:val="28"/>
        </w:rPr>
        <w:t xml:space="preserve"> </w:t>
      </w:r>
      <w:r w:rsidRPr="00F757BE">
        <w:rPr>
          <w:rFonts w:hint="eastAsia"/>
          <w:color w:val="000000" w:themeColor="text1"/>
          <w:sz w:val="28"/>
          <w:szCs w:val="28"/>
        </w:rPr>
        <w:t>затора</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среднем</w:t>
      </w:r>
      <w:r w:rsidRPr="00F757BE">
        <w:rPr>
          <w:color w:val="000000" w:themeColor="text1"/>
          <w:sz w:val="28"/>
          <w:szCs w:val="28"/>
        </w:rPr>
        <w:t xml:space="preserve"> </w:t>
      </w:r>
      <w:r w:rsidRPr="00F757BE">
        <w:rPr>
          <w:rFonts w:hint="eastAsia"/>
          <w:color w:val="000000" w:themeColor="text1"/>
          <w:sz w:val="28"/>
          <w:szCs w:val="28"/>
        </w:rPr>
        <w:t>не</w:t>
      </w:r>
      <w:r w:rsidRPr="00F757BE">
        <w:rPr>
          <w:color w:val="000000" w:themeColor="text1"/>
          <w:sz w:val="28"/>
          <w:szCs w:val="28"/>
        </w:rPr>
        <w:t xml:space="preserve"> </w:t>
      </w:r>
      <w:r w:rsidRPr="00F757BE">
        <w:rPr>
          <w:rFonts w:hint="eastAsia"/>
          <w:color w:val="000000" w:themeColor="text1"/>
          <w:sz w:val="28"/>
          <w:szCs w:val="28"/>
        </w:rPr>
        <w:t>превышает</w:t>
      </w:r>
      <w:r w:rsidRPr="00F757BE">
        <w:rPr>
          <w:color w:val="000000" w:themeColor="text1"/>
          <w:sz w:val="28"/>
          <w:szCs w:val="28"/>
        </w:rPr>
        <w:t xml:space="preserve"> 1-2 </w:t>
      </w:r>
      <w:r w:rsidRPr="00F757BE">
        <w:rPr>
          <w:rFonts w:hint="eastAsia"/>
          <w:color w:val="000000" w:themeColor="text1"/>
          <w:sz w:val="28"/>
          <w:szCs w:val="28"/>
        </w:rPr>
        <w:t>суток</w:t>
      </w:r>
      <w:r w:rsidRPr="00F757BE">
        <w:rPr>
          <w:color w:val="000000" w:themeColor="text1"/>
          <w:sz w:val="28"/>
          <w:szCs w:val="28"/>
        </w:rPr>
        <w:t xml:space="preserve">, </w:t>
      </w:r>
      <w:r w:rsidRPr="00F757BE">
        <w:rPr>
          <w:rFonts w:hint="eastAsia"/>
          <w:color w:val="000000" w:themeColor="text1"/>
          <w:sz w:val="28"/>
          <w:szCs w:val="28"/>
        </w:rPr>
        <w:t>иногда</w:t>
      </w:r>
      <w:r w:rsidRPr="00F757BE">
        <w:rPr>
          <w:color w:val="000000" w:themeColor="text1"/>
          <w:sz w:val="28"/>
          <w:szCs w:val="28"/>
        </w:rPr>
        <w:t xml:space="preserve"> </w:t>
      </w:r>
      <w:r w:rsidRPr="00F757BE">
        <w:rPr>
          <w:rFonts w:hint="eastAsia"/>
          <w:color w:val="000000" w:themeColor="text1"/>
          <w:sz w:val="28"/>
          <w:szCs w:val="28"/>
        </w:rPr>
        <w:t>несколько</w:t>
      </w:r>
      <w:r w:rsidRPr="00F757BE">
        <w:rPr>
          <w:color w:val="000000" w:themeColor="text1"/>
          <w:sz w:val="28"/>
          <w:szCs w:val="28"/>
        </w:rPr>
        <w:t xml:space="preserve"> </w:t>
      </w:r>
      <w:r w:rsidRPr="00F757BE">
        <w:rPr>
          <w:rFonts w:hint="eastAsia"/>
          <w:color w:val="000000" w:themeColor="text1"/>
          <w:sz w:val="28"/>
          <w:szCs w:val="28"/>
        </w:rPr>
        <w:t>часов</w:t>
      </w:r>
      <w:r w:rsidRPr="00F757BE">
        <w:rPr>
          <w:color w:val="000000" w:themeColor="text1"/>
          <w:sz w:val="28"/>
          <w:szCs w:val="28"/>
        </w:rPr>
        <w:t xml:space="preserve">, </w:t>
      </w:r>
      <w:r w:rsidRPr="00F757BE">
        <w:rPr>
          <w:rFonts w:hint="eastAsia"/>
          <w:color w:val="000000" w:themeColor="text1"/>
          <w:sz w:val="28"/>
          <w:szCs w:val="28"/>
        </w:rPr>
        <w:t>но</w:t>
      </w:r>
      <w:r w:rsidRPr="00F757BE">
        <w:rPr>
          <w:color w:val="000000" w:themeColor="text1"/>
          <w:sz w:val="28"/>
          <w:szCs w:val="28"/>
        </w:rPr>
        <w:t xml:space="preserve"> </w:t>
      </w:r>
      <w:r w:rsidRPr="00F757BE">
        <w:rPr>
          <w:rFonts w:hint="eastAsia"/>
          <w:color w:val="000000" w:themeColor="text1"/>
          <w:sz w:val="28"/>
          <w:szCs w:val="28"/>
        </w:rPr>
        <w:t>бывает</w:t>
      </w:r>
      <w:r w:rsidRPr="00F757BE">
        <w:rPr>
          <w:color w:val="000000" w:themeColor="text1"/>
          <w:sz w:val="28"/>
          <w:szCs w:val="28"/>
        </w:rPr>
        <w:t xml:space="preserve">, </w:t>
      </w:r>
      <w:r w:rsidRPr="00F757BE">
        <w:rPr>
          <w:rFonts w:hint="eastAsia"/>
          <w:color w:val="000000" w:themeColor="text1"/>
          <w:sz w:val="28"/>
          <w:szCs w:val="28"/>
        </w:rPr>
        <w:t>заторы</w:t>
      </w:r>
      <w:r w:rsidRPr="00F757BE">
        <w:rPr>
          <w:color w:val="000000" w:themeColor="text1"/>
          <w:sz w:val="28"/>
          <w:szCs w:val="28"/>
        </w:rPr>
        <w:t xml:space="preserve"> </w:t>
      </w:r>
      <w:r w:rsidRPr="00F757BE">
        <w:rPr>
          <w:rFonts w:hint="eastAsia"/>
          <w:color w:val="000000" w:themeColor="text1"/>
          <w:sz w:val="28"/>
          <w:szCs w:val="28"/>
        </w:rPr>
        <w:t>продолжаются</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10-15 </w:t>
      </w:r>
      <w:r w:rsidRPr="00F757BE">
        <w:rPr>
          <w:rFonts w:hint="eastAsia"/>
          <w:color w:val="000000" w:themeColor="text1"/>
          <w:sz w:val="28"/>
          <w:szCs w:val="28"/>
        </w:rPr>
        <w:t>суток</w:t>
      </w:r>
      <w:r w:rsidRPr="00F757BE">
        <w:rPr>
          <w:color w:val="000000" w:themeColor="text1"/>
          <w:sz w:val="28"/>
          <w:szCs w:val="28"/>
        </w:rPr>
        <w:t>.</w:t>
      </w:r>
    </w:p>
    <w:p w:rsidR="005E61E9" w:rsidRPr="00F757BE" w:rsidRDefault="005E61E9" w:rsidP="00143FCC">
      <w:pPr>
        <w:pStyle w:val="Main"/>
        <w:spacing w:line="240" w:lineRule="auto"/>
        <w:ind w:firstLine="851"/>
        <w:jc w:val="center"/>
        <w:rPr>
          <w:b/>
          <w:color w:val="000000" w:themeColor="text1"/>
          <w:sz w:val="28"/>
          <w:szCs w:val="28"/>
        </w:rPr>
      </w:pPr>
      <w:r w:rsidRPr="00F757BE">
        <w:rPr>
          <w:rFonts w:hint="eastAsia"/>
          <w:b/>
          <w:color w:val="000000" w:themeColor="text1"/>
          <w:sz w:val="28"/>
          <w:szCs w:val="28"/>
        </w:rPr>
        <w:t>Годовой</w:t>
      </w:r>
      <w:r w:rsidRPr="00F757BE">
        <w:rPr>
          <w:b/>
          <w:color w:val="000000" w:themeColor="text1"/>
          <w:sz w:val="28"/>
          <w:szCs w:val="28"/>
        </w:rPr>
        <w:t xml:space="preserve"> </w:t>
      </w:r>
      <w:r w:rsidRPr="00F757BE">
        <w:rPr>
          <w:rFonts w:hint="eastAsia"/>
          <w:b/>
          <w:color w:val="000000" w:themeColor="text1"/>
          <w:sz w:val="28"/>
          <w:szCs w:val="28"/>
        </w:rPr>
        <w:t>сток</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Водосборная</w:t>
      </w:r>
      <w:r w:rsidRPr="00F757BE">
        <w:rPr>
          <w:color w:val="000000" w:themeColor="text1"/>
          <w:sz w:val="28"/>
          <w:szCs w:val="28"/>
        </w:rPr>
        <w:t xml:space="preserve"> </w:t>
      </w:r>
      <w:r w:rsidRPr="00F757BE">
        <w:rPr>
          <w:rFonts w:hint="eastAsia"/>
          <w:color w:val="000000" w:themeColor="text1"/>
          <w:sz w:val="28"/>
          <w:szCs w:val="28"/>
        </w:rPr>
        <w:t>площадь</w:t>
      </w:r>
      <w:r w:rsidRPr="00F757BE">
        <w:rPr>
          <w:color w:val="000000" w:themeColor="text1"/>
          <w:sz w:val="28"/>
          <w:szCs w:val="28"/>
        </w:rPr>
        <w:t xml:space="preserve"> </w:t>
      </w:r>
      <w:r w:rsidRPr="00F757BE">
        <w:rPr>
          <w:rFonts w:hint="eastAsia"/>
          <w:color w:val="000000" w:themeColor="text1"/>
          <w:sz w:val="28"/>
          <w:szCs w:val="28"/>
        </w:rPr>
        <w:t>к</w:t>
      </w:r>
      <w:r w:rsidRPr="00F757BE">
        <w:rPr>
          <w:color w:val="000000" w:themeColor="text1"/>
          <w:sz w:val="28"/>
          <w:szCs w:val="28"/>
        </w:rPr>
        <w:t xml:space="preserve"> </w:t>
      </w:r>
      <w:r w:rsidRPr="00F757BE">
        <w:rPr>
          <w:rFonts w:hint="eastAsia"/>
          <w:color w:val="000000" w:themeColor="text1"/>
          <w:sz w:val="28"/>
          <w:szCs w:val="28"/>
        </w:rPr>
        <w:t>началу</w:t>
      </w:r>
      <w:r w:rsidRPr="00F757BE">
        <w:rPr>
          <w:color w:val="000000" w:themeColor="text1"/>
          <w:sz w:val="28"/>
          <w:szCs w:val="28"/>
        </w:rPr>
        <w:t xml:space="preserve"> </w:t>
      </w:r>
      <w:r w:rsidRPr="00F757BE">
        <w:rPr>
          <w:rFonts w:hint="eastAsia"/>
          <w:color w:val="000000" w:themeColor="text1"/>
          <w:sz w:val="28"/>
          <w:szCs w:val="28"/>
        </w:rPr>
        <w:t>участка</w:t>
      </w:r>
      <w:r w:rsidRPr="00F757BE">
        <w:rPr>
          <w:color w:val="000000" w:themeColor="text1"/>
          <w:sz w:val="28"/>
          <w:szCs w:val="28"/>
        </w:rPr>
        <w:t xml:space="preserve"> </w:t>
      </w:r>
      <w:r w:rsidRPr="00F757BE">
        <w:rPr>
          <w:rFonts w:hint="eastAsia"/>
          <w:color w:val="000000" w:themeColor="text1"/>
          <w:sz w:val="28"/>
          <w:szCs w:val="28"/>
        </w:rPr>
        <w:t>составляет</w:t>
      </w:r>
      <w:r w:rsidRPr="00F757BE">
        <w:rPr>
          <w:color w:val="000000" w:themeColor="text1"/>
          <w:sz w:val="28"/>
          <w:szCs w:val="28"/>
        </w:rPr>
        <w:t xml:space="preserve"> 19020 </w:t>
      </w:r>
      <w:r w:rsidRPr="00F757BE">
        <w:rPr>
          <w:rFonts w:hint="eastAsia"/>
          <w:color w:val="000000" w:themeColor="text1"/>
          <w:sz w:val="28"/>
          <w:szCs w:val="28"/>
        </w:rPr>
        <w:t>км</w:t>
      </w:r>
      <w:r w:rsidRPr="00F757BE">
        <w:rPr>
          <w:color w:val="000000" w:themeColor="text1"/>
          <w:sz w:val="28"/>
          <w:szCs w:val="28"/>
          <w:vertAlign w:val="superscript"/>
        </w:rPr>
        <w:t>2</w:t>
      </w:r>
      <w:r w:rsidRPr="00F757BE">
        <w:rPr>
          <w:color w:val="000000" w:themeColor="text1"/>
          <w:sz w:val="28"/>
          <w:szCs w:val="28"/>
        </w:rPr>
        <w:t xml:space="preserve">, </w:t>
      </w:r>
      <w:r w:rsidRPr="00F757BE">
        <w:rPr>
          <w:rFonts w:hint="eastAsia"/>
          <w:color w:val="000000" w:themeColor="text1"/>
          <w:sz w:val="28"/>
          <w:szCs w:val="28"/>
        </w:rPr>
        <w:t>к</w:t>
      </w:r>
      <w:r w:rsidRPr="00F757BE">
        <w:rPr>
          <w:color w:val="000000" w:themeColor="text1"/>
          <w:sz w:val="28"/>
          <w:szCs w:val="28"/>
        </w:rPr>
        <w:t xml:space="preserve"> </w:t>
      </w:r>
      <w:r w:rsidRPr="00F757BE">
        <w:rPr>
          <w:rFonts w:hint="eastAsia"/>
          <w:color w:val="000000" w:themeColor="text1"/>
          <w:sz w:val="28"/>
          <w:szCs w:val="28"/>
        </w:rPr>
        <w:t>концу</w:t>
      </w:r>
      <w:r w:rsidRPr="00F757BE">
        <w:rPr>
          <w:color w:val="000000" w:themeColor="text1"/>
          <w:sz w:val="28"/>
          <w:szCs w:val="28"/>
        </w:rPr>
        <w:t xml:space="preserve"> </w:t>
      </w:r>
      <w:r w:rsidRPr="00F757BE">
        <w:rPr>
          <w:rFonts w:hint="eastAsia"/>
          <w:color w:val="000000" w:themeColor="text1"/>
          <w:sz w:val="28"/>
          <w:szCs w:val="28"/>
        </w:rPr>
        <w:t>участка</w:t>
      </w:r>
      <w:r w:rsidRPr="00F757BE">
        <w:rPr>
          <w:color w:val="000000" w:themeColor="text1"/>
          <w:sz w:val="28"/>
          <w:szCs w:val="28"/>
        </w:rPr>
        <w:t xml:space="preserve"> </w:t>
      </w:r>
      <w:r w:rsidRPr="00F757BE">
        <w:rPr>
          <w:rFonts w:hint="eastAsia"/>
          <w:color w:val="000000" w:themeColor="text1"/>
          <w:sz w:val="28"/>
          <w:szCs w:val="28"/>
        </w:rPr>
        <w:t>составляет</w:t>
      </w:r>
      <w:r w:rsidRPr="00F757BE">
        <w:rPr>
          <w:color w:val="000000" w:themeColor="text1"/>
          <w:sz w:val="28"/>
          <w:szCs w:val="28"/>
        </w:rPr>
        <w:t xml:space="preserve"> 19050 </w:t>
      </w:r>
      <w:r w:rsidRPr="00F757BE">
        <w:rPr>
          <w:rFonts w:hint="eastAsia"/>
          <w:color w:val="000000" w:themeColor="text1"/>
          <w:sz w:val="28"/>
          <w:szCs w:val="28"/>
        </w:rPr>
        <w:t>км</w:t>
      </w:r>
      <w:r w:rsidRPr="00F757BE">
        <w:rPr>
          <w:color w:val="000000" w:themeColor="text1"/>
          <w:sz w:val="28"/>
          <w:szCs w:val="28"/>
          <w:vertAlign w:val="superscript"/>
        </w:rPr>
        <w:t>2</w:t>
      </w:r>
      <w:r w:rsidRPr="00F757BE">
        <w:rPr>
          <w:color w:val="000000" w:themeColor="text1"/>
          <w:sz w:val="28"/>
          <w:szCs w:val="28"/>
        </w:rPr>
        <w:t xml:space="preserve">. </w:t>
      </w:r>
      <w:r w:rsidRPr="00F757BE">
        <w:rPr>
          <w:rFonts w:hint="eastAsia"/>
          <w:color w:val="000000" w:themeColor="text1"/>
          <w:sz w:val="28"/>
          <w:szCs w:val="28"/>
        </w:rPr>
        <w:t>За</w:t>
      </w:r>
      <w:r w:rsidRPr="00F757BE">
        <w:rPr>
          <w:color w:val="000000" w:themeColor="text1"/>
          <w:sz w:val="28"/>
          <w:szCs w:val="28"/>
        </w:rPr>
        <w:t xml:space="preserve"> </w:t>
      </w:r>
      <w:r w:rsidRPr="00F757BE">
        <w:rPr>
          <w:rFonts w:hint="eastAsia"/>
          <w:color w:val="000000" w:themeColor="text1"/>
          <w:sz w:val="28"/>
          <w:szCs w:val="28"/>
        </w:rPr>
        <w:t>аналог</w:t>
      </w:r>
      <w:r w:rsidRPr="00F757BE">
        <w:rPr>
          <w:color w:val="000000" w:themeColor="text1"/>
          <w:sz w:val="28"/>
          <w:szCs w:val="28"/>
        </w:rPr>
        <w:t xml:space="preserve"> </w:t>
      </w:r>
      <w:r w:rsidRPr="00F757BE">
        <w:rPr>
          <w:rFonts w:hint="eastAsia"/>
          <w:color w:val="000000" w:themeColor="text1"/>
          <w:sz w:val="28"/>
          <w:szCs w:val="28"/>
        </w:rPr>
        <w:t>можно</w:t>
      </w:r>
      <w:r w:rsidRPr="00F757BE">
        <w:rPr>
          <w:color w:val="000000" w:themeColor="text1"/>
          <w:sz w:val="28"/>
          <w:szCs w:val="28"/>
        </w:rPr>
        <w:t xml:space="preserve"> </w:t>
      </w:r>
      <w:r w:rsidRPr="00F757BE">
        <w:rPr>
          <w:rFonts w:hint="eastAsia"/>
          <w:color w:val="000000" w:themeColor="text1"/>
          <w:sz w:val="28"/>
          <w:szCs w:val="28"/>
        </w:rPr>
        <w:t>принять</w:t>
      </w:r>
      <w:r w:rsidRPr="00F757BE">
        <w:rPr>
          <w:color w:val="000000" w:themeColor="text1"/>
          <w:sz w:val="28"/>
          <w:szCs w:val="28"/>
        </w:rPr>
        <w:t xml:space="preserve"> </w:t>
      </w:r>
      <w:r w:rsidRPr="00F757BE">
        <w:rPr>
          <w:rFonts w:hint="eastAsia"/>
          <w:color w:val="000000" w:themeColor="text1"/>
          <w:sz w:val="28"/>
          <w:szCs w:val="28"/>
        </w:rPr>
        <w:t>гидрологический</w:t>
      </w:r>
      <w:r w:rsidRPr="00F757BE">
        <w:rPr>
          <w:color w:val="000000" w:themeColor="text1"/>
          <w:sz w:val="28"/>
          <w:szCs w:val="28"/>
        </w:rPr>
        <w:t xml:space="preserve"> </w:t>
      </w:r>
      <w:r w:rsidRPr="00F757BE">
        <w:rPr>
          <w:rFonts w:hint="eastAsia"/>
          <w:color w:val="000000" w:themeColor="text1"/>
          <w:sz w:val="28"/>
          <w:szCs w:val="28"/>
        </w:rPr>
        <w:t>пост</w:t>
      </w:r>
      <w:r w:rsidRPr="00F757BE">
        <w:rPr>
          <w:color w:val="000000" w:themeColor="text1"/>
          <w:sz w:val="28"/>
          <w:szCs w:val="28"/>
        </w:rPr>
        <w:t xml:space="preserve"> </w:t>
      </w:r>
      <w:r w:rsidRPr="00F757BE">
        <w:rPr>
          <w:rFonts w:hint="eastAsia"/>
          <w:color w:val="000000" w:themeColor="text1"/>
          <w:sz w:val="28"/>
          <w:szCs w:val="28"/>
        </w:rPr>
        <w:t>р</w:t>
      </w:r>
      <w:r w:rsidRPr="00F757BE">
        <w:rPr>
          <w:color w:val="000000" w:themeColor="text1"/>
          <w:sz w:val="28"/>
          <w:szCs w:val="28"/>
        </w:rPr>
        <w:t xml:space="preserve">. </w:t>
      </w:r>
      <w:r w:rsidRPr="00F757BE">
        <w:rPr>
          <w:rFonts w:hint="eastAsia"/>
          <w:color w:val="000000" w:themeColor="text1"/>
          <w:sz w:val="28"/>
          <w:szCs w:val="28"/>
        </w:rPr>
        <w:t>Кубань</w:t>
      </w:r>
      <w:r w:rsidRPr="00F757BE">
        <w:rPr>
          <w:color w:val="000000" w:themeColor="text1"/>
          <w:sz w:val="28"/>
          <w:szCs w:val="28"/>
        </w:rPr>
        <w:t xml:space="preserve"> – </w:t>
      </w:r>
      <w:r w:rsidRPr="00F757BE">
        <w:rPr>
          <w:rFonts w:hint="eastAsia"/>
          <w:color w:val="000000" w:themeColor="text1"/>
          <w:sz w:val="28"/>
          <w:szCs w:val="28"/>
        </w:rPr>
        <w:t>Кропоткин</w:t>
      </w:r>
      <w:r w:rsidRPr="00F757BE">
        <w:rPr>
          <w:color w:val="000000" w:themeColor="text1"/>
          <w:sz w:val="28"/>
          <w:szCs w:val="28"/>
        </w:rPr>
        <w:t xml:space="preserve"> </w:t>
      </w:r>
      <w:r w:rsidRPr="00F757BE">
        <w:rPr>
          <w:rFonts w:hint="eastAsia"/>
          <w:color w:val="000000" w:themeColor="text1"/>
          <w:sz w:val="28"/>
          <w:szCs w:val="28"/>
        </w:rPr>
        <w:t>водосборная</w:t>
      </w:r>
      <w:r w:rsidRPr="00F757BE">
        <w:rPr>
          <w:color w:val="000000" w:themeColor="text1"/>
          <w:sz w:val="28"/>
          <w:szCs w:val="28"/>
        </w:rPr>
        <w:t xml:space="preserve"> </w:t>
      </w:r>
      <w:r w:rsidRPr="00F757BE">
        <w:rPr>
          <w:rFonts w:hint="eastAsia"/>
          <w:color w:val="000000" w:themeColor="text1"/>
          <w:sz w:val="28"/>
          <w:szCs w:val="28"/>
        </w:rPr>
        <w:t>площадь</w:t>
      </w:r>
      <w:r w:rsidRPr="00F757BE">
        <w:rPr>
          <w:color w:val="000000" w:themeColor="text1"/>
          <w:sz w:val="28"/>
          <w:szCs w:val="28"/>
        </w:rPr>
        <w:t xml:space="preserve"> </w:t>
      </w:r>
      <w:r w:rsidRPr="00F757BE">
        <w:rPr>
          <w:rFonts w:hint="eastAsia"/>
          <w:color w:val="000000" w:themeColor="text1"/>
          <w:sz w:val="28"/>
          <w:szCs w:val="28"/>
        </w:rPr>
        <w:t>до</w:t>
      </w:r>
      <w:r w:rsidRPr="00F757BE">
        <w:rPr>
          <w:color w:val="000000" w:themeColor="text1"/>
          <w:sz w:val="28"/>
          <w:szCs w:val="28"/>
        </w:rPr>
        <w:t xml:space="preserve"> </w:t>
      </w:r>
      <w:r w:rsidRPr="00F757BE">
        <w:rPr>
          <w:rFonts w:hint="eastAsia"/>
          <w:color w:val="000000" w:themeColor="text1"/>
          <w:sz w:val="28"/>
          <w:szCs w:val="28"/>
        </w:rPr>
        <w:t>этого</w:t>
      </w:r>
      <w:r w:rsidRPr="00F757BE">
        <w:rPr>
          <w:color w:val="000000" w:themeColor="text1"/>
          <w:sz w:val="28"/>
          <w:szCs w:val="28"/>
        </w:rPr>
        <w:t xml:space="preserve"> </w:t>
      </w:r>
      <w:r w:rsidRPr="00F757BE">
        <w:rPr>
          <w:rFonts w:hint="eastAsia"/>
          <w:color w:val="000000" w:themeColor="text1"/>
          <w:sz w:val="28"/>
          <w:szCs w:val="28"/>
        </w:rPr>
        <w:t>поста</w:t>
      </w:r>
      <w:r w:rsidRPr="00F757BE">
        <w:rPr>
          <w:color w:val="000000" w:themeColor="text1"/>
          <w:sz w:val="28"/>
          <w:szCs w:val="28"/>
        </w:rPr>
        <w:t xml:space="preserve"> </w:t>
      </w:r>
      <w:r w:rsidRPr="00F757BE">
        <w:rPr>
          <w:rFonts w:hint="eastAsia"/>
          <w:color w:val="000000" w:themeColor="text1"/>
          <w:sz w:val="28"/>
          <w:szCs w:val="28"/>
        </w:rPr>
        <w:t>составляет</w:t>
      </w:r>
      <w:r w:rsidRPr="00F757BE">
        <w:rPr>
          <w:color w:val="000000" w:themeColor="text1"/>
          <w:sz w:val="28"/>
          <w:szCs w:val="28"/>
        </w:rPr>
        <w:t xml:space="preserve"> 19000 </w:t>
      </w:r>
      <w:r w:rsidRPr="00F757BE">
        <w:rPr>
          <w:rFonts w:hint="eastAsia"/>
          <w:color w:val="000000" w:themeColor="text1"/>
          <w:sz w:val="28"/>
          <w:szCs w:val="28"/>
        </w:rPr>
        <w:t>км</w:t>
      </w:r>
      <w:r w:rsidRPr="00F757BE">
        <w:rPr>
          <w:color w:val="000000" w:themeColor="text1"/>
          <w:sz w:val="28"/>
          <w:szCs w:val="28"/>
          <w:vertAlign w:val="superscript"/>
        </w:rPr>
        <w:t>2</w:t>
      </w:r>
      <w:r w:rsidRPr="00F757BE">
        <w:rPr>
          <w:color w:val="000000" w:themeColor="text1"/>
          <w:sz w:val="28"/>
          <w:szCs w:val="28"/>
        </w:rPr>
        <w:t xml:space="preserve">. </w:t>
      </w:r>
      <w:r w:rsidRPr="00F757BE">
        <w:rPr>
          <w:rFonts w:hint="eastAsia"/>
          <w:color w:val="000000" w:themeColor="text1"/>
          <w:sz w:val="28"/>
          <w:szCs w:val="28"/>
        </w:rPr>
        <w:t>Так</w:t>
      </w:r>
      <w:r w:rsidRPr="00F757BE">
        <w:rPr>
          <w:color w:val="000000" w:themeColor="text1"/>
          <w:sz w:val="28"/>
          <w:szCs w:val="28"/>
        </w:rPr>
        <w:t xml:space="preserve"> </w:t>
      </w:r>
      <w:r w:rsidRPr="00F757BE">
        <w:rPr>
          <w:rFonts w:hint="eastAsia"/>
          <w:color w:val="000000" w:themeColor="text1"/>
          <w:sz w:val="28"/>
          <w:szCs w:val="28"/>
        </w:rPr>
        <w:t>как</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участке</w:t>
      </w:r>
      <w:r w:rsidRPr="00F757BE">
        <w:rPr>
          <w:color w:val="000000" w:themeColor="text1"/>
          <w:sz w:val="28"/>
          <w:szCs w:val="28"/>
        </w:rPr>
        <w:t xml:space="preserve"> </w:t>
      </w:r>
      <w:r w:rsidRPr="00F757BE">
        <w:rPr>
          <w:rFonts w:hint="eastAsia"/>
          <w:color w:val="000000" w:themeColor="text1"/>
          <w:sz w:val="28"/>
          <w:szCs w:val="28"/>
        </w:rPr>
        <w:t>от</w:t>
      </w:r>
      <w:r w:rsidRPr="00F757BE">
        <w:rPr>
          <w:color w:val="000000" w:themeColor="text1"/>
          <w:sz w:val="28"/>
          <w:szCs w:val="28"/>
        </w:rPr>
        <w:t xml:space="preserve"> </w:t>
      </w:r>
      <w:r w:rsidRPr="00F757BE">
        <w:rPr>
          <w:rFonts w:hint="eastAsia"/>
          <w:color w:val="000000" w:themeColor="text1"/>
          <w:sz w:val="28"/>
          <w:szCs w:val="28"/>
        </w:rPr>
        <w:t>г</w:t>
      </w:r>
      <w:r w:rsidRPr="00F757BE">
        <w:rPr>
          <w:color w:val="000000" w:themeColor="text1"/>
          <w:sz w:val="28"/>
          <w:szCs w:val="28"/>
        </w:rPr>
        <w:t xml:space="preserve">. </w:t>
      </w:r>
      <w:r w:rsidRPr="00F757BE">
        <w:rPr>
          <w:rFonts w:hint="eastAsia"/>
          <w:color w:val="000000" w:themeColor="text1"/>
          <w:sz w:val="28"/>
          <w:szCs w:val="28"/>
        </w:rPr>
        <w:t>Кропоткин</w:t>
      </w:r>
      <w:r w:rsidRPr="00F757BE">
        <w:rPr>
          <w:color w:val="000000" w:themeColor="text1"/>
          <w:sz w:val="28"/>
          <w:szCs w:val="28"/>
        </w:rPr>
        <w:t xml:space="preserve"> </w:t>
      </w:r>
      <w:r w:rsidRPr="00F757BE">
        <w:rPr>
          <w:rFonts w:hint="eastAsia"/>
          <w:color w:val="000000" w:themeColor="text1"/>
          <w:sz w:val="28"/>
          <w:szCs w:val="28"/>
        </w:rPr>
        <w:t>до</w:t>
      </w:r>
      <w:r w:rsidRPr="00F757BE">
        <w:rPr>
          <w:color w:val="000000" w:themeColor="text1"/>
          <w:sz w:val="28"/>
          <w:szCs w:val="28"/>
        </w:rPr>
        <w:t xml:space="preserve"> </w:t>
      </w:r>
      <w:r w:rsidRPr="00F757BE">
        <w:rPr>
          <w:rFonts w:hint="eastAsia"/>
          <w:color w:val="000000" w:themeColor="text1"/>
          <w:sz w:val="28"/>
          <w:szCs w:val="28"/>
        </w:rPr>
        <w:t>исследуемого</w:t>
      </w:r>
      <w:r w:rsidRPr="00F757BE">
        <w:rPr>
          <w:color w:val="000000" w:themeColor="text1"/>
          <w:sz w:val="28"/>
          <w:szCs w:val="28"/>
        </w:rPr>
        <w:t xml:space="preserve"> </w:t>
      </w:r>
      <w:r w:rsidRPr="00F757BE">
        <w:rPr>
          <w:rFonts w:hint="eastAsia"/>
          <w:color w:val="000000" w:themeColor="text1"/>
          <w:sz w:val="28"/>
          <w:szCs w:val="28"/>
        </w:rPr>
        <w:t>участка</w:t>
      </w:r>
      <w:r w:rsidRPr="00F757BE">
        <w:rPr>
          <w:color w:val="000000" w:themeColor="text1"/>
          <w:sz w:val="28"/>
          <w:szCs w:val="28"/>
        </w:rPr>
        <w:t xml:space="preserve"> (</w:t>
      </w:r>
      <w:r w:rsidRPr="00F757BE">
        <w:rPr>
          <w:rFonts w:hint="eastAsia"/>
          <w:color w:val="000000" w:themeColor="text1"/>
          <w:sz w:val="28"/>
          <w:szCs w:val="28"/>
        </w:rPr>
        <w:t>пос</w:t>
      </w:r>
      <w:r w:rsidRPr="00F757BE">
        <w:rPr>
          <w:color w:val="000000" w:themeColor="text1"/>
          <w:sz w:val="28"/>
          <w:szCs w:val="28"/>
        </w:rPr>
        <w:t xml:space="preserve">. </w:t>
      </w:r>
      <w:r w:rsidRPr="00F757BE">
        <w:rPr>
          <w:rFonts w:hint="eastAsia"/>
          <w:color w:val="000000" w:themeColor="text1"/>
          <w:sz w:val="28"/>
          <w:szCs w:val="28"/>
        </w:rPr>
        <w:t>Тельман</w:t>
      </w:r>
      <w:r w:rsidRPr="00F757BE">
        <w:rPr>
          <w:color w:val="000000" w:themeColor="text1"/>
          <w:sz w:val="28"/>
          <w:szCs w:val="28"/>
        </w:rPr>
        <w:t xml:space="preserve"> – </w:t>
      </w:r>
      <w:r w:rsidRPr="00F757BE">
        <w:rPr>
          <w:rFonts w:hint="eastAsia"/>
          <w:color w:val="000000" w:themeColor="text1"/>
          <w:sz w:val="28"/>
          <w:szCs w:val="28"/>
        </w:rPr>
        <w:t>пос</w:t>
      </w:r>
      <w:r w:rsidRPr="00F757BE">
        <w:rPr>
          <w:color w:val="000000" w:themeColor="text1"/>
          <w:sz w:val="28"/>
          <w:szCs w:val="28"/>
        </w:rPr>
        <w:t xml:space="preserve">. </w:t>
      </w:r>
      <w:r w:rsidRPr="00F757BE">
        <w:rPr>
          <w:rFonts w:hint="eastAsia"/>
          <w:color w:val="000000" w:themeColor="text1"/>
          <w:sz w:val="28"/>
          <w:szCs w:val="28"/>
        </w:rPr>
        <w:t>Новоивановский</w:t>
      </w:r>
      <w:r w:rsidRPr="00F757BE">
        <w:rPr>
          <w:color w:val="000000" w:themeColor="text1"/>
          <w:sz w:val="28"/>
          <w:szCs w:val="28"/>
        </w:rPr>
        <w:t xml:space="preserve">) </w:t>
      </w:r>
      <w:r w:rsidRPr="00F757BE">
        <w:rPr>
          <w:rFonts w:hint="eastAsia"/>
          <w:color w:val="000000" w:themeColor="text1"/>
          <w:sz w:val="28"/>
          <w:szCs w:val="28"/>
        </w:rPr>
        <w:t>нет</w:t>
      </w:r>
      <w:r w:rsidRPr="00F757BE">
        <w:rPr>
          <w:color w:val="000000" w:themeColor="text1"/>
          <w:sz w:val="28"/>
          <w:szCs w:val="28"/>
        </w:rPr>
        <w:t xml:space="preserve"> </w:t>
      </w:r>
      <w:r w:rsidRPr="00F757BE">
        <w:rPr>
          <w:rFonts w:hint="eastAsia"/>
          <w:color w:val="000000" w:themeColor="text1"/>
          <w:sz w:val="28"/>
          <w:szCs w:val="28"/>
        </w:rPr>
        <w:t>проточности</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прирост</w:t>
      </w:r>
      <w:r w:rsidRPr="00F757BE">
        <w:rPr>
          <w:color w:val="000000" w:themeColor="text1"/>
          <w:sz w:val="28"/>
          <w:szCs w:val="28"/>
        </w:rPr>
        <w:t xml:space="preserve"> </w:t>
      </w:r>
      <w:r w:rsidRPr="00F757BE">
        <w:rPr>
          <w:rFonts w:hint="eastAsia"/>
          <w:color w:val="000000" w:themeColor="text1"/>
          <w:sz w:val="28"/>
          <w:szCs w:val="28"/>
        </w:rPr>
        <w:t>водосборной</w:t>
      </w:r>
      <w:r w:rsidRPr="00F757BE">
        <w:rPr>
          <w:color w:val="000000" w:themeColor="text1"/>
          <w:sz w:val="28"/>
          <w:szCs w:val="28"/>
        </w:rPr>
        <w:t xml:space="preserve"> </w:t>
      </w:r>
      <w:r w:rsidRPr="00F757BE">
        <w:rPr>
          <w:rFonts w:hint="eastAsia"/>
          <w:color w:val="000000" w:themeColor="text1"/>
          <w:sz w:val="28"/>
          <w:szCs w:val="28"/>
        </w:rPr>
        <w:t>площади</w:t>
      </w:r>
      <w:r w:rsidRPr="00F757BE">
        <w:rPr>
          <w:color w:val="000000" w:themeColor="text1"/>
          <w:sz w:val="28"/>
          <w:szCs w:val="28"/>
        </w:rPr>
        <w:t xml:space="preserve"> </w:t>
      </w:r>
      <w:r w:rsidRPr="00F757BE">
        <w:rPr>
          <w:rFonts w:hint="eastAsia"/>
          <w:color w:val="000000" w:themeColor="text1"/>
          <w:sz w:val="28"/>
          <w:szCs w:val="28"/>
        </w:rPr>
        <w:t>не</w:t>
      </w:r>
      <w:r w:rsidRPr="00F757BE">
        <w:rPr>
          <w:color w:val="000000" w:themeColor="text1"/>
          <w:sz w:val="28"/>
          <w:szCs w:val="28"/>
        </w:rPr>
        <w:t xml:space="preserve"> </w:t>
      </w:r>
      <w:r w:rsidRPr="00F757BE">
        <w:rPr>
          <w:rFonts w:hint="eastAsia"/>
          <w:color w:val="000000" w:themeColor="text1"/>
          <w:sz w:val="28"/>
          <w:szCs w:val="28"/>
        </w:rPr>
        <w:t>значительный</w:t>
      </w:r>
      <w:r w:rsidRPr="00F757BE">
        <w:rPr>
          <w:color w:val="000000" w:themeColor="text1"/>
          <w:sz w:val="28"/>
          <w:szCs w:val="28"/>
        </w:rPr>
        <w:t xml:space="preserve"> </w:t>
      </w:r>
      <w:r w:rsidRPr="00F757BE">
        <w:rPr>
          <w:rFonts w:hint="eastAsia"/>
          <w:color w:val="000000" w:themeColor="text1"/>
          <w:sz w:val="28"/>
          <w:szCs w:val="28"/>
        </w:rPr>
        <w:t>расчетные</w:t>
      </w:r>
      <w:r w:rsidRPr="00F757BE">
        <w:rPr>
          <w:color w:val="000000" w:themeColor="text1"/>
          <w:sz w:val="28"/>
          <w:szCs w:val="28"/>
        </w:rPr>
        <w:t xml:space="preserve"> </w:t>
      </w:r>
      <w:r w:rsidRPr="00F757BE">
        <w:rPr>
          <w:rFonts w:hint="eastAsia"/>
          <w:color w:val="000000" w:themeColor="text1"/>
          <w:sz w:val="28"/>
          <w:szCs w:val="28"/>
        </w:rPr>
        <w:t>характеристики</w:t>
      </w:r>
      <w:r w:rsidRPr="00F757BE">
        <w:rPr>
          <w:color w:val="000000" w:themeColor="text1"/>
          <w:sz w:val="28"/>
          <w:szCs w:val="28"/>
        </w:rPr>
        <w:t xml:space="preserve"> </w:t>
      </w:r>
      <w:r w:rsidRPr="00F757BE">
        <w:rPr>
          <w:rFonts w:hint="eastAsia"/>
          <w:color w:val="000000" w:themeColor="text1"/>
          <w:sz w:val="28"/>
          <w:szCs w:val="28"/>
        </w:rPr>
        <w:t>принимаем</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гидрологическому</w:t>
      </w:r>
      <w:r w:rsidRPr="00F757BE">
        <w:rPr>
          <w:color w:val="000000" w:themeColor="text1"/>
          <w:sz w:val="28"/>
          <w:szCs w:val="28"/>
        </w:rPr>
        <w:t xml:space="preserve"> </w:t>
      </w:r>
      <w:r w:rsidRPr="00F757BE">
        <w:rPr>
          <w:rFonts w:hint="eastAsia"/>
          <w:color w:val="000000" w:themeColor="text1"/>
          <w:sz w:val="28"/>
          <w:szCs w:val="28"/>
        </w:rPr>
        <w:t>посту</w:t>
      </w:r>
      <w:r w:rsidRPr="00F757BE">
        <w:rPr>
          <w:color w:val="000000" w:themeColor="text1"/>
          <w:sz w:val="28"/>
          <w:szCs w:val="28"/>
        </w:rPr>
        <w:t xml:space="preserve"> </w:t>
      </w:r>
      <w:r w:rsidRPr="00F757BE">
        <w:rPr>
          <w:rFonts w:hint="eastAsia"/>
          <w:color w:val="000000" w:themeColor="text1"/>
          <w:sz w:val="28"/>
          <w:szCs w:val="28"/>
        </w:rPr>
        <w:t>р</w:t>
      </w:r>
      <w:r w:rsidRPr="00F757BE">
        <w:rPr>
          <w:color w:val="000000" w:themeColor="text1"/>
          <w:sz w:val="28"/>
          <w:szCs w:val="28"/>
        </w:rPr>
        <w:t xml:space="preserve">. </w:t>
      </w:r>
      <w:r w:rsidRPr="00F757BE">
        <w:rPr>
          <w:rFonts w:hint="eastAsia"/>
          <w:color w:val="000000" w:themeColor="text1"/>
          <w:sz w:val="28"/>
          <w:szCs w:val="28"/>
        </w:rPr>
        <w:t>Кубань</w:t>
      </w:r>
      <w:r w:rsidRPr="00F757BE">
        <w:rPr>
          <w:color w:val="000000" w:themeColor="text1"/>
          <w:sz w:val="28"/>
          <w:szCs w:val="28"/>
        </w:rPr>
        <w:t xml:space="preserve"> – </w:t>
      </w:r>
      <w:r w:rsidRPr="00F757BE">
        <w:rPr>
          <w:rFonts w:hint="eastAsia"/>
          <w:color w:val="000000" w:themeColor="text1"/>
          <w:sz w:val="28"/>
          <w:szCs w:val="28"/>
        </w:rPr>
        <w:t>г</w:t>
      </w:r>
      <w:r w:rsidRPr="00F757BE">
        <w:rPr>
          <w:color w:val="000000" w:themeColor="text1"/>
          <w:sz w:val="28"/>
          <w:szCs w:val="28"/>
        </w:rPr>
        <w:t xml:space="preserve">. </w:t>
      </w:r>
      <w:r w:rsidRPr="00F757BE">
        <w:rPr>
          <w:rFonts w:hint="eastAsia"/>
          <w:color w:val="000000" w:themeColor="text1"/>
          <w:sz w:val="28"/>
          <w:szCs w:val="28"/>
        </w:rPr>
        <w:t>Кропоткин</w:t>
      </w:r>
      <w:r w:rsidRPr="00F757BE">
        <w:rPr>
          <w:color w:val="000000" w:themeColor="text1"/>
          <w:sz w:val="28"/>
          <w:szCs w:val="28"/>
        </w:rPr>
        <w:t>.</w:t>
      </w:r>
    </w:p>
    <w:p w:rsidR="005E61E9" w:rsidRPr="00F757BE" w:rsidRDefault="005E61E9" w:rsidP="00143FCC">
      <w:pPr>
        <w:pStyle w:val="Main"/>
        <w:spacing w:line="240" w:lineRule="auto"/>
        <w:ind w:firstLine="851"/>
        <w:jc w:val="center"/>
        <w:rPr>
          <w:b/>
          <w:color w:val="000000" w:themeColor="text1"/>
          <w:sz w:val="28"/>
          <w:szCs w:val="28"/>
        </w:rPr>
      </w:pPr>
      <w:r w:rsidRPr="00F757BE">
        <w:rPr>
          <w:rFonts w:hint="eastAsia"/>
          <w:b/>
          <w:color w:val="000000" w:themeColor="text1"/>
          <w:sz w:val="28"/>
          <w:szCs w:val="28"/>
        </w:rPr>
        <w:t>Максимальный</w:t>
      </w:r>
      <w:r w:rsidRPr="00F757BE">
        <w:rPr>
          <w:b/>
          <w:color w:val="000000" w:themeColor="text1"/>
          <w:sz w:val="28"/>
          <w:szCs w:val="28"/>
        </w:rPr>
        <w:t xml:space="preserve"> </w:t>
      </w:r>
      <w:r w:rsidRPr="00F757BE">
        <w:rPr>
          <w:rFonts w:hint="eastAsia"/>
          <w:b/>
          <w:color w:val="000000" w:themeColor="text1"/>
          <w:sz w:val="28"/>
          <w:szCs w:val="28"/>
        </w:rPr>
        <w:t>сток</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Абсолютным</w:t>
      </w:r>
      <w:r w:rsidRPr="00F757BE">
        <w:rPr>
          <w:color w:val="000000" w:themeColor="text1"/>
          <w:sz w:val="28"/>
          <w:szCs w:val="28"/>
        </w:rPr>
        <w:t xml:space="preserve"> </w:t>
      </w:r>
      <w:r w:rsidRPr="00F757BE">
        <w:rPr>
          <w:rFonts w:hint="eastAsia"/>
          <w:color w:val="000000" w:themeColor="text1"/>
          <w:sz w:val="28"/>
          <w:szCs w:val="28"/>
        </w:rPr>
        <w:t>наблюденным</w:t>
      </w:r>
      <w:r w:rsidRPr="00F757BE">
        <w:rPr>
          <w:color w:val="000000" w:themeColor="text1"/>
          <w:sz w:val="28"/>
          <w:szCs w:val="28"/>
        </w:rPr>
        <w:t xml:space="preserve"> </w:t>
      </w:r>
      <w:r w:rsidRPr="00F757BE">
        <w:rPr>
          <w:rFonts w:hint="eastAsia"/>
          <w:color w:val="000000" w:themeColor="text1"/>
          <w:sz w:val="28"/>
          <w:szCs w:val="28"/>
        </w:rPr>
        <w:t>максимумом</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данным</w:t>
      </w:r>
      <w:r w:rsidRPr="00F757BE">
        <w:rPr>
          <w:color w:val="000000" w:themeColor="text1"/>
          <w:sz w:val="28"/>
          <w:szCs w:val="28"/>
        </w:rPr>
        <w:t xml:space="preserve">, </w:t>
      </w:r>
      <w:r w:rsidRPr="00F757BE">
        <w:rPr>
          <w:rFonts w:hint="eastAsia"/>
          <w:color w:val="000000" w:themeColor="text1"/>
          <w:sz w:val="28"/>
          <w:szCs w:val="28"/>
        </w:rPr>
        <w:t>полученным</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Росгидромете</w:t>
      </w:r>
      <w:r w:rsidRPr="00F757BE">
        <w:rPr>
          <w:color w:val="000000" w:themeColor="text1"/>
          <w:sz w:val="28"/>
          <w:szCs w:val="28"/>
        </w:rPr>
        <w:t xml:space="preserve">, </w:t>
      </w:r>
      <w:r w:rsidRPr="00F757BE">
        <w:rPr>
          <w:rFonts w:hint="eastAsia"/>
          <w:color w:val="000000" w:themeColor="text1"/>
          <w:sz w:val="28"/>
          <w:szCs w:val="28"/>
        </w:rPr>
        <w:t>является</w:t>
      </w:r>
      <w:r w:rsidRPr="00F757BE">
        <w:rPr>
          <w:color w:val="000000" w:themeColor="text1"/>
          <w:sz w:val="28"/>
          <w:szCs w:val="28"/>
        </w:rPr>
        <w:t xml:space="preserve"> </w:t>
      </w:r>
      <w:r w:rsidRPr="00F757BE">
        <w:rPr>
          <w:rFonts w:hint="eastAsia"/>
          <w:color w:val="000000" w:themeColor="text1"/>
          <w:sz w:val="28"/>
          <w:szCs w:val="28"/>
        </w:rPr>
        <w:t>расход</w:t>
      </w:r>
      <w:r w:rsidRPr="00F757BE">
        <w:rPr>
          <w:color w:val="000000" w:themeColor="text1"/>
          <w:sz w:val="28"/>
          <w:szCs w:val="28"/>
        </w:rPr>
        <w:t xml:space="preserve">, </w:t>
      </w:r>
      <w:r w:rsidRPr="00F757BE">
        <w:rPr>
          <w:rFonts w:hint="eastAsia"/>
          <w:color w:val="000000" w:themeColor="text1"/>
          <w:sz w:val="28"/>
          <w:szCs w:val="28"/>
        </w:rPr>
        <w:t>прошедший</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р</w:t>
      </w:r>
      <w:r w:rsidRPr="00F757BE">
        <w:rPr>
          <w:color w:val="000000" w:themeColor="text1"/>
          <w:sz w:val="28"/>
          <w:szCs w:val="28"/>
        </w:rPr>
        <w:t xml:space="preserve">. </w:t>
      </w:r>
      <w:r w:rsidRPr="00F757BE">
        <w:rPr>
          <w:rFonts w:hint="eastAsia"/>
          <w:color w:val="000000" w:themeColor="text1"/>
          <w:sz w:val="28"/>
          <w:szCs w:val="28"/>
        </w:rPr>
        <w:t>Кубань</w:t>
      </w:r>
      <w:r w:rsidRPr="00F757BE">
        <w:rPr>
          <w:color w:val="000000" w:themeColor="text1"/>
          <w:sz w:val="28"/>
          <w:szCs w:val="28"/>
        </w:rPr>
        <w:t xml:space="preserve"> 24.06.2002 </w:t>
      </w:r>
      <w:r w:rsidRPr="00F757BE">
        <w:rPr>
          <w:rFonts w:hint="eastAsia"/>
          <w:color w:val="000000" w:themeColor="text1"/>
          <w:sz w:val="28"/>
          <w:szCs w:val="28"/>
        </w:rPr>
        <w:t>г</w:t>
      </w:r>
      <w:r w:rsidRPr="00F757BE">
        <w:rPr>
          <w:color w:val="000000" w:themeColor="text1"/>
          <w:sz w:val="28"/>
          <w:szCs w:val="28"/>
        </w:rPr>
        <w:t xml:space="preserve">., </w:t>
      </w:r>
      <w:r w:rsidRPr="00F757BE">
        <w:rPr>
          <w:rFonts w:hint="eastAsia"/>
          <w:color w:val="000000" w:themeColor="text1"/>
          <w:sz w:val="28"/>
          <w:szCs w:val="28"/>
        </w:rPr>
        <w:t>его</w:t>
      </w:r>
      <w:r w:rsidRPr="00F757BE">
        <w:rPr>
          <w:color w:val="000000" w:themeColor="text1"/>
          <w:sz w:val="28"/>
          <w:szCs w:val="28"/>
        </w:rPr>
        <w:t xml:space="preserve"> </w:t>
      </w:r>
      <w:r w:rsidRPr="00F757BE">
        <w:rPr>
          <w:rFonts w:hint="eastAsia"/>
          <w:color w:val="000000" w:themeColor="text1"/>
          <w:sz w:val="28"/>
          <w:szCs w:val="28"/>
        </w:rPr>
        <w:t>величина</w:t>
      </w:r>
      <w:r w:rsidRPr="00F757BE">
        <w:rPr>
          <w:color w:val="000000" w:themeColor="text1"/>
          <w:sz w:val="28"/>
          <w:szCs w:val="28"/>
        </w:rPr>
        <w:t xml:space="preserve"> </w:t>
      </w:r>
      <w:r w:rsidRPr="00F757BE">
        <w:rPr>
          <w:rFonts w:hint="eastAsia"/>
          <w:color w:val="000000" w:themeColor="text1"/>
          <w:sz w:val="28"/>
          <w:szCs w:val="28"/>
        </w:rPr>
        <w:t>составила</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г</w:t>
      </w:r>
      <w:r w:rsidRPr="00F757BE">
        <w:rPr>
          <w:color w:val="000000" w:themeColor="text1"/>
          <w:sz w:val="28"/>
          <w:szCs w:val="28"/>
        </w:rPr>
        <w:t xml:space="preserve">. </w:t>
      </w:r>
      <w:r w:rsidRPr="00F757BE">
        <w:rPr>
          <w:rFonts w:hint="eastAsia"/>
          <w:color w:val="000000" w:themeColor="text1"/>
          <w:sz w:val="28"/>
          <w:szCs w:val="28"/>
        </w:rPr>
        <w:t>Кропоткин</w:t>
      </w:r>
      <w:r w:rsidRPr="00F757BE">
        <w:rPr>
          <w:color w:val="000000" w:themeColor="text1"/>
          <w:sz w:val="28"/>
          <w:szCs w:val="28"/>
        </w:rPr>
        <w:t xml:space="preserve"> 2950 </w:t>
      </w:r>
      <w:r w:rsidRPr="00F757BE">
        <w:rPr>
          <w:rFonts w:hint="eastAsia"/>
          <w:color w:val="000000" w:themeColor="text1"/>
          <w:sz w:val="28"/>
          <w:szCs w:val="28"/>
        </w:rPr>
        <w:t>м</w:t>
      </w:r>
      <w:r w:rsidRPr="00F757BE">
        <w:rPr>
          <w:color w:val="000000" w:themeColor="text1"/>
          <w:sz w:val="28"/>
          <w:szCs w:val="28"/>
          <w:vertAlign w:val="superscript"/>
        </w:rPr>
        <w:t>3</w:t>
      </w:r>
      <w:r w:rsidRPr="00F757BE">
        <w:rPr>
          <w:color w:val="000000" w:themeColor="text1"/>
          <w:sz w:val="28"/>
          <w:szCs w:val="28"/>
        </w:rPr>
        <w:t>/</w:t>
      </w:r>
      <w:r w:rsidRPr="00F757BE">
        <w:rPr>
          <w:rFonts w:hint="eastAsia"/>
          <w:color w:val="000000" w:themeColor="text1"/>
          <w:sz w:val="28"/>
          <w:szCs w:val="28"/>
        </w:rPr>
        <w:t>с</w:t>
      </w:r>
      <w:r w:rsidRPr="00F757BE">
        <w:rPr>
          <w:color w:val="000000" w:themeColor="text1"/>
          <w:sz w:val="28"/>
          <w:szCs w:val="28"/>
        </w:rPr>
        <w:t>.</w:t>
      </w:r>
    </w:p>
    <w:p w:rsidR="005E61E9" w:rsidRPr="00F757BE" w:rsidRDefault="005E61E9" w:rsidP="005E61E9">
      <w:pPr>
        <w:pStyle w:val="Main"/>
        <w:spacing w:line="240" w:lineRule="auto"/>
        <w:ind w:firstLine="851"/>
        <w:jc w:val="center"/>
        <w:rPr>
          <w:color w:val="000000" w:themeColor="text1"/>
          <w:sz w:val="28"/>
          <w:szCs w:val="28"/>
        </w:rPr>
      </w:pPr>
      <w:r w:rsidRPr="00F757BE">
        <w:rPr>
          <w:b/>
          <w:bCs/>
          <w:color w:val="000000" w:themeColor="text1"/>
          <w:sz w:val="26"/>
          <w:szCs w:val="26"/>
        </w:rPr>
        <w:t>Гидрогеологические условия</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Грунтовые</w:t>
      </w:r>
      <w:r w:rsidRPr="00F757BE">
        <w:rPr>
          <w:color w:val="000000" w:themeColor="text1"/>
          <w:sz w:val="28"/>
          <w:szCs w:val="28"/>
        </w:rPr>
        <w:t xml:space="preserve"> </w:t>
      </w:r>
      <w:r w:rsidRPr="00F757BE">
        <w:rPr>
          <w:rFonts w:hint="eastAsia"/>
          <w:color w:val="000000" w:themeColor="text1"/>
          <w:sz w:val="28"/>
          <w:szCs w:val="28"/>
        </w:rPr>
        <w:t>воды</w:t>
      </w:r>
      <w:r w:rsidRPr="00F757BE">
        <w:rPr>
          <w:color w:val="000000" w:themeColor="text1"/>
          <w:sz w:val="28"/>
          <w:szCs w:val="28"/>
        </w:rPr>
        <w:t xml:space="preserve"> </w:t>
      </w:r>
      <w:r w:rsidRPr="00F757BE">
        <w:rPr>
          <w:rFonts w:hint="eastAsia"/>
          <w:color w:val="000000" w:themeColor="text1"/>
          <w:sz w:val="28"/>
          <w:szCs w:val="28"/>
        </w:rPr>
        <w:t>залегают</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уровне</w:t>
      </w:r>
      <w:r w:rsidRPr="00F757BE">
        <w:rPr>
          <w:color w:val="000000" w:themeColor="text1"/>
          <w:sz w:val="28"/>
          <w:szCs w:val="28"/>
        </w:rPr>
        <w:t xml:space="preserve"> 3 – 10 </w:t>
      </w:r>
      <w:r w:rsidRPr="00F757BE">
        <w:rPr>
          <w:rFonts w:hint="eastAsia"/>
          <w:color w:val="000000" w:themeColor="text1"/>
          <w:sz w:val="28"/>
          <w:szCs w:val="28"/>
        </w:rPr>
        <w:t>м</w:t>
      </w:r>
      <w:r w:rsidRPr="00F757BE">
        <w:rPr>
          <w:color w:val="000000" w:themeColor="text1"/>
          <w:sz w:val="28"/>
          <w:szCs w:val="28"/>
        </w:rPr>
        <w:t xml:space="preserve">, </w:t>
      </w:r>
      <w:r w:rsidRPr="00F757BE">
        <w:rPr>
          <w:rFonts w:hint="eastAsia"/>
          <w:color w:val="000000" w:themeColor="text1"/>
          <w:sz w:val="28"/>
          <w:szCs w:val="28"/>
        </w:rPr>
        <w:t>от</w:t>
      </w:r>
      <w:r w:rsidRPr="00F757BE">
        <w:rPr>
          <w:color w:val="000000" w:themeColor="text1"/>
          <w:sz w:val="28"/>
          <w:szCs w:val="28"/>
        </w:rPr>
        <w:t xml:space="preserve"> </w:t>
      </w:r>
      <w:r w:rsidRPr="00F757BE">
        <w:rPr>
          <w:rFonts w:hint="eastAsia"/>
          <w:color w:val="000000" w:themeColor="text1"/>
          <w:sz w:val="28"/>
          <w:szCs w:val="28"/>
        </w:rPr>
        <w:t>поверхности</w:t>
      </w:r>
      <w:r w:rsidRPr="00F757BE">
        <w:rPr>
          <w:color w:val="000000" w:themeColor="text1"/>
          <w:sz w:val="28"/>
          <w:szCs w:val="28"/>
        </w:rPr>
        <w:t xml:space="preserve"> </w:t>
      </w:r>
      <w:r w:rsidRPr="00F757BE">
        <w:rPr>
          <w:rFonts w:hint="eastAsia"/>
          <w:color w:val="000000" w:themeColor="text1"/>
          <w:sz w:val="28"/>
          <w:szCs w:val="28"/>
        </w:rPr>
        <w:t>земли</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пойме</w:t>
      </w:r>
      <w:r w:rsidRPr="00F757BE">
        <w:rPr>
          <w:color w:val="000000" w:themeColor="text1"/>
          <w:sz w:val="28"/>
          <w:szCs w:val="28"/>
        </w:rPr>
        <w:t xml:space="preserve"> </w:t>
      </w:r>
      <w:r w:rsidRPr="00F757BE">
        <w:rPr>
          <w:rFonts w:hint="eastAsia"/>
          <w:color w:val="000000" w:themeColor="text1"/>
          <w:sz w:val="28"/>
          <w:szCs w:val="28"/>
        </w:rPr>
        <w:t>глубина</w:t>
      </w:r>
      <w:r w:rsidRPr="00F757BE">
        <w:rPr>
          <w:color w:val="000000" w:themeColor="text1"/>
          <w:sz w:val="28"/>
          <w:szCs w:val="28"/>
        </w:rPr>
        <w:t xml:space="preserve"> </w:t>
      </w:r>
      <w:r w:rsidRPr="00F757BE">
        <w:rPr>
          <w:rFonts w:hint="eastAsia"/>
          <w:color w:val="000000" w:themeColor="text1"/>
          <w:sz w:val="28"/>
          <w:szCs w:val="28"/>
        </w:rPr>
        <w:t>залегания</w:t>
      </w:r>
      <w:r w:rsidRPr="00F757BE">
        <w:rPr>
          <w:color w:val="000000" w:themeColor="text1"/>
          <w:sz w:val="28"/>
          <w:szCs w:val="28"/>
        </w:rPr>
        <w:t xml:space="preserve"> </w:t>
      </w:r>
      <w:r w:rsidRPr="00F757BE">
        <w:rPr>
          <w:rFonts w:hint="eastAsia"/>
          <w:color w:val="000000" w:themeColor="text1"/>
          <w:sz w:val="28"/>
          <w:szCs w:val="28"/>
        </w:rPr>
        <w:t>составляет</w:t>
      </w:r>
      <w:r w:rsidRPr="00F757BE">
        <w:rPr>
          <w:color w:val="000000" w:themeColor="text1"/>
          <w:sz w:val="28"/>
          <w:szCs w:val="28"/>
        </w:rPr>
        <w:t xml:space="preserve"> 0,1 – 0,5 </w:t>
      </w:r>
      <w:r w:rsidRPr="00F757BE">
        <w:rPr>
          <w:rFonts w:hint="eastAsia"/>
          <w:color w:val="000000" w:themeColor="text1"/>
          <w:sz w:val="28"/>
          <w:szCs w:val="28"/>
        </w:rPr>
        <w:t>м</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1- </w:t>
      </w:r>
      <w:r w:rsidRPr="00F757BE">
        <w:rPr>
          <w:rFonts w:hint="eastAsia"/>
          <w:color w:val="000000" w:themeColor="text1"/>
          <w:sz w:val="28"/>
          <w:szCs w:val="28"/>
        </w:rPr>
        <w:t>ой</w:t>
      </w:r>
      <w:r w:rsidRPr="00F757BE">
        <w:rPr>
          <w:color w:val="000000" w:themeColor="text1"/>
          <w:sz w:val="28"/>
          <w:szCs w:val="28"/>
        </w:rPr>
        <w:t xml:space="preserve"> </w:t>
      </w:r>
      <w:r w:rsidRPr="00F757BE">
        <w:rPr>
          <w:rFonts w:hint="eastAsia"/>
          <w:color w:val="000000" w:themeColor="text1"/>
          <w:sz w:val="28"/>
          <w:szCs w:val="28"/>
        </w:rPr>
        <w:t>террасе</w:t>
      </w:r>
      <w:r w:rsidRPr="00F757BE">
        <w:rPr>
          <w:color w:val="000000" w:themeColor="text1"/>
          <w:sz w:val="28"/>
          <w:szCs w:val="28"/>
        </w:rPr>
        <w:t xml:space="preserve"> </w:t>
      </w:r>
      <w:r w:rsidRPr="00F757BE">
        <w:rPr>
          <w:rFonts w:hint="eastAsia"/>
          <w:color w:val="000000" w:themeColor="text1"/>
          <w:sz w:val="28"/>
          <w:szCs w:val="28"/>
        </w:rPr>
        <w:t>от</w:t>
      </w:r>
      <w:r w:rsidRPr="00F757BE">
        <w:rPr>
          <w:color w:val="000000" w:themeColor="text1"/>
          <w:sz w:val="28"/>
          <w:szCs w:val="28"/>
        </w:rPr>
        <w:t xml:space="preserve"> 3 </w:t>
      </w:r>
      <w:r w:rsidRPr="00F757BE">
        <w:rPr>
          <w:rFonts w:hint="eastAsia"/>
          <w:color w:val="000000" w:themeColor="text1"/>
          <w:sz w:val="28"/>
          <w:szCs w:val="28"/>
        </w:rPr>
        <w:t>до</w:t>
      </w:r>
      <w:r w:rsidRPr="00F757BE">
        <w:rPr>
          <w:color w:val="000000" w:themeColor="text1"/>
          <w:sz w:val="28"/>
          <w:szCs w:val="28"/>
        </w:rPr>
        <w:t xml:space="preserve"> 6 </w:t>
      </w:r>
      <w:r w:rsidRPr="00F757BE">
        <w:rPr>
          <w:rFonts w:hint="eastAsia"/>
          <w:color w:val="000000" w:themeColor="text1"/>
          <w:sz w:val="28"/>
          <w:szCs w:val="28"/>
        </w:rPr>
        <w:t>м</w:t>
      </w:r>
      <w:r w:rsidRPr="00F757BE">
        <w:rPr>
          <w:color w:val="000000" w:themeColor="text1"/>
          <w:sz w:val="28"/>
          <w:szCs w:val="28"/>
        </w:rPr>
        <w:t xml:space="preserve"> </w:t>
      </w:r>
      <w:r w:rsidRPr="00F757BE">
        <w:rPr>
          <w:rFonts w:hint="eastAsia"/>
          <w:color w:val="000000" w:themeColor="text1"/>
          <w:sz w:val="28"/>
          <w:szCs w:val="28"/>
        </w:rPr>
        <w:t>от</w:t>
      </w:r>
      <w:r w:rsidRPr="00F757BE">
        <w:rPr>
          <w:color w:val="000000" w:themeColor="text1"/>
          <w:sz w:val="28"/>
          <w:szCs w:val="28"/>
        </w:rPr>
        <w:t xml:space="preserve"> </w:t>
      </w:r>
      <w:r w:rsidRPr="00F757BE">
        <w:rPr>
          <w:rFonts w:hint="eastAsia"/>
          <w:color w:val="000000" w:themeColor="text1"/>
          <w:sz w:val="28"/>
          <w:szCs w:val="28"/>
        </w:rPr>
        <w:t>поверхности</w:t>
      </w:r>
      <w:r w:rsidRPr="00F757BE">
        <w:rPr>
          <w:color w:val="000000" w:themeColor="text1"/>
          <w:sz w:val="28"/>
          <w:szCs w:val="28"/>
        </w:rPr>
        <w:t xml:space="preserve"> </w:t>
      </w:r>
      <w:r w:rsidRPr="00F757BE">
        <w:rPr>
          <w:rFonts w:hint="eastAsia"/>
          <w:color w:val="000000" w:themeColor="text1"/>
          <w:sz w:val="28"/>
          <w:szCs w:val="28"/>
        </w:rPr>
        <w:t>земли</w:t>
      </w:r>
      <w:r w:rsidRPr="00F757BE">
        <w:rPr>
          <w:color w:val="000000" w:themeColor="text1"/>
          <w:sz w:val="28"/>
          <w:szCs w:val="28"/>
        </w:rPr>
        <w:t>.</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Минерализация</w:t>
      </w:r>
      <w:r w:rsidRPr="00F757BE">
        <w:rPr>
          <w:color w:val="000000" w:themeColor="text1"/>
          <w:sz w:val="28"/>
          <w:szCs w:val="28"/>
        </w:rPr>
        <w:t xml:space="preserve"> </w:t>
      </w:r>
      <w:r w:rsidRPr="00F757BE">
        <w:rPr>
          <w:rFonts w:hint="eastAsia"/>
          <w:color w:val="000000" w:themeColor="text1"/>
          <w:sz w:val="28"/>
          <w:szCs w:val="28"/>
        </w:rPr>
        <w:t>грунтовых</w:t>
      </w:r>
      <w:r w:rsidRPr="00F757BE">
        <w:rPr>
          <w:color w:val="000000" w:themeColor="text1"/>
          <w:sz w:val="28"/>
          <w:szCs w:val="28"/>
        </w:rPr>
        <w:t xml:space="preserve"> </w:t>
      </w:r>
      <w:r w:rsidRPr="00F757BE">
        <w:rPr>
          <w:rFonts w:hint="eastAsia"/>
          <w:color w:val="000000" w:themeColor="text1"/>
          <w:sz w:val="28"/>
          <w:szCs w:val="28"/>
        </w:rPr>
        <w:t>вод</w:t>
      </w:r>
      <w:r w:rsidRPr="00F757BE">
        <w:rPr>
          <w:color w:val="000000" w:themeColor="text1"/>
          <w:sz w:val="28"/>
          <w:szCs w:val="28"/>
        </w:rPr>
        <w:t xml:space="preserve"> </w:t>
      </w:r>
      <w:r w:rsidRPr="00F757BE">
        <w:rPr>
          <w:rFonts w:hint="eastAsia"/>
          <w:color w:val="000000" w:themeColor="text1"/>
          <w:sz w:val="28"/>
          <w:szCs w:val="28"/>
        </w:rPr>
        <w:t>меняется</w:t>
      </w:r>
      <w:r w:rsidRPr="00F757BE">
        <w:rPr>
          <w:color w:val="000000" w:themeColor="text1"/>
          <w:sz w:val="28"/>
          <w:szCs w:val="28"/>
        </w:rPr>
        <w:t xml:space="preserve"> </w:t>
      </w:r>
      <w:r w:rsidRPr="00F757BE">
        <w:rPr>
          <w:rFonts w:hint="eastAsia"/>
          <w:color w:val="000000" w:themeColor="text1"/>
          <w:sz w:val="28"/>
          <w:szCs w:val="28"/>
        </w:rPr>
        <w:t>от</w:t>
      </w:r>
      <w:r w:rsidRPr="00F757BE">
        <w:rPr>
          <w:color w:val="000000" w:themeColor="text1"/>
          <w:sz w:val="28"/>
          <w:szCs w:val="28"/>
        </w:rPr>
        <w:t xml:space="preserve"> 0,7 </w:t>
      </w:r>
      <w:r w:rsidRPr="00F757BE">
        <w:rPr>
          <w:rFonts w:hint="eastAsia"/>
          <w:color w:val="000000" w:themeColor="text1"/>
          <w:sz w:val="28"/>
          <w:szCs w:val="28"/>
        </w:rPr>
        <w:t>г</w:t>
      </w:r>
      <w:r w:rsidRPr="00F757BE">
        <w:rPr>
          <w:color w:val="000000" w:themeColor="text1"/>
          <w:sz w:val="28"/>
          <w:szCs w:val="28"/>
        </w:rPr>
        <w:t>/</w:t>
      </w:r>
      <w:r w:rsidRPr="00F757BE">
        <w:rPr>
          <w:rFonts w:hint="eastAsia"/>
          <w:color w:val="000000" w:themeColor="text1"/>
          <w:sz w:val="28"/>
          <w:szCs w:val="28"/>
        </w:rPr>
        <w:t>л</w:t>
      </w:r>
      <w:r w:rsidRPr="00F757BE">
        <w:rPr>
          <w:color w:val="000000" w:themeColor="text1"/>
          <w:sz w:val="28"/>
          <w:szCs w:val="28"/>
        </w:rPr>
        <w:t xml:space="preserve"> </w:t>
      </w:r>
      <w:r w:rsidRPr="00F757BE">
        <w:rPr>
          <w:rFonts w:hint="eastAsia"/>
          <w:color w:val="000000" w:themeColor="text1"/>
          <w:sz w:val="28"/>
          <w:szCs w:val="28"/>
        </w:rPr>
        <w:t>до</w:t>
      </w:r>
      <w:r w:rsidRPr="00F757BE">
        <w:rPr>
          <w:color w:val="000000" w:themeColor="text1"/>
          <w:sz w:val="28"/>
          <w:szCs w:val="28"/>
        </w:rPr>
        <w:t xml:space="preserve"> 4,9 </w:t>
      </w:r>
      <w:r w:rsidRPr="00F757BE">
        <w:rPr>
          <w:rFonts w:hint="eastAsia"/>
          <w:color w:val="000000" w:themeColor="text1"/>
          <w:sz w:val="28"/>
          <w:szCs w:val="28"/>
        </w:rPr>
        <w:t>г</w:t>
      </w:r>
      <w:r w:rsidRPr="00F757BE">
        <w:rPr>
          <w:color w:val="000000" w:themeColor="text1"/>
          <w:sz w:val="28"/>
          <w:szCs w:val="28"/>
        </w:rPr>
        <w:t>/</w:t>
      </w:r>
      <w:r w:rsidRPr="00F757BE">
        <w:rPr>
          <w:rFonts w:hint="eastAsia"/>
          <w:color w:val="000000" w:themeColor="text1"/>
          <w:sz w:val="28"/>
          <w:szCs w:val="28"/>
        </w:rPr>
        <w:t>л</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содержанию</w:t>
      </w:r>
      <w:r w:rsidRPr="00F757BE">
        <w:rPr>
          <w:color w:val="000000" w:themeColor="text1"/>
          <w:sz w:val="28"/>
          <w:szCs w:val="28"/>
        </w:rPr>
        <w:t xml:space="preserve"> </w:t>
      </w:r>
      <w:r w:rsidRPr="00F757BE">
        <w:rPr>
          <w:rFonts w:hint="eastAsia"/>
          <w:color w:val="000000" w:themeColor="text1"/>
          <w:sz w:val="28"/>
          <w:szCs w:val="28"/>
        </w:rPr>
        <w:t>агрессивной</w:t>
      </w:r>
      <w:r w:rsidRPr="00F757BE">
        <w:rPr>
          <w:color w:val="000000" w:themeColor="text1"/>
          <w:sz w:val="28"/>
          <w:szCs w:val="28"/>
        </w:rPr>
        <w:t xml:space="preserve"> </w:t>
      </w:r>
      <w:r w:rsidRPr="00F757BE">
        <w:rPr>
          <w:rFonts w:hint="eastAsia"/>
          <w:color w:val="000000" w:themeColor="text1"/>
          <w:sz w:val="28"/>
          <w:szCs w:val="28"/>
        </w:rPr>
        <w:t>углекислоты</w:t>
      </w:r>
      <w:r w:rsidRPr="00F757BE">
        <w:rPr>
          <w:color w:val="000000" w:themeColor="text1"/>
          <w:sz w:val="28"/>
          <w:szCs w:val="28"/>
        </w:rPr>
        <w:t xml:space="preserve"> </w:t>
      </w:r>
      <w:r w:rsidRPr="00F757BE">
        <w:rPr>
          <w:rFonts w:hint="eastAsia"/>
          <w:color w:val="000000" w:themeColor="text1"/>
          <w:sz w:val="28"/>
          <w:szCs w:val="28"/>
        </w:rPr>
        <w:t>грунтовые</w:t>
      </w:r>
      <w:r w:rsidRPr="00F757BE">
        <w:rPr>
          <w:color w:val="000000" w:themeColor="text1"/>
          <w:sz w:val="28"/>
          <w:szCs w:val="28"/>
        </w:rPr>
        <w:t xml:space="preserve"> </w:t>
      </w:r>
      <w:r w:rsidRPr="00F757BE">
        <w:rPr>
          <w:rFonts w:hint="eastAsia"/>
          <w:color w:val="000000" w:themeColor="text1"/>
          <w:sz w:val="28"/>
          <w:szCs w:val="28"/>
        </w:rPr>
        <w:t>воды</w:t>
      </w:r>
      <w:r w:rsidRPr="00F757BE">
        <w:rPr>
          <w:color w:val="000000" w:themeColor="text1"/>
          <w:sz w:val="28"/>
          <w:szCs w:val="28"/>
        </w:rPr>
        <w:t xml:space="preserve"> </w:t>
      </w:r>
      <w:r w:rsidRPr="00F757BE">
        <w:rPr>
          <w:rFonts w:hint="eastAsia"/>
          <w:color w:val="000000" w:themeColor="text1"/>
          <w:sz w:val="28"/>
          <w:szCs w:val="28"/>
        </w:rPr>
        <w:t>слабоагрессивные</w:t>
      </w:r>
      <w:r w:rsidRPr="00F757BE">
        <w:rPr>
          <w:color w:val="000000" w:themeColor="text1"/>
          <w:sz w:val="28"/>
          <w:szCs w:val="28"/>
        </w:rPr>
        <w:t xml:space="preserve"> </w:t>
      </w:r>
      <w:r w:rsidRPr="00F757BE">
        <w:rPr>
          <w:rFonts w:hint="eastAsia"/>
          <w:color w:val="000000" w:themeColor="text1"/>
          <w:sz w:val="28"/>
          <w:szCs w:val="28"/>
        </w:rPr>
        <w:t>к</w:t>
      </w:r>
      <w:r w:rsidRPr="00F757BE">
        <w:rPr>
          <w:color w:val="000000" w:themeColor="text1"/>
          <w:sz w:val="28"/>
          <w:szCs w:val="28"/>
        </w:rPr>
        <w:t xml:space="preserve"> </w:t>
      </w:r>
      <w:r w:rsidRPr="00F757BE">
        <w:rPr>
          <w:rFonts w:hint="eastAsia"/>
          <w:color w:val="000000" w:themeColor="text1"/>
          <w:sz w:val="28"/>
          <w:szCs w:val="28"/>
        </w:rPr>
        <w:t>бетону</w:t>
      </w:r>
      <w:r w:rsidRPr="00F757BE">
        <w:rPr>
          <w:color w:val="000000" w:themeColor="text1"/>
          <w:sz w:val="28"/>
          <w:szCs w:val="28"/>
        </w:rPr>
        <w:t xml:space="preserve">. </w:t>
      </w:r>
      <w:r w:rsidRPr="00F757BE">
        <w:rPr>
          <w:rFonts w:hint="eastAsia"/>
          <w:color w:val="000000" w:themeColor="text1"/>
          <w:sz w:val="28"/>
          <w:szCs w:val="28"/>
        </w:rPr>
        <w:t>По</w:t>
      </w:r>
      <w:r w:rsidRPr="00F757BE">
        <w:rPr>
          <w:color w:val="000000" w:themeColor="text1"/>
          <w:sz w:val="28"/>
          <w:szCs w:val="28"/>
        </w:rPr>
        <w:t xml:space="preserve"> </w:t>
      </w:r>
      <w:r w:rsidRPr="00F757BE">
        <w:rPr>
          <w:rFonts w:hint="eastAsia"/>
          <w:color w:val="000000" w:themeColor="text1"/>
          <w:sz w:val="28"/>
          <w:szCs w:val="28"/>
        </w:rPr>
        <w:t>содержанию</w:t>
      </w:r>
      <w:r w:rsidRPr="00F757BE">
        <w:rPr>
          <w:color w:val="000000" w:themeColor="text1"/>
          <w:sz w:val="28"/>
          <w:szCs w:val="28"/>
        </w:rPr>
        <w:t xml:space="preserve"> </w:t>
      </w:r>
      <w:r w:rsidRPr="00F757BE">
        <w:rPr>
          <w:rFonts w:hint="eastAsia"/>
          <w:color w:val="000000" w:themeColor="text1"/>
          <w:sz w:val="28"/>
          <w:szCs w:val="28"/>
        </w:rPr>
        <w:t>сульфатов</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бикарбонатов</w:t>
      </w:r>
      <w:r w:rsidRPr="00F757BE">
        <w:rPr>
          <w:color w:val="000000" w:themeColor="text1"/>
          <w:sz w:val="28"/>
          <w:szCs w:val="28"/>
        </w:rPr>
        <w:t xml:space="preserve"> </w:t>
      </w:r>
      <w:r w:rsidRPr="00F757BE">
        <w:rPr>
          <w:rFonts w:hint="eastAsia"/>
          <w:color w:val="000000" w:themeColor="text1"/>
          <w:sz w:val="28"/>
          <w:szCs w:val="28"/>
        </w:rPr>
        <w:t>грунтовые</w:t>
      </w:r>
      <w:r w:rsidRPr="00F757BE">
        <w:rPr>
          <w:color w:val="000000" w:themeColor="text1"/>
          <w:sz w:val="28"/>
          <w:szCs w:val="28"/>
        </w:rPr>
        <w:t xml:space="preserve"> </w:t>
      </w:r>
      <w:r w:rsidRPr="00F757BE">
        <w:rPr>
          <w:rFonts w:hint="eastAsia"/>
          <w:color w:val="000000" w:themeColor="text1"/>
          <w:sz w:val="28"/>
          <w:szCs w:val="28"/>
        </w:rPr>
        <w:t>воды</w:t>
      </w:r>
      <w:r w:rsidRPr="00F757BE">
        <w:rPr>
          <w:color w:val="000000" w:themeColor="text1"/>
          <w:sz w:val="28"/>
          <w:szCs w:val="28"/>
        </w:rPr>
        <w:t xml:space="preserve"> </w:t>
      </w:r>
      <w:r w:rsidRPr="00F757BE">
        <w:rPr>
          <w:rFonts w:hint="eastAsia"/>
          <w:color w:val="000000" w:themeColor="text1"/>
          <w:sz w:val="28"/>
          <w:szCs w:val="28"/>
        </w:rPr>
        <w:t>с</w:t>
      </w:r>
      <w:r w:rsidRPr="00F757BE">
        <w:rPr>
          <w:color w:val="000000" w:themeColor="text1"/>
          <w:sz w:val="28"/>
          <w:szCs w:val="28"/>
        </w:rPr>
        <w:t xml:space="preserve"> </w:t>
      </w:r>
      <w:r w:rsidRPr="00F757BE">
        <w:rPr>
          <w:rFonts w:hint="eastAsia"/>
          <w:color w:val="000000" w:themeColor="text1"/>
          <w:sz w:val="28"/>
          <w:szCs w:val="28"/>
        </w:rPr>
        <w:t>минерализацией</w:t>
      </w:r>
      <w:r w:rsidRPr="00F757BE">
        <w:rPr>
          <w:color w:val="000000" w:themeColor="text1"/>
          <w:sz w:val="28"/>
          <w:szCs w:val="28"/>
        </w:rPr>
        <w:t xml:space="preserve"> </w:t>
      </w:r>
      <w:r w:rsidRPr="00F757BE">
        <w:rPr>
          <w:rFonts w:hint="eastAsia"/>
          <w:color w:val="000000" w:themeColor="text1"/>
          <w:sz w:val="28"/>
          <w:szCs w:val="28"/>
        </w:rPr>
        <w:t>более</w:t>
      </w:r>
      <w:r w:rsidRPr="00F757BE">
        <w:rPr>
          <w:color w:val="000000" w:themeColor="text1"/>
          <w:sz w:val="28"/>
          <w:szCs w:val="28"/>
        </w:rPr>
        <w:t xml:space="preserve"> 2,0 </w:t>
      </w:r>
      <w:r w:rsidRPr="00F757BE">
        <w:rPr>
          <w:rFonts w:hint="eastAsia"/>
          <w:color w:val="000000" w:themeColor="text1"/>
          <w:sz w:val="28"/>
          <w:szCs w:val="28"/>
        </w:rPr>
        <w:t>г</w:t>
      </w:r>
      <w:r w:rsidRPr="00F757BE">
        <w:rPr>
          <w:color w:val="000000" w:themeColor="text1"/>
          <w:sz w:val="28"/>
          <w:szCs w:val="28"/>
        </w:rPr>
        <w:t>/</w:t>
      </w:r>
      <w:r w:rsidRPr="00F757BE">
        <w:rPr>
          <w:rFonts w:hint="eastAsia"/>
          <w:color w:val="000000" w:themeColor="text1"/>
          <w:sz w:val="28"/>
          <w:szCs w:val="28"/>
        </w:rPr>
        <w:t>л</w:t>
      </w:r>
      <w:r w:rsidRPr="00F757BE">
        <w:rPr>
          <w:color w:val="000000" w:themeColor="text1"/>
          <w:sz w:val="28"/>
          <w:szCs w:val="28"/>
        </w:rPr>
        <w:t xml:space="preserve"> </w:t>
      </w:r>
      <w:r w:rsidRPr="00F757BE">
        <w:rPr>
          <w:rFonts w:hint="eastAsia"/>
          <w:color w:val="000000" w:themeColor="text1"/>
          <w:sz w:val="28"/>
          <w:szCs w:val="28"/>
        </w:rPr>
        <w:t>средне</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сильноагрессивные</w:t>
      </w:r>
      <w:r w:rsidRPr="00F757BE">
        <w:rPr>
          <w:color w:val="000000" w:themeColor="text1"/>
          <w:sz w:val="28"/>
          <w:szCs w:val="28"/>
        </w:rPr>
        <w:t xml:space="preserve"> </w:t>
      </w:r>
      <w:r w:rsidRPr="00F757BE">
        <w:rPr>
          <w:rFonts w:hint="eastAsia"/>
          <w:color w:val="000000" w:themeColor="text1"/>
          <w:sz w:val="28"/>
          <w:szCs w:val="28"/>
        </w:rPr>
        <w:t>к</w:t>
      </w:r>
      <w:r w:rsidRPr="00F757BE">
        <w:rPr>
          <w:color w:val="000000" w:themeColor="text1"/>
          <w:sz w:val="28"/>
          <w:szCs w:val="28"/>
        </w:rPr>
        <w:t xml:space="preserve"> </w:t>
      </w:r>
      <w:r w:rsidRPr="00F757BE">
        <w:rPr>
          <w:rFonts w:hint="eastAsia"/>
          <w:color w:val="000000" w:themeColor="text1"/>
          <w:sz w:val="28"/>
          <w:szCs w:val="28"/>
        </w:rPr>
        <w:t>бетонам</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портландцементе</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неагрессивны</w:t>
      </w:r>
      <w:r w:rsidRPr="00F757BE">
        <w:rPr>
          <w:color w:val="000000" w:themeColor="text1"/>
          <w:sz w:val="28"/>
          <w:szCs w:val="28"/>
        </w:rPr>
        <w:t xml:space="preserve"> </w:t>
      </w:r>
      <w:r w:rsidRPr="00F757BE">
        <w:rPr>
          <w:rFonts w:hint="eastAsia"/>
          <w:color w:val="000000" w:themeColor="text1"/>
          <w:sz w:val="28"/>
          <w:szCs w:val="28"/>
        </w:rPr>
        <w:t>к</w:t>
      </w:r>
      <w:r w:rsidRPr="00F757BE">
        <w:rPr>
          <w:color w:val="000000" w:themeColor="text1"/>
          <w:sz w:val="28"/>
          <w:szCs w:val="28"/>
        </w:rPr>
        <w:t xml:space="preserve"> </w:t>
      </w:r>
      <w:r w:rsidRPr="00F757BE">
        <w:rPr>
          <w:rFonts w:hint="eastAsia"/>
          <w:color w:val="000000" w:themeColor="text1"/>
          <w:sz w:val="28"/>
          <w:szCs w:val="28"/>
        </w:rPr>
        <w:t>сульфатостойким</w:t>
      </w:r>
      <w:r w:rsidRPr="00F757BE">
        <w:rPr>
          <w:color w:val="000000" w:themeColor="text1"/>
          <w:sz w:val="28"/>
          <w:szCs w:val="28"/>
        </w:rPr>
        <w:t xml:space="preserve"> </w:t>
      </w:r>
      <w:r w:rsidRPr="00F757BE">
        <w:rPr>
          <w:rFonts w:hint="eastAsia"/>
          <w:color w:val="000000" w:themeColor="text1"/>
          <w:sz w:val="28"/>
          <w:szCs w:val="28"/>
        </w:rPr>
        <w:t>цементам</w:t>
      </w:r>
      <w:r w:rsidRPr="00F757BE">
        <w:rPr>
          <w:color w:val="000000" w:themeColor="text1"/>
          <w:sz w:val="28"/>
          <w:szCs w:val="28"/>
        </w:rPr>
        <w:t>.</w:t>
      </w:r>
    </w:p>
    <w:p w:rsidR="005E61E9" w:rsidRPr="00F757BE" w:rsidRDefault="005E61E9" w:rsidP="005E61E9">
      <w:pPr>
        <w:pStyle w:val="Main"/>
        <w:spacing w:line="240" w:lineRule="auto"/>
        <w:ind w:firstLine="851"/>
        <w:rPr>
          <w:color w:val="000000" w:themeColor="text1"/>
          <w:sz w:val="28"/>
          <w:szCs w:val="28"/>
        </w:rPr>
      </w:pPr>
      <w:r w:rsidRPr="00F757BE">
        <w:rPr>
          <w:rFonts w:hint="eastAsia"/>
          <w:color w:val="000000" w:themeColor="text1"/>
          <w:sz w:val="28"/>
          <w:szCs w:val="28"/>
        </w:rPr>
        <w:t>Питание</w:t>
      </w:r>
      <w:r w:rsidRPr="00F757BE">
        <w:rPr>
          <w:color w:val="000000" w:themeColor="text1"/>
          <w:sz w:val="28"/>
          <w:szCs w:val="28"/>
        </w:rPr>
        <w:t xml:space="preserve"> </w:t>
      </w:r>
      <w:r w:rsidRPr="00F757BE">
        <w:rPr>
          <w:rFonts w:hint="eastAsia"/>
          <w:color w:val="000000" w:themeColor="text1"/>
          <w:sz w:val="28"/>
          <w:szCs w:val="28"/>
        </w:rPr>
        <w:t>грунтовых</w:t>
      </w:r>
      <w:r w:rsidRPr="00F757BE">
        <w:rPr>
          <w:color w:val="000000" w:themeColor="text1"/>
          <w:sz w:val="28"/>
          <w:szCs w:val="28"/>
        </w:rPr>
        <w:t xml:space="preserve"> </w:t>
      </w:r>
      <w:r w:rsidRPr="00F757BE">
        <w:rPr>
          <w:rFonts w:hint="eastAsia"/>
          <w:color w:val="000000" w:themeColor="text1"/>
          <w:sz w:val="28"/>
          <w:szCs w:val="28"/>
        </w:rPr>
        <w:t>вод</w:t>
      </w:r>
      <w:r w:rsidRPr="00F757BE">
        <w:rPr>
          <w:color w:val="000000" w:themeColor="text1"/>
          <w:sz w:val="28"/>
          <w:szCs w:val="28"/>
        </w:rPr>
        <w:t xml:space="preserve"> </w:t>
      </w:r>
      <w:r w:rsidRPr="00F757BE">
        <w:rPr>
          <w:rFonts w:hint="eastAsia"/>
          <w:color w:val="000000" w:themeColor="text1"/>
          <w:sz w:val="28"/>
          <w:szCs w:val="28"/>
        </w:rPr>
        <w:t>осуществляется</w:t>
      </w:r>
      <w:r w:rsidRPr="00F757BE">
        <w:rPr>
          <w:color w:val="000000" w:themeColor="text1"/>
          <w:sz w:val="28"/>
          <w:szCs w:val="28"/>
        </w:rPr>
        <w:t xml:space="preserve"> </w:t>
      </w:r>
      <w:r w:rsidRPr="00F757BE">
        <w:rPr>
          <w:rFonts w:hint="eastAsia"/>
          <w:color w:val="000000" w:themeColor="text1"/>
          <w:sz w:val="28"/>
          <w:szCs w:val="28"/>
        </w:rPr>
        <w:t>за</w:t>
      </w:r>
      <w:r w:rsidRPr="00F757BE">
        <w:rPr>
          <w:color w:val="000000" w:themeColor="text1"/>
          <w:sz w:val="28"/>
          <w:szCs w:val="28"/>
        </w:rPr>
        <w:t xml:space="preserve"> </w:t>
      </w:r>
      <w:r w:rsidRPr="00F757BE">
        <w:rPr>
          <w:rFonts w:hint="eastAsia"/>
          <w:color w:val="000000" w:themeColor="text1"/>
          <w:sz w:val="28"/>
          <w:szCs w:val="28"/>
        </w:rPr>
        <w:t>счет</w:t>
      </w:r>
      <w:r w:rsidRPr="00F757BE">
        <w:rPr>
          <w:color w:val="000000" w:themeColor="text1"/>
          <w:sz w:val="28"/>
          <w:szCs w:val="28"/>
        </w:rPr>
        <w:t xml:space="preserve"> </w:t>
      </w:r>
      <w:r w:rsidRPr="00F757BE">
        <w:rPr>
          <w:rFonts w:hint="eastAsia"/>
          <w:color w:val="000000" w:themeColor="text1"/>
          <w:sz w:val="28"/>
          <w:szCs w:val="28"/>
        </w:rPr>
        <w:t>инфильтрации</w:t>
      </w:r>
      <w:r w:rsidRPr="00F757BE">
        <w:rPr>
          <w:color w:val="000000" w:themeColor="text1"/>
          <w:sz w:val="28"/>
          <w:szCs w:val="28"/>
        </w:rPr>
        <w:t xml:space="preserve"> </w:t>
      </w:r>
      <w:r w:rsidRPr="00F757BE">
        <w:rPr>
          <w:rFonts w:hint="eastAsia"/>
          <w:color w:val="000000" w:themeColor="text1"/>
          <w:sz w:val="28"/>
          <w:szCs w:val="28"/>
        </w:rPr>
        <w:t>атмосферных</w:t>
      </w:r>
      <w:r w:rsidRPr="00F757BE">
        <w:rPr>
          <w:color w:val="000000" w:themeColor="text1"/>
          <w:sz w:val="28"/>
          <w:szCs w:val="28"/>
        </w:rPr>
        <w:t xml:space="preserve"> </w:t>
      </w:r>
      <w:r w:rsidRPr="00F757BE">
        <w:rPr>
          <w:rFonts w:hint="eastAsia"/>
          <w:color w:val="000000" w:themeColor="text1"/>
          <w:sz w:val="28"/>
          <w:szCs w:val="28"/>
        </w:rPr>
        <w:t>осадков</w:t>
      </w:r>
      <w:r w:rsidRPr="00F757BE">
        <w:rPr>
          <w:color w:val="000000" w:themeColor="text1"/>
          <w:sz w:val="28"/>
          <w:szCs w:val="28"/>
        </w:rPr>
        <w:t xml:space="preserve">. </w:t>
      </w:r>
      <w:r w:rsidRPr="00F757BE">
        <w:rPr>
          <w:rFonts w:hint="eastAsia"/>
          <w:color w:val="000000" w:themeColor="text1"/>
          <w:sz w:val="28"/>
          <w:szCs w:val="28"/>
        </w:rPr>
        <w:t>Дополнительное</w:t>
      </w:r>
      <w:r w:rsidRPr="00F757BE">
        <w:rPr>
          <w:color w:val="000000" w:themeColor="text1"/>
          <w:sz w:val="28"/>
          <w:szCs w:val="28"/>
        </w:rPr>
        <w:t xml:space="preserve"> </w:t>
      </w:r>
      <w:r w:rsidRPr="00F757BE">
        <w:rPr>
          <w:rFonts w:hint="eastAsia"/>
          <w:color w:val="000000" w:themeColor="text1"/>
          <w:sz w:val="28"/>
          <w:szCs w:val="28"/>
        </w:rPr>
        <w:t>питание</w:t>
      </w:r>
      <w:r w:rsidRPr="00F757BE">
        <w:rPr>
          <w:color w:val="000000" w:themeColor="text1"/>
          <w:sz w:val="28"/>
          <w:szCs w:val="28"/>
        </w:rPr>
        <w:t xml:space="preserve"> </w:t>
      </w:r>
      <w:r w:rsidRPr="00F757BE">
        <w:rPr>
          <w:rFonts w:hint="eastAsia"/>
          <w:color w:val="000000" w:themeColor="text1"/>
          <w:sz w:val="28"/>
          <w:szCs w:val="28"/>
        </w:rPr>
        <w:t>грунтовый</w:t>
      </w:r>
      <w:r w:rsidRPr="00F757BE">
        <w:rPr>
          <w:color w:val="000000" w:themeColor="text1"/>
          <w:sz w:val="28"/>
          <w:szCs w:val="28"/>
        </w:rPr>
        <w:t xml:space="preserve"> </w:t>
      </w:r>
      <w:r w:rsidRPr="00F757BE">
        <w:rPr>
          <w:rFonts w:hint="eastAsia"/>
          <w:color w:val="000000" w:themeColor="text1"/>
          <w:sz w:val="28"/>
          <w:szCs w:val="28"/>
        </w:rPr>
        <w:t>поток</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00BF7D43" w:rsidRPr="00F757BE">
        <w:rPr>
          <w:color w:val="000000" w:themeColor="text1"/>
          <w:sz w:val="28"/>
          <w:szCs w:val="28"/>
        </w:rPr>
        <w:t xml:space="preserve">Отрадо-Ольгинском </w:t>
      </w:r>
      <w:r w:rsidRPr="00F757BE">
        <w:rPr>
          <w:rFonts w:hint="eastAsia"/>
          <w:color w:val="000000" w:themeColor="text1"/>
          <w:sz w:val="28"/>
          <w:szCs w:val="28"/>
        </w:rPr>
        <w:t>сельском</w:t>
      </w:r>
      <w:r w:rsidRPr="00F757BE">
        <w:rPr>
          <w:color w:val="000000" w:themeColor="text1"/>
          <w:sz w:val="28"/>
          <w:szCs w:val="28"/>
        </w:rPr>
        <w:t xml:space="preserve"> </w:t>
      </w:r>
      <w:r w:rsidRPr="00F757BE">
        <w:rPr>
          <w:rFonts w:hint="eastAsia"/>
          <w:color w:val="000000" w:themeColor="text1"/>
          <w:sz w:val="28"/>
          <w:szCs w:val="28"/>
        </w:rPr>
        <w:t>поселении</w:t>
      </w:r>
      <w:r w:rsidRPr="00F757BE">
        <w:rPr>
          <w:color w:val="000000" w:themeColor="text1"/>
          <w:sz w:val="28"/>
          <w:szCs w:val="28"/>
        </w:rPr>
        <w:t xml:space="preserve"> </w:t>
      </w:r>
      <w:r w:rsidRPr="00F757BE">
        <w:rPr>
          <w:rFonts w:hint="eastAsia"/>
          <w:color w:val="000000" w:themeColor="text1"/>
          <w:sz w:val="28"/>
          <w:szCs w:val="28"/>
        </w:rPr>
        <w:t>получает</w:t>
      </w:r>
      <w:r w:rsidRPr="00F757BE">
        <w:rPr>
          <w:color w:val="000000" w:themeColor="text1"/>
          <w:sz w:val="28"/>
          <w:szCs w:val="28"/>
        </w:rPr>
        <w:t xml:space="preserve"> </w:t>
      </w:r>
      <w:r w:rsidRPr="00F757BE">
        <w:rPr>
          <w:rFonts w:hint="eastAsia"/>
          <w:color w:val="000000" w:themeColor="text1"/>
          <w:sz w:val="28"/>
          <w:szCs w:val="28"/>
        </w:rPr>
        <w:t>за</w:t>
      </w:r>
      <w:r w:rsidRPr="00F757BE">
        <w:rPr>
          <w:color w:val="000000" w:themeColor="text1"/>
          <w:sz w:val="28"/>
          <w:szCs w:val="28"/>
        </w:rPr>
        <w:t xml:space="preserve"> </w:t>
      </w:r>
      <w:r w:rsidRPr="00F757BE">
        <w:rPr>
          <w:rFonts w:hint="eastAsia"/>
          <w:color w:val="000000" w:themeColor="text1"/>
          <w:sz w:val="28"/>
          <w:szCs w:val="28"/>
        </w:rPr>
        <w:t>счет</w:t>
      </w:r>
      <w:r w:rsidRPr="00F757BE">
        <w:rPr>
          <w:color w:val="000000" w:themeColor="text1"/>
          <w:sz w:val="28"/>
          <w:szCs w:val="28"/>
        </w:rPr>
        <w:t xml:space="preserve"> </w:t>
      </w:r>
      <w:r w:rsidRPr="00F757BE">
        <w:rPr>
          <w:rFonts w:hint="eastAsia"/>
          <w:color w:val="000000" w:themeColor="text1"/>
          <w:sz w:val="28"/>
          <w:szCs w:val="28"/>
        </w:rPr>
        <w:t>утечек</w:t>
      </w:r>
      <w:r w:rsidRPr="00F757BE">
        <w:rPr>
          <w:color w:val="000000" w:themeColor="text1"/>
          <w:sz w:val="28"/>
          <w:szCs w:val="28"/>
        </w:rPr>
        <w:t xml:space="preserve"> </w:t>
      </w:r>
      <w:r w:rsidRPr="00F757BE">
        <w:rPr>
          <w:rFonts w:hint="eastAsia"/>
          <w:color w:val="000000" w:themeColor="text1"/>
          <w:sz w:val="28"/>
          <w:szCs w:val="28"/>
        </w:rPr>
        <w:t>из</w:t>
      </w:r>
      <w:r w:rsidRPr="00F757BE">
        <w:rPr>
          <w:color w:val="000000" w:themeColor="text1"/>
          <w:sz w:val="28"/>
          <w:szCs w:val="28"/>
        </w:rPr>
        <w:t xml:space="preserve"> </w:t>
      </w:r>
      <w:r w:rsidRPr="00F757BE">
        <w:rPr>
          <w:rFonts w:hint="eastAsia"/>
          <w:color w:val="000000" w:themeColor="text1"/>
          <w:sz w:val="28"/>
          <w:szCs w:val="28"/>
        </w:rPr>
        <w:t>водопроводных</w:t>
      </w:r>
      <w:r w:rsidRPr="00F757BE">
        <w:rPr>
          <w:color w:val="000000" w:themeColor="text1"/>
          <w:sz w:val="28"/>
          <w:szCs w:val="28"/>
        </w:rPr>
        <w:t xml:space="preserve"> </w:t>
      </w:r>
      <w:r w:rsidRPr="00F757BE">
        <w:rPr>
          <w:rFonts w:hint="eastAsia"/>
          <w:color w:val="000000" w:themeColor="text1"/>
          <w:sz w:val="28"/>
          <w:szCs w:val="28"/>
        </w:rPr>
        <w:t>сетей</w:t>
      </w:r>
      <w:r w:rsidRPr="00F757BE">
        <w:rPr>
          <w:color w:val="000000" w:themeColor="text1"/>
          <w:sz w:val="28"/>
          <w:szCs w:val="28"/>
        </w:rPr>
        <w:t xml:space="preserve">, </w:t>
      </w:r>
      <w:r w:rsidRPr="00F757BE">
        <w:rPr>
          <w:rFonts w:hint="eastAsia"/>
          <w:color w:val="000000" w:themeColor="text1"/>
          <w:sz w:val="28"/>
          <w:szCs w:val="28"/>
        </w:rPr>
        <w:t>полива</w:t>
      </w:r>
      <w:r w:rsidRPr="00F757BE">
        <w:rPr>
          <w:color w:val="000000" w:themeColor="text1"/>
          <w:sz w:val="28"/>
          <w:szCs w:val="28"/>
        </w:rPr>
        <w:t xml:space="preserve"> </w:t>
      </w:r>
      <w:r w:rsidRPr="00F757BE">
        <w:rPr>
          <w:rFonts w:hint="eastAsia"/>
          <w:color w:val="000000" w:themeColor="text1"/>
          <w:sz w:val="28"/>
          <w:szCs w:val="28"/>
        </w:rPr>
        <w:t>приусадебных</w:t>
      </w:r>
      <w:r w:rsidRPr="00F757BE">
        <w:rPr>
          <w:color w:val="000000" w:themeColor="text1"/>
          <w:sz w:val="28"/>
          <w:szCs w:val="28"/>
        </w:rPr>
        <w:t xml:space="preserve"> </w:t>
      </w:r>
      <w:r w:rsidRPr="00F757BE">
        <w:rPr>
          <w:rFonts w:hint="eastAsia"/>
          <w:color w:val="000000" w:themeColor="text1"/>
          <w:sz w:val="28"/>
          <w:szCs w:val="28"/>
        </w:rPr>
        <w:t>участков</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улиц</w:t>
      </w:r>
      <w:r w:rsidRPr="00F757BE">
        <w:rPr>
          <w:color w:val="000000" w:themeColor="text1"/>
          <w:sz w:val="28"/>
          <w:szCs w:val="28"/>
        </w:rPr>
        <w:t xml:space="preserve">, </w:t>
      </w:r>
      <w:r w:rsidRPr="00F757BE">
        <w:rPr>
          <w:rFonts w:hint="eastAsia"/>
          <w:color w:val="000000" w:themeColor="text1"/>
          <w:sz w:val="28"/>
          <w:szCs w:val="28"/>
        </w:rPr>
        <w:t>а</w:t>
      </w:r>
      <w:r w:rsidRPr="00F757BE">
        <w:rPr>
          <w:color w:val="000000" w:themeColor="text1"/>
          <w:sz w:val="28"/>
          <w:szCs w:val="28"/>
        </w:rPr>
        <w:t xml:space="preserve"> </w:t>
      </w:r>
      <w:r w:rsidRPr="00F757BE">
        <w:rPr>
          <w:rFonts w:hint="eastAsia"/>
          <w:color w:val="000000" w:themeColor="text1"/>
          <w:sz w:val="28"/>
          <w:szCs w:val="28"/>
        </w:rPr>
        <w:t>также</w:t>
      </w:r>
      <w:r w:rsidRPr="00F757BE">
        <w:rPr>
          <w:color w:val="000000" w:themeColor="text1"/>
          <w:sz w:val="28"/>
          <w:szCs w:val="28"/>
        </w:rPr>
        <w:t xml:space="preserve"> </w:t>
      </w:r>
      <w:r w:rsidRPr="00F757BE">
        <w:rPr>
          <w:rFonts w:hint="eastAsia"/>
          <w:color w:val="000000" w:themeColor="text1"/>
          <w:sz w:val="28"/>
          <w:szCs w:val="28"/>
        </w:rPr>
        <w:t>потери</w:t>
      </w:r>
      <w:r w:rsidRPr="00F757BE">
        <w:rPr>
          <w:color w:val="000000" w:themeColor="text1"/>
          <w:sz w:val="28"/>
          <w:szCs w:val="28"/>
        </w:rPr>
        <w:t xml:space="preserve"> </w:t>
      </w:r>
      <w:r w:rsidRPr="00F757BE">
        <w:rPr>
          <w:rFonts w:hint="eastAsia"/>
          <w:color w:val="000000" w:themeColor="text1"/>
          <w:sz w:val="28"/>
          <w:szCs w:val="28"/>
        </w:rPr>
        <w:t>воды</w:t>
      </w:r>
      <w:r w:rsidRPr="00F757BE">
        <w:rPr>
          <w:color w:val="000000" w:themeColor="text1"/>
          <w:sz w:val="28"/>
          <w:szCs w:val="28"/>
        </w:rPr>
        <w:t xml:space="preserve"> </w:t>
      </w:r>
      <w:r w:rsidRPr="00F757BE">
        <w:rPr>
          <w:rFonts w:hint="eastAsia"/>
          <w:color w:val="000000" w:themeColor="text1"/>
          <w:sz w:val="28"/>
          <w:szCs w:val="28"/>
        </w:rPr>
        <w:t>из</w:t>
      </w:r>
      <w:r w:rsidRPr="00F757BE">
        <w:rPr>
          <w:color w:val="000000" w:themeColor="text1"/>
          <w:sz w:val="28"/>
          <w:szCs w:val="28"/>
        </w:rPr>
        <w:t xml:space="preserve"> </w:t>
      </w:r>
      <w:r w:rsidRPr="00F757BE">
        <w:rPr>
          <w:rFonts w:hint="eastAsia"/>
          <w:color w:val="000000" w:themeColor="text1"/>
          <w:sz w:val="28"/>
          <w:szCs w:val="28"/>
        </w:rPr>
        <w:t>искусственных</w:t>
      </w:r>
      <w:r w:rsidRPr="00F757BE">
        <w:rPr>
          <w:color w:val="000000" w:themeColor="text1"/>
          <w:sz w:val="28"/>
          <w:szCs w:val="28"/>
        </w:rPr>
        <w:t xml:space="preserve"> </w:t>
      </w:r>
      <w:r w:rsidRPr="00F757BE">
        <w:rPr>
          <w:rFonts w:hint="eastAsia"/>
          <w:color w:val="000000" w:themeColor="text1"/>
          <w:sz w:val="28"/>
          <w:szCs w:val="28"/>
        </w:rPr>
        <w:t>отстойников</w:t>
      </w:r>
      <w:r w:rsidRPr="00F757BE">
        <w:rPr>
          <w:color w:val="000000" w:themeColor="text1"/>
          <w:sz w:val="28"/>
          <w:szCs w:val="28"/>
        </w:rPr>
        <w:t xml:space="preserve">, </w:t>
      </w:r>
      <w:r w:rsidRPr="00F757BE">
        <w:rPr>
          <w:rFonts w:hint="eastAsia"/>
          <w:color w:val="000000" w:themeColor="text1"/>
          <w:sz w:val="28"/>
          <w:szCs w:val="28"/>
        </w:rPr>
        <w:t>образовавшихся</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месте</w:t>
      </w:r>
      <w:r w:rsidRPr="00F757BE">
        <w:rPr>
          <w:color w:val="000000" w:themeColor="text1"/>
          <w:sz w:val="28"/>
          <w:szCs w:val="28"/>
        </w:rPr>
        <w:t xml:space="preserve"> </w:t>
      </w:r>
      <w:r w:rsidRPr="00F757BE">
        <w:rPr>
          <w:rFonts w:hint="eastAsia"/>
          <w:color w:val="000000" w:themeColor="text1"/>
          <w:sz w:val="28"/>
          <w:szCs w:val="28"/>
        </w:rPr>
        <w:t>отработанных</w:t>
      </w:r>
      <w:r w:rsidRPr="00F757BE">
        <w:rPr>
          <w:color w:val="000000" w:themeColor="text1"/>
          <w:sz w:val="28"/>
          <w:szCs w:val="28"/>
        </w:rPr>
        <w:t xml:space="preserve"> </w:t>
      </w:r>
      <w:r w:rsidRPr="00F757BE">
        <w:rPr>
          <w:rFonts w:hint="eastAsia"/>
          <w:color w:val="000000" w:themeColor="text1"/>
          <w:sz w:val="28"/>
          <w:szCs w:val="28"/>
        </w:rPr>
        <w:t>карьеров</w:t>
      </w:r>
      <w:r w:rsidRPr="00F757BE">
        <w:rPr>
          <w:color w:val="000000" w:themeColor="text1"/>
          <w:sz w:val="28"/>
          <w:szCs w:val="28"/>
        </w:rPr>
        <w:t xml:space="preserve"> </w:t>
      </w:r>
      <w:r w:rsidRPr="00F757BE">
        <w:rPr>
          <w:rFonts w:hint="eastAsia"/>
          <w:color w:val="000000" w:themeColor="text1"/>
          <w:sz w:val="28"/>
          <w:szCs w:val="28"/>
        </w:rPr>
        <w:t>кирпичных</w:t>
      </w:r>
      <w:r w:rsidRPr="00F757BE">
        <w:rPr>
          <w:color w:val="000000" w:themeColor="text1"/>
          <w:sz w:val="28"/>
          <w:szCs w:val="28"/>
        </w:rPr>
        <w:t xml:space="preserve"> </w:t>
      </w:r>
      <w:r w:rsidRPr="00F757BE">
        <w:rPr>
          <w:rFonts w:hint="eastAsia"/>
          <w:color w:val="000000" w:themeColor="text1"/>
          <w:sz w:val="28"/>
          <w:szCs w:val="28"/>
        </w:rPr>
        <w:t>суглинков</w:t>
      </w:r>
      <w:r w:rsidRPr="00F757BE">
        <w:rPr>
          <w:color w:val="000000" w:themeColor="text1"/>
          <w:sz w:val="28"/>
          <w:szCs w:val="28"/>
        </w:rPr>
        <w:t xml:space="preserve">. </w:t>
      </w:r>
      <w:r w:rsidRPr="00F757BE">
        <w:rPr>
          <w:rFonts w:hint="eastAsia"/>
          <w:color w:val="000000" w:themeColor="text1"/>
          <w:sz w:val="28"/>
          <w:szCs w:val="28"/>
        </w:rPr>
        <w:t>Водоупором</w:t>
      </w:r>
      <w:r w:rsidRPr="00F757BE">
        <w:rPr>
          <w:color w:val="000000" w:themeColor="text1"/>
          <w:sz w:val="28"/>
          <w:szCs w:val="28"/>
        </w:rPr>
        <w:t xml:space="preserve"> </w:t>
      </w:r>
      <w:r w:rsidRPr="00F757BE">
        <w:rPr>
          <w:rFonts w:hint="eastAsia"/>
          <w:color w:val="000000" w:themeColor="text1"/>
          <w:sz w:val="28"/>
          <w:szCs w:val="28"/>
        </w:rPr>
        <w:t>грунтовых</w:t>
      </w:r>
      <w:r w:rsidRPr="00F757BE">
        <w:rPr>
          <w:color w:val="000000" w:themeColor="text1"/>
          <w:sz w:val="28"/>
          <w:szCs w:val="28"/>
        </w:rPr>
        <w:t xml:space="preserve"> </w:t>
      </w:r>
      <w:r w:rsidRPr="00F757BE">
        <w:rPr>
          <w:rFonts w:hint="eastAsia"/>
          <w:color w:val="000000" w:themeColor="text1"/>
          <w:sz w:val="28"/>
          <w:szCs w:val="28"/>
        </w:rPr>
        <w:t>вод</w:t>
      </w:r>
      <w:r w:rsidRPr="00F757BE">
        <w:rPr>
          <w:color w:val="000000" w:themeColor="text1"/>
          <w:sz w:val="28"/>
          <w:szCs w:val="28"/>
        </w:rPr>
        <w:t xml:space="preserve"> </w:t>
      </w:r>
      <w:r w:rsidRPr="00F757BE">
        <w:rPr>
          <w:rFonts w:hint="eastAsia"/>
          <w:color w:val="000000" w:themeColor="text1"/>
          <w:sz w:val="28"/>
          <w:szCs w:val="28"/>
        </w:rPr>
        <w:t>на</w:t>
      </w:r>
      <w:r w:rsidRPr="00F757BE">
        <w:rPr>
          <w:color w:val="000000" w:themeColor="text1"/>
          <w:sz w:val="28"/>
          <w:szCs w:val="28"/>
        </w:rPr>
        <w:t xml:space="preserve"> </w:t>
      </w:r>
      <w:r w:rsidRPr="00F757BE">
        <w:rPr>
          <w:rFonts w:hint="eastAsia"/>
          <w:color w:val="000000" w:themeColor="text1"/>
          <w:sz w:val="28"/>
          <w:szCs w:val="28"/>
        </w:rPr>
        <w:t>территории</w:t>
      </w:r>
      <w:r w:rsidRPr="00F757BE">
        <w:rPr>
          <w:color w:val="000000" w:themeColor="text1"/>
          <w:sz w:val="28"/>
          <w:szCs w:val="28"/>
        </w:rPr>
        <w:t xml:space="preserve"> </w:t>
      </w:r>
      <w:r w:rsidRPr="00F757BE">
        <w:rPr>
          <w:rFonts w:hint="eastAsia"/>
          <w:color w:val="000000" w:themeColor="text1"/>
          <w:sz w:val="28"/>
          <w:szCs w:val="28"/>
        </w:rPr>
        <w:t>являются</w:t>
      </w:r>
      <w:r w:rsidRPr="00F757BE">
        <w:rPr>
          <w:color w:val="000000" w:themeColor="text1"/>
          <w:sz w:val="28"/>
          <w:szCs w:val="28"/>
        </w:rPr>
        <w:t xml:space="preserve"> </w:t>
      </w:r>
      <w:r w:rsidRPr="00F757BE">
        <w:rPr>
          <w:rFonts w:hint="eastAsia"/>
          <w:color w:val="000000" w:themeColor="text1"/>
          <w:sz w:val="28"/>
          <w:szCs w:val="28"/>
        </w:rPr>
        <w:t>регионально</w:t>
      </w:r>
      <w:r w:rsidRPr="00F757BE">
        <w:rPr>
          <w:color w:val="000000" w:themeColor="text1"/>
          <w:sz w:val="28"/>
          <w:szCs w:val="28"/>
        </w:rPr>
        <w:t xml:space="preserve"> </w:t>
      </w:r>
      <w:r w:rsidRPr="00F757BE">
        <w:rPr>
          <w:rFonts w:hint="eastAsia"/>
          <w:color w:val="000000" w:themeColor="text1"/>
          <w:sz w:val="28"/>
          <w:szCs w:val="28"/>
        </w:rPr>
        <w:t>распространенные</w:t>
      </w:r>
      <w:r w:rsidRPr="00F757BE">
        <w:rPr>
          <w:color w:val="000000" w:themeColor="text1"/>
          <w:sz w:val="28"/>
          <w:szCs w:val="28"/>
        </w:rPr>
        <w:t xml:space="preserve"> </w:t>
      </w:r>
      <w:r w:rsidRPr="00F757BE">
        <w:rPr>
          <w:rFonts w:hint="eastAsia"/>
          <w:color w:val="000000" w:themeColor="text1"/>
          <w:sz w:val="28"/>
          <w:szCs w:val="28"/>
        </w:rPr>
        <w:t>глины</w:t>
      </w:r>
      <w:r w:rsidRPr="00F757BE">
        <w:rPr>
          <w:color w:val="000000" w:themeColor="text1"/>
          <w:sz w:val="28"/>
          <w:szCs w:val="28"/>
        </w:rPr>
        <w:t xml:space="preserve"> </w:t>
      </w:r>
      <w:r w:rsidRPr="00F757BE">
        <w:rPr>
          <w:rFonts w:hint="eastAsia"/>
          <w:color w:val="000000" w:themeColor="text1"/>
          <w:sz w:val="28"/>
          <w:szCs w:val="28"/>
        </w:rPr>
        <w:t>сарматского</w:t>
      </w:r>
      <w:r w:rsidRPr="00F757BE">
        <w:rPr>
          <w:color w:val="000000" w:themeColor="text1"/>
          <w:sz w:val="28"/>
          <w:szCs w:val="28"/>
        </w:rPr>
        <w:t xml:space="preserve"> </w:t>
      </w:r>
      <w:r w:rsidRPr="00F757BE">
        <w:rPr>
          <w:rFonts w:hint="eastAsia"/>
          <w:color w:val="000000" w:themeColor="text1"/>
          <w:sz w:val="28"/>
          <w:szCs w:val="28"/>
        </w:rPr>
        <w:t>яруса</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пределах</w:t>
      </w:r>
      <w:r w:rsidRPr="00F757BE">
        <w:rPr>
          <w:color w:val="000000" w:themeColor="text1"/>
          <w:sz w:val="28"/>
          <w:szCs w:val="28"/>
        </w:rPr>
        <w:t xml:space="preserve"> </w:t>
      </w:r>
      <w:r w:rsidRPr="00F757BE">
        <w:rPr>
          <w:rFonts w:hint="eastAsia"/>
          <w:color w:val="000000" w:themeColor="text1"/>
          <w:sz w:val="28"/>
          <w:szCs w:val="28"/>
        </w:rPr>
        <w:t>современной</w:t>
      </w:r>
      <w:r w:rsidRPr="00F757BE">
        <w:rPr>
          <w:color w:val="000000" w:themeColor="text1"/>
          <w:sz w:val="28"/>
          <w:szCs w:val="28"/>
        </w:rPr>
        <w:t xml:space="preserve"> </w:t>
      </w:r>
      <w:r w:rsidRPr="00F757BE">
        <w:rPr>
          <w:rFonts w:hint="eastAsia"/>
          <w:color w:val="000000" w:themeColor="text1"/>
          <w:sz w:val="28"/>
          <w:szCs w:val="28"/>
        </w:rPr>
        <w:t>поймы</w:t>
      </w:r>
      <w:r w:rsidRPr="00F757BE">
        <w:rPr>
          <w:color w:val="000000" w:themeColor="text1"/>
          <w:sz w:val="28"/>
          <w:szCs w:val="28"/>
        </w:rPr>
        <w:t xml:space="preserve"> </w:t>
      </w:r>
      <w:r w:rsidRPr="00F757BE">
        <w:rPr>
          <w:rFonts w:hint="eastAsia"/>
          <w:color w:val="000000" w:themeColor="text1"/>
          <w:sz w:val="28"/>
          <w:szCs w:val="28"/>
        </w:rPr>
        <w:t>реки</w:t>
      </w:r>
      <w:r w:rsidRPr="00F757BE">
        <w:rPr>
          <w:color w:val="000000" w:themeColor="text1"/>
          <w:sz w:val="28"/>
          <w:szCs w:val="28"/>
        </w:rPr>
        <w:t xml:space="preserve"> </w:t>
      </w:r>
      <w:r w:rsidRPr="00F757BE">
        <w:rPr>
          <w:rFonts w:hint="eastAsia"/>
          <w:color w:val="000000" w:themeColor="text1"/>
          <w:sz w:val="28"/>
          <w:szCs w:val="28"/>
        </w:rPr>
        <w:t>Кубань</w:t>
      </w:r>
      <w:r w:rsidRPr="00F757BE">
        <w:rPr>
          <w:color w:val="000000" w:themeColor="text1"/>
          <w:sz w:val="28"/>
          <w:szCs w:val="28"/>
        </w:rPr>
        <w:t xml:space="preserve"> </w:t>
      </w:r>
      <w:r w:rsidRPr="00F757BE">
        <w:rPr>
          <w:rFonts w:hint="eastAsia"/>
          <w:color w:val="000000" w:themeColor="text1"/>
          <w:sz w:val="28"/>
          <w:szCs w:val="28"/>
        </w:rPr>
        <w:t>они</w:t>
      </w:r>
      <w:r w:rsidRPr="00F757BE">
        <w:rPr>
          <w:color w:val="000000" w:themeColor="text1"/>
          <w:sz w:val="28"/>
          <w:szCs w:val="28"/>
        </w:rPr>
        <w:t xml:space="preserve"> </w:t>
      </w:r>
      <w:r w:rsidRPr="00F757BE">
        <w:rPr>
          <w:rFonts w:hint="eastAsia"/>
          <w:color w:val="000000" w:themeColor="text1"/>
          <w:sz w:val="28"/>
          <w:szCs w:val="28"/>
        </w:rPr>
        <w:t>перекрываются</w:t>
      </w:r>
      <w:r w:rsidRPr="00F757BE">
        <w:rPr>
          <w:color w:val="000000" w:themeColor="text1"/>
          <w:sz w:val="28"/>
          <w:szCs w:val="28"/>
        </w:rPr>
        <w:t xml:space="preserve"> </w:t>
      </w:r>
      <w:r w:rsidRPr="00F757BE">
        <w:rPr>
          <w:rFonts w:hint="eastAsia"/>
          <w:color w:val="000000" w:themeColor="text1"/>
          <w:sz w:val="28"/>
          <w:szCs w:val="28"/>
        </w:rPr>
        <w:t>комплексом</w:t>
      </w:r>
      <w:r w:rsidRPr="00F757BE">
        <w:rPr>
          <w:color w:val="000000" w:themeColor="text1"/>
          <w:sz w:val="28"/>
          <w:szCs w:val="28"/>
        </w:rPr>
        <w:t xml:space="preserve"> </w:t>
      </w:r>
      <w:r w:rsidRPr="00F757BE">
        <w:rPr>
          <w:rFonts w:hint="eastAsia"/>
          <w:color w:val="000000" w:themeColor="text1"/>
          <w:sz w:val="28"/>
          <w:szCs w:val="28"/>
        </w:rPr>
        <w:t>аллювиально</w:t>
      </w:r>
      <w:r w:rsidRPr="00F757BE">
        <w:rPr>
          <w:color w:val="000000" w:themeColor="text1"/>
          <w:sz w:val="28"/>
          <w:szCs w:val="28"/>
        </w:rPr>
        <w:t>-</w:t>
      </w:r>
      <w:r w:rsidRPr="00F757BE">
        <w:rPr>
          <w:rFonts w:hint="eastAsia"/>
          <w:color w:val="000000" w:themeColor="text1"/>
          <w:sz w:val="28"/>
          <w:szCs w:val="28"/>
        </w:rPr>
        <w:t>делювиальных</w:t>
      </w:r>
      <w:r w:rsidRPr="00F757BE">
        <w:rPr>
          <w:color w:val="000000" w:themeColor="text1"/>
          <w:sz w:val="28"/>
          <w:szCs w:val="28"/>
        </w:rPr>
        <w:t xml:space="preserve"> </w:t>
      </w:r>
      <w:r w:rsidRPr="00F757BE">
        <w:rPr>
          <w:rFonts w:hint="eastAsia"/>
          <w:color w:val="000000" w:themeColor="text1"/>
          <w:sz w:val="28"/>
          <w:szCs w:val="28"/>
        </w:rPr>
        <w:t>отложений</w:t>
      </w:r>
      <w:r w:rsidRPr="00F757BE">
        <w:rPr>
          <w:color w:val="000000" w:themeColor="text1"/>
          <w:sz w:val="28"/>
          <w:szCs w:val="28"/>
        </w:rPr>
        <w:t xml:space="preserve"> </w:t>
      </w:r>
      <w:r w:rsidRPr="00F757BE">
        <w:rPr>
          <w:rFonts w:hint="eastAsia"/>
          <w:color w:val="000000" w:themeColor="text1"/>
          <w:sz w:val="28"/>
          <w:szCs w:val="28"/>
        </w:rPr>
        <w:t>современного</w:t>
      </w:r>
      <w:r w:rsidRPr="00F757BE">
        <w:rPr>
          <w:color w:val="000000" w:themeColor="text1"/>
          <w:sz w:val="28"/>
          <w:szCs w:val="28"/>
        </w:rPr>
        <w:t xml:space="preserve"> (</w:t>
      </w:r>
      <w:r w:rsidRPr="00F757BE">
        <w:rPr>
          <w:rFonts w:hint="eastAsia"/>
          <w:color w:val="000000" w:themeColor="text1"/>
          <w:sz w:val="28"/>
          <w:szCs w:val="28"/>
        </w:rPr>
        <w:t>голоценового</w:t>
      </w:r>
      <w:r w:rsidRPr="00F757BE">
        <w:rPr>
          <w:color w:val="000000" w:themeColor="text1"/>
          <w:sz w:val="28"/>
          <w:szCs w:val="28"/>
        </w:rPr>
        <w:t xml:space="preserve">) </w:t>
      </w:r>
      <w:r w:rsidRPr="00F757BE">
        <w:rPr>
          <w:rFonts w:hint="eastAsia"/>
          <w:color w:val="000000" w:themeColor="text1"/>
          <w:sz w:val="28"/>
          <w:szCs w:val="28"/>
        </w:rPr>
        <w:t>возраста</w:t>
      </w:r>
      <w:r w:rsidRPr="00F757BE">
        <w:rPr>
          <w:color w:val="000000" w:themeColor="text1"/>
          <w:sz w:val="28"/>
          <w:szCs w:val="28"/>
        </w:rPr>
        <w:t xml:space="preserve">, </w:t>
      </w:r>
      <w:r w:rsidRPr="00F757BE">
        <w:rPr>
          <w:rFonts w:hint="eastAsia"/>
          <w:color w:val="000000" w:themeColor="text1"/>
          <w:sz w:val="28"/>
          <w:szCs w:val="28"/>
        </w:rPr>
        <w:t>а</w:t>
      </w:r>
      <w:r w:rsidRPr="00F757BE">
        <w:rPr>
          <w:color w:val="000000" w:themeColor="text1"/>
          <w:sz w:val="28"/>
          <w:szCs w:val="28"/>
        </w:rPr>
        <w:t xml:space="preserve"> </w:t>
      </w:r>
      <w:r w:rsidRPr="00F757BE">
        <w:rPr>
          <w:rFonts w:hint="eastAsia"/>
          <w:color w:val="000000" w:themeColor="text1"/>
          <w:sz w:val="28"/>
          <w:szCs w:val="28"/>
        </w:rPr>
        <w:t>в</w:t>
      </w:r>
      <w:r w:rsidRPr="00F757BE">
        <w:rPr>
          <w:color w:val="000000" w:themeColor="text1"/>
          <w:sz w:val="28"/>
          <w:szCs w:val="28"/>
        </w:rPr>
        <w:t xml:space="preserve"> </w:t>
      </w:r>
      <w:r w:rsidRPr="00F757BE">
        <w:rPr>
          <w:rFonts w:hint="eastAsia"/>
          <w:color w:val="000000" w:themeColor="text1"/>
          <w:sz w:val="28"/>
          <w:szCs w:val="28"/>
        </w:rPr>
        <w:t>пределах</w:t>
      </w:r>
      <w:r w:rsidRPr="00F757BE">
        <w:rPr>
          <w:color w:val="000000" w:themeColor="text1"/>
          <w:sz w:val="28"/>
          <w:szCs w:val="28"/>
        </w:rPr>
        <w:t xml:space="preserve"> </w:t>
      </w:r>
      <w:r w:rsidRPr="00F757BE">
        <w:rPr>
          <w:rFonts w:hint="eastAsia"/>
          <w:color w:val="000000" w:themeColor="text1"/>
          <w:sz w:val="28"/>
          <w:szCs w:val="28"/>
        </w:rPr>
        <w:t>первой</w:t>
      </w:r>
      <w:r w:rsidRPr="00F757BE">
        <w:rPr>
          <w:color w:val="000000" w:themeColor="text1"/>
          <w:sz w:val="28"/>
          <w:szCs w:val="28"/>
        </w:rPr>
        <w:t xml:space="preserve"> </w:t>
      </w:r>
      <w:r w:rsidRPr="00F757BE">
        <w:rPr>
          <w:rFonts w:hint="eastAsia"/>
          <w:color w:val="000000" w:themeColor="text1"/>
          <w:sz w:val="28"/>
          <w:szCs w:val="28"/>
        </w:rPr>
        <w:t>надпойменной</w:t>
      </w:r>
      <w:r w:rsidRPr="00F757BE">
        <w:rPr>
          <w:color w:val="000000" w:themeColor="text1"/>
          <w:sz w:val="28"/>
          <w:szCs w:val="28"/>
        </w:rPr>
        <w:t xml:space="preserve"> </w:t>
      </w:r>
      <w:r w:rsidRPr="00F757BE">
        <w:rPr>
          <w:rFonts w:hint="eastAsia"/>
          <w:color w:val="000000" w:themeColor="text1"/>
          <w:sz w:val="28"/>
          <w:szCs w:val="28"/>
        </w:rPr>
        <w:t>террасы</w:t>
      </w:r>
      <w:r w:rsidRPr="00F757BE">
        <w:rPr>
          <w:color w:val="000000" w:themeColor="text1"/>
          <w:sz w:val="28"/>
          <w:szCs w:val="28"/>
        </w:rPr>
        <w:t xml:space="preserve"> – </w:t>
      </w:r>
      <w:r w:rsidRPr="00F757BE">
        <w:rPr>
          <w:rFonts w:hint="eastAsia"/>
          <w:color w:val="000000" w:themeColor="text1"/>
          <w:sz w:val="28"/>
          <w:szCs w:val="28"/>
        </w:rPr>
        <w:t>верхнеплейстоценовыми</w:t>
      </w:r>
      <w:r w:rsidRPr="00F757BE">
        <w:rPr>
          <w:color w:val="000000" w:themeColor="text1"/>
          <w:sz w:val="28"/>
          <w:szCs w:val="28"/>
        </w:rPr>
        <w:t xml:space="preserve"> </w:t>
      </w:r>
      <w:r w:rsidRPr="00F757BE">
        <w:rPr>
          <w:rFonts w:hint="eastAsia"/>
          <w:color w:val="000000" w:themeColor="text1"/>
          <w:sz w:val="28"/>
          <w:szCs w:val="28"/>
        </w:rPr>
        <w:t>аллювиальными</w:t>
      </w:r>
      <w:r w:rsidRPr="00F757BE">
        <w:rPr>
          <w:color w:val="000000" w:themeColor="text1"/>
          <w:sz w:val="28"/>
          <w:szCs w:val="28"/>
        </w:rPr>
        <w:t xml:space="preserve"> </w:t>
      </w:r>
      <w:r w:rsidRPr="00F757BE">
        <w:rPr>
          <w:rFonts w:hint="eastAsia"/>
          <w:color w:val="000000" w:themeColor="text1"/>
          <w:sz w:val="28"/>
          <w:szCs w:val="28"/>
        </w:rPr>
        <w:t>отложениями</w:t>
      </w:r>
      <w:r w:rsidRPr="00F757BE">
        <w:rPr>
          <w:color w:val="000000" w:themeColor="text1"/>
          <w:sz w:val="28"/>
          <w:szCs w:val="28"/>
        </w:rPr>
        <w:t xml:space="preserve">. </w:t>
      </w:r>
      <w:r w:rsidRPr="00F757BE">
        <w:rPr>
          <w:rFonts w:hint="eastAsia"/>
          <w:color w:val="000000" w:themeColor="text1"/>
          <w:sz w:val="28"/>
          <w:szCs w:val="28"/>
        </w:rPr>
        <w:t>Для</w:t>
      </w:r>
      <w:r w:rsidRPr="00F757BE">
        <w:rPr>
          <w:color w:val="000000" w:themeColor="text1"/>
          <w:sz w:val="28"/>
          <w:szCs w:val="28"/>
        </w:rPr>
        <w:t xml:space="preserve"> </w:t>
      </w:r>
      <w:r w:rsidRPr="00F757BE">
        <w:rPr>
          <w:rFonts w:hint="eastAsia"/>
          <w:color w:val="000000" w:themeColor="text1"/>
          <w:sz w:val="28"/>
          <w:szCs w:val="28"/>
        </w:rPr>
        <w:t>водоснабжения</w:t>
      </w:r>
      <w:r w:rsidRPr="00F757BE">
        <w:rPr>
          <w:color w:val="000000" w:themeColor="text1"/>
          <w:sz w:val="28"/>
          <w:szCs w:val="28"/>
        </w:rPr>
        <w:t xml:space="preserve"> </w:t>
      </w:r>
      <w:r w:rsidRPr="00F757BE">
        <w:rPr>
          <w:rFonts w:hint="eastAsia"/>
          <w:color w:val="000000" w:themeColor="text1"/>
          <w:sz w:val="28"/>
          <w:szCs w:val="28"/>
        </w:rPr>
        <w:t>используются</w:t>
      </w:r>
      <w:r w:rsidRPr="00F757BE">
        <w:rPr>
          <w:color w:val="000000" w:themeColor="text1"/>
          <w:sz w:val="28"/>
          <w:szCs w:val="28"/>
        </w:rPr>
        <w:t xml:space="preserve"> </w:t>
      </w:r>
      <w:r w:rsidRPr="00F757BE">
        <w:rPr>
          <w:rFonts w:hint="eastAsia"/>
          <w:color w:val="000000" w:themeColor="text1"/>
          <w:sz w:val="28"/>
          <w:szCs w:val="28"/>
        </w:rPr>
        <w:t>пресные</w:t>
      </w:r>
      <w:r w:rsidRPr="00F757BE">
        <w:rPr>
          <w:color w:val="000000" w:themeColor="text1"/>
          <w:sz w:val="28"/>
          <w:szCs w:val="28"/>
        </w:rPr>
        <w:t xml:space="preserve"> </w:t>
      </w:r>
      <w:r w:rsidRPr="00F757BE">
        <w:rPr>
          <w:rFonts w:hint="eastAsia"/>
          <w:color w:val="000000" w:themeColor="text1"/>
          <w:sz w:val="28"/>
          <w:szCs w:val="28"/>
        </w:rPr>
        <w:t>воды</w:t>
      </w:r>
      <w:r w:rsidRPr="00F757BE">
        <w:rPr>
          <w:color w:val="000000" w:themeColor="text1"/>
          <w:sz w:val="28"/>
          <w:szCs w:val="28"/>
        </w:rPr>
        <w:t xml:space="preserve"> </w:t>
      </w:r>
      <w:r w:rsidRPr="00F757BE">
        <w:rPr>
          <w:rFonts w:hint="eastAsia"/>
          <w:color w:val="000000" w:themeColor="text1"/>
          <w:sz w:val="28"/>
          <w:szCs w:val="28"/>
        </w:rPr>
        <w:t>нижнеплиоценовых</w:t>
      </w:r>
      <w:r w:rsidRPr="00F757BE">
        <w:rPr>
          <w:color w:val="000000" w:themeColor="text1"/>
          <w:sz w:val="28"/>
          <w:szCs w:val="28"/>
        </w:rPr>
        <w:t xml:space="preserve"> </w:t>
      </w:r>
      <w:r w:rsidRPr="00F757BE">
        <w:rPr>
          <w:rFonts w:hint="eastAsia"/>
          <w:color w:val="000000" w:themeColor="text1"/>
          <w:sz w:val="28"/>
          <w:szCs w:val="28"/>
        </w:rPr>
        <w:t>и</w:t>
      </w:r>
      <w:r w:rsidRPr="00F757BE">
        <w:rPr>
          <w:color w:val="000000" w:themeColor="text1"/>
          <w:sz w:val="28"/>
          <w:szCs w:val="28"/>
        </w:rPr>
        <w:t xml:space="preserve"> </w:t>
      </w:r>
      <w:r w:rsidRPr="00F757BE">
        <w:rPr>
          <w:rFonts w:hint="eastAsia"/>
          <w:color w:val="000000" w:themeColor="text1"/>
          <w:sz w:val="28"/>
          <w:szCs w:val="28"/>
        </w:rPr>
        <w:t>верхне</w:t>
      </w:r>
      <w:r w:rsidRPr="00F757BE">
        <w:rPr>
          <w:color w:val="000000" w:themeColor="text1"/>
          <w:sz w:val="28"/>
          <w:szCs w:val="28"/>
        </w:rPr>
        <w:t>-</w:t>
      </w:r>
      <w:r w:rsidRPr="00F757BE">
        <w:rPr>
          <w:rFonts w:hint="eastAsia"/>
          <w:color w:val="000000" w:themeColor="text1"/>
          <w:sz w:val="28"/>
          <w:szCs w:val="28"/>
        </w:rPr>
        <w:t>среднеплиоценовых</w:t>
      </w:r>
      <w:r w:rsidRPr="00F757BE">
        <w:rPr>
          <w:color w:val="000000" w:themeColor="text1"/>
          <w:sz w:val="28"/>
          <w:szCs w:val="28"/>
        </w:rPr>
        <w:t xml:space="preserve"> </w:t>
      </w:r>
      <w:r w:rsidRPr="00F757BE">
        <w:rPr>
          <w:rFonts w:hint="eastAsia"/>
          <w:color w:val="000000" w:themeColor="text1"/>
          <w:sz w:val="28"/>
          <w:szCs w:val="28"/>
        </w:rPr>
        <w:t>водоносных</w:t>
      </w:r>
      <w:r w:rsidRPr="00F757BE">
        <w:rPr>
          <w:color w:val="000000" w:themeColor="text1"/>
          <w:sz w:val="28"/>
          <w:szCs w:val="28"/>
        </w:rPr>
        <w:t xml:space="preserve"> </w:t>
      </w:r>
      <w:r w:rsidRPr="00F757BE">
        <w:rPr>
          <w:rFonts w:hint="eastAsia"/>
          <w:color w:val="000000" w:themeColor="text1"/>
          <w:sz w:val="28"/>
          <w:szCs w:val="28"/>
        </w:rPr>
        <w:t>горизонтов</w:t>
      </w:r>
      <w:r w:rsidRPr="00F757BE">
        <w:rPr>
          <w:color w:val="000000" w:themeColor="text1"/>
          <w:sz w:val="28"/>
          <w:szCs w:val="28"/>
        </w:rPr>
        <w:t xml:space="preserve">, </w:t>
      </w:r>
      <w:r w:rsidRPr="00F757BE">
        <w:rPr>
          <w:rFonts w:hint="eastAsia"/>
          <w:color w:val="000000" w:themeColor="text1"/>
          <w:sz w:val="28"/>
          <w:szCs w:val="28"/>
        </w:rPr>
        <w:t>имеющих</w:t>
      </w:r>
      <w:r w:rsidRPr="00F757BE">
        <w:rPr>
          <w:color w:val="000000" w:themeColor="text1"/>
          <w:sz w:val="28"/>
          <w:szCs w:val="28"/>
        </w:rPr>
        <w:t xml:space="preserve"> </w:t>
      </w:r>
      <w:r w:rsidRPr="00F757BE">
        <w:rPr>
          <w:rFonts w:hint="eastAsia"/>
          <w:color w:val="000000" w:themeColor="text1"/>
          <w:sz w:val="28"/>
          <w:szCs w:val="28"/>
        </w:rPr>
        <w:t>сплошную</w:t>
      </w:r>
      <w:r w:rsidRPr="00F757BE">
        <w:rPr>
          <w:color w:val="000000" w:themeColor="text1"/>
          <w:sz w:val="28"/>
          <w:szCs w:val="28"/>
        </w:rPr>
        <w:t xml:space="preserve"> </w:t>
      </w:r>
      <w:r w:rsidRPr="00F757BE">
        <w:rPr>
          <w:rFonts w:hint="eastAsia"/>
          <w:color w:val="000000" w:themeColor="text1"/>
          <w:sz w:val="28"/>
          <w:szCs w:val="28"/>
        </w:rPr>
        <w:t>водоупорную</w:t>
      </w:r>
      <w:r w:rsidRPr="00F757BE">
        <w:rPr>
          <w:color w:val="000000" w:themeColor="text1"/>
          <w:sz w:val="28"/>
          <w:szCs w:val="28"/>
        </w:rPr>
        <w:t xml:space="preserve"> </w:t>
      </w:r>
      <w:r w:rsidRPr="00F757BE">
        <w:rPr>
          <w:rFonts w:hint="eastAsia"/>
          <w:color w:val="000000" w:themeColor="text1"/>
          <w:sz w:val="28"/>
          <w:szCs w:val="28"/>
        </w:rPr>
        <w:t>кровлю</w:t>
      </w:r>
      <w:r w:rsidRPr="00F757BE">
        <w:rPr>
          <w:color w:val="000000" w:themeColor="text1"/>
          <w:sz w:val="28"/>
          <w:szCs w:val="28"/>
        </w:rPr>
        <w:t xml:space="preserve">, </w:t>
      </w:r>
      <w:r w:rsidRPr="00F757BE">
        <w:rPr>
          <w:rFonts w:hint="eastAsia"/>
          <w:color w:val="000000" w:themeColor="text1"/>
          <w:sz w:val="28"/>
          <w:szCs w:val="28"/>
        </w:rPr>
        <w:t>исключающую</w:t>
      </w:r>
      <w:r w:rsidRPr="00F757BE">
        <w:rPr>
          <w:color w:val="000000" w:themeColor="text1"/>
          <w:sz w:val="28"/>
          <w:szCs w:val="28"/>
        </w:rPr>
        <w:t xml:space="preserve"> </w:t>
      </w:r>
      <w:r w:rsidRPr="00F757BE">
        <w:rPr>
          <w:rFonts w:hint="eastAsia"/>
          <w:color w:val="000000" w:themeColor="text1"/>
          <w:sz w:val="28"/>
          <w:szCs w:val="28"/>
        </w:rPr>
        <w:t>возможность</w:t>
      </w:r>
      <w:r w:rsidRPr="00F757BE">
        <w:rPr>
          <w:color w:val="000000" w:themeColor="text1"/>
          <w:sz w:val="28"/>
          <w:szCs w:val="28"/>
        </w:rPr>
        <w:t xml:space="preserve"> </w:t>
      </w:r>
      <w:r w:rsidRPr="00F757BE">
        <w:rPr>
          <w:rFonts w:hint="eastAsia"/>
          <w:color w:val="000000" w:themeColor="text1"/>
          <w:sz w:val="28"/>
          <w:szCs w:val="28"/>
        </w:rPr>
        <w:t>местного</w:t>
      </w:r>
      <w:r w:rsidRPr="00F757BE">
        <w:rPr>
          <w:color w:val="000000" w:themeColor="text1"/>
          <w:sz w:val="28"/>
          <w:szCs w:val="28"/>
        </w:rPr>
        <w:t xml:space="preserve"> </w:t>
      </w:r>
      <w:r w:rsidRPr="00F757BE">
        <w:rPr>
          <w:rFonts w:hint="eastAsia"/>
          <w:color w:val="000000" w:themeColor="text1"/>
          <w:sz w:val="28"/>
          <w:szCs w:val="28"/>
        </w:rPr>
        <w:t>питания</w:t>
      </w:r>
      <w:r w:rsidRPr="00F757BE">
        <w:rPr>
          <w:color w:val="000000" w:themeColor="text1"/>
          <w:sz w:val="28"/>
          <w:szCs w:val="28"/>
        </w:rPr>
        <w:t xml:space="preserve"> </w:t>
      </w:r>
      <w:r w:rsidRPr="00F757BE">
        <w:rPr>
          <w:rFonts w:hint="eastAsia"/>
          <w:color w:val="000000" w:themeColor="text1"/>
          <w:sz w:val="28"/>
          <w:szCs w:val="28"/>
        </w:rPr>
        <w:t>из</w:t>
      </w:r>
      <w:r w:rsidRPr="00F757BE">
        <w:rPr>
          <w:color w:val="000000" w:themeColor="text1"/>
          <w:sz w:val="28"/>
          <w:szCs w:val="28"/>
        </w:rPr>
        <w:t xml:space="preserve"> </w:t>
      </w:r>
      <w:r w:rsidRPr="00F757BE">
        <w:rPr>
          <w:rFonts w:hint="eastAsia"/>
          <w:color w:val="000000" w:themeColor="text1"/>
          <w:sz w:val="28"/>
          <w:szCs w:val="28"/>
        </w:rPr>
        <w:t>вышележащих</w:t>
      </w:r>
      <w:r w:rsidRPr="00F757BE">
        <w:rPr>
          <w:color w:val="000000" w:themeColor="text1"/>
          <w:sz w:val="28"/>
          <w:szCs w:val="28"/>
        </w:rPr>
        <w:t xml:space="preserve"> </w:t>
      </w:r>
      <w:r w:rsidRPr="00F757BE">
        <w:rPr>
          <w:rFonts w:hint="eastAsia"/>
          <w:color w:val="000000" w:themeColor="text1"/>
          <w:sz w:val="28"/>
          <w:szCs w:val="28"/>
        </w:rPr>
        <w:t>недостаточно</w:t>
      </w:r>
      <w:r w:rsidRPr="00F757BE">
        <w:rPr>
          <w:color w:val="000000" w:themeColor="text1"/>
          <w:sz w:val="28"/>
          <w:szCs w:val="28"/>
        </w:rPr>
        <w:t xml:space="preserve"> </w:t>
      </w:r>
      <w:r w:rsidRPr="00F757BE">
        <w:rPr>
          <w:rFonts w:hint="eastAsia"/>
          <w:color w:val="000000" w:themeColor="text1"/>
          <w:sz w:val="28"/>
          <w:szCs w:val="28"/>
        </w:rPr>
        <w:t>защищенных</w:t>
      </w:r>
      <w:r w:rsidRPr="00F757BE">
        <w:rPr>
          <w:color w:val="000000" w:themeColor="text1"/>
          <w:sz w:val="28"/>
          <w:szCs w:val="28"/>
        </w:rPr>
        <w:t xml:space="preserve"> </w:t>
      </w:r>
      <w:r w:rsidRPr="00F757BE">
        <w:rPr>
          <w:rFonts w:hint="eastAsia"/>
          <w:color w:val="000000" w:themeColor="text1"/>
          <w:sz w:val="28"/>
          <w:szCs w:val="28"/>
        </w:rPr>
        <w:t>водоносных</w:t>
      </w:r>
      <w:r w:rsidRPr="00F757BE">
        <w:rPr>
          <w:color w:val="000000" w:themeColor="text1"/>
          <w:sz w:val="28"/>
          <w:szCs w:val="28"/>
        </w:rPr>
        <w:t xml:space="preserve"> </w:t>
      </w:r>
      <w:r w:rsidRPr="00F757BE">
        <w:rPr>
          <w:rFonts w:hint="eastAsia"/>
          <w:color w:val="000000" w:themeColor="text1"/>
          <w:sz w:val="28"/>
          <w:szCs w:val="28"/>
        </w:rPr>
        <w:t>горизонтов</w:t>
      </w:r>
      <w:r w:rsidRPr="00F757BE">
        <w:rPr>
          <w:color w:val="000000" w:themeColor="text1"/>
          <w:sz w:val="28"/>
          <w:szCs w:val="28"/>
        </w:rPr>
        <w:t>.</w:t>
      </w:r>
    </w:p>
    <w:p w:rsidR="00367AFF" w:rsidRPr="00F757BE" w:rsidRDefault="00F71306" w:rsidP="000D04FF">
      <w:pPr>
        <w:pStyle w:val="af2"/>
        <w:keepNext/>
        <w:keepLines/>
        <w:numPr>
          <w:ilvl w:val="2"/>
          <w:numId w:val="1"/>
        </w:numPr>
        <w:spacing w:before="360" w:after="240"/>
        <w:ind w:left="1225" w:hanging="505"/>
        <w:jc w:val="center"/>
        <w:outlineLvl w:val="2"/>
        <w:rPr>
          <w:rFonts w:ascii="Times New Roman" w:hAnsi="Times New Roman"/>
          <w:b/>
          <w:color w:val="000000" w:themeColor="text1"/>
          <w:sz w:val="28"/>
          <w:szCs w:val="28"/>
          <w:lang w:val="ru-RU"/>
        </w:rPr>
      </w:pPr>
      <w:bookmarkStart w:id="141" w:name="_Toc342472306"/>
      <w:bookmarkStart w:id="142" w:name="_Toc268263627"/>
      <w:bookmarkStart w:id="143" w:name="_Toc109205294"/>
      <w:bookmarkEnd w:id="133"/>
      <w:bookmarkEnd w:id="134"/>
      <w:bookmarkEnd w:id="135"/>
      <w:r w:rsidRPr="00F757BE">
        <w:rPr>
          <w:rFonts w:ascii="Times New Roman" w:hAnsi="Times New Roman"/>
          <w:b/>
          <w:color w:val="000000" w:themeColor="text1"/>
          <w:sz w:val="28"/>
          <w:szCs w:val="28"/>
          <w:lang w:val="ru-RU"/>
        </w:rPr>
        <w:lastRenderedPageBreak/>
        <w:t>Рельеф. Геологическое строение</w:t>
      </w:r>
      <w:bookmarkEnd w:id="143"/>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Гулькевичский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район</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входит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пределы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восточной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части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Азовско</w:t>
      </w:r>
      <w:r w:rsidRPr="00F757BE">
        <w:rPr>
          <w:rFonts w:ascii="Times New Roman" w:hAnsi="Times New Roman" w:cs="Tahoma"/>
          <w:color w:val="000000" w:themeColor="text1"/>
          <w:sz w:val="28"/>
          <w:szCs w:val="28"/>
          <w:lang w:val="ru-RU"/>
        </w:rPr>
        <w:t>-</w:t>
      </w:r>
      <w:r w:rsidRPr="00F757BE">
        <w:rPr>
          <w:rFonts w:ascii="Times New Roman" w:hAnsi="Times New Roman" w:cs="Tahoma" w:hint="eastAsia"/>
          <w:color w:val="000000" w:themeColor="text1"/>
          <w:sz w:val="28"/>
          <w:szCs w:val="28"/>
          <w:lang w:val="ru-RU"/>
        </w:rPr>
        <w:t>Кубанской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впадины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геологическое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строение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которой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представлено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отложениями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триасовой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четвертичной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систем</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Территория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сельского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поселения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расположено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пойменной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1-</w:t>
      </w:r>
      <w:r w:rsidRPr="00F757BE">
        <w:rPr>
          <w:rFonts w:ascii="Times New Roman" w:hAnsi="Times New Roman" w:cs="Tahoma" w:hint="eastAsia"/>
          <w:color w:val="000000" w:themeColor="text1"/>
          <w:sz w:val="28"/>
          <w:szCs w:val="28"/>
          <w:lang w:val="ru-RU"/>
        </w:rPr>
        <w:t>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надпойменной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террасах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Кубань</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геологическом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отношении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пойменная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терраса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сложена</w:t>
      </w:r>
      <w:r w:rsidRPr="00F757BE">
        <w:rPr>
          <w:rFonts w:ascii="Times New Roman" w:hAnsi="Times New Roman" w:cs="Tahoma"/>
          <w:color w:val="000000" w:themeColor="text1"/>
          <w:sz w:val="28"/>
          <w:szCs w:val="28"/>
          <w:lang w:val="ru-RU"/>
        </w:rPr>
        <w:t xml:space="preserve"> </w:t>
      </w:r>
      <w:r w:rsidR="00494AC5" w:rsidRPr="00F757BE">
        <w:rPr>
          <w:rFonts w:ascii="Times New Roman" w:hAnsi="Times New Roman" w:cs="Tahoma"/>
          <w:color w:val="000000" w:themeColor="text1"/>
          <w:sz w:val="28"/>
          <w:szCs w:val="28"/>
          <w:lang w:val="ru-RU"/>
        </w:rPr>
        <w:t>верхнечетвертичными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суглинками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глинами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подстилаемыми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песками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местами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примесью</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крупнообломочного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материала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строении</w:t>
      </w:r>
      <w:r w:rsidRPr="00F757BE">
        <w:rPr>
          <w:rFonts w:ascii="Times New Roman" w:hAnsi="Times New Roman" w:cs="Tahoma"/>
          <w:color w:val="000000" w:themeColor="text1"/>
          <w:sz w:val="28"/>
          <w:szCs w:val="28"/>
          <w:lang w:val="ru-RU"/>
        </w:rPr>
        <w:t xml:space="preserve"> 1-</w:t>
      </w:r>
      <w:r w:rsidRPr="00F757BE">
        <w:rPr>
          <w:rFonts w:ascii="Times New Roman" w:hAnsi="Times New Roman" w:cs="Tahoma" w:hint="eastAsia"/>
          <w:color w:val="000000" w:themeColor="text1"/>
          <w:sz w:val="28"/>
          <w:szCs w:val="28"/>
          <w:lang w:val="ru-RU"/>
        </w:rPr>
        <w:t>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надпойменной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террасы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принимают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участие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супеси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пески</w:t>
      </w:r>
      <w:r w:rsidRPr="00F757BE">
        <w:rPr>
          <w:rFonts w:ascii="Times New Roman" w:hAnsi="Times New Roman" w:cs="Tahoma"/>
          <w:color w:val="000000" w:themeColor="text1"/>
          <w:sz w:val="28"/>
          <w:szCs w:val="28"/>
          <w:lang w:val="ru-RU"/>
        </w:rPr>
        <w:t>,</w:t>
      </w:r>
      <w:r w:rsidR="00494AC5"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перекрывающие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галечниковые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отложения</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Общая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мощность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современных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отложений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представленных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аллювиальными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песками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супесями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глинами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галечниками</w:t>
      </w:r>
      <w:r w:rsidRPr="00F757BE">
        <w:rPr>
          <w:rFonts w:ascii="Times New Roman" w:hAnsi="Times New Roman" w:cs="Tahoma"/>
          <w:color w:val="000000" w:themeColor="text1"/>
          <w:sz w:val="28"/>
          <w:szCs w:val="28"/>
          <w:lang w:val="ru-RU"/>
        </w:rPr>
        <w:t xml:space="preserve"> - 10-15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Самое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верхнее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положение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разрезе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четвертичных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отложений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занимают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повсеместно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развитые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почвы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гумусированные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суглинки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как</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правило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обладающие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просадочными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свойствами</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Верхнемиоценовые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отложения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сарматского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яруса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находятся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основании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четвертичных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террас</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представлены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слоистыми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глинами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темно</w:t>
      </w:r>
      <w:r w:rsidRPr="00F757BE">
        <w:rPr>
          <w:rFonts w:ascii="Times New Roman" w:hAnsi="Times New Roman" w:cs="Tahoma"/>
          <w:color w:val="000000" w:themeColor="text1"/>
          <w:sz w:val="28"/>
          <w:szCs w:val="28"/>
          <w:lang w:val="ru-RU"/>
        </w:rPr>
        <w:t>-</w:t>
      </w:r>
      <w:r w:rsidRPr="00F757BE">
        <w:rPr>
          <w:rFonts w:ascii="Times New Roman" w:hAnsi="Times New Roman" w:cs="Tahoma" w:hint="eastAsia"/>
          <w:color w:val="000000" w:themeColor="text1"/>
          <w:sz w:val="28"/>
          <w:szCs w:val="28"/>
          <w:lang w:val="ru-RU"/>
        </w:rPr>
        <w:t>бурого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цвета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твердыми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различной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степени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обводненными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редкими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включениями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гравийных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зерен</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крепких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пород</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Наибольшая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вскрытая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мощность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сарматских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глин</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составляет</w:t>
      </w:r>
      <w:r w:rsidRPr="00F757BE">
        <w:rPr>
          <w:rFonts w:ascii="Times New Roman" w:hAnsi="Times New Roman" w:cs="Tahoma"/>
          <w:color w:val="000000" w:themeColor="text1"/>
          <w:sz w:val="28"/>
          <w:szCs w:val="28"/>
          <w:lang w:val="ru-RU"/>
        </w:rPr>
        <w:t xml:space="preserve"> 4,2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Разрез</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первой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надпойменной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террасы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начинается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горизонтом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галечниковых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грунтов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содержащих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линзы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тонкие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прослои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песков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разнозернистых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пластичных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глин</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различной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степени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обводненных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Вскрытая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мощность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галечников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колеблется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w:t>
      </w:r>
      <w:r w:rsidRPr="00F757BE">
        <w:rPr>
          <w:rFonts w:ascii="Times New Roman" w:hAnsi="Times New Roman" w:cs="Tahoma"/>
          <w:color w:val="000000" w:themeColor="text1"/>
          <w:sz w:val="28"/>
          <w:szCs w:val="28"/>
          <w:lang w:val="ru-RU"/>
        </w:rPr>
        <w:t xml:space="preserve"> 2,8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до</w:t>
      </w:r>
      <w:r w:rsidRPr="00F757BE">
        <w:rPr>
          <w:rFonts w:ascii="Times New Roman" w:hAnsi="Times New Roman" w:cs="Tahoma"/>
          <w:color w:val="000000" w:themeColor="text1"/>
          <w:sz w:val="28"/>
          <w:szCs w:val="28"/>
          <w:lang w:val="ru-RU"/>
        </w:rPr>
        <w:t xml:space="preserve"> 5,0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Галечниковые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грунты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перекрываются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толщей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аллювиальных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песков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средне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крупнозернистых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основании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мелкозернистых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пылеватых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кровле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Вскрытые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мощности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последних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колеблются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w:t>
      </w:r>
      <w:r w:rsidRPr="00F757BE">
        <w:rPr>
          <w:rFonts w:ascii="Times New Roman" w:hAnsi="Times New Roman" w:cs="Tahoma"/>
          <w:color w:val="000000" w:themeColor="text1"/>
          <w:sz w:val="28"/>
          <w:szCs w:val="28"/>
          <w:lang w:val="ru-RU"/>
        </w:rPr>
        <w:t xml:space="preserve"> 3,0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до</w:t>
      </w:r>
      <w:r w:rsidRPr="00F757BE">
        <w:rPr>
          <w:rFonts w:ascii="Times New Roman" w:hAnsi="Times New Roman" w:cs="Tahoma"/>
          <w:color w:val="000000" w:themeColor="text1"/>
          <w:sz w:val="28"/>
          <w:szCs w:val="28"/>
          <w:lang w:val="ru-RU"/>
        </w:rPr>
        <w:t xml:space="preserve"> 7,0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Средне</w:t>
      </w:r>
      <w:r w:rsidRPr="00F757BE">
        <w:rPr>
          <w:rFonts w:ascii="Times New Roman" w:hAnsi="Times New Roman" w:cs="Tahoma"/>
          <w:color w:val="000000" w:themeColor="text1"/>
          <w:sz w:val="28"/>
          <w:szCs w:val="28"/>
          <w:lang w:val="ru-RU"/>
        </w:rPr>
        <w:t xml:space="preserve"> -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крупнозернистые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пески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имеют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большей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части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форму</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линз</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пределах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которых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мощность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варьирует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w:t>
      </w:r>
      <w:r w:rsidRPr="00F757BE">
        <w:rPr>
          <w:rFonts w:ascii="Times New Roman" w:hAnsi="Times New Roman" w:cs="Tahoma"/>
          <w:color w:val="000000" w:themeColor="text1"/>
          <w:sz w:val="28"/>
          <w:szCs w:val="28"/>
          <w:lang w:val="ru-RU"/>
        </w:rPr>
        <w:t xml:space="preserve"> 1,0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до</w:t>
      </w:r>
      <w:r w:rsidRPr="00F757BE">
        <w:rPr>
          <w:rFonts w:ascii="Times New Roman" w:hAnsi="Times New Roman" w:cs="Tahoma"/>
          <w:color w:val="000000" w:themeColor="text1"/>
          <w:sz w:val="28"/>
          <w:szCs w:val="28"/>
          <w:lang w:val="ru-RU"/>
        </w:rPr>
        <w:t xml:space="preserve"> 7,0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более</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большей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своей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части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галечники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пески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обводнены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составе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отдельными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скважинами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вскрываются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прослои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линзы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непросадочных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суглинков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супесей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Мощности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таких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прослоев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иногда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превышают</w:t>
      </w:r>
      <w:r w:rsidRPr="00F757BE">
        <w:rPr>
          <w:rFonts w:ascii="Times New Roman" w:hAnsi="Times New Roman" w:cs="Tahoma"/>
          <w:color w:val="000000" w:themeColor="text1"/>
          <w:sz w:val="28"/>
          <w:szCs w:val="28"/>
          <w:lang w:val="ru-RU"/>
        </w:rPr>
        <w:t xml:space="preserve"> 4,0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hint="eastAsia"/>
          <w:color w:val="000000" w:themeColor="text1"/>
          <w:sz w:val="28"/>
          <w:szCs w:val="28"/>
          <w:lang w:val="ru-RU"/>
        </w:rPr>
        <w:t>Завершают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разрез</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первой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надпойменной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террасы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аллювиальные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суглинки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зависимости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уровня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грунтовых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вод</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они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подразделяются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просадочные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непросадочные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свою</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очередь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среди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просадочных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суглинков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выделяются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две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разновидности</w:t>
      </w:r>
      <w:r w:rsidRPr="00F757BE">
        <w:rPr>
          <w:rFonts w:ascii="Times New Roman" w:hAnsi="Times New Roman" w:cs="Tahoma"/>
          <w:color w:val="000000" w:themeColor="text1"/>
          <w:sz w:val="28"/>
          <w:szCs w:val="28"/>
          <w:lang w:val="ru-RU"/>
        </w:rPr>
        <w:t xml:space="preserve"> – </w:t>
      </w:r>
      <w:r w:rsidRPr="00F757BE">
        <w:rPr>
          <w:rFonts w:ascii="Times New Roman" w:hAnsi="Times New Roman" w:cs="Tahoma" w:hint="eastAsia"/>
          <w:color w:val="000000" w:themeColor="text1"/>
          <w:sz w:val="28"/>
          <w:szCs w:val="28"/>
          <w:lang w:val="ru-RU"/>
        </w:rPr>
        <w:t>макропористые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низкопористые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Общая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мощность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просадочных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грунтов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достигает</w:t>
      </w:r>
      <w:r w:rsidRPr="00F757BE">
        <w:rPr>
          <w:rFonts w:ascii="Times New Roman" w:hAnsi="Times New Roman" w:cs="Tahoma"/>
          <w:color w:val="000000" w:themeColor="text1"/>
          <w:sz w:val="28"/>
          <w:szCs w:val="28"/>
          <w:lang w:val="ru-RU"/>
        </w:rPr>
        <w:t xml:space="preserve"> 6,0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 8,2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 9,0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lastRenderedPageBreak/>
        <w:tab/>
      </w:r>
      <w:r w:rsidRPr="00F757BE">
        <w:rPr>
          <w:rFonts w:ascii="Times New Roman" w:hAnsi="Times New Roman" w:cs="Tahoma" w:hint="eastAsia"/>
          <w:color w:val="000000" w:themeColor="text1"/>
          <w:sz w:val="28"/>
          <w:szCs w:val="28"/>
          <w:lang w:val="ru-RU"/>
        </w:rPr>
        <w:t>Отложения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современной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поймы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реки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Кубань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встречаются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только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крайней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северной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части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представлены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аллювиальными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песками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вскрытой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мощности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до</w:t>
      </w:r>
      <w:r w:rsidRPr="00F757BE">
        <w:rPr>
          <w:rFonts w:ascii="Times New Roman" w:hAnsi="Times New Roman" w:cs="Tahoma"/>
          <w:color w:val="000000" w:themeColor="text1"/>
          <w:sz w:val="28"/>
          <w:szCs w:val="28"/>
          <w:lang w:val="ru-RU"/>
        </w:rPr>
        <w:t xml:space="preserve"> 2,5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Известно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что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разрезе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этих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отложений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значительную</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роль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играют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галечниковые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грунты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которые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зачастую</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разрабатываются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как</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месторождения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песчано</w:t>
      </w:r>
      <w:r w:rsidRPr="00F757BE">
        <w:rPr>
          <w:rFonts w:ascii="Times New Roman" w:hAnsi="Times New Roman" w:cs="Tahoma"/>
          <w:color w:val="000000" w:themeColor="text1"/>
          <w:sz w:val="28"/>
          <w:szCs w:val="28"/>
          <w:lang w:val="ru-RU"/>
        </w:rPr>
        <w:t>-</w:t>
      </w:r>
      <w:r w:rsidRPr="00F757BE">
        <w:rPr>
          <w:rFonts w:ascii="Times New Roman" w:hAnsi="Times New Roman" w:cs="Tahoma" w:hint="eastAsia"/>
          <w:color w:val="000000" w:themeColor="text1"/>
          <w:sz w:val="28"/>
          <w:szCs w:val="28"/>
          <w:lang w:val="ru-RU"/>
        </w:rPr>
        <w:t>гравийного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материала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орографическом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отношении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территория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находится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пределах</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Кубанской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равнины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расчлененной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системой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балок</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лощин</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Склоны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балок</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неширокие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пологие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подвергаются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водной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ветровой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эрозии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северной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части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поселения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где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протекает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река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Кубань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пойма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заболочена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время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паводков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значительной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степени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затапливается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водами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реки</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Рельеф</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территории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ровный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незначительным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уклоном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северо</w:t>
      </w:r>
      <w:r w:rsidRPr="00F757BE">
        <w:rPr>
          <w:rFonts w:ascii="Times New Roman" w:hAnsi="Times New Roman" w:cs="Tahoma"/>
          <w:color w:val="000000" w:themeColor="text1"/>
          <w:sz w:val="28"/>
          <w:szCs w:val="28"/>
          <w:lang w:val="ru-RU"/>
        </w:rPr>
        <w:t>-</w:t>
      </w:r>
      <w:r w:rsidRPr="00F757BE">
        <w:rPr>
          <w:rFonts w:ascii="Times New Roman" w:hAnsi="Times New Roman" w:cs="Tahoma" w:hint="eastAsia"/>
          <w:color w:val="000000" w:themeColor="text1"/>
          <w:sz w:val="28"/>
          <w:szCs w:val="28"/>
          <w:lang w:val="ru-RU"/>
        </w:rPr>
        <w:t>запад</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реке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Кубань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Долина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реки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Кубань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ясно</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выражена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левом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берегу</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образовались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три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террасы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пойменная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возвышающаяся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над</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рекой</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на</w:t>
      </w:r>
      <w:r w:rsidRPr="00F757BE">
        <w:rPr>
          <w:rFonts w:ascii="Times New Roman" w:hAnsi="Times New Roman" w:cs="Tahoma"/>
          <w:color w:val="000000" w:themeColor="text1"/>
          <w:sz w:val="28"/>
          <w:szCs w:val="28"/>
          <w:lang w:val="ru-RU"/>
        </w:rPr>
        <w:t xml:space="preserve"> 4-5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вторая</w:t>
      </w:r>
      <w:r w:rsidRPr="00F757BE">
        <w:rPr>
          <w:rFonts w:ascii="Times New Roman" w:hAnsi="Times New Roman" w:cs="Tahoma"/>
          <w:color w:val="000000" w:themeColor="text1"/>
          <w:sz w:val="28"/>
          <w:szCs w:val="28"/>
          <w:lang w:val="ru-RU"/>
        </w:rPr>
        <w:t xml:space="preserve"> — </w:t>
      </w:r>
      <w:r w:rsidRPr="00F757BE">
        <w:rPr>
          <w:rFonts w:ascii="Times New Roman" w:hAnsi="Times New Roman" w:cs="Tahoma" w:hint="eastAsia"/>
          <w:color w:val="000000" w:themeColor="text1"/>
          <w:sz w:val="28"/>
          <w:szCs w:val="28"/>
          <w:lang w:val="ru-RU"/>
        </w:rPr>
        <w:t>на</w:t>
      </w:r>
      <w:r w:rsidRPr="00F757BE">
        <w:rPr>
          <w:rFonts w:ascii="Times New Roman" w:hAnsi="Times New Roman" w:cs="Tahoma"/>
          <w:color w:val="000000" w:themeColor="text1"/>
          <w:sz w:val="28"/>
          <w:szCs w:val="28"/>
          <w:lang w:val="ru-RU"/>
        </w:rPr>
        <w:t xml:space="preserve"> 10-25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третья</w:t>
      </w:r>
      <w:r w:rsidRPr="00F757BE">
        <w:rPr>
          <w:rFonts w:ascii="Times New Roman" w:hAnsi="Times New Roman" w:cs="Tahoma"/>
          <w:color w:val="000000" w:themeColor="text1"/>
          <w:sz w:val="28"/>
          <w:szCs w:val="28"/>
          <w:lang w:val="ru-RU"/>
        </w:rPr>
        <w:t xml:space="preserve"> — </w:t>
      </w:r>
      <w:r w:rsidRPr="00F757BE">
        <w:rPr>
          <w:rFonts w:ascii="Times New Roman" w:hAnsi="Times New Roman" w:cs="Tahoma" w:hint="eastAsia"/>
          <w:color w:val="000000" w:themeColor="text1"/>
          <w:sz w:val="28"/>
          <w:szCs w:val="28"/>
          <w:lang w:val="ru-RU"/>
        </w:rPr>
        <w:t>на</w:t>
      </w:r>
      <w:r w:rsidRPr="00F757BE">
        <w:rPr>
          <w:rFonts w:ascii="Times New Roman" w:hAnsi="Times New Roman" w:cs="Tahoma"/>
          <w:color w:val="000000" w:themeColor="text1"/>
          <w:sz w:val="28"/>
          <w:szCs w:val="28"/>
          <w:lang w:val="ru-RU"/>
        </w:rPr>
        <w:t xml:space="preserve"> 15-30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w:t>
      </w:r>
    </w:p>
    <w:p w:rsidR="00143FCC" w:rsidRPr="00F757BE" w:rsidRDefault="00143FCC" w:rsidP="00264E94">
      <w:pPr>
        <w:keepNext/>
        <w:keepLines/>
        <w:jc w:val="both"/>
        <w:rPr>
          <w:rFonts w:ascii="Times New Roman" w:hAnsi="Times New Roman" w:cs="Tahoma"/>
          <w:color w:val="000000" w:themeColor="text1"/>
          <w:sz w:val="28"/>
          <w:szCs w:val="28"/>
          <w:lang w:val="ru-RU"/>
        </w:rPr>
      </w:pPr>
      <w:r w:rsidRPr="00F757BE">
        <w:rPr>
          <w:rFonts w:ascii="Times New Roman" w:hAnsi="Times New Roman" w:cs="Tahoma"/>
          <w:color w:val="000000" w:themeColor="text1"/>
          <w:sz w:val="28"/>
          <w:szCs w:val="28"/>
          <w:lang w:val="ru-RU"/>
        </w:rPr>
        <w:tab/>
      </w:r>
      <w:r w:rsidRPr="00F757BE">
        <w:rPr>
          <w:rFonts w:ascii="Times New Roman" w:hAnsi="Times New Roman" w:cs="Tahoma" w:hint="eastAsia"/>
          <w:color w:val="000000" w:themeColor="text1"/>
          <w:sz w:val="28"/>
          <w:szCs w:val="28"/>
          <w:lang w:val="ru-RU"/>
        </w:rPr>
        <w:t>Поверхность</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террасы</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снижается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пойме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двумя</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террасовидными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уступами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высотой</w:t>
      </w:r>
      <w:r w:rsidRPr="00F757BE">
        <w:rPr>
          <w:rFonts w:ascii="Times New Roman" w:hAnsi="Times New Roman" w:cs="Tahoma"/>
          <w:color w:val="000000" w:themeColor="text1"/>
          <w:sz w:val="28"/>
          <w:szCs w:val="28"/>
          <w:lang w:val="ru-RU"/>
        </w:rPr>
        <w:t xml:space="preserve"> 4-9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и</w:t>
      </w:r>
      <w:r w:rsidRPr="00F757BE">
        <w:rPr>
          <w:rFonts w:ascii="Times New Roman" w:hAnsi="Times New Roman" w:cs="Tahoma"/>
          <w:color w:val="000000" w:themeColor="text1"/>
          <w:sz w:val="28"/>
          <w:szCs w:val="28"/>
          <w:lang w:val="ru-RU"/>
        </w:rPr>
        <w:t xml:space="preserve"> 1,5 – 2,5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Максимальные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отметки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достигают</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в</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долине</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реки</w:t>
      </w:r>
      <w:r w:rsidRPr="00F757BE">
        <w:rPr>
          <w:rFonts w:ascii="Times New Roman" w:hAnsi="Times New Roman" w:cs="Tahoma"/>
          <w:color w:val="000000" w:themeColor="text1"/>
          <w:sz w:val="28"/>
          <w:szCs w:val="28"/>
          <w:lang w:val="ru-RU"/>
        </w:rPr>
        <w:t xml:space="preserve"> </w:t>
      </w:r>
      <w:r w:rsidRPr="00F757BE">
        <w:rPr>
          <w:rFonts w:ascii="Times New Roman" w:hAnsi="Times New Roman" w:cs="Tahoma" w:hint="eastAsia"/>
          <w:color w:val="000000" w:themeColor="text1"/>
          <w:sz w:val="28"/>
          <w:szCs w:val="28"/>
          <w:lang w:val="ru-RU"/>
        </w:rPr>
        <w:t>Кубань</w:t>
      </w:r>
      <w:r w:rsidRPr="00F757BE">
        <w:rPr>
          <w:rFonts w:ascii="Times New Roman" w:hAnsi="Times New Roman" w:cs="Tahoma"/>
          <w:color w:val="000000" w:themeColor="text1"/>
          <w:sz w:val="28"/>
          <w:szCs w:val="28"/>
          <w:lang w:val="ru-RU"/>
        </w:rPr>
        <w:t xml:space="preserve"> 60 </w:t>
      </w:r>
      <w:r w:rsidRPr="00F757BE">
        <w:rPr>
          <w:rFonts w:ascii="Times New Roman" w:hAnsi="Times New Roman" w:cs="Tahoma" w:hint="eastAsia"/>
          <w:color w:val="000000" w:themeColor="text1"/>
          <w:sz w:val="28"/>
          <w:szCs w:val="28"/>
          <w:lang w:val="ru-RU"/>
        </w:rPr>
        <w:t>м</w:t>
      </w:r>
      <w:r w:rsidRPr="00F757BE">
        <w:rPr>
          <w:rFonts w:ascii="Times New Roman" w:hAnsi="Times New Roman" w:cs="Tahoma"/>
          <w:color w:val="000000" w:themeColor="text1"/>
          <w:sz w:val="28"/>
          <w:szCs w:val="28"/>
          <w:lang w:val="ru-RU"/>
        </w:rPr>
        <w:t>.</w:t>
      </w:r>
      <w:r w:rsidRPr="00F757BE">
        <w:rPr>
          <w:rFonts w:ascii="Times New Roman" w:hAnsi="Times New Roman" w:cs="Tahoma"/>
          <w:color w:val="000000" w:themeColor="text1"/>
          <w:sz w:val="28"/>
          <w:szCs w:val="28"/>
          <w:lang w:val="ru-RU"/>
        </w:rPr>
        <w:tab/>
      </w:r>
    </w:p>
    <w:p w:rsidR="00367AFF" w:rsidRPr="00F757BE" w:rsidRDefault="00F74509" w:rsidP="000D04FF">
      <w:pPr>
        <w:pStyle w:val="af2"/>
        <w:keepNext/>
        <w:keepLines/>
        <w:numPr>
          <w:ilvl w:val="2"/>
          <w:numId w:val="1"/>
        </w:numPr>
        <w:spacing w:before="360" w:after="240" w:line="360" w:lineRule="auto"/>
        <w:ind w:left="1225" w:hanging="505"/>
        <w:jc w:val="center"/>
        <w:outlineLvl w:val="2"/>
        <w:rPr>
          <w:rFonts w:ascii="Times New Roman" w:hAnsi="Times New Roman"/>
          <w:b/>
          <w:color w:val="000000" w:themeColor="text1"/>
          <w:sz w:val="28"/>
          <w:szCs w:val="28"/>
          <w:lang w:val="ru-RU"/>
        </w:rPr>
      </w:pPr>
      <w:bookmarkStart w:id="144" w:name="_Toc109205295"/>
      <w:bookmarkEnd w:id="141"/>
      <w:bookmarkEnd w:id="142"/>
      <w:r w:rsidRPr="00F757BE">
        <w:rPr>
          <w:rFonts w:ascii="Times New Roman" w:hAnsi="Times New Roman"/>
          <w:b/>
          <w:color w:val="000000" w:themeColor="text1"/>
          <w:sz w:val="28"/>
          <w:szCs w:val="28"/>
          <w:lang w:val="ru-RU"/>
        </w:rPr>
        <w:t xml:space="preserve">Почвы, </w:t>
      </w:r>
      <w:r w:rsidR="00643E54" w:rsidRPr="00F757BE">
        <w:rPr>
          <w:rFonts w:ascii="Times New Roman" w:hAnsi="Times New Roman"/>
          <w:b/>
          <w:color w:val="000000" w:themeColor="text1"/>
          <w:sz w:val="28"/>
          <w:szCs w:val="28"/>
          <w:lang w:val="ru-RU"/>
        </w:rPr>
        <w:t>лесные ресурсы,</w:t>
      </w:r>
      <w:r w:rsidRPr="00F757BE">
        <w:rPr>
          <w:rFonts w:ascii="Times New Roman" w:hAnsi="Times New Roman"/>
          <w:b/>
          <w:color w:val="000000" w:themeColor="text1"/>
          <w:sz w:val="28"/>
          <w:szCs w:val="28"/>
          <w:lang w:val="ru-RU"/>
        </w:rPr>
        <w:t xml:space="preserve"> животный мир</w:t>
      </w:r>
      <w:bookmarkEnd w:id="144"/>
    </w:p>
    <w:p w:rsidR="00643E54" w:rsidRPr="00F757BE" w:rsidRDefault="00643E54" w:rsidP="00D11111">
      <w:pPr>
        <w:pStyle w:val="Bodytext20"/>
        <w:shd w:val="clear" w:color="auto" w:fill="auto"/>
        <w:tabs>
          <w:tab w:val="left" w:pos="1476"/>
        </w:tabs>
        <w:spacing w:before="0" w:line="240" w:lineRule="auto"/>
        <w:jc w:val="center"/>
        <w:rPr>
          <w:b/>
          <w:color w:val="000000" w:themeColor="text1"/>
          <w:sz w:val="28"/>
          <w:szCs w:val="28"/>
          <w:lang w:eastAsia="ru-RU" w:bidi="ru-RU"/>
        </w:rPr>
      </w:pPr>
      <w:r w:rsidRPr="00F757BE">
        <w:rPr>
          <w:b/>
          <w:color w:val="000000" w:themeColor="text1"/>
          <w:sz w:val="28"/>
          <w:szCs w:val="28"/>
          <w:lang w:eastAsia="ru-RU" w:bidi="ru-RU"/>
        </w:rPr>
        <w:t>Почвы</w:t>
      </w:r>
    </w:p>
    <w:p w:rsidR="00774C9F" w:rsidRPr="00F757BE" w:rsidRDefault="00774C9F" w:rsidP="00774C9F">
      <w:pPr>
        <w:pStyle w:val="Bodytext20"/>
        <w:tabs>
          <w:tab w:val="left" w:pos="1476"/>
        </w:tabs>
        <w:spacing w:before="0"/>
        <w:ind w:firstLine="851"/>
        <w:rPr>
          <w:color w:val="000000" w:themeColor="text1"/>
          <w:sz w:val="28"/>
          <w:szCs w:val="28"/>
          <w:lang w:eastAsia="ru-RU" w:bidi="ru-RU"/>
        </w:rPr>
      </w:pPr>
      <w:r w:rsidRPr="00F757BE">
        <w:rPr>
          <w:rFonts w:hint="eastAsia"/>
          <w:color w:val="000000" w:themeColor="text1"/>
          <w:sz w:val="28"/>
          <w:szCs w:val="28"/>
          <w:lang w:eastAsia="ru-RU" w:bidi="ru-RU"/>
        </w:rPr>
        <w:t>Почвенный</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покров</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развит</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повсеместно</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представлен</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гумусированными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черноземами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суглинками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различной</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мощности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от</w:t>
      </w:r>
      <w:r w:rsidRPr="00F757BE">
        <w:rPr>
          <w:color w:val="000000" w:themeColor="text1"/>
          <w:sz w:val="28"/>
          <w:szCs w:val="28"/>
          <w:lang w:eastAsia="ru-RU" w:bidi="ru-RU"/>
        </w:rPr>
        <w:t xml:space="preserve"> 0,4 – 0,5 </w:t>
      </w:r>
      <w:r w:rsidRPr="00F757BE">
        <w:rPr>
          <w:rFonts w:hint="eastAsia"/>
          <w:color w:val="000000" w:themeColor="text1"/>
          <w:sz w:val="28"/>
          <w:szCs w:val="28"/>
          <w:lang w:eastAsia="ru-RU" w:bidi="ru-RU"/>
        </w:rPr>
        <w:t>м</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в</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пределах</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низкой</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поймы</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реки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Кубань</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до</w:t>
      </w:r>
      <w:r w:rsidRPr="00F757BE">
        <w:rPr>
          <w:color w:val="000000" w:themeColor="text1"/>
          <w:sz w:val="28"/>
          <w:szCs w:val="28"/>
          <w:lang w:eastAsia="ru-RU" w:bidi="ru-RU"/>
        </w:rPr>
        <w:t xml:space="preserve"> 0,8 – 1,2 </w:t>
      </w:r>
      <w:r w:rsidRPr="00F757BE">
        <w:rPr>
          <w:rFonts w:hint="eastAsia"/>
          <w:color w:val="000000" w:themeColor="text1"/>
          <w:sz w:val="28"/>
          <w:szCs w:val="28"/>
          <w:lang w:eastAsia="ru-RU" w:bidi="ru-RU"/>
        </w:rPr>
        <w:t>м</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на</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склонах</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первой</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надпойменной</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террасы</w:t>
      </w:r>
      <w:r w:rsidRPr="00F757BE">
        <w:rPr>
          <w:color w:val="000000" w:themeColor="text1"/>
          <w:sz w:val="28"/>
          <w:szCs w:val="28"/>
          <w:lang w:eastAsia="ru-RU" w:bidi="ru-RU"/>
        </w:rPr>
        <w:t>.</w:t>
      </w:r>
    </w:p>
    <w:p w:rsidR="00774C9F" w:rsidRPr="00F757BE" w:rsidRDefault="00774C9F" w:rsidP="00774C9F">
      <w:pPr>
        <w:pStyle w:val="Bodytext20"/>
        <w:shd w:val="clear" w:color="auto" w:fill="auto"/>
        <w:tabs>
          <w:tab w:val="left" w:pos="1476"/>
        </w:tabs>
        <w:spacing w:before="0" w:line="240" w:lineRule="auto"/>
        <w:ind w:firstLine="851"/>
        <w:rPr>
          <w:i/>
          <w:color w:val="000000" w:themeColor="text1"/>
          <w:sz w:val="28"/>
          <w:szCs w:val="28"/>
          <w:lang w:eastAsia="ru-RU" w:bidi="ru-RU"/>
        </w:rPr>
      </w:pPr>
      <w:r w:rsidRPr="00F757BE">
        <w:rPr>
          <w:rFonts w:hint="eastAsia"/>
          <w:color w:val="000000" w:themeColor="text1"/>
          <w:sz w:val="28"/>
          <w:szCs w:val="28"/>
          <w:lang w:eastAsia="ru-RU" w:bidi="ru-RU"/>
        </w:rPr>
        <w:t>Почвы</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отличаются</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тёмной</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окраской</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рыхлостью</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хорошей</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структурой</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богаты</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питательными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веществами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дают</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высокие</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урожаи</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всех</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культурных</w:t>
      </w:r>
      <w:r w:rsidRPr="00F757BE">
        <w:rPr>
          <w:color w:val="000000" w:themeColor="text1"/>
          <w:sz w:val="28"/>
          <w:szCs w:val="28"/>
          <w:lang w:eastAsia="ru-RU" w:bidi="ru-RU"/>
        </w:rPr>
        <w:t xml:space="preserve"> </w:t>
      </w:r>
      <w:r w:rsidRPr="00F757BE">
        <w:rPr>
          <w:rFonts w:hint="eastAsia"/>
          <w:color w:val="000000" w:themeColor="text1"/>
          <w:sz w:val="28"/>
          <w:szCs w:val="28"/>
          <w:lang w:eastAsia="ru-RU" w:bidi="ru-RU"/>
        </w:rPr>
        <w:t>растений</w:t>
      </w:r>
      <w:r w:rsidRPr="00F757BE">
        <w:rPr>
          <w:color w:val="000000" w:themeColor="text1"/>
          <w:sz w:val="28"/>
          <w:szCs w:val="28"/>
          <w:lang w:eastAsia="ru-RU" w:bidi="ru-RU"/>
        </w:rPr>
        <w:t>.</w:t>
      </w:r>
      <w:r w:rsidRPr="00F757BE">
        <w:rPr>
          <w:i/>
          <w:color w:val="000000" w:themeColor="text1"/>
          <w:sz w:val="28"/>
          <w:szCs w:val="28"/>
          <w:lang w:eastAsia="ru-RU" w:bidi="ru-RU"/>
        </w:rPr>
        <w:t xml:space="preserve"> </w:t>
      </w:r>
    </w:p>
    <w:p w:rsidR="00643E54" w:rsidRPr="00F757BE" w:rsidRDefault="00643E54" w:rsidP="00D11111">
      <w:pPr>
        <w:pStyle w:val="Bodytext20"/>
        <w:shd w:val="clear" w:color="auto" w:fill="auto"/>
        <w:tabs>
          <w:tab w:val="left" w:pos="1476"/>
        </w:tabs>
        <w:spacing w:before="0" w:line="240" w:lineRule="auto"/>
        <w:jc w:val="center"/>
        <w:rPr>
          <w:b/>
          <w:color w:val="000000" w:themeColor="text1"/>
          <w:sz w:val="28"/>
          <w:szCs w:val="28"/>
          <w:lang w:eastAsia="ru-RU" w:bidi="ru-RU"/>
        </w:rPr>
      </w:pPr>
      <w:r w:rsidRPr="00F757BE">
        <w:rPr>
          <w:b/>
          <w:color w:val="000000" w:themeColor="text1"/>
          <w:sz w:val="28"/>
          <w:szCs w:val="28"/>
          <w:lang w:eastAsia="ru-RU" w:bidi="ru-RU"/>
        </w:rPr>
        <w:t>Лесные ресурсы</w:t>
      </w:r>
    </w:p>
    <w:p w:rsidR="00774C9F" w:rsidRPr="00F757BE" w:rsidRDefault="00774C9F" w:rsidP="00774C9F">
      <w:pPr>
        <w:ind w:firstLine="709"/>
        <w:jc w:val="both"/>
        <w:rPr>
          <w:rFonts w:ascii="Times New Roman" w:hAnsi="Times New Roman"/>
          <w:color w:val="000000" w:themeColor="text1"/>
          <w:sz w:val="28"/>
          <w:szCs w:val="28"/>
          <w:lang w:val="ru-RU" w:bidi="ru-RU"/>
        </w:rPr>
      </w:pPr>
      <w:r w:rsidRPr="00F757BE">
        <w:rPr>
          <w:rFonts w:ascii="Times New Roman" w:hAnsi="Times New Roman"/>
          <w:color w:val="000000" w:themeColor="text1"/>
          <w:sz w:val="28"/>
          <w:szCs w:val="28"/>
          <w:lang w:val="ru-RU" w:bidi="ru-RU"/>
        </w:rPr>
        <w:t>Лесная растительность представлена низинными лесами. Низинные леса занимают сравнительно небольшую площадь на болотах, в поймах рек, в низменностях. В составе лесов преобладают ясень, клён, ольха, чёрный тополь, дуб, реже берест. В подлеске часто встречаются лещина, бузина, свидина.</w:t>
      </w:r>
    </w:p>
    <w:p w:rsidR="00643E54" w:rsidRPr="00F757BE" w:rsidRDefault="00643E54" w:rsidP="00D11111">
      <w:pPr>
        <w:pStyle w:val="Bodytext20"/>
        <w:shd w:val="clear" w:color="auto" w:fill="auto"/>
        <w:tabs>
          <w:tab w:val="left" w:pos="1476"/>
        </w:tabs>
        <w:spacing w:before="0" w:line="240" w:lineRule="auto"/>
        <w:jc w:val="center"/>
        <w:rPr>
          <w:b/>
          <w:color w:val="000000" w:themeColor="text1"/>
          <w:sz w:val="28"/>
          <w:szCs w:val="28"/>
          <w:lang w:eastAsia="ru-RU" w:bidi="ru-RU"/>
        </w:rPr>
      </w:pPr>
      <w:r w:rsidRPr="00F757BE">
        <w:rPr>
          <w:b/>
          <w:color w:val="000000" w:themeColor="text1"/>
          <w:sz w:val="28"/>
          <w:szCs w:val="28"/>
          <w:lang w:eastAsia="ru-RU" w:bidi="ru-RU"/>
        </w:rPr>
        <w:t>Животный мир</w:t>
      </w:r>
    </w:p>
    <w:p w:rsidR="00055DF1" w:rsidRPr="00F757BE" w:rsidRDefault="00055DF1" w:rsidP="00055DF1">
      <w:pPr>
        <w:ind w:firstLine="709"/>
        <w:jc w:val="both"/>
        <w:rPr>
          <w:rFonts w:ascii="Times New Roman" w:hAnsi="Times New Roman"/>
          <w:color w:val="000000" w:themeColor="text1"/>
          <w:sz w:val="28"/>
          <w:szCs w:val="28"/>
          <w:lang w:val="ru-RU" w:bidi="ru-RU"/>
        </w:rPr>
      </w:pPr>
      <w:r w:rsidRPr="00F757BE">
        <w:rPr>
          <w:rFonts w:ascii="Times New Roman" w:hAnsi="Times New Roman" w:hint="eastAsia"/>
          <w:color w:val="000000" w:themeColor="text1"/>
          <w:sz w:val="28"/>
          <w:szCs w:val="28"/>
          <w:lang w:val="ru-RU" w:bidi="ru-RU"/>
        </w:rPr>
        <w:t>Территория</w:t>
      </w:r>
      <w:r w:rsidRPr="00F757BE">
        <w:rPr>
          <w:rFonts w:ascii="Times New Roman" w:hAnsi="Times New Roman"/>
          <w:color w:val="000000" w:themeColor="text1"/>
          <w:sz w:val="28"/>
          <w:szCs w:val="28"/>
          <w:lang w:val="ru-RU" w:bidi="ru-RU"/>
        </w:rPr>
        <w:t xml:space="preserve"> </w:t>
      </w:r>
      <w:r w:rsidR="00D11111" w:rsidRPr="00F757BE">
        <w:rPr>
          <w:rFonts w:ascii="Times New Roman" w:hAnsi="Times New Roman" w:hint="eastAsia"/>
          <w:color w:val="000000" w:themeColor="text1"/>
          <w:sz w:val="28"/>
          <w:szCs w:val="28"/>
          <w:lang w:val="ru-RU" w:bidi="ru-RU"/>
        </w:rPr>
        <w:t>Отрадо</w:t>
      </w:r>
      <w:r w:rsidR="00D11111" w:rsidRPr="00F757BE">
        <w:rPr>
          <w:rFonts w:ascii="Times New Roman" w:hAnsi="Times New Roman"/>
          <w:color w:val="000000" w:themeColor="text1"/>
          <w:sz w:val="28"/>
          <w:szCs w:val="28"/>
          <w:lang w:val="ru-RU" w:bidi="ru-RU"/>
        </w:rPr>
        <w:t>-</w:t>
      </w:r>
      <w:r w:rsidR="00D11111" w:rsidRPr="00F757BE">
        <w:rPr>
          <w:rFonts w:ascii="Times New Roman" w:hAnsi="Times New Roman" w:hint="eastAsia"/>
          <w:color w:val="000000" w:themeColor="text1"/>
          <w:sz w:val="28"/>
          <w:szCs w:val="28"/>
          <w:lang w:val="ru-RU" w:bidi="ru-RU"/>
        </w:rPr>
        <w:t>Ольгинского</w:t>
      </w:r>
      <w:r w:rsidRPr="00F757BE">
        <w:rPr>
          <w:rFonts w:ascii="Times New Roman" w:hAnsi="Times New Roman" w:hint="eastAsia"/>
          <w:color w:val="000000" w:themeColor="text1"/>
          <w:sz w:val="28"/>
          <w:szCs w:val="28"/>
          <w:lang w:val="ru-RU" w:bidi="ru-RU"/>
        </w:rPr>
        <w:t xml:space="preserve"> сельского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поселения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входит</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состав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ареалов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мест</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обитания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ряда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видов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подвидов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объектов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мира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занесенных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Красную</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книгу</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Российской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Федерации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или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Красную</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книгу</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w:t>
      </w:r>
    </w:p>
    <w:p w:rsidR="00055DF1" w:rsidRPr="00F757BE" w:rsidRDefault="00055DF1" w:rsidP="00055DF1">
      <w:pPr>
        <w:ind w:firstLine="709"/>
        <w:jc w:val="both"/>
        <w:rPr>
          <w:rFonts w:ascii="Times New Roman" w:hAnsi="Times New Roman"/>
          <w:color w:val="000000" w:themeColor="text1"/>
          <w:sz w:val="28"/>
          <w:szCs w:val="28"/>
          <w:lang w:val="ru-RU" w:bidi="ru-RU"/>
        </w:rPr>
      </w:pP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соответствии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пунктом</w:t>
      </w:r>
      <w:r w:rsidRPr="00F757BE">
        <w:rPr>
          <w:rFonts w:ascii="Times New Roman" w:hAnsi="Times New Roman"/>
          <w:color w:val="000000" w:themeColor="text1"/>
          <w:sz w:val="28"/>
          <w:szCs w:val="28"/>
          <w:lang w:val="ru-RU" w:bidi="ru-RU"/>
        </w:rPr>
        <w:t xml:space="preserve"> 2 </w:t>
      </w:r>
      <w:r w:rsidRPr="00F757BE">
        <w:rPr>
          <w:rFonts w:ascii="Times New Roman" w:hAnsi="Times New Roman" w:hint="eastAsia"/>
          <w:color w:val="000000" w:themeColor="text1"/>
          <w:sz w:val="28"/>
          <w:szCs w:val="28"/>
          <w:lang w:val="ru-RU" w:bidi="ru-RU"/>
        </w:rPr>
        <w:t>постановления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главы</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администрации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от</w:t>
      </w:r>
      <w:r w:rsidRPr="00F757BE">
        <w:rPr>
          <w:rFonts w:ascii="Times New Roman" w:hAnsi="Times New Roman"/>
          <w:color w:val="000000" w:themeColor="text1"/>
          <w:sz w:val="28"/>
          <w:szCs w:val="28"/>
          <w:lang w:val="ru-RU" w:bidi="ru-RU"/>
        </w:rPr>
        <w:t xml:space="preserve"> 26.07.2001 </w:t>
      </w:r>
      <w:r w:rsidRPr="00F757BE">
        <w:rPr>
          <w:rFonts w:ascii="Times New Roman" w:hAnsi="Times New Roman" w:hint="eastAsia"/>
          <w:color w:val="000000" w:themeColor="text1"/>
          <w:sz w:val="28"/>
          <w:szCs w:val="28"/>
          <w:lang w:val="ru-RU" w:bidi="ru-RU"/>
        </w:rPr>
        <w:t>№</w:t>
      </w:r>
      <w:r w:rsidRPr="00F757BE">
        <w:rPr>
          <w:rFonts w:ascii="Times New Roman" w:hAnsi="Times New Roman"/>
          <w:color w:val="000000" w:themeColor="text1"/>
          <w:sz w:val="28"/>
          <w:szCs w:val="28"/>
          <w:lang w:val="ru-RU" w:bidi="ru-RU"/>
        </w:rPr>
        <w:t>670 «</w:t>
      </w:r>
      <w:r w:rsidRPr="00F757BE">
        <w:rPr>
          <w:rFonts w:ascii="Times New Roman" w:hAnsi="Times New Roman" w:hint="eastAsia"/>
          <w:color w:val="000000" w:themeColor="text1"/>
          <w:sz w:val="28"/>
          <w:szCs w:val="28"/>
          <w:lang w:val="ru-RU" w:bidi="ru-RU"/>
        </w:rPr>
        <w:t>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является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официальным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документом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содержащим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сведения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состоянии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распространении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мерах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охраны</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редких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находящихся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под</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угрозой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lastRenderedPageBreak/>
        <w:t>исчезновения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видов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подвидов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популяций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диких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обитающих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территории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Действующий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настоящее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время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Перечень</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таксонов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занесенных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Красную</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книгу</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утвержден</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постановлением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главы</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администрации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губернатора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от</w:t>
      </w:r>
      <w:r w:rsidRPr="00F757BE">
        <w:rPr>
          <w:rFonts w:ascii="Times New Roman" w:hAnsi="Times New Roman"/>
          <w:color w:val="000000" w:themeColor="text1"/>
          <w:sz w:val="28"/>
          <w:szCs w:val="28"/>
          <w:lang w:val="ru-RU" w:bidi="ru-RU"/>
        </w:rPr>
        <w:t xml:space="preserve"> 22.12.2017 </w:t>
      </w:r>
      <w:r w:rsidRPr="00F757BE">
        <w:rPr>
          <w:rFonts w:ascii="Times New Roman" w:hAnsi="Times New Roman" w:hint="eastAsia"/>
          <w:color w:val="000000" w:themeColor="text1"/>
          <w:sz w:val="28"/>
          <w:szCs w:val="28"/>
          <w:lang w:val="ru-RU" w:bidi="ru-RU"/>
        </w:rPr>
        <w:t>№</w:t>
      </w:r>
      <w:r w:rsidRPr="00F757BE">
        <w:rPr>
          <w:rFonts w:ascii="Times New Roman" w:hAnsi="Times New Roman"/>
          <w:color w:val="000000" w:themeColor="text1"/>
          <w:sz w:val="28"/>
          <w:szCs w:val="28"/>
          <w:lang w:val="ru-RU" w:bidi="ru-RU"/>
        </w:rPr>
        <w:t xml:space="preserve">1029, </w:t>
      </w:r>
      <w:r w:rsidRPr="00F757BE">
        <w:rPr>
          <w:rFonts w:ascii="Times New Roman" w:hAnsi="Times New Roman" w:hint="eastAsia"/>
          <w:color w:val="000000" w:themeColor="text1"/>
          <w:sz w:val="28"/>
          <w:szCs w:val="28"/>
          <w:lang w:val="ru-RU" w:bidi="ru-RU"/>
        </w:rPr>
        <w:t>Перечень</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объектов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мира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занесенных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Красную</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книгу</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Российской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Федерации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утвержден</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приказом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Минприроды</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России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от</w:t>
      </w:r>
      <w:r w:rsidRPr="00F757BE">
        <w:rPr>
          <w:rFonts w:ascii="Times New Roman" w:hAnsi="Times New Roman"/>
          <w:color w:val="000000" w:themeColor="text1"/>
          <w:sz w:val="28"/>
          <w:szCs w:val="28"/>
          <w:lang w:val="ru-RU" w:bidi="ru-RU"/>
        </w:rPr>
        <w:t xml:space="preserve"> 24.03.2020 </w:t>
      </w:r>
      <w:r w:rsidRPr="00F757BE">
        <w:rPr>
          <w:rFonts w:ascii="Times New Roman" w:hAnsi="Times New Roman" w:hint="eastAsia"/>
          <w:color w:val="000000" w:themeColor="text1"/>
          <w:sz w:val="28"/>
          <w:szCs w:val="28"/>
          <w:lang w:val="ru-RU" w:bidi="ru-RU"/>
        </w:rPr>
        <w:t>№</w:t>
      </w:r>
      <w:r w:rsidRPr="00F757BE">
        <w:rPr>
          <w:rFonts w:ascii="Times New Roman" w:hAnsi="Times New Roman"/>
          <w:color w:val="000000" w:themeColor="text1"/>
          <w:sz w:val="28"/>
          <w:szCs w:val="28"/>
          <w:lang w:val="ru-RU" w:bidi="ru-RU"/>
        </w:rPr>
        <w:t>162 «</w:t>
      </w:r>
      <w:r w:rsidRPr="00F757BE">
        <w:rPr>
          <w:rFonts w:ascii="Times New Roman" w:hAnsi="Times New Roman" w:hint="eastAsia"/>
          <w:color w:val="000000" w:themeColor="text1"/>
          <w:sz w:val="28"/>
          <w:szCs w:val="28"/>
          <w:lang w:val="ru-RU" w:bidi="ru-RU"/>
        </w:rPr>
        <w:t>об</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утверждении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Перечня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объектов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мира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занесенных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Красную</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книгу</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Российской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Федерации»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Электронная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версия</w:t>
      </w:r>
      <w:r w:rsidRPr="00F757BE">
        <w:rPr>
          <w:rFonts w:ascii="Times New Roman" w:hAnsi="Times New Roman"/>
          <w:color w:val="000000" w:themeColor="text1"/>
          <w:sz w:val="28"/>
          <w:szCs w:val="28"/>
          <w:lang w:val="ru-RU" w:bidi="ru-RU"/>
        </w:rPr>
        <w:t xml:space="preserve"> </w:t>
      </w:r>
      <w:r w:rsidR="009D14C3" w:rsidRPr="00F757BE">
        <w:rPr>
          <w:rFonts w:ascii="Times New Roman" w:hAnsi="Times New Roman"/>
          <w:color w:val="000000" w:themeColor="text1"/>
          <w:sz w:val="28"/>
          <w:szCs w:val="28"/>
          <w:lang w:val="ru-RU" w:bidi="ru-RU"/>
        </w:rPr>
        <w:t>действующего третьего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издания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размещена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официальном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сайте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министерства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ресурсов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информационно</w:t>
      </w:r>
      <w:r w:rsidRPr="00F757BE">
        <w:rPr>
          <w:rFonts w:ascii="Times New Roman" w:hAnsi="Times New Roman"/>
          <w:color w:val="000000" w:themeColor="text1"/>
          <w:sz w:val="28"/>
          <w:szCs w:val="28"/>
          <w:lang w:val="ru-RU" w:bidi="ru-RU"/>
        </w:rPr>
        <w:t>-</w:t>
      </w:r>
      <w:r w:rsidRPr="00F757BE">
        <w:rPr>
          <w:rFonts w:ascii="Times New Roman" w:hAnsi="Times New Roman" w:hint="eastAsia"/>
          <w:color w:val="000000" w:themeColor="text1"/>
          <w:sz w:val="28"/>
          <w:szCs w:val="28"/>
          <w:lang w:val="ru-RU" w:bidi="ru-RU"/>
        </w:rPr>
        <w:t>телекоммуникационной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сети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Интернет»</w:t>
      </w:r>
      <w:r w:rsidRPr="00F757BE">
        <w:rPr>
          <w:rFonts w:ascii="Times New Roman" w:hAnsi="Times New Roman"/>
          <w:color w:val="000000" w:themeColor="text1"/>
          <w:sz w:val="28"/>
          <w:szCs w:val="28"/>
          <w:lang w:val="ru-RU" w:bidi="ru-RU"/>
        </w:rPr>
        <w:t xml:space="preserve"> (http:/mprkk.ru)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открытом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для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общего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пользования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разделе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w:t>
      </w:r>
    </w:p>
    <w:p w:rsidR="00055DF1" w:rsidRPr="00F757BE" w:rsidRDefault="00055DF1" w:rsidP="00055DF1">
      <w:pPr>
        <w:ind w:firstLine="709"/>
        <w:jc w:val="both"/>
        <w:rPr>
          <w:rFonts w:ascii="Times New Roman" w:hAnsi="Times New Roman"/>
          <w:color w:val="000000" w:themeColor="text1"/>
          <w:sz w:val="28"/>
          <w:szCs w:val="28"/>
          <w:lang w:val="ru-RU" w:bidi="ru-RU"/>
        </w:rPr>
      </w:pPr>
      <w:r w:rsidRPr="00F757BE">
        <w:rPr>
          <w:rFonts w:ascii="Times New Roman" w:hAnsi="Times New Roman" w:hint="eastAsia"/>
          <w:color w:val="000000" w:themeColor="text1"/>
          <w:sz w:val="28"/>
          <w:szCs w:val="28"/>
          <w:lang w:val="ru-RU" w:bidi="ru-RU"/>
        </w:rPr>
        <w:t>Вопрос</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наличии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или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отсутствии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особей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или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мест</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обитания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тех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или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видов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подвидов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объектов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вида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занесенных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Красную</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книгу</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Российской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Федерации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или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Красную</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книгу</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Краснодарского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каждом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конкретном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участке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который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планируется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использовать</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для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строительства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реконструкции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капитального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ремонта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или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размещения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объектов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либо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для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видов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деятельности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способных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оказать</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воздействие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упомянутых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объектов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мира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места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обитания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может</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быть</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решен</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посредством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проведения</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полевых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натурных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камеральных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исследований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профильными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научными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организациями</w:t>
      </w:r>
      <w:r w:rsidRPr="00F757BE">
        <w:rPr>
          <w:rFonts w:ascii="Times New Roman" w:hAnsi="Times New Roman"/>
          <w:color w:val="000000" w:themeColor="text1"/>
          <w:sz w:val="28"/>
          <w:szCs w:val="28"/>
          <w:lang w:val="ru-RU" w:bidi="ru-RU"/>
        </w:rPr>
        <w:t>.</w:t>
      </w:r>
    </w:p>
    <w:p w:rsidR="00055DF1" w:rsidRPr="00F757BE" w:rsidRDefault="00055DF1" w:rsidP="00055DF1">
      <w:pPr>
        <w:ind w:firstLine="709"/>
        <w:jc w:val="both"/>
        <w:rPr>
          <w:rFonts w:ascii="Times New Roman" w:hAnsi="Times New Roman"/>
          <w:color w:val="000000" w:themeColor="text1"/>
          <w:sz w:val="28"/>
          <w:szCs w:val="28"/>
          <w:lang w:val="ru-RU" w:bidi="ru-RU"/>
        </w:rPr>
      </w:pPr>
      <w:r w:rsidRPr="00F757BE">
        <w:rPr>
          <w:rFonts w:ascii="Times New Roman" w:hAnsi="Times New Roman" w:hint="eastAsia"/>
          <w:color w:val="000000" w:themeColor="text1"/>
          <w:sz w:val="28"/>
          <w:szCs w:val="28"/>
          <w:lang w:val="ru-RU" w:bidi="ru-RU"/>
        </w:rPr>
        <w:t>Частью</w:t>
      </w:r>
      <w:r w:rsidRPr="00F757BE">
        <w:rPr>
          <w:rFonts w:ascii="Times New Roman" w:hAnsi="Times New Roman"/>
          <w:color w:val="000000" w:themeColor="text1"/>
          <w:sz w:val="28"/>
          <w:szCs w:val="28"/>
          <w:lang w:val="ru-RU" w:bidi="ru-RU"/>
        </w:rPr>
        <w:t xml:space="preserve"> 2 </w:t>
      </w:r>
      <w:r w:rsidRPr="00F757BE">
        <w:rPr>
          <w:rFonts w:ascii="Times New Roman" w:hAnsi="Times New Roman" w:hint="eastAsia"/>
          <w:color w:val="000000" w:themeColor="text1"/>
          <w:sz w:val="28"/>
          <w:szCs w:val="28"/>
          <w:lang w:val="ru-RU" w:bidi="ru-RU"/>
        </w:rPr>
        <w:t>статьи</w:t>
      </w:r>
      <w:r w:rsidRPr="00F757BE">
        <w:rPr>
          <w:rFonts w:ascii="Times New Roman" w:hAnsi="Times New Roman"/>
          <w:color w:val="000000" w:themeColor="text1"/>
          <w:sz w:val="28"/>
          <w:szCs w:val="28"/>
          <w:lang w:val="ru-RU" w:bidi="ru-RU"/>
        </w:rPr>
        <w:t xml:space="preserve"> 24 </w:t>
      </w:r>
      <w:r w:rsidRPr="00F757BE">
        <w:rPr>
          <w:rFonts w:ascii="Times New Roman" w:hAnsi="Times New Roman" w:hint="eastAsia"/>
          <w:color w:val="000000" w:themeColor="text1"/>
          <w:sz w:val="28"/>
          <w:szCs w:val="28"/>
          <w:lang w:val="ru-RU" w:bidi="ru-RU"/>
        </w:rPr>
        <w:t>Федерального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закона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от</w:t>
      </w:r>
      <w:r w:rsidRPr="00F757BE">
        <w:rPr>
          <w:rFonts w:ascii="Times New Roman" w:hAnsi="Times New Roman"/>
          <w:color w:val="000000" w:themeColor="text1"/>
          <w:sz w:val="28"/>
          <w:szCs w:val="28"/>
          <w:lang w:val="ru-RU" w:bidi="ru-RU"/>
        </w:rPr>
        <w:t xml:space="preserve"> 24.04.1995 </w:t>
      </w:r>
      <w:r w:rsidRPr="00F757BE">
        <w:rPr>
          <w:rFonts w:ascii="Times New Roman" w:hAnsi="Times New Roman" w:hint="eastAsia"/>
          <w:color w:val="000000" w:themeColor="text1"/>
          <w:sz w:val="28"/>
          <w:szCs w:val="28"/>
          <w:lang w:val="ru-RU" w:bidi="ru-RU"/>
        </w:rPr>
        <w:t>№</w:t>
      </w:r>
      <w:r w:rsidRPr="00F757BE">
        <w:rPr>
          <w:rFonts w:ascii="Times New Roman" w:hAnsi="Times New Roman"/>
          <w:color w:val="000000" w:themeColor="text1"/>
          <w:sz w:val="28"/>
          <w:szCs w:val="28"/>
          <w:lang w:val="ru-RU" w:bidi="ru-RU"/>
        </w:rPr>
        <w:t>52-</w:t>
      </w:r>
      <w:r w:rsidRPr="00F757BE">
        <w:rPr>
          <w:rFonts w:ascii="Times New Roman" w:hAnsi="Times New Roman" w:hint="eastAsia"/>
          <w:color w:val="000000" w:themeColor="text1"/>
          <w:sz w:val="28"/>
          <w:szCs w:val="28"/>
          <w:lang w:val="ru-RU" w:bidi="ru-RU"/>
        </w:rPr>
        <w:t>ФЗ</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мире»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установлено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что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юридические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лица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граждане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осуществляющие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хозяйственную</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деятельность</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территориях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акваториях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где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обитают</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животные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занесенные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Красные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книги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несут</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ответственность</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сохранение</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воспроизводство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этих</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объектов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животного</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мира</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соответствии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законодательством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Российской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Федерации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и</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законодательством</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субъектов</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Российской</w:t>
      </w:r>
      <w:r w:rsidRPr="00F757BE">
        <w:rPr>
          <w:rFonts w:ascii="Times New Roman" w:hAnsi="Times New Roman"/>
          <w:color w:val="000000" w:themeColor="text1"/>
          <w:sz w:val="28"/>
          <w:szCs w:val="28"/>
          <w:lang w:val="ru-RU" w:bidi="ru-RU"/>
        </w:rPr>
        <w:t xml:space="preserve"> </w:t>
      </w:r>
      <w:r w:rsidRPr="00F757BE">
        <w:rPr>
          <w:rFonts w:ascii="Times New Roman" w:hAnsi="Times New Roman" w:hint="eastAsia"/>
          <w:color w:val="000000" w:themeColor="text1"/>
          <w:sz w:val="28"/>
          <w:szCs w:val="28"/>
          <w:lang w:val="ru-RU" w:bidi="ru-RU"/>
        </w:rPr>
        <w:t>Федерации</w:t>
      </w:r>
      <w:r w:rsidRPr="00F757BE">
        <w:rPr>
          <w:rFonts w:ascii="Times New Roman" w:hAnsi="Times New Roman"/>
          <w:color w:val="000000" w:themeColor="text1"/>
          <w:sz w:val="28"/>
          <w:szCs w:val="28"/>
          <w:lang w:val="ru-RU" w:bidi="ru-RU"/>
        </w:rPr>
        <w:t xml:space="preserve">. </w:t>
      </w:r>
    </w:p>
    <w:p w:rsidR="00055DF1" w:rsidRPr="00F757BE" w:rsidRDefault="00C845CE" w:rsidP="00055DF1">
      <w:pPr>
        <w:ind w:firstLine="709"/>
        <w:jc w:val="both"/>
        <w:rPr>
          <w:rFonts w:ascii="Times New Roman" w:hAnsi="Times New Roman"/>
          <w:color w:val="000000" w:themeColor="text1"/>
          <w:sz w:val="28"/>
          <w:szCs w:val="28"/>
          <w:lang w:val="ru-RU" w:bidi="ru-RU"/>
        </w:rPr>
      </w:pPr>
      <w:r w:rsidRPr="00F757BE">
        <w:rPr>
          <w:rFonts w:ascii="Times New Roman" w:hAnsi="Times New Roman" w:hint="eastAsia"/>
          <w:color w:val="000000" w:themeColor="text1"/>
          <w:sz w:val="28"/>
          <w:szCs w:val="28"/>
          <w:lang w:val="ru-RU" w:bidi="ru-RU"/>
        </w:rPr>
        <w:t>Т</w:t>
      </w:r>
      <w:r w:rsidR="00055DF1" w:rsidRPr="00F757BE">
        <w:rPr>
          <w:rFonts w:ascii="Times New Roman" w:hAnsi="Times New Roman" w:hint="eastAsia"/>
          <w:color w:val="000000" w:themeColor="text1"/>
          <w:sz w:val="28"/>
          <w:szCs w:val="28"/>
          <w:lang w:val="ru-RU" w:bidi="ru-RU"/>
        </w:rPr>
        <w:t>ерритори</w:t>
      </w:r>
      <w:r w:rsidRPr="00F757BE">
        <w:rPr>
          <w:rFonts w:ascii="Times New Roman" w:hAnsi="Times New Roman" w:hint="eastAsia"/>
          <w:color w:val="000000" w:themeColor="text1"/>
          <w:sz w:val="28"/>
          <w:szCs w:val="28"/>
          <w:lang w:val="ru-RU" w:bidi="ru-RU"/>
        </w:rPr>
        <w:t>я</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сельского</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поселения</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расположена</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в</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границах</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охотничьих</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угодий</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в</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связи</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с</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этим</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при</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планировании</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использования</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земельных</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участков</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находящихся</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в</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границах</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охотничьих</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угодий</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необходимо</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учитывать</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интересы</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юридических</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лиц</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и</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индивидуальных</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предпринимателей</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осуществляющих</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деятельность</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в</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сфере</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охотничьего</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хозяйства</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а</w:t>
      </w:r>
      <w:r w:rsidR="00055DF1" w:rsidRPr="00F757BE">
        <w:rPr>
          <w:rFonts w:ascii="Times New Roman" w:hAnsi="Times New Roman"/>
          <w:color w:val="000000" w:themeColor="text1"/>
          <w:sz w:val="28"/>
          <w:szCs w:val="28"/>
          <w:lang w:val="ru-RU" w:bidi="ru-RU"/>
        </w:rPr>
        <w:t xml:space="preserve"> </w:t>
      </w:r>
      <w:r w:rsidR="00BA472F" w:rsidRPr="00F757BE">
        <w:rPr>
          <w:rFonts w:ascii="Times New Roman" w:hAnsi="Times New Roman"/>
          <w:color w:val="000000" w:themeColor="text1"/>
          <w:sz w:val="28"/>
          <w:szCs w:val="28"/>
          <w:lang w:val="ru-RU" w:bidi="ru-RU"/>
        </w:rPr>
        <w:t>также</w:t>
      </w:r>
      <w:r w:rsidR="00055DF1" w:rsidRPr="00F757BE">
        <w:rPr>
          <w:rFonts w:ascii="Times New Roman" w:hAnsi="Times New Roman"/>
          <w:color w:val="000000" w:themeColor="text1"/>
          <w:sz w:val="28"/>
          <w:szCs w:val="28"/>
          <w:lang w:val="ru-RU" w:bidi="ru-RU"/>
        </w:rPr>
        <w:t xml:space="preserve"> </w:t>
      </w:r>
      <w:r w:rsidR="00055DF1" w:rsidRPr="00F757BE">
        <w:rPr>
          <w:rFonts w:ascii="Times New Roman" w:hAnsi="Times New Roman" w:hint="eastAsia"/>
          <w:color w:val="000000" w:themeColor="text1"/>
          <w:sz w:val="28"/>
          <w:szCs w:val="28"/>
          <w:lang w:val="ru-RU" w:bidi="ru-RU"/>
        </w:rPr>
        <w:t>охотников</w:t>
      </w:r>
      <w:r w:rsidR="00055DF1" w:rsidRPr="00F757BE">
        <w:rPr>
          <w:rFonts w:ascii="Times New Roman" w:hAnsi="Times New Roman"/>
          <w:color w:val="000000" w:themeColor="text1"/>
          <w:sz w:val="28"/>
          <w:szCs w:val="28"/>
          <w:lang w:val="ru-RU" w:bidi="ru-RU"/>
        </w:rPr>
        <w:t>.</w:t>
      </w:r>
    </w:p>
    <w:p w:rsidR="0094245C" w:rsidRPr="00F757BE" w:rsidRDefault="008A39DC" w:rsidP="0094245C">
      <w:pPr>
        <w:pStyle w:val="af2"/>
        <w:keepNext/>
        <w:keepLines/>
        <w:numPr>
          <w:ilvl w:val="2"/>
          <w:numId w:val="1"/>
        </w:numPr>
        <w:spacing w:before="360" w:after="240" w:line="360" w:lineRule="auto"/>
        <w:ind w:left="1225" w:hanging="505"/>
        <w:jc w:val="center"/>
        <w:outlineLvl w:val="2"/>
        <w:rPr>
          <w:rFonts w:ascii="Times New Roman" w:hAnsi="Times New Roman"/>
          <w:b/>
          <w:color w:val="000000" w:themeColor="text1"/>
          <w:sz w:val="28"/>
          <w:szCs w:val="28"/>
          <w:lang w:val="ru-RU"/>
        </w:rPr>
      </w:pPr>
      <w:bookmarkStart w:id="145" w:name="_Toc109205296"/>
      <w:r w:rsidRPr="00F757BE">
        <w:rPr>
          <w:rFonts w:ascii="Times New Roman" w:hAnsi="Times New Roman"/>
          <w:b/>
          <w:color w:val="000000" w:themeColor="text1"/>
          <w:sz w:val="28"/>
          <w:szCs w:val="28"/>
          <w:lang w:val="ru-RU"/>
        </w:rPr>
        <w:t>Особо охраняемые природные территории</w:t>
      </w:r>
      <w:bookmarkEnd w:id="145"/>
    </w:p>
    <w:p w:rsidR="00101C6D" w:rsidRPr="00F757BE" w:rsidRDefault="00BA472F" w:rsidP="00101C6D">
      <w:pPr>
        <w:ind w:firstLine="709"/>
        <w:jc w:val="both"/>
        <w:rPr>
          <w:rFonts w:ascii="Times New Roman" w:hAnsi="Times New Roman"/>
          <w:color w:val="000000" w:themeColor="text1"/>
          <w:sz w:val="28"/>
          <w:szCs w:val="28"/>
          <w:lang w:val="ru-RU" w:bidi="ru-RU"/>
        </w:rPr>
      </w:pPr>
      <w:r w:rsidRPr="00F757BE">
        <w:rPr>
          <w:rFonts w:ascii="Times New Roman" w:hAnsi="Times New Roman"/>
          <w:color w:val="000000" w:themeColor="text1"/>
          <w:sz w:val="28"/>
          <w:szCs w:val="28"/>
          <w:lang w:val="ru-RU" w:bidi="ru-RU"/>
        </w:rPr>
        <w:t>Особо охраняемых п</w:t>
      </w:r>
      <w:r w:rsidR="00D11111" w:rsidRPr="00F757BE">
        <w:rPr>
          <w:rFonts w:ascii="Times New Roman" w:hAnsi="Times New Roman"/>
          <w:color w:val="000000" w:themeColor="text1"/>
          <w:sz w:val="28"/>
          <w:szCs w:val="28"/>
          <w:lang w:val="ru-RU" w:bidi="ru-RU"/>
        </w:rPr>
        <w:t xml:space="preserve">риродных территорий в границах </w:t>
      </w:r>
      <w:r w:rsidR="00D11111" w:rsidRPr="00F757BE">
        <w:rPr>
          <w:rFonts w:ascii="Times New Roman" w:hAnsi="Times New Roman" w:hint="eastAsia"/>
          <w:color w:val="000000" w:themeColor="text1"/>
          <w:sz w:val="28"/>
          <w:szCs w:val="28"/>
          <w:lang w:val="ru-RU" w:bidi="ru-RU"/>
        </w:rPr>
        <w:t>Отрадо</w:t>
      </w:r>
      <w:r w:rsidR="00D11111" w:rsidRPr="00F757BE">
        <w:rPr>
          <w:rFonts w:ascii="Times New Roman" w:hAnsi="Times New Roman"/>
          <w:color w:val="000000" w:themeColor="text1"/>
          <w:sz w:val="28"/>
          <w:szCs w:val="28"/>
          <w:lang w:val="ru-RU" w:bidi="ru-RU"/>
        </w:rPr>
        <w:t>-</w:t>
      </w:r>
      <w:r w:rsidR="00D11111" w:rsidRPr="00F757BE">
        <w:rPr>
          <w:rFonts w:ascii="Times New Roman" w:hAnsi="Times New Roman" w:hint="eastAsia"/>
          <w:color w:val="000000" w:themeColor="text1"/>
          <w:sz w:val="28"/>
          <w:szCs w:val="28"/>
          <w:lang w:val="ru-RU" w:bidi="ru-RU"/>
        </w:rPr>
        <w:t>Ольгинского</w:t>
      </w:r>
      <w:r w:rsidRPr="00F757BE">
        <w:rPr>
          <w:rFonts w:ascii="Times New Roman" w:hAnsi="Times New Roman"/>
          <w:color w:val="000000" w:themeColor="text1"/>
          <w:sz w:val="28"/>
          <w:szCs w:val="28"/>
          <w:lang w:val="ru-RU" w:bidi="ru-RU"/>
        </w:rPr>
        <w:t xml:space="preserve"> сельского поселения нет.</w:t>
      </w:r>
    </w:p>
    <w:p w:rsidR="00C05007" w:rsidRPr="00F757BE" w:rsidRDefault="00C05007" w:rsidP="00C05007">
      <w:pPr>
        <w:pStyle w:val="af2"/>
        <w:keepNext/>
        <w:keepLines/>
        <w:numPr>
          <w:ilvl w:val="2"/>
          <w:numId w:val="1"/>
        </w:numPr>
        <w:spacing w:before="360" w:after="240" w:line="360" w:lineRule="auto"/>
        <w:ind w:left="1225" w:hanging="505"/>
        <w:jc w:val="center"/>
        <w:outlineLvl w:val="2"/>
        <w:rPr>
          <w:rFonts w:ascii="Times New Roman" w:hAnsi="Times New Roman"/>
          <w:b/>
          <w:color w:val="000000" w:themeColor="text1"/>
          <w:sz w:val="28"/>
          <w:szCs w:val="28"/>
          <w:lang w:val="ru-RU"/>
        </w:rPr>
      </w:pPr>
      <w:bookmarkStart w:id="146" w:name="_Toc109205297"/>
      <w:r w:rsidRPr="00F757BE">
        <w:rPr>
          <w:rFonts w:ascii="Times New Roman" w:hAnsi="Times New Roman"/>
          <w:b/>
          <w:color w:val="000000" w:themeColor="text1"/>
          <w:sz w:val="28"/>
          <w:szCs w:val="28"/>
          <w:lang w:val="ru-RU"/>
        </w:rPr>
        <w:lastRenderedPageBreak/>
        <w:t>Инженерно-геологические условия</w:t>
      </w:r>
      <w:bookmarkEnd w:id="146"/>
    </w:p>
    <w:p w:rsidR="00264E94" w:rsidRPr="00F757BE" w:rsidRDefault="00264E94" w:rsidP="00264E94">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Разрез</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первой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надпойменной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террасы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начинается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горизонтом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галечниковых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грунтов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содержащих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линзы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тонкие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прослои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песков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разнозернистых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пластичных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глин</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различной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степени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обводненных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Вскрытая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мощность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галечников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колеблется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w:t>
      </w:r>
      <w:r w:rsidRPr="00F757BE">
        <w:rPr>
          <w:rFonts w:ascii="Times New Roman" w:hAnsi="Times New Roman"/>
          <w:color w:val="000000" w:themeColor="text1"/>
          <w:sz w:val="28"/>
          <w:szCs w:val="28"/>
          <w:lang w:val="ru-RU"/>
        </w:rPr>
        <w:t xml:space="preserve"> 2,8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w:t>
      </w:r>
      <w:r w:rsidRPr="00F757BE">
        <w:rPr>
          <w:rFonts w:ascii="Times New Roman" w:hAnsi="Times New Roman"/>
          <w:color w:val="000000" w:themeColor="text1"/>
          <w:sz w:val="28"/>
          <w:szCs w:val="28"/>
          <w:lang w:val="ru-RU"/>
        </w:rPr>
        <w:t xml:space="preserve"> 5,0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w:t>
      </w:r>
    </w:p>
    <w:p w:rsidR="00264E94" w:rsidRPr="00F757BE" w:rsidRDefault="00264E94" w:rsidP="00264E94">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Галечниковые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грунты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перекрываются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толщей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аллювиальных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песков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средне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крупнозернистых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основании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мелкозернистых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пылеватых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кровле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Вскрытые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мощности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последних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колеблются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w:t>
      </w:r>
      <w:r w:rsidRPr="00F757BE">
        <w:rPr>
          <w:rFonts w:ascii="Times New Roman" w:hAnsi="Times New Roman"/>
          <w:color w:val="000000" w:themeColor="text1"/>
          <w:sz w:val="28"/>
          <w:szCs w:val="28"/>
          <w:lang w:val="ru-RU"/>
        </w:rPr>
        <w:t xml:space="preserve"> 3,0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w:t>
      </w:r>
      <w:r w:rsidRPr="00F757BE">
        <w:rPr>
          <w:rFonts w:ascii="Times New Roman" w:hAnsi="Times New Roman"/>
          <w:color w:val="000000" w:themeColor="text1"/>
          <w:sz w:val="28"/>
          <w:szCs w:val="28"/>
          <w:lang w:val="ru-RU"/>
        </w:rPr>
        <w:t xml:space="preserve"> 7,0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Средне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крупнозернистые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пески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имеют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большей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части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форму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линз</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пределах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которых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мощность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варьирует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w:t>
      </w:r>
      <w:r w:rsidRPr="00F757BE">
        <w:rPr>
          <w:rFonts w:ascii="Times New Roman" w:hAnsi="Times New Roman"/>
          <w:color w:val="000000" w:themeColor="text1"/>
          <w:sz w:val="28"/>
          <w:szCs w:val="28"/>
          <w:lang w:val="ru-RU"/>
        </w:rPr>
        <w:t xml:space="preserve"> 1,0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w:t>
      </w:r>
      <w:r w:rsidRPr="00F757BE">
        <w:rPr>
          <w:rFonts w:ascii="Times New Roman" w:hAnsi="Times New Roman"/>
          <w:color w:val="000000" w:themeColor="text1"/>
          <w:sz w:val="28"/>
          <w:szCs w:val="28"/>
          <w:lang w:val="ru-RU"/>
        </w:rPr>
        <w:t xml:space="preserve"> 7,0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более</w:t>
      </w:r>
      <w:r w:rsidRPr="00F757BE">
        <w:rPr>
          <w:rFonts w:ascii="Times New Roman" w:hAnsi="Times New Roman"/>
          <w:color w:val="000000" w:themeColor="text1"/>
          <w:sz w:val="28"/>
          <w:szCs w:val="28"/>
          <w:lang w:val="ru-RU"/>
        </w:rPr>
        <w:t>.</w:t>
      </w:r>
    </w:p>
    <w:p w:rsidR="008A39DC" w:rsidRPr="00F757BE" w:rsidRDefault="00264E94" w:rsidP="00264E94">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большей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своей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части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галечники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пески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обводнены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отдельными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скважинами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вскрываются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прослои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линзы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непросадочных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суглинков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супесей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Мощности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таких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прослоев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иногда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превышают</w:t>
      </w:r>
      <w:r w:rsidRPr="00F757BE">
        <w:rPr>
          <w:rFonts w:ascii="Times New Roman" w:hAnsi="Times New Roman"/>
          <w:color w:val="000000" w:themeColor="text1"/>
          <w:sz w:val="28"/>
          <w:szCs w:val="28"/>
          <w:lang w:val="ru-RU"/>
        </w:rPr>
        <w:t xml:space="preserve"> 4,0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w:t>
      </w:r>
    </w:p>
    <w:p w:rsidR="00264E94" w:rsidRPr="00F757BE" w:rsidRDefault="00264E94" w:rsidP="00264E94">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Завершают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разрез</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первой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надпойменной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террасы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аллювиальные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суглинки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зависимости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уровня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грунтовых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вод</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они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подразделяются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просадочные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непросадочные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свою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очередь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среди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просадочных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суглинков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выделяются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две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разновидности</w:t>
      </w:r>
      <w:r w:rsidRPr="00F757BE">
        <w:rPr>
          <w:rFonts w:ascii="Times New Roman" w:hAnsi="Times New Roman"/>
          <w:color w:val="000000" w:themeColor="text1"/>
          <w:sz w:val="28"/>
          <w:szCs w:val="28"/>
          <w:lang w:val="ru-RU"/>
        </w:rPr>
        <w:t xml:space="preserve"> – </w:t>
      </w:r>
      <w:r w:rsidRPr="00F757BE">
        <w:rPr>
          <w:rFonts w:ascii="Times New Roman" w:hAnsi="Times New Roman" w:hint="eastAsia"/>
          <w:color w:val="000000" w:themeColor="text1"/>
          <w:sz w:val="28"/>
          <w:szCs w:val="28"/>
          <w:lang w:val="ru-RU"/>
        </w:rPr>
        <w:t>макропористые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низкопористые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Общая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мощность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просадочных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грунтов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достигает</w:t>
      </w:r>
      <w:r w:rsidRPr="00F757BE">
        <w:rPr>
          <w:rFonts w:ascii="Times New Roman" w:hAnsi="Times New Roman"/>
          <w:color w:val="000000" w:themeColor="text1"/>
          <w:sz w:val="28"/>
          <w:szCs w:val="28"/>
          <w:lang w:val="ru-RU"/>
        </w:rPr>
        <w:t xml:space="preserve"> 6,0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 xml:space="preserve"> – 8,2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 xml:space="preserve"> – 9,0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w:t>
      </w:r>
    </w:p>
    <w:p w:rsidR="00264E94" w:rsidRPr="00F757BE" w:rsidRDefault="00264E94" w:rsidP="00264E94">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Четвертичные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аллювиальные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глинистые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отложения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пойме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реки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Кубань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склонны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набуханию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Величина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набухания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изменяется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диапазоне</w:t>
      </w:r>
      <w:r w:rsidRPr="00F757BE">
        <w:rPr>
          <w:rFonts w:ascii="Times New Roman" w:hAnsi="Times New Roman"/>
          <w:color w:val="000000" w:themeColor="text1"/>
          <w:sz w:val="28"/>
          <w:szCs w:val="28"/>
          <w:lang w:val="ru-RU"/>
        </w:rPr>
        <w:t xml:space="preserve"> 2-16%, </w:t>
      </w:r>
      <w:r w:rsidRPr="00F757BE">
        <w:rPr>
          <w:rFonts w:ascii="Times New Roman" w:hAnsi="Times New Roman" w:hint="eastAsia"/>
          <w:color w:val="000000" w:themeColor="text1"/>
          <w:sz w:val="28"/>
          <w:szCs w:val="28"/>
          <w:lang w:val="ru-RU"/>
        </w:rPr>
        <w:t>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давление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набухания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достигает</w:t>
      </w:r>
      <w:r w:rsidRPr="00F757BE">
        <w:rPr>
          <w:rFonts w:ascii="Times New Roman" w:hAnsi="Times New Roman"/>
          <w:color w:val="000000" w:themeColor="text1"/>
          <w:sz w:val="28"/>
          <w:szCs w:val="28"/>
          <w:lang w:val="ru-RU"/>
        </w:rPr>
        <w:t xml:space="preserve"> 0,25-0,26 </w:t>
      </w:r>
      <w:r w:rsidRPr="00F757BE">
        <w:rPr>
          <w:rFonts w:ascii="Times New Roman" w:hAnsi="Times New Roman" w:hint="eastAsia"/>
          <w:color w:val="000000" w:themeColor="text1"/>
          <w:sz w:val="28"/>
          <w:szCs w:val="28"/>
          <w:lang w:val="ru-RU"/>
        </w:rPr>
        <w:t>Мпа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Минимальная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глубина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заложения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фундаментов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рекомендуется</w:t>
      </w:r>
      <w:r w:rsidRPr="00F757BE">
        <w:rPr>
          <w:rFonts w:ascii="Times New Roman" w:hAnsi="Times New Roman"/>
          <w:color w:val="000000" w:themeColor="text1"/>
          <w:sz w:val="28"/>
          <w:szCs w:val="28"/>
          <w:lang w:val="ru-RU"/>
        </w:rPr>
        <w:t xml:space="preserve"> 1,2 -1,3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Основанием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для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зданий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сооружений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могут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быть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супеси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характеризующиеся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значительной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влажностью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твердой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консистенцией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Нормативное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давление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супеси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просадочными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свойствами</w:t>
      </w:r>
      <w:r w:rsidRPr="00F757BE">
        <w:rPr>
          <w:rFonts w:ascii="Times New Roman" w:hAnsi="Times New Roman"/>
          <w:color w:val="000000" w:themeColor="text1"/>
          <w:sz w:val="28"/>
          <w:szCs w:val="28"/>
          <w:lang w:val="ru-RU"/>
        </w:rPr>
        <w:t xml:space="preserve"> 1 </w:t>
      </w:r>
      <w:r w:rsidRPr="00F757BE">
        <w:rPr>
          <w:rFonts w:ascii="Times New Roman" w:hAnsi="Times New Roman" w:hint="eastAsia"/>
          <w:color w:val="000000" w:themeColor="text1"/>
          <w:sz w:val="28"/>
          <w:szCs w:val="28"/>
          <w:lang w:val="ru-RU"/>
        </w:rPr>
        <w:t>типа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составляет</w:t>
      </w:r>
      <w:r w:rsidRPr="00F757BE">
        <w:rPr>
          <w:rFonts w:ascii="Times New Roman" w:hAnsi="Times New Roman"/>
          <w:color w:val="000000" w:themeColor="text1"/>
          <w:sz w:val="28"/>
          <w:szCs w:val="28"/>
          <w:lang w:val="ru-RU"/>
        </w:rPr>
        <w:t xml:space="preserve"> 2,5 </w:t>
      </w:r>
      <w:r w:rsidRPr="00F757BE">
        <w:rPr>
          <w:rFonts w:ascii="Times New Roman" w:hAnsi="Times New Roman" w:hint="eastAsia"/>
          <w:color w:val="000000" w:themeColor="text1"/>
          <w:sz w:val="28"/>
          <w:szCs w:val="28"/>
          <w:lang w:val="ru-RU"/>
        </w:rPr>
        <w:t>кг</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см</w:t>
      </w:r>
      <w:r w:rsidRPr="00F757BE">
        <w:rPr>
          <w:rFonts w:ascii="Times New Roman" w:hAnsi="Times New Roman"/>
          <w:color w:val="000000" w:themeColor="text1"/>
          <w:sz w:val="28"/>
          <w:szCs w:val="28"/>
          <w:lang w:val="ru-RU"/>
        </w:rPr>
        <w:t>3.</w:t>
      </w:r>
    </w:p>
    <w:p w:rsidR="00264E94" w:rsidRPr="00F757BE" w:rsidRDefault="00264E94" w:rsidP="00264E94">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Нормативная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глубина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сезонного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промерзания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грунтов</w:t>
      </w:r>
      <w:r w:rsidRPr="00F757BE">
        <w:rPr>
          <w:rFonts w:ascii="Times New Roman" w:hAnsi="Times New Roman"/>
          <w:color w:val="000000" w:themeColor="text1"/>
          <w:sz w:val="28"/>
          <w:szCs w:val="28"/>
          <w:lang w:val="ru-RU"/>
        </w:rPr>
        <w:t xml:space="preserve"> 0,8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СНиП</w:t>
      </w:r>
      <w:r w:rsidRPr="00F757BE">
        <w:rPr>
          <w:rFonts w:ascii="Times New Roman" w:hAnsi="Times New Roman"/>
          <w:color w:val="000000" w:themeColor="text1"/>
          <w:sz w:val="28"/>
          <w:szCs w:val="28"/>
          <w:lang w:val="ru-RU"/>
        </w:rPr>
        <w:t xml:space="preserve"> 23-01-99 “</w:t>
      </w:r>
      <w:r w:rsidRPr="00F757BE">
        <w:rPr>
          <w:rFonts w:ascii="Times New Roman" w:hAnsi="Times New Roman" w:hint="eastAsia"/>
          <w:color w:val="000000" w:themeColor="text1"/>
          <w:sz w:val="28"/>
          <w:szCs w:val="28"/>
          <w:lang w:val="ru-RU"/>
        </w:rPr>
        <w:t>Строительная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климатология”</w:t>
      </w:r>
      <w:r w:rsidRPr="00F757BE">
        <w:rPr>
          <w:rFonts w:ascii="Times New Roman" w:hAnsi="Times New Roman"/>
          <w:color w:val="000000" w:themeColor="text1"/>
          <w:sz w:val="28"/>
          <w:szCs w:val="28"/>
          <w:lang w:val="ru-RU"/>
        </w:rPr>
        <w:t>).</w:t>
      </w:r>
    </w:p>
    <w:p w:rsidR="00264E94" w:rsidRPr="00F757BE" w:rsidRDefault="00264E94" w:rsidP="00264E94">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Согласно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СП</w:t>
      </w:r>
      <w:r w:rsidRPr="00F757BE">
        <w:rPr>
          <w:rFonts w:ascii="Times New Roman" w:hAnsi="Times New Roman"/>
          <w:color w:val="000000" w:themeColor="text1"/>
          <w:sz w:val="28"/>
          <w:szCs w:val="28"/>
          <w:lang w:val="ru-RU"/>
        </w:rPr>
        <w:t xml:space="preserve"> 14.13330.2014 </w:t>
      </w:r>
      <w:r w:rsidRPr="00F757BE">
        <w:rPr>
          <w:rFonts w:ascii="Times New Roman" w:hAnsi="Times New Roman" w:hint="eastAsia"/>
          <w:color w:val="000000" w:themeColor="text1"/>
          <w:sz w:val="28"/>
          <w:szCs w:val="28"/>
          <w:lang w:val="ru-RU"/>
        </w:rPr>
        <w:t>Строительство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сейсмических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районах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СНиП</w:t>
      </w:r>
      <w:r w:rsidRPr="00F757BE">
        <w:rPr>
          <w:rFonts w:ascii="Times New Roman" w:hAnsi="Times New Roman"/>
          <w:color w:val="000000" w:themeColor="text1"/>
          <w:sz w:val="28"/>
          <w:szCs w:val="28"/>
          <w:lang w:val="ru-RU"/>
        </w:rPr>
        <w:t xml:space="preserve"> II-7-81* (</w:t>
      </w:r>
      <w:r w:rsidRPr="00F757BE">
        <w:rPr>
          <w:rFonts w:ascii="Times New Roman" w:hAnsi="Times New Roman" w:hint="eastAsia"/>
          <w:color w:val="000000" w:themeColor="text1"/>
          <w:sz w:val="28"/>
          <w:szCs w:val="28"/>
          <w:lang w:val="ru-RU"/>
        </w:rPr>
        <w:t>актуализированного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СНиП</w:t>
      </w:r>
      <w:r w:rsidRPr="00F757BE">
        <w:rPr>
          <w:rFonts w:ascii="Times New Roman" w:hAnsi="Times New Roman"/>
          <w:color w:val="000000" w:themeColor="text1"/>
          <w:sz w:val="28"/>
          <w:szCs w:val="28"/>
          <w:lang w:val="ru-RU"/>
        </w:rPr>
        <w:t xml:space="preserve"> II-7-81* «</w:t>
      </w:r>
      <w:r w:rsidRPr="00F757BE">
        <w:rPr>
          <w:rFonts w:ascii="Times New Roman" w:hAnsi="Times New Roman" w:hint="eastAsia"/>
          <w:color w:val="000000" w:themeColor="text1"/>
          <w:sz w:val="28"/>
          <w:szCs w:val="28"/>
          <w:lang w:val="ru-RU"/>
        </w:rPr>
        <w:t>Строительство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сейсмических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районах»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СП</w:t>
      </w:r>
      <w:r w:rsidRPr="00F757BE">
        <w:rPr>
          <w:rFonts w:ascii="Times New Roman" w:hAnsi="Times New Roman"/>
          <w:color w:val="000000" w:themeColor="text1"/>
          <w:sz w:val="28"/>
          <w:szCs w:val="28"/>
          <w:lang w:val="ru-RU"/>
        </w:rPr>
        <w:t xml:space="preserve"> 14.13330.2011)), </w:t>
      </w:r>
      <w:r w:rsidRPr="00F757BE">
        <w:rPr>
          <w:rFonts w:ascii="Times New Roman" w:hAnsi="Times New Roman" w:hint="eastAsia"/>
          <w:color w:val="000000" w:themeColor="text1"/>
          <w:sz w:val="28"/>
          <w:szCs w:val="28"/>
          <w:lang w:val="ru-RU"/>
        </w:rPr>
        <w:t>сейсмическая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интенсивность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территории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Гулькевичского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района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баллах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шкалы</w:t>
      </w:r>
      <w:r w:rsidRPr="00F757BE">
        <w:rPr>
          <w:rFonts w:ascii="Times New Roman" w:hAnsi="Times New Roman"/>
          <w:color w:val="000000" w:themeColor="text1"/>
          <w:sz w:val="28"/>
          <w:szCs w:val="28"/>
          <w:lang w:val="ru-RU"/>
        </w:rPr>
        <w:t xml:space="preserve"> MSK 64 </w:t>
      </w:r>
      <w:r w:rsidRPr="00F757BE">
        <w:rPr>
          <w:rFonts w:ascii="Times New Roman" w:hAnsi="Times New Roman" w:hint="eastAsia"/>
          <w:color w:val="000000" w:themeColor="text1"/>
          <w:sz w:val="28"/>
          <w:szCs w:val="28"/>
          <w:lang w:val="ru-RU"/>
        </w:rPr>
        <w:t>для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средних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грунтовых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условий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составляет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степени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сейсмической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опасности</w:t>
      </w:r>
      <w:r w:rsidRPr="00F757BE">
        <w:rPr>
          <w:rFonts w:ascii="Times New Roman" w:hAnsi="Times New Roman"/>
          <w:color w:val="000000" w:themeColor="text1"/>
          <w:sz w:val="28"/>
          <w:szCs w:val="28"/>
          <w:lang w:val="ru-RU"/>
        </w:rPr>
        <w:t xml:space="preserve"> 10% - 6 </w:t>
      </w:r>
      <w:r w:rsidRPr="00F757BE">
        <w:rPr>
          <w:rFonts w:ascii="Times New Roman" w:hAnsi="Times New Roman" w:hint="eastAsia"/>
          <w:color w:val="000000" w:themeColor="text1"/>
          <w:sz w:val="28"/>
          <w:szCs w:val="28"/>
          <w:lang w:val="ru-RU"/>
        </w:rPr>
        <w:t>баллов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степени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сейсмической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опасности</w:t>
      </w:r>
      <w:r w:rsidRPr="00F757BE">
        <w:rPr>
          <w:rFonts w:ascii="Times New Roman" w:hAnsi="Times New Roman"/>
          <w:color w:val="000000" w:themeColor="text1"/>
          <w:sz w:val="28"/>
          <w:szCs w:val="28"/>
          <w:lang w:val="ru-RU"/>
        </w:rPr>
        <w:t xml:space="preserve"> 5%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1% - 7 </w:t>
      </w:r>
      <w:r w:rsidRPr="00F757BE">
        <w:rPr>
          <w:rFonts w:ascii="Times New Roman" w:hAnsi="Times New Roman" w:hint="eastAsia"/>
          <w:color w:val="000000" w:themeColor="text1"/>
          <w:sz w:val="28"/>
          <w:szCs w:val="28"/>
          <w:lang w:val="ru-RU"/>
        </w:rPr>
        <w:t>баллов</w:t>
      </w:r>
      <w:r w:rsidRPr="00F757BE">
        <w:rPr>
          <w:rFonts w:ascii="Times New Roman" w:hAnsi="Times New Roman"/>
          <w:color w:val="000000" w:themeColor="text1"/>
          <w:sz w:val="28"/>
          <w:szCs w:val="28"/>
          <w:lang w:val="ru-RU"/>
        </w:rPr>
        <w:t>.</w:t>
      </w:r>
    </w:p>
    <w:p w:rsidR="00714D0E" w:rsidRPr="00F757BE" w:rsidRDefault="00264E94" w:rsidP="00264E94">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целом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рассматриваемая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территория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ограничено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благоприятна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для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строительства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зданий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сооружений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связи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чем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требуется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специальная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инженерная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подготовка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территории</w:t>
      </w:r>
      <w:r w:rsidRPr="00F757BE">
        <w:rPr>
          <w:rFonts w:ascii="Times New Roman" w:hAnsi="Times New Roman"/>
          <w:color w:val="000000" w:themeColor="text1"/>
          <w:sz w:val="28"/>
          <w:szCs w:val="28"/>
          <w:lang w:val="ru-RU"/>
        </w:rPr>
        <w:t xml:space="preserve">. </w:t>
      </w:r>
      <w:r w:rsidR="00BA472F" w:rsidRPr="00F757BE">
        <w:rPr>
          <w:rFonts w:ascii="Times New Roman" w:hAnsi="Times New Roman"/>
          <w:color w:val="000000" w:themeColor="text1"/>
          <w:sz w:val="28"/>
          <w:szCs w:val="28"/>
          <w:lang w:val="ru-RU"/>
        </w:rPr>
        <w:t>Факторами,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осложняющими</w:t>
      </w:r>
      <w:r w:rsidRPr="00F757BE">
        <w:rPr>
          <w:rFonts w:ascii="Times New Roman" w:hAnsi="Times New Roman"/>
          <w:color w:val="000000" w:themeColor="text1"/>
          <w:sz w:val="28"/>
          <w:szCs w:val="28"/>
          <w:lang w:val="ru-RU"/>
        </w:rPr>
        <w:t xml:space="preserve"> </w:t>
      </w:r>
      <w:r w:rsidR="000710A3" w:rsidRPr="00F757BE">
        <w:rPr>
          <w:rFonts w:ascii="Times New Roman" w:hAnsi="Times New Roman"/>
          <w:color w:val="000000" w:themeColor="text1"/>
          <w:sz w:val="28"/>
          <w:szCs w:val="28"/>
          <w:lang w:val="ru-RU"/>
        </w:rPr>
        <w:t>строительство,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являются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здесь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наличие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просадочных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грунтов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также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высокое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положение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уровня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грунтовых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вод</w:t>
      </w:r>
      <w:r w:rsidRPr="00F757BE">
        <w:rPr>
          <w:rFonts w:ascii="Times New Roman" w:hAnsi="Times New Roman"/>
          <w:color w:val="000000" w:themeColor="text1"/>
          <w:sz w:val="28"/>
          <w:szCs w:val="28"/>
          <w:lang w:val="ru-RU"/>
        </w:rPr>
        <w:t>.</w:t>
      </w:r>
    </w:p>
    <w:p w:rsidR="00714D0E" w:rsidRPr="00F757BE" w:rsidRDefault="00714D0E" w:rsidP="004205E5">
      <w:pPr>
        <w:ind w:firstLine="709"/>
        <w:jc w:val="both"/>
        <w:rPr>
          <w:rFonts w:ascii="Times New Roman" w:hAnsi="Times New Roman"/>
          <w:color w:val="000000" w:themeColor="text1"/>
          <w:sz w:val="28"/>
          <w:szCs w:val="28"/>
          <w:lang w:val="ru-RU"/>
        </w:rPr>
      </w:pPr>
    </w:p>
    <w:p w:rsidR="00860EBB" w:rsidRPr="00F757BE" w:rsidRDefault="00860EBB" w:rsidP="004205E5">
      <w:pPr>
        <w:ind w:firstLine="709"/>
        <w:jc w:val="both"/>
        <w:rPr>
          <w:rFonts w:ascii="Times New Roman" w:hAnsi="Times New Roman"/>
          <w:color w:val="000000" w:themeColor="text1"/>
          <w:sz w:val="28"/>
          <w:szCs w:val="28"/>
          <w:lang w:val="ru-RU"/>
        </w:rPr>
      </w:pPr>
    </w:p>
    <w:p w:rsidR="007C4F1B" w:rsidRPr="00F757BE" w:rsidRDefault="007C4F1B" w:rsidP="000710A3">
      <w:pPr>
        <w:pStyle w:val="1"/>
        <w:keepLines/>
        <w:pageBreakBefore/>
        <w:numPr>
          <w:ilvl w:val="0"/>
          <w:numId w:val="1"/>
        </w:numPr>
        <w:suppressAutoHyphens/>
        <w:spacing w:before="0" w:after="480"/>
        <w:ind w:left="0" w:firstLine="0"/>
        <w:jc w:val="center"/>
        <w:rPr>
          <w:rFonts w:ascii="Times New Roman" w:hAnsi="Times New Roman" w:cs="Times New Roman"/>
          <w:noProof/>
          <w:color w:val="000000" w:themeColor="text1"/>
          <w:sz w:val="30"/>
          <w:szCs w:val="30"/>
          <w:lang w:val="ru-RU"/>
        </w:rPr>
      </w:pPr>
      <w:bookmarkStart w:id="147" w:name="_Toc109205298"/>
      <w:r w:rsidRPr="00F757BE">
        <w:rPr>
          <w:rFonts w:ascii="Times New Roman" w:hAnsi="Times New Roman" w:cs="Times New Roman"/>
          <w:noProof/>
          <w:color w:val="000000" w:themeColor="text1"/>
          <w:sz w:val="30"/>
          <w:szCs w:val="30"/>
          <w:lang w:val="ru-RU"/>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147"/>
    </w:p>
    <w:p w:rsidR="007C4F1B" w:rsidRPr="00F757BE" w:rsidRDefault="007C4F1B" w:rsidP="007C4F1B">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При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разработке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Генерального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плана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рассматривались</w:t>
      </w:r>
      <w:r w:rsidRPr="00F757BE">
        <w:rPr>
          <w:rFonts w:ascii="Times New Roman" w:hAnsi="Times New Roman"/>
          <w:color w:val="000000" w:themeColor="text1"/>
          <w:sz w:val="28"/>
          <w:szCs w:val="28"/>
          <w:lang w:val="ru-RU"/>
        </w:rPr>
        <w:t xml:space="preserve"> варианты </w:t>
      </w:r>
      <w:r w:rsidRPr="00F757BE">
        <w:rPr>
          <w:rFonts w:ascii="Times New Roman" w:hAnsi="Times New Roman" w:hint="eastAsia"/>
          <w:color w:val="000000" w:themeColor="text1"/>
          <w:sz w:val="28"/>
          <w:szCs w:val="28"/>
          <w:lang w:val="ru-RU"/>
        </w:rPr>
        <w:t>развития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 xml:space="preserve">территории </w:t>
      </w:r>
      <w:r w:rsidR="00CA707F" w:rsidRPr="00F757BE">
        <w:rPr>
          <w:rFonts w:ascii="Times New Roman" w:hAnsi="Times New Roman" w:hint="eastAsia"/>
          <w:color w:val="000000" w:themeColor="text1"/>
          <w:sz w:val="28"/>
          <w:szCs w:val="28"/>
          <w:lang w:val="ru-RU"/>
        </w:rPr>
        <w:t>Отрадо</w:t>
      </w:r>
      <w:r w:rsidR="00CA707F" w:rsidRPr="00F757BE">
        <w:rPr>
          <w:rFonts w:ascii="Times New Roman" w:hAnsi="Times New Roman"/>
          <w:color w:val="000000" w:themeColor="text1"/>
          <w:sz w:val="28"/>
          <w:szCs w:val="28"/>
          <w:lang w:val="ru-RU"/>
        </w:rPr>
        <w:t>-</w:t>
      </w:r>
      <w:r w:rsidR="00CA707F" w:rsidRPr="00F757BE">
        <w:rPr>
          <w:rFonts w:ascii="Times New Roman" w:hAnsi="Times New Roman" w:hint="eastAsia"/>
          <w:color w:val="000000" w:themeColor="text1"/>
          <w:sz w:val="28"/>
          <w:szCs w:val="28"/>
          <w:lang w:val="ru-RU"/>
        </w:rPr>
        <w:t>Ольгинского</w:t>
      </w:r>
      <w:r w:rsidR="00426510" w:rsidRPr="00F757BE">
        <w:rPr>
          <w:rFonts w:ascii="Times New Roman" w:hAnsi="Times New Roman" w:hint="eastAsia"/>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 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инерционный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инновационный</w:t>
      </w:r>
      <w:r w:rsidRPr="00F757BE">
        <w:rPr>
          <w:rFonts w:ascii="Times New Roman" w:hAnsi="Times New Roman"/>
          <w:color w:val="000000" w:themeColor="text1"/>
          <w:sz w:val="28"/>
          <w:szCs w:val="28"/>
          <w:lang w:val="ru-RU"/>
        </w:rPr>
        <w:t>.</w:t>
      </w:r>
    </w:p>
    <w:p w:rsidR="005A5B6D" w:rsidRPr="00F757BE" w:rsidRDefault="007C4F1B" w:rsidP="007C4F1B">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Инерционный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сдержанный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сценарий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подразумевает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муниципального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образования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достигнутому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уровню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производственной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базы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использованию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ресурсного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потенциала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соответствии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сложившимися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социальными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условиями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динамикой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численности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населения</w:t>
      </w:r>
      <w:r w:rsidRPr="00F757BE">
        <w:rPr>
          <w:rFonts w:ascii="Times New Roman" w:hAnsi="Times New Roman"/>
          <w:color w:val="000000" w:themeColor="text1"/>
          <w:sz w:val="28"/>
          <w:szCs w:val="28"/>
          <w:lang w:val="ru-RU"/>
        </w:rPr>
        <w:t xml:space="preserve">. </w:t>
      </w:r>
      <w:r w:rsidR="005A5B6D" w:rsidRPr="00F757BE">
        <w:rPr>
          <w:rFonts w:ascii="Times New Roman" w:hAnsi="Times New Roman" w:hint="eastAsia"/>
          <w:color w:val="000000" w:themeColor="text1"/>
          <w:sz w:val="28"/>
          <w:szCs w:val="28"/>
          <w:lang w:val="ru-RU"/>
        </w:rPr>
        <w:t>Ч</w:t>
      </w:r>
      <w:r w:rsidRPr="00F757BE">
        <w:rPr>
          <w:rFonts w:ascii="Times New Roman" w:hAnsi="Times New Roman" w:hint="eastAsia"/>
          <w:color w:val="000000" w:themeColor="text1"/>
          <w:sz w:val="28"/>
          <w:szCs w:val="28"/>
          <w:lang w:val="ru-RU"/>
        </w:rPr>
        <w:t>исленность</w:t>
      </w:r>
      <w:r w:rsidRPr="00F757BE">
        <w:rPr>
          <w:rFonts w:ascii="Times New Roman" w:hAnsi="Times New Roman"/>
          <w:color w:val="000000" w:themeColor="text1"/>
          <w:sz w:val="28"/>
          <w:szCs w:val="28"/>
          <w:lang w:val="ru-RU"/>
        </w:rPr>
        <w:t xml:space="preserve"> </w:t>
      </w:r>
      <w:r w:rsidR="005A5B6D" w:rsidRPr="00F757BE">
        <w:rPr>
          <w:rFonts w:ascii="Times New Roman" w:hAnsi="Times New Roman" w:hint="eastAsia"/>
          <w:color w:val="000000" w:themeColor="text1"/>
          <w:sz w:val="28"/>
          <w:szCs w:val="28"/>
          <w:lang w:val="ru-RU"/>
        </w:rPr>
        <w:t>населения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w:t>
      </w:r>
      <w:r w:rsidRPr="00F757BE">
        <w:rPr>
          <w:rFonts w:ascii="Times New Roman" w:hAnsi="Times New Roman"/>
          <w:color w:val="000000" w:themeColor="text1"/>
          <w:sz w:val="28"/>
          <w:szCs w:val="28"/>
          <w:lang w:val="ru-RU"/>
        </w:rPr>
        <w:t xml:space="preserve"> </w:t>
      </w:r>
      <w:r w:rsidR="00596D59" w:rsidRPr="00F757BE">
        <w:rPr>
          <w:rFonts w:ascii="Times New Roman" w:hAnsi="Times New Roman"/>
          <w:color w:val="000000" w:themeColor="text1"/>
          <w:sz w:val="28"/>
          <w:szCs w:val="28"/>
          <w:lang w:val="ru-RU"/>
        </w:rPr>
        <w:t>204</w:t>
      </w:r>
      <w:r w:rsidR="00C35FE3" w:rsidRPr="00F757BE">
        <w:rPr>
          <w:rFonts w:ascii="Times New Roman" w:hAnsi="Times New Roman"/>
          <w:color w:val="000000" w:themeColor="text1"/>
          <w:sz w:val="28"/>
          <w:szCs w:val="28"/>
          <w:lang w:val="ru-RU"/>
        </w:rPr>
        <w:t>2</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году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должна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будет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составить</w:t>
      </w:r>
      <w:r w:rsidR="005B5F23" w:rsidRPr="00F757BE">
        <w:rPr>
          <w:rFonts w:ascii="Times New Roman" w:hAnsi="Times New Roman"/>
          <w:color w:val="000000" w:themeColor="text1"/>
          <w:sz w:val="28"/>
          <w:szCs w:val="28"/>
          <w:lang w:val="ru-RU"/>
        </w:rPr>
        <w:t xml:space="preserve"> </w:t>
      </w:r>
      <w:r w:rsidR="005824C3" w:rsidRPr="00F757BE">
        <w:rPr>
          <w:rFonts w:ascii="Times New Roman" w:hAnsi="Times New Roman"/>
          <w:color w:val="000000" w:themeColor="text1"/>
          <w:sz w:val="28"/>
          <w:szCs w:val="28"/>
          <w:lang w:val="ru-RU"/>
        </w:rPr>
        <w:t>5151</w:t>
      </w:r>
      <w:r w:rsidR="00932764" w:rsidRPr="00F757BE">
        <w:rPr>
          <w:rFonts w:ascii="Times New Roman" w:hAnsi="Times New Roman"/>
          <w:color w:val="000000" w:themeColor="text1"/>
          <w:sz w:val="28"/>
          <w:szCs w:val="28"/>
          <w:lang w:val="ru-RU"/>
        </w:rPr>
        <w:t xml:space="preserve"> человек</w:t>
      </w:r>
      <w:r w:rsidR="00C35FE3" w:rsidRPr="00F757BE">
        <w:rPr>
          <w:rFonts w:ascii="Times New Roman" w:hAnsi="Times New Roman"/>
          <w:color w:val="000000" w:themeColor="text1"/>
          <w:sz w:val="28"/>
          <w:szCs w:val="28"/>
          <w:lang w:val="ru-RU"/>
        </w:rPr>
        <w:t>а</w:t>
      </w:r>
      <w:r w:rsidR="005A5B6D" w:rsidRPr="00F757BE">
        <w:rPr>
          <w:rFonts w:ascii="Times New Roman" w:hAnsi="Times New Roman"/>
          <w:color w:val="000000" w:themeColor="text1"/>
          <w:sz w:val="28"/>
          <w:szCs w:val="28"/>
          <w:lang w:val="ru-RU"/>
        </w:rPr>
        <w:t xml:space="preserve">. </w:t>
      </w:r>
    </w:p>
    <w:p w:rsidR="007C4F1B" w:rsidRPr="00F757BE" w:rsidRDefault="007C4F1B" w:rsidP="007C4F1B">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Инновационный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вариант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социально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экономического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развития</w:t>
      </w:r>
      <w:r w:rsidRPr="00F757BE">
        <w:rPr>
          <w:rFonts w:ascii="Times New Roman" w:hAnsi="Times New Roman"/>
          <w:color w:val="000000" w:themeColor="text1"/>
          <w:sz w:val="28"/>
          <w:szCs w:val="28"/>
          <w:lang w:val="ru-RU"/>
        </w:rPr>
        <w:t xml:space="preserve"> – </w:t>
      </w:r>
      <w:r w:rsidRPr="00F757BE">
        <w:rPr>
          <w:rFonts w:ascii="Times New Roman" w:hAnsi="Times New Roman" w:hint="eastAsia"/>
          <w:color w:val="000000" w:themeColor="text1"/>
          <w:sz w:val="28"/>
          <w:szCs w:val="28"/>
          <w:lang w:val="ru-RU"/>
        </w:rPr>
        <w:t>это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принятие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качестве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перспективного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сценария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положительной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сравнению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инерционным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сценарием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динамики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изменении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численности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населения</w:t>
      </w:r>
      <w:r w:rsidR="005A5B6D" w:rsidRPr="00F757BE">
        <w:rPr>
          <w:rFonts w:ascii="Times New Roman" w:hAnsi="Times New Roman"/>
          <w:color w:val="000000" w:themeColor="text1"/>
          <w:sz w:val="28"/>
          <w:szCs w:val="28"/>
          <w:lang w:val="ru-RU"/>
        </w:rPr>
        <w:t xml:space="preserve"> территории сельского 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котор</w:t>
      </w:r>
      <w:r w:rsidR="005A5B6D" w:rsidRPr="00F757BE">
        <w:rPr>
          <w:rFonts w:ascii="Times New Roman" w:hAnsi="Times New Roman" w:hint="eastAsia"/>
          <w:color w:val="000000" w:themeColor="text1"/>
          <w:sz w:val="28"/>
          <w:szCs w:val="28"/>
          <w:lang w:val="ru-RU"/>
        </w:rPr>
        <w:t xml:space="preserve">ая </w:t>
      </w:r>
      <w:r w:rsidRPr="00F757BE">
        <w:rPr>
          <w:rFonts w:ascii="Times New Roman" w:hAnsi="Times New Roman" w:hint="eastAsia"/>
          <w:color w:val="000000" w:themeColor="text1"/>
          <w:sz w:val="28"/>
          <w:szCs w:val="28"/>
          <w:lang w:val="ru-RU"/>
        </w:rPr>
        <w:t>к</w:t>
      </w:r>
      <w:r w:rsidRPr="00F757BE">
        <w:rPr>
          <w:rFonts w:ascii="Times New Roman" w:hAnsi="Times New Roman"/>
          <w:color w:val="000000" w:themeColor="text1"/>
          <w:sz w:val="28"/>
          <w:szCs w:val="28"/>
          <w:lang w:val="ru-RU"/>
        </w:rPr>
        <w:t xml:space="preserve"> 20</w:t>
      </w:r>
      <w:r w:rsidR="005A5B6D" w:rsidRPr="00F757BE">
        <w:rPr>
          <w:rFonts w:ascii="Times New Roman" w:hAnsi="Times New Roman"/>
          <w:color w:val="000000" w:themeColor="text1"/>
          <w:sz w:val="28"/>
          <w:szCs w:val="28"/>
          <w:lang w:val="ru-RU"/>
        </w:rPr>
        <w:t>4</w:t>
      </w:r>
      <w:r w:rsidR="00426510" w:rsidRPr="00F757BE">
        <w:rPr>
          <w:rFonts w:ascii="Times New Roman" w:hAnsi="Times New Roman"/>
          <w:color w:val="000000" w:themeColor="text1"/>
          <w:sz w:val="28"/>
          <w:szCs w:val="28"/>
          <w:lang w:val="ru-RU"/>
        </w:rPr>
        <w:t>2</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году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должна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будет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составлять</w:t>
      </w:r>
      <w:r w:rsidRPr="00F757BE">
        <w:rPr>
          <w:rFonts w:ascii="Times New Roman" w:hAnsi="Times New Roman"/>
          <w:color w:val="000000" w:themeColor="text1"/>
          <w:sz w:val="28"/>
          <w:szCs w:val="28"/>
          <w:lang w:val="ru-RU"/>
        </w:rPr>
        <w:t xml:space="preserve"> </w:t>
      </w:r>
      <w:r w:rsidR="005824C3" w:rsidRPr="00F757BE">
        <w:rPr>
          <w:rFonts w:ascii="Times New Roman" w:hAnsi="Times New Roman"/>
          <w:color w:val="000000" w:themeColor="text1"/>
          <w:sz w:val="28"/>
          <w:szCs w:val="28"/>
          <w:lang w:val="ru-RU"/>
        </w:rPr>
        <w:t>6194</w:t>
      </w:r>
      <w:r w:rsidR="005B5F23"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человек</w:t>
      </w:r>
      <w:r w:rsidR="005A5B6D" w:rsidRPr="00F757BE">
        <w:rPr>
          <w:rFonts w:ascii="Times New Roman" w:hAnsi="Times New Roman"/>
          <w:color w:val="000000" w:themeColor="text1"/>
          <w:sz w:val="28"/>
          <w:szCs w:val="28"/>
          <w:lang w:val="ru-RU"/>
        </w:rPr>
        <w:t xml:space="preserve">. </w:t>
      </w:r>
      <w:r w:rsidR="005A5B6D" w:rsidRPr="00F757BE">
        <w:rPr>
          <w:rFonts w:ascii="Times New Roman" w:hAnsi="Times New Roman" w:hint="eastAsia"/>
          <w:color w:val="000000" w:themeColor="text1"/>
          <w:sz w:val="28"/>
          <w:szCs w:val="28"/>
          <w:lang w:val="ru-RU"/>
        </w:rPr>
        <w:t>И</w:t>
      </w:r>
      <w:r w:rsidRPr="00F757BE">
        <w:rPr>
          <w:rFonts w:ascii="Times New Roman" w:hAnsi="Times New Roman" w:hint="eastAsia"/>
          <w:color w:val="000000" w:themeColor="text1"/>
          <w:sz w:val="28"/>
          <w:szCs w:val="28"/>
          <w:lang w:val="ru-RU"/>
        </w:rPr>
        <w:t>нновационный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вариант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предусматривает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производственной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базы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инженерной</w:t>
      </w:r>
      <w:r w:rsidRPr="00F757BE">
        <w:rPr>
          <w:rFonts w:ascii="Times New Roman" w:hAnsi="Times New Roman"/>
          <w:color w:val="000000" w:themeColor="text1"/>
          <w:sz w:val="28"/>
          <w:szCs w:val="28"/>
          <w:lang w:val="ru-RU"/>
        </w:rPr>
        <w:t xml:space="preserve"> </w:t>
      </w:r>
      <w:r w:rsidR="00FA4567" w:rsidRPr="00F757BE">
        <w:rPr>
          <w:rFonts w:ascii="Times New Roman" w:hAnsi="Times New Roman"/>
          <w:color w:val="000000" w:themeColor="text1"/>
          <w:sz w:val="28"/>
          <w:szCs w:val="28"/>
          <w:lang w:val="ru-RU"/>
        </w:rPr>
        <w:t xml:space="preserve">и транспортной </w:t>
      </w:r>
      <w:r w:rsidRPr="00F757BE">
        <w:rPr>
          <w:rFonts w:ascii="Times New Roman" w:hAnsi="Times New Roman" w:hint="eastAsia"/>
          <w:color w:val="000000" w:themeColor="text1"/>
          <w:sz w:val="28"/>
          <w:szCs w:val="28"/>
          <w:lang w:val="ru-RU"/>
        </w:rPr>
        <w:t>инфраструктуры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улучшение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социальных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культурно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бытовых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условий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жизни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населения</w:t>
      </w:r>
      <w:r w:rsidRPr="00F757BE">
        <w:rPr>
          <w:rFonts w:ascii="Times New Roman" w:hAnsi="Times New Roman"/>
          <w:color w:val="000000" w:themeColor="text1"/>
          <w:sz w:val="28"/>
          <w:szCs w:val="28"/>
          <w:lang w:val="ru-RU"/>
        </w:rPr>
        <w:t xml:space="preserve">. </w:t>
      </w:r>
    </w:p>
    <w:p w:rsidR="007C4F1B" w:rsidRPr="00F757BE" w:rsidRDefault="007C4F1B" w:rsidP="007C4F1B">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Мероприятия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развитию</w:t>
      </w:r>
      <w:r w:rsidRPr="00F757BE">
        <w:rPr>
          <w:rFonts w:ascii="Times New Roman" w:hAnsi="Times New Roman"/>
          <w:color w:val="000000" w:themeColor="text1"/>
          <w:sz w:val="28"/>
          <w:szCs w:val="28"/>
          <w:lang w:val="ru-RU"/>
        </w:rPr>
        <w:t xml:space="preserve"> </w:t>
      </w:r>
      <w:r w:rsidR="005A5B6D" w:rsidRPr="00F757BE">
        <w:rPr>
          <w:rFonts w:ascii="Times New Roman" w:hAnsi="Times New Roman"/>
          <w:color w:val="000000" w:themeColor="text1"/>
          <w:sz w:val="28"/>
          <w:szCs w:val="28"/>
          <w:lang w:val="ru-RU"/>
        </w:rPr>
        <w:t xml:space="preserve">социальной, инженерной, транспортной </w:t>
      </w:r>
      <w:r w:rsidR="005A5B6D" w:rsidRPr="00F757BE">
        <w:rPr>
          <w:rFonts w:ascii="Times New Roman" w:hAnsi="Times New Roman" w:hint="eastAsia"/>
          <w:color w:val="000000" w:themeColor="text1"/>
          <w:sz w:val="28"/>
          <w:szCs w:val="28"/>
          <w:lang w:val="ru-RU"/>
        </w:rPr>
        <w:t>инфраструктур</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жилищного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строительства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предложенн</w:t>
      </w:r>
      <w:r w:rsidR="005A5B6D" w:rsidRPr="00F757BE">
        <w:rPr>
          <w:rFonts w:ascii="Times New Roman" w:hAnsi="Times New Roman" w:hint="eastAsia"/>
          <w:color w:val="000000" w:themeColor="text1"/>
          <w:sz w:val="28"/>
          <w:szCs w:val="28"/>
          <w:lang w:val="ru-RU"/>
        </w:rPr>
        <w:t>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Генеральном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плане</w:t>
      </w:r>
      <w:r w:rsidR="005A5B6D" w:rsidRPr="00F757BE">
        <w:rPr>
          <w:rFonts w:ascii="Times New Roman" w:hAnsi="Times New Roman"/>
          <w:color w:val="000000" w:themeColor="text1"/>
          <w:sz w:val="28"/>
          <w:szCs w:val="28"/>
          <w:lang w:val="ru-RU"/>
        </w:rPr>
        <w:t>,</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рассчитывались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исходя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из</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инновационного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сценария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муниципального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образования</w:t>
      </w:r>
      <w:r w:rsidRPr="00F757BE">
        <w:rPr>
          <w:rFonts w:ascii="Times New Roman" w:hAnsi="Times New Roman"/>
          <w:color w:val="000000" w:themeColor="text1"/>
          <w:sz w:val="28"/>
          <w:szCs w:val="28"/>
          <w:lang w:val="ru-RU"/>
        </w:rPr>
        <w:t>.</w:t>
      </w:r>
    </w:p>
    <w:p w:rsidR="007C4F1B" w:rsidRPr="00F757BE" w:rsidRDefault="007C4F1B" w:rsidP="007C4F1B">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Главным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условием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реализации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инновационного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варианта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является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привлечение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экономику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инфраструктуру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социальную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сферу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муниципального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образования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достаточных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финансовых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ресурсов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Инновационный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сценарий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предполагает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процессе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его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реализации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осуществлять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разработку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принятие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программных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мероприятий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различных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сферах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деятельности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том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числе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коммерческих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инвестиционных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проектов</w:t>
      </w:r>
      <w:r w:rsidRPr="00F757BE">
        <w:rPr>
          <w:rFonts w:ascii="Times New Roman" w:hAnsi="Times New Roman"/>
          <w:color w:val="000000" w:themeColor="text1"/>
          <w:sz w:val="28"/>
          <w:szCs w:val="28"/>
          <w:lang w:val="ru-RU"/>
        </w:rPr>
        <w:t xml:space="preserve">. </w:t>
      </w:r>
    </w:p>
    <w:p w:rsidR="007C4F1B" w:rsidRPr="00F757BE" w:rsidRDefault="007C4F1B" w:rsidP="007C4F1B">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При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анализе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существующей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ситуации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были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учтены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планировочные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ограничения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влияющие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территориальное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развитие</w:t>
      </w:r>
      <w:r w:rsidRPr="00F757BE">
        <w:rPr>
          <w:rFonts w:ascii="Times New Roman" w:hAnsi="Times New Roman"/>
          <w:color w:val="000000" w:themeColor="text1"/>
          <w:sz w:val="28"/>
          <w:szCs w:val="28"/>
          <w:lang w:val="ru-RU"/>
        </w:rPr>
        <w:t xml:space="preserve"> </w:t>
      </w:r>
      <w:r w:rsidR="005A5B6D" w:rsidRPr="00F757BE">
        <w:rPr>
          <w:rFonts w:ascii="Times New Roman" w:hAnsi="Times New Roman" w:hint="eastAsia"/>
          <w:color w:val="000000" w:themeColor="text1"/>
          <w:sz w:val="28"/>
          <w:szCs w:val="28"/>
          <w:lang w:val="ru-RU"/>
        </w:rPr>
        <w:t>сельского поселения.</w:t>
      </w:r>
    </w:p>
    <w:p w:rsidR="00AC486D" w:rsidRPr="00F757BE" w:rsidRDefault="00AC486D" w:rsidP="007C4F1B">
      <w:pPr>
        <w:ind w:firstLine="709"/>
        <w:jc w:val="both"/>
        <w:rPr>
          <w:rFonts w:ascii="Times New Roman" w:hAnsi="Times New Roman"/>
          <w:color w:val="000000" w:themeColor="text1"/>
          <w:sz w:val="28"/>
          <w:szCs w:val="28"/>
          <w:lang w:val="ru-RU"/>
        </w:rPr>
      </w:pPr>
    </w:p>
    <w:p w:rsidR="00AC486D" w:rsidRPr="00F757BE" w:rsidRDefault="00AC486D" w:rsidP="007C4F1B">
      <w:pPr>
        <w:ind w:firstLine="709"/>
        <w:jc w:val="both"/>
        <w:rPr>
          <w:rFonts w:ascii="Times New Roman" w:hAnsi="Times New Roman"/>
          <w:color w:val="000000" w:themeColor="text1"/>
          <w:sz w:val="28"/>
          <w:szCs w:val="28"/>
          <w:lang w:val="ru-RU"/>
        </w:rPr>
      </w:pPr>
    </w:p>
    <w:p w:rsidR="00AC486D" w:rsidRPr="00F757BE" w:rsidRDefault="00AC486D" w:rsidP="007C4F1B">
      <w:pPr>
        <w:ind w:firstLine="709"/>
        <w:jc w:val="both"/>
        <w:rPr>
          <w:rFonts w:ascii="Times New Roman" w:hAnsi="Times New Roman"/>
          <w:color w:val="000000" w:themeColor="text1"/>
          <w:sz w:val="28"/>
          <w:szCs w:val="28"/>
          <w:lang w:val="ru-RU"/>
        </w:rPr>
      </w:pPr>
    </w:p>
    <w:p w:rsidR="00AC486D" w:rsidRPr="00F757BE" w:rsidRDefault="00AC486D" w:rsidP="007C4F1B">
      <w:pPr>
        <w:ind w:firstLine="709"/>
        <w:jc w:val="both"/>
        <w:rPr>
          <w:rFonts w:ascii="Times New Roman" w:hAnsi="Times New Roman"/>
          <w:color w:val="000000" w:themeColor="text1"/>
          <w:sz w:val="28"/>
          <w:szCs w:val="28"/>
          <w:lang w:val="ru-RU"/>
        </w:rPr>
      </w:pPr>
    </w:p>
    <w:p w:rsidR="00AC486D" w:rsidRPr="00F757BE" w:rsidRDefault="00AC486D" w:rsidP="007C4F1B">
      <w:pPr>
        <w:ind w:firstLine="709"/>
        <w:jc w:val="both"/>
        <w:rPr>
          <w:rFonts w:ascii="Times New Roman" w:hAnsi="Times New Roman"/>
          <w:color w:val="000000" w:themeColor="text1"/>
          <w:sz w:val="28"/>
          <w:szCs w:val="28"/>
          <w:lang w:val="ru-RU"/>
        </w:rPr>
      </w:pPr>
    </w:p>
    <w:p w:rsidR="00AC486D" w:rsidRPr="00F757BE" w:rsidRDefault="00AC486D" w:rsidP="007C4F1B">
      <w:pPr>
        <w:ind w:firstLine="709"/>
        <w:jc w:val="both"/>
        <w:rPr>
          <w:rFonts w:ascii="Times New Roman" w:hAnsi="Times New Roman"/>
          <w:color w:val="000000" w:themeColor="text1"/>
          <w:sz w:val="28"/>
          <w:szCs w:val="28"/>
          <w:lang w:val="ru-RU"/>
        </w:rPr>
      </w:pPr>
    </w:p>
    <w:p w:rsidR="00AC486D" w:rsidRPr="00F757BE" w:rsidRDefault="00AC486D" w:rsidP="007C4F1B">
      <w:pPr>
        <w:ind w:firstLine="709"/>
        <w:jc w:val="both"/>
        <w:rPr>
          <w:rFonts w:ascii="Times New Roman" w:hAnsi="Times New Roman"/>
          <w:color w:val="000000" w:themeColor="text1"/>
          <w:sz w:val="28"/>
          <w:szCs w:val="28"/>
          <w:lang w:val="ru-RU"/>
        </w:rPr>
      </w:pPr>
    </w:p>
    <w:p w:rsidR="00367AFF" w:rsidRPr="00F757BE" w:rsidRDefault="00367AFF" w:rsidP="00415FCC">
      <w:pPr>
        <w:pStyle w:val="20"/>
        <w:keepLines/>
        <w:numPr>
          <w:ilvl w:val="1"/>
          <w:numId w:val="1"/>
        </w:numPr>
        <w:suppressAutoHyphens/>
        <w:spacing w:before="360" w:after="0"/>
        <w:jc w:val="center"/>
        <w:rPr>
          <w:rFonts w:ascii="Times New Roman" w:hAnsi="Times New Roman" w:cs="Times New Roman"/>
          <w:i w:val="0"/>
          <w:noProof/>
          <w:color w:val="000000" w:themeColor="text1"/>
          <w:kern w:val="0"/>
          <w:sz w:val="30"/>
          <w:szCs w:val="30"/>
          <w:lang w:val="ru-RU"/>
        </w:rPr>
      </w:pPr>
      <w:bookmarkStart w:id="148" w:name="_Toc518319347"/>
      <w:bookmarkStart w:id="149" w:name="_Toc527638433"/>
      <w:bookmarkStart w:id="150" w:name="_Toc7869288"/>
      <w:bookmarkStart w:id="151" w:name="_Toc109205299"/>
      <w:r w:rsidRPr="00F757BE">
        <w:rPr>
          <w:rFonts w:ascii="Times New Roman" w:hAnsi="Times New Roman" w:cs="Times New Roman"/>
          <w:i w:val="0"/>
          <w:noProof/>
          <w:color w:val="000000" w:themeColor="text1"/>
          <w:kern w:val="0"/>
          <w:sz w:val="30"/>
          <w:szCs w:val="30"/>
          <w:lang w:val="ru-RU"/>
        </w:rPr>
        <w:lastRenderedPageBreak/>
        <w:t>Земельный фонд</w:t>
      </w:r>
      <w:bookmarkEnd w:id="148"/>
      <w:bookmarkEnd w:id="149"/>
      <w:bookmarkEnd w:id="150"/>
      <w:r w:rsidR="001D1B28" w:rsidRPr="00F757BE">
        <w:rPr>
          <w:rFonts w:ascii="Times New Roman" w:hAnsi="Times New Roman" w:cs="Times New Roman"/>
          <w:i w:val="0"/>
          <w:noProof/>
          <w:color w:val="000000" w:themeColor="text1"/>
          <w:kern w:val="0"/>
          <w:sz w:val="30"/>
          <w:szCs w:val="30"/>
          <w:lang w:val="ru-RU"/>
        </w:rPr>
        <w:t>. Функциональное зонирование территории</w:t>
      </w:r>
      <w:bookmarkEnd w:id="151"/>
    </w:p>
    <w:p w:rsidR="00494AC5" w:rsidRPr="00F757BE" w:rsidRDefault="00494AC5" w:rsidP="00494AC5">
      <w:pPr>
        <w:rPr>
          <w:rFonts w:asciiTheme="minorHAnsi" w:hAnsiTheme="minorHAnsi"/>
          <w:color w:val="000000" w:themeColor="text1"/>
          <w:lang w:val="ru-RU"/>
        </w:rPr>
      </w:pPr>
    </w:p>
    <w:p w:rsidR="00C35FE3" w:rsidRPr="00F757BE" w:rsidRDefault="00CA707F" w:rsidP="00C35FE3">
      <w:pPr>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Отрадо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Ольгинское</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сельское</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поселение</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входит</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в</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состав</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Гулькевичского</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района</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Краснодарского</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края</w:t>
      </w:r>
      <w:r w:rsidR="00C35FE3" w:rsidRPr="00F757BE">
        <w:rPr>
          <w:rFonts w:ascii="Times New Roman" w:hAnsi="Times New Roman"/>
          <w:color w:val="000000" w:themeColor="text1"/>
          <w:sz w:val="28"/>
          <w:szCs w:val="28"/>
          <w:lang w:val="ru-RU"/>
        </w:rPr>
        <w:t>.</w:t>
      </w:r>
    </w:p>
    <w:p w:rsidR="00C35FE3" w:rsidRPr="00F757BE" w:rsidRDefault="00B83910" w:rsidP="00C35FE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Отрадо-Ольгинское </w:t>
      </w:r>
      <w:r w:rsidRPr="00F757BE">
        <w:rPr>
          <w:rFonts w:ascii="Times New Roman" w:hAnsi="Times New Roman" w:hint="eastAsia"/>
          <w:color w:val="000000" w:themeColor="text1"/>
          <w:sz w:val="28"/>
          <w:szCs w:val="28"/>
          <w:lang w:val="ru-RU"/>
        </w:rPr>
        <w:t>с</w:t>
      </w:r>
      <w:r w:rsidR="00C35FE3" w:rsidRPr="00F757BE">
        <w:rPr>
          <w:rFonts w:ascii="Times New Roman" w:hAnsi="Times New Roman" w:hint="eastAsia"/>
          <w:color w:val="000000" w:themeColor="text1"/>
          <w:sz w:val="28"/>
          <w:szCs w:val="28"/>
          <w:lang w:val="ru-RU"/>
        </w:rPr>
        <w:t>ельское</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поселение</w:t>
      </w:r>
      <w:r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расположено</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в</w:t>
      </w:r>
      <w:r w:rsidR="00C35FE3" w:rsidRPr="00F757BE">
        <w:rPr>
          <w:rFonts w:ascii="Times New Roman" w:hAnsi="Times New Roman"/>
          <w:color w:val="000000" w:themeColor="text1"/>
          <w:sz w:val="28"/>
          <w:szCs w:val="28"/>
          <w:lang w:val="ru-RU"/>
        </w:rPr>
        <w:t xml:space="preserve"> </w:t>
      </w:r>
      <w:r w:rsidR="00CA707F" w:rsidRPr="00F757BE">
        <w:rPr>
          <w:rFonts w:ascii="Times New Roman" w:hAnsi="Times New Roman" w:hint="eastAsia"/>
          <w:color w:val="000000" w:themeColor="text1"/>
          <w:sz w:val="28"/>
          <w:szCs w:val="28"/>
          <w:lang w:val="ru-RU"/>
        </w:rPr>
        <w:t xml:space="preserve">восточной </w:t>
      </w:r>
      <w:r w:rsidR="00C35FE3" w:rsidRPr="00F757BE">
        <w:rPr>
          <w:rFonts w:ascii="Times New Roman" w:hAnsi="Times New Roman" w:hint="eastAsia"/>
          <w:color w:val="000000" w:themeColor="text1"/>
          <w:sz w:val="28"/>
          <w:szCs w:val="28"/>
          <w:lang w:val="ru-RU"/>
        </w:rPr>
        <w:t>части</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Гулькевичского</w:t>
      </w:r>
      <w:r w:rsidR="00C35FE3" w:rsidRPr="00F757BE">
        <w:rPr>
          <w:rFonts w:ascii="Times New Roman" w:hAnsi="Times New Roman"/>
          <w:color w:val="000000" w:themeColor="text1"/>
          <w:sz w:val="28"/>
          <w:szCs w:val="28"/>
          <w:lang w:val="ru-RU"/>
        </w:rPr>
        <w:t xml:space="preserve"> </w:t>
      </w:r>
      <w:r w:rsidR="00C35FE3" w:rsidRPr="00F757BE">
        <w:rPr>
          <w:rFonts w:ascii="Times New Roman" w:hAnsi="Times New Roman" w:hint="eastAsia"/>
          <w:color w:val="000000" w:themeColor="text1"/>
          <w:sz w:val="28"/>
          <w:szCs w:val="28"/>
          <w:lang w:val="ru-RU"/>
        </w:rPr>
        <w:t>района</w:t>
      </w:r>
      <w:r w:rsidR="00C35FE3" w:rsidRPr="00F757BE">
        <w:rPr>
          <w:rFonts w:ascii="Times New Roman" w:hAnsi="Times New Roman"/>
          <w:color w:val="000000" w:themeColor="text1"/>
          <w:sz w:val="28"/>
          <w:szCs w:val="28"/>
          <w:lang w:val="ru-RU"/>
        </w:rPr>
        <w:t>.</w:t>
      </w:r>
    </w:p>
    <w:p w:rsidR="00C35FE3" w:rsidRPr="00F757BE" w:rsidRDefault="00C35FE3" w:rsidP="00C35FE3">
      <w:pPr>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входит</w:t>
      </w:r>
      <w:r w:rsidRPr="00F757BE">
        <w:rPr>
          <w:rFonts w:ascii="Times New Roman" w:hAnsi="Times New Roman"/>
          <w:color w:val="000000" w:themeColor="text1"/>
          <w:sz w:val="28"/>
          <w:szCs w:val="28"/>
          <w:lang w:val="ru-RU"/>
        </w:rPr>
        <w:t xml:space="preserve"> </w:t>
      </w:r>
      <w:r w:rsidR="00B64951" w:rsidRPr="00F757BE">
        <w:rPr>
          <w:rFonts w:ascii="Times New Roman" w:hAnsi="Times New Roman"/>
          <w:color w:val="000000" w:themeColor="text1"/>
          <w:sz w:val="28"/>
          <w:szCs w:val="28"/>
          <w:lang w:val="ru-RU"/>
        </w:rPr>
        <w:t>3</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населённых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пункта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село</w:t>
      </w:r>
      <w:r w:rsidRPr="00F757BE">
        <w:rPr>
          <w:rFonts w:ascii="Times New Roman" w:hAnsi="Times New Roman"/>
          <w:color w:val="000000" w:themeColor="text1"/>
          <w:sz w:val="28"/>
          <w:szCs w:val="28"/>
          <w:lang w:val="ru-RU"/>
        </w:rPr>
        <w:t xml:space="preserve"> </w:t>
      </w:r>
      <w:r w:rsidR="00B64951" w:rsidRPr="00F757BE">
        <w:rPr>
          <w:rFonts w:ascii="Times New Roman" w:hAnsi="Times New Roman" w:hint="eastAsia"/>
          <w:color w:val="000000" w:themeColor="text1"/>
          <w:sz w:val="28"/>
          <w:szCs w:val="28"/>
          <w:lang w:val="ru-RU"/>
        </w:rPr>
        <w:t xml:space="preserve">Отрадо-Ольгинское, село </w:t>
      </w:r>
      <w:r w:rsidR="00B64951" w:rsidRPr="00F757BE">
        <w:rPr>
          <w:rFonts w:ascii="Times New Roman" w:hAnsi="Times New Roman"/>
          <w:color w:val="000000" w:themeColor="text1"/>
          <w:sz w:val="28"/>
          <w:szCs w:val="28"/>
          <w:lang w:val="ru-RU"/>
        </w:rPr>
        <w:t>Новомихайловское и хутор Киевка.</w:t>
      </w:r>
    </w:p>
    <w:p w:rsidR="00367AFF" w:rsidRPr="00F757BE" w:rsidRDefault="00367AFF" w:rsidP="00EC49C9">
      <w:pPr>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Земельный фонд</w:t>
      </w:r>
    </w:p>
    <w:p w:rsidR="00C35FE3" w:rsidRPr="00F757BE" w:rsidRDefault="00C35FE3" w:rsidP="00C35FE3">
      <w:pPr>
        <w:ind w:firstLine="851"/>
        <w:jc w:val="both"/>
        <w:rPr>
          <w:rFonts w:asciiTheme="minorHAnsi" w:hAnsiTheme="minorHAnsi"/>
          <w:color w:val="000000" w:themeColor="text1"/>
          <w:sz w:val="28"/>
          <w:szCs w:val="28"/>
          <w:lang w:val="ru-RU"/>
        </w:rPr>
      </w:pPr>
      <w:r w:rsidRPr="00F757BE">
        <w:rPr>
          <w:rFonts w:ascii="Times New Roman" w:hAnsi="Times New Roman"/>
          <w:color w:val="000000" w:themeColor="text1"/>
          <w:sz w:val="28"/>
          <w:szCs w:val="28"/>
          <w:lang w:val="ru-RU"/>
        </w:rPr>
        <w:t xml:space="preserve">Границы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установлены законом Краснодарского края от 05 мая 2004 года № 704-КЗ «Об установлении границ муниципального образования Гулькевичский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Pr="00F757BE">
        <w:rPr>
          <w:rFonts w:asciiTheme="minorHAnsi" w:hAnsiTheme="minorHAnsi"/>
          <w:color w:val="000000" w:themeColor="text1"/>
          <w:lang w:val="ru-RU"/>
        </w:rPr>
        <w:t xml:space="preserve"> </w:t>
      </w:r>
    </w:p>
    <w:p w:rsidR="00C35FE3" w:rsidRPr="00F757BE" w:rsidRDefault="00C35FE3" w:rsidP="00C35FE3">
      <w:pPr>
        <w:widowControl w:val="0"/>
        <w:ind w:firstLine="851"/>
        <w:jc w:val="both"/>
        <w:rPr>
          <w:rFonts w:ascii="Times New Roman" w:hAnsi="Times New Roman"/>
          <w:bCs/>
          <w:color w:val="000000" w:themeColor="text1"/>
          <w:sz w:val="28"/>
          <w:szCs w:val="28"/>
          <w:lang w:val="ru-RU"/>
        </w:rPr>
      </w:pPr>
      <w:r w:rsidRPr="00F757BE">
        <w:rPr>
          <w:rFonts w:ascii="Times New Roman" w:hAnsi="Times New Roman" w:hint="eastAsia"/>
          <w:bCs/>
          <w:color w:val="000000" w:themeColor="text1"/>
          <w:sz w:val="28"/>
          <w:szCs w:val="28"/>
          <w:lang w:val="ru-RU"/>
        </w:rPr>
        <w:t>Территория</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сельского</w:t>
      </w:r>
      <w:r w:rsidRPr="00F757BE">
        <w:rPr>
          <w:rFonts w:ascii="Times New Roman" w:hAnsi="Times New Roman"/>
          <w:bCs/>
          <w:color w:val="000000" w:themeColor="text1"/>
          <w:sz w:val="28"/>
          <w:szCs w:val="28"/>
          <w:lang w:val="ru-RU"/>
        </w:rPr>
        <w:t xml:space="preserve"> </w:t>
      </w:r>
      <w:r w:rsidR="00B64951" w:rsidRPr="00F757BE">
        <w:rPr>
          <w:rFonts w:ascii="Times New Roman" w:hAnsi="Times New Roman" w:hint="eastAsia"/>
          <w:bCs/>
          <w:color w:val="000000" w:themeColor="text1"/>
          <w:sz w:val="28"/>
          <w:szCs w:val="28"/>
          <w:lang w:val="ru-RU"/>
        </w:rPr>
        <w:t>Отрадо</w:t>
      </w:r>
      <w:r w:rsidR="00B64951" w:rsidRPr="00F757BE">
        <w:rPr>
          <w:rFonts w:ascii="Times New Roman" w:hAnsi="Times New Roman"/>
          <w:bCs/>
          <w:color w:val="000000" w:themeColor="text1"/>
          <w:sz w:val="28"/>
          <w:szCs w:val="28"/>
          <w:lang w:val="ru-RU"/>
        </w:rPr>
        <w:t>-</w:t>
      </w:r>
      <w:r w:rsidR="00B64951" w:rsidRPr="00F757BE">
        <w:rPr>
          <w:rFonts w:ascii="Times New Roman" w:hAnsi="Times New Roman" w:hint="eastAsia"/>
          <w:bCs/>
          <w:color w:val="000000" w:themeColor="text1"/>
          <w:sz w:val="28"/>
          <w:szCs w:val="28"/>
          <w:lang w:val="ru-RU"/>
        </w:rPr>
        <w:t>Ольгинского</w:t>
      </w:r>
      <w:r w:rsidRPr="00F757BE">
        <w:rPr>
          <w:rFonts w:ascii="Times New Roman" w:hAnsi="Times New Roman"/>
          <w:bCs/>
          <w:color w:val="000000" w:themeColor="text1"/>
          <w:sz w:val="28"/>
          <w:szCs w:val="28"/>
          <w:lang w:val="ru-RU"/>
        </w:rPr>
        <w:t xml:space="preserve"> сельского </w:t>
      </w:r>
      <w:r w:rsidRPr="00F757BE">
        <w:rPr>
          <w:rFonts w:ascii="Times New Roman" w:hAnsi="Times New Roman" w:hint="eastAsia"/>
          <w:bCs/>
          <w:color w:val="000000" w:themeColor="text1"/>
          <w:sz w:val="28"/>
          <w:szCs w:val="28"/>
          <w:lang w:val="ru-RU"/>
        </w:rPr>
        <w:t>поселения</w:t>
      </w:r>
      <w:r w:rsidRPr="00F757BE">
        <w:rPr>
          <w:rFonts w:ascii="Times New Roman" w:hAnsi="Times New Roman"/>
          <w:bCs/>
          <w:color w:val="000000" w:themeColor="text1"/>
          <w:sz w:val="28"/>
          <w:szCs w:val="28"/>
          <w:lang w:val="ru-RU"/>
        </w:rPr>
        <w:t xml:space="preserve"> </w:t>
      </w:r>
      <w:r w:rsidRPr="00F757BE">
        <w:rPr>
          <w:rFonts w:ascii="Times New Roman" w:hAnsi="Times New Roman" w:hint="eastAsia"/>
          <w:bCs/>
          <w:color w:val="000000" w:themeColor="text1"/>
          <w:sz w:val="28"/>
          <w:szCs w:val="28"/>
          <w:lang w:val="ru-RU"/>
        </w:rPr>
        <w:t>составляет</w:t>
      </w:r>
      <w:r w:rsidRPr="00F757BE">
        <w:rPr>
          <w:rFonts w:ascii="Times New Roman" w:hAnsi="Times New Roman"/>
          <w:bCs/>
          <w:color w:val="000000" w:themeColor="text1"/>
          <w:sz w:val="28"/>
          <w:szCs w:val="28"/>
          <w:lang w:val="ru-RU"/>
        </w:rPr>
        <w:t xml:space="preserve"> </w:t>
      </w:r>
      <w:r w:rsidR="00B64951" w:rsidRPr="00F757BE">
        <w:rPr>
          <w:rFonts w:ascii="Times New Roman" w:hAnsi="Times New Roman"/>
          <w:bCs/>
          <w:color w:val="000000" w:themeColor="text1"/>
          <w:sz w:val="28"/>
          <w:szCs w:val="28"/>
          <w:lang w:val="ru-RU"/>
        </w:rPr>
        <w:t xml:space="preserve">14571,34 </w:t>
      </w:r>
      <w:r w:rsidRPr="00F757BE">
        <w:rPr>
          <w:rFonts w:ascii="Times New Roman" w:hAnsi="Times New Roman" w:hint="eastAsia"/>
          <w:bCs/>
          <w:color w:val="000000" w:themeColor="text1"/>
          <w:sz w:val="28"/>
          <w:szCs w:val="28"/>
          <w:lang w:val="ru-RU"/>
        </w:rPr>
        <w:t>га</w:t>
      </w:r>
      <w:r w:rsidRPr="00F757BE">
        <w:rPr>
          <w:rFonts w:ascii="Times New Roman" w:hAnsi="Times New Roman"/>
          <w:bCs/>
          <w:color w:val="000000" w:themeColor="text1"/>
          <w:sz w:val="28"/>
          <w:szCs w:val="28"/>
          <w:lang w:val="ru-RU"/>
        </w:rPr>
        <w:t xml:space="preserve">. </w:t>
      </w:r>
    </w:p>
    <w:p w:rsidR="00C35FE3" w:rsidRPr="00F757BE" w:rsidRDefault="00C35FE3" w:rsidP="00C35FE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Земельный фонд по целевому назначению представлен следующими категориями земель:</w:t>
      </w:r>
    </w:p>
    <w:p w:rsidR="00C35FE3" w:rsidRPr="00F757BE" w:rsidRDefault="00C35FE3" w:rsidP="00C35FE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земли сельскохозяйственного назначения; </w:t>
      </w:r>
    </w:p>
    <w:p w:rsidR="00C35FE3" w:rsidRPr="00F757BE" w:rsidRDefault="00C35FE3" w:rsidP="00C35FE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земли населенных пунктов; </w:t>
      </w:r>
    </w:p>
    <w:p w:rsidR="00C35FE3" w:rsidRPr="00F757BE" w:rsidRDefault="00C35FE3" w:rsidP="00C35FE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земли лесного фонда;</w:t>
      </w:r>
    </w:p>
    <w:p w:rsidR="00C35FE3" w:rsidRPr="00F757BE" w:rsidRDefault="00C35FE3" w:rsidP="00C35FE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w:t>
      </w:r>
      <w:r w:rsidRPr="00F757BE">
        <w:rPr>
          <w:rFonts w:ascii="Times New Roman" w:hAnsi="Times New Roman" w:hint="eastAsia"/>
          <w:color w:val="000000" w:themeColor="text1"/>
          <w:sz w:val="28"/>
          <w:szCs w:val="28"/>
          <w:lang w:val="ru-RU"/>
        </w:rPr>
        <w:t>земли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промышленности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энергетики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транспорта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связи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радиовещания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телевидения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информатики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земли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для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обеспечения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космической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деятельности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земли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обороны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безопасности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земли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специального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назначения</w:t>
      </w:r>
      <w:r w:rsidRPr="00F757BE">
        <w:rPr>
          <w:rFonts w:ascii="Times New Roman" w:hAnsi="Times New Roman"/>
          <w:color w:val="000000" w:themeColor="text1"/>
          <w:sz w:val="28"/>
          <w:szCs w:val="28"/>
          <w:lang w:val="ru-RU"/>
        </w:rPr>
        <w:t>.</w:t>
      </w:r>
    </w:p>
    <w:p w:rsidR="00C35FE3" w:rsidRPr="00F757BE" w:rsidRDefault="00C35FE3" w:rsidP="00C35FE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Земли особо охраняемых территорий и объектов на территории сельского поселения не представлены.</w:t>
      </w:r>
    </w:p>
    <w:p w:rsidR="00734453" w:rsidRPr="00F757BE" w:rsidRDefault="00367AFF" w:rsidP="00680B76">
      <w:pPr>
        <w:pStyle w:val="a6"/>
        <w:keepNext/>
        <w:spacing w:before="120" w:after="0"/>
        <w:jc w:val="both"/>
        <w:rPr>
          <w:rFonts w:ascii="Times New Roman" w:hAnsi="Times New Roman"/>
          <w:noProof/>
          <w:color w:val="000000" w:themeColor="text1"/>
          <w:sz w:val="22"/>
          <w:szCs w:val="22"/>
          <w:lang w:val="ru-RU"/>
        </w:rPr>
      </w:pPr>
      <w:r w:rsidRPr="00F757BE">
        <w:rPr>
          <w:rFonts w:ascii="Times New Roman" w:hAnsi="Times New Roman"/>
          <w:color w:val="000000" w:themeColor="text1"/>
          <w:sz w:val="22"/>
          <w:szCs w:val="22"/>
          <w:lang w:val="ru-RU"/>
        </w:rPr>
        <w:t xml:space="preserve">Таблица </w:t>
      </w:r>
      <w:r w:rsidR="009B06BF" w:rsidRPr="00F757BE">
        <w:rPr>
          <w:rFonts w:ascii="Times New Roman" w:hAnsi="Times New Roman"/>
          <w:color w:val="000000" w:themeColor="text1"/>
          <w:sz w:val="22"/>
          <w:szCs w:val="22"/>
          <w:lang w:val="ru-RU"/>
        </w:rPr>
        <w:t>7</w:t>
      </w:r>
      <w:r w:rsidRPr="00F757BE">
        <w:rPr>
          <w:rFonts w:ascii="Times New Roman" w:hAnsi="Times New Roman"/>
          <w:noProof/>
          <w:color w:val="000000" w:themeColor="text1"/>
          <w:sz w:val="22"/>
          <w:szCs w:val="22"/>
          <w:lang w:val="ru-RU"/>
        </w:rPr>
        <w:t xml:space="preserve"> - Баланс земель</w:t>
      </w:r>
      <w:r w:rsidR="00734453" w:rsidRPr="00F757BE">
        <w:rPr>
          <w:rFonts w:ascii="Times New Roman" w:hAnsi="Times New Roman"/>
          <w:color w:val="000000" w:themeColor="text1"/>
          <w:sz w:val="22"/>
          <w:szCs w:val="22"/>
          <w:lang w:val="ru-RU"/>
        </w:rPr>
        <w:t xml:space="preserve"> </w:t>
      </w:r>
      <w:r w:rsidR="00B64951" w:rsidRPr="00F757BE">
        <w:rPr>
          <w:rFonts w:ascii="Times New Roman" w:hAnsi="Times New Roman"/>
          <w:color w:val="000000" w:themeColor="text1"/>
          <w:sz w:val="22"/>
          <w:szCs w:val="22"/>
          <w:lang w:val="ru-RU"/>
        </w:rPr>
        <w:t xml:space="preserve">Отрадо-Ольгинского </w:t>
      </w:r>
      <w:r w:rsidR="00734453" w:rsidRPr="00F757BE">
        <w:rPr>
          <w:rFonts w:ascii="Times New Roman" w:hAnsi="Times New Roman"/>
          <w:noProof/>
          <w:color w:val="000000" w:themeColor="text1"/>
          <w:sz w:val="22"/>
          <w:szCs w:val="22"/>
          <w:lang w:val="ru-RU"/>
        </w:rPr>
        <w:t xml:space="preserve">сельского поселения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8"/>
        <w:gridCol w:w="1830"/>
        <w:gridCol w:w="1830"/>
      </w:tblGrid>
      <w:tr w:rsidR="008F4199" w:rsidRPr="00F757BE" w:rsidTr="009B06BF">
        <w:trPr>
          <w:trHeight w:val="525"/>
          <w:tblHeader/>
        </w:trPr>
        <w:tc>
          <w:tcPr>
            <w:tcW w:w="3030" w:type="pct"/>
            <w:vMerge w:val="restart"/>
            <w:shd w:val="clear" w:color="auto" w:fill="auto"/>
            <w:vAlign w:val="center"/>
          </w:tcPr>
          <w:p w:rsidR="004A6C4C" w:rsidRPr="00F757BE" w:rsidRDefault="004A6C4C" w:rsidP="00FA7F2F">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Показатели</w:t>
            </w:r>
          </w:p>
        </w:tc>
        <w:tc>
          <w:tcPr>
            <w:tcW w:w="1970" w:type="pct"/>
            <w:gridSpan w:val="2"/>
            <w:shd w:val="clear" w:color="auto" w:fill="auto"/>
            <w:vAlign w:val="center"/>
          </w:tcPr>
          <w:p w:rsidR="004A6C4C" w:rsidRPr="00F757BE" w:rsidRDefault="004A6C4C" w:rsidP="00FA7F2F">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Площадь, га</w:t>
            </w:r>
          </w:p>
        </w:tc>
      </w:tr>
      <w:tr w:rsidR="008F4199" w:rsidRPr="00F757BE" w:rsidTr="009B06BF">
        <w:trPr>
          <w:trHeight w:val="1008"/>
          <w:tblHeader/>
        </w:trPr>
        <w:tc>
          <w:tcPr>
            <w:tcW w:w="3030" w:type="pct"/>
            <w:vMerge/>
            <w:shd w:val="clear" w:color="auto" w:fill="auto"/>
            <w:vAlign w:val="center"/>
          </w:tcPr>
          <w:p w:rsidR="004A6C4C" w:rsidRPr="00F757BE" w:rsidRDefault="004A6C4C" w:rsidP="00FA7F2F">
            <w:pPr>
              <w:jc w:val="center"/>
              <w:rPr>
                <w:rFonts w:ascii="Times New Roman" w:hAnsi="Times New Roman"/>
                <w:b/>
                <w:color w:val="000000" w:themeColor="text1"/>
                <w:sz w:val="24"/>
                <w:szCs w:val="24"/>
              </w:rPr>
            </w:pPr>
          </w:p>
        </w:tc>
        <w:tc>
          <w:tcPr>
            <w:tcW w:w="985" w:type="pct"/>
            <w:shd w:val="clear" w:color="auto" w:fill="auto"/>
            <w:vAlign w:val="center"/>
          </w:tcPr>
          <w:p w:rsidR="004A6C4C" w:rsidRPr="00F757BE" w:rsidRDefault="004A6C4C" w:rsidP="00FA7F2F">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современное</w:t>
            </w:r>
            <w:r w:rsidRPr="00F757BE">
              <w:rPr>
                <w:rFonts w:ascii="Times New Roman" w:hAnsi="Times New Roman"/>
                <w:b/>
                <w:color w:val="000000" w:themeColor="text1"/>
                <w:sz w:val="24"/>
                <w:szCs w:val="24"/>
                <w:lang w:val="ru-RU"/>
              </w:rPr>
              <w:br/>
              <w:t>состояние</w:t>
            </w:r>
          </w:p>
        </w:tc>
        <w:tc>
          <w:tcPr>
            <w:tcW w:w="985" w:type="pct"/>
            <w:shd w:val="clear" w:color="auto" w:fill="auto"/>
            <w:vAlign w:val="center"/>
          </w:tcPr>
          <w:p w:rsidR="004A6C4C" w:rsidRPr="00F757BE" w:rsidRDefault="004A6C4C" w:rsidP="00FA7F2F">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расчетный срок</w:t>
            </w:r>
          </w:p>
        </w:tc>
      </w:tr>
      <w:tr w:rsidR="00B879AE" w:rsidRPr="00F757BE" w:rsidTr="009B06BF">
        <w:tc>
          <w:tcPr>
            <w:tcW w:w="3030" w:type="pct"/>
            <w:shd w:val="clear" w:color="auto" w:fill="auto"/>
            <w:vAlign w:val="center"/>
          </w:tcPr>
          <w:p w:rsidR="004A6C4C" w:rsidRPr="00F757BE" w:rsidRDefault="004A6C4C"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Общая площадь земель  поселения  в  установленных  границах</w:t>
            </w:r>
          </w:p>
        </w:tc>
        <w:tc>
          <w:tcPr>
            <w:tcW w:w="985" w:type="pct"/>
            <w:shd w:val="clear" w:color="auto" w:fill="auto"/>
            <w:vAlign w:val="center"/>
          </w:tcPr>
          <w:p w:rsidR="004A6C4C" w:rsidRPr="00F757BE" w:rsidRDefault="00B64951" w:rsidP="00B64951">
            <w:pPr>
              <w:rPr>
                <w:rFonts w:ascii="Times New Roman" w:hAnsi="Times New Roman"/>
                <w:color w:val="000000" w:themeColor="text1"/>
                <w:sz w:val="24"/>
                <w:szCs w:val="24"/>
                <w:lang w:val="ru-RU"/>
              </w:rPr>
            </w:pPr>
            <w:r w:rsidRPr="00F757BE">
              <w:rPr>
                <w:rFonts w:ascii="Times New Roman" w:hAnsi="Times New Roman"/>
                <w:bCs/>
                <w:color w:val="000000" w:themeColor="text1"/>
                <w:sz w:val="24"/>
                <w:szCs w:val="24"/>
                <w:lang w:val="ru-RU"/>
              </w:rPr>
              <w:t xml:space="preserve">14571,34 </w:t>
            </w:r>
          </w:p>
        </w:tc>
        <w:tc>
          <w:tcPr>
            <w:tcW w:w="985" w:type="pct"/>
            <w:vAlign w:val="center"/>
          </w:tcPr>
          <w:p w:rsidR="004A6C4C" w:rsidRPr="00F757BE" w:rsidRDefault="00B64951" w:rsidP="00494AC5">
            <w:pPr>
              <w:rPr>
                <w:rFonts w:ascii="Times New Roman" w:hAnsi="Times New Roman"/>
                <w:color w:val="000000" w:themeColor="text1"/>
                <w:sz w:val="24"/>
                <w:szCs w:val="24"/>
                <w:lang w:val="ru-RU"/>
              </w:rPr>
            </w:pPr>
            <w:r w:rsidRPr="00F757BE">
              <w:rPr>
                <w:rFonts w:ascii="Times New Roman" w:hAnsi="Times New Roman"/>
                <w:bCs/>
                <w:color w:val="000000" w:themeColor="text1"/>
                <w:sz w:val="24"/>
                <w:szCs w:val="24"/>
                <w:lang w:val="ru-RU"/>
              </w:rPr>
              <w:t>14571,34</w:t>
            </w:r>
          </w:p>
        </w:tc>
      </w:tr>
      <w:tr w:rsidR="00B879AE" w:rsidRPr="00F757BE" w:rsidTr="009B06BF">
        <w:tc>
          <w:tcPr>
            <w:tcW w:w="3030" w:type="pct"/>
            <w:shd w:val="clear" w:color="auto" w:fill="auto"/>
            <w:vAlign w:val="center"/>
          </w:tcPr>
          <w:p w:rsidR="004A6C4C" w:rsidRPr="00F757BE" w:rsidRDefault="004A6C4C"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 том  числе:</w:t>
            </w:r>
          </w:p>
        </w:tc>
        <w:tc>
          <w:tcPr>
            <w:tcW w:w="985" w:type="pct"/>
            <w:shd w:val="clear" w:color="auto" w:fill="auto"/>
            <w:vAlign w:val="center"/>
          </w:tcPr>
          <w:p w:rsidR="004A6C4C" w:rsidRPr="00F757BE" w:rsidRDefault="004A6C4C" w:rsidP="00494AC5">
            <w:pPr>
              <w:snapToGrid w:val="0"/>
              <w:rPr>
                <w:rFonts w:ascii="Times New Roman" w:hAnsi="Times New Roman"/>
                <w:color w:val="000000" w:themeColor="text1"/>
                <w:sz w:val="24"/>
                <w:szCs w:val="24"/>
                <w:lang w:val="ru-RU"/>
              </w:rPr>
            </w:pPr>
          </w:p>
        </w:tc>
        <w:tc>
          <w:tcPr>
            <w:tcW w:w="985" w:type="pct"/>
            <w:vAlign w:val="center"/>
          </w:tcPr>
          <w:p w:rsidR="004A6C4C" w:rsidRPr="00F757BE" w:rsidRDefault="004A6C4C" w:rsidP="00494AC5">
            <w:pPr>
              <w:snapToGrid w:val="0"/>
              <w:rPr>
                <w:rFonts w:ascii="Times New Roman" w:hAnsi="Times New Roman"/>
                <w:color w:val="000000" w:themeColor="text1"/>
                <w:sz w:val="24"/>
                <w:szCs w:val="24"/>
                <w:lang w:val="ru-RU"/>
              </w:rPr>
            </w:pPr>
          </w:p>
        </w:tc>
      </w:tr>
      <w:tr w:rsidR="00B879AE" w:rsidRPr="00F757BE" w:rsidTr="009B06BF">
        <w:tc>
          <w:tcPr>
            <w:tcW w:w="3030" w:type="pct"/>
            <w:shd w:val="clear" w:color="auto" w:fill="auto"/>
            <w:vAlign w:val="center"/>
          </w:tcPr>
          <w:p w:rsidR="004A6C4C" w:rsidRPr="00F757BE" w:rsidRDefault="004A6C4C" w:rsidP="00494AC5">
            <w:pPr>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Зе</w:t>
            </w:r>
            <w:r w:rsidRPr="00F757BE">
              <w:rPr>
                <w:rFonts w:ascii="Times New Roman" w:hAnsi="Times New Roman"/>
                <w:color w:val="000000" w:themeColor="text1"/>
                <w:sz w:val="24"/>
                <w:szCs w:val="24"/>
              </w:rPr>
              <w:t xml:space="preserve">мли сельскохозяйственного назначения </w:t>
            </w:r>
          </w:p>
        </w:tc>
        <w:tc>
          <w:tcPr>
            <w:tcW w:w="985" w:type="pct"/>
            <w:shd w:val="clear" w:color="auto" w:fill="auto"/>
            <w:vAlign w:val="center"/>
          </w:tcPr>
          <w:p w:rsidR="004A6C4C" w:rsidRPr="00F757BE" w:rsidRDefault="00B64951" w:rsidP="00B64951">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12951,04</w:t>
            </w:r>
          </w:p>
        </w:tc>
        <w:tc>
          <w:tcPr>
            <w:tcW w:w="985" w:type="pct"/>
            <w:vAlign w:val="center"/>
          </w:tcPr>
          <w:p w:rsidR="004A6C4C" w:rsidRPr="00F757BE" w:rsidRDefault="00B64951"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12960,24</w:t>
            </w:r>
          </w:p>
        </w:tc>
      </w:tr>
      <w:tr w:rsidR="00B879AE" w:rsidRPr="00F757BE" w:rsidTr="009B06BF">
        <w:tc>
          <w:tcPr>
            <w:tcW w:w="3030" w:type="pct"/>
            <w:shd w:val="clear" w:color="auto" w:fill="auto"/>
            <w:vAlign w:val="center"/>
          </w:tcPr>
          <w:p w:rsidR="004A6C4C" w:rsidRPr="00F757BE" w:rsidRDefault="004A6C4C" w:rsidP="00494AC5">
            <w:pPr>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Зе</w:t>
            </w:r>
            <w:r w:rsidRPr="00F757BE">
              <w:rPr>
                <w:rFonts w:ascii="Times New Roman" w:hAnsi="Times New Roman"/>
                <w:color w:val="000000" w:themeColor="text1"/>
                <w:sz w:val="24"/>
                <w:szCs w:val="24"/>
              </w:rPr>
              <w:t>мли населенных  пунктов</w:t>
            </w:r>
          </w:p>
        </w:tc>
        <w:tc>
          <w:tcPr>
            <w:tcW w:w="985" w:type="pct"/>
            <w:shd w:val="clear" w:color="auto" w:fill="auto"/>
            <w:vAlign w:val="center"/>
          </w:tcPr>
          <w:p w:rsidR="004A6C4C" w:rsidRPr="00F757BE" w:rsidRDefault="00B64951"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1303,0</w:t>
            </w:r>
          </w:p>
        </w:tc>
        <w:tc>
          <w:tcPr>
            <w:tcW w:w="985" w:type="pct"/>
            <w:vAlign w:val="center"/>
          </w:tcPr>
          <w:p w:rsidR="004A6C4C" w:rsidRPr="00F757BE" w:rsidRDefault="00B64951"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1293,8</w:t>
            </w:r>
          </w:p>
        </w:tc>
      </w:tr>
      <w:tr w:rsidR="00B879AE" w:rsidRPr="00F757BE" w:rsidTr="009B06BF">
        <w:tc>
          <w:tcPr>
            <w:tcW w:w="3030" w:type="pct"/>
            <w:shd w:val="clear" w:color="auto" w:fill="auto"/>
            <w:vAlign w:val="center"/>
          </w:tcPr>
          <w:p w:rsidR="004A6C4C" w:rsidRPr="00F757BE" w:rsidRDefault="004A6C4C"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Земли лесного фонда</w:t>
            </w:r>
          </w:p>
        </w:tc>
        <w:tc>
          <w:tcPr>
            <w:tcW w:w="985" w:type="pct"/>
            <w:shd w:val="clear" w:color="auto" w:fill="auto"/>
            <w:vAlign w:val="center"/>
          </w:tcPr>
          <w:p w:rsidR="004A6C4C" w:rsidRPr="00F757BE" w:rsidRDefault="00B64951"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289,8</w:t>
            </w:r>
          </w:p>
        </w:tc>
        <w:tc>
          <w:tcPr>
            <w:tcW w:w="985" w:type="pct"/>
            <w:vAlign w:val="center"/>
          </w:tcPr>
          <w:p w:rsidR="004A6C4C" w:rsidRPr="00F757BE" w:rsidRDefault="00B64951"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289,8</w:t>
            </w:r>
          </w:p>
        </w:tc>
      </w:tr>
      <w:tr w:rsidR="00494AC5" w:rsidRPr="00F757BE" w:rsidTr="009B06BF">
        <w:tc>
          <w:tcPr>
            <w:tcW w:w="3030" w:type="pct"/>
            <w:shd w:val="clear" w:color="auto" w:fill="auto"/>
            <w:vAlign w:val="center"/>
          </w:tcPr>
          <w:p w:rsidR="004A6C4C" w:rsidRPr="00F757BE" w:rsidRDefault="000F496C" w:rsidP="00494AC5">
            <w:pPr>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Земли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промышленности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энергетики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транспорта</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связи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радиовещания</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телевидения</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информатики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земли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для</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обеспечения</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космической</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деятельности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земли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обороны</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безопасности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земли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иного</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lastRenderedPageBreak/>
              <w:t>специального</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назначения</w:t>
            </w:r>
          </w:p>
        </w:tc>
        <w:tc>
          <w:tcPr>
            <w:tcW w:w="985" w:type="pct"/>
            <w:shd w:val="clear" w:color="auto" w:fill="auto"/>
            <w:vAlign w:val="center"/>
          </w:tcPr>
          <w:p w:rsidR="004A6C4C" w:rsidRPr="00F757BE" w:rsidRDefault="00B64951"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27,5</w:t>
            </w:r>
          </w:p>
        </w:tc>
        <w:tc>
          <w:tcPr>
            <w:tcW w:w="985" w:type="pct"/>
            <w:vAlign w:val="center"/>
          </w:tcPr>
          <w:p w:rsidR="004A6C4C" w:rsidRPr="00F757BE" w:rsidRDefault="00B64951" w:rsidP="00494AC5">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27,5</w:t>
            </w:r>
          </w:p>
        </w:tc>
      </w:tr>
    </w:tbl>
    <w:p w:rsidR="00367AFF" w:rsidRPr="00F757BE" w:rsidRDefault="00494AC5" w:rsidP="00494AC5">
      <w:pPr>
        <w:spacing w:before="12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lastRenderedPageBreak/>
        <w:t>Земли населенных пунктов</w:t>
      </w:r>
    </w:p>
    <w:p w:rsidR="00367AFF" w:rsidRPr="00F757BE" w:rsidRDefault="009130A2" w:rsidP="00933329">
      <w:pPr>
        <w:autoSpaceDE w:val="0"/>
        <w:autoSpaceDN w:val="0"/>
        <w:adjustRightInd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Согласно пункта 1 статьи</w:t>
      </w:r>
      <w:r w:rsidR="00367AFF" w:rsidRPr="00F757BE">
        <w:rPr>
          <w:rFonts w:ascii="Times New Roman" w:hAnsi="Times New Roman"/>
          <w:color w:val="000000" w:themeColor="text1"/>
          <w:sz w:val="28"/>
          <w:szCs w:val="28"/>
          <w:lang w:val="ru-RU"/>
        </w:rPr>
        <w:t xml:space="preserve"> 83 Земельного кодекса Р</w:t>
      </w:r>
      <w:r w:rsidR="00C1160A" w:rsidRPr="00F757BE">
        <w:rPr>
          <w:rFonts w:ascii="Times New Roman" w:hAnsi="Times New Roman"/>
          <w:color w:val="000000" w:themeColor="text1"/>
          <w:sz w:val="28"/>
          <w:szCs w:val="28"/>
          <w:lang w:val="ru-RU"/>
        </w:rPr>
        <w:t>оссийской Федерации</w:t>
      </w:r>
      <w:r w:rsidR="00367AFF" w:rsidRPr="00F757BE">
        <w:rPr>
          <w:rFonts w:ascii="Times New Roman" w:hAnsi="Times New Roman"/>
          <w:color w:val="000000" w:themeColor="text1"/>
          <w:sz w:val="28"/>
          <w:szCs w:val="28"/>
          <w:lang w:val="ru-RU"/>
        </w:rPr>
        <w:t xml:space="preserve"> «землями населенных пунктов признаются земли, используемые и предназначенные для застройки и развития населенных пунктов». </w:t>
      </w:r>
    </w:p>
    <w:p w:rsidR="00367AFF" w:rsidRPr="00F757BE" w:rsidRDefault="00367AFF" w:rsidP="00933329">
      <w:pPr>
        <w:autoSpaceDE w:val="0"/>
        <w:autoSpaceDN w:val="0"/>
        <w:adjustRightInd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Особенностью данной категории земель является то, что она представляет собой ценность прежде всего в качестве территориального пространства, земельной основы, которая может быть использована для создания на ней различных по назначению объектов недвижимости и иных необходимых для комфортного проживания населения объектов селитебной, транспортной, инженерной и других видов инфраструктуры. Именно на этих землях наиболее активны инвестиционно-строительные процессы, осуществление различных форм градостроительной деятельности, в связи с чем важнейшее значение в регулировании вопросов использования и охраны данных земель имеет также и градостроительное законодательство.</w:t>
      </w:r>
    </w:p>
    <w:p w:rsidR="00367AFF" w:rsidRPr="00F757BE" w:rsidRDefault="00367AFF" w:rsidP="00933329">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Категорию земель населенных пунктов</w:t>
      </w:r>
      <w:r w:rsidR="00B64951" w:rsidRPr="00F757BE">
        <w:rPr>
          <w:rFonts w:ascii="Times New Roman" w:hAnsi="Times New Roman"/>
          <w:color w:val="000000" w:themeColor="text1"/>
          <w:sz w:val="28"/>
          <w:szCs w:val="28"/>
          <w:lang w:val="ru-RU"/>
        </w:rPr>
        <w:t xml:space="preserve"> Отрадо-Ольгинского</w:t>
      </w:r>
      <w:r w:rsidR="00933329" w:rsidRPr="00F757BE">
        <w:rPr>
          <w:rFonts w:hint="eastAsia"/>
          <w:color w:val="000000" w:themeColor="text1"/>
          <w:lang w:val="ru-RU"/>
        </w:rPr>
        <w:t xml:space="preserve"> </w:t>
      </w:r>
      <w:r w:rsidR="00933329" w:rsidRPr="00F757BE">
        <w:rPr>
          <w:rFonts w:ascii="Times New Roman" w:hAnsi="Times New Roman" w:hint="eastAsia"/>
          <w:color w:val="000000" w:themeColor="text1"/>
          <w:sz w:val="28"/>
          <w:szCs w:val="28"/>
          <w:lang w:val="ru-RU"/>
        </w:rPr>
        <w:t>сельского</w:t>
      </w:r>
      <w:r w:rsidR="00933329" w:rsidRPr="00F757BE">
        <w:rPr>
          <w:rFonts w:ascii="Times New Roman" w:hAnsi="Times New Roman"/>
          <w:color w:val="000000" w:themeColor="text1"/>
          <w:sz w:val="28"/>
          <w:szCs w:val="28"/>
          <w:lang w:val="ru-RU"/>
        </w:rPr>
        <w:t xml:space="preserve"> </w:t>
      </w:r>
      <w:r w:rsidR="00933329" w:rsidRPr="00F757BE">
        <w:rPr>
          <w:rFonts w:ascii="Times New Roman" w:hAnsi="Times New Roman" w:hint="eastAsia"/>
          <w:color w:val="000000" w:themeColor="text1"/>
          <w:sz w:val="28"/>
          <w:szCs w:val="28"/>
          <w:lang w:val="ru-RU"/>
        </w:rPr>
        <w:t>поселения</w:t>
      </w:r>
      <w:r w:rsidR="00933329"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составляют </w:t>
      </w:r>
      <w:r w:rsidR="00B64951" w:rsidRPr="00F757BE">
        <w:rPr>
          <w:rFonts w:ascii="Times New Roman" w:hAnsi="Times New Roman"/>
          <w:color w:val="000000" w:themeColor="text1"/>
          <w:sz w:val="28"/>
          <w:szCs w:val="28"/>
          <w:lang w:val="ru-RU"/>
        </w:rPr>
        <w:t>3</w:t>
      </w:r>
      <w:r w:rsidRPr="00F757BE">
        <w:rPr>
          <w:rFonts w:ascii="Times New Roman" w:hAnsi="Times New Roman"/>
          <w:color w:val="000000" w:themeColor="text1"/>
          <w:sz w:val="28"/>
          <w:szCs w:val="28"/>
          <w:lang w:val="ru-RU"/>
        </w:rPr>
        <w:t xml:space="preserve"> населенных пункт</w:t>
      </w:r>
      <w:r w:rsidR="00537E24" w:rsidRPr="00F757BE">
        <w:rPr>
          <w:rFonts w:ascii="Times New Roman" w:hAnsi="Times New Roman"/>
          <w:color w:val="000000" w:themeColor="text1"/>
          <w:sz w:val="28"/>
          <w:szCs w:val="28"/>
          <w:lang w:val="ru-RU"/>
        </w:rPr>
        <w:t>а</w:t>
      </w:r>
      <w:r w:rsidRPr="00F757BE">
        <w:rPr>
          <w:rFonts w:ascii="Times New Roman" w:hAnsi="Times New Roman"/>
          <w:color w:val="000000" w:themeColor="text1"/>
          <w:sz w:val="28"/>
          <w:szCs w:val="28"/>
          <w:lang w:val="ru-RU"/>
        </w:rPr>
        <w:t xml:space="preserve">, общая площадь которых равняется </w:t>
      </w:r>
      <w:r w:rsidR="00B64951" w:rsidRPr="00F757BE">
        <w:rPr>
          <w:rFonts w:ascii="Times New Roman" w:hAnsi="Times New Roman"/>
          <w:color w:val="000000" w:themeColor="text1"/>
          <w:sz w:val="28"/>
          <w:szCs w:val="28"/>
          <w:lang w:val="ru-RU"/>
        </w:rPr>
        <w:t xml:space="preserve">1303,0 </w:t>
      </w:r>
      <w:r w:rsidR="00933329" w:rsidRPr="00F757BE">
        <w:rPr>
          <w:rFonts w:ascii="Times New Roman" w:hAnsi="Times New Roman"/>
          <w:color w:val="000000" w:themeColor="text1"/>
          <w:sz w:val="28"/>
          <w:szCs w:val="28"/>
          <w:lang w:val="ru-RU"/>
        </w:rPr>
        <w:t>га.</w:t>
      </w:r>
    </w:p>
    <w:p w:rsidR="00367AFF" w:rsidRPr="00F757BE" w:rsidRDefault="00367AFF" w:rsidP="00494AC5">
      <w:pPr>
        <w:spacing w:before="12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Земли сельскохозяйственного назначения</w:t>
      </w:r>
    </w:p>
    <w:p w:rsidR="00367AFF" w:rsidRPr="00F757BE" w:rsidRDefault="00367AFF" w:rsidP="00933329">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Общая площадь земель сельскохозяйственного назначения </w:t>
      </w:r>
      <w:r w:rsidR="00B64951" w:rsidRPr="00F757BE">
        <w:rPr>
          <w:rFonts w:ascii="Times New Roman" w:hAnsi="Times New Roman"/>
          <w:color w:val="000000" w:themeColor="text1"/>
          <w:sz w:val="28"/>
          <w:szCs w:val="28"/>
          <w:lang w:val="ru-RU"/>
        </w:rPr>
        <w:t>Отрадо-Ольгинского</w:t>
      </w:r>
      <w:r w:rsidR="00EA5E73" w:rsidRPr="00F757BE">
        <w:rPr>
          <w:rFonts w:ascii="Times New Roman" w:hAnsi="Times New Roman"/>
          <w:color w:val="000000" w:themeColor="text1"/>
          <w:sz w:val="28"/>
          <w:szCs w:val="28"/>
          <w:lang w:val="ru-RU"/>
        </w:rPr>
        <w:t xml:space="preserve"> </w:t>
      </w:r>
      <w:r w:rsidR="00933329" w:rsidRPr="00F757BE">
        <w:rPr>
          <w:rFonts w:ascii="Times New Roman" w:hAnsi="Times New Roman" w:hint="eastAsia"/>
          <w:color w:val="000000" w:themeColor="text1"/>
          <w:sz w:val="28"/>
          <w:szCs w:val="28"/>
          <w:lang w:val="ru-RU"/>
        </w:rPr>
        <w:t>сельского</w:t>
      </w:r>
      <w:r w:rsidR="00933329" w:rsidRPr="00F757BE">
        <w:rPr>
          <w:rFonts w:ascii="Times New Roman" w:hAnsi="Times New Roman"/>
          <w:color w:val="000000" w:themeColor="text1"/>
          <w:sz w:val="28"/>
          <w:szCs w:val="28"/>
          <w:lang w:val="ru-RU"/>
        </w:rPr>
        <w:t xml:space="preserve"> </w:t>
      </w:r>
      <w:r w:rsidR="008F1569" w:rsidRPr="00F757BE">
        <w:rPr>
          <w:rFonts w:ascii="Times New Roman" w:hAnsi="Times New Roman"/>
          <w:color w:val="000000" w:themeColor="text1"/>
          <w:sz w:val="28"/>
          <w:szCs w:val="28"/>
          <w:lang w:val="ru-RU"/>
        </w:rPr>
        <w:t>поселения составляет</w:t>
      </w:r>
      <w:r w:rsidRPr="00F757BE">
        <w:rPr>
          <w:rFonts w:ascii="Times New Roman" w:hAnsi="Times New Roman"/>
          <w:color w:val="000000" w:themeColor="text1"/>
          <w:sz w:val="28"/>
          <w:szCs w:val="28"/>
          <w:lang w:val="ru-RU"/>
        </w:rPr>
        <w:t xml:space="preserve"> </w:t>
      </w:r>
      <w:r w:rsidR="00B64951" w:rsidRPr="00F757BE">
        <w:rPr>
          <w:rFonts w:ascii="Times New Roman" w:hAnsi="Times New Roman"/>
          <w:color w:val="000000" w:themeColor="text1"/>
          <w:sz w:val="28"/>
          <w:szCs w:val="28"/>
          <w:lang w:val="ru-RU"/>
        </w:rPr>
        <w:t xml:space="preserve">12951,04 </w:t>
      </w:r>
      <w:r w:rsidR="00933329" w:rsidRPr="00F757BE">
        <w:rPr>
          <w:rFonts w:ascii="Times New Roman" w:hAnsi="Times New Roman"/>
          <w:color w:val="000000" w:themeColor="text1"/>
          <w:sz w:val="28"/>
          <w:szCs w:val="28"/>
          <w:lang w:val="ru-RU"/>
        </w:rPr>
        <w:t>га</w:t>
      </w:r>
      <w:r w:rsidRPr="00F757BE">
        <w:rPr>
          <w:rFonts w:ascii="Times New Roman" w:hAnsi="Times New Roman"/>
          <w:color w:val="000000" w:themeColor="text1"/>
          <w:sz w:val="28"/>
          <w:szCs w:val="28"/>
          <w:lang w:val="ru-RU"/>
        </w:rPr>
        <w:t xml:space="preserve">. </w:t>
      </w:r>
    </w:p>
    <w:p w:rsidR="00367AFF" w:rsidRPr="00F757BE" w:rsidRDefault="00367AFF" w:rsidP="00933329">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Согласно Земельного кодекса Р</w:t>
      </w:r>
      <w:r w:rsidR="007F68C6" w:rsidRPr="00F757BE">
        <w:rPr>
          <w:rFonts w:ascii="Times New Roman" w:hAnsi="Times New Roman"/>
          <w:color w:val="000000" w:themeColor="text1"/>
          <w:sz w:val="28"/>
          <w:szCs w:val="28"/>
          <w:lang w:val="ru-RU"/>
        </w:rPr>
        <w:t>оссийской Федерации</w:t>
      </w:r>
      <w:r w:rsidRPr="00F757BE">
        <w:rPr>
          <w:rFonts w:ascii="Times New Roman" w:hAnsi="Times New Roman"/>
          <w:color w:val="000000" w:themeColor="text1"/>
          <w:sz w:val="28"/>
          <w:szCs w:val="28"/>
          <w:lang w:val="ru-RU"/>
        </w:rPr>
        <w:t xml:space="preserve">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85C14" w:rsidRPr="00F757BE" w:rsidRDefault="00367AFF" w:rsidP="00933329">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494AC5" w:rsidRDefault="00494AC5" w:rsidP="00933329">
      <w:pPr>
        <w:ind w:firstLine="851"/>
        <w:jc w:val="both"/>
        <w:rPr>
          <w:rFonts w:ascii="Times New Roman" w:hAnsi="Times New Roman"/>
          <w:color w:val="000000" w:themeColor="text1"/>
          <w:sz w:val="28"/>
          <w:szCs w:val="28"/>
          <w:lang w:val="ru-RU"/>
        </w:rPr>
      </w:pPr>
    </w:p>
    <w:p w:rsidR="00EC49C9" w:rsidRPr="00F757BE" w:rsidRDefault="00EC49C9" w:rsidP="00933329">
      <w:pPr>
        <w:ind w:firstLine="851"/>
        <w:jc w:val="both"/>
        <w:rPr>
          <w:rFonts w:ascii="Times New Roman" w:hAnsi="Times New Roman"/>
          <w:color w:val="000000" w:themeColor="text1"/>
          <w:sz w:val="28"/>
          <w:szCs w:val="28"/>
          <w:lang w:val="ru-RU"/>
        </w:rPr>
      </w:pPr>
    </w:p>
    <w:p w:rsidR="00367AFF" w:rsidRPr="00F757BE" w:rsidRDefault="00367AFF" w:rsidP="00494AC5">
      <w:pPr>
        <w:spacing w:before="12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lastRenderedPageBreak/>
        <w:t>Земли лесного фонда</w:t>
      </w:r>
    </w:p>
    <w:p w:rsidR="00367AFF" w:rsidRPr="00F757BE" w:rsidRDefault="00367AFF" w:rsidP="00933329">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Площадь земель лесного фонда </w:t>
      </w:r>
      <w:r w:rsidR="00B64951" w:rsidRPr="00F757BE">
        <w:rPr>
          <w:rFonts w:ascii="Times New Roman" w:hAnsi="Times New Roman"/>
          <w:color w:val="000000" w:themeColor="text1"/>
          <w:sz w:val="28"/>
          <w:szCs w:val="28"/>
          <w:lang w:val="ru-RU"/>
        </w:rPr>
        <w:t>Отрадо-Ольгинского</w:t>
      </w:r>
      <w:r w:rsidR="00EA5E73" w:rsidRPr="00F757BE">
        <w:rPr>
          <w:rFonts w:ascii="Times New Roman" w:hAnsi="Times New Roman"/>
          <w:color w:val="000000" w:themeColor="text1"/>
          <w:sz w:val="28"/>
          <w:szCs w:val="28"/>
          <w:lang w:val="ru-RU"/>
        </w:rPr>
        <w:t xml:space="preserve"> </w:t>
      </w:r>
      <w:r w:rsidR="00933329" w:rsidRPr="00F757BE">
        <w:rPr>
          <w:rFonts w:ascii="Times New Roman" w:hAnsi="Times New Roman" w:hint="eastAsia"/>
          <w:color w:val="000000" w:themeColor="text1"/>
          <w:sz w:val="28"/>
          <w:szCs w:val="28"/>
          <w:lang w:val="ru-RU"/>
        </w:rPr>
        <w:t>сельского</w:t>
      </w:r>
      <w:r w:rsidR="00933329" w:rsidRPr="00F757BE">
        <w:rPr>
          <w:rFonts w:ascii="Times New Roman" w:hAnsi="Times New Roman"/>
          <w:color w:val="000000" w:themeColor="text1"/>
          <w:sz w:val="28"/>
          <w:szCs w:val="28"/>
          <w:lang w:val="ru-RU"/>
        </w:rPr>
        <w:t xml:space="preserve"> </w:t>
      </w:r>
      <w:r w:rsidR="00933329" w:rsidRPr="00F757BE">
        <w:rPr>
          <w:rFonts w:ascii="Times New Roman" w:hAnsi="Times New Roman" w:hint="eastAsia"/>
          <w:color w:val="000000" w:themeColor="text1"/>
          <w:sz w:val="28"/>
          <w:szCs w:val="28"/>
          <w:lang w:val="ru-RU"/>
        </w:rPr>
        <w:t>поселения</w:t>
      </w:r>
      <w:r w:rsidR="00933329"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составляет</w:t>
      </w:r>
      <w:r w:rsidR="00933329" w:rsidRPr="00F757BE">
        <w:rPr>
          <w:rFonts w:ascii="Times New Roman" w:hAnsi="Times New Roman"/>
          <w:color w:val="000000" w:themeColor="text1"/>
          <w:sz w:val="28"/>
          <w:szCs w:val="28"/>
          <w:lang w:val="ru-RU"/>
        </w:rPr>
        <w:t xml:space="preserve"> </w:t>
      </w:r>
      <w:r w:rsidR="00B64951" w:rsidRPr="00F757BE">
        <w:rPr>
          <w:rFonts w:ascii="Times New Roman" w:hAnsi="Times New Roman"/>
          <w:color w:val="000000" w:themeColor="text1"/>
          <w:sz w:val="28"/>
          <w:szCs w:val="28"/>
          <w:lang w:val="ru-RU"/>
        </w:rPr>
        <w:t xml:space="preserve">289,8 </w:t>
      </w:r>
      <w:r w:rsidR="00933329" w:rsidRPr="00F757BE">
        <w:rPr>
          <w:rFonts w:ascii="Times New Roman" w:hAnsi="Times New Roman"/>
          <w:color w:val="000000" w:themeColor="text1"/>
          <w:sz w:val="28"/>
          <w:szCs w:val="28"/>
          <w:lang w:val="ru-RU"/>
        </w:rPr>
        <w:t>га</w:t>
      </w:r>
      <w:r w:rsidRPr="00F757BE">
        <w:rPr>
          <w:rFonts w:ascii="Times New Roman" w:hAnsi="Times New Roman"/>
          <w:color w:val="000000" w:themeColor="text1"/>
          <w:sz w:val="28"/>
          <w:szCs w:val="28"/>
          <w:lang w:val="ru-RU"/>
        </w:rPr>
        <w:t xml:space="preserve">. Земли лесного фонда занимают основную площадь территории поселения. </w:t>
      </w:r>
    </w:p>
    <w:p w:rsidR="00414670" w:rsidRPr="00F757BE" w:rsidRDefault="00367AFF" w:rsidP="00933329">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соответствии с Лесным кодексом Российской Федерации к данной категории относят лесные и нелесные земли. Лесные земли представлены участками, покрытыми лесной растительностью, и участками, не покрытыми лесной растительностью, но предназначенными для ее восстановления (вырубки, гари, участки, занятые питомниками и т.п.). К нелесным отнесены земли, предназначенные для обслуживания лесного хозяйства (просеки, дороги и др.). Законодательно лесные отношения регулирует Лесной кодекс </w:t>
      </w:r>
      <w:r w:rsidR="00B227BA" w:rsidRPr="00F757BE">
        <w:rPr>
          <w:rFonts w:ascii="Times New Roman" w:hAnsi="Times New Roman"/>
          <w:color w:val="000000" w:themeColor="text1"/>
          <w:sz w:val="28"/>
          <w:szCs w:val="28"/>
          <w:lang w:val="ru-RU"/>
        </w:rPr>
        <w:t>Российской Федерации</w:t>
      </w:r>
      <w:r w:rsidR="00933329" w:rsidRPr="00F757BE">
        <w:rPr>
          <w:rFonts w:ascii="Times New Roman" w:hAnsi="Times New Roman"/>
          <w:color w:val="000000" w:themeColor="text1"/>
          <w:sz w:val="28"/>
          <w:szCs w:val="28"/>
          <w:lang w:val="ru-RU"/>
        </w:rPr>
        <w:t xml:space="preserve">. </w:t>
      </w:r>
    </w:p>
    <w:p w:rsidR="00EA5E73" w:rsidRPr="00F757BE" w:rsidRDefault="00EA5E73" w:rsidP="00494AC5">
      <w:pPr>
        <w:spacing w:before="120"/>
        <w:jc w:val="center"/>
        <w:rPr>
          <w:rFonts w:ascii="Times New Roman" w:hAnsi="Times New Roman"/>
          <w:b/>
          <w:color w:val="000000" w:themeColor="text1"/>
          <w:sz w:val="28"/>
          <w:szCs w:val="28"/>
          <w:lang w:val="ru-RU"/>
        </w:rPr>
      </w:pPr>
      <w:r w:rsidRPr="00F757BE">
        <w:rPr>
          <w:rFonts w:ascii="Times New Roman" w:hAnsi="Times New Roman" w:hint="eastAsia"/>
          <w:b/>
          <w:color w:val="000000" w:themeColor="text1"/>
          <w:sz w:val="28"/>
          <w:szCs w:val="28"/>
          <w:lang w:val="ru-RU"/>
        </w:rPr>
        <w:t>Земли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промышленности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энергетики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транспорта</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связи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радиовещания</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телевидения</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информатики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земли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для</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обеспечения</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космической</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деятельности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земли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обороны</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безопасности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земли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иного</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специального</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назначения</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Земли промышленности и иного специального назначения в соответствии с Земельным Кодексом Российской Федерации составляют самостоятельную категорию земель Российской Федерации.</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 земли промышленности;</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2) земли энергетики;</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3) земли транспорта;</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4) земли связи, радиовещания, телевидения, информатики;</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5) земли для обеспечения космической деятельности;</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6) земли обороны и безопасности;</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7) земли иного специального назначения.</w:t>
      </w:r>
    </w:p>
    <w:p w:rsidR="00EA5E73" w:rsidRPr="00F757BE" w:rsidRDefault="00EA5E73" w:rsidP="00EA5E7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муниципальном образовании составляет </w:t>
      </w:r>
      <w:r w:rsidR="00A34CF8" w:rsidRPr="00F757BE">
        <w:rPr>
          <w:rFonts w:ascii="Times New Roman" w:hAnsi="Times New Roman"/>
          <w:color w:val="000000" w:themeColor="text1"/>
          <w:sz w:val="28"/>
          <w:szCs w:val="28"/>
          <w:lang w:val="ru-RU"/>
        </w:rPr>
        <w:t>27,5</w:t>
      </w:r>
      <w:r w:rsidRPr="00F757BE">
        <w:rPr>
          <w:rFonts w:ascii="Times New Roman" w:hAnsi="Times New Roman"/>
          <w:color w:val="000000" w:themeColor="text1"/>
          <w:sz w:val="28"/>
          <w:szCs w:val="28"/>
          <w:lang w:val="ru-RU"/>
        </w:rPr>
        <w:t xml:space="preserve"> га. </w:t>
      </w:r>
    </w:p>
    <w:p w:rsidR="005A5B6D" w:rsidRPr="00F757BE" w:rsidRDefault="003B3C17" w:rsidP="005A5B6D">
      <w:pPr>
        <w:ind w:firstLine="709"/>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Функциональное зонирование</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качестве вариантов территориального планирования в проекте рассматривались следующие возможные сценарии: </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вариант сохранения существующей планировочной структуры, без развития жилых зон и соответствующей улично-дорожной и коммунальной инфраструктуры; </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вариант инновационного развития планировочной структуры, функционального зонирования территории, развития объектов местного значения поселения.</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Основным вариантом принят инновационный сценарий развития планировочной структуры, функционального зонирования территории, развития объектов местного значения поселения. Архитектурно-пространственные решения инновационного сценария определены следующими положениями:</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упорядочение планировочной структуры селитебной территории за счёт устройства проездов, сноса ветхого или аварийного жилищного фонда;</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развитие нового жилищного фонда за счёт свободных территорий поселения, имеющих благоприятные условия для строительства;</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формирование улично-дорожной сети в проектируемых жилых зонах; </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размещение объектов инженерной инфраструктуры и жизнеобеспечения для создания комфортных условий проживания;</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благоустройство территорий населенных пунктов, формирование зон отдыха населения с учетом природного каркаса территории;</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обеспечение экологической безопасности и защита территории от чрезвычайных ситуаций.  </w:t>
      </w:r>
    </w:p>
    <w:p w:rsidR="005A5B6D" w:rsidRPr="00F757BE" w:rsidRDefault="00AD0780"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Генеральным</w:t>
      </w:r>
      <w:r w:rsidR="005A5B6D" w:rsidRPr="00F757BE">
        <w:rPr>
          <w:rFonts w:ascii="Times New Roman" w:hAnsi="Times New Roman"/>
          <w:color w:val="000000" w:themeColor="text1"/>
          <w:sz w:val="28"/>
          <w:szCs w:val="28"/>
          <w:lang w:val="ru-RU"/>
        </w:rPr>
        <w:t xml:space="preserve"> план</w:t>
      </w:r>
      <w:r w:rsidRPr="00F757BE">
        <w:rPr>
          <w:rFonts w:ascii="Times New Roman" w:hAnsi="Times New Roman"/>
          <w:color w:val="000000" w:themeColor="text1"/>
          <w:sz w:val="28"/>
          <w:szCs w:val="28"/>
          <w:lang w:val="ru-RU"/>
        </w:rPr>
        <w:t>ом</w:t>
      </w:r>
      <w:r w:rsidR="005A5B6D" w:rsidRPr="00F757BE">
        <w:rPr>
          <w:rFonts w:ascii="Times New Roman" w:hAnsi="Times New Roman"/>
          <w:color w:val="000000" w:themeColor="text1"/>
          <w:sz w:val="28"/>
          <w:szCs w:val="28"/>
          <w:lang w:val="ru-RU"/>
        </w:rPr>
        <w:t xml:space="preserve"> функциональное зонирование территории</w:t>
      </w:r>
      <w:r w:rsidR="00020E3C" w:rsidRPr="00F757BE">
        <w:rPr>
          <w:rFonts w:ascii="Times New Roman" w:hAnsi="Times New Roman"/>
          <w:color w:val="000000" w:themeColor="text1"/>
          <w:sz w:val="28"/>
          <w:szCs w:val="28"/>
          <w:lang w:val="ru-RU"/>
        </w:rPr>
        <w:t xml:space="preserve"> </w:t>
      </w:r>
      <w:r w:rsidR="00B83910" w:rsidRPr="00F757BE">
        <w:rPr>
          <w:rFonts w:ascii="Times New Roman" w:hAnsi="Times New Roman"/>
          <w:color w:val="000000" w:themeColor="text1"/>
          <w:sz w:val="28"/>
          <w:szCs w:val="28"/>
          <w:lang w:val="ru-RU"/>
        </w:rPr>
        <w:t>Отрадо-Ольгинского</w:t>
      </w:r>
      <w:r w:rsidR="00020E3C" w:rsidRPr="00F757BE">
        <w:rPr>
          <w:rFonts w:ascii="Times New Roman" w:hAnsi="Times New Roman"/>
          <w:color w:val="000000" w:themeColor="text1"/>
          <w:sz w:val="28"/>
          <w:szCs w:val="28"/>
          <w:lang w:val="ru-RU"/>
        </w:rPr>
        <w:t xml:space="preserve"> </w:t>
      </w:r>
      <w:r w:rsidR="005A5B6D" w:rsidRPr="00F757BE">
        <w:rPr>
          <w:rFonts w:ascii="Times New Roman" w:hAnsi="Times New Roman"/>
          <w:color w:val="000000" w:themeColor="text1"/>
          <w:sz w:val="28"/>
          <w:szCs w:val="28"/>
          <w:lang w:val="ru-RU"/>
        </w:rPr>
        <w:t xml:space="preserve">сельского поселения установлено с соблюдением приказа Министерства экономического развития Российской Федерации от 09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Генеральным планом установлено функциональное зонирование территории с учетом фактически сложившейся планировочной структуры и зон с особыми условиями использования </w:t>
      </w:r>
      <w:r w:rsidR="00AD0780" w:rsidRPr="00F757BE">
        <w:rPr>
          <w:rFonts w:ascii="Times New Roman" w:hAnsi="Times New Roman"/>
          <w:color w:val="000000" w:themeColor="text1"/>
          <w:sz w:val="28"/>
          <w:szCs w:val="28"/>
          <w:lang w:val="ru-RU"/>
        </w:rPr>
        <w:t>территорий</w:t>
      </w:r>
      <w:r w:rsidRPr="00F757BE">
        <w:rPr>
          <w:rFonts w:ascii="Times New Roman" w:hAnsi="Times New Roman"/>
          <w:color w:val="000000" w:themeColor="text1"/>
          <w:sz w:val="28"/>
          <w:szCs w:val="28"/>
          <w:lang w:val="ru-RU"/>
        </w:rPr>
        <w:t>.</w:t>
      </w:r>
    </w:p>
    <w:p w:rsidR="005A5B6D" w:rsidRPr="00F757BE" w:rsidRDefault="005A5B6D" w:rsidP="005A5B6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границах </w:t>
      </w:r>
      <w:r w:rsidR="00BE4DF0" w:rsidRPr="00F757BE">
        <w:rPr>
          <w:rFonts w:ascii="Times New Roman" w:hAnsi="Times New Roman"/>
          <w:color w:val="000000" w:themeColor="text1"/>
          <w:sz w:val="28"/>
          <w:szCs w:val="28"/>
          <w:lang w:val="ru-RU"/>
        </w:rPr>
        <w:t>Отрадо-Ольгинского</w:t>
      </w:r>
      <w:r w:rsidR="00020E3C" w:rsidRPr="00F757BE">
        <w:rPr>
          <w:rFonts w:ascii="Times New Roman" w:hAnsi="Times New Roman"/>
          <w:color w:val="000000" w:themeColor="text1"/>
          <w:sz w:val="28"/>
          <w:szCs w:val="28"/>
          <w:lang w:val="ru-RU"/>
        </w:rPr>
        <w:t xml:space="preserve"> </w:t>
      </w:r>
      <w:r w:rsidR="00467757" w:rsidRPr="00F757BE">
        <w:rPr>
          <w:rFonts w:ascii="Times New Roman" w:hAnsi="Times New Roman"/>
          <w:color w:val="000000" w:themeColor="text1"/>
          <w:sz w:val="28"/>
          <w:szCs w:val="28"/>
          <w:lang w:val="ru-RU"/>
        </w:rPr>
        <w:t xml:space="preserve">сельского поселения </w:t>
      </w:r>
      <w:r w:rsidRPr="00F757BE">
        <w:rPr>
          <w:rFonts w:ascii="Times New Roman" w:hAnsi="Times New Roman"/>
          <w:color w:val="000000" w:themeColor="text1"/>
          <w:sz w:val="28"/>
          <w:szCs w:val="28"/>
          <w:lang w:val="ru-RU"/>
        </w:rPr>
        <w:t>определены следующие функциональные зоны:</w:t>
      </w:r>
    </w:p>
    <w:p w:rsidR="00C642C8" w:rsidRPr="00F757BE" w:rsidRDefault="00C642C8" w:rsidP="00C642C8">
      <w:pPr>
        <w:ind w:firstLine="851"/>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Жилые зоны:</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зона застройк</w:t>
      </w:r>
      <w:r w:rsidR="00D50018" w:rsidRPr="00F757BE">
        <w:rPr>
          <w:rFonts w:ascii="Times New Roman" w:hAnsi="Times New Roman"/>
          <w:color w:val="000000" w:themeColor="text1"/>
          <w:sz w:val="28"/>
          <w:szCs w:val="28"/>
          <w:lang w:val="ru-RU"/>
        </w:rPr>
        <w:t>и индивидуальными жилыми домами.</w:t>
      </w:r>
    </w:p>
    <w:p w:rsidR="00C642C8" w:rsidRPr="00F757BE" w:rsidRDefault="00C642C8" w:rsidP="00C642C8">
      <w:pPr>
        <w:ind w:firstLine="851"/>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Общественно-деловые зоны:</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зона специализированной общественной застройки;</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многофункциональная общественно-деловая зона</w:t>
      </w:r>
      <w:r w:rsidR="00D50018" w:rsidRPr="00F757BE">
        <w:rPr>
          <w:rFonts w:ascii="Times New Roman" w:hAnsi="Times New Roman"/>
          <w:color w:val="000000" w:themeColor="text1"/>
          <w:sz w:val="28"/>
          <w:szCs w:val="28"/>
          <w:lang w:val="ru-RU"/>
        </w:rPr>
        <w:t>.</w:t>
      </w:r>
    </w:p>
    <w:p w:rsidR="00C642C8" w:rsidRPr="00F757BE" w:rsidRDefault="00C642C8" w:rsidP="00C642C8">
      <w:pPr>
        <w:ind w:firstLine="851"/>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Производственные зоны, зоны инженерной и транспортной инфраструктур:</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производственная зона;</w:t>
      </w:r>
    </w:p>
    <w:p w:rsidR="00D50018" w:rsidRPr="00F757BE" w:rsidRDefault="00D5001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коммунально-складская зона;</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зона инженерной инфраструктуры;</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зона транспортной инфраструктуры</w:t>
      </w:r>
      <w:r w:rsidR="00D50018" w:rsidRPr="00F757BE">
        <w:rPr>
          <w:rFonts w:ascii="Times New Roman" w:hAnsi="Times New Roman"/>
          <w:color w:val="000000" w:themeColor="text1"/>
          <w:sz w:val="28"/>
          <w:szCs w:val="28"/>
          <w:lang w:val="ru-RU"/>
        </w:rPr>
        <w:t>.</w:t>
      </w:r>
    </w:p>
    <w:p w:rsidR="00C642C8" w:rsidRPr="00F757BE" w:rsidRDefault="00C642C8" w:rsidP="00C642C8">
      <w:pPr>
        <w:ind w:firstLine="851"/>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Зоны сельскохозяйственного назначения:</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зона сельскохозяйственного использования;</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производственная зона сельскохозяйственных предприятий;</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иные зоны сельскохозяйственного назначения</w:t>
      </w:r>
      <w:r w:rsidR="00D50018" w:rsidRPr="00F757BE">
        <w:rPr>
          <w:rFonts w:ascii="Times New Roman" w:hAnsi="Times New Roman"/>
          <w:color w:val="000000" w:themeColor="text1"/>
          <w:sz w:val="28"/>
          <w:szCs w:val="28"/>
          <w:lang w:val="ru-RU"/>
        </w:rPr>
        <w:t>.</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u w:val="single"/>
          <w:lang w:val="ru-RU"/>
        </w:rPr>
        <w:t>Зоны рекреационного назначения</w:t>
      </w:r>
      <w:r w:rsidRPr="00F757BE">
        <w:rPr>
          <w:rFonts w:ascii="Times New Roman" w:hAnsi="Times New Roman"/>
          <w:color w:val="000000" w:themeColor="text1"/>
          <w:sz w:val="28"/>
          <w:szCs w:val="28"/>
          <w:lang w:val="ru-RU"/>
        </w:rPr>
        <w:t>:</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зона озелененных территорий общего пользования (лесопарки, парки, сады, скверы, бульвары, городские леса);</w:t>
      </w:r>
    </w:p>
    <w:p w:rsidR="008F1569" w:rsidRPr="00F757BE" w:rsidRDefault="008F1569"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w:t>
      </w:r>
      <w:r w:rsidR="00D50018" w:rsidRPr="00F757BE">
        <w:rPr>
          <w:rFonts w:ascii="Times New Roman" w:hAnsi="Times New Roman"/>
          <w:color w:val="000000" w:themeColor="text1"/>
          <w:sz w:val="28"/>
          <w:szCs w:val="28"/>
          <w:lang w:val="ru-RU"/>
        </w:rPr>
        <w:t xml:space="preserve"> лесопарковая зона</w:t>
      </w:r>
      <w:r w:rsidRPr="00F757BE">
        <w:rPr>
          <w:rFonts w:ascii="Times New Roman" w:hAnsi="Times New Roman"/>
          <w:color w:val="000000" w:themeColor="text1"/>
          <w:sz w:val="28"/>
          <w:szCs w:val="28"/>
          <w:lang w:val="ru-RU"/>
        </w:rPr>
        <w:t>;</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зона лесов.</w:t>
      </w:r>
    </w:p>
    <w:p w:rsidR="00C642C8" w:rsidRPr="00F757BE" w:rsidRDefault="00C642C8" w:rsidP="00C642C8">
      <w:pPr>
        <w:ind w:firstLine="851"/>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Зона специального назначения:</w:t>
      </w:r>
    </w:p>
    <w:p w:rsidR="00C642C8" w:rsidRPr="00F757BE" w:rsidRDefault="00C642C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зона кладбищ</w:t>
      </w:r>
    </w:p>
    <w:p w:rsidR="00C642C8" w:rsidRPr="00F757BE" w:rsidRDefault="00D50018" w:rsidP="00C642C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зона озеленения территории специального назначения.</w:t>
      </w:r>
    </w:p>
    <w:p w:rsidR="00C642C8" w:rsidRPr="00F757BE" w:rsidRDefault="00C642C8" w:rsidP="00C642C8">
      <w:pPr>
        <w:widowControl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Жилая зона предназначена для преимущественного размещения жилищного фонда. </w:t>
      </w:r>
    </w:p>
    <w:p w:rsidR="00C642C8" w:rsidRPr="00F757BE" w:rsidRDefault="00C642C8" w:rsidP="00C642C8">
      <w:pPr>
        <w:widowControl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жилой зоне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В качестве площадок для жилищного строительства рассматриваются территории свободные от застройки, экологически благополучные. </w:t>
      </w:r>
    </w:p>
    <w:p w:rsidR="00C642C8" w:rsidRPr="00F757BE" w:rsidRDefault="00C642C8" w:rsidP="00C642C8">
      <w:pPr>
        <w:widowControl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Общественно-деловые зоны 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ми высшего профессионального образования), административных, научно-исследовательских учреждений, культовых зданий и иных зданий, строений, сооружений, стоянок автомобильного транспорта, деловых, финансовых и общественных центров.</w:t>
      </w:r>
    </w:p>
    <w:p w:rsidR="00C642C8" w:rsidRPr="00F757BE" w:rsidRDefault="00C642C8" w:rsidP="00C642C8">
      <w:pPr>
        <w:widowControl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Производственная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642C8" w:rsidRPr="00F757BE" w:rsidRDefault="00C642C8" w:rsidP="00C642C8">
      <w:pPr>
        <w:widowControl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Зона инженерной инфраструктуры предназначена для размещения и функционирования 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в себя территории, необходимые для их технического обслуживания и охраны.</w:t>
      </w:r>
    </w:p>
    <w:p w:rsidR="00C642C8" w:rsidRPr="00F757BE" w:rsidRDefault="00C642C8" w:rsidP="00C642C8">
      <w:pPr>
        <w:widowControl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Зона транспортной инфраструктуры предназначена для размещения </w:t>
      </w:r>
      <w:r w:rsidRPr="00F757BE">
        <w:rPr>
          <w:rFonts w:ascii="Times New Roman" w:hAnsi="Times New Roman"/>
          <w:color w:val="000000" w:themeColor="text1"/>
          <w:sz w:val="28"/>
          <w:szCs w:val="28"/>
          <w:lang w:val="ru-RU"/>
        </w:rPr>
        <w:lastRenderedPageBreak/>
        <w:t>и функционирования сооружений и коммуникаций внешнего и общественного транспорта, а также включает зону улично-дорожной сети, территории которой подлежат благоустройству с учетом технических и эксплуатационных характеристик таких сооружений и коммуникаций, в том числе для создания санитарно-защитных зон.</w:t>
      </w:r>
    </w:p>
    <w:p w:rsidR="00C642C8" w:rsidRPr="00F757BE" w:rsidRDefault="00C642C8" w:rsidP="00C642C8">
      <w:pPr>
        <w:widowControl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Зона сельскохозяйственного использования предназначена для выделения территорий, связанных с выращиванием и переработкой сельскохозяйственной продукции, размещения зданий, строений, сооружений сельскохозяйственного назначения, предназначенных для ведения сельского хозяйства, садоводства, личного подсобного хозяйства, развития объектов сельскохозяйственного назначения.</w:t>
      </w:r>
    </w:p>
    <w:p w:rsidR="00C642C8" w:rsidRPr="00F757BE" w:rsidRDefault="00C642C8" w:rsidP="00C642C8">
      <w:pPr>
        <w:widowControl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Зона рекреационного назначения представляет собой озелененные территории общего пользования в пределах сельского поселения, предназначенные для организации отдыха населения, туризма, физкультурно-оздоровительной и спортивной деятельности граждан в зеленом окружении и создания благоприятной среды в застройке населенного пункта.</w:t>
      </w:r>
    </w:p>
    <w:p w:rsidR="00C642C8" w:rsidRPr="00F757BE" w:rsidRDefault="00C642C8" w:rsidP="00C642C8">
      <w:pPr>
        <w:widowControl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Зона специального назначения предназначена для размещения объектов специального назначения, размещение которых недопустимо на территории других функциональных зон, в том числе кладбищ, скотомогильников, полигонов твердых коммунальных отходов и других объектов. </w:t>
      </w:r>
    </w:p>
    <w:p w:rsidR="00494AC5" w:rsidRPr="00F757BE" w:rsidRDefault="00494AC5" w:rsidP="00494AC5">
      <w:pPr>
        <w:widowControl w:val="0"/>
        <w:ind w:firstLine="709"/>
        <w:jc w:val="both"/>
        <w:rPr>
          <w:rFonts w:ascii="Times New Roman" w:hAnsi="Times New Roman"/>
          <w:b/>
          <w:noProof/>
          <w:color w:val="000000" w:themeColor="text1"/>
          <w:sz w:val="22"/>
          <w:szCs w:val="22"/>
          <w:lang w:val="ru-RU"/>
        </w:rPr>
      </w:pPr>
    </w:p>
    <w:p w:rsidR="00494AC5" w:rsidRPr="00F757BE" w:rsidRDefault="00494AC5" w:rsidP="001829AA">
      <w:pPr>
        <w:widowControl w:val="0"/>
        <w:jc w:val="both"/>
        <w:rPr>
          <w:rFonts w:ascii="Times New Roman" w:hAnsi="Times New Roman"/>
          <w:b/>
          <w:noProof/>
          <w:color w:val="000000" w:themeColor="text1"/>
          <w:sz w:val="22"/>
          <w:szCs w:val="22"/>
          <w:lang w:val="ru-RU"/>
        </w:rPr>
      </w:pPr>
      <w:r w:rsidRPr="00F757BE">
        <w:rPr>
          <w:rFonts w:ascii="Times New Roman" w:hAnsi="Times New Roman"/>
          <w:b/>
          <w:noProof/>
          <w:color w:val="000000" w:themeColor="text1"/>
          <w:sz w:val="22"/>
          <w:szCs w:val="22"/>
          <w:lang w:val="ru-RU"/>
        </w:rPr>
        <w:t xml:space="preserve">Таблица </w:t>
      </w:r>
      <w:r w:rsidR="009B06BF" w:rsidRPr="00F757BE">
        <w:rPr>
          <w:rFonts w:ascii="Times New Roman" w:hAnsi="Times New Roman"/>
          <w:b/>
          <w:noProof/>
          <w:color w:val="000000" w:themeColor="text1"/>
          <w:sz w:val="22"/>
          <w:szCs w:val="22"/>
          <w:lang w:val="ru-RU"/>
        </w:rPr>
        <w:t>8</w:t>
      </w:r>
      <w:r w:rsidRPr="00F757BE">
        <w:rPr>
          <w:rFonts w:ascii="Times New Roman" w:hAnsi="Times New Roman"/>
          <w:b/>
          <w:noProof/>
          <w:color w:val="000000" w:themeColor="text1"/>
          <w:sz w:val="22"/>
          <w:szCs w:val="22"/>
          <w:lang w:val="ru-RU"/>
        </w:rPr>
        <w:t xml:space="preserve"> - Функциональное зонирование территории </w:t>
      </w:r>
      <w:r w:rsidR="00D50018" w:rsidRPr="00F757BE">
        <w:rPr>
          <w:rFonts w:ascii="Times New Roman" w:hAnsi="Times New Roman"/>
          <w:b/>
          <w:noProof/>
          <w:color w:val="000000" w:themeColor="text1"/>
          <w:sz w:val="22"/>
          <w:szCs w:val="22"/>
          <w:lang w:val="ru-RU"/>
        </w:rPr>
        <w:t>Отрадо-Ольгинского</w:t>
      </w:r>
      <w:r w:rsidRPr="00F757BE">
        <w:rPr>
          <w:rFonts w:ascii="Times New Roman" w:hAnsi="Times New Roman"/>
          <w:b/>
          <w:noProof/>
          <w:color w:val="000000" w:themeColor="text1"/>
          <w:sz w:val="22"/>
          <w:szCs w:val="22"/>
          <w:lang w:val="ru-RU"/>
        </w:rPr>
        <w:t xml:space="preserve"> сельского поселения (современное состояние)</w:t>
      </w:r>
    </w:p>
    <w:tbl>
      <w:tblPr>
        <w:tblStyle w:val="810"/>
        <w:tblpPr w:leftFromText="180" w:rightFromText="180" w:vertAnchor="text" w:horzAnchor="margin" w:tblpY="309"/>
        <w:tblW w:w="0" w:type="auto"/>
        <w:tblLook w:val="04A0" w:firstRow="1" w:lastRow="0" w:firstColumn="1" w:lastColumn="0" w:noHBand="0" w:noVBand="1"/>
      </w:tblPr>
      <w:tblGrid>
        <w:gridCol w:w="859"/>
        <w:gridCol w:w="6407"/>
        <w:gridCol w:w="2022"/>
      </w:tblGrid>
      <w:tr w:rsidR="009D42ED" w:rsidRPr="00F757BE" w:rsidTr="00494AC5">
        <w:trPr>
          <w:tblHeader/>
        </w:trPr>
        <w:tc>
          <w:tcPr>
            <w:tcW w:w="859" w:type="dxa"/>
            <w:vAlign w:val="center"/>
          </w:tcPr>
          <w:p w:rsidR="00494AC5" w:rsidRPr="00F757BE" w:rsidRDefault="00494AC5" w:rsidP="001829AA">
            <w:pPr>
              <w:widowControl w:val="0"/>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w:t>
            </w:r>
          </w:p>
        </w:tc>
        <w:tc>
          <w:tcPr>
            <w:tcW w:w="6407" w:type="dxa"/>
            <w:vAlign w:val="center"/>
          </w:tcPr>
          <w:p w:rsidR="00494AC5" w:rsidRPr="00F757BE" w:rsidRDefault="00494AC5" w:rsidP="001829AA">
            <w:pPr>
              <w:widowControl w:val="0"/>
              <w:jc w:val="center"/>
              <w:rPr>
                <w:rFonts w:ascii="Times New Roman" w:hAnsi="Times New Roman"/>
                <w:color w:val="000000" w:themeColor="text1"/>
                <w:sz w:val="24"/>
                <w:szCs w:val="24"/>
              </w:rPr>
            </w:pPr>
            <w:r w:rsidRPr="00F757BE">
              <w:rPr>
                <w:rFonts w:ascii="Times New Roman" w:hAnsi="Times New Roman"/>
                <w:b/>
                <w:bCs/>
                <w:color w:val="000000" w:themeColor="text1"/>
                <w:sz w:val="24"/>
                <w:szCs w:val="24"/>
              </w:rPr>
              <w:t>Функциональная зона</w:t>
            </w:r>
          </w:p>
        </w:tc>
        <w:tc>
          <w:tcPr>
            <w:tcW w:w="2022" w:type="dxa"/>
            <w:vAlign w:val="center"/>
          </w:tcPr>
          <w:p w:rsidR="00494AC5" w:rsidRPr="00F757BE" w:rsidRDefault="00494AC5" w:rsidP="001829AA">
            <w:pPr>
              <w:widowControl w:val="0"/>
              <w:jc w:val="center"/>
              <w:rPr>
                <w:rFonts w:ascii="Times New Roman" w:hAnsi="Times New Roman"/>
                <w:color w:val="000000" w:themeColor="text1"/>
                <w:sz w:val="24"/>
                <w:szCs w:val="24"/>
                <w:lang w:val="ru-RU"/>
              </w:rPr>
            </w:pPr>
            <w:r w:rsidRPr="00F757BE">
              <w:rPr>
                <w:rFonts w:ascii="Times New Roman" w:hAnsi="Times New Roman"/>
                <w:b/>
                <w:bCs/>
                <w:color w:val="000000" w:themeColor="text1"/>
                <w:sz w:val="24"/>
                <w:szCs w:val="24"/>
                <w:lang w:val="ru-RU"/>
              </w:rPr>
              <w:t>Площадь зоны современное состояние, га</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rPr>
              <w:t>1</w:t>
            </w:r>
          </w:p>
        </w:tc>
        <w:tc>
          <w:tcPr>
            <w:tcW w:w="6407"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зона застройки индивидуальными жилыми домами</w:t>
            </w:r>
          </w:p>
        </w:tc>
        <w:tc>
          <w:tcPr>
            <w:tcW w:w="2022" w:type="dxa"/>
            <w:vAlign w:val="center"/>
          </w:tcPr>
          <w:p w:rsidR="00494AC5"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997,4</w:t>
            </w:r>
          </w:p>
        </w:tc>
      </w:tr>
      <w:tr w:rsidR="009D42ED" w:rsidRPr="00F757BE" w:rsidTr="00494AC5">
        <w:trPr>
          <w:trHeight w:val="397"/>
          <w:tblHeader/>
        </w:trPr>
        <w:tc>
          <w:tcPr>
            <w:tcW w:w="859" w:type="dxa"/>
            <w:vAlign w:val="center"/>
          </w:tcPr>
          <w:p w:rsidR="00494AC5"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зона специализированной общественной застройки</w:t>
            </w:r>
          </w:p>
        </w:tc>
        <w:tc>
          <w:tcPr>
            <w:tcW w:w="2022" w:type="dxa"/>
            <w:vAlign w:val="center"/>
          </w:tcPr>
          <w:p w:rsidR="00494AC5"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14,4</w:t>
            </w:r>
          </w:p>
        </w:tc>
      </w:tr>
      <w:tr w:rsidR="009D42ED" w:rsidRPr="00F757BE" w:rsidTr="00494AC5">
        <w:trPr>
          <w:trHeight w:val="397"/>
          <w:tblHeader/>
        </w:trPr>
        <w:tc>
          <w:tcPr>
            <w:tcW w:w="859" w:type="dxa"/>
            <w:vAlign w:val="center"/>
          </w:tcPr>
          <w:p w:rsidR="00494AC5"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многофункциональная общественно-деловая зона</w:t>
            </w:r>
          </w:p>
        </w:tc>
        <w:tc>
          <w:tcPr>
            <w:tcW w:w="2022" w:type="dxa"/>
            <w:vAlign w:val="center"/>
          </w:tcPr>
          <w:p w:rsidR="00494AC5"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5,3</w:t>
            </w:r>
          </w:p>
        </w:tc>
      </w:tr>
      <w:tr w:rsidR="009D42ED" w:rsidRPr="00F757BE" w:rsidTr="00494AC5">
        <w:trPr>
          <w:trHeight w:val="397"/>
          <w:tblHeader/>
        </w:trPr>
        <w:tc>
          <w:tcPr>
            <w:tcW w:w="859" w:type="dxa"/>
            <w:vAlign w:val="center"/>
          </w:tcPr>
          <w:p w:rsidR="00494AC5"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4</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производственная зона</w:t>
            </w:r>
          </w:p>
        </w:tc>
        <w:tc>
          <w:tcPr>
            <w:tcW w:w="2022" w:type="dxa"/>
            <w:vAlign w:val="center"/>
          </w:tcPr>
          <w:p w:rsidR="00494AC5"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14,0</w:t>
            </w:r>
          </w:p>
        </w:tc>
      </w:tr>
      <w:tr w:rsidR="009D42ED" w:rsidRPr="00F757BE" w:rsidTr="00494AC5">
        <w:trPr>
          <w:trHeight w:val="397"/>
          <w:tblHeader/>
        </w:trPr>
        <w:tc>
          <w:tcPr>
            <w:tcW w:w="859" w:type="dxa"/>
            <w:vAlign w:val="center"/>
          </w:tcPr>
          <w:p w:rsidR="00D50018"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w:t>
            </w:r>
          </w:p>
        </w:tc>
        <w:tc>
          <w:tcPr>
            <w:tcW w:w="6407" w:type="dxa"/>
            <w:vAlign w:val="center"/>
          </w:tcPr>
          <w:p w:rsidR="00D50018"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коммунально-складская зона</w:t>
            </w:r>
          </w:p>
        </w:tc>
        <w:tc>
          <w:tcPr>
            <w:tcW w:w="2022" w:type="dxa"/>
            <w:vAlign w:val="center"/>
          </w:tcPr>
          <w:p w:rsidR="00D50018"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0,3</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6</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зона инженерной инфраструктуры</w:t>
            </w:r>
          </w:p>
        </w:tc>
        <w:tc>
          <w:tcPr>
            <w:tcW w:w="2022" w:type="dxa"/>
            <w:vAlign w:val="center"/>
          </w:tcPr>
          <w:p w:rsidR="00494AC5" w:rsidRPr="00F757BE" w:rsidRDefault="00D50018" w:rsidP="00D50018">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1,8</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7</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зона транспортной инфраструктуры</w:t>
            </w:r>
          </w:p>
        </w:tc>
        <w:tc>
          <w:tcPr>
            <w:tcW w:w="2022"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119,6</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8</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зона сельскохозяйственного использования</w:t>
            </w:r>
          </w:p>
        </w:tc>
        <w:tc>
          <w:tcPr>
            <w:tcW w:w="2022" w:type="dxa"/>
            <w:vAlign w:val="center"/>
          </w:tcPr>
          <w:p w:rsidR="00494AC5" w:rsidRPr="00F757BE" w:rsidRDefault="00D50018"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12800,0</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9</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производственная зона сельскохозяйственных предприятий</w:t>
            </w:r>
          </w:p>
        </w:tc>
        <w:tc>
          <w:tcPr>
            <w:tcW w:w="2022" w:type="dxa"/>
            <w:vAlign w:val="center"/>
          </w:tcPr>
          <w:p w:rsidR="00494AC5" w:rsidRPr="00F757BE" w:rsidRDefault="00DD6DB0"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188,1</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иные зоны сельскохозяйственного назначения</w:t>
            </w:r>
          </w:p>
        </w:tc>
        <w:tc>
          <w:tcPr>
            <w:tcW w:w="2022" w:type="dxa"/>
            <w:vAlign w:val="center"/>
          </w:tcPr>
          <w:p w:rsidR="00494AC5" w:rsidRPr="00F757BE" w:rsidRDefault="00DD6DB0"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91,2</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11</w:t>
            </w:r>
          </w:p>
        </w:tc>
        <w:tc>
          <w:tcPr>
            <w:tcW w:w="6407"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зона озелененных территорий общего пользования (лесопарки, парки, сады, скверы, бульвары, городские леса)</w:t>
            </w:r>
          </w:p>
        </w:tc>
        <w:tc>
          <w:tcPr>
            <w:tcW w:w="2022" w:type="dxa"/>
            <w:vAlign w:val="center"/>
          </w:tcPr>
          <w:p w:rsidR="00494AC5" w:rsidRPr="00F757BE" w:rsidRDefault="009D42ED"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15,9</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12</w:t>
            </w:r>
          </w:p>
        </w:tc>
        <w:tc>
          <w:tcPr>
            <w:tcW w:w="6407" w:type="dxa"/>
            <w:vAlign w:val="center"/>
          </w:tcPr>
          <w:p w:rsidR="00494AC5" w:rsidRPr="00F757BE" w:rsidRDefault="009D42ED"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лесопарковая зона</w:t>
            </w:r>
          </w:p>
        </w:tc>
        <w:tc>
          <w:tcPr>
            <w:tcW w:w="2022" w:type="dxa"/>
            <w:vAlign w:val="center"/>
          </w:tcPr>
          <w:p w:rsidR="00494AC5" w:rsidRPr="00F757BE" w:rsidRDefault="009D42ED"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11,7</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13</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зона лесов</w:t>
            </w:r>
          </w:p>
        </w:tc>
        <w:tc>
          <w:tcPr>
            <w:tcW w:w="2022" w:type="dxa"/>
            <w:vAlign w:val="center"/>
          </w:tcPr>
          <w:p w:rsidR="00494AC5" w:rsidRPr="00F757BE" w:rsidRDefault="009D42ED"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288,6</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15</w:t>
            </w:r>
          </w:p>
        </w:tc>
        <w:tc>
          <w:tcPr>
            <w:tcW w:w="6407" w:type="dxa"/>
            <w:vAlign w:val="center"/>
          </w:tcPr>
          <w:p w:rsidR="00494AC5" w:rsidRPr="00F757BE" w:rsidRDefault="00494AC5" w:rsidP="00494AC5">
            <w:pPr>
              <w:keepNext/>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зона кладбищ</w:t>
            </w:r>
          </w:p>
        </w:tc>
        <w:tc>
          <w:tcPr>
            <w:tcW w:w="2022" w:type="dxa"/>
            <w:vAlign w:val="center"/>
          </w:tcPr>
          <w:p w:rsidR="00494AC5" w:rsidRPr="00F757BE" w:rsidRDefault="009D42ED"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10,1</w:t>
            </w:r>
          </w:p>
        </w:tc>
      </w:tr>
      <w:tr w:rsidR="009D42ED" w:rsidRPr="00F757BE" w:rsidTr="00494AC5">
        <w:trPr>
          <w:trHeight w:val="397"/>
          <w:tblHeader/>
        </w:trPr>
        <w:tc>
          <w:tcPr>
            <w:tcW w:w="859"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15</w:t>
            </w:r>
          </w:p>
        </w:tc>
        <w:tc>
          <w:tcPr>
            <w:tcW w:w="6407" w:type="dxa"/>
            <w:vAlign w:val="center"/>
          </w:tcPr>
          <w:p w:rsidR="00494AC5" w:rsidRPr="00F757BE" w:rsidRDefault="00494AC5" w:rsidP="009D42ED">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зона </w:t>
            </w:r>
            <w:r w:rsidR="009D42ED" w:rsidRPr="00F757BE">
              <w:rPr>
                <w:rFonts w:ascii="Times New Roman" w:hAnsi="Times New Roman"/>
                <w:color w:val="000000" w:themeColor="text1"/>
                <w:sz w:val="24"/>
                <w:szCs w:val="24"/>
                <w:lang w:val="ru-RU"/>
              </w:rPr>
              <w:t>озеленения территорий специального назначения</w:t>
            </w:r>
          </w:p>
        </w:tc>
        <w:tc>
          <w:tcPr>
            <w:tcW w:w="2022" w:type="dxa"/>
            <w:vAlign w:val="center"/>
          </w:tcPr>
          <w:p w:rsidR="00494AC5" w:rsidRPr="00F757BE" w:rsidRDefault="00494AC5" w:rsidP="00494AC5">
            <w:pPr>
              <w:keepNext/>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0,7</w:t>
            </w:r>
          </w:p>
        </w:tc>
      </w:tr>
    </w:tbl>
    <w:p w:rsidR="00C642C8" w:rsidRPr="00F757BE" w:rsidRDefault="00C642C8" w:rsidP="00C642C8">
      <w:pPr>
        <w:widowControl w:val="0"/>
        <w:ind w:firstLine="709"/>
        <w:jc w:val="both"/>
        <w:rPr>
          <w:rFonts w:ascii="Times New Roman" w:hAnsi="Times New Roman"/>
          <w:b/>
          <w:color w:val="000000" w:themeColor="text1"/>
          <w:sz w:val="28"/>
          <w:szCs w:val="28"/>
          <w:u w:val="single"/>
          <w:lang w:val="ru-RU"/>
        </w:rPr>
      </w:pPr>
    </w:p>
    <w:p w:rsidR="005A5B6D" w:rsidRPr="00F757BE" w:rsidRDefault="005A5B6D" w:rsidP="00401045">
      <w:pPr>
        <w:keepNext/>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Проектные предложения</w:t>
      </w:r>
    </w:p>
    <w:p w:rsidR="00D40955" w:rsidRPr="00F757BE" w:rsidRDefault="00551537" w:rsidP="004D3EA5">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Генеральным планом предлагается корректировка границ населенных пунктов в связи с кадастровыми ошибками (пересечением границ и кадастровых участков, стоящих на учете в ЕГРН), а также предлагается исключение из границ населенных пунктов земель лесного фонда. </w:t>
      </w:r>
    </w:p>
    <w:p w:rsidR="00367AFF" w:rsidRPr="00F757BE" w:rsidRDefault="00134A26"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152" w:name="_Toc109205300"/>
      <w:r w:rsidRPr="00F757BE">
        <w:rPr>
          <w:rFonts w:ascii="Times New Roman" w:hAnsi="Times New Roman" w:cs="Times New Roman"/>
          <w:i w:val="0"/>
          <w:noProof/>
          <w:color w:val="000000" w:themeColor="text1"/>
          <w:kern w:val="0"/>
          <w:sz w:val="30"/>
          <w:szCs w:val="30"/>
          <w:lang w:val="ru-RU"/>
        </w:rPr>
        <w:t>Культурное наследие</w:t>
      </w:r>
      <w:bookmarkEnd w:id="152"/>
    </w:p>
    <w:p w:rsidR="002F7FA5" w:rsidRPr="00F757BE" w:rsidRDefault="002F7FA5" w:rsidP="002F7FA5">
      <w:pPr>
        <w:pStyle w:val="af2"/>
        <w:keepNext/>
        <w:keepLines/>
        <w:numPr>
          <w:ilvl w:val="2"/>
          <w:numId w:val="1"/>
        </w:numPr>
        <w:spacing w:before="360" w:after="240" w:line="360" w:lineRule="auto"/>
        <w:ind w:left="0" w:firstLine="0"/>
        <w:jc w:val="center"/>
        <w:outlineLvl w:val="2"/>
        <w:rPr>
          <w:rFonts w:ascii="Times New Roman" w:hAnsi="Times New Roman"/>
          <w:b/>
          <w:color w:val="000000" w:themeColor="text1"/>
          <w:sz w:val="28"/>
          <w:szCs w:val="28"/>
        </w:rPr>
      </w:pPr>
      <w:bookmarkStart w:id="153" w:name="_Toc336437449"/>
      <w:bookmarkStart w:id="154" w:name="_Toc518319349"/>
      <w:bookmarkStart w:id="155" w:name="_Toc527638435"/>
      <w:bookmarkStart w:id="156" w:name="_Toc109205302"/>
      <w:bookmarkStart w:id="157" w:name="_Toc109205301"/>
      <w:r w:rsidRPr="00F757BE">
        <w:rPr>
          <w:rFonts w:ascii="Times New Roman" w:hAnsi="Times New Roman"/>
          <w:b/>
          <w:color w:val="000000" w:themeColor="text1"/>
          <w:sz w:val="28"/>
          <w:szCs w:val="28"/>
          <w:lang w:val="ru-RU"/>
        </w:rPr>
        <w:t>Объекты культурного наследия</w:t>
      </w:r>
      <w:bookmarkEnd w:id="157"/>
    </w:p>
    <w:p w:rsidR="002F7FA5" w:rsidRPr="00F757BE" w:rsidRDefault="002F7FA5" w:rsidP="002F7FA5">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территории сельского поселения расположены 2 объекта культурного наследия (памятники истории) и 21 выявленный объект культурного наследия (памятник археологии).</w:t>
      </w:r>
    </w:p>
    <w:p w:rsidR="002F7FA5" w:rsidRPr="00F757BE" w:rsidRDefault="002F7FA5" w:rsidP="002F7FA5">
      <w:pPr>
        <w:pStyle w:val="a6"/>
        <w:keepNext/>
        <w:spacing w:before="120"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Таблица 9 - Список объектов культурного наследия (памятники архитектуры, истории, монументального искусства)</w:t>
      </w:r>
    </w:p>
    <w:tbl>
      <w:tblPr>
        <w:tblW w:w="5000" w:type="pct"/>
        <w:tblLook w:val="0000" w:firstRow="0" w:lastRow="0" w:firstColumn="0" w:lastColumn="0" w:noHBand="0" w:noVBand="0"/>
      </w:tblPr>
      <w:tblGrid>
        <w:gridCol w:w="560"/>
        <w:gridCol w:w="2987"/>
        <w:gridCol w:w="2245"/>
        <w:gridCol w:w="1341"/>
        <w:gridCol w:w="2155"/>
      </w:tblGrid>
      <w:tr w:rsidR="002F7FA5" w:rsidRPr="00F757BE" w:rsidTr="00EC49C9">
        <w:trPr>
          <w:cantSplit/>
          <w:trHeight w:val="2526"/>
          <w:tblHeader/>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 п/п</w:t>
            </w:r>
          </w:p>
        </w:tc>
        <w:tc>
          <w:tcPr>
            <w:tcW w:w="1327" w:type="pct"/>
            <w:tcBorders>
              <w:top w:val="single" w:sz="4" w:space="0" w:color="000000"/>
              <w:left w:val="single" w:sz="4" w:space="0" w:color="000000"/>
              <w:bottom w:val="single" w:sz="4" w:space="0" w:color="000000"/>
            </w:tcBorders>
            <w:shd w:val="clear" w:color="auto" w:fill="auto"/>
            <w:textDirection w:val="btLr"/>
            <w:vAlign w:val="center"/>
          </w:tcPr>
          <w:p w:rsidR="002F7FA5" w:rsidRPr="00F757BE" w:rsidRDefault="002F7FA5" w:rsidP="00EC49C9">
            <w:pPr>
              <w:snapToGrid w:val="0"/>
              <w:ind w:left="113" w:right="113"/>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Наименование объекта</w:t>
            </w:r>
          </w:p>
        </w:tc>
        <w:tc>
          <w:tcPr>
            <w:tcW w:w="128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F7FA5" w:rsidRPr="00F757BE" w:rsidRDefault="002F7FA5" w:rsidP="00EC49C9">
            <w:pPr>
              <w:snapToGrid w:val="0"/>
              <w:ind w:left="113" w:right="113"/>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Местонахождение объекта</w:t>
            </w:r>
          </w:p>
        </w:tc>
        <w:tc>
          <w:tcPr>
            <w:tcW w:w="792" w:type="pct"/>
            <w:tcBorders>
              <w:top w:val="single" w:sz="4" w:space="0" w:color="000000"/>
              <w:left w:val="single" w:sz="4" w:space="0" w:color="000000"/>
              <w:bottom w:val="single" w:sz="4" w:space="0" w:color="000000"/>
              <w:right w:val="single" w:sz="4" w:space="0" w:color="000000"/>
            </w:tcBorders>
            <w:textDirection w:val="btLr"/>
            <w:vAlign w:val="center"/>
          </w:tcPr>
          <w:p w:rsidR="002F7FA5" w:rsidRPr="00F757BE" w:rsidRDefault="002F7FA5" w:rsidP="00EC49C9">
            <w:pPr>
              <w:snapToGrid w:val="0"/>
              <w:ind w:left="113" w:right="113"/>
              <w:jc w:val="center"/>
              <w:rPr>
                <w:rFonts w:ascii="Times New Roman" w:eastAsia="Calibri" w:hAnsi="Times New Roman"/>
                <w:b/>
                <w:color w:val="000000" w:themeColor="text1"/>
                <w:sz w:val="24"/>
                <w:szCs w:val="24"/>
                <w:lang w:val="ru-RU" w:eastAsia="en-US"/>
              </w:rPr>
            </w:pPr>
            <w:r w:rsidRPr="00F757BE">
              <w:rPr>
                <w:rFonts w:ascii="Times New Roman" w:eastAsia="Calibri" w:hAnsi="Times New Roman"/>
                <w:b/>
                <w:color w:val="000000" w:themeColor="text1"/>
                <w:sz w:val="24"/>
                <w:szCs w:val="24"/>
                <w:lang w:val="ru-RU" w:eastAsia="en-US"/>
              </w:rPr>
              <w:t>Номер по государственному списку</w:t>
            </w:r>
          </w:p>
        </w:tc>
        <w:tc>
          <w:tcPr>
            <w:tcW w:w="1230" w:type="pct"/>
            <w:tcBorders>
              <w:top w:val="single" w:sz="4" w:space="0" w:color="000000"/>
              <w:left w:val="single" w:sz="4" w:space="0" w:color="000000"/>
              <w:bottom w:val="single" w:sz="4" w:space="0" w:color="000000"/>
              <w:right w:val="single" w:sz="4" w:space="0" w:color="000000"/>
            </w:tcBorders>
            <w:textDirection w:val="btLr"/>
            <w:vAlign w:val="center"/>
          </w:tcPr>
          <w:p w:rsidR="002F7FA5" w:rsidRPr="00F757BE" w:rsidRDefault="002F7FA5" w:rsidP="00EC49C9">
            <w:pPr>
              <w:snapToGrid w:val="0"/>
              <w:ind w:left="113" w:right="113"/>
              <w:jc w:val="center"/>
              <w:rPr>
                <w:rFonts w:ascii="Times New Roman" w:hAnsi="Times New Roman"/>
                <w:b/>
                <w:color w:val="000000" w:themeColor="text1"/>
                <w:sz w:val="24"/>
                <w:szCs w:val="24"/>
                <w:lang w:val="ru-RU"/>
              </w:rPr>
            </w:pPr>
            <w:r w:rsidRPr="00F757BE">
              <w:rPr>
                <w:rFonts w:ascii="Times New Roman" w:eastAsia="Calibri" w:hAnsi="Times New Roman"/>
                <w:b/>
                <w:color w:val="000000" w:themeColor="text1"/>
                <w:sz w:val="24"/>
                <w:szCs w:val="24"/>
                <w:lang w:val="ru-RU" w:eastAsia="en-US"/>
              </w:rPr>
              <w:t>Нормативный правовой акт о постановке на государственную охрану</w:t>
            </w:r>
          </w:p>
        </w:tc>
      </w:tr>
      <w:tr w:rsidR="002F7FA5" w:rsidRPr="00F757BE" w:rsidTr="00EC49C9">
        <w:trPr>
          <w:trHeight w:val="273"/>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rPr>
            </w:pPr>
            <w:r w:rsidRPr="00F757BE">
              <w:rPr>
                <w:rFonts w:ascii="Times New Roman" w:hAnsi="Times New Roman"/>
                <w:color w:val="000000" w:themeColor="text1"/>
                <w:sz w:val="24"/>
                <w:szCs w:val="24"/>
              </w:rPr>
              <w:t>1.</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Памятник односельчанам, погибшим в голодный 1933 год</w:t>
            </w:r>
          </w:p>
          <w:p w:rsidR="002F7FA5" w:rsidRPr="00F757BE" w:rsidRDefault="002F7FA5" w:rsidP="00EC49C9">
            <w:pPr>
              <w:pStyle w:val="af0"/>
              <w:ind w:firstLine="0"/>
              <w:jc w:val="left"/>
              <w:rPr>
                <w:b w:val="0"/>
                <w:color w:val="000000" w:themeColor="text1"/>
                <w:sz w:val="24"/>
                <w:szCs w:val="24"/>
              </w:rPr>
            </w:pP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 xml:space="preserve">с. Отрадо-Ольгинское, ул. Профинтерна, 79, кладбище </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8573</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 xml:space="preserve">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w:t>
            </w:r>
            <w:r w:rsidRPr="00F757BE">
              <w:rPr>
                <w:rFonts w:ascii="Times New Roman" w:eastAsia="Calibri" w:hAnsi="Times New Roman"/>
                <w:color w:val="000000" w:themeColor="text1"/>
                <w:kern w:val="2"/>
                <w:sz w:val="24"/>
                <w:szCs w:val="24"/>
                <w:shd w:val="clear" w:color="auto" w:fill="FFFFFF"/>
                <w:lang w:val="ru-RU"/>
              </w:rPr>
              <w:lastRenderedPageBreak/>
              <w:t>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2.</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color w:val="000000" w:themeColor="text1"/>
                <w:shd w:val="clear" w:color="auto" w:fill="FFFFFF"/>
              </w:rPr>
              <w:t xml:space="preserve">Бюст Героя Советского союза </w:t>
            </w:r>
          </w:p>
          <w:p w:rsidR="002F7FA5" w:rsidRPr="00F757BE" w:rsidRDefault="002F7FA5" w:rsidP="00EC49C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shd w:val="clear" w:color="auto" w:fill="FFFFFF"/>
              </w:rPr>
              <w:t>А. А. Лазуненко</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shd w:val="clear" w:color="auto" w:fill="FFFFFF"/>
              </w:rPr>
              <w:t>с. Новомихайловское, средняя школа</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8574</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color w:val="000000" w:themeColor="text1"/>
                <w:shd w:val="clear" w:color="auto" w:fill="FFFFFF"/>
              </w:rPr>
              <w:t>Памятник погибшим в годы гражданской войны</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color w:val="000000" w:themeColor="text1"/>
                <w:shd w:val="clear" w:color="auto" w:fill="FFFFFF"/>
              </w:rPr>
              <w:t>с. Новомихайловское, ул. Октябрьская, 3а</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8575</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 xml:space="preserve">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w:t>
            </w:r>
            <w:r w:rsidRPr="00F757BE">
              <w:rPr>
                <w:rFonts w:ascii="Times New Roman" w:eastAsia="Calibri" w:hAnsi="Times New Roman"/>
                <w:color w:val="000000" w:themeColor="text1"/>
                <w:kern w:val="2"/>
                <w:sz w:val="24"/>
                <w:szCs w:val="24"/>
                <w:shd w:val="clear" w:color="auto" w:fill="FFFFFF"/>
                <w:lang w:val="ru-RU"/>
              </w:rPr>
              <w:lastRenderedPageBreak/>
              <w:t>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4.</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color w:val="000000" w:themeColor="text1"/>
                <w:shd w:val="clear" w:color="auto" w:fill="FFFFFF"/>
              </w:rPr>
              <w:t>Памятник погибшим в голодный 1933 г.</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color w:val="000000" w:themeColor="text1"/>
                <w:shd w:val="clear" w:color="auto" w:fill="FFFFFF"/>
              </w:rPr>
              <w:t>с. Новомихайловское</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8576</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5.</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color w:val="000000" w:themeColor="text1"/>
                <w:shd w:val="clear" w:color="auto" w:fill="FFFFFF"/>
              </w:rPr>
              <w:t>Памятник В. И. Ленину, 1960 г.</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color w:val="000000" w:themeColor="text1"/>
                <w:shd w:val="clear" w:color="auto" w:fill="FFFFFF"/>
              </w:rPr>
              <w:t>с. Отрадо-Ольгинское, ул. Красная, 37, сквер у здания правления агрофирмы «Нива Кубани»</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1086</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6.</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Церковь</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Пресвятой</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Богородицы</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Новомихайловское</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Октябрьская</w:t>
            </w:r>
            <w:r w:rsidRPr="00F757BE">
              <w:rPr>
                <w:rFonts w:ascii="Times New Roman" w:hAnsi="Times New Roman" w:cs="Times New Roman"/>
                <w:color w:val="000000" w:themeColor="text1"/>
                <w:shd w:val="clear" w:color="auto" w:fill="FFFFFF"/>
              </w:rPr>
              <w:t>, 43/</w:t>
            </w:r>
            <w:r w:rsidRPr="00F757BE">
              <w:rPr>
                <w:rFonts w:ascii="Times New Roman" w:hAnsi="Times New Roman" w:cs="Times New Roman" w:hint="eastAsia"/>
                <w:color w:val="000000" w:themeColor="text1"/>
                <w:shd w:val="clear" w:color="auto" w:fill="FFFFFF"/>
              </w:rPr>
              <w:t>б</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Октябрьская</w:t>
            </w:r>
            <w:r w:rsidRPr="00F757BE">
              <w:rPr>
                <w:rFonts w:ascii="Times New Roman" w:hAnsi="Times New Roman" w:cs="Times New Roman"/>
                <w:color w:val="000000" w:themeColor="text1"/>
                <w:shd w:val="clear" w:color="auto" w:fill="FFFFFF"/>
              </w:rPr>
              <w:t xml:space="preserve">, 46 - </w:t>
            </w:r>
            <w:r w:rsidRPr="00F757BE">
              <w:rPr>
                <w:rFonts w:ascii="Times New Roman" w:hAnsi="Times New Roman" w:cs="Times New Roman" w:hint="eastAsia"/>
                <w:color w:val="000000" w:themeColor="text1"/>
                <w:shd w:val="clear" w:color="auto" w:fill="FFFFFF"/>
              </w:rPr>
              <w:t>сведения</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МО</w:t>
            </w:r>
            <w:r w:rsidRPr="00F757BE">
              <w:rPr>
                <w:rFonts w:ascii="Times New Roman" w:hAnsi="Times New Roman" w:cs="Times New Roman"/>
                <w:color w:val="000000" w:themeColor="text1"/>
                <w:shd w:val="clear" w:color="auto" w:fill="FFFFFF"/>
              </w:rPr>
              <w:t>)</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8683</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7.</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Дом жилой</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Новомихайловское</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Октябрьская</w:t>
            </w:r>
            <w:r w:rsidRPr="00F757BE">
              <w:rPr>
                <w:rFonts w:ascii="Times New Roman" w:hAnsi="Times New Roman" w:cs="Times New Roman"/>
                <w:color w:val="000000" w:themeColor="text1"/>
                <w:shd w:val="clear" w:color="auto" w:fill="FFFFFF"/>
              </w:rPr>
              <w:t>, 43/</w:t>
            </w:r>
            <w:r w:rsidRPr="00F757BE">
              <w:rPr>
                <w:rFonts w:ascii="Times New Roman" w:hAnsi="Times New Roman" w:cs="Times New Roman" w:hint="eastAsia"/>
                <w:color w:val="000000" w:themeColor="text1"/>
                <w:shd w:val="clear" w:color="auto" w:fill="FFFFFF"/>
              </w:rPr>
              <w:t>в</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8684</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8.</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Дом</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жилой</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помещика</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Новомихайловское</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Октябрьская</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8685</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9.</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Мельница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w:t>
            </w:r>
            <w:r w:rsidRPr="00F757BE">
              <w:rPr>
                <w:rFonts w:ascii="Times New Roman" w:hAnsi="Times New Roman" w:cs="Times New Roman"/>
                <w:color w:val="000000" w:themeColor="text1"/>
                <w:shd w:val="clear" w:color="auto" w:fill="FFFFFF"/>
              </w:rPr>
              <w:t xml:space="preserve"> 39</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Новомихайловское</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Орджоникидзе</w:t>
            </w:r>
            <w:r w:rsidRPr="00F757BE">
              <w:rPr>
                <w:rFonts w:ascii="Times New Roman" w:hAnsi="Times New Roman" w:cs="Times New Roman"/>
                <w:color w:val="000000" w:themeColor="text1"/>
                <w:shd w:val="clear" w:color="auto" w:fill="FFFFFF"/>
              </w:rPr>
              <w:t>, 36</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8686</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Мельница</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Отрадо</w:t>
            </w:r>
            <w:r w:rsidRPr="00F757BE">
              <w:rPr>
                <w:rFonts w:ascii="Times New Roman" w:hAnsi="Times New Roman" w:cs="Times New Roman"/>
                <w:color w:val="000000" w:themeColor="text1"/>
                <w:shd w:val="clear" w:color="auto" w:fill="FFFFFF"/>
              </w:rPr>
              <w:t>-</w:t>
            </w:r>
            <w:r w:rsidRPr="00F757BE">
              <w:rPr>
                <w:rFonts w:ascii="Times New Roman" w:hAnsi="Times New Roman" w:cs="Times New Roman" w:hint="eastAsia"/>
                <w:color w:val="000000" w:themeColor="text1"/>
                <w:shd w:val="clear" w:color="auto" w:fill="FFFFFF"/>
              </w:rPr>
              <w:t>Ольгинское</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Мира</w:t>
            </w:r>
            <w:r w:rsidRPr="00F757BE">
              <w:rPr>
                <w:rFonts w:ascii="Times New Roman" w:hAnsi="Times New Roman" w:cs="Times New Roman"/>
                <w:color w:val="000000" w:themeColor="text1"/>
                <w:shd w:val="clear" w:color="auto" w:fill="FFFFFF"/>
              </w:rPr>
              <w:t>, 38</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8687</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11.</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Братская</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могила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советских</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воинов</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погибших</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боях</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фашистскими</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захватчиками</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и</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могила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учительницыКосторезовой</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и</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двух</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ее</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детей</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расстрелянных</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фашистами</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color w:val="000000" w:themeColor="text1"/>
                <w:shd w:val="clear" w:color="auto" w:fill="FFFFFF"/>
              </w:rPr>
              <w:t xml:space="preserve">1942-1943 </w:t>
            </w:r>
            <w:r w:rsidRPr="00F757BE">
              <w:rPr>
                <w:rFonts w:ascii="Times New Roman" w:hAnsi="Times New Roman" w:cs="Times New Roman" w:hint="eastAsia"/>
                <w:color w:val="000000" w:themeColor="text1"/>
                <w:shd w:val="clear" w:color="auto" w:fill="FFFFFF"/>
              </w:rPr>
              <w:t>гг</w:t>
            </w:r>
            <w:r w:rsidRPr="00F757BE">
              <w:rPr>
                <w:rFonts w:ascii="Times New Roman" w:hAnsi="Times New Roman" w:cs="Times New Roman"/>
                <w:color w:val="000000" w:themeColor="text1"/>
                <w:shd w:val="clear" w:color="auto" w:fill="FFFFFF"/>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Новомихайловское</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Октябрьская</w:t>
            </w:r>
            <w:r w:rsidRPr="00F757BE">
              <w:rPr>
                <w:rFonts w:ascii="Times New Roman" w:hAnsi="Times New Roman" w:cs="Times New Roman"/>
                <w:color w:val="000000" w:themeColor="text1"/>
                <w:shd w:val="clear" w:color="auto" w:fill="FFFFFF"/>
              </w:rPr>
              <w:t>, 3</w:t>
            </w:r>
            <w:r w:rsidRPr="00F757BE">
              <w:rPr>
                <w:rFonts w:ascii="Times New Roman" w:hAnsi="Times New Roman" w:cs="Times New Roman" w:hint="eastAsia"/>
                <w:color w:val="000000" w:themeColor="text1"/>
                <w:shd w:val="clear" w:color="auto" w:fill="FFFFFF"/>
              </w:rPr>
              <w:t>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сквер</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1043</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12.</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Памятный</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знак</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учителям</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и</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ученикам</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погибшим</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годы</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Великой</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Отечественной</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войны</w:t>
            </w:r>
            <w:r w:rsidRPr="00F757BE">
              <w:rPr>
                <w:rFonts w:ascii="Times New Roman" w:hAnsi="Times New Roman" w:cs="Times New Roman"/>
                <w:color w:val="000000" w:themeColor="text1"/>
                <w:shd w:val="clear" w:color="auto" w:fill="FFFFFF"/>
              </w:rPr>
              <w:t xml:space="preserve">, 1967 </w:t>
            </w:r>
            <w:r w:rsidRPr="00F757BE">
              <w:rPr>
                <w:rFonts w:ascii="Times New Roman" w:hAnsi="Times New Roman" w:cs="Times New Roman" w:hint="eastAsia"/>
                <w:color w:val="000000" w:themeColor="text1"/>
                <w:shd w:val="clear" w:color="auto" w:fill="FFFFFF"/>
              </w:rPr>
              <w:t>г</w:t>
            </w:r>
            <w:r w:rsidRPr="00F757BE">
              <w:rPr>
                <w:rFonts w:ascii="Times New Roman" w:hAnsi="Times New Roman" w:cs="Times New Roman"/>
                <w:color w:val="000000" w:themeColor="text1"/>
                <w:shd w:val="clear" w:color="auto" w:fill="FFFFFF"/>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Отрадо</w:t>
            </w:r>
            <w:r w:rsidRPr="00F757BE">
              <w:rPr>
                <w:rFonts w:ascii="Times New Roman" w:hAnsi="Times New Roman" w:cs="Times New Roman"/>
                <w:color w:val="000000" w:themeColor="text1"/>
                <w:shd w:val="clear" w:color="auto" w:fill="FFFFFF"/>
              </w:rPr>
              <w:t>-</w:t>
            </w:r>
            <w:r w:rsidRPr="00F757BE">
              <w:rPr>
                <w:rFonts w:ascii="Times New Roman" w:hAnsi="Times New Roman" w:cs="Times New Roman" w:hint="eastAsia"/>
                <w:color w:val="000000" w:themeColor="text1"/>
                <w:shd w:val="clear" w:color="auto" w:fill="FFFFFF"/>
              </w:rPr>
              <w:t>Ольгинское</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Ленина</w:t>
            </w:r>
            <w:r w:rsidRPr="00F757BE">
              <w:rPr>
                <w:rFonts w:ascii="Times New Roman" w:hAnsi="Times New Roman" w:cs="Times New Roman"/>
                <w:color w:val="000000" w:themeColor="text1"/>
                <w:shd w:val="clear" w:color="auto" w:fill="FFFFFF"/>
              </w:rPr>
              <w:t>, 53</w:t>
            </w:r>
            <w:r w:rsidRPr="00F757BE">
              <w:rPr>
                <w:rFonts w:ascii="Times New Roman" w:hAnsi="Times New Roman" w:cs="Times New Roman" w:hint="eastAsia"/>
                <w:color w:val="000000" w:themeColor="text1"/>
                <w:shd w:val="clear" w:color="auto" w:fill="FFFFFF"/>
              </w:rPr>
              <w:t>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у</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средней</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школы</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w:t>
            </w:r>
            <w:r w:rsidRPr="00F757BE">
              <w:rPr>
                <w:rFonts w:ascii="Times New Roman" w:hAnsi="Times New Roman" w:cs="Times New Roman"/>
                <w:color w:val="000000" w:themeColor="text1"/>
                <w:shd w:val="clear" w:color="auto" w:fill="FFFFFF"/>
              </w:rPr>
              <w:t xml:space="preserve"> 17</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1045</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13.</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Братская</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могила</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красноармейцев</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погибших</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за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власть</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Советов</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годы</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гражданской</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войны</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color w:val="000000" w:themeColor="text1"/>
                <w:shd w:val="clear" w:color="auto" w:fill="FFFFFF"/>
              </w:rPr>
              <w:t xml:space="preserve">1918-1920 </w:t>
            </w:r>
            <w:r w:rsidRPr="00F757BE">
              <w:rPr>
                <w:rFonts w:ascii="Times New Roman" w:hAnsi="Times New Roman" w:cs="Times New Roman" w:hint="eastAsia"/>
                <w:color w:val="000000" w:themeColor="text1"/>
                <w:shd w:val="clear" w:color="auto" w:fill="FFFFFF"/>
              </w:rPr>
              <w:t>гг</w:t>
            </w:r>
            <w:r w:rsidRPr="00F757BE">
              <w:rPr>
                <w:rFonts w:ascii="Times New Roman" w:hAnsi="Times New Roman" w:cs="Times New Roman"/>
                <w:color w:val="000000" w:themeColor="text1"/>
                <w:shd w:val="clear" w:color="auto" w:fill="FFFFFF"/>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Отрадо</w:t>
            </w:r>
            <w:r w:rsidRPr="00F757BE">
              <w:rPr>
                <w:rFonts w:ascii="Times New Roman" w:hAnsi="Times New Roman" w:cs="Times New Roman"/>
                <w:color w:val="000000" w:themeColor="text1"/>
                <w:shd w:val="clear" w:color="auto" w:fill="FFFFFF"/>
              </w:rPr>
              <w:t>-</w:t>
            </w:r>
            <w:r w:rsidRPr="00F757BE">
              <w:rPr>
                <w:rFonts w:ascii="Times New Roman" w:hAnsi="Times New Roman" w:cs="Times New Roman" w:hint="eastAsia"/>
                <w:color w:val="000000" w:themeColor="text1"/>
                <w:shd w:val="clear" w:color="auto" w:fill="FFFFFF"/>
              </w:rPr>
              <w:t>Ольгинское</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Красная</w:t>
            </w:r>
            <w:r w:rsidRPr="00F757BE">
              <w:rPr>
                <w:rFonts w:ascii="Times New Roman" w:hAnsi="Times New Roman" w:cs="Times New Roman"/>
                <w:color w:val="000000" w:themeColor="text1"/>
                <w:shd w:val="clear" w:color="auto" w:fill="FFFFFF"/>
              </w:rPr>
              <w:t xml:space="preserve">, 37, </w:t>
            </w:r>
            <w:r w:rsidRPr="00F757BE">
              <w:rPr>
                <w:rFonts w:ascii="Times New Roman" w:hAnsi="Times New Roman" w:cs="Times New Roman" w:hint="eastAsia"/>
                <w:color w:val="000000" w:themeColor="text1"/>
                <w:shd w:val="clear" w:color="auto" w:fill="FFFFFF"/>
              </w:rPr>
              <w:t>у</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Дома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культуры</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1046</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14.</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Могила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неизвестного</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советского</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воина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погибшего</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бою</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фашистскими</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захватчиками</w:t>
            </w:r>
            <w:r w:rsidRPr="00F757BE">
              <w:rPr>
                <w:rFonts w:ascii="Times New Roman" w:hAnsi="Times New Roman" w:cs="Times New Roman"/>
                <w:color w:val="000000" w:themeColor="text1"/>
                <w:shd w:val="clear" w:color="auto" w:fill="FFFFFF"/>
              </w:rPr>
              <w:t xml:space="preserve">, 1942 </w:t>
            </w:r>
            <w:r w:rsidRPr="00F757BE">
              <w:rPr>
                <w:rFonts w:ascii="Times New Roman" w:hAnsi="Times New Roman" w:cs="Times New Roman" w:hint="eastAsia"/>
                <w:color w:val="000000" w:themeColor="text1"/>
                <w:shd w:val="clear" w:color="auto" w:fill="FFFFFF"/>
              </w:rPr>
              <w:t>г</w:t>
            </w:r>
            <w:r w:rsidRPr="00F757BE">
              <w:rPr>
                <w:rFonts w:ascii="Times New Roman" w:hAnsi="Times New Roman" w:cs="Times New Roman"/>
                <w:color w:val="000000" w:themeColor="text1"/>
                <w:shd w:val="clear" w:color="auto" w:fill="FFFFFF"/>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Отрадо</w:t>
            </w:r>
            <w:r w:rsidRPr="00F757BE">
              <w:rPr>
                <w:rFonts w:ascii="Times New Roman" w:hAnsi="Times New Roman" w:cs="Times New Roman"/>
                <w:color w:val="000000" w:themeColor="text1"/>
                <w:shd w:val="clear" w:color="auto" w:fill="FFFFFF"/>
              </w:rPr>
              <w:t>-</w:t>
            </w:r>
            <w:r w:rsidRPr="00F757BE">
              <w:rPr>
                <w:rFonts w:ascii="Times New Roman" w:hAnsi="Times New Roman" w:cs="Times New Roman" w:hint="eastAsia"/>
                <w:color w:val="000000" w:themeColor="text1"/>
                <w:shd w:val="clear" w:color="auto" w:fill="FFFFFF"/>
              </w:rPr>
              <w:t>Ольгинское</w:t>
            </w:r>
            <w:r w:rsidRPr="00F757BE">
              <w:rPr>
                <w:rFonts w:ascii="Times New Roman" w:hAnsi="Times New Roman" w:cs="Times New Roman"/>
                <w:color w:val="000000" w:themeColor="text1"/>
                <w:shd w:val="clear" w:color="auto" w:fill="FFFFFF"/>
              </w:rPr>
              <w:t>,</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ул</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Профинтерна</w:t>
            </w:r>
            <w:r w:rsidRPr="00F757BE">
              <w:rPr>
                <w:rFonts w:ascii="Times New Roman" w:hAnsi="Times New Roman" w:cs="Times New Roman"/>
                <w:color w:val="000000" w:themeColor="text1"/>
                <w:shd w:val="clear" w:color="auto" w:fill="FFFFFF"/>
              </w:rPr>
              <w:t xml:space="preserve">, 79, </w:t>
            </w:r>
            <w:r w:rsidRPr="00F757BE">
              <w:rPr>
                <w:rFonts w:ascii="Times New Roman" w:hAnsi="Times New Roman" w:cs="Times New Roman" w:hint="eastAsia"/>
                <w:color w:val="000000" w:themeColor="text1"/>
                <w:shd w:val="clear" w:color="auto" w:fill="FFFFFF"/>
              </w:rPr>
              <w:t>кладбище</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1047</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r w:rsidR="002F7FA5" w:rsidRPr="00F757BE" w:rsidTr="00EC49C9">
        <w:trPr>
          <w:trHeight w:val="5079"/>
        </w:trPr>
        <w:tc>
          <w:tcPr>
            <w:tcW w:w="365"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15.</w:t>
            </w:r>
          </w:p>
        </w:tc>
        <w:tc>
          <w:tcPr>
            <w:tcW w:w="1327" w:type="pct"/>
            <w:tcBorders>
              <w:top w:val="single" w:sz="4" w:space="0" w:color="000000"/>
              <w:left w:val="single" w:sz="4" w:space="0" w:color="000000"/>
              <w:bottom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Братская</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могила</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советских</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воинов</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погибших</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в</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боях</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с</w:t>
            </w:r>
          </w:p>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фашистскими</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захватчиками</w:t>
            </w:r>
            <w:r w:rsidRPr="00F757BE">
              <w:rPr>
                <w:rFonts w:ascii="Times New Roman" w:hAnsi="Times New Roman" w:cs="Times New Roman"/>
                <w:color w:val="000000" w:themeColor="text1"/>
                <w:shd w:val="clear" w:color="auto" w:fill="FFFFFF"/>
              </w:rPr>
              <w:t xml:space="preserve">, 1942-1943 </w:t>
            </w:r>
            <w:r w:rsidRPr="00F757BE">
              <w:rPr>
                <w:rFonts w:ascii="Times New Roman" w:hAnsi="Times New Roman" w:cs="Times New Roman" w:hint="eastAsia"/>
                <w:color w:val="000000" w:themeColor="text1"/>
                <w:shd w:val="clear" w:color="auto" w:fill="FFFFFF"/>
              </w:rPr>
              <w:t>гг</w:t>
            </w:r>
            <w:r w:rsidRPr="00F757BE">
              <w:rPr>
                <w:rFonts w:ascii="Times New Roman" w:hAnsi="Times New Roman" w:cs="Times New Roman"/>
                <w:color w:val="000000" w:themeColor="text1"/>
                <w:shd w:val="clear" w:color="auto" w:fill="FFFFFF"/>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F7FA5" w:rsidRPr="00F757BE" w:rsidRDefault="002F7FA5" w:rsidP="00EC49C9">
            <w:pPr>
              <w:pStyle w:val="Default"/>
              <w:rPr>
                <w:rFonts w:ascii="Times New Roman" w:hAnsi="Times New Roman" w:cs="Times New Roman"/>
                <w:color w:val="000000" w:themeColor="text1"/>
                <w:shd w:val="clear" w:color="auto" w:fill="FFFFFF"/>
              </w:rPr>
            </w:pPr>
            <w:r w:rsidRPr="00F757BE">
              <w:rPr>
                <w:rFonts w:ascii="Times New Roman" w:hAnsi="Times New Roman" w:cs="Times New Roman" w:hint="eastAsia"/>
                <w:color w:val="000000" w:themeColor="text1"/>
                <w:shd w:val="clear" w:color="auto" w:fill="FFFFFF"/>
              </w:rPr>
              <w:t>с</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Отрадо</w:t>
            </w:r>
            <w:r w:rsidRPr="00F757BE">
              <w:rPr>
                <w:rFonts w:ascii="Times New Roman" w:hAnsi="Times New Roman" w:cs="Times New Roman"/>
                <w:color w:val="000000" w:themeColor="text1"/>
                <w:shd w:val="clear" w:color="auto" w:fill="FFFFFF"/>
              </w:rPr>
              <w:t>-</w:t>
            </w:r>
            <w:r w:rsidRPr="00F757BE">
              <w:rPr>
                <w:rFonts w:ascii="Times New Roman" w:hAnsi="Times New Roman" w:cs="Times New Roman" w:hint="eastAsia"/>
                <w:color w:val="000000" w:themeColor="text1"/>
                <w:shd w:val="clear" w:color="auto" w:fill="FFFFFF"/>
              </w:rPr>
              <w:t>Ольгинское</w:t>
            </w:r>
            <w:r w:rsidRPr="00F757BE">
              <w:rPr>
                <w:rFonts w:ascii="Times New Roman" w:hAnsi="Times New Roman" w:cs="Times New Roman"/>
                <w:color w:val="000000" w:themeColor="text1"/>
                <w:shd w:val="clear" w:color="auto" w:fill="FFFFFF"/>
              </w:rPr>
              <w:t xml:space="preserve">, </w:t>
            </w:r>
            <w:r w:rsidRPr="00F757BE">
              <w:rPr>
                <w:rFonts w:ascii="Times New Roman" w:hAnsi="Times New Roman" w:cs="Times New Roman" w:hint="eastAsia"/>
                <w:color w:val="000000" w:themeColor="text1"/>
                <w:shd w:val="clear" w:color="auto" w:fill="FFFFFF"/>
              </w:rPr>
              <w:t>сквер</w:t>
            </w:r>
          </w:p>
        </w:tc>
        <w:tc>
          <w:tcPr>
            <w:tcW w:w="792"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pStyle w:val="af0"/>
              <w:ind w:firstLine="0"/>
              <w:jc w:val="left"/>
              <w:rPr>
                <w:b w:val="0"/>
                <w:color w:val="000000" w:themeColor="text1"/>
                <w:sz w:val="24"/>
                <w:szCs w:val="24"/>
              </w:rPr>
            </w:pPr>
            <w:r w:rsidRPr="00F757BE">
              <w:rPr>
                <w:b w:val="0"/>
                <w:color w:val="000000" w:themeColor="text1"/>
                <w:sz w:val="24"/>
                <w:szCs w:val="24"/>
              </w:rPr>
              <w:t>1048</w:t>
            </w:r>
          </w:p>
        </w:tc>
        <w:tc>
          <w:tcPr>
            <w:tcW w:w="1230" w:type="pct"/>
            <w:tcBorders>
              <w:top w:val="single" w:sz="4" w:space="0" w:color="000000"/>
              <w:left w:val="single" w:sz="4" w:space="0" w:color="000000"/>
              <w:bottom w:val="single" w:sz="4" w:space="0" w:color="000000"/>
              <w:right w:val="single" w:sz="4" w:space="0" w:color="000000"/>
            </w:tcBorders>
            <w:vAlign w:val="center"/>
          </w:tcPr>
          <w:p w:rsidR="002F7FA5" w:rsidRPr="00F757BE" w:rsidRDefault="002F7FA5" w:rsidP="00EC49C9">
            <w:pPr>
              <w:rPr>
                <w:rFonts w:ascii="Times New Roman" w:eastAsia="Calibri" w:hAnsi="Times New Roman"/>
                <w:color w:val="000000" w:themeColor="text1"/>
                <w:kern w:val="2"/>
                <w:sz w:val="24"/>
                <w:szCs w:val="24"/>
                <w:shd w:val="clear" w:color="auto" w:fill="FFFFFF"/>
                <w:lang w:val="ru-RU"/>
              </w:rPr>
            </w:pPr>
            <w:r w:rsidRPr="00F757BE">
              <w:rPr>
                <w:rFonts w:ascii="Times New Roman" w:eastAsia="Calibri" w:hAnsi="Times New Roman"/>
                <w:color w:val="000000" w:themeColor="text1"/>
                <w:kern w:val="2"/>
                <w:sz w:val="24"/>
                <w:szCs w:val="24"/>
                <w:shd w:val="clear" w:color="auto" w:fill="FFFFFF"/>
                <w:lang w:val="ru-RU"/>
              </w:rPr>
              <w:t>Закон Краснодарского края от 2 декабря 2009 г. N 1872-КЗ "О внесении изменений в Закон Краснодарского края "О пообъектном составе недвижимых памятников истории и культуры регионального значения, расположенных на территории Краснодарского края"</w:t>
            </w:r>
          </w:p>
        </w:tc>
      </w:tr>
    </w:tbl>
    <w:p w:rsidR="00EC49C9" w:rsidRDefault="00EC49C9" w:rsidP="002F7FA5">
      <w:pPr>
        <w:pStyle w:val="a6"/>
        <w:keepNext/>
        <w:spacing w:before="120" w:after="0"/>
        <w:rPr>
          <w:rFonts w:ascii="Times New Roman" w:hAnsi="Times New Roman"/>
          <w:color w:val="000000" w:themeColor="text1"/>
          <w:sz w:val="22"/>
          <w:szCs w:val="22"/>
          <w:lang w:val="ru-RU"/>
        </w:rPr>
      </w:pPr>
    </w:p>
    <w:p w:rsidR="002F7FA5" w:rsidRPr="00F757BE" w:rsidRDefault="002F7FA5" w:rsidP="002F7FA5">
      <w:pPr>
        <w:pStyle w:val="a6"/>
        <w:keepNext/>
        <w:spacing w:before="120" w:after="0"/>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Таблица 10 - Список объектов культурного наследия (археология)</w:t>
      </w:r>
    </w:p>
    <w:tbl>
      <w:tblPr>
        <w:tblStyle w:val="afff5"/>
        <w:tblW w:w="5000" w:type="pct"/>
        <w:tblLook w:val="04A0" w:firstRow="1" w:lastRow="0" w:firstColumn="1" w:lastColumn="0" w:noHBand="0" w:noVBand="1"/>
      </w:tblPr>
      <w:tblGrid>
        <w:gridCol w:w="532"/>
        <w:gridCol w:w="2098"/>
        <w:gridCol w:w="1862"/>
        <w:gridCol w:w="364"/>
        <w:gridCol w:w="476"/>
        <w:gridCol w:w="715"/>
        <w:gridCol w:w="546"/>
        <w:gridCol w:w="986"/>
        <w:gridCol w:w="1709"/>
      </w:tblGrid>
      <w:tr w:rsidR="002F7FA5" w:rsidRPr="00F757BE" w:rsidTr="00EC49C9">
        <w:trPr>
          <w:cantSplit/>
          <w:trHeight w:val="4572"/>
          <w:tblHeader/>
        </w:trPr>
        <w:tc>
          <w:tcPr>
            <w:tcW w:w="28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b/>
                <w:bCs/>
                <w:color w:val="000000" w:themeColor="text1"/>
                <w:sz w:val="22"/>
                <w:szCs w:val="22"/>
              </w:rPr>
              <w:t xml:space="preserve">№ п/п </w:t>
            </w:r>
          </w:p>
        </w:tc>
        <w:tc>
          <w:tcPr>
            <w:tcW w:w="1129" w:type="pct"/>
            <w:textDirection w:val="btLr"/>
            <w:vAlign w:val="center"/>
          </w:tcPr>
          <w:p w:rsidR="002F7FA5" w:rsidRPr="00F757BE" w:rsidRDefault="002F7FA5" w:rsidP="00EC49C9">
            <w:pPr>
              <w:pStyle w:val="Default"/>
              <w:ind w:left="113" w:right="113"/>
              <w:rPr>
                <w:rFonts w:ascii="Times New Roman" w:hAnsi="Times New Roman" w:cs="Times New Roman"/>
                <w:color w:val="000000" w:themeColor="text1"/>
                <w:sz w:val="22"/>
                <w:szCs w:val="22"/>
              </w:rPr>
            </w:pPr>
            <w:r w:rsidRPr="00F757BE">
              <w:rPr>
                <w:rFonts w:ascii="Times New Roman" w:hAnsi="Times New Roman" w:cs="Times New Roman"/>
                <w:b/>
                <w:bCs/>
                <w:color w:val="000000" w:themeColor="text1"/>
                <w:sz w:val="22"/>
                <w:szCs w:val="22"/>
              </w:rPr>
              <w:t xml:space="preserve">Наименование объекта </w:t>
            </w:r>
          </w:p>
        </w:tc>
        <w:tc>
          <w:tcPr>
            <w:tcW w:w="1002" w:type="pct"/>
            <w:textDirection w:val="btLr"/>
            <w:vAlign w:val="center"/>
          </w:tcPr>
          <w:p w:rsidR="002F7FA5" w:rsidRPr="00F757BE" w:rsidRDefault="002F7FA5" w:rsidP="00EC49C9">
            <w:pPr>
              <w:pStyle w:val="Default"/>
              <w:ind w:left="113" w:right="113"/>
              <w:rPr>
                <w:rFonts w:ascii="Times New Roman" w:hAnsi="Times New Roman" w:cs="Times New Roman"/>
                <w:color w:val="000000" w:themeColor="text1"/>
                <w:sz w:val="22"/>
                <w:szCs w:val="22"/>
              </w:rPr>
            </w:pPr>
            <w:r w:rsidRPr="00F757BE">
              <w:rPr>
                <w:rFonts w:ascii="Times New Roman" w:hAnsi="Times New Roman" w:cs="Times New Roman"/>
                <w:b/>
                <w:bCs/>
                <w:color w:val="000000" w:themeColor="text1"/>
                <w:sz w:val="22"/>
                <w:szCs w:val="22"/>
              </w:rPr>
              <w:t xml:space="preserve">Местонахождение объекта (адрес) </w:t>
            </w:r>
          </w:p>
        </w:tc>
        <w:tc>
          <w:tcPr>
            <w:tcW w:w="196" w:type="pct"/>
            <w:textDirection w:val="btLr"/>
          </w:tcPr>
          <w:p w:rsidR="002F7FA5" w:rsidRPr="00F757BE" w:rsidRDefault="002F7FA5" w:rsidP="00EC49C9">
            <w:pPr>
              <w:pStyle w:val="Default"/>
              <w:ind w:left="113" w:right="113"/>
              <w:rPr>
                <w:rFonts w:ascii="Times New Roman" w:hAnsi="Times New Roman" w:cs="Times New Roman"/>
                <w:b/>
                <w:bCs/>
                <w:color w:val="000000" w:themeColor="text1"/>
                <w:sz w:val="22"/>
                <w:szCs w:val="22"/>
              </w:rPr>
            </w:pPr>
          </w:p>
        </w:tc>
        <w:tc>
          <w:tcPr>
            <w:tcW w:w="256" w:type="pct"/>
            <w:textDirection w:val="btLr"/>
            <w:vAlign w:val="center"/>
          </w:tcPr>
          <w:p w:rsidR="002F7FA5" w:rsidRPr="00F757BE" w:rsidRDefault="002F7FA5" w:rsidP="00EC49C9">
            <w:pPr>
              <w:pStyle w:val="Default"/>
              <w:ind w:left="113" w:right="113"/>
              <w:rPr>
                <w:rFonts w:ascii="Times New Roman" w:hAnsi="Times New Roman" w:cs="Times New Roman"/>
                <w:color w:val="000000" w:themeColor="text1"/>
                <w:sz w:val="22"/>
                <w:szCs w:val="22"/>
              </w:rPr>
            </w:pPr>
            <w:r w:rsidRPr="00F757BE">
              <w:rPr>
                <w:rFonts w:ascii="Times New Roman" w:hAnsi="Times New Roman" w:cs="Times New Roman"/>
                <w:b/>
                <w:bCs/>
                <w:color w:val="000000" w:themeColor="text1"/>
                <w:sz w:val="22"/>
                <w:szCs w:val="22"/>
              </w:rPr>
              <w:t xml:space="preserve">Высота кургана, м </w:t>
            </w:r>
          </w:p>
        </w:tc>
        <w:tc>
          <w:tcPr>
            <w:tcW w:w="385" w:type="pct"/>
            <w:textDirection w:val="btLr"/>
            <w:vAlign w:val="center"/>
          </w:tcPr>
          <w:p w:rsidR="002F7FA5" w:rsidRPr="00F757BE" w:rsidRDefault="002F7FA5" w:rsidP="00EC49C9">
            <w:pPr>
              <w:pStyle w:val="Default"/>
              <w:ind w:left="113" w:right="113"/>
              <w:rPr>
                <w:rFonts w:ascii="Times New Roman" w:hAnsi="Times New Roman" w:cs="Times New Roman"/>
                <w:color w:val="000000" w:themeColor="text1"/>
                <w:sz w:val="22"/>
                <w:szCs w:val="22"/>
              </w:rPr>
            </w:pPr>
            <w:r w:rsidRPr="00F757BE">
              <w:rPr>
                <w:rFonts w:ascii="Times New Roman" w:hAnsi="Times New Roman" w:cs="Times New Roman"/>
                <w:b/>
                <w:bCs/>
                <w:color w:val="000000" w:themeColor="text1"/>
                <w:sz w:val="22"/>
                <w:szCs w:val="22"/>
              </w:rPr>
              <w:t xml:space="preserve">Диаметр кургана, м </w:t>
            </w:r>
          </w:p>
        </w:tc>
        <w:tc>
          <w:tcPr>
            <w:tcW w:w="294" w:type="pct"/>
            <w:textDirection w:val="btLr"/>
            <w:vAlign w:val="center"/>
          </w:tcPr>
          <w:p w:rsidR="002F7FA5" w:rsidRPr="00F757BE" w:rsidRDefault="002F7FA5" w:rsidP="00EC49C9">
            <w:pPr>
              <w:pStyle w:val="Default"/>
              <w:ind w:left="113" w:right="113"/>
              <w:rPr>
                <w:rFonts w:ascii="Times New Roman" w:hAnsi="Times New Roman" w:cs="Times New Roman"/>
                <w:color w:val="000000" w:themeColor="text1"/>
                <w:sz w:val="22"/>
                <w:szCs w:val="22"/>
              </w:rPr>
            </w:pPr>
            <w:r w:rsidRPr="00F757BE">
              <w:rPr>
                <w:rFonts w:ascii="Times New Roman" w:hAnsi="Times New Roman" w:cs="Times New Roman"/>
                <w:b/>
                <w:bCs/>
                <w:color w:val="000000" w:themeColor="text1"/>
                <w:sz w:val="22"/>
                <w:szCs w:val="22"/>
              </w:rPr>
              <w:t xml:space="preserve">Граница зон охраны памятников, м </w:t>
            </w:r>
          </w:p>
        </w:tc>
        <w:tc>
          <w:tcPr>
            <w:tcW w:w="531" w:type="pct"/>
            <w:textDirection w:val="btLr"/>
            <w:vAlign w:val="center"/>
          </w:tcPr>
          <w:p w:rsidR="002F7FA5" w:rsidRPr="00F757BE" w:rsidRDefault="002F7FA5" w:rsidP="00EC49C9">
            <w:pPr>
              <w:pStyle w:val="Default"/>
              <w:ind w:left="113" w:right="113"/>
              <w:rPr>
                <w:rFonts w:ascii="Times New Roman" w:hAnsi="Times New Roman" w:cs="Times New Roman"/>
                <w:color w:val="000000" w:themeColor="text1"/>
                <w:sz w:val="22"/>
                <w:szCs w:val="22"/>
              </w:rPr>
            </w:pPr>
            <w:r w:rsidRPr="00F757BE">
              <w:rPr>
                <w:rFonts w:ascii="Times New Roman" w:hAnsi="Times New Roman" w:cs="Times New Roman"/>
                <w:b/>
                <w:bCs/>
                <w:color w:val="000000" w:themeColor="text1"/>
                <w:sz w:val="22"/>
                <w:szCs w:val="22"/>
              </w:rPr>
              <w:t>Сведения о постановке объекта на государственную охрану, № по государственному списку памятников</w:t>
            </w:r>
          </w:p>
        </w:tc>
        <w:tc>
          <w:tcPr>
            <w:tcW w:w="920" w:type="pct"/>
            <w:textDirection w:val="btLr"/>
            <w:vAlign w:val="center"/>
          </w:tcPr>
          <w:p w:rsidR="002F7FA5" w:rsidRPr="00F757BE" w:rsidRDefault="002F7FA5" w:rsidP="00EC49C9">
            <w:pPr>
              <w:pStyle w:val="Default"/>
              <w:ind w:left="113" w:right="113"/>
              <w:rPr>
                <w:rFonts w:ascii="Times New Roman" w:hAnsi="Times New Roman" w:cs="Times New Roman"/>
                <w:color w:val="000000" w:themeColor="text1"/>
                <w:sz w:val="22"/>
                <w:szCs w:val="22"/>
              </w:rPr>
            </w:pPr>
            <w:r w:rsidRPr="00F757BE">
              <w:rPr>
                <w:rFonts w:ascii="Times New Roman" w:hAnsi="Times New Roman" w:cs="Times New Roman"/>
                <w:b/>
                <w:bCs/>
                <w:color w:val="000000" w:themeColor="text1"/>
                <w:sz w:val="22"/>
                <w:szCs w:val="22"/>
              </w:rPr>
              <w:t xml:space="preserve">Дополнительные сведения </w:t>
            </w:r>
          </w:p>
        </w:tc>
      </w:tr>
      <w:tr w:rsidR="002F7FA5" w:rsidRPr="00F757BE" w:rsidTr="00EC49C9">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1</w:t>
            </w:r>
          </w:p>
        </w:tc>
        <w:tc>
          <w:tcPr>
            <w:tcW w:w="1129"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Городище «Отрадоольгинское 1»</w:t>
            </w:r>
          </w:p>
          <w:p w:rsidR="002F7FA5" w:rsidRPr="00F757BE" w:rsidRDefault="002F7FA5" w:rsidP="00EC49C9">
            <w:pPr>
              <w:rPr>
                <w:rFonts w:ascii="Times New Roman" w:hAnsi="Times New Roman"/>
                <w:color w:val="000000" w:themeColor="text1"/>
                <w:sz w:val="22"/>
                <w:szCs w:val="22"/>
                <w:lang w:val="ru-RU"/>
              </w:rPr>
            </w:pPr>
          </w:p>
        </w:tc>
        <w:tc>
          <w:tcPr>
            <w:tcW w:w="1002" w:type="pct"/>
            <w:vAlign w:val="center"/>
          </w:tcPr>
          <w:p w:rsidR="002F7FA5" w:rsidRPr="00F757BE" w:rsidRDefault="002F7FA5" w:rsidP="00EC49C9">
            <w:pPr>
              <w:pStyle w:val="Default"/>
              <w:rPr>
                <w:rFonts w:ascii="Times New Roman" w:hAnsi="Times New Roman"/>
                <w:color w:val="000000" w:themeColor="text1"/>
                <w:sz w:val="22"/>
                <w:szCs w:val="22"/>
              </w:rPr>
            </w:pPr>
            <w:r w:rsidRPr="00F757BE">
              <w:rPr>
                <w:rFonts w:ascii="Times New Roman" w:hAnsi="Times New Roman" w:cs="Times New Roman"/>
                <w:color w:val="000000" w:themeColor="text1"/>
                <w:sz w:val="22"/>
                <w:szCs w:val="22"/>
              </w:rPr>
              <w:lastRenderedPageBreak/>
              <w:t>с. Отрадо-Ольгинское, 1,55 км к востоку-</w:t>
            </w:r>
            <w:r w:rsidRPr="00F757BE">
              <w:rPr>
                <w:rFonts w:ascii="Times New Roman" w:hAnsi="Times New Roman" w:cs="Times New Roman"/>
                <w:color w:val="000000" w:themeColor="text1"/>
                <w:sz w:val="22"/>
                <w:szCs w:val="22"/>
              </w:rPr>
              <w:lastRenderedPageBreak/>
              <w:t>юго-востоку от южного угла села, 40</w:t>
            </w:r>
            <w:r w:rsidRPr="00F757BE">
              <w:rPr>
                <w:rFonts w:ascii="Times New Roman" w:hAnsi="Times New Roman" w:cs="Times New Roman"/>
                <w:color w:val="000000" w:themeColor="text1"/>
                <w:sz w:val="22"/>
                <w:szCs w:val="22"/>
                <w:vertAlign w:val="superscript"/>
              </w:rPr>
              <w:t>0</w:t>
            </w:r>
            <w:r w:rsidRPr="00F757BE">
              <w:rPr>
                <w:rFonts w:ascii="Times New Roman" w:hAnsi="Times New Roman" w:cs="Times New Roman"/>
                <w:color w:val="000000" w:themeColor="text1"/>
                <w:sz w:val="22"/>
                <w:szCs w:val="22"/>
              </w:rPr>
              <w:t>58,1</w:t>
            </w:r>
            <w:r w:rsidRPr="00F757BE">
              <w:rPr>
                <w:rFonts w:ascii="Times New Roman" w:hAnsi="Times New Roman"/>
                <w:color w:val="000000" w:themeColor="text1"/>
                <w:sz w:val="22"/>
                <w:szCs w:val="22"/>
              </w:rPr>
              <w:t xml:space="preserve">' восточной долготы, </w:t>
            </w:r>
            <w:r w:rsidRPr="00F757BE">
              <w:rPr>
                <w:rFonts w:ascii="Times New Roman" w:hAnsi="Times New Roman" w:cs="Times New Roman"/>
                <w:color w:val="000000" w:themeColor="text1"/>
                <w:sz w:val="22"/>
                <w:szCs w:val="22"/>
              </w:rPr>
              <w:t>45</w:t>
            </w:r>
            <w:r w:rsidRPr="00F757BE">
              <w:rPr>
                <w:rFonts w:ascii="Times New Roman" w:hAnsi="Times New Roman" w:cs="Times New Roman"/>
                <w:color w:val="000000" w:themeColor="text1"/>
                <w:sz w:val="22"/>
                <w:szCs w:val="22"/>
                <w:vertAlign w:val="superscript"/>
              </w:rPr>
              <w:t>0</w:t>
            </w:r>
            <w:r w:rsidRPr="00F757BE">
              <w:rPr>
                <w:rFonts w:ascii="Times New Roman" w:hAnsi="Times New Roman" w:cs="Times New Roman"/>
                <w:color w:val="000000" w:themeColor="text1"/>
                <w:sz w:val="22"/>
                <w:szCs w:val="22"/>
              </w:rPr>
              <w:t>17,2</w:t>
            </w:r>
            <w:r w:rsidRPr="00F757BE">
              <w:rPr>
                <w:rFonts w:ascii="Times New Roman" w:hAnsi="Times New Roman"/>
                <w:color w:val="000000" w:themeColor="text1"/>
                <w:sz w:val="22"/>
                <w:szCs w:val="22"/>
              </w:rPr>
              <w:t>' северной широты</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p>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p w:rsidR="002F7FA5" w:rsidRPr="00F757BE" w:rsidRDefault="002F7FA5" w:rsidP="00EC49C9">
            <w:pPr>
              <w:rPr>
                <w:rFonts w:ascii="Times New Roman" w:hAnsi="Times New Roman"/>
                <w:color w:val="000000" w:themeColor="text1"/>
                <w:sz w:val="22"/>
                <w:szCs w:val="22"/>
                <w:lang w:val="ru-RU"/>
              </w:rPr>
            </w:pP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500</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p>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429-КЗ</w:t>
            </w:r>
          </w:p>
          <w:p w:rsidR="002F7FA5" w:rsidRPr="00F757BE" w:rsidRDefault="002F7FA5" w:rsidP="00EC49C9">
            <w:pPr>
              <w:pStyle w:val="Default"/>
              <w:rPr>
                <w:rFonts w:ascii="Times New Roman" w:hAnsi="Times New Roman" w:cs="Times New Roman"/>
                <w:color w:val="000000" w:themeColor="text1"/>
                <w:sz w:val="22"/>
                <w:szCs w:val="22"/>
              </w:rPr>
            </w:pPr>
          </w:p>
        </w:tc>
        <w:tc>
          <w:tcPr>
            <w:tcW w:w="920"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r>
      <w:tr w:rsidR="002F7FA5" w:rsidRPr="00F757BE" w:rsidTr="00EC49C9">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lastRenderedPageBreak/>
              <w:t>2</w:t>
            </w:r>
          </w:p>
        </w:tc>
        <w:tc>
          <w:tcPr>
            <w:tcW w:w="1129"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Городище «Отрадоольгинское 2»</w:t>
            </w:r>
          </w:p>
          <w:p w:rsidR="002F7FA5" w:rsidRPr="00F757BE" w:rsidRDefault="002F7FA5" w:rsidP="00EC49C9">
            <w:pPr>
              <w:rPr>
                <w:rFonts w:ascii="Times New Roman" w:hAnsi="Times New Roman"/>
                <w:color w:val="000000" w:themeColor="text1"/>
                <w:sz w:val="22"/>
                <w:szCs w:val="22"/>
                <w:lang w:val="ru-RU"/>
              </w:rPr>
            </w:pPr>
          </w:p>
        </w:tc>
        <w:tc>
          <w:tcPr>
            <w:tcW w:w="1002"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с. Отрадо-Ольгинское, 2,75 км к юго-востоку от юго-восточного угла села, 40</w:t>
            </w:r>
            <w:r w:rsidRPr="00F757BE">
              <w:rPr>
                <w:rFonts w:ascii="Times New Roman" w:hAnsi="Times New Roman" w:cs="Times New Roman"/>
                <w:color w:val="000000" w:themeColor="text1"/>
                <w:sz w:val="22"/>
                <w:szCs w:val="22"/>
                <w:vertAlign w:val="superscript"/>
              </w:rPr>
              <w:t>0</w:t>
            </w:r>
            <w:r w:rsidRPr="00F757BE">
              <w:rPr>
                <w:rFonts w:ascii="Times New Roman" w:hAnsi="Times New Roman" w:cs="Times New Roman"/>
                <w:color w:val="000000" w:themeColor="text1"/>
                <w:sz w:val="22"/>
                <w:szCs w:val="22"/>
              </w:rPr>
              <w:t>58,2</w:t>
            </w:r>
            <w:r w:rsidRPr="00F757BE">
              <w:rPr>
                <w:rFonts w:ascii="Times New Roman" w:hAnsi="Times New Roman"/>
                <w:color w:val="000000" w:themeColor="text1"/>
                <w:sz w:val="22"/>
                <w:szCs w:val="22"/>
              </w:rPr>
              <w:t xml:space="preserve">' восточной долготы, </w:t>
            </w:r>
            <w:r w:rsidRPr="00F757BE">
              <w:rPr>
                <w:rFonts w:ascii="Times New Roman" w:hAnsi="Times New Roman" w:cs="Times New Roman"/>
                <w:color w:val="000000" w:themeColor="text1"/>
                <w:sz w:val="22"/>
                <w:szCs w:val="22"/>
              </w:rPr>
              <w:t>45</w:t>
            </w:r>
            <w:r w:rsidRPr="00F757BE">
              <w:rPr>
                <w:rFonts w:ascii="Times New Roman" w:hAnsi="Times New Roman" w:cs="Times New Roman"/>
                <w:color w:val="000000" w:themeColor="text1"/>
                <w:sz w:val="22"/>
                <w:szCs w:val="22"/>
                <w:vertAlign w:val="superscript"/>
              </w:rPr>
              <w:t>0</w:t>
            </w:r>
            <w:r w:rsidRPr="00F757BE">
              <w:rPr>
                <w:rFonts w:ascii="Times New Roman" w:hAnsi="Times New Roman" w:cs="Times New Roman"/>
                <w:color w:val="000000" w:themeColor="text1"/>
                <w:sz w:val="22"/>
                <w:szCs w:val="22"/>
              </w:rPr>
              <w:t>16,5</w:t>
            </w:r>
            <w:r w:rsidRPr="00F757BE">
              <w:rPr>
                <w:rFonts w:ascii="Times New Roman" w:hAnsi="Times New Roman"/>
                <w:color w:val="000000" w:themeColor="text1"/>
                <w:sz w:val="22"/>
                <w:szCs w:val="22"/>
              </w:rPr>
              <w:t>' северной широты</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 xml:space="preserve">- </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 xml:space="preserve">- </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500</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p>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429-КЗ</w:t>
            </w:r>
          </w:p>
          <w:p w:rsidR="002F7FA5" w:rsidRPr="00F757BE" w:rsidRDefault="002F7FA5" w:rsidP="00EC49C9">
            <w:pPr>
              <w:pStyle w:val="Default"/>
              <w:rPr>
                <w:rFonts w:ascii="Times New Roman" w:hAnsi="Times New Roman" w:cs="Times New Roman"/>
                <w:color w:val="000000" w:themeColor="text1"/>
                <w:sz w:val="22"/>
                <w:szCs w:val="22"/>
              </w:rPr>
            </w:pPr>
          </w:p>
        </w:tc>
        <w:tc>
          <w:tcPr>
            <w:tcW w:w="920"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r>
      <w:tr w:rsidR="002F7FA5" w:rsidRPr="00F757BE" w:rsidTr="00EC49C9">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3</w:t>
            </w:r>
          </w:p>
        </w:tc>
        <w:tc>
          <w:tcPr>
            <w:tcW w:w="1129"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 xml:space="preserve">Курган </w:t>
            </w:r>
          </w:p>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 xml:space="preserve">«Отрадоольгинский 3» </w:t>
            </w:r>
          </w:p>
        </w:tc>
        <w:tc>
          <w:tcPr>
            <w:tcW w:w="1002"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с. Отрадо-Ольгинское, 4,8 км к западу-юго0западу от западного угла села, 40</w:t>
            </w:r>
            <w:r w:rsidRPr="00F757BE">
              <w:rPr>
                <w:rFonts w:ascii="Times New Roman" w:hAnsi="Times New Roman" w:cs="Times New Roman"/>
                <w:color w:val="000000" w:themeColor="text1"/>
                <w:sz w:val="22"/>
                <w:szCs w:val="22"/>
                <w:vertAlign w:val="superscript"/>
              </w:rPr>
              <w:t>0</w:t>
            </w:r>
            <w:r w:rsidRPr="00F757BE">
              <w:rPr>
                <w:rFonts w:ascii="Times New Roman" w:hAnsi="Times New Roman" w:cs="Times New Roman"/>
                <w:color w:val="000000" w:themeColor="text1"/>
                <w:sz w:val="22"/>
                <w:szCs w:val="22"/>
              </w:rPr>
              <w:t>52,2</w:t>
            </w:r>
            <w:r w:rsidRPr="00F757BE">
              <w:rPr>
                <w:rFonts w:ascii="Times New Roman" w:hAnsi="Times New Roman"/>
                <w:color w:val="000000" w:themeColor="text1"/>
                <w:sz w:val="22"/>
                <w:szCs w:val="22"/>
              </w:rPr>
              <w:t xml:space="preserve">' восточной долготы, </w:t>
            </w:r>
            <w:r w:rsidRPr="00F757BE">
              <w:rPr>
                <w:rFonts w:ascii="Times New Roman" w:hAnsi="Times New Roman" w:cs="Times New Roman"/>
                <w:color w:val="000000" w:themeColor="text1"/>
                <w:sz w:val="22"/>
                <w:szCs w:val="22"/>
              </w:rPr>
              <w:t>45</w:t>
            </w:r>
            <w:r w:rsidRPr="00F757BE">
              <w:rPr>
                <w:rFonts w:ascii="Times New Roman" w:hAnsi="Times New Roman" w:cs="Times New Roman"/>
                <w:color w:val="000000" w:themeColor="text1"/>
                <w:sz w:val="22"/>
                <w:szCs w:val="22"/>
                <w:vertAlign w:val="superscript"/>
              </w:rPr>
              <w:t>0</w:t>
            </w:r>
            <w:r w:rsidRPr="00F757BE">
              <w:rPr>
                <w:rFonts w:ascii="Times New Roman" w:hAnsi="Times New Roman" w:cs="Times New Roman"/>
                <w:color w:val="000000" w:themeColor="text1"/>
                <w:sz w:val="22"/>
                <w:szCs w:val="22"/>
              </w:rPr>
              <w:t>17,4</w:t>
            </w:r>
            <w:r w:rsidRPr="00F757BE">
              <w:rPr>
                <w:rFonts w:ascii="Times New Roman" w:hAnsi="Times New Roman"/>
                <w:color w:val="000000" w:themeColor="text1"/>
                <w:sz w:val="22"/>
                <w:szCs w:val="22"/>
              </w:rPr>
              <w:t>' северной широты</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125</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429-КЗ</w:t>
            </w:r>
          </w:p>
          <w:p w:rsidR="002F7FA5" w:rsidRPr="00F757BE" w:rsidRDefault="002F7FA5" w:rsidP="00EC49C9">
            <w:pPr>
              <w:pStyle w:val="Default"/>
              <w:rPr>
                <w:rFonts w:ascii="Times New Roman" w:hAnsi="Times New Roman" w:cs="Times New Roman"/>
                <w:color w:val="000000" w:themeColor="text1"/>
                <w:sz w:val="22"/>
                <w:szCs w:val="22"/>
              </w:rPr>
            </w:pPr>
          </w:p>
        </w:tc>
        <w:tc>
          <w:tcPr>
            <w:tcW w:w="920"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r>
      <w:tr w:rsidR="002F7FA5" w:rsidRPr="00F757BE" w:rsidTr="00EC49C9">
        <w:trPr>
          <w:trHeight w:val="1206"/>
        </w:trPr>
        <w:tc>
          <w:tcPr>
            <w:tcW w:w="286" w:type="pct"/>
            <w:vMerge w:val="restar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4</w:t>
            </w:r>
          </w:p>
        </w:tc>
        <w:tc>
          <w:tcPr>
            <w:tcW w:w="1129" w:type="pct"/>
            <w:vMerge w:val="restar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Курганная группа</w:t>
            </w:r>
          </w:p>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"Отрадоольгинская 4"</w:t>
            </w:r>
          </w:p>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(2 насыпи)</w:t>
            </w:r>
          </w:p>
        </w:tc>
        <w:tc>
          <w:tcPr>
            <w:tcW w:w="1002" w:type="pct"/>
            <w:vMerge w:val="restar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с. Отрадо-Ольгинское, 4,85 км к юго-западу от южного угла села, 40</w:t>
            </w:r>
            <w:r w:rsidRPr="00F757BE">
              <w:rPr>
                <w:rFonts w:ascii="Times New Roman" w:hAnsi="Times New Roman"/>
                <w:color w:val="000000" w:themeColor="text1"/>
                <w:sz w:val="22"/>
                <w:szCs w:val="22"/>
                <w:vertAlign w:val="superscript"/>
                <w:lang w:val="ru-RU"/>
              </w:rPr>
              <w:t>0</w:t>
            </w:r>
            <w:r w:rsidRPr="00F757BE">
              <w:rPr>
                <w:rFonts w:ascii="Times New Roman" w:hAnsi="Times New Roman"/>
                <w:color w:val="000000" w:themeColor="text1"/>
                <w:sz w:val="22"/>
                <w:szCs w:val="22"/>
                <w:lang w:val="ru-RU"/>
              </w:rPr>
              <w:t>54,5' восточной долготы, 45</w:t>
            </w:r>
            <w:r w:rsidRPr="00F757BE">
              <w:rPr>
                <w:rFonts w:ascii="Times New Roman" w:hAnsi="Times New Roman"/>
                <w:color w:val="000000" w:themeColor="text1"/>
                <w:sz w:val="22"/>
                <w:szCs w:val="22"/>
                <w:vertAlign w:val="superscript"/>
                <w:lang w:val="ru-RU"/>
              </w:rPr>
              <w:t>0</w:t>
            </w:r>
            <w:r w:rsidRPr="00F757BE">
              <w:rPr>
                <w:rFonts w:ascii="Times New Roman" w:hAnsi="Times New Roman"/>
                <w:color w:val="000000" w:themeColor="text1"/>
                <w:sz w:val="22"/>
                <w:szCs w:val="22"/>
                <w:lang w:val="ru-RU"/>
              </w:rPr>
              <w:t>15,5' северной широты</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125</w:t>
            </w:r>
          </w:p>
        </w:tc>
        <w:tc>
          <w:tcPr>
            <w:tcW w:w="531" w:type="pct"/>
            <w:vMerge w:val="restart"/>
            <w:vAlign w:val="center"/>
          </w:tcPr>
          <w:p w:rsidR="002F7FA5" w:rsidRPr="00F757BE" w:rsidRDefault="002F7FA5" w:rsidP="00EC49C9">
            <w:pPr>
              <w:pStyle w:val="Default"/>
              <w:rPr>
                <w:rFonts w:ascii="Times New Roman" w:hAnsi="Times New Roman" w:cs="Times New Roman"/>
                <w:color w:val="000000" w:themeColor="text1"/>
                <w:sz w:val="22"/>
                <w:szCs w:val="22"/>
              </w:rPr>
            </w:pPr>
          </w:p>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429-КЗ</w:t>
            </w:r>
          </w:p>
          <w:p w:rsidR="002F7FA5" w:rsidRPr="00F757BE" w:rsidRDefault="002F7FA5" w:rsidP="00EC49C9">
            <w:pPr>
              <w:pStyle w:val="Default"/>
              <w:rPr>
                <w:rFonts w:ascii="Times New Roman" w:hAnsi="Times New Roman" w:cs="Times New Roman"/>
                <w:color w:val="000000" w:themeColor="text1"/>
                <w:sz w:val="22"/>
                <w:szCs w:val="22"/>
              </w:rPr>
            </w:pPr>
          </w:p>
        </w:tc>
        <w:tc>
          <w:tcPr>
            <w:tcW w:w="920" w:type="pct"/>
            <w:vMerge w:val="restart"/>
            <w:vAlign w:val="center"/>
          </w:tcPr>
          <w:p w:rsidR="002F7FA5" w:rsidRPr="00F757BE" w:rsidRDefault="002F7FA5" w:rsidP="00EC49C9">
            <w:pPr>
              <w:pStyle w:val="Default"/>
              <w:rPr>
                <w:rFonts w:ascii="Times New Roman" w:hAnsi="Times New Roman" w:cs="Times New Roman"/>
                <w:color w:val="000000" w:themeColor="text1"/>
                <w:sz w:val="22"/>
                <w:szCs w:val="22"/>
              </w:rPr>
            </w:pPr>
          </w:p>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p w:rsidR="002F7FA5" w:rsidRPr="00F757BE" w:rsidRDefault="002F7FA5" w:rsidP="00EC49C9">
            <w:pPr>
              <w:rPr>
                <w:rFonts w:ascii="Times New Roman" w:hAnsi="Times New Roman"/>
                <w:color w:val="000000" w:themeColor="text1"/>
                <w:sz w:val="22"/>
                <w:szCs w:val="22"/>
                <w:lang w:val="ru-RU"/>
              </w:rPr>
            </w:pPr>
          </w:p>
        </w:tc>
      </w:tr>
      <w:tr w:rsidR="002F7FA5" w:rsidRPr="00F757BE" w:rsidTr="00EC49C9">
        <w:trPr>
          <w:trHeight w:val="1591"/>
        </w:trPr>
        <w:tc>
          <w:tcPr>
            <w:tcW w:w="286" w:type="pct"/>
            <w:vMerge/>
            <w:vAlign w:val="center"/>
          </w:tcPr>
          <w:p w:rsidR="002F7FA5" w:rsidRPr="00F757BE" w:rsidRDefault="002F7FA5" w:rsidP="00EC49C9">
            <w:pPr>
              <w:rPr>
                <w:rFonts w:ascii="Times New Roman" w:hAnsi="Times New Roman"/>
                <w:color w:val="000000" w:themeColor="text1"/>
                <w:sz w:val="22"/>
                <w:szCs w:val="22"/>
                <w:lang w:val="ru-RU"/>
              </w:rPr>
            </w:pPr>
          </w:p>
        </w:tc>
        <w:tc>
          <w:tcPr>
            <w:tcW w:w="1129" w:type="pct"/>
            <w:vMerge/>
            <w:vAlign w:val="center"/>
          </w:tcPr>
          <w:p w:rsidR="002F7FA5" w:rsidRPr="00F757BE" w:rsidRDefault="002F7FA5" w:rsidP="00EC49C9">
            <w:pPr>
              <w:rPr>
                <w:rFonts w:ascii="Times New Roman" w:hAnsi="Times New Roman"/>
                <w:color w:val="000000" w:themeColor="text1"/>
                <w:sz w:val="22"/>
                <w:szCs w:val="22"/>
                <w:lang w:val="ru-RU"/>
              </w:rPr>
            </w:pPr>
          </w:p>
        </w:tc>
        <w:tc>
          <w:tcPr>
            <w:tcW w:w="1002" w:type="pct"/>
            <w:vMerge/>
            <w:vAlign w:val="center"/>
          </w:tcPr>
          <w:p w:rsidR="002F7FA5" w:rsidRPr="00F757BE" w:rsidRDefault="002F7FA5" w:rsidP="00EC49C9">
            <w:pPr>
              <w:pStyle w:val="Default"/>
              <w:rPr>
                <w:rFonts w:ascii="Times New Roman" w:hAnsi="Times New Roman" w:cs="Times New Roman"/>
                <w:color w:val="000000" w:themeColor="text1"/>
                <w:sz w:val="22"/>
                <w:szCs w:val="22"/>
              </w:rPr>
            </w:pP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p>
        </w:tc>
        <w:tc>
          <w:tcPr>
            <w:tcW w:w="531" w:type="pct"/>
            <w:vMerge/>
            <w:vAlign w:val="center"/>
          </w:tcPr>
          <w:p w:rsidR="002F7FA5" w:rsidRPr="00F757BE" w:rsidRDefault="002F7FA5" w:rsidP="00EC49C9">
            <w:pPr>
              <w:pStyle w:val="Default"/>
              <w:rPr>
                <w:rFonts w:ascii="Times New Roman" w:hAnsi="Times New Roman" w:cs="Times New Roman"/>
                <w:color w:val="000000" w:themeColor="text1"/>
                <w:sz w:val="22"/>
                <w:szCs w:val="22"/>
              </w:rPr>
            </w:pPr>
          </w:p>
        </w:tc>
        <w:tc>
          <w:tcPr>
            <w:tcW w:w="920" w:type="pct"/>
            <w:vMerge/>
            <w:vAlign w:val="center"/>
          </w:tcPr>
          <w:p w:rsidR="002F7FA5" w:rsidRPr="00F757BE" w:rsidRDefault="002F7FA5" w:rsidP="00EC49C9">
            <w:pPr>
              <w:rPr>
                <w:rFonts w:ascii="Times New Roman" w:hAnsi="Times New Roman"/>
                <w:color w:val="000000" w:themeColor="text1"/>
                <w:sz w:val="22"/>
                <w:szCs w:val="22"/>
                <w:lang w:val="ru-RU"/>
              </w:rPr>
            </w:pPr>
          </w:p>
        </w:tc>
      </w:tr>
      <w:tr w:rsidR="002F7FA5" w:rsidRPr="00F757BE" w:rsidTr="00EC49C9">
        <w:trPr>
          <w:trHeight w:val="1591"/>
        </w:trPr>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lastRenderedPageBreak/>
              <w:t>5</w:t>
            </w:r>
          </w:p>
        </w:tc>
        <w:tc>
          <w:tcPr>
            <w:tcW w:w="1129"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Курган</w:t>
            </w:r>
          </w:p>
        </w:tc>
        <w:tc>
          <w:tcPr>
            <w:tcW w:w="1002"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 xml:space="preserve">с. Отрадо-Ольгинское, 1,45 км к юго-востоку от южной окраины </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8.01.02 №1-р</w:t>
            </w:r>
          </w:p>
        </w:tc>
        <w:tc>
          <w:tcPr>
            <w:tcW w:w="920"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w:t>
            </w:r>
          </w:p>
        </w:tc>
      </w:tr>
      <w:tr w:rsidR="002F7FA5" w:rsidRPr="00F757BE" w:rsidTr="00EC49C9">
        <w:trPr>
          <w:trHeight w:val="1408"/>
        </w:trPr>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6</w:t>
            </w:r>
          </w:p>
        </w:tc>
        <w:tc>
          <w:tcPr>
            <w:tcW w:w="1129" w:type="pct"/>
            <w:vAlign w:val="center"/>
          </w:tcPr>
          <w:p w:rsidR="002F7FA5" w:rsidRPr="00F757BE" w:rsidRDefault="002F7FA5" w:rsidP="00EC49C9">
            <w:pPr>
              <w:pStyle w:val="Default"/>
              <w:rPr>
                <w:rFonts w:ascii="Times New Roman" w:hAnsi="Times New Roman" w:cs="Times New Roman"/>
                <w:color w:val="000000" w:themeColor="text1"/>
                <w:sz w:val="22"/>
                <w:szCs w:val="22"/>
              </w:rPr>
            </w:pPr>
          </w:p>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Городище</w:t>
            </w:r>
          </w:p>
          <w:p w:rsidR="002F7FA5" w:rsidRPr="00F757BE" w:rsidRDefault="002F7FA5" w:rsidP="00EC49C9">
            <w:pPr>
              <w:rPr>
                <w:rFonts w:ascii="Times New Roman" w:hAnsi="Times New Roman"/>
                <w:color w:val="000000" w:themeColor="text1"/>
                <w:sz w:val="22"/>
                <w:szCs w:val="22"/>
                <w:lang w:val="ru-RU"/>
              </w:rPr>
            </w:pPr>
          </w:p>
        </w:tc>
        <w:tc>
          <w:tcPr>
            <w:tcW w:w="1002"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с. Отрадо-Ольгинское, юго-восточная окраина села</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500</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 xml:space="preserve">38.01.02 №1-р </w:t>
            </w:r>
          </w:p>
        </w:tc>
        <w:tc>
          <w:tcPr>
            <w:tcW w:w="920"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r>
      <w:tr w:rsidR="002F7FA5" w:rsidRPr="00F757BE" w:rsidTr="00EC49C9">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7</w:t>
            </w:r>
          </w:p>
        </w:tc>
        <w:tc>
          <w:tcPr>
            <w:tcW w:w="1129"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Городище</w:t>
            </w:r>
          </w:p>
        </w:tc>
        <w:tc>
          <w:tcPr>
            <w:tcW w:w="1002"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с. Отрадо-Ольгинское, юго-восточная окраина села</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500</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 xml:space="preserve">38.01.02 №1-р </w:t>
            </w:r>
          </w:p>
        </w:tc>
        <w:tc>
          <w:tcPr>
            <w:tcW w:w="920"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r>
      <w:tr w:rsidR="002F7FA5" w:rsidRPr="00F757BE" w:rsidTr="00EC49C9">
        <w:trPr>
          <w:trHeight w:val="882"/>
        </w:trPr>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8</w:t>
            </w:r>
          </w:p>
        </w:tc>
        <w:tc>
          <w:tcPr>
            <w:tcW w:w="1129"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Городище «Отрадо-Ольгинское 5»</w:t>
            </w:r>
          </w:p>
        </w:tc>
        <w:tc>
          <w:tcPr>
            <w:tcW w:w="1002"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с. Отрадо-Ольгинское, восточная окраина села</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500</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 xml:space="preserve">38.01.02 №1-р </w:t>
            </w:r>
          </w:p>
        </w:tc>
        <w:tc>
          <w:tcPr>
            <w:tcW w:w="920"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r>
      <w:tr w:rsidR="002F7FA5" w:rsidRPr="00F757BE" w:rsidTr="00EC49C9">
        <w:trPr>
          <w:trHeight w:val="1773"/>
        </w:trPr>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9</w:t>
            </w:r>
          </w:p>
        </w:tc>
        <w:tc>
          <w:tcPr>
            <w:tcW w:w="1129"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Городище</w:t>
            </w:r>
          </w:p>
        </w:tc>
        <w:tc>
          <w:tcPr>
            <w:tcW w:w="1002"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olor w:val="000000" w:themeColor="text1"/>
                <w:sz w:val="22"/>
                <w:szCs w:val="22"/>
              </w:rPr>
              <w:t>с. Отрадо-Ольгинское, 0,2 км к северу-востоку от восточной окраины</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38.01.02 №1-р</w:t>
            </w:r>
          </w:p>
        </w:tc>
        <w:tc>
          <w:tcPr>
            <w:tcW w:w="920"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r>
      <w:tr w:rsidR="002F7FA5" w:rsidRPr="00F757BE" w:rsidTr="00EC49C9">
        <w:trPr>
          <w:trHeight w:val="443"/>
        </w:trPr>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10</w:t>
            </w:r>
          </w:p>
        </w:tc>
        <w:tc>
          <w:tcPr>
            <w:tcW w:w="1129"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Городище</w:t>
            </w:r>
          </w:p>
        </w:tc>
        <w:tc>
          <w:tcPr>
            <w:tcW w:w="1002"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olor w:val="000000" w:themeColor="text1"/>
                <w:sz w:val="22"/>
                <w:szCs w:val="22"/>
              </w:rPr>
              <w:t>с. Отрадо-Ольгинское, 4,5 км к юго-юго-востоку от южной окраины села</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38.01.02 №1-р</w:t>
            </w:r>
          </w:p>
        </w:tc>
        <w:tc>
          <w:tcPr>
            <w:tcW w:w="920"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r>
      <w:tr w:rsidR="002F7FA5" w:rsidRPr="00F757BE" w:rsidTr="00EC49C9">
        <w:trPr>
          <w:trHeight w:val="354"/>
        </w:trPr>
        <w:tc>
          <w:tcPr>
            <w:tcW w:w="286" w:type="pct"/>
            <w:vAlign w:val="center"/>
          </w:tcPr>
          <w:p w:rsidR="002F7FA5" w:rsidRPr="00F757BE" w:rsidRDefault="002F7FA5" w:rsidP="00EC49C9">
            <w:pPr>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11</w:t>
            </w:r>
          </w:p>
        </w:tc>
        <w:tc>
          <w:tcPr>
            <w:tcW w:w="1129"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Курганная группа «Отрадо-Ольгинская 6» (4 насыпи)</w:t>
            </w:r>
          </w:p>
        </w:tc>
        <w:tc>
          <w:tcPr>
            <w:tcW w:w="1002"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с. Отрадо- Ольгинское, 4,6 км, (азимут 232</w:t>
            </w:r>
            <w:r w:rsidRPr="00F757BE">
              <w:rPr>
                <w:rFonts w:ascii="Times New Roman" w:hAnsi="Times New Roman" w:cs="Times New Roman"/>
                <w:color w:val="000000" w:themeColor="text1"/>
                <w:sz w:val="22"/>
                <w:szCs w:val="22"/>
                <w:vertAlign w:val="superscript"/>
              </w:rPr>
              <w:t>0</w:t>
            </w:r>
            <w:r w:rsidRPr="00F757BE">
              <w:rPr>
                <w:rFonts w:ascii="Times New Roman" w:hAnsi="Times New Roman" w:cs="Times New Roman"/>
                <w:color w:val="000000" w:themeColor="text1"/>
                <w:sz w:val="22"/>
                <w:szCs w:val="22"/>
              </w:rPr>
              <w:t xml:space="preserve">), от перекрестка ул. </w:t>
            </w:r>
            <w:r w:rsidRPr="00F757BE">
              <w:rPr>
                <w:rFonts w:ascii="Times New Roman" w:hAnsi="Times New Roman" w:cs="Times New Roman"/>
                <w:color w:val="000000" w:themeColor="text1"/>
                <w:sz w:val="22"/>
                <w:szCs w:val="22"/>
              </w:rPr>
              <w:lastRenderedPageBreak/>
              <w:t>Красноармейская и ул. Степная на юго-запад к кургану 3</w:t>
            </w:r>
          </w:p>
        </w:tc>
        <w:tc>
          <w:tcPr>
            <w:tcW w:w="196" w:type="pct"/>
          </w:tcPr>
          <w:p w:rsidR="002F7FA5" w:rsidRPr="00F757BE" w:rsidRDefault="002F7FA5" w:rsidP="00EC49C9">
            <w:pPr>
              <w:pStyle w:val="Default"/>
              <w:rPr>
                <w:rFonts w:ascii="Times New Roman" w:hAnsi="Times New Roman" w:cs="Times New Roman"/>
                <w:color w:val="000000" w:themeColor="text1"/>
                <w:sz w:val="22"/>
                <w:szCs w:val="22"/>
              </w:rPr>
            </w:pPr>
          </w:p>
        </w:tc>
        <w:tc>
          <w:tcPr>
            <w:tcW w:w="256"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385"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294"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c>
          <w:tcPr>
            <w:tcW w:w="531"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п. 6 ст. 18 73-ФЗ</w:t>
            </w:r>
          </w:p>
        </w:tc>
        <w:tc>
          <w:tcPr>
            <w:tcW w:w="920" w:type="pct"/>
            <w:vAlign w:val="center"/>
          </w:tcPr>
          <w:p w:rsidR="002F7FA5" w:rsidRPr="00F757BE" w:rsidRDefault="002F7FA5" w:rsidP="00EC49C9">
            <w:pPr>
              <w:pStyle w:val="Default"/>
              <w:rPr>
                <w:rFonts w:ascii="Times New Roman" w:hAnsi="Times New Roman" w:cs="Times New Roman"/>
                <w:color w:val="000000" w:themeColor="text1"/>
                <w:sz w:val="22"/>
                <w:szCs w:val="22"/>
              </w:rPr>
            </w:pPr>
            <w:r w:rsidRPr="00F757BE">
              <w:rPr>
                <w:rFonts w:ascii="Times New Roman" w:hAnsi="Times New Roman" w:cs="Times New Roman"/>
                <w:color w:val="000000" w:themeColor="text1"/>
                <w:sz w:val="22"/>
                <w:szCs w:val="22"/>
              </w:rPr>
              <w:t>-</w:t>
            </w:r>
          </w:p>
        </w:tc>
      </w:tr>
    </w:tbl>
    <w:p w:rsidR="002F7FA5" w:rsidRPr="00F757BE" w:rsidRDefault="002F7FA5" w:rsidP="002F7FA5">
      <w:pPr>
        <w:ind w:firstLine="851"/>
        <w:jc w:val="both"/>
        <w:rPr>
          <w:color w:val="000000" w:themeColor="text1"/>
          <w:sz w:val="26"/>
          <w:szCs w:val="26"/>
          <w:lang w:val="ru-RU"/>
        </w:rPr>
      </w:pPr>
      <w:r w:rsidRPr="00F757BE">
        <w:rPr>
          <w:rFonts w:ascii="Times New Roman" w:hAnsi="Times New Roman"/>
          <w:color w:val="000000" w:themeColor="text1"/>
          <w:sz w:val="28"/>
          <w:szCs w:val="28"/>
          <w:lang w:val="ru-RU"/>
        </w:rPr>
        <w:lastRenderedPageBreak/>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w:t>
      </w:r>
    </w:p>
    <w:p w:rsidR="002F7FA5" w:rsidRPr="00F757BE" w:rsidRDefault="002F7FA5" w:rsidP="002F7FA5">
      <w:pPr>
        <w:shd w:val="clear" w:color="auto" w:fill="FFFFFF"/>
        <w:ind w:firstLine="709"/>
        <w:jc w:val="both"/>
        <w:rPr>
          <w:rFonts w:ascii="Times New Roman" w:hAnsi="Times New Roman"/>
          <w:color w:val="000000" w:themeColor="text1"/>
          <w:sz w:val="28"/>
          <w:szCs w:val="28"/>
          <w:lang w:val="ru-RU"/>
        </w:rPr>
      </w:pPr>
      <w:r w:rsidRPr="00F757BE">
        <w:rPr>
          <w:rStyle w:val="blk"/>
          <w:rFonts w:ascii="Times New Roman" w:hAnsi="Times New Roman"/>
          <w:color w:val="000000" w:themeColor="text1"/>
          <w:sz w:val="28"/>
          <w:szCs w:val="28"/>
          <w:lang w:val="ru-RU"/>
        </w:rPr>
        <w:t>К землям историко-культурного назначения относятся земли:</w:t>
      </w:r>
    </w:p>
    <w:p w:rsidR="002F7FA5" w:rsidRPr="00F757BE" w:rsidRDefault="002F7FA5" w:rsidP="002F7FA5">
      <w:pPr>
        <w:shd w:val="clear" w:color="auto" w:fill="FFFFFF"/>
        <w:ind w:firstLine="709"/>
        <w:jc w:val="both"/>
        <w:rPr>
          <w:rFonts w:ascii="Times New Roman" w:hAnsi="Times New Roman"/>
          <w:color w:val="000000" w:themeColor="text1"/>
          <w:sz w:val="28"/>
          <w:szCs w:val="28"/>
          <w:lang w:val="ru-RU"/>
        </w:rPr>
      </w:pPr>
      <w:bookmarkStart w:id="158" w:name="dst100852"/>
      <w:bookmarkEnd w:id="158"/>
      <w:r w:rsidRPr="00F757BE">
        <w:rPr>
          <w:rStyle w:val="blk"/>
          <w:rFonts w:ascii="Times New Roman" w:hAnsi="Times New Roman"/>
          <w:color w:val="000000" w:themeColor="text1"/>
          <w:sz w:val="28"/>
          <w:szCs w:val="28"/>
          <w:lang w:val="ru-RU"/>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F7FA5" w:rsidRPr="00F757BE" w:rsidRDefault="002F7FA5" w:rsidP="002F7FA5">
      <w:pPr>
        <w:shd w:val="clear" w:color="auto" w:fill="FFFFFF"/>
        <w:ind w:firstLine="709"/>
        <w:jc w:val="both"/>
        <w:rPr>
          <w:rFonts w:ascii="Times New Roman" w:hAnsi="Times New Roman"/>
          <w:color w:val="000000" w:themeColor="text1"/>
          <w:sz w:val="28"/>
          <w:szCs w:val="28"/>
          <w:lang w:val="ru-RU"/>
        </w:rPr>
      </w:pPr>
      <w:bookmarkStart w:id="159" w:name="dst100853"/>
      <w:bookmarkEnd w:id="159"/>
      <w:r w:rsidRPr="00F757BE">
        <w:rPr>
          <w:rStyle w:val="blk"/>
          <w:rFonts w:ascii="Times New Roman" w:hAnsi="Times New Roman"/>
          <w:color w:val="000000" w:themeColor="text1"/>
          <w:sz w:val="28"/>
          <w:szCs w:val="28"/>
          <w:lang w:val="ru-RU"/>
        </w:rPr>
        <w:t>2) достопримечательных мест, в том числе мест бытования исторических промыслов, производств и ремесел;</w:t>
      </w:r>
    </w:p>
    <w:p w:rsidR="002F7FA5" w:rsidRPr="00F757BE" w:rsidRDefault="002F7FA5" w:rsidP="002F7FA5">
      <w:pPr>
        <w:shd w:val="clear" w:color="auto" w:fill="FFFFFF"/>
        <w:ind w:firstLine="709"/>
        <w:jc w:val="both"/>
        <w:rPr>
          <w:rFonts w:ascii="Times New Roman" w:hAnsi="Times New Roman"/>
          <w:color w:val="000000" w:themeColor="text1"/>
          <w:sz w:val="28"/>
          <w:szCs w:val="28"/>
          <w:lang w:val="ru-RU"/>
        </w:rPr>
      </w:pPr>
      <w:bookmarkStart w:id="160" w:name="dst100854"/>
      <w:bookmarkEnd w:id="160"/>
      <w:r w:rsidRPr="00F757BE">
        <w:rPr>
          <w:rStyle w:val="blk"/>
          <w:rFonts w:ascii="Times New Roman" w:hAnsi="Times New Roman"/>
          <w:color w:val="000000" w:themeColor="text1"/>
          <w:sz w:val="28"/>
          <w:szCs w:val="28"/>
          <w:lang w:val="ru-RU"/>
        </w:rPr>
        <w:t>3) военных и гражданских захоронений.</w:t>
      </w:r>
    </w:p>
    <w:p w:rsidR="002F7FA5" w:rsidRPr="00F757BE" w:rsidRDefault="002F7FA5" w:rsidP="002F7FA5">
      <w:pPr>
        <w:shd w:val="clear" w:color="auto" w:fill="FFFFFF"/>
        <w:ind w:firstLine="709"/>
        <w:jc w:val="both"/>
        <w:rPr>
          <w:rFonts w:ascii="Times New Roman" w:hAnsi="Times New Roman"/>
          <w:color w:val="000000" w:themeColor="text1"/>
          <w:sz w:val="28"/>
          <w:szCs w:val="28"/>
          <w:lang w:val="ru-RU"/>
        </w:rPr>
      </w:pPr>
      <w:bookmarkStart w:id="161" w:name="dst100855"/>
      <w:bookmarkEnd w:id="161"/>
      <w:r w:rsidRPr="00F757BE">
        <w:rPr>
          <w:rStyle w:val="blk"/>
          <w:rFonts w:ascii="Times New Roman" w:hAnsi="Times New Roman"/>
          <w:color w:val="000000" w:themeColor="text1"/>
          <w:sz w:val="28"/>
          <w:szCs w:val="28"/>
          <w:lang w:val="ru-RU"/>
        </w:rPr>
        <w:t>Земли историко-культурного назначения используются строго в соответствии с их целевым назначением.</w:t>
      </w:r>
    </w:p>
    <w:p w:rsidR="002F7FA5" w:rsidRPr="00F757BE" w:rsidRDefault="002F7FA5" w:rsidP="002F7FA5">
      <w:pPr>
        <w:shd w:val="clear" w:color="auto" w:fill="FFFFFF"/>
        <w:ind w:firstLine="709"/>
        <w:jc w:val="both"/>
        <w:rPr>
          <w:rFonts w:ascii="Times New Roman" w:hAnsi="Times New Roman"/>
          <w:color w:val="000000" w:themeColor="text1"/>
          <w:sz w:val="28"/>
          <w:szCs w:val="28"/>
          <w:lang w:val="ru-RU"/>
        </w:rPr>
      </w:pPr>
      <w:bookmarkStart w:id="162" w:name="dst100900"/>
      <w:bookmarkEnd w:id="162"/>
      <w:r w:rsidRPr="00F757BE">
        <w:rPr>
          <w:rStyle w:val="blk"/>
          <w:rFonts w:ascii="Times New Roman" w:hAnsi="Times New Roman"/>
          <w:color w:val="000000" w:themeColor="text1"/>
          <w:sz w:val="28"/>
          <w:szCs w:val="28"/>
          <w:lang w:val="ru-RU"/>
        </w:rPr>
        <w:t>Изменение целевого назначения земель историко-культурного назначения и не соответствующая их целевому назначению деятельность</w:t>
      </w:r>
      <w:r w:rsidRPr="00F757BE">
        <w:rPr>
          <w:rStyle w:val="blk"/>
          <w:rFonts w:ascii="Times New Roman" w:hAnsi="Times New Roman"/>
          <w:color w:val="000000" w:themeColor="text1"/>
          <w:sz w:val="28"/>
          <w:szCs w:val="28"/>
        </w:rPr>
        <w:t> </w:t>
      </w:r>
      <w:hyperlink r:id="rId12" w:anchor="dst2566" w:history="1">
        <w:r w:rsidRPr="00F757BE">
          <w:rPr>
            <w:rStyle w:val="aff0"/>
            <w:rFonts w:ascii="Times New Roman" w:hAnsi="Times New Roman"/>
            <w:color w:val="000000" w:themeColor="text1"/>
            <w:sz w:val="28"/>
            <w:szCs w:val="28"/>
            <w:u w:val="none"/>
            <w:lang w:val="ru-RU"/>
          </w:rPr>
          <w:t>не допускаются</w:t>
        </w:r>
      </w:hyperlink>
      <w:r w:rsidRPr="00F757BE">
        <w:rPr>
          <w:rStyle w:val="blk"/>
          <w:rFonts w:ascii="Times New Roman" w:hAnsi="Times New Roman"/>
          <w:color w:val="000000" w:themeColor="text1"/>
          <w:sz w:val="28"/>
          <w:szCs w:val="28"/>
          <w:lang w:val="ru-RU"/>
        </w:rPr>
        <w:t>.</w:t>
      </w:r>
    </w:p>
    <w:p w:rsidR="002F7FA5" w:rsidRPr="00F757BE" w:rsidRDefault="002F7FA5" w:rsidP="002F7FA5">
      <w:pPr>
        <w:shd w:val="clear" w:color="auto" w:fill="FFFFFF"/>
        <w:ind w:firstLine="709"/>
        <w:jc w:val="both"/>
        <w:rPr>
          <w:rFonts w:ascii="Times New Roman" w:hAnsi="Times New Roman"/>
          <w:color w:val="000000" w:themeColor="text1"/>
          <w:sz w:val="28"/>
          <w:szCs w:val="28"/>
          <w:lang w:val="ru-RU"/>
        </w:rPr>
      </w:pPr>
      <w:bookmarkStart w:id="163" w:name="dst100857"/>
      <w:bookmarkEnd w:id="163"/>
      <w:r w:rsidRPr="00F757BE">
        <w:rPr>
          <w:rStyle w:val="blk"/>
          <w:rFonts w:ascii="Times New Roman" w:hAnsi="Times New Roman"/>
          <w:color w:val="000000" w:themeColor="text1"/>
          <w:sz w:val="28"/>
          <w:szCs w:val="28"/>
          <w:lang w:val="ru-RU"/>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F757BE">
        <w:rPr>
          <w:rStyle w:val="blk"/>
          <w:rFonts w:ascii="Times New Roman" w:hAnsi="Times New Roman"/>
          <w:color w:val="000000" w:themeColor="text1"/>
          <w:sz w:val="28"/>
          <w:szCs w:val="28"/>
        </w:rPr>
        <w:t> </w:t>
      </w:r>
      <w:hyperlink r:id="rId13" w:anchor="dst100324" w:history="1">
        <w:r w:rsidRPr="00F757BE">
          <w:rPr>
            <w:rStyle w:val="aff0"/>
            <w:rFonts w:ascii="Times New Roman" w:hAnsi="Times New Roman"/>
            <w:color w:val="000000" w:themeColor="text1"/>
            <w:sz w:val="28"/>
            <w:szCs w:val="28"/>
            <w:u w:val="none"/>
            <w:lang w:val="ru-RU"/>
          </w:rPr>
          <w:t>законодательством</w:t>
        </w:r>
      </w:hyperlink>
      <w:r w:rsidRPr="00F757BE">
        <w:rPr>
          <w:rStyle w:val="blk"/>
          <w:rFonts w:ascii="Times New Roman" w:hAnsi="Times New Roman"/>
          <w:color w:val="000000" w:themeColor="text1"/>
          <w:sz w:val="28"/>
          <w:szCs w:val="28"/>
          <w:lang w:val="ru-RU"/>
        </w:rPr>
        <w:t>.</w:t>
      </w:r>
    </w:p>
    <w:p w:rsidR="002F7FA5" w:rsidRPr="00F757BE" w:rsidRDefault="002F7FA5" w:rsidP="002F7FA5">
      <w:pPr>
        <w:shd w:val="clear" w:color="auto" w:fill="FFFFFF"/>
        <w:ind w:firstLine="851"/>
        <w:jc w:val="both"/>
        <w:rPr>
          <w:rFonts w:ascii="Times New Roman" w:hAnsi="Times New Roman"/>
          <w:color w:val="000000" w:themeColor="text1"/>
          <w:sz w:val="28"/>
          <w:szCs w:val="28"/>
          <w:lang w:val="ru-RU"/>
        </w:rPr>
      </w:pPr>
      <w:bookmarkStart w:id="164" w:name="dst100858"/>
      <w:bookmarkEnd w:id="164"/>
      <w:r w:rsidRPr="00F757BE">
        <w:rPr>
          <w:rStyle w:val="blk"/>
          <w:rFonts w:ascii="Times New Roman" w:hAnsi="Times New Roman"/>
          <w:color w:val="000000" w:themeColor="text1"/>
          <w:sz w:val="28"/>
          <w:szCs w:val="28"/>
          <w:lang w:val="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F7FA5" w:rsidRPr="00F757BE" w:rsidRDefault="002F7FA5" w:rsidP="002F7FA5">
      <w:pPr>
        <w:shd w:val="clear" w:color="auto" w:fill="FFFFFF"/>
        <w:ind w:firstLine="851"/>
        <w:jc w:val="both"/>
        <w:rPr>
          <w:rFonts w:ascii="Times New Roman" w:hAnsi="Times New Roman"/>
          <w:color w:val="000000" w:themeColor="text1"/>
          <w:sz w:val="28"/>
          <w:szCs w:val="28"/>
          <w:lang w:val="ru-RU"/>
        </w:rPr>
      </w:pPr>
      <w:bookmarkStart w:id="165" w:name="dst73"/>
      <w:bookmarkEnd w:id="165"/>
      <w:r w:rsidRPr="00F757BE">
        <w:rPr>
          <w:rStyle w:val="blk"/>
          <w:rFonts w:ascii="Times New Roman" w:hAnsi="Times New Roman"/>
          <w:color w:val="000000" w:themeColor="text1"/>
          <w:sz w:val="28"/>
          <w:szCs w:val="28"/>
          <w:lang w:val="ru-RU"/>
        </w:rPr>
        <w:lastRenderedPageBreak/>
        <w:t>В целях сохранения исторической, ландшафтной и градостроительной среды в соответствии с федеральными</w:t>
      </w:r>
      <w:r w:rsidRPr="00F757BE">
        <w:rPr>
          <w:rStyle w:val="blk"/>
          <w:rFonts w:ascii="Times New Roman" w:hAnsi="Times New Roman"/>
          <w:color w:val="000000" w:themeColor="text1"/>
          <w:sz w:val="28"/>
          <w:szCs w:val="28"/>
        </w:rPr>
        <w:t> </w:t>
      </w:r>
      <w:hyperlink r:id="rId14" w:anchor="dst100223" w:history="1">
        <w:r w:rsidRPr="00F757BE">
          <w:rPr>
            <w:rStyle w:val="aff0"/>
            <w:rFonts w:ascii="Times New Roman" w:hAnsi="Times New Roman"/>
            <w:color w:val="000000" w:themeColor="text1"/>
            <w:sz w:val="28"/>
            <w:szCs w:val="28"/>
            <w:u w:val="none"/>
            <w:lang w:val="ru-RU"/>
          </w:rPr>
          <w:t>законами</w:t>
        </w:r>
      </w:hyperlink>
      <w:r w:rsidRPr="00F757BE">
        <w:rPr>
          <w:rStyle w:val="blk"/>
          <w:rFonts w:ascii="Times New Roman" w:hAnsi="Times New Roman"/>
          <w:color w:val="000000" w:themeColor="text1"/>
          <w:sz w:val="28"/>
          <w:szCs w:val="28"/>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w:t>
      </w:r>
      <w:r w:rsidRPr="00F757BE">
        <w:rPr>
          <w:rStyle w:val="blk"/>
          <w:rFonts w:ascii="Times New Roman" w:hAnsi="Times New Roman"/>
          <w:color w:val="000000" w:themeColor="text1"/>
          <w:sz w:val="24"/>
          <w:szCs w:val="24"/>
          <w:lang w:val="ru-RU"/>
        </w:rPr>
        <w:t xml:space="preserve"> </w:t>
      </w:r>
      <w:r w:rsidRPr="00F757BE">
        <w:rPr>
          <w:rStyle w:val="blk"/>
          <w:rFonts w:ascii="Times New Roman" w:hAnsi="Times New Roman"/>
          <w:color w:val="000000" w:themeColor="text1"/>
          <w:sz w:val="28"/>
          <w:szCs w:val="28"/>
          <w:lang w:val="ru-RU"/>
        </w:rPr>
        <w:t>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2F7FA5" w:rsidRPr="00F757BE" w:rsidRDefault="002F7FA5" w:rsidP="002F7FA5">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границах территории объекта культурного наследия:</w:t>
      </w:r>
    </w:p>
    <w:p w:rsidR="002F7FA5" w:rsidRPr="00F757BE" w:rsidRDefault="002F7FA5" w:rsidP="002F7FA5">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F7FA5" w:rsidRPr="00F757BE" w:rsidRDefault="002F7FA5" w:rsidP="002F7FA5">
      <w:pPr>
        <w:ind w:firstLine="851"/>
        <w:jc w:val="both"/>
        <w:rPr>
          <w:rFonts w:ascii="Times New Roman" w:hAnsi="Times New Roman"/>
          <w:color w:val="000000" w:themeColor="text1"/>
          <w:sz w:val="28"/>
          <w:szCs w:val="28"/>
          <w:lang w:val="ru-RU"/>
        </w:rPr>
      </w:pPr>
      <w:bookmarkStart w:id="166" w:name="p137"/>
      <w:bookmarkEnd w:id="166"/>
      <w:r w:rsidRPr="00F757BE">
        <w:rPr>
          <w:rFonts w:ascii="Times New Roman" w:hAnsi="Times New Roman"/>
          <w:color w:val="000000" w:themeColor="text1"/>
          <w:sz w:val="28"/>
          <w:szCs w:val="28"/>
          <w:lang w:val="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F7FA5" w:rsidRPr="00F757BE" w:rsidRDefault="002F7FA5" w:rsidP="002F7FA5">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F7FA5" w:rsidRPr="00F757BE" w:rsidRDefault="002F7FA5" w:rsidP="002F7FA5">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земляных, строительных, мелиоративных, хозяйственных работ, работ по </w:t>
      </w:r>
      <w:r w:rsidRPr="00F757BE">
        <w:rPr>
          <w:rFonts w:ascii="Times New Roman" w:hAnsi="Times New Roman"/>
          <w:color w:val="000000" w:themeColor="text1"/>
          <w:sz w:val="28"/>
          <w:szCs w:val="28"/>
          <w:lang w:val="ru-RU"/>
        </w:rPr>
        <w:lastRenderedPageBreak/>
        <w:t>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2F7FA5" w:rsidRPr="00F757BE" w:rsidRDefault="002F7FA5" w:rsidP="002F7FA5">
      <w:pPr>
        <w:ind w:firstLine="851"/>
        <w:jc w:val="both"/>
        <w:rPr>
          <w:rFonts w:ascii="Times New Roman" w:hAnsi="Times New Roman"/>
          <w:color w:val="000000" w:themeColor="text1"/>
          <w:sz w:val="28"/>
          <w:szCs w:val="28"/>
          <w:lang w:val="ru-RU"/>
        </w:rPr>
      </w:pPr>
    </w:p>
    <w:p w:rsidR="00134A26" w:rsidRPr="00F757BE" w:rsidRDefault="00D765F5" w:rsidP="00D40955">
      <w:pPr>
        <w:pStyle w:val="afe"/>
        <w:ind w:firstLine="0"/>
        <w:jc w:val="center"/>
        <w:outlineLvl w:val="2"/>
        <w:rPr>
          <w:rFonts w:ascii="Times New Roman" w:hAnsi="Times New Roman"/>
          <w:color w:val="000000" w:themeColor="text1"/>
          <w:sz w:val="24"/>
          <w:szCs w:val="24"/>
          <w:lang w:val="ru-RU"/>
        </w:rPr>
      </w:pPr>
      <w:r w:rsidRPr="00F757BE">
        <w:rPr>
          <w:rFonts w:ascii="Times New Roman" w:hAnsi="Times New Roman"/>
          <w:b/>
          <w:color w:val="000000" w:themeColor="text1"/>
          <w:sz w:val="28"/>
          <w:szCs w:val="28"/>
          <w:lang w:val="ru-RU"/>
        </w:rPr>
        <w:t>6</w:t>
      </w:r>
      <w:r w:rsidR="00134A26" w:rsidRPr="00F757BE">
        <w:rPr>
          <w:rFonts w:ascii="Times New Roman" w:hAnsi="Times New Roman"/>
          <w:b/>
          <w:color w:val="000000" w:themeColor="text1"/>
          <w:sz w:val="28"/>
          <w:szCs w:val="28"/>
          <w:lang w:val="ru-RU"/>
        </w:rPr>
        <w:t>.</w:t>
      </w:r>
      <w:r w:rsidR="004D76E1" w:rsidRPr="00F757BE">
        <w:rPr>
          <w:rFonts w:ascii="Times New Roman" w:hAnsi="Times New Roman"/>
          <w:b/>
          <w:color w:val="000000" w:themeColor="text1"/>
          <w:sz w:val="28"/>
          <w:szCs w:val="28"/>
          <w:lang w:val="ru-RU"/>
        </w:rPr>
        <w:t>2</w:t>
      </w:r>
      <w:r w:rsidR="00401045" w:rsidRPr="00F757BE">
        <w:rPr>
          <w:rFonts w:ascii="Times New Roman" w:hAnsi="Times New Roman"/>
          <w:b/>
          <w:color w:val="000000" w:themeColor="text1"/>
          <w:sz w:val="28"/>
          <w:szCs w:val="28"/>
          <w:lang w:val="ru-RU"/>
        </w:rPr>
        <w:t>.2</w:t>
      </w:r>
      <w:r w:rsidR="00134A26" w:rsidRPr="00F757BE">
        <w:rPr>
          <w:rFonts w:ascii="Times New Roman" w:hAnsi="Times New Roman"/>
          <w:b/>
          <w:color w:val="000000" w:themeColor="text1"/>
          <w:sz w:val="28"/>
          <w:szCs w:val="28"/>
          <w:lang w:val="ru-RU"/>
        </w:rPr>
        <w:t xml:space="preserve"> Зоны охраны объектов культурного наследия</w:t>
      </w:r>
      <w:bookmarkEnd w:id="156"/>
    </w:p>
    <w:p w:rsidR="00C71C23" w:rsidRPr="00F757BE" w:rsidRDefault="00852BDC" w:rsidP="00852BDC">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w:t>
      </w:r>
      <w:r w:rsidR="00C71C23" w:rsidRPr="00F757BE">
        <w:rPr>
          <w:rFonts w:ascii="Times New Roman" w:hAnsi="Times New Roman"/>
          <w:color w:val="000000" w:themeColor="text1"/>
          <w:sz w:val="28"/>
          <w:szCs w:val="28"/>
          <w:lang w:val="ru-RU"/>
        </w:rPr>
        <w:t xml:space="preserve">целях обеспечения сохранности объектов культурного наследия в их исторической среде на сопряженной с ними территории устанавливаются зоны охраны объектов культурного наследия. Необходимый состав зон охраны объекта культурного наследия определяется проектом зон охраны. </w:t>
      </w:r>
    </w:p>
    <w:p w:rsidR="00C71C23" w:rsidRPr="00F757BE" w:rsidRDefault="00C71C23" w:rsidP="00852BDC">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соответствии с постановлением Правительства Российской Федерации № 315 от 26.04.2008 об утверждении Положения о зонах охраны культурного наследия (памятников истории и культуры) народов Российской Федерации, ст.34,35 Федерального закона от 25 июня 2002 года №73-ФЗ «Об объектах культурного наследия (памятниках истории и культуры) народов Российской Федерации», устанавливаются: основные требования к отнесению земельных участков, занятых памятниками истории и культуры к землям историко-культурного назначения; порядок их охраны и использования, а также порядок определения границ зон охраны, режима содержания и использования зон охраны памятников истории и культуры, исторических поселений и историко-культурных заповедников. </w:t>
      </w:r>
    </w:p>
    <w:p w:rsidR="00C71C23" w:rsidRPr="00F757BE" w:rsidRDefault="00C71C23" w:rsidP="00852BDC">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Согласно ст. 25.1 закона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 в зависимости от общей видовой принадлежности объекта культурного наследия и в соответствии с данными </w:t>
      </w:r>
      <w:r w:rsidR="008F1569" w:rsidRPr="00F757BE">
        <w:rPr>
          <w:rFonts w:ascii="Times New Roman" w:hAnsi="Times New Roman"/>
          <w:color w:val="000000" w:themeColor="text1"/>
          <w:sz w:val="28"/>
          <w:szCs w:val="28"/>
          <w:lang w:val="ru-RU"/>
        </w:rPr>
        <w:t>государственного учета объектов культурного наследия,</w:t>
      </w:r>
      <w:r w:rsidRPr="00F757BE">
        <w:rPr>
          <w:rFonts w:ascii="Times New Roman" w:hAnsi="Times New Roman"/>
          <w:color w:val="000000" w:themeColor="text1"/>
          <w:sz w:val="28"/>
          <w:szCs w:val="28"/>
          <w:lang w:val="ru-RU"/>
        </w:rPr>
        <w:t xml:space="preserve"> устанавливаются следующие границы зон охраны: </w:t>
      </w:r>
    </w:p>
    <w:p w:rsidR="00C71C23" w:rsidRPr="00F757BE" w:rsidRDefault="00C71C23" w:rsidP="00852BDC">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1) для объектов археологического наследия: </w:t>
      </w:r>
    </w:p>
    <w:p w:rsidR="00C71C23" w:rsidRPr="00F757BE" w:rsidRDefault="00C71C23" w:rsidP="00852BDC">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а) поселения, городища, селища, усадьбы независимо от места их расположения - 500 метров от границ памятника по всему его периметру; </w:t>
      </w:r>
    </w:p>
    <w:p w:rsidR="00C71C23" w:rsidRPr="00F757BE" w:rsidRDefault="00C71C23" w:rsidP="00852BDC">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 </w:t>
      </w:r>
    </w:p>
    <w:p w:rsidR="00C71C23" w:rsidRPr="00F757BE" w:rsidRDefault="00C71C23" w:rsidP="00852BDC">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курганы высотой: </w:t>
      </w:r>
    </w:p>
    <w:p w:rsidR="00C71C23" w:rsidRPr="00F757BE" w:rsidRDefault="00C71C23" w:rsidP="00852BDC">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до 1 метра - 50 метров от границ памятника по всему его периметру; </w:t>
      </w:r>
    </w:p>
    <w:p w:rsidR="00852BDC" w:rsidRPr="00F757BE" w:rsidRDefault="00852BDC" w:rsidP="00852BD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lastRenderedPageBreak/>
        <w:tab/>
        <w:t xml:space="preserve">- до 2 метров - 75 метров от границ памятника по всему его периметру; </w:t>
      </w:r>
    </w:p>
    <w:p w:rsidR="00852BDC" w:rsidRPr="00F757BE" w:rsidRDefault="00852BDC" w:rsidP="00852BD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 до 3 метров - 125 метров от границ памятника по всему его периметру; </w:t>
      </w:r>
    </w:p>
    <w:p w:rsidR="00852BDC" w:rsidRPr="00F757BE" w:rsidRDefault="00852BDC" w:rsidP="00852BD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 свыше 3 метров - 150 метров от границ памятника по всему его периметру; </w:t>
      </w:r>
    </w:p>
    <w:p w:rsidR="00852BDC" w:rsidRPr="00F757BE" w:rsidRDefault="00852BDC" w:rsidP="00852BD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 </w:t>
      </w:r>
    </w:p>
    <w:p w:rsidR="00852BDC" w:rsidRPr="00F757BE" w:rsidRDefault="00852BDC" w:rsidP="00852BD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 </w:t>
      </w:r>
    </w:p>
    <w:p w:rsidR="00852BDC" w:rsidRPr="00F757BE" w:rsidRDefault="00852BDC" w:rsidP="00852BD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В границах зон охраны памятника устанавливается особый режим охраны, содержания и использования земель,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 </w:t>
      </w:r>
    </w:p>
    <w:p w:rsidR="00852BDC" w:rsidRPr="00F757BE" w:rsidRDefault="00852BDC" w:rsidP="00852BD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В границах зон охраны объекта археологического наследия, установленных частью 11 статьи 25 вышеуказанного Закона,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 </w:t>
      </w:r>
    </w:p>
    <w:p w:rsidR="00852BDC" w:rsidRPr="00F757BE" w:rsidRDefault="00852BDC" w:rsidP="00852BD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 </w:t>
      </w:r>
    </w:p>
    <w:p w:rsidR="00852BDC" w:rsidRPr="00F757BE" w:rsidRDefault="00852BDC" w:rsidP="00852BD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На данной стадии выполнения работ на картографический материал сельского поселения наносятся границы зон охраны, установленные в ст. 25.1 вышеуказанного Закона. </w:t>
      </w:r>
    </w:p>
    <w:p w:rsidR="00852BDC" w:rsidRPr="00F757BE" w:rsidRDefault="00EC49C9" w:rsidP="00852BDC">
      <w:pPr>
        <w:pStyle w:val="Defaul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52BDC" w:rsidRPr="00F757BE">
        <w:rPr>
          <w:rFonts w:ascii="Times New Roman" w:hAnsi="Times New Roman" w:cs="Times New Roman"/>
          <w:color w:val="000000" w:themeColor="text1"/>
          <w:sz w:val="28"/>
          <w:szCs w:val="28"/>
        </w:rPr>
        <w:t xml:space="preserve">В соответствии с п. 4, ст. 26 Закона Краснодарского края от 06.02.2003 №558-КЗ «Об объектах культурного наследия (памятниках истории и культуры) народов Российской Федерации, расположенных на территории Краснодарского края», проектирование и проведение землеустроительных, земляных, строительных, мелиоративных, хозяйственных и иных работ, на территории и в границах зон охраны объектов культурного наследия, осуществляются по согласованию с краевым органом охраны объектов культурного наследия. </w:t>
      </w:r>
    </w:p>
    <w:p w:rsidR="00852BDC" w:rsidRPr="00F757BE" w:rsidRDefault="00852BDC" w:rsidP="00852BDC">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Разработанный раздел «Охрана культурного наследия» не является разрешительной документацией на проведение земляных работ на </w:t>
      </w:r>
      <w:r w:rsidRPr="00F757BE">
        <w:rPr>
          <w:rFonts w:ascii="Times New Roman" w:hAnsi="Times New Roman"/>
          <w:color w:val="000000" w:themeColor="text1"/>
          <w:sz w:val="28"/>
          <w:szCs w:val="28"/>
          <w:lang w:val="ru-RU"/>
        </w:rPr>
        <w:lastRenderedPageBreak/>
        <w:t xml:space="preserve">территории </w:t>
      </w:r>
      <w:r w:rsidR="000703AE"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сельского поселения Гулькевичского района.</w:t>
      </w:r>
    </w:p>
    <w:p w:rsidR="00367AFF" w:rsidRPr="00F757BE" w:rsidRDefault="00367AFF"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167" w:name="_Toc7869291"/>
      <w:bookmarkStart w:id="168" w:name="_Toc109205303"/>
      <w:r w:rsidRPr="00F757BE">
        <w:rPr>
          <w:rFonts w:ascii="Times New Roman" w:hAnsi="Times New Roman" w:cs="Times New Roman"/>
          <w:i w:val="0"/>
          <w:noProof/>
          <w:color w:val="000000" w:themeColor="text1"/>
          <w:kern w:val="0"/>
          <w:sz w:val="30"/>
          <w:szCs w:val="30"/>
          <w:lang w:val="ru-RU"/>
        </w:rPr>
        <w:t>Социально-экономическая ситуация</w:t>
      </w:r>
      <w:bookmarkEnd w:id="153"/>
      <w:bookmarkEnd w:id="154"/>
      <w:bookmarkEnd w:id="155"/>
      <w:bookmarkEnd w:id="167"/>
      <w:bookmarkEnd w:id="168"/>
    </w:p>
    <w:p w:rsidR="00E54171" w:rsidRPr="00F757BE" w:rsidRDefault="00E54171" w:rsidP="00E54171">
      <w:pPr>
        <w:pStyle w:val="af2"/>
        <w:numPr>
          <w:ilvl w:val="0"/>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69" w:name="_Toc315701098"/>
      <w:bookmarkStart w:id="170" w:name="_Toc315701099"/>
      <w:bookmarkStart w:id="171" w:name="_Toc54879419"/>
      <w:bookmarkStart w:id="172" w:name="_Toc54879749"/>
      <w:bookmarkStart w:id="173" w:name="_Toc54879799"/>
      <w:bookmarkStart w:id="174" w:name="_Toc69458955"/>
      <w:bookmarkStart w:id="175" w:name="_Toc91234569"/>
      <w:bookmarkStart w:id="176" w:name="_Toc104304699"/>
      <w:bookmarkStart w:id="177" w:name="_Toc108871488"/>
      <w:bookmarkStart w:id="178" w:name="_Toc527638436"/>
      <w:bookmarkStart w:id="179" w:name="_Toc7869292"/>
      <w:bookmarkStart w:id="180" w:name="_Toc109205304"/>
      <w:bookmarkEnd w:id="169"/>
      <w:bookmarkEnd w:id="170"/>
      <w:bookmarkEnd w:id="171"/>
      <w:bookmarkEnd w:id="172"/>
      <w:bookmarkEnd w:id="173"/>
      <w:bookmarkEnd w:id="174"/>
      <w:bookmarkEnd w:id="175"/>
      <w:bookmarkEnd w:id="176"/>
      <w:bookmarkEnd w:id="177"/>
      <w:bookmarkEnd w:id="180"/>
    </w:p>
    <w:p w:rsidR="00E54171" w:rsidRPr="00F757BE" w:rsidRDefault="00E54171" w:rsidP="00E54171">
      <w:pPr>
        <w:pStyle w:val="af2"/>
        <w:numPr>
          <w:ilvl w:val="0"/>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81" w:name="_Toc91234570"/>
      <w:bookmarkStart w:id="182" w:name="_Toc104304700"/>
      <w:bookmarkStart w:id="183" w:name="_Toc108871489"/>
      <w:bookmarkStart w:id="184" w:name="_Toc109205305"/>
      <w:bookmarkEnd w:id="181"/>
      <w:bookmarkEnd w:id="182"/>
      <w:bookmarkEnd w:id="183"/>
      <w:bookmarkEnd w:id="184"/>
    </w:p>
    <w:p w:rsidR="00E54171" w:rsidRPr="00F757BE" w:rsidRDefault="00E54171" w:rsidP="00E54171">
      <w:pPr>
        <w:pStyle w:val="af2"/>
        <w:numPr>
          <w:ilvl w:val="0"/>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85" w:name="_Toc91234571"/>
      <w:bookmarkStart w:id="186" w:name="_Toc104304701"/>
      <w:bookmarkStart w:id="187" w:name="_Toc108871490"/>
      <w:bookmarkStart w:id="188" w:name="_Toc109205306"/>
      <w:bookmarkEnd w:id="185"/>
      <w:bookmarkEnd w:id="186"/>
      <w:bookmarkEnd w:id="187"/>
      <w:bookmarkEnd w:id="188"/>
    </w:p>
    <w:p w:rsidR="00E54171" w:rsidRPr="00F757BE" w:rsidRDefault="00E54171" w:rsidP="00E54171">
      <w:pPr>
        <w:pStyle w:val="af2"/>
        <w:numPr>
          <w:ilvl w:val="1"/>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89" w:name="_Toc91234572"/>
      <w:bookmarkStart w:id="190" w:name="_Toc104304702"/>
      <w:bookmarkStart w:id="191" w:name="_Toc108871491"/>
      <w:bookmarkStart w:id="192" w:name="_Toc109205307"/>
      <w:bookmarkEnd w:id="189"/>
      <w:bookmarkEnd w:id="190"/>
      <w:bookmarkEnd w:id="191"/>
      <w:bookmarkEnd w:id="192"/>
    </w:p>
    <w:p w:rsidR="00E54171" w:rsidRPr="00F757BE" w:rsidRDefault="00E54171" w:rsidP="00E54171">
      <w:pPr>
        <w:pStyle w:val="af2"/>
        <w:numPr>
          <w:ilvl w:val="1"/>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93" w:name="_Toc91234573"/>
      <w:bookmarkStart w:id="194" w:name="_Toc104304703"/>
      <w:bookmarkStart w:id="195" w:name="_Toc108871492"/>
      <w:bookmarkStart w:id="196" w:name="_Toc109205308"/>
      <w:bookmarkEnd w:id="193"/>
      <w:bookmarkEnd w:id="194"/>
      <w:bookmarkEnd w:id="195"/>
      <w:bookmarkEnd w:id="196"/>
    </w:p>
    <w:p w:rsidR="00E54171" w:rsidRPr="00F757BE" w:rsidRDefault="00E54171" w:rsidP="00E54171">
      <w:pPr>
        <w:pStyle w:val="af2"/>
        <w:numPr>
          <w:ilvl w:val="1"/>
          <w:numId w:val="18"/>
        </w:numPr>
        <w:suppressAutoHyphens/>
        <w:spacing w:before="360" w:after="240" w:line="360" w:lineRule="auto"/>
        <w:contextualSpacing w:val="0"/>
        <w:jc w:val="center"/>
        <w:outlineLvl w:val="2"/>
        <w:rPr>
          <w:rFonts w:ascii="Times New Roman" w:hAnsi="Times New Roman"/>
          <w:b/>
          <w:vanish/>
          <w:color w:val="000000" w:themeColor="text1"/>
          <w:sz w:val="28"/>
          <w:szCs w:val="28"/>
        </w:rPr>
      </w:pPr>
      <w:bookmarkStart w:id="197" w:name="_Toc91234574"/>
      <w:bookmarkStart w:id="198" w:name="_Toc104304704"/>
      <w:bookmarkStart w:id="199" w:name="_Toc108871493"/>
      <w:bookmarkStart w:id="200" w:name="_Toc109205309"/>
      <w:bookmarkEnd w:id="197"/>
      <w:bookmarkEnd w:id="198"/>
      <w:bookmarkEnd w:id="199"/>
      <w:bookmarkEnd w:id="200"/>
    </w:p>
    <w:p w:rsidR="00367AFF" w:rsidRPr="002F7FA5" w:rsidRDefault="004D76E1" w:rsidP="004D76E1">
      <w:pPr>
        <w:suppressAutoHyphens/>
        <w:spacing w:before="360" w:after="240" w:line="360" w:lineRule="auto"/>
        <w:jc w:val="center"/>
        <w:outlineLvl w:val="2"/>
        <w:rPr>
          <w:rFonts w:ascii="Times New Roman" w:hAnsi="Times New Roman"/>
          <w:b/>
          <w:color w:val="000000" w:themeColor="text1"/>
          <w:sz w:val="28"/>
          <w:szCs w:val="28"/>
          <w:lang w:val="ru-RU"/>
        </w:rPr>
      </w:pPr>
      <w:bookmarkStart w:id="201" w:name="_Toc109205310"/>
      <w:r w:rsidRPr="00F757BE">
        <w:rPr>
          <w:rFonts w:ascii="Times New Roman" w:hAnsi="Times New Roman"/>
          <w:b/>
          <w:color w:val="000000" w:themeColor="text1"/>
          <w:sz w:val="28"/>
          <w:szCs w:val="28"/>
          <w:lang w:val="ru-RU"/>
        </w:rPr>
        <w:t>6.3.1</w:t>
      </w:r>
      <w:r w:rsidR="002F7FA5">
        <w:rPr>
          <w:rFonts w:ascii="Times New Roman" w:hAnsi="Times New Roman"/>
          <w:b/>
          <w:color w:val="000000" w:themeColor="text1"/>
          <w:sz w:val="28"/>
          <w:szCs w:val="28"/>
          <w:lang w:val="ru-RU"/>
        </w:rPr>
        <w:t>.</w:t>
      </w:r>
      <w:r w:rsidRPr="00F757BE">
        <w:rPr>
          <w:rFonts w:ascii="Times New Roman" w:hAnsi="Times New Roman"/>
          <w:b/>
          <w:color w:val="000000" w:themeColor="text1"/>
          <w:sz w:val="28"/>
          <w:szCs w:val="28"/>
          <w:lang w:val="ru-RU"/>
        </w:rPr>
        <w:t xml:space="preserve"> </w:t>
      </w:r>
      <w:r w:rsidR="00367AFF" w:rsidRPr="002F7FA5">
        <w:rPr>
          <w:rFonts w:ascii="Times New Roman" w:hAnsi="Times New Roman"/>
          <w:b/>
          <w:color w:val="000000" w:themeColor="text1"/>
          <w:sz w:val="28"/>
          <w:szCs w:val="28"/>
          <w:lang w:val="ru-RU"/>
        </w:rPr>
        <w:t>Демографическая ситуация</w:t>
      </w:r>
      <w:bookmarkEnd w:id="178"/>
      <w:bookmarkEnd w:id="179"/>
      <w:bookmarkEnd w:id="201"/>
    </w:p>
    <w:p w:rsidR="00367AFF" w:rsidRPr="00F757BE" w:rsidRDefault="00400CEB" w:rsidP="00BF41F0">
      <w:pPr>
        <w:ind w:firstLine="709"/>
        <w:jc w:val="both"/>
        <w:rPr>
          <w:rFonts w:ascii="Times New Roman" w:hAnsi="Times New Roman"/>
          <w:color w:val="000000" w:themeColor="text1"/>
          <w:sz w:val="28"/>
          <w:szCs w:val="28"/>
          <w:lang w:val="ru-RU"/>
        </w:rPr>
      </w:pPr>
      <w:bookmarkStart w:id="202" w:name="_Toc342472315"/>
      <w:bookmarkStart w:id="203" w:name="_Toc268263635"/>
      <w:r w:rsidRPr="00F757BE">
        <w:rPr>
          <w:rFonts w:ascii="Times New Roman" w:hAnsi="Times New Roman"/>
          <w:color w:val="000000" w:themeColor="text1"/>
          <w:sz w:val="28"/>
          <w:szCs w:val="28"/>
          <w:lang w:val="ru-RU"/>
        </w:rPr>
        <w:t>Оценка тенденций экономического роста и градостроительного развития территории в качестве одной из важнейших составляющих включает в себя анализ демографической ситуации. Значительная часть расчетных показателей, содержащихся в документах территориального планирования, определяется на основе численности населения. На демографические прогнозы опирается планирование всего народного хозяйства: производство товаров и услуг, жилищного и коммунального хозяйства, трудовых ресурсов, подготовки кадров специалистов, школ и детских дошкольных учреждений, дорог, транспортных средств и многое другое.</w:t>
      </w:r>
    </w:p>
    <w:p w:rsidR="00C83575" w:rsidRPr="00F757BE" w:rsidRDefault="00C83575" w:rsidP="00C83575">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 основании </w:t>
      </w:r>
      <w:r w:rsidR="00EA2ECF" w:rsidRPr="00F757BE">
        <w:rPr>
          <w:rFonts w:ascii="Times New Roman" w:hAnsi="Times New Roman"/>
          <w:color w:val="000000" w:themeColor="text1"/>
          <w:sz w:val="28"/>
          <w:szCs w:val="28"/>
          <w:lang w:val="ru-RU"/>
        </w:rPr>
        <w:t>данных Федеральной службы государственной статистики</w:t>
      </w:r>
      <w:r w:rsidRPr="00F757BE">
        <w:rPr>
          <w:rFonts w:ascii="Times New Roman" w:hAnsi="Times New Roman"/>
          <w:color w:val="000000" w:themeColor="text1"/>
          <w:sz w:val="28"/>
          <w:szCs w:val="28"/>
          <w:lang w:val="ru-RU"/>
        </w:rPr>
        <w:t xml:space="preserve"> фактическая численность населения </w:t>
      </w:r>
      <w:r w:rsidR="009B7AB8" w:rsidRPr="00F757BE">
        <w:rPr>
          <w:rFonts w:ascii="Times New Roman" w:hAnsi="Times New Roman"/>
          <w:color w:val="000000" w:themeColor="text1"/>
          <w:sz w:val="28"/>
          <w:szCs w:val="28"/>
          <w:lang w:val="ru-RU"/>
        </w:rPr>
        <w:t xml:space="preserve">Отрадо-Ольгинского </w:t>
      </w:r>
      <w:r w:rsidRPr="00F757BE">
        <w:rPr>
          <w:rFonts w:ascii="Times New Roman" w:hAnsi="Times New Roman"/>
          <w:color w:val="000000" w:themeColor="text1"/>
          <w:sz w:val="28"/>
          <w:szCs w:val="28"/>
          <w:lang w:val="ru-RU"/>
        </w:rPr>
        <w:t>сельского поселения</w:t>
      </w:r>
      <w:r w:rsidR="00EA2ECF"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на </w:t>
      </w:r>
      <w:r w:rsidR="00A551E5" w:rsidRPr="00F757BE">
        <w:rPr>
          <w:rFonts w:ascii="Times New Roman" w:hAnsi="Times New Roman"/>
          <w:color w:val="000000" w:themeColor="text1"/>
          <w:sz w:val="28"/>
          <w:szCs w:val="28"/>
          <w:lang w:val="ru-RU"/>
        </w:rPr>
        <w:t>1 января</w:t>
      </w:r>
      <w:r w:rsidRPr="00F757BE">
        <w:rPr>
          <w:rFonts w:ascii="Times New Roman" w:hAnsi="Times New Roman"/>
          <w:color w:val="000000" w:themeColor="text1"/>
          <w:sz w:val="28"/>
          <w:szCs w:val="28"/>
          <w:lang w:val="ru-RU"/>
        </w:rPr>
        <w:t xml:space="preserve"> 20</w:t>
      </w:r>
      <w:r w:rsidR="00EA2ECF" w:rsidRPr="00F757BE">
        <w:rPr>
          <w:rFonts w:ascii="Times New Roman" w:hAnsi="Times New Roman"/>
          <w:color w:val="000000" w:themeColor="text1"/>
          <w:sz w:val="28"/>
          <w:szCs w:val="28"/>
          <w:lang w:val="ru-RU"/>
        </w:rPr>
        <w:t>22</w:t>
      </w:r>
      <w:r w:rsidRPr="00F757BE">
        <w:rPr>
          <w:rFonts w:ascii="Times New Roman" w:hAnsi="Times New Roman"/>
          <w:color w:val="000000" w:themeColor="text1"/>
          <w:sz w:val="28"/>
          <w:szCs w:val="28"/>
          <w:lang w:val="ru-RU"/>
        </w:rPr>
        <w:t xml:space="preserve"> г. составила </w:t>
      </w:r>
      <w:r w:rsidR="00305A9A" w:rsidRPr="00F757BE">
        <w:rPr>
          <w:rFonts w:ascii="Times New Roman" w:hAnsi="Times New Roman"/>
          <w:color w:val="000000" w:themeColor="text1"/>
          <w:sz w:val="28"/>
          <w:szCs w:val="28"/>
          <w:lang w:val="ru-RU"/>
        </w:rPr>
        <w:t>5178</w:t>
      </w:r>
      <w:r w:rsidRPr="00F757BE">
        <w:rPr>
          <w:rFonts w:ascii="Times New Roman" w:hAnsi="Times New Roman"/>
          <w:color w:val="000000" w:themeColor="text1"/>
          <w:sz w:val="28"/>
          <w:szCs w:val="28"/>
          <w:lang w:val="ru-RU"/>
        </w:rPr>
        <w:t xml:space="preserve"> человек</w:t>
      </w:r>
      <w:r w:rsidR="00EA2ECF" w:rsidRPr="00F757BE">
        <w:rPr>
          <w:rFonts w:ascii="Times New Roman" w:hAnsi="Times New Roman"/>
          <w:color w:val="000000" w:themeColor="text1"/>
          <w:sz w:val="28"/>
          <w:szCs w:val="28"/>
          <w:lang w:val="ru-RU"/>
        </w:rPr>
        <w:t>.</w:t>
      </w:r>
    </w:p>
    <w:p w:rsidR="00367AFF" w:rsidRPr="00F757BE" w:rsidRDefault="00367AFF" w:rsidP="00BF41F0">
      <w:pPr>
        <w:keepNext/>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Население</w:t>
      </w:r>
    </w:p>
    <w:p w:rsidR="00E715D6" w:rsidRPr="00F757BE" w:rsidRDefault="00367AFF" w:rsidP="00E715D6">
      <w:pPr>
        <w:keepNext/>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Общая численность населения</w:t>
      </w:r>
      <w:r w:rsidR="00F12C54" w:rsidRPr="00F757BE">
        <w:rPr>
          <w:rFonts w:ascii="Times New Roman" w:hAnsi="Times New Roman"/>
          <w:color w:val="000000" w:themeColor="text1"/>
          <w:sz w:val="28"/>
          <w:szCs w:val="28"/>
          <w:lang w:val="ru-RU"/>
        </w:rPr>
        <w:t xml:space="preserve"> </w:t>
      </w:r>
      <w:r w:rsidR="009B7AB8" w:rsidRPr="00F757BE">
        <w:rPr>
          <w:rFonts w:ascii="Times New Roman" w:hAnsi="Times New Roman" w:hint="eastAsia"/>
          <w:color w:val="000000" w:themeColor="text1"/>
          <w:sz w:val="28"/>
          <w:szCs w:val="28"/>
          <w:lang w:val="ru-RU"/>
        </w:rPr>
        <w:t>Отрадо</w:t>
      </w:r>
      <w:r w:rsidR="009B7AB8" w:rsidRPr="00F757BE">
        <w:rPr>
          <w:rFonts w:ascii="Times New Roman" w:hAnsi="Times New Roman"/>
          <w:color w:val="000000" w:themeColor="text1"/>
          <w:sz w:val="28"/>
          <w:szCs w:val="28"/>
          <w:lang w:val="ru-RU"/>
        </w:rPr>
        <w:t>-</w:t>
      </w:r>
      <w:r w:rsidR="009B7AB8" w:rsidRPr="00F757BE">
        <w:rPr>
          <w:rFonts w:ascii="Times New Roman" w:hAnsi="Times New Roman" w:hint="eastAsia"/>
          <w:color w:val="000000" w:themeColor="text1"/>
          <w:sz w:val="28"/>
          <w:szCs w:val="28"/>
          <w:lang w:val="ru-RU"/>
        </w:rPr>
        <w:t>Ольгинского</w:t>
      </w:r>
      <w:r w:rsidRPr="00F757BE">
        <w:rPr>
          <w:rFonts w:ascii="Times New Roman" w:hAnsi="Times New Roman"/>
          <w:color w:val="000000" w:themeColor="text1"/>
          <w:sz w:val="28"/>
          <w:szCs w:val="28"/>
          <w:lang w:val="ru-RU"/>
        </w:rPr>
        <w:t xml:space="preserve"> сельского поселения на 01</w:t>
      </w:r>
      <w:r w:rsidR="00426C94" w:rsidRPr="00F757BE">
        <w:rPr>
          <w:rFonts w:ascii="Times New Roman" w:hAnsi="Times New Roman"/>
          <w:color w:val="000000" w:themeColor="text1"/>
          <w:sz w:val="28"/>
          <w:szCs w:val="28"/>
          <w:lang w:val="ru-RU"/>
        </w:rPr>
        <w:t xml:space="preserve"> января </w:t>
      </w:r>
      <w:r w:rsidRPr="00F757BE">
        <w:rPr>
          <w:rFonts w:ascii="Times New Roman" w:hAnsi="Times New Roman"/>
          <w:color w:val="000000" w:themeColor="text1"/>
          <w:sz w:val="28"/>
          <w:szCs w:val="28"/>
          <w:lang w:val="ru-RU"/>
        </w:rPr>
        <w:t>20</w:t>
      </w:r>
      <w:r w:rsidR="00073552" w:rsidRPr="00F757BE">
        <w:rPr>
          <w:rFonts w:ascii="Times New Roman" w:hAnsi="Times New Roman"/>
          <w:color w:val="000000" w:themeColor="text1"/>
          <w:sz w:val="28"/>
          <w:szCs w:val="28"/>
          <w:lang w:val="ru-RU"/>
        </w:rPr>
        <w:t>2</w:t>
      </w:r>
      <w:r w:rsidR="00554A34" w:rsidRPr="00F757BE">
        <w:rPr>
          <w:rFonts w:ascii="Times New Roman" w:hAnsi="Times New Roman"/>
          <w:color w:val="000000" w:themeColor="text1"/>
          <w:sz w:val="28"/>
          <w:szCs w:val="28"/>
          <w:lang w:val="ru-RU"/>
        </w:rPr>
        <w:t>2</w:t>
      </w:r>
      <w:r w:rsidRPr="00F757BE">
        <w:rPr>
          <w:rFonts w:ascii="Times New Roman" w:hAnsi="Times New Roman"/>
          <w:color w:val="000000" w:themeColor="text1"/>
          <w:sz w:val="28"/>
          <w:szCs w:val="28"/>
          <w:lang w:val="ru-RU"/>
        </w:rPr>
        <w:t xml:space="preserve"> год</w:t>
      </w:r>
      <w:r w:rsidR="00426C94" w:rsidRPr="00F757BE">
        <w:rPr>
          <w:rFonts w:ascii="Times New Roman" w:hAnsi="Times New Roman"/>
          <w:color w:val="000000" w:themeColor="text1"/>
          <w:sz w:val="28"/>
          <w:szCs w:val="28"/>
          <w:lang w:val="ru-RU"/>
        </w:rPr>
        <w:t>а</w:t>
      </w:r>
      <w:r w:rsidRPr="00F757BE">
        <w:rPr>
          <w:rFonts w:ascii="Times New Roman" w:hAnsi="Times New Roman"/>
          <w:color w:val="000000" w:themeColor="text1"/>
          <w:sz w:val="28"/>
          <w:szCs w:val="28"/>
          <w:lang w:val="ru-RU"/>
        </w:rPr>
        <w:t xml:space="preserve"> составила </w:t>
      </w:r>
      <w:r w:rsidR="00305A9A" w:rsidRPr="00F757BE">
        <w:rPr>
          <w:rFonts w:ascii="Times New Roman" w:hAnsi="Times New Roman"/>
          <w:color w:val="000000" w:themeColor="text1"/>
          <w:sz w:val="28"/>
          <w:szCs w:val="28"/>
          <w:lang w:val="ru-RU"/>
        </w:rPr>
        <w:t>5178</w:t>
      </w:r>
      <w:r w:rsidR="00073552" w:rsidRPr="00F757BE">
        <w:rPr>
          <w:rFonts w:ascii="Times New Roman" w:hAnsi="Times New Roman"/>
          <w:color w:val="000000" w:themeColor="text1"/>
          <w:sz w:val="28"/>
          <w:szCs w:val="28"/>
          <w:lang w:val="ru-RU"/>
        </w:rPr>
        <w:t xml:space="preserve"> </w:t>
      </w:r>
      <w:r w:rsidR="00073552" w:rsidRPr="00F757BE">
        <w:rPr>
          <w:rFonts w:ascii="Times New Roman" w:hAnsi="Times New Roman" w:hint="eastAsia"/>
          <w:color w:val="000000" w:themeColor="text1"/>
          <w:sz w:val="28"/>
          <w:szCs w:val="28"/>
          <w:lang w:val="ru-RU"/>
        </w:rPr>
        <w:t>чел</w:t>
      </w:r>
      <w:r w:rsidR="00E715D6" w:rsidRPr="00F757BE">
        <w:rPr>
          <w:rFonts w:ascii="Times New Roman" w:hAnsi="Times New Roman" w:hint="eastAsia"/>
          <w:color w:val="000000" w:themeColor="text1"/>
          <w:sz w:val="28"/>
          <w:szCs w:val="28"/>
          <w:lang w:val="ru-RU"/>
        </w:rPr>
        <w:t>овек</w:t>
      </w:r>
      <w:r w:rsidR="00073552" w:rsidRPr="00F757BE">
        <w:rPr>
          <w:rFonts w:ascii="Times New Roman" w:hAnsi="Times New Roman"/>
          <w:color w:val="000000" w:themeColor="text1"/>
          <w:sz w:val="28"/>
          <w:szCs w:val="28"/>
          <w:lang w:val="ru-RU"/>
        </w:rPr>
        <w:t xml:space="preserve">. </w:t>
      </w:r>
      <w:r w:rsidR="00267D1D" w:rsidRPr="00F757BE">
        <w:rPr>
          <w:rFonts w:ascii="Times New Roman" w:hAnsi="Times New Roman"/>
          <w:color w:val="000000" w:themeColor="text1"/>
          <w:sz w:val="28"/>
          <w:szCs w:val="28"/>
          <w:lang w:val="ru-RU"/>
        </w:rPr>
        <w:t xml:space="preserve">Площадь </w:t>
      </w:r>
      <w:r w:rsidR="00305A9A" w:rsidRPr="00F757BE">
        <w:rPr>
          <w:rFonts w:ascii="Times New Roman" w:hAnsi="Times New Roman"/>
          <w:color w:val="000000" w:themeColor="text1"/>
          <w:sz w:val="28"/>
          <w:szCs w:val="28"/>
          <w:lang w:val="ru-RU"/>
        </w:rPr>
        <w:t xml:space="preserve">14571,34 </w:t>
      </w:r>
      <w:r w:rsidR="00267D1D" w:rsidRPr="00F757BE">
        <w:rPr>
          <w:rFonts w:ascii="Times New Roman" w:hAnsi="Times New Roman"/>
          <w:color w:val="000000" w:themeColor="text1"/>
          <w:sz w:val="28"/>
          <w:szCs w:val="28"/>
          <w:lang w:val="ru-RU"/>
        </w:rPr>
        <w:t>га</w:t>
      </w:r>
      <w:r w:rsidR="00305A9A" w:rsidRPr="00F757BE">
        <w:rPr>
          <w:rFonts w:ascii="Times New Roman" w:hAnsi="Times New Roman"/>
          <w:color w:val="000000" w:themeColor="text1"/>
          <w:sz w:val="28"/>
          <w:szCs w:val="28"/>
          <w:lang w:val="ru-RU"/>
        </w:rPr>
        <w:t>.</w:t>
      </w:r>
    </w:p>
    <w:p w:rsidR="007C4F1B" w:rsidRPr="00F757BE" w:rsidRDefault="00E715D6" w:rsidP="00E715D6">
      <w:pPr>
        <w:keepNext/>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w:t>
      </w:r>
      <w:r w:rsidR="00367AFF" w:rsidRPr="00F757BE">
        <w:rPr>
          <w:rFonts w:ascii="Times New Roman" w:hAnsi="Times New Roman"/>
          <w:color w:val="000000" w:themeColor="text1"/>
          <w:sz w:val="28"/>
          <w:szCs w:val="28"/>
          <w:lang w:val="ru-RU"/>
        </w:rPr>
        <w:t xml:space="preserve">лотность населения составляет </w:t>
      </w:r>
      <w:r w:rsidR="003C3F1F" w:rsidRPr="00F757BE">
        <w:rPr>
          <w:rFonts w:ascii="Times New Roman" w:hAnsi="Times New Roman"/>
          <w:color w:val="000000" w:themeColor="text1"/>
          <w:sz w:val="28"/>
          <w:szCs w:val="28"/>
          <w:lang w:val="ru-RU"/>
        </w:rPr>
        <w:t>35,5</w:t>
      </w:r>
      <w:r w:rsidR="005F646C" w:rsidRPr="00F757BE">
        <w:rPr>
          <w:rFonts w:ascii="Times New Roman" w:hAnsi="Times New Roman"/>
          <w:color w:val="000000" w:themeColor="text1"/>
          <w:sz w:val="28"/>
          <w:szCs w:val="28"/>
          <w:lang w:val="ru-RU"/>
        </w:rPr>
        <w:t xml:space="preserve"> </w:t>
      </w:r>
      <w:r w:rsidR="003C3F1F" w:rsidRPr="00F757BE">
        <w:rPr>
          <w:rFonts w:ascii="Times New Roman" w:hAnsi="Times New Roman"/>
          <w:color w:val="000000" w:themeColor="text1"/>
          <w:sz w:val="28"/>
          <w:szCs w:val="28"/>
          <w:lang w:val="ru-RU"/>
        </w:rPr>
        <w:t>чел.</w:t>
      </w:r>
      <w:r w:rsidR="005F646C" w:rsidRPr="00F757BE">
        <w:rPr>
          <w:rFonts w:ascii="Times New Roman" w:hAnsi="Times New Roman"/>
          <w:color w:val="000000" w:themeColor="text1"/>
          <w:sz w:val="28"/>
          <w:szCs w:val="28"/>
          <w:lang w:val="ru-RU"/>
        </w:rPr>
        <w:t>/км</w:t>
      </w:r>
      <w:r w:rsidR="005F646C" w:rsidRPr="00F757BE">
        <w:rPr>
          <w:rFonts w:ascii="Times New Roman" w:hAnsi="Times New Roman"/>
          <w:color w:val="000000" w:themeColor="text1"/>
          <w:sz w:val="28"/>
          <w:szCs w:val="28"/>
          <w:vertAlign w:val="superscript"/>
          <w:lang w:val="ru-RU"/>
        </w:rPr>
        <w:t>2</w:t>
      </w:r>
      <w:r w:rsidR="00E45F99" w:rsidRPr="00F757BE">
        <w:rPr>
          <w:rFonts w:ascii="Times New Roman" w:hAnsi="Times New Roman"/>
          <w:color w:val="000000" w:themeColor="text1"/>
          <w:sz w:val="28"/>
          <w:szCs w:val="28"/>
          <w:lang w:val="ru-RU"/>
        </w:rPr>
        <w:t>.</w:t>
      </w:r>
    </w:p>
    <w:p w:rsidR="00554A34" w:rsidRPr="00F757BE" w:rsidRDefault="00554A34" w:rsidP="00E715D6">
      <w:pPr>
        <w:keepNext/>
        <w:ind w:firstLine="709"/>
        <w:jc w:val="both"/>
        <w:rPr>
          <w:rFonts w:ascii="Times New Roman" w:hAnsi="Times New Roman"/>
          <w:color w:val="000000" w:themeColor="text1"/>
          <w:sz w:val="28"/>
          <w:szCs w:val="28"/>
          <w:lang w:val="ru-RU"/>
        </w:rPr>
      </w:pPr>
    </w:p>
    <w:p w:rsidR="009A6C0C" w:rsidRPr="00F757BE" w:rsidRDefault="009A6C0C" w:rsidP="009A6C0C">
      <w:pPr>
        <w:pStyle w:val="a6"/>
        <w:keepNext/>
        <w:spacing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Таблица 1</w:t>
      </w:r>
      <w:r w:rsidR="009B06BF" w:rsidRPr="00F757BE">
        <w:rPr>
          <w:rFonts w:ascii="Times New Roman" w:hAnsi="Times New Roman"/>
          <w:color w:val="000000" w:themeColor="text1"/>
          <w:sz w:val="22"/>
          <w:szCs w:val="22"/>
          <w:lang w:val="ru-RU"/>
        </w:rPr>
        <w:t>1</w:t>
      </w:r>
      <w:r w:rsidRPr="00F757BE">
        <w:rPr>
          <w:rFonts w:ascii="Times New Roman" w:hAnsi="Times New Roman"/>
          <w:color w:val="000000" w:themeColor="text1"/>
          <w:sz w:val="22"/>
          <w:szCs w:val="22"/>
          <w:lang w:val="ru-RU"/>
        </w:rPr>
        <w:t xml:space="preserve"> – Динамика численности населения </w:t>
      </w:r>
      <w:r w:rsidR="003C3F1F" w:rsidRPr="00F757BE">
        <w:rPr>
          <w:rFonts w:ascii="Times New Roman" w:hAnsi="Times New Roman"/>
          <w:color w:val="000000" w:themeColor="text1"/>
          <w:sz w:val="22"/>
          <w:szCs w:val="22"/>
          <w:lang w:val="ru-RU"/>
        </w:rPr>
        <w:t>Отрадо-Ольгинского</w:t>
      </w:r>
      <w:r w:rsidR="00554A34" w:rsidRPr="00F757BE">
        <w:rPr>
          <w:rFonts w:ascii="Times New Roman" w:hAnsi="Times New Roman"/>
          <w:color w:val="000000" w:themeColor="text1"/>
          <w:sz w:val="22"/>
          <w:szCs w:val="22"/>
          <w:lang w:val="ru-RU"/>
        </w:rPr>
        <w:t xml:space="preserve"> </w:t>
      </w:r>
      <w:r w:rsidRPr="00F757BE">
        <w:rPr>
          <w:rFonts w:ascii="Times New Roman" w:hAnsi="Times New Roman"/>
          <w:color w:val="000000" w:themeColor="text1"/>
          <w:sz w:val="22"/>
          <w:szCs w:val="22"/>
          <w:lang w:val="ru-RU"/>
        </w:rPr>
        <w:t xml:space="preserve">сельского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15"/>
        <w:gridCol w:w="1559"/>
        <w:gridCol w:w="1559"/>
        <w:gridCol w:w="1417"/>
        <w:gridCol w:w="1813"/>
      </w:tblGrid>
      <w:tr w:rsidR="003C3F1F" w:rsidRPr="00F757BE" w:rsidTr="003C3F1F">
        <w:trPr>
          <w:trHeight w:val="367"/>
          <w:tblHeader/>
          <w:jc w:val="center"/>
        </w:trPr>
        <w:tc>
          <w:tcPr>
            <w:tcW w:w="5000" w:type="pct"/>
            <w:gridSpan w:val="6"/>
            <w:shd w:val="clear" w:color="auto" w:fill="auto"/>
            <w:vAlign w:val="center"/>
          </w:tcPr>
          <w:p w:rsidR="00A551E5" w:rsidRPr="00F757BE" w:rsidRDefault="00A551E5" w:rsidP="00CB7552">
            <w:pPr>
              <w:pStyle w:val="affffffa"/>
              <w:rPr>
                <w:color w:val="000000" w:themeColor="text1"/>
                <w:sz w:val="24"/>
                <w:szCs w:val="24"/>
              </w:rPr>
            </w:pPr>
            <w:r w:rsidRPr="00F757BE">
              <w:rPr>
                <w:color w:val="000000" w:themeColor="text1"/>
                <w:sz w:val="24"/>
                <w:szCs w:val="24"/>
              </w:rPr>
              <w:t>Численность населения, чел.</w:t>
            </w:r>
          </w:p>
        </w:tc>
      </w:tr>
      <w:tr w:rsidR="003C3F1F" w:rsidRPr="00F757BE" w:rsidTr="003C3F1F">
        <w:trPr>
          <w:trHeight w:val="20"/>
          <w:jc w:val="center"/>
        </w:trPr>
        <w:tc>
          <w:tcPr>
            <w:tcW w:w="821" w:type="pct"/>
            <w:shd w:val="clear" w:color="auto" w:fill="auto"/>
            <w:vAlign w:val="center"/>
          </w:tcPr>
          <w:p w:rsidR="003C3F1F" w:rsidRPr="00F757BE" w:rsidRDefault="003C3F1F" w:rsidP="00871E4E">
            <w:pPr>
              <w:pStyle w:val="afffff6"/>
              <w:jc w:val="left"/>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rPr>
              <w:t>201</w:t>
            </w:r>
            <w:r w:rsidRPr="00F757BE">
              <w:rPr>
                <w:rFonts w:ascii="Times New Roman" w:hAnsi="Times New Roman"/>
                <w:bCs/>
                <w:color w:val="000000" w:themeColor="text1"/>
                <w:sz w:val="24"/>
                <w:szCs w:val="24"/>
                <w:lang w:val="ru-RU"/>
              </w:rPr>
              <w:t>7</w:t>
            </w:r>
          </w:p>
        </w:tc>
        <w:tc>
          <w:tcPr>
            <w:tcW w:w="762" w:type="pct"/>
            <w:shd w:val="clear" w:color="auto" w:fill="auto"/>
            <w:vAlign w:val="center"/>
          </w:tcPr>
          <w:p w:rsidR="003C3F1F" w:rsidRPr="00F757BE" w:rsidRDefault="003C3F1F" w:rsidP="00871E4E">
            <w:pPr>
              <w:pStyle w:val="afffff6"/>
              <w:jc w:val="left"/>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2018</w:t>
            </w:r>
          </w:p>
        </w:tc>
        <w:tc>
          <w:tcPr>
            <w:tcW w:w="839" w:type="pct"/>
            <w:shd w:val="clear" w:color="auto" w:fill="auto"/>
            <w:vAlign w:val="center"/>
          </w:tcPr>
          <w:p w:rsidR="003C3F1F" w:rsidRPr="00F757BE" w:rsidRDefault="003C3F1F" w:rsidP="00871E4E">
            <w:pPr>
              <w:pStyle w:val="afffff6"/>
              <w:jc w:val="left"/>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rPr>
              <w:t>2019</w:t>
            </w:r>
          </w:p>
        </w:tc>
        <w:tc>
          <w:tcPr>
            <w:tcW w:w="839" w:type="pct"/>
            <w:shd w:val="clear" w:color="auto" w:fill="auto"/>
            <w:vAlign w:val="center"/>
          </w:tcPr>
          <w:p w:rsidR="003C3F1F" w:rsidRPr="00F757BE" w:rsidRDefault="003C3F1F" w:rsidP="00871E4E">
            <w:pPr>
              <w:pStyle w:val="afffff6"/>
              <w:jc w:val="left"/>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rPr>
              <w:t>2020</w:t>
            </w:r>
          </w:p>
        </w:tc>
        <w:tc>
          <w:tcPr>
            <w:tcW w:w="763" w:type="pct"/>
            <w:shd w:val="clear" w:color="auto" w:fill="auto"/>
            <w:vAlign w:val="center"/>
          </w:tcPr>
          <w:p w:rsidR="003C3F1F" w:rsidRPr="00F757BE" w:rsidRDefault="003C3F1F" w:rsidP="00871E4E">
            <w:pPr>
              <w:pStyle w:val="afffff6"/>
              <w:jc w:val="left"/>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2021</w:t>
            </w:r>
          </w:p>
        </w:tc>
        <w:tc>
          <w:tcPr>
            <w:tcW w:w="975" w:type="pct"/>
          </w:tcPr>
          <w:p w:rsidR="003C3F1F" w:rsidRPr="00F757BE" w:rsidRDefault="003C3F1F" w:rsidP="00871E4E">
            <w:pPr>
              <w:pStyle w:val="afffff6"/>
              <w:jc w:val="left"/>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2022</w:t>
            </w:r>
          </w:p>
        </w:tc>
      </w:tr>
      <w:tr w:rsidR="003C3F1F" w:rsidRPr="00F757BE" w:rsidTr="003C3F1F">
        <w:trPr>
          <w:trHeight w:val="248"/>
          <w:jc w:val="center"/>
        </w:trPr>
        <w:tc>
          <w:tcPr>
            <w:tcW w:w="821" w:type="pct"/>
            <w:shd w:val="clear" w:color="auto" w:fill="auto"/>
            <w:vAlign w:val="center"/>
          </w:tcPr>
          <w:p w:rsidR="003C3F1F" w:rsidRPr="00F757BE" w:rsidRDefault="003C3F1F" w:rsidP="00871E4E">
            <w:pPr>
              <w:pStyle w:val="afffff6"/>
              <w:jc w:val="left"/>
              <w:rPr>
                <w:rFonts w:ascii="Times New Roman" w:hAnsi="Times New Roman"/>
                <w:b w:val="0"/>
                <w:bCs/>
                <w:color w:val="000000" w:themeColor="text1"/>
                <w:sz w:val="24"/>
                <w:szCs w:val="24"/>
                <w:lang w:val="ru-RU"/>
              </w:rPr>
            </w:pPr>
            <w:r w:rsidRPr="00F757BE">
              <w:rPr>
                <w:rFonts w:ascii="Times New Roman" w:hAnsi="Times New Roman"/>
                <w:b w:val="0"/>
                <w:bCs/>
                <w:color w:val="000000" w:themeColor="text1"/>
                <w:sz w:val="24"/>
                <w:szCs w:val="24"/>
                <w:lang w:val="ru-RU"/>
              </w:rPr>
              <w:t>5186</w:t>
            </w:r>
          </w:p>
        </w:tc>
        <w:tc>
          <w:tcPr>
            <w:tcW w:w="762" w:type="pct"/>
            <w:shd w:val="clear" w:color="auto" w:fill="auto"/>
            <w:vAlign w:val="center"/>
          </w:tcPr>
          <w:p w:rsidR="003C3F1F" w:rsidRPr="00F757BE" w:rsidRDefault="003C3F1F" w:rsidP="00871E4E">
            <w:pPr>
              <w:pStyle w:val="afffff6"/>
              <w:jc w:val="left"/>
              <w:rPr>
                <w:rFonts w:ascii="Times New Roman" w:hAnsi="Times New Roman"/>
                <w:b w:val="0"/>
                <w:bCs/>
                <w:color w:val="000000" w:themeColor="text1"/>
                <w:sz w:val="24"/>
                <w:szCs w:val="24"/>
                <w:lang w:val="ru-RU"/>
              </w:rPr>
            </w:pPr>
            <w:r w:rsidRPr="00F757BE">
              <w:rPr>
                <w:rFonts w:ascii="Times New Roman" w:hAnsi="Times New Roman"/>
                <w:b w:val="0"/>
                <w:bCs/>
                <w:color w:val="000000" w:themeColor="text1"/>
                <w:sz w:val="24"/>
                <w:szCs w:val="24"/>
                <w:lang w:val="ru-RU"/>
              </w:rPr>
              <w:t>5190</w:t>
            </w:r>
          </w:p>
        </w:tc>
        <w:tc>
          <w:tcPr>
            <w:tcW w:w="839" w:type="pct"/>
            <w:shd w:val="clear" w:color="auto" w:fill="auto"/>
            <w:vAlign w:val="center"/>
          </w:tcPr>
          <w:p w:rsidR="003C3F1F" w:rsidRPr="00F757BE" w:rsidRDefault="003C3F1F" w:rsidP="00871E4E">
            <w:pPr>
              <w:pStyle w:val="afffff6"/>
              <w:jc w:val="left"/>
              <w:rPr>
                <w:rFonts w:ascii="Times New Roman" w:hAnsi="Times New Roman"/>
                <w:b w:val="0"/>
                <w:bCs/>
                <w:color w:val="000000" w:themeColor="text1"/>
                <w:sz w:val="24"/>
                <w:szCs w:val="24"/>
                <w:lang w:val="ru-RU"/>
              </w:rPr>
            </w:pPr>
            <w:r w:rsidRPr="00F757BE">
              <w:rPr>
                <w:rFonts w:ascii="Times New Roman" w:hAnsi="Times New Roman"/>
                <w:b w:val="0"/>
                <w:bCs/>
                <w:color w:val="000000" w:themeColor="text1"/>
                <w:sz w:val="24"/>
                <w:szCs w:val="24"/>
                <w:lang w:val="ru-RU"/>
              </w:rPr>
              <w:t>5237</w:t>
            </w:r>
          </w:p>
        </w:tc>
        <w:tc>
          <w:tcPr>
            <w:tcW w:w="839" w:type="pct"/>
            <w:shd w:val="clear" w:color="auto" w:fill="auto"/>
            <w:vAlign w:val="center"/>
          </w:tcPr>
          <w:p w:rsidR="003C3F1F" w:rsidRPr="00F757BE" w:rsidRDefault="003C3F1F" w:rsidP="00871E4E">
            <w:pPr>
              <w:pStyle w:val="afffff6"/>
              <w:jc w:val="left"/>
              <w:rPr>
                <w:rFonts w:ascii="Times New Roman" w:hAnsi="Times New Roman"/>
                <w:b w:val="0"/>
                <w:bCs/>
                <w:color w:val="000000" w:themeColor="text1"/>
                <w:sz w:val="24"/>
                <w:szCs w:val="24"/>
                <w:lang w:val="ru-RU"/>
              </w:rPr>
            </w:pPr>
            <w:r w:rsidRPr="00F757BE">
              <w:rPr>
                <w:rFonts w:ascii="Times New Roman" w:hAnsi="Times New Roman"/>
                <w:b w:val="0"/>
                <w:bCs/>
                <w:color w:val="000000" w:themeColor="text1"/>
                <w:sz w:val="24"/>
                <w:szCs w:val="24"/>
                <w:lang w:val="ru-RU"/>
              </w:rPr>
              <w:t>5247</w:t>
            </w:r>
          </w:p>
        </w:tc>
        <w:tc>
          <w:tcPr>
            <w:tcW w:w="763" w:type="pct"/>
            <w:shd w:val="clear" w:color="auto" w:fill="auto"/>
          </w:tcPr>
          <w:p w:rsidR="003C3F1F" w:rsidRPr="00F757BE" w:rsidRDefault="003C3F1F" w:rsidP="003C3F1F">
            <w:pPr>
              <w:pStyle w:val="afffff6"/>
              <w:jc w:val="left"/>
              <w:rPr>
                <w:rFonts w:ascii="Times New Roman" w:hAnsi="Times New Roman"/>
                <w:b w:val="0"/>
                <w:bCs/>
                <w:color w:val="000000" w:themeColor="text1"/>
                <w:sz w:val="24"/>
                <w:szCs w:val="24"/>
                <w:lang w:val="ru-RU"/>
              </w:rPr>
            </w:pPr>
            <w:r w:rsidRPr="00F757BE">
              <w:rPr>
                <w:rFonts w:ascii="Times New Roman" w:hAnsi="Times New Roman"/>
                <w:b w:val="0"/>
                <w:bCs/>
                <w:color w:val="000000" w:themeColor="text1"/>
                <w:sz w:val="24"/>
                <w:szCs w:val="24"/>
                <w:lang w:val="ru-RU"/>
              </w:rPr>
              <w:t>5216</w:t>
            </w:r>
          </w:p>
        </w:tc>
        <w:tc>
          <w:tcPr>
            <w:tcW w:w="975" w:type="pct"/>
          </w:tcPr>
          <w:p w:rsidR="003C3F1F" w:rsidRPr="00F757BE" w:rsidRDefault="003C3F1F" w:rsidP="00871E4E">
            <w:pPr>
              <w:pStyle w:val="afffff6"/>
              <w:jc w:val="left"/>
              <w:rPr>
                <w:rFonts w:ascii="Times New Roman" w:hAnsi="Times New Roman"/>
                <w:b w:val="0"/>
                <w:bCs/>
                <w:color w:val="000000" w:themeColor="text1"/>
                <w:sz w:val="24"/>
                <w:szCs w:val="24"/>
                <w:lang w:val="ru-RU"/>
              </w:rPr>
            </w:pPr>
            <w:r w:rsidRPr="00F757BE">
              <w:rPr>
                <w:rFonts w:ascii="Times New Roman" w:hAnsi="Times New Roman"/>
                <w:b w:val="0"/>
                <w:bCs/>
                <w:color w:val="000000" w:themeColor="text1"/>
                <w:sz w:val="24"/>
                <w:szCs w:val="24"/>
                <w:lang w:val="ru-RU"/>
              </w:rPr>
              <w:t>5178</w:t>
            </w:r>
          </w:p>
        </w:tc>
      </w:tr>
    </w:tbl>
    <w:p w:rsidR="00954DAA" w:rsidRPr="00F757BE" w:rsidRDefault="007C4F1B" w:rsidP="00954DAA">
      <w:pPr>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протяжении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исследуемого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периода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динамика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численности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00426510" w:rsidRPr="00F757BE">
        <w:rPr>
          <w:rFonts w:ascii="Times New Roman" w:hAnsi="Times New Roman" w:hint="eastAsia"/>
          <w:color w:val="000000" w:themeColor="text1"/>
          <w:sz w:val="28"/>
          <w:szCs w:val="28"/>
          <w:lang w:val="ru-RU"/>
        </w:rPr>
        <w:t>сельском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показывает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отрицательную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тенденцию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Убыль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численности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201</w:t>
      </w:r>
      <w:r w:rsidR="00844121" w:rsidRPr="00F757BE">
        <w:rPr>
          <w:rFonts w:ascii="Times New Roman" w:hAnsi="Times New Roman"/>
          <w:color w:val="000000" w:themeColor="text1"/>
          <w:sz w:val="28"/>
          <w:szCs w:val="28"/>
          <w:lang w:val="ru-RU"/>
        </w:rPr>
        <w:t>7</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года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w:t>
      </w:r>
      <w:r w:rsidRPr="00F757BE">
        <w:rPr>
          <w:rFonts w:ascii="Times New Roman" w:hAnsi="Times New Roman"/>
          <w:color w:val="000000" w:themeColor="text1"/>
          <w:sz w:val="28"/>
          <w:szCs w:val="28"/>
          <w:lang w:val="ru-RU"/>
        </w:rPr>
        <w:t xml:space="preserve"> 202</w:t>
      </w:r>
      <w:r w:rsidR="000E06A4" w:rsidRPr="00F757BE">
        <w:rPr>
          <w:rFonts w:ascii="Times New Roman" w:hAnsi="Times New Roman"/>
          <w:color w:val="000000" w:themeColor="text1"/>
          <w:sz w:val="28"/>
          <w:szCs w:val="28"/>
          <w:lang w:val="ru-RU"/>
        </w:rPr>
        <w:t>2</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год</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составила</w:t>
      </w:r>
      <w:r w:rsidRPr="00F757BE">
        <w:rPr>
          <w:rFonts w:ascii="Times New Roman" w:hAnsi="Times New Roman"/>
          <w:color w:val="000000" w:themeColor="text1"/>
          <w:sz w:val="28"/>
          <w:szCs w:val="28"/>
          <w:lang w:val="ru-RU"/>
        </w:rPr>
        <w:t xml:space="preserve"> </w:t>
      </w:r>
      <w:r w:rsidR="00844121" w:rsidRPr="00F757BE">
        <w:rPr>
          <w:rFonts w:ascii="Times New Roman" w:hAnsi="Times New Roman"/>
          <w:color w:val="000000" w:themeColor="text1"/>
          <w:sz w:val="28"/>
          <w:szCs w:val="28"/>
          <w:lang w:val="ru-RU"/>
        </w:rPr>
        <w:t xml:space="preserve">8 </w:t>
      </w:r>
      <w:r w:rsidRPr="00F757BE">
        <w:rPr>
          <w:rFonts w:ascii="Times New Roman" w:hAnsi="Times New Roman" w:hint="eastAsia"/>
          <w:color w:val="000000" w:themeColor="text1"/>
          <w:sz w:val="28"/>
          <w:szCs w:val="28"/>
          <w:lang w:val="ru-RU"/>
        </w:rPr>
        <w:t>человек</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или</w:t>
      </w:r>
      <w:r w:rsidRPr="00F757BE">
        <w:rPr>
          <w:rFonts w:ascii="Times New Roman" w:hAnsi="Times New Roman"/>
          <w:color w:val="000000" w:themeColor="text1"/>
          <w:sz w:val="28"/>
          <w:szCs w:val="28"/>
          <w:lang w:val="ru-RU"/>
        </w:rPr>
        <w:t xml:space="preserve"> </w:t>
      </w:r>
      <w:r w:rsidR="000E06A4" w:rsidRPr="00F757BE">
        <w:rPr>
          <w:rFonts w:ascii="Times New Roman" w:hAnsi="Times New Roman"/>
          <w:color w:val="000000" w:themeColor="text1"/>
          <w:sz w:val="28"/>
          <w:szCs w:val="28"/>
          <w:lang w:val="ru-RU"/>
        </w:rPr>
        <w:t>0,</w:t>
      </w:r>
      <w:r w:rsidR="00844121" w:rsidRPr="00F757BE">
        <w:rPr>
          <w:rFonts w:ascii="Times New Roman" w:hAnsi="Times New Roman"/>
          <w:color w:val="000000" w:themeColor="text1"/>
          <w:sz w:val="28"/>
          <w:szCs w:val="28"/>
          <w:lang w:val="ru-RU"/>
        </w:rPr>
        <w:t>15</w:t>
      </w:r>
      <w:r w:rsidRPr="00F757BE">
        <w:rPr>
          <w:rFonts w:ascii="Times New Roman" w:hAnsi="Times New Roman"/>
          <w:color w:val="000000" w:themeColor="text1"/>
          <w:sz w:val="28"/>
          <w:szCs w:val="28"/>
          <w:lang w:val="ru-RU"/>
        </w:rPr>
        <w:t xml:space="preserve"> %.</w:t>
      </w:r>
    </w:p>
    <w:p w:rsidR="00367AFF" w:rsidRPr="00F757BE" w:rsidRDefault="00367AFF" w:rsidP="00954DAA">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миграционные процессы. </w:t>
      </w:r>
    </w:p>
    <w:p w:rsidR="00AE4991" w:rsidRPr="00F757BE" w:rsidRDefault="00AE4991" w:rsidP="00EA3A32">
      <w:pPr>
        <w:ind w:firstLine="851"/>
        <w:jc w:val="both"/>
        <w:rPr>
          <w:rFonts w:ascii="Times New Roman" w:hAnsi="Times New Roman"/>
          <w:color w:val="000000" w:themeColor="text1"/>
          <w:sz w:val="24"/>
          <w:szCs w:val="24"/>
          <w:lang w:val="ru-RU"/>
        </w:rPr>
      </w:pPr>
      <w:r w:rsidRPr="00F757BE">
        <w:rPr>
          <w:rFonts w:ascii="Times New Roman" w:hAnsi="Times New Roman"/>
          <w:color w:val="000000" w:themeColor="text1"/>
          <w:sz w:val="28"/>
          <w:szCs w:val="28"/>
          <w:lang w:val="ru-RU"/>
        </w:rPr>
        <w:t xml:space="preserve">На протяжении последних лет смертность в сельском поселении превышала рождаемость, влияние миграционных потоков разнилось по годам, но в целом число </w:t>
      </w:r>
      <w:r w:rsidR="004F5D7B" w:rsidRPr="00F757BE">
        <w:rPr>
          <w:rFonts w:ascii="Times New Roman" w:hAnsi="Times New Roman"/>
          <w:color w:val="000000" w:themeColor="text1"/>
          <w:sz w:val="28"/>
          <w:szCs w:val="28"/>
          <w:lang w:val="ru-RU"/>
        </w:rPr>
        <w:t>прибывших</w:t>
      </w:r>
      <w:r w:rsidRPr="00F757BE">
        <w:rPr>
          <w:rFonts w:ascii="Times New Roman" w:hAnsi="Times New Roman"/>
          <w:color w:val="000000" w:themeColor="text1"/>
          <w:sz w:val="28"/>
          <w:szCs w:val="28"/>
          <w:lang w:val="ru-RU"/>
        </w:rPr>
        <w:t xml:space="preserve"> </w:t>
      </w:r>
      <w:r w:rsidR="00C8112D" w:rsidRPr="00F757BE">
        <w:rPr>
          <w:rFonts w:ascii="Times New Roman" w:hAnsi="Times New Roman"/>
          <w:color w:val="000000" w:themeColor="text1"/>
          <w:sz w:val="28"/>
          <w:szCs w:val="28"/>
          <w:lang w:val="ru-RU"/>
        </w:rPr>
        <w:t>из</w:t>
      </w:r>
      <w:r w:rsidRPr="00F757BE">
        <w:rPr>
          <w:rFonts w:ascii="Times New Roman" w:hAnsi="Times New Roman"/>
          <w:color w:val="000000" w:themeColor="text1"/>
          <w:sz w:val="28"/>
          <w:szCs w:val="28"/>
          <w:lang w:val="ru-RU"/>
        </w:rPr>
        <w:t xml:space="preserve"> поселени</w:t>
      </w:r>
      <w:r w:rsidR="00C8112D" w:rsidRPr="00F757BE">
        <w:rPr>
          <w:rFonts w:ascii="Times New Roman" w:hAnsi="Times New Roman"/>
          <w:color w:val="000000" w:themeColor="text1"/>
          <w:sz w:val="28"/>
          <w:szCs w:val="28"/>
          <w:lang w:val="ru-RU"/>
        </w:rPr>
        <w:t>я</w:t>
      </w:r>
      <w:r w:rsidRPr="00F757BE">
        <w:rPr>
          <w:rFonts w:ascii="Times New Roman" w:hAnsi="Times New Roman"/>
          <w:color w:val="000000" w:themeColor="text1"/>
          <w:sz w:val="28"/>
          <w:szCs w:val="28"/>
          <w:lang w:val="ru-RU"/>
        </w:rPr>
        <w:t xml:space="preserve"> превышает число </w:t>
      </w:r>
      <w:r w:rsidR="004F5D7B" w:rsidRPr="00F757BE">
        <w:rPr>
          <w:rFonts w:ascii="Times New Roman" w:hAnsi="Times New Roman"/>
          <w:color w:val="000000" w:themeColor="text1"/>
          <w:sz w:val="28"/>
          <w:szCs w:val="28"/>
          <w:lang w:val="ru-RU"/>
        </w:rPr>
        <w:t>выбывших</w:t>
      </w:r>
      <w:r w:rsidRPr="00F757BE">
        <w:rPr>
          <w:rFonts w:ascii="Times New Roman" w:hAnsi="Times New Roman"/>
          <w:color w:val="000000" w:themeColor="text1"/>
          <w:sz w:val="24"/>
          <w:szCs w:val="24"/>
          <w:lang w:val="ru-RU"/>
        </w:rPr>
        <w:t>.</w:t>
      </w:r>
    </w:p>
    <w:p w:rsidR="00D40955" w:rsidRPr="00F757BE" w:rsidRDefault="00D40955" w:rsidP="00EA3A32">
      <w:pPr>
        <w:ind w:firstLine="851"/>
        <w:jc w:val="both"/>
        <w:rPr>
          <w:rFonts w:ascii="Times New Roman" w:hAnsi="Times New Roman"/>
          <w:color w:val="000000" w:themeColor="text1"/>
          <w:sz w:val="24"/>
          <w:szCs w:val="24"/>
          <w:lang w:val="ru-RU"/>
        </w:rPr>
      </w:pPr>
    </w:p>
    <w:p w:rsidR="00AE4991" w:rsidRPr="00F757BE" w:rsidRDefault="00AE4991" w:rsidP="00575127">
      <w:pPr>
        <w:pStyle w:val="a6"/>
        <w:keepNext/>
        <w:spacing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lastRenderedPageBreak/>
        <w:t xml:space="preserve">Таблица </w:t>
      </w:r>
      <w:r w:rsidR="00D40955" w:rsidRPr="00F757BE">
        <w:rPr>
          <w:rFonts w:ascii="Times New Roman" w:hAnsi="Times New Roman"/>
          <w:color w:val="000000" w:themeColor="text1"/>
          <w:sz w:val="22"/>
          <w:szCs w:val="22"/>
          <w:lang w:val="ru-RU"/>
        </w:rPr>
        <w:t>1</w:t>
      </w:r>
      <w:r w:rsidR="009B06BF" w:rsidRPr="00F757BE">
        <w:rPr>
          <w:rFonts w:ascii="Times New Roman" w:hAnsi="Times New Roman"/>
          <w:color w:val="000000" w:themeColor="text1"/>
          <w:sz w:val="22"/>
          <w:szCs w:val="22"/>
          <w:lang w:val="ru-RU"/>
        </w:rPr>
        <w:t>2</w:t>
      </w:r>
      <w:r w:rsidRPr="00F757BE">
        <w:rPr>
          <w:rFonts w:ascii="Times New Roman" w:hAnsi="Times New Roman"/>
          <w:color w:val="000000" w:themeColor="text1"/>
          <w:sz w:val="22"/>
          <w:szCs w:val="22"/>
          <w:lang w:val="ru-RU"/>
        </w:rPr>
        <w:t xml:space="preserve"> – </w:t>
      </w:r>
      <w:r w:rsidR="00EA3A32" w:rsidRPr="00F757BE">
        <w:rPr>
          <w:rFonts w:ascii="Times New Roman" w:hAnsi="Times New Roman"/>
          <w:color w:val="000000" w:themeColor="text1"/>
          <w:sz w:val="22"/>
          <w:szCs w:val="22"/>
          <w:lang w:val="ru-RU"/>
        </w:rPr>
        <w:t>Динамика естественного и механического движения населения</w:t>
      </w:r>
      <w:r w:rsidR="009F24AF" w:rsidRPr="00F757BE">
        <w:rPr>
          <w:rFonts w:ascii="Times New Roman" w:hAnsi="Times New Roman"/>
          <w:color w:val="000000" w:themeColor="text1"/>
          <w:sz w:val="22"/>
          <w:szCs w:val="22"/>
          <w:lang w:val="ru-RU"/>
        </w:rPr>
        <w:t xml:space="preserve"> (на 1 января)</w:t>
      </w:r>
    </w:p>
    <w:tbl>
      <w:tblPr>
        <w:tblW w:w="5000" w:type="pct"/>
        <w:jc w:val="center"/>
        <w:tblLook w:val="04A0" w:firstRow="1" w:lastRow="0" w:firstColumn="1" w:lastColumn="0" w:noHBand="0" w:noVBand="1"/>
      </w:tblPr>
      <w:tblGrid>
        <w:gridCol w:w="4294"/>
        <w:gridCol w:w="917"/>
        <w:gridCol w:w="710"/>
        <w:gridCol w:w="710"/>
        <w:gridCol w:w="851"/>
        <w:gridCol w:w="853"/>
        <w:gridCol w:w="953"/>
      </w:tblGrid>
      <w:tr w:rsidR="00A55A39" w:rsidRPr="00F757BE" w:rsidTr="008F6DA2">
        <w:trPr>
          <w:trHeight w:val="283"/>
          <w:tblHeader/>
          <w:jc w:val="center"/>
        </w:trPr>
        <w:tc>
          <w:tcPr>
            <w:tcW w:w="2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4AF" w:rsidRPr="00F757BE" w:rsidRDefault="009F24AF" w:rsidP="00CB7552">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Показатель</w:t>
            </w:r>
          </w:p>
        </w:tc>
        <w:tc>
          <w:tcPr>
            <w:tcW w:w="494" w:type="pct"/>
            <w:tcBorders>
              <w:top w:val="single" w:sz="4" w:space="0" w:color="auto"/>
              <w:left w:val="nil"/>
              <w:bottom w:val="single" w:sz="4" w:space="0" w:color="auto"/>
              <w:right w:val="nil"/>
            </w:tcBorders>
            <w:vAlign w:val="center"/>
          </w:tcPr>
          <w:p w:rsidR="009F24AF" w:rsidRPr="00F757BE" w:rsidRDefault="009F24AF" w:rsidP="00CB7552">
            <w:pPr>
              <w:jc w:val="center"/>
              <w:rPr>
                <w:rFonts w:ascii="Times New Roman" w:hAnsi="Times New Roman"/>
                <w:b/>
                <w:color w:val="000000" w:themeColor="text1"/>
                <w:sz w:val="24"/>
                <w:szCs w:val="24"/>
                <w:lang w:val="ru-RU"/>
              </w:rPr>
            </w:pPr>
          </w:p>
        </w:tc>
        <w:tc>
          <w:tcPr>
            <w:tcW w:w="2195" w:type="pct"/>
            <w:gridSpan w:val="5"/>
            <w:tcBorders>
              <w:top w:val="single" w:sz="4" w:space="0" w:color="auto"/>
              <w:left w:val="nil"/>
              <w:bottom w:val="single" w:sz="4" w:space="0" w:color="auto"/>
              <w:right w:val="single" w:sz="4" w:space="0" w:color="auto"/>
            </w:tcBorders>
            <w:shd w:val="clear" w:color="auto" w:fill="auto"/>
            <w:vAlign w:val="center"/>
            <w:hideMark/>
          </w:tcPr>
          <w:p w:rsidR="009F24AF" w:rsidRPr="00F757BE" w:rsidRDefault="009F24AF" w:rsidP="00DE42D0">
            <w:pPr>
              <w:ind w:hanging="752"/>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Г</w:t>
            </w:r>
            <w:r w:rsidRPr="00F757BE">
              <w:rPr>
                <w:rFonts w:ascii="Times New Roman" w:hAnsi="Times New Roman"/>
                <w:b/>
                <w:color w:val="000000" w:themeColor="text1"/>
                <w:sz w:val="24"/>
                <w:szCs w:val="24"/>
              </w:rPr>
              <w:t>оды</w:t>
            </w:r>
          </w:p>
        </w:tc>
      </w:tr>
      <w:tr w:rsidR="00A55A39" w:rsidRPr="00F757BE" w:rsidTr="008F6DA2">
        <w:trPr>
          <w:trHeight w:val="283"/>
          <w:tblHeader/>
          <w:jc w:val="center"/>
        </w:trPr>
        <w:tc>
          <w:tcPr>
            <w:tcW w:w="2312" w:type="pct"/>
            <w:vMerge/>
            <w:tcBorders>
              <w:top w:val="single" w:sz="4" w:space="0" w:color="auto"/>
              <w:left w:val="single" w:sz="4" w:space="0" w:color="auto"/>
              <w:bottom w:val="single" w:sz="4" w:space="0" w:color="auto"/>
              <w:right w:val="single" w:sz="4" w:space="0" w:color="auto"/>
            </w:tcBorders>
            <w:vAlign w:val="center"/>
            <w:hideMark/>
          </w:tcPr>
          <w:p w:rsidR="00844121" w:rsidRPr="00F757BE" w:rsidRDefault="00844121" w:rsidP="00CB7552">
            <w:pPr>
              <w:rPr>
                <w:rFonts w:ascii="Times New Roman" w:hAnsi="Times New Roman"/>
                <w:b/>
                <w:color w:val="000000" w:themeColor="text1"/>
                <w:sz w:val="24"/>
                <w:szCs w:val="24"/>
              </w:rPr>
            </w:pPr>
          </w:p>
        </w:tc>
        <w:tc>
          <w:tcPr>
            <w:tcW w:w="494" w:type="pct"/>
            <w:tcBorders>
              <w:top w:val="nil"/>
              <w:left w:val="nil"/>
              <w:bottom w:val="single" w:sz="4" w:space="0" w:color="auto"/>
              <w:right w:val="single" w:sz="4" w:space="0" w:color="auto"/>
            </w:tcBorders>
            <w:vAlign w:val="center"/>
          </w:tcPr>
          <w:p w:rsidR="00844121" w:rsidRPr="00F757BE" w:rsidRDefault="00844121" w:rsidP="009F24AF">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2017</w:t>
            </w:r>
          </w:p>
        </w:tc>
        <w:tc>
          <w:tcPr>
            <w:tcW w:w="382" w:type="pct"/>
            <w:tcBorders>
              <w:top w:val="nil"/>
              <w:left w:val="single" w:sz="4" w:space="0" w:color="auto"/>
              <w:bottom w:val="single" w:sz="4" w:space="0" w:color="auto"/>
              <w:right w:val="single" w:sz="4" w:space="0" w:color="auto"/>
            </w:tcBorders>
            <w:shd w:val="clear" w:color="auto" w:fill="auto"/>
            <w:vAlign w:val="center"/>
            <w:hideMark/>
          </w:tcPr>
          <w:p w:rsidR="00844121" w:rsidRPr="00F757BE" w:rsidRDefault="00844121" w:rsidP="009F24AF">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rPr>
              <w:t>201</w:t>
            </w:r>
            <w:r w:rsidRPr="00F757BE">
              <w:rPr>
                <w:rFonts w:ascii="Times New Roman" w:hAnsi="Times New Roman"/>
                <w:b/>
                <w:color w:val="000000" w:themeColor="text1"/>
                <w:sz w:val="24"/>
                <w:szCs w:val="24"/>
                <w:lang w:val="ru-RU"/>
              </w:rPr>
              <w:t>8</w:t>
            </w:r>
          </w:p>
        </w:tc>
        <w:tc>
          <w:tcPr>
            <w:tcW w:w="382" w:type="pct"/>
            <w:tcBorders>
              <w:top w:val="nil"/>
              <w:left w:val="nil"/>
              <w:bottom w:val="single" w:sz="4" w:space="0" w:color="auto"/>
              <w:right w:val="single" w:sz="4" w:space="0" w:color="auto"/>
            </w:tcBorders>
            <w:shd w:val="clear" w:color="auto" w:fill="auto"/>
            <w:vAlign w:val="center"/>
            <w:hideMark/>
          </w:tcPr>
          <w:p w:rsidR="00844121" w:rsidRPr="00F757BE" w:rsidRDefault="00844121" w:rsidP="009F24AF">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rPr>
              <w:t>201</w:t>
            </w:r>
            <w:r w:rsidRPr="00F757BE">
              <w:rPr>
                <w:rFonts w:ascii="Times New Roman" w:hAnsi="Times New Roman"/>
                <w:b/>
                <w:color w:val="000000" w:themeColor="text1"/>
                <w:sz w:val="24"/>
                <w:szCs w:val="24"/>
                <w:lang w:val="ru-RU"/>
              </w:rPr>
              <w:t>9</w:t>
            </w:r>
          </w:p>
        </w:tc>
        <w:tc>
          <w:tcPr>
            <w:tcW w:w="458" w:type="pct"/>
            <w:tcBorders>
              <w:top w:val="nil"/>
              <w:left w:val="nil"/>
              <w:bottom w:val="single" w:sz="4" w:space="0" w:color="auto"/>
              <w:right w:val="single" w:sz="4" w:space="0" w:color="auto"/>
            </w:tcBorders>
            <w:shd w:val="clear" w:color="auto" w:fill="auto"/>
            <w:vAlign w:val="center"/>
            <w:hideMark/>
          </w:tcPr>
          <w:p w:rsidR="00844121" w:rsidRPr="00F757BE" w:rsidRDefault="00844121" w:rsidP="009F24AF">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rPr>
              <w:t>20</w:t>
            </w:r>
            <w:r w:rsidRPr="00F757BE">
              <w:rPr>
                <w:rFonts w:ascii="Times New Roman" w:hAnsi="Times New Roman"/>
                <w:b/>
                <w:color w:val="000000" w:themeColor="text1"/>
                <w:sz w:val="24"/>
                <w:szCs w:val="24"/>
                <w:lang w:val="ru-RU"/>
              </w:rPr>
              <w:t>20</w:t>
            </w:r>
          </w:p>
        </w:tc>
        <w:tc>
          <w:tcPr>
            <w:tcW w:w="459" w:type="pct"/>
            <w:tcBorders>
              <w:top w:val="nil"/>
              <w:left w:val="nil"/>
              <w:bottom w:val="single" w:sz="4" w:space="0" w:color="auto"/>
              <w:right w:val="single" w:sz="4" w:space="0" w:color="auto"/>
            </w:tcBorders>
            <w:shd w:val="clear" w:color="auto" w:fill="auto"/>
            <w:vAlign w:val="center"/>
            <w:hideMark/>
          </w:tcPr>
          <w:p w:rsidR="00844121" w:rsidRPr="00F757BE" w:rsidRDefault="00844121" w:rsidP="009F24AF">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rPr>
              <w:t>20</w:t>
            </w:r>
            <w:r w:rsidRPr="00F757BE">
              <w:rPr>
                <w:rFonts w:ascii="Times New Roman" w:hAnsi="Times New Roman"/>
                <w:b/>
                <w:color w:val="000000" w:themeColor="text1"/>
                <w:sz w:val="24"/>
                <w:szCs w:val="24"/>
                <w:lang w:val="ru-RU"/>
              </w:rPr>
              <w:t>21</w:t>
            </w:r>
          </w:p>
        </w:tc>
        <w:tc>
          <w:tcPr>
            <w:tcW w:w="513" w:type="pct"/>
            <w:tcBorders>
              <w:top w:val="nil"/>
              <w:left w:val="nil"/>
              <w:bottom w:val="single" w:sz="4" w:space="0" w:color="auto"/>
              <w:right w:val="single" w:sz="4" w:space="0" w:color="auto"/>
            </w:tcBorders>
            <w:vAlign w:val="center"/>
          </w:tcPr>
          <w:p w:rsidR="00844121" w:rsidRPr="00F757BE" w:rsidRDefault="00844121" w:rsidP="009F24AF">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2022</w:t>
            </w:r>
          </w:p>
        </w:tc>
      </w:tr>
      <w:tr w:rsidR="00A55A39" w:rsidRPr="00F757BE" w:rsidTr="008F6DA2">
        <w:trPr>
          <w:trHeight w:val="283"/>
          <w:jc w:val="center"/>
        </w:trPr>
        <w:tc>
          <w:tcPr>
            <w:tcW w:w="2312" w:type="pct"/>
            <w:tcBorders>
              <w:top w:val="nil"/>
              <w:left w:val="single" w:sz="4" w:space="0" w:color="auto"/>
              <w:bottom w:val="single" w:sz="4" w:space="0" w:color="auto"/>
              <w:right w:val="single" w:sz="4" w:space="0" w:color="auto"/>
            </w:tcBorders>
            <w:shd w:val="clear" w:color="auto" w:fill="auto"/>
            <w:vAlign w:val="center"/>
            <w:hideMark/>
          </w:tcPr>
          <w:p w:rsidR="00844121" w:rsidRPr="00F757BE" w:rsidRDefault="00844121"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численность населения на начало года (чел.)</w:t>
            </w:r>
          </w:p>
        </w:tc>
        <w:tc>
          <w:tcPr>
            <w:tcW w:w="494"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5186</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5190</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5237</w:t>
            </w:r>
          </w:p>
        </w:tc>
        <w:tc>
          <w:tcPr>
            <w:tcW w:w="458"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5247</w:t>
            </w:r>
          </w:p>
        </w:tc>
        <w:tc>
          <w:tcPr>
            <w:tcW w:w="459" w:type="pct"/>
            <w:tcBorders>
              <w:top w:val="single" w:sz="4" w:space="0" w:color="auto"/>
              <w:left w:val="single" w:sz="4" w:space="0" w:color="auto"/>
              <w:bottom w:val="single" w:sz="4" w:space="0" w:color="auto"/>
              <w:right w:val="single" w:sz="4" w:space="0" w:color="auto"/>
            </w:tcBorders>
            <w:vAlign w:val="center"/>
          </w:tcPr>
          <w:p w:rsidR="00844121"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5216</w:t>
            </w:r>
          </w:p>
        </w:tc>
        <w:tc>
          <w:tcPr>
            <w:tcW w:w="513" w:type="pct"/>
            <w:tcBorders>
              <w:top w:val="single" w:sz="4" w:space="0" w:color="auto"/>
              <w:left w:val="single" w:sz="4" w:space="0" w:color="auto"/>
              <w:bottom w:val="single" w:sz="4" w:space="0" w:color="auto"/>
              <w:right w:val="single" w:sz="4" w:space="0" w:color="auto"/>
            </w:tcBorders>
            <w:vAlign w:val="center"/>
          </w:tcPr>
          <w:p w:rsidR="00844121" w:rsidRPr="00F757BE" w:rsidRDefault="00A55A39" w:rsidP="00A55A3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5178</w:t>
            </w:r>
          </w:p>
        </w:tc>
      </w:tr>
      <w:tr w:rsidR="00A55A39" w:rsidRPr="00F757BE" w:rsidTr="008F6DA2">
        <w:trPr>
          <w:trHeight w:val="283"/>
          <w:jc w:val="center"/>
        </w:trPr>
        <w:tc>
          <w:tcPr>
            <w:tcW w:w="2312" w:type="pct"/>
            <w:tcBorders>
              <w:top w:val="nil"/>
              <w:left w:val="single" w:sz="4" w:space="0" w:color="auto"/>
              <w:bottom w:val="single" w:sz="4" w:space="0" w:color="auto"/>
              <w:right w:val="single" w:sz="4" w:space="0" w:color="auto"/>
            </w:tcBorders>
            <w:shd w:val="clear" w:color="auto" w:fill="auto"/>
            <w:vAlign w:val="center"/>
            <w:hideMark/>
          </w:tcPr>
          <w:p w:rsidR="00844121" w:rsidRPr="00F757BE" w:rsidRDefault="00844121"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зарегистрировано родившихся (чел.)</w:t>
            </w:r>
          </w:p>
        </w:tc>
        <w:tc>
          <w:tcPr>
            <w:tcW w:w="494"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51</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F6DA2">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60</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33</w:t>
            </w:r>
          </w:p>
        </w:tc>
        <w:tc>
          <w:tcPr>
            <w:tcW w:w="458"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F6DA2">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38</w:t>
            </w:r>
          </w:p>
        </w:tc>
        <w:tc>
          <w:tcPr>
            <w:tcW w:w="459" w:type="pct"/>
            <w:tcBorders>
              <w:top w:val="single" w:sz="4" w:space="0" w:color="auto"/>
              <w:left w:val="single" w:sz="4" w:space="0" w:color="auto"/>
              <w:bottom w:val="single" w:sz="4" w:space="0" w:color="auto"/>
              <w:right w:val="single" w:sz="4" w:space="0" w:color="auto"/>
            </w:tcBorders>
            <w:vAlign w:val="center"/>
          </w:tcPr>
          <w:p w:rsidR="00844121"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55</w:t>
            </w:r>
          </w:p>
        </w:tc>
        <w:tc>
          <w:tcPr>
            <w:tcW w:w="513"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r>
      <w:tr w:rsidR="00A55A39" w:rsidRPr="00F757BE" w:rsidTr="008F6DA2">
        <w:trPr>
          <w:trHeight w:val="283"/>
          <w:jc w:val="center"/>
        </w:trPr>
        <w:tc>
          <w:tcPr>
            <w:tcW w:w="2312" w:type="pct"/>
            <w:tcBorders>
              <w:top w:val="nil"/>
              <w:left w:val="single" w:sz="4" w:space="0" w:color="auto"/>
              <w:bottom w:val="single" w:sz="4" w:space="0" w:color="auto"/>
              <w:right w:val="single" w:sz="4" w:space="0" w:color="auto"/>
            </w:tcBorders>
            <w:shd w:val="clear" w:color="auto" w:fill="auto"/>
            <w:vAlign w:val="center"/>
            <w:hideMark/>
          </w:tcPr>
          <w:p w:rsidR="00844121" w:rsidRPr="00F757BE" w:rsidRDefault="00844121"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зарегистрировано умерших (чел.)</w:t>
            </w:r>
          </w:p>
        </w:tc>
        <w:tc>
          <w:tcPr>
            <w:tcW w:w="494"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59</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50</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48</w:t>
            </w:r>
          </w:p>
        </w:tc>
        <w:tc>
          <w:tcPr>
            <w:tcW w:w="458"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69</w:t>
            </w:r>
          </w:p>
        </w:tc>
        <w:tc>
          <w:tcPr>
            <w:tcW w:w="459" w:type="pct"/>
            <w:tcBorders>
              <w:top w:val="single" w:sz="4" w:space="0" w:color="auto"/>
              <w:left w:val="single" w:sz="4" w:space="0" w:color="auto"/>
              <w:bottom w:val="single" w:sz="4" w:space="0" w:color="auto"/>
              <w:right w:val="single" w:sz="4" w:space="0" w:color="auto"/>
            </w:tcBorders>
            <w:vAlign w:val="center"/>
          </w:tcPr>
          <w:p w:rsidR="00844121"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86</w:t>
            </w:r>
          </w:p>
        </w:tc>
        <w:tc>
          <w:tcPr>
            <w:tcW w:w="513"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r>
      <w:tr w:rsidR="00A55A39" w:rsidRPr="00F757BE" w:rsidTr="008F6DA2">
        <w:trPr>
          <w:trHeight w:val="283"/>
          <w:jc w:val="center"/>
        </w:trPr>
        <w:tc>
          <w:tcPr>
            <w:tcW w:w="2312" w:type="pct"/>
            <w:tcBorders>
              <w:top w:val="nil"/>
              <w:left w:val="single" w:sz="4" w:space="0" w:color="auto"/>
              <w:bottom w:val="single" w:sz="4" w:space="0" w:color="auto"/>
              <w:right w:val="single" w:sz="4" w:space="0" w:color="auto"/>
            </w:tcBorders>
            <w:shd w:val="clear" w:color="auto" w:fill="auto"/>
            <w:vAlign w:val="center"/>
            <w:hideMark/>
          </w:tcPr>
          <w:p w:rsidR="00844121" w:rsidRPr="00F757BE" w:rsidRDefault="00844121"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естественный прирост (+), убыль (-) населения (чел.)</w:t>
            </w:r>
          </w:p>
        </w:tc>
        <w:tc>
          <w:tcPr>
            <w:tcW w:w="494"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F6DA2">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r w:rsidR="008F6DA2" w:rsidRPr="00F757BE">
              <w:rPr>
                <w:rFonts w:ascii="Times New Roman" w:hAnsi="Times New Roman"/>
                <w:color w:val="000000" w:themeColor="text1"/>
                <w:sz w:val="24"/>
                <w:szCs w:val="24"/>
                <w:lang w:val="ru-RU"/>
              </w:rPr>
              <w:t>8</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F6DA2">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F6DA2">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r w:rsidR="008F6DA2" w:rsidRPr="00F757BE">
              <w:rPr>
                <w:rFonts w:ascii="Times New Roman" w:hAnsi="Times New Roman"/>
                <w:color w:val="000000" w:themeColor="text1"/>
                <w:sz w:val="24"/>
                <w:szCs w:val="24"/>
                <w:lang w:val="ru-RU"/>
              </w:rPr>
              <w:t>15</w:t>
            </w:r>
          </w:p>
        </w:tc>
        <w:tc>
          <w:tcPr>
            <w:tcW w:w="458"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F6DA2">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r w:rsidR="008F6DA2" w:rsidRPr="00F757BE">
              <w:rPr>
                <w:rFonts w:ascii="Times New Roman" w:hAnsi="Times New Roman"/>
                <w:color w:val="000000" w:themeColor="text1"/>
                <w:sz w:val="24"/>
                <w:szCs w:val="24"/>
                <w:lang w:val="ru-RU"/>
              </w:rPr>
              <w:t>31</w:t>
            </w:r>
          </w:p>
        </w:tc>
        <w:tc>
          <w:tcPr>
            <w:tcW w:w="459"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A55A3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r w:rsidR="00A55A39" w:rsidRPr="00F757BE">
              <w:rPr>
                <w:rFonts w:ascii="Times New Roman" w:hAnsi="Times New Roman"/>
                <w:color w:val="000000" w:themeColor="text1"/>
                <w:sz w:val="24"/>
                <w:szCs w:val="24"/>
                <w:lang w:val="ru-RU"/>
              </w:rPr>
              <w:t>31</w:t>
            </w:r>
          </w:p>
        </w:tc>
        <w:tc>
          <w:tcPr>
            <w:tcW w:w="513"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r>
      <w:tr w:rsidR="00A55A39" w:rsidRPr="00F757BE" w:rsidTr="008F6DA2">
        <w:trPr>
          <w:trHeight w:val="283"/>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rsidR="00844121" w:rsidRPr="00F757BE" w:rsidRDefault="00844121" w:rsidP="00871E4E">
            <w:pPr>
              <w:outlineLvl w:val="0"/>
              <w:rPr>
                <w:rFonts w:ascii="Times New Roman" w:hAnsi="Times New Roman"/>
                <w:color w:val="000000" w:themeColor="text1"/>
                <w:sz w:val="24"/>
                <w:szCs w:val="24"/>
              </w:rPr>
            </w:pPr>
            <w:bookmarkStart w:id="204" w:name="_Toc69458961"/>
            <w:bookmarkStart w:id="205" w:name="_Toc91234576"/>
            <w:bookmarkStart w:id="206" w:name="_Toc104304706"/>
            <w:bookmarkStart w:id="207" w:name="_Toc109205311"/>
            <w:r w:rsidRPr="00F757BE">
              <w:rPr>
                <w:rFonts w:ascii="Times New Roman" w:hAnsi="Times New Roman"/>
                <w:color w:val="000000" w:themeColor="text1"/>
                <w:sz w:val="24"/>
                <w:szCs w:val="24"/>
              </w:rPr>
              <w:t>прибыло мигрантов (чел.)</w:t>
            </w:r>
            <w:bookmarkEnd w:id="204"/>
            <w:bookmarkEnd w:id="205"/>
            <w:bookmarkEnd w:id="206"/>
            <w:bookmarkEnd w:id="207"/>
          </w:p>
        </w:tc>
        <w:tc>
          <w:tcPr>
            <w:tcW w:w="494"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148</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152</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127</w:t>
            </w:r>
          </w:p>
        </w:tc>
        <w:tc>
          <w:tcPr>
            <w:tcW w:w="458"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113</w:t>
            </w:r>
          </w:p>
        </w:tc>
        <w:tc>
          <w:tcPr>
            <w:tcW w:w="459" w:type="pct"/>
            <w:tcBorders>
              <w:top w:val="single" w:sz="4" w:space="0" w:color="auto"/>
              <w:left w:val="single" w:sz="4" w:space="0" w:color="auto"/>
              <w:bottom w:val="single" w:sz="4" w:space="0" w:color="auto"/>
              <w:right w:val="single" w:sz="4" w:space="0" w:color="auto"/>
            </w:tcBorders>
            <w:vAlign w:val="center"/>
          </w:tcPr>
          <w:p w:rsidR="00844121"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88</w:t>
            </w:r>
          </w:p>
        </w:tc>
        <w:tc>
          <w:tcPr>
            <w:tcW w:w="513"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r>
      <w:tr w:rsidR="00A55A39" w:rsidRPr="00F757BE" w:rsidTr="008F6DA2">
        <w:trPr>
          <w:trHeight w:val="283"/>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rsidR="00844121" w:rsidRPr="00F757BE" w:rsidRDefault="00844121" w:rsidP="00871E4E">
            <w:pPr>
              <w:outlineLvl w:val="0"/>
              <w:rPr>
                <w:rFonts w:ascii="Times New Roman" w:hAnsi="Times New Roman"/>
                <w:color w:val="000000" w:themeColor="text1"/>
                <w:sz w:val="24"/>
                <w:szCs w:val="24"/>
              </w:rPr>
            </w:pPr>
            <w:bookmarkStart w:id="208" w:name="_Toc69458962"/>
            <w:bookmarkStart w:id="209" w:name="_Toc91234577"/>
            <w:bookmarkStart w:id="210" w:name="_Toc104304707"/>
            <w:bookmarkStart w:id="211" w:name="_Toc109205312"/>
            <w:r w:rsidRPr="00F757BE">
              <w:rPr>
                <w:rFonts w:ascii="Times New Roman" w:hAnsi="Times New Roman"/>
                <w:color w:val="000000" w:themeColor="text1"/>
                <w:sz w:val="24"/>
                <w:szCs w:val="24"/>
              </w:rPr>
              <w:t>выехало жителей (чел.)</w:t>
            </w:r>
            <w:bookmarkEnd w:id="208"/>
            <w:bookmarkEnd w:id="209"/>
            <w:bookmarkEnd w:id="210"/>
            <w:bookmarkEnd w:id="211"/>
          </w:p>
        </w:tc>
        <w:tc>
          <w:tcPr>
            <w:tcW w:w="494"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136</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F6DA2">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115</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102</w:t>
            </w:r>
          </w:p>
        </w:tc>
        <w:tc>
          <w:tcPr>
            <w:tcW w:w="458"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113</w:t>
            </w:r>
          </w:p>
        </w:tc>
        <w:tc>
          <w:tcPr>
            <w:tcW w:w="459" w:type="pct"/>
            <w:tcBorders>
              <w:top w:val="single" w:sz="4" w:space="0" w:color="auto"/>
              <w:left w:val="single" w:sz="4" w:space="0" w:color="auto"/>
              <w:bottom w:val="single" w:sz="4" w:space="0" w:color="auto"/>
              <w:right w:val="single" w:sz="4" w:space="0" w:color="auto"/>
            </w:tcBorders>
            <w:vAlign w:val="center"/>
          </w:tcPr>
          <w:p w:rsidR="00844121"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95</w:t>
            </w:r>
          </w:p>
        </w:tc>
        <w:tc>
          <w:tcPr>
            <w:tcW w:w="513"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r>
      <w:tr w:rsidR="00A55A39" w:rsidRPr="00F757BE" w:rsidTr="008F6DA2">
        <w:trPr>
          <w:trHeight w:val="283"/>
          <w:jc w:val="center"/>
        </w:trPr>
        <w:tc>
          <w:tcPr>
            <w:tcW w:w="2312"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миграционный прирост (+), убыль (-) населения (чел.)</w:t>
            </w:r>
          </w:p>
        </w:tc>
        <w:tc>
          <w:tcPr>
            <w:tcW w:w="494"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+4</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F6DA2">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r w:rsidR="008F6DA2" w:rsidRPr="00F757BE">
              <w:rPr>
                <w:rFonts w:ascii="Times New Roman" w:hAnsi="Times New Roman"/>
                <w:color w:val="000000" w:themeColor="text1"/>
                <w:sz w:val="24"/>
                <w:szCs w:val="24"/>
                <w:lang w:val="ru-RU"/>
              </w:rPr>
              <w:t>37</w:t>
            </w:r>
          </w:p>
        </w:tc>
        <w:tc>
          <w:tcPr>
            <w:tcW w:w="382"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F6DA2">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r w:rsidR="008F6DA2" w:rsidRPr="00F757BE">
              <w:rPr>
                <w:rFonts w:ascii="Times New Roman" w:hAnsi="Times New Roman"/>
                <w:color w:val="000000" w:themeColor="text1"/>
                <w:sz w:val="24"/>
                <w:szCs w:val="24"/>
                <w:lang w:val="ru-RU"/>
              </w:rPr>
              <w:t>25</w:t>
            </w:r>
          </w:p>
        </w:tc>
        <w:tc>
          <w:tcPr>
            <w:tcW w:w="458" w:type="pct"/>
            <w:tcBorders>
              <w:top w:val="single" w:sz="4" w:space="0" w:color="auto"/>
              <w:left w:val="single" w:sz="4" w:space="0" w:color="auto"/>
              <w:bottom w:val="single" w:sz="4" w:space="0" w:color="auto"/>
              <w:right w:val="single" w:sz="4" w:space="0" w:color="auto"/>
            </w:tcBorders>
            <w:vAlign w:val="center"/>
          </w:tcPr>
          <w:p w:rsidR="00844121" w:rsidRPr="00F757BE" w:rsidRDefault="008F6DA2"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-31</w:t>
            </w:r>
          </w:p>
        </w:tc>
        <w:tc>
          <w:tcPr>
            <w:tcW w:w="459"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A55A39">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r w:rsidR="00A55A39" w:rsidRPr="00F757BE">
              <w:rPr>
                <w:rFonts w:ascii="Times New Roman" w:hAnsi="Times New Roman"/>
                <w:color w:val="000000" w:themeColor="text1"/>
                <w:sz w:val="24"/>
                <w:szCs w:val="24"/>
                <w:lang w:val="ru-RU"/>
              </w:rPr>
              <w:t>24</w:t>
            </w:r>
          </w:p>
        </w:tc>
        <w:tc>
          <w:tcPr>
            <w:tcW w:w="513" w:type="pct"/>
            <w:tcBorders>
              <w:top w:val="single" w:sz="4" w:space="0" w:color="auto"/>
              <w:left w:val="single" w:sz="4" w:space="0" w:color="auto"/>
              <w:bottom w:val="single" w:sz="4" w:space="0" w:color="auto"/>
              <w:right w:val="single" w:sz="4" w:space="0" w:color="auto"/>
            </w:tcBorders>
            <w:vAlign w:val="center"/>
          </w:tcPr>
          <w:p w:rsidR="00844121" w:rsidRPr="00F757BE" w:rsidRDefault="00844121"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r>
    </w:tbl>
    <w:p w:rsidR="00EA7F03" w:rsidRPr="00F757BE" w:rsidRDefault="00EA7F03" w:rsidP="00EA7F0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Главными задачами демографического развития на сегодняшний день являются: </w:t>
      </w:r>
    </w:p>
    <w:p w:rsidR="00EA7F03" w:rsidRPr="00F757BE" w:rsidRDefault="00EA7F03" w:rsidP="00EA7F0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-повышение рождаемости и укрепление института семьи, возрождение и распространение её духовно-нравственных ценностей;</w:t>
      </w:r>
    </w:p>
    <w:p w:rsidR="00EA7F03" w:rsidRPr="00F757BE" w:rsidRDefault="00EA7F03" w:rsidP="00EA7F0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-снижение предотвратимой и преждевременной смертности населения, существенное снижение уровня заболеваемости и смертности от болезней социального характера, увеличение ожидаемой продолжительности жизни населения, в том числе продолжительности активной жизни, улучшение состояния здоровья населения;</w:t>
      </w:r>
    </w:p>
    <w:p w:rsidR="00EA7F03" w:rsidRPr="00F757BE" w:rsidRDefault="00EA7F03" w:rsidP="00EA7F0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-дальнейшее сокращение уровня младенческой смертности;</w:t>
      </w:r>
    </w:p>
    <w:p w:rsidR="00EA7F03" w:rsidRPr="00F757BE" w:rsidRDefault="00EA7F03" w:rsidP="00EA7F0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-повышение качества жизни пожилых людей и инвалидов;</w:t>
      </w:r>
    </w:p>
    <w:p w:rsidR="00EA7F03" w:rsidRPr="00F757BE" w:rsidRDefault="00EA7F03" w:rsidP="00EA7F0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-регулирование миграционных потоков в целях обеспечения социально-экономического комплекса сельского поселения кадрами необходимых профессий и уровня квалификации.</w:t>
      </w:r>
    </w:p>
    <w:p w:rsidR="0092291F" w:rsidRPr="00F757BE" w:rsidRDefault="0092291F" w:rsidP="0092291F">
      <w:pPr>
        <w:widowControl w:val="0"/>
        <w:ind w:firstLine="709"/>
        <w:jc w:val="center"/>
        <w:rPr>
          <w:rFonts w:ascii="Times New Roman" w:hAnsi="Times New Roman"/>
          <w:b/>
          <w:color w:val="000000" w:themeColor="text1"/>
          <w:sz w:val="28"/>
          <w:szCs w:val="28"/>
          <w:lang w:val="ru-RU"/>
        </w:rPr>
      </w:pPr>
      <w:r w:rsidRPr="00F757BE">
        <w:rPr>
          <w:rFonts w:ascii="Times New Roman" w:hAnsi="Times New Roman" w:hint="eastAsia"/>
          <w:b/>
          <w:color w:val="000000" w:themeColor="text1"/>
          <w:sz w:val="28"/>
          <w:szCs w:val="28"/>
          <w:lang w:val="ru-RU"/>
        </w:rPr>
        <w:t>Прогноз</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перспективной</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численности</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населения</w:t>
      </w:r>
    </w:p>
    <w:p w:rsidR="00DE2113" w:rsidRPr="00F757BE" w:rsidRDefault="00DE2113" w:rsidP="00DE2113">
      <w:pPr>
        <w:keepLine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Современные демографические характеристики позволяют сделать прогноз изменения численности на перспективу.</w:t>
      </w:r>
    </w:p>
    <w:p w:rsidR="00DE2113" w:rsidRPr="00F757BE" w:rsidRDefault="00DE2113" w:rsidP="00DE2113">
      <w:pPr>
        <w:keepLine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данные о динамике численности населения.</w:t>
      </w:r>
    </w:p>
    <w:p w:rsidR="00DE2113" w:rsidRPr="00F757BE" w:rsidRDefault="00DE2113" w:rsidP="00DE2113">
      <w:pPr>
        <w:pStyle w:val="a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DE2113" w:rsidRPr="00F757BE" w:rsidRDefault="00DE2113" w:rsidP="00DE2113">
      <w:pPr>
        <w:pStyle w:val="a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p>
    <w:p w:rsidR="00DE2113" w:rsidRPr="00F757BE" w:rsidRDefault="00DE2113" w:rsidP="00DE2113">
      <w:pPr>
        <w:pStyle w:val="af2"/>
        <w:keepNext/>
        <w:keepLines/>
        <w:suppressAutoHyphens/>
        <w:spacing w:after="0" w:line="240" w:lineRule="auto"/>
        <w:ind w:left="0"/>
        <w:jc w:val="center"/>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Но = Нс (1 + О/100)</w:t>
      </w:r>
      <w:r w:rsidRPr="00F757BE">
        <w:rPr>
          <w:rFonts w:ascii="Times New Roman" w:hAnsi="Times New Roman"/>
          <w:color w:val="000000" w:themeColor="text1"/>
          <w:sz w:val="28"/>
          <w:szCs w:val="28"/>
          <w:vertAlign w:val="superscript"/>
          <w:lang w:val="ru-RU" w:eastAsia="ru-RU"/>
        </w:rPr>
        <w:t>Т</w:t>
      </w:r>
      <w:r w:rsidRPr="00F757BE">
        <w:rPr>
          <w:rFonts w:ascii="Times New Roman" w:hAnsi="Times New Roman"/>
          <w:color w:val="000000" w:themeColor="text1"/>
          <w:sz w:val="28"/>
          <w:szCs w:val="28"/>
          <w:lang w:val="ru-RU" w:eastAsia="ru-RU"/>
        </w:rPr>
        <w:t>,</w:t>
      </w:r>
    </w:p>
    <w:p w:rsidR="00DE2113" w:rsidRPr="00F757BE" w:rsidRDefault="00DE2113" w:rsidP="00DE2113">
      <w:pPr>
        <w:pStyle w:val="a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где:</w:t>
      </w:r>
    </w:p>
    <w:p w:rsidR="00DE2113" w:rsidRPr="00F757BE" w:rsidRDefault="00DE2113" w:rsidP="00DE2113">
      <w:pPr>
        <w:pStyle w:val="af2"/>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Но – ожидаемая численность населения на расчетный год;</w:t>
      </w:r>
    </w:p>
    <w:p w:rsidR="00DE2113" w:rsidRPr="00F757BE" w:rsidRDefault="00DE2113" w:rsidP="00DE2113">
      <w:pPr>
        <w:pStyle w:val="af2"/>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Нс – существующая численность населения;</w:t>
      </w:r>
    </w:p>
    <w:p w:rsidR="00DE2113" w:rsidRPr="00F757BE" w:rsidRDefault="00DE2113" w:rsidP="00DE2113">
      <w:pPr>
        <w:pStyle w:val="af2"/>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О – среднегодовой общий прирост;</w:t>
      </w:r>
    </w:p>
    <w:p w:rsidR="00DE2113" w:rsidRPr="00F757BE" w:rsidRDefault="00DE2113" w:rsidP="00DE2113">
      <w:pPr>
        <w:pStyle w:val="af2"/>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Т – число лет расчетного срока.</w:t>
      </w:r>
    </w:p>
    <w:p w:rsidR="00DE2113" w:rsidRPr="00F757BE" w:rsidRDefault="00DE2113"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lastRenderedPageBreak/>
        <w:t>Оценка перспективного изменения численности населения в достаточно широком временном диапазоне (до 204</w:t>
      </w:r>
      <w:r w:rsidR="00A55A39" w:rsidRPr="00F757BE">
        <w:rPr>
          <w:rFonts w:ascii="Times New Roman" w:hAnsi="Times New Roman"/>
          <w:color w:val="000000" w:themeColor="text1"/>
          <w:sz w:val="28"/>
          <w:szCs w:val="28"/>
          <w:lang w:val="ru-RU" w:eastAsia="ru-RU"/>
        </w:rPr>
        <w:t>2</w:t>
      </w:r>
      <w:r w:rsidRPr="00F757BE">
        <w:rPr>
          <w:rFonts w:ascii="Times New Roman" w:hAnsi="Times New Roman"/>
          <w:color w:val="000000" w:themeColor="text1"/>
          <w:sz w:val="28"/>
          <w:szCs w:val="28"/>
          <w:lang w:val="ru-RU" w:eastAsia="ru-RU"/>
        </w:rPr>
        <w:t xml:space="preserve">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DE2113" w:rsidRPr="00F757BE" w:rsidRDefault="00DE2113"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Расчетная численность населения была определена на расчетный срок.</w:t>
      </w:r>
    </w:p>
    <w:p w:rsidR="00DE2113" w:rsidRPr="00F757BE" w:rsidRDefault="00DE2113"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«Инерционный» сценарий прогноза предполагает сохранение сложившихся условий смертности, рождаемости. </w:t>
      </w:r>
    </w:p>
    <w:p w:rsidR="00DE2113" w:rsidRPr="00F757BE" w:rsidRDefault="00DE2113"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871E4E" w:rsidRPr="00F757BE" w:rsidRDefault="00871E4E" w:rsidP="00DE2113">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p>
    <w:p w:rsidR="00DE2113" w:rsidRPr="00F757BE" w:rsidRDefault="00DE2113" w:rsidP="001829AA">
      <w:pPr>
        <w:pStyle w:val="a6"/>
        <w:spacing w:after="0"/>
        <w:jc w:val="both"/>
        <w:rPr>
          <w:rFonts w:ascii="Times New Roman" w:hAnsi="Times New Roman"/>
          <w:color w:val="000000" w:themeColor="text1"/>
          <w:sz w:val="22"/>
          <w:szCs w:val="22"/>
          <w:lang w:val="ru-RU" w:eastAsia="ru-RU"/>
        </w:rPr>
      </w:pPr>
      <w:r w:rsidRPr="00F757BE">
        <w:rPr>
          <w:rFonts w:ascii="Times New Roman" w:hAnsi="Times New Roman"/>
          <w:bCs w:val="0"/>
          <w:iCs/>
          <w:color w:val="000000" w:themeColor="text1"/>
          <w:sz w:val="22"/>
          <w:szCs w:val="22"/>
          <w:lang w:val="ru-RU"/>
        </w:rPr>
        <w:t xml:space="preserve">Таблица </w:t>
      </w:r>
      <w:r w:rsidR="00D40955" w:rsidRPr="00F757BE">
        <w:rPr>
          <w:rFonts w:ascii="Times New Roman" w:hAnsi="Times New Roman"/>
          <w:bCs w:val="0"/>
          <w:iCs/>
          <w:color w:val="000000" w:themeColor="text1"/>
          <w:sz w:val="22"/>
          <w:szCs w:val="22"/>
          <w:lang w:val="ru-RU"/>
        </w:rPr>
        <w:t>1</w:t>
      </w:r>
      <w:r w:rsidR="009B06BF" w:rsidRPr="00F757BE">
        <w:rPr>
          <w:rFonts w:ascii="Times New Roman" w:hAnsi="Times New Roman"/>
          <w:bCs w:val="0"/>
          <w:iCs/>
          <w:color w:val="000000" w:themeColor="text1"/>
          <w:sz w:val="22"/>
          <w:szCs w:val="22"/>
          <w:lang w:val="ru-RU"/>
        </w:rPr>
        <w:t>3</w:t>
      </w:r>
      <w:r w:rsidRPr="00F757BE">
        <w:rPr>
          <w:rFonts w:ascii="Times New Roman" w:hAnsi="Times New Roman"/>
          <w:bCs w:val="0"/>
          <w:iCs/>
          <w:color w:val="000000" w:themeColor="text1"/>
          <w:sz w:val="22"/>
          <w:szCs w:val="22"/>
          <w:lang w:val="ru-RU"/>
        </w:rPr>
        <w:t xml:space="preserve"> – Расчет прогнозной численности населения </w:t>
      </w:r>
      <w:r w:rsidR="00A55A39" w:rsidRPr="00F757BE">
        <w:rPr>
          <w:rFonts w:ascii="Times New Roman" w:hAnsi="Times New Roman"/>
          <w:bCs w:val="0"/>
          <w:iCs/>
          <w:color w:val="000000" w:themeColor="text1"/>
          <w:sz w:val="22"/>
          <w:szCs w:val="22"/>
          <w:lang w:val="ru-RU"/>
        </w:rPr>
        <w:t>Отрадо-Ольгинского</w:t>
      </w:r>
      <w:r w:rsidR="005755A6" w:rsidRPr="00F757BE">
        <w:rPr>
          <w:rFonts w:ascii="Times New Roman" w:hAnsi="Times New Roman"/>
          <w:bCs w:val="0"/>
          <w:iCs/>
          <w:color w:val="000000" w:themeColor="text1"/>
          <w:sz w:val="22"/>
          <w:szCs w:val="22"/>
          <w:lang w:val="ru-RU"/>
        </w:rPr>
        <w:t xml:space="preserve"> </w:t>
      </w:r>
      <w:r w:rsidRPr="00F757BE">
        <w:rPr>
          <w:rFonts w:ascii="Times New Roman" w:hAnsi="Times New Roman"/>
          <w:bCs w:val="0"/>
          <w:iCs/>
          <w:color w:val="000000" w:themeColor="text1"/>
          <w:sz w:val="22"/>
          <w:szCs w:val="22"/>
          <w:lang w:val="ru-RU"/>
        </w:rPr>
        <w:t>сельс</w:t>
      </w:r>
      <w:r w:rsidR="00CB7552" w:rsidRPr="00F757BE">
        <w:rPr>
          <w:rFonts w:ascii="Times New Roman" w:hAnsi="Times New Roman"/>
          <w:bCs w:val="0"/>
          <w:iCs/>
          <w:color w:val="000000" w:themeColor="text1"/>
          <w:sz w:val="22"/>
          <w:szCs w:val="22"/>
          <w:lang w:val="ru-RU"/>
        </w:rPr>
        <w:t xml:space="preserve">кого поселения </w:t>
      </w:r>
    </w:p>
    <w:tbl>
      <w:tblPr>
        <w:tblW w:w="5000" w:type="pct"/>
        <w:tblLook w:val="04A0" w:firstRow="1" w:lastRow="0" w:firstColumn="1" w:lastColumn="0" w:noHBand="0" w:noVBand="1"/>
      </w:tblPr>
      <w:tblGrid>
        <w:gridCol w:w="4074"/>
        <w:gridCol w:w="2736"/>
        <w:gridCol w:w="2478"/>
      </w:tblGrid>
      <w:tr w:rsidR="003A63B1" w:rsidRPr="00F757BE" w:rsidTr="00D765F5">
        <w:trPr>
          <w:trHeight w:val="300"/>
          <w:tblHeader/>
        </w:trPr>
        <w:tc>
          <w:tcPr>
            <w:tcW w:w="21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3B1" w:rsidRPr="00F757BE" w:rsidRDefault="003A63B1" w:rsidP="003A63B1">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Показатели</w:t>
            </w:r>
          </w:p>
        </w:tc>
        <w:tc>
          <w:tcPr>
            <w:tcW w:w="2807" w:type="pct"/>
            <w:gridSpan w:val="2"/>
            <w:tcBorders>
              <w:top w:val="single" w:sz="4" w:space="0" w:color="auto"/>
              <w:left w:val="nil"/>
              <w:bottom w:val="single" w:sz="4" w:space="0" w:color="auto"/>
              <w:right w:val="single" w:sz="4" w:space="0" w:color="000000"/>
            </w:tcBorders>
            <w:shd w:val="clear" w:color="auto" w:fill="auto"/>
            <w:vAlign w:val="center"/>
            <w:hideMark/>
          </w:tcPr>
          <w:p w:rsidR="003A63B1" w:rsidRPr="00F757BE" w:rsidRDefault="003A63B1" w:rsidP="003A63B1">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Значение</w:t>
            </w:r>
          </w:p>
        </w:tc>
      </w:tr>
      <w:tr w:rsidR="003A63B1" w:rsidRPr="00F757BE" w:rsidTr="00D765F5">
        <w:trPr>
          <w:trHeight w:val="765"/>
          <w:tblHeader/>
        </w:trPr>
        <w:tc>
          <w:tcPr>
            <w:tcW w:w="2193" w:type="pct"/>
            <w:vMerge/>
            <w:tcBorders>
              <w:top w:val="single" w:sz="4" w:space="0" w:color="auto"/>
              <w:left w:val="single" w:sz="4" w:space="0" w:color="auto"/>
              <w:bottom w:val="single" w:sz="4" w:space="0" w:color="000000"/>
              <w:right w:val="single" w:sz="4" w:space="0" w:color="auto"/>
            </w:tcBorders>
            <w:vAlign w:val="center"/>
            <w:hideMark/>
          </w:tcPr>
          <w:p w:rsidR="003A63B1" w:rsidRPr="00F757BE" w:rsidRDefault="003A63B1" w:rsidP="003A63B1">
            <w:pPr>
              <w:rPr>
                <w:rFonts w:ascii="Times New Roman" w:hAnsi="Times New Roman"/>
                <w:b/>
                <w:color w:val="000000" w:themeColor="text1"/>
                <w:sz w:val="24"/>
                <w:szCs w:val="24"/>
                <w:lang w:val="ru-RU"/>
              </w:rPr>
            </w:pPr>
          </w:p>
        </w:tc>
        <w:tc>
          <w:tcPr>
            <w:tcW w:w="1473" w:type="pct"/>
            <w:tcBorders>
              <w:top w:val="nil"/>
              <w:left w:val="nil"/>
              <w:bottom w:val="single" w:sz="4" w:space="0" w:color="auto"/>
              <w:right w:val="single" w:sz="4" w:space="0" w:color="auto"/>
            </w:tcBorders>
            <w:shd w:val="clear" w:color="auto" w:fill="auto"/>
            <w:vAlign w:val="center"/>
            <w:hideMark/>
          </w:tcPr>
          <w:p w:rsidR="003A63B1" w:rsidRPr="00F757BE" w:rsidRDefault="003A63B1" w:rsidP="003A63B1">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инерционный сценарий</w:t>
            </w:r>
          </w:p>
        </w:tc>
        <w:tc>
          <w:tcPr>
            <w:tcW w:w="1334" w:type="pct"/>
            <w:tcBorders>
              <w:top w:val="nil"/>
              <w:left w:val="nil"/>
              <w:bottom w:val="single" w:sz="4" w:space="0" w:color="auto"/>
              <w:right w:val="single" w:sz="4" w:space="0" w:color="auto"/>
            </w:tcBorders>
            <w:shd w:val="clear" w:color="auto" w:fill="auto"/>
            <w:vAlign w:val="center"/>
            <w:hideMark/>
          </w:tcPr>
          <w:p w:rsidR="003A63B1" w:rsidRPr="00F757BE" w:rsidRDefault="003A63B1" w:rsidP="003A63B1">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инновационный сценарий</w:t>
            </w:r>
          </w:p>
        </w:tc>
      </w:tr>
      <w:tr w:rsidR="00631CEB" w:rsidRPr="00F757B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Численнос</w:t>
            </w:r>
            <w:r w:rsidR="00AA1D3D" w:rsidRPr="00F757BE">
              <w:rPr>
                <w:rFonts w:ascii="Times New Roman" w:hAnsi="Times New Roman"/>
                <w:color w:val="000000" w:themeColor="text1"/>
                <w:sz w:val="24"/>
                <w:szCs w:val="24"/>
                <w:lang w:val="ru-RU"/>
              </w:rPr>
              <w:t>ть населения, чел. на 01.01.202</w:t>
            </w:r>
            <w:r w:rsidR="005755A6" w:rsidRPr="00F757BE">
              <w:rPr>
                <w:rFonts w:ascii="Times New Roman" w:hAnsi="Times New Roman"/>
                <w:color w:val="000000" w:themeColor="text1"/>
                <w:sz w:val="24"/>
                <w:szCs w:val="24"/>
                <w:lang w:val="ru-RU"/>
              </w:rPr>
              <w:t>2</w:t>
            </w:r>
            <w:r w:rsidRPr="00F757BE">
              <w:rPr>
                <w:rFonts w:ascii="Times New Roman" w:hAnsi="Times New Roman"/>
                <w:color w:val="000000" w:themeColor="text1"/>
                <w:sz w:val="24"/>
                <w:szCs w:val="24"/>
                <w:lang w:val="ru-RU"/>
              </w:rPr>
              <w:t xml:space="preserve"> г.</w:t>
            </w:r>
          </w:p>
        </w:tc>
        <w:tc>
          <w:tcPr>
            <w:tcW w:w="1473" w:type="pct"/>
            <w:tcBorders>
              <w:top w:val="nil"/>
              <w:left w:val="nil"/>
              <w:bottom w:val="single" w:sz="4" w:space="0" w:color="auto"/>
              <w:right w:val="single" w:sz="4" w:space="0" w:color="auto"/>
            </w:tcBorders>
            <w:shd w:val="clear" w:color="auto" w:fill="auto"/>
            <w:vAlign w:val="center"/>
            <w:hideMark/>
          </w:tcPr>
          <w:p w:rsidR="00631CEB"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5 178</w:t>
            </w:r>
          </w:p>
        </w:tc>
        <w:tc>
          <w:tcPr>
            <w:tcW w:w="1334" w:type="pct"/>
            <w:tcBorders>
              <w:top w:val="nil"/>
              <w:left w:val="nil"/>
              <w:bottom w:val="single" w:sz="4" w:space="0" w:color="auto"/>
              <w:right w:val="single" w:sz="4" w:space="0" w:color="auto"/>
            </w:tcBorders>
            <w:shd w:val="clear" w:color="auto" w:fill="auto"/>
            <w:vAlign w:val="center"/>
            <w:hideMark/>
          </w:tcPr>
          <w:p w:rsidR="00631CEB"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5 178</w:t>
            </w:r>
          </w:p>
        </w:tc>
      </w:tr>
      <w:tr w:rsidR="00631CEB" w:rsidRPr="00F757BE" w:rsidTr="00631CEB">
        <w:trPr>
          <w:trHeight w:val="525"/>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Среднегодовой общий прирост населения, %</w:t>
            </w:r>
          </w:p>
        </w:tc>
        <w:tc>
          <w:tcPr>
            <w:tcW w:w="1473" w:type="pct"/>
            <w:tcBorders>
              <w:top w:val="nil"/>
              <w:left w:val="nil"/>
              <w:bottom w:val="single" w:sz="4" w:space="0" w:color="auto"/>
              <w:right w:val="single" w:sz="4" w:space="0" w:color="auto"/>
            </w:tcBorders>
            <w:shd w:val="clear" w:color="auto" w:fill="auto"/>
            <w:vAlign w:val="center"/>
            <w:hideMark/>
          </w:tcPr>
          <w:p w:rsidR="00631CEB" w:rsidRPr="00F757BE" w:rsidRDefault="00596D5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rPr>
              <w:t>-0,</w:t>
            </w:r>
            <w:r w:rsidR="00A55A39" w:rsidRPr="00F757BE">
              <w:rPr>
                <w:rFonts w:ascii="Times New Roman" w:hAnsi="Times New Roman"/>
                <w:color w:val="000000" w:themeColor="text1"/>
                <w:sz w:val="24"/>
                <w:szCs w:val="24"/>
                <w:lang w:val="ru-RU"/>
              </w:rPr>
              <w:t>03</w:t>
            </w:r>
          </w:p>
        </w:tc>
        <w:tc>
          <w:tcPr>
            <w:tcW w:w="1334" w:type="pct"/>
            <w:tcBorders>
              <w:top w:val="nil"/>
              <w:left w:val="nil"/>
              <w:bottom w:val="single" w:sz="4" w:space="0" w:color="auto"/>
              <w:right w:val="single" w:sz="4" w:space="0" w:color="auto"/>
            </w:tcBorders>
            <w:shd w:val="clear" w:color="auto" w:fill="auto"/>
            <w:vAlign w:val="center"/>
            <w:hideMark/>
          </w:tcPr>
          <w:p w:rsidR="00631CEB" w:rsidRPr="00F757BE" w:rsidRDefault="005755A6"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0,9</w:t>
            </w:r>
          </w:p>
        </w:tc>
      </w:tr>
      <w:tr w:rsidR="00631CEB" w:rsidRPr="00F757BE" w:rsidTr="00631CEB">
        <w:trPr>
          <w:trHeight w:val="30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Срок первой очереди, лет </w:t>
            </w:r>
          </w:p>
        </w:tc>
        <w:tc>
          <w:tcPr>
            <w:tcW w:w="1473" w:type="pct"/>
            <w:tcBorders>
              <w:top w:val="nil"/>
              <w:left w:val="nil"/>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10</w:t>
            </w:r>
          </w:p>
        </w:tc>
        <w:tc>
          <w:tcPr>
            <w:tcW w:w="1334" w:type="pct"/>
            <w:tcBorders>
              <w:top w:val="nil"/>
              <w:left w:val="nil"/>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w:t>
            </w:r>
          </w:p>
        </w:tc>
      </w:tr>
      <w:tr w:rsidR="00631CEB" w:rsidRPr="00F757BE" w:rsidTr="00631CEB">
        <w:trPr>
          <w:trHeight w:val="30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Расчетный срок, лет</w:t>
            </w:r>
          </w:p>
        </w:tc>
        <w:tc>
          <w:tcPr>
            <w:tcW w:w="1473" w:type="pct"/>
            <w:tcBorders>
              <w:top w:val="nil"/>
              <w:left w:val="nil"/>
              <w:bottom w:val="single" w:sz="4" w:space="0" w:color="auto"/>
              <w:right w:val="single" w:sz="4" w:space="0" w:color="auto"/>
            </w:tcBorders>
            <w:shd w:val="clear" w:color="auto" w:fill="auto"/>
            <w:vAlign w:val="center"/>
            <w:hideMark/>
          </w:tcPr>
          <w:p w:rsidR="00631CEB" w:rsidRPr="00F757BE" w:rsidRDefault="005755A6"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10</w:t>
            </w:r>
          </w:p>
        </w:tc>
        <w:tc>
          <w:tcPr>
            <w:tcW w:w="1334" w:type="pct"/>
            <w:tcBorders>
              <w:top w:val="nil"/>
              <w:left w:val="nil"/>
              <w:bottom w:val="single" w:sz="4" w:space="0" w:color="auto"/>
              <w:right w:val="single" w:sz="4" w:space="0" w:color="auto"/>
            </w:tcBorders>
            <w:shd w:val="clear" w:color="auto" w:fill="auto"/>
            <w:vAlign w:val="center"/>
            <w:hideMark/>
          </w:tcPr>
          <w:p w:rsidR="00631CEB" w:rsidRPr="00F757BE" w:rsidRDefault="005755A6"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w:t>
            </w:r>
          </w:p>
        </w:tc>
      </w:tr>
      <w:tr w:rsidR="00631CEB" w:rsidRPr="00F757B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Ожидаемая чис</w:t>
            </w:r>
            <w:r w:rsidR="00AA1D3D" w:rsidRPr="00F757BE">
              <w:rPr>
                <w:rFonts w:ascii="Times New Roman" w:hAnsi="Times New Roman"/>
                <w:color w:val="000000" w:themeColor="text1"/>
                <w:sz w:val="24"/>
                <w:szCs w:val="24"/>
                <w:lang w:val="ru-RU"/>
              </w:rPr>
              <w:t>ленность населения на 01.01.203</w:t>
            </w:r>
            <w:r w:rsidR="005755A6" w:rsidRPr="00F757BE">
              <w:rPr>
                <w:rFonts w:ascii="Times New Roman" w:hAnsi="Times New Roman"/>
                <w:color w:val="000000" w:themeColor="text1"/>
                <w:sz w:val="24"/>
                <w:szCs w:val="24"/>
                <w:lang w:val="ru-RU"/>
              </w:rPr>
              <w:t>2</w:t>
            </w:r>
            <w:r w:rsidRPr="00F757BE">
              <w:rPr>
                <w:rFonts w:ascii="Times New Roman" w:hAnsi="Times New Roman"/>
                <w:color w:val="000000" w:themeColor="text1"/>
                <w:sz w:val="24"/>
                <w:szCs w:val="24"/>
                <w:lang w:val="ru-RU"/>
              </w:rPr>
              <w:t xml:space="preserve"> г., чел</w:t>
            </w:r>
          </w:p>
        </w:tc>
        <w:tc>
          <w:tcPr>
            <w:tcW w:w="1473" w:type="pct"/>
            <w:tcBorders>
              <w:top w:val="nil"/>
              <w:left w:val="nil"/>
              <w:bottom w:val="single" w:sz="4" w:space="0" w:color="auto"/>
              <w:right w:val="single" w:sz="4" w:space="0" w:color="auto"/>
            </w:tcBorders>
            <w:shd w:val="clear" w:color="auto" w:fill="auto"/>
            <w:vAlign w:val="center"/>
            <w:hideMark/>
          </w:tcPr>
          <w:p w:rsidR="00631CEB" w:rsidRPr="00F757BE" w:rsidRDefault="00A55A39" w:rsidP="00871E4E">
            <w:pP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 xml:space="preserve">5 165 </w:t>
            </w:r>
          </w:p>
        </w:tc>
        <w:tc>
          <w:tcPr>
            <w:tcW w:w="1334" w:type="pct"/>
            <w:tcBorders>
              <w:top w:val="nil"/>
              <w:left w:val="nil"/>
              <w:bottom w:val="single" w:sz="4" w:space="0" w:color="auto"/>
              <w:right w:val="single" w:sz="4" w:space="0" w:color="auto"/>
            </w:tcBorders>
            <w:shd w:val="clear" w:color="auto" w:fill="auto"/>
            <w:vAlign w:val="center"/>
            <w:hideMark/>
          </w:tcPr>
          <w:p w:rsidR="00631CEB" w:rsidRPr="00F757BE" w:rsidRDefault="00A55A39" w:rsidP="00871E4E">
            <w:pP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5 663</w:t>
            </w:r>
          </w:p>
        </w:tc>
      </w:tr>
      <w:tr w:rsidR="00631CEB" w:rsidRPr="00F757B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Ожидаемая чис</w:t>
            </w:r>
            <w:r w:rsidR="00AA1D3D" w:rsidRPr="00F757BE">
              <w:rPr>
                <w:rFonts w:ascii="Times New Roman" w:hAnsi="Times New Roman"/>
                <w:bCs/>
                <w:color w:val="000000" w:themeColor="text1"/>
                <w:sz w:val="24"/>
                <w:szCs w:val="24"/>
                <w:lang w:val="ru-RU"/>
              </w:rPr>
              <w:t>ленность населения на 01.01.204</w:t>
            </w:r>
            <w:r w:rsidR="005755A6" w:rsidRPr="00F757BE">
              <w:rPr>
                <w:rFonts w:ascii="Times New Roman" w:hAnsi="Times New Roman"/>
                <w:bCs/>
                <w:color w:val="000000" w:themeColor="text1"/>
                <w:sz w:val="24"/>
                <w:szCs w:val="24"/>
                <w:lang w:val="ru-RU"/>
              </w:rPr>
              <w:t>2</w:t>
            </w:r>
            <w:r w:rsidRPr="00F757BE">
              <w:rPr>
                <w:rFonts w:ascii="Times New Roman" w:hAnsi="Times New Roman"/>
                <w:bCs/>
                <w:color w:val="000000" w:themeColor="text1"/>
                <w:sz w:val="24"/>
                <w:szCs w:val="24"/>
                <w:lang w:val="ru-RU"/>
              </w:rPr>
              <w:t xml:space="preserve"> г., чел.</w:t>
            </w:r>
          </w:p>
        </w:tc>
        <w:tc>
          <w:tcPr>
            <w:tcW w:w="1473" w:type="pct"/>
            <w:tcBorders>
              <w:top w:val="nil"/>
              <w:left w:val="nil"/>
              <w:bottom w:val="single" w:sz="4" w:space="0" w:color="auto"/>
              <w:right w:val="single" w:sz="4" w:space="0" w:color="auto"/>
            </w:tcBorders>
            <w:shd w:val="clear" w:color="auto" w:fill="auto"/>
            <w:vAlign w:val="center"/>
            <w:hideMark/>
          </w:tcPr>
          <w:p w:rsidR="00631CEB" w:rsidRPr="00F757BE" w:rsidRDefault="00A55A39" w:rsidP="00871E4E">
            <w:pP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 xml:space="preserve">5 151 </w:t>
            </w:r>
          </w:p>
        </w:tc>
        <w:tc>
          <w:tcPr>
            <w:tcW w:w="1334" w:type="pct"/>
            <w:tcBorders>
              <w:top w:val="nil"/>
              <w:left w:val="nil"/>
              <w:bottom w:val="single" w:sz="4" w:space="0" w:color="auto"/>
              <w:right w:val="single" w:sz="4" w:space="0" w:color="auto"/>
            </w:tcBorders>
            <w:shd w:val="clear" w:color="auto" w:fill="auto"/>
            <w:vAlign w:val="center"/>
            <w:hideMark/>
          </w:tcPr>
          <w:p w:rsidR="00631CEB" w:rsidRPr="00F757BE" w:rsidRDefault="00A55A39" w:rsidP="00871E4E">
            <w:pP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6 194</w:t>
            </w:r>
          </w:p>
        </w:tc>
      </w:tr>
      <w:tr w:rsidR="00631CEB" w:rsidRPr="00F757B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Абсолютный прирост населения с 202</w:t>
            </w:r>
            <w:r w:rsidR="005755A6" w:rsidRPr="00F757BE">
              <w:rPr>
                <w:rFonts w:ascii="Times New Roman" w:hAnsi="Times New Roman"/>
                <w:color w:val="000000" w:themeColor="text1"/>
                <w:sz w:val="24"/>
                <w:szCs w:val="24"/>
                <w:lang w:val="ru-RU"/>
              </w:rPr>
              <w:t>2</w:t>
            </w:r>
            <w:r w:rsidRPr="00F757BE">
              <w:rPr>
                <w:rFonts w:ascii="Times New Roman" w:hAnsi="Times New Roman"/>
                <w:color w:val="000000" w:themeColor="text1"/>
                <w:sz w:val="24"/>
                <w:szCs w:val="24"/>
                <w:lang w:val="ru-RU"/>
              </w:rPr>
              <w:t xml:space="preserve"> по 204</w:t>
            </w:r>
            <w:r w:rsidR="005755A6" w:rsidRPr="00F757BE">
              <w:rPr>
                <w:rFonts w:ascii="Times New Roman" w:hAnsi="Times New Roman"/>
                <w:color w:val="000000" w:themeColor="text1"/>
                <w:sz w:val="24"/>
                <w:szCs w:val="24"/>
                <w:lang w:val="ru-RU"/>
              </w:rPr>
              <w:t>2</w:t>
            </w:r>
            <w:r w:rsidRPr="00F757BE">
              <w:rPr>
                <w:rFonts w:ascii="Times New Roman" w:hAnsi="Times New Roman"/>
                <w:color w:val="000000" w:themeColor="text1"/>
                <w:sz w:val="24"/>
                <w:szCs w:val="24"/>
                <w:lang w:val="ru-RU"/>
              </w:rPr>
              <w:t xml:space="preserve"> г., чел.</w:t>
            </w:r>
          </w:p>
        </w:tc>
        <w:tc>
          <w:tcPr>
            <w:tcW w:w="1473" w:type="pct"/>
            <w:tcBorders>
              <w:top w:val="nil"/>
              <w:left w:val="nil"/>
              <w:bottom w:val="single" w:sz="4" w:space="0" w:color="auto"/>
              <w:right w:val="single" w:sz="4" w:space="0" w:color="auto"/>
            </w:tcBorders>
            <w:shd w:val="clear" w:color="auto" w:fill="auto"/>
            <w:vAlign w:val="center"/>
            <w:hideMark/>
          </w:tcPr>
          <w:p w:rsidR="00631CEB"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-27</w:t>
            </w:r>
          </w:p>
        </w:tc>
        <w:tc>
          <w:tcPr>
            <w:tcW w:w="1334" w:type="pct"/>
            <w:tcBorders>
              <w:top w:val="nil"/>
              <w:left w:val="nil"/>
              <w:bottom w:val="single" w:sz="4" w:space="0" w:color="auto"/>
              <w:right w:val="single" w:sz="4" w:space="0" w:color="auto"/>
            </w:tcBorders>
            <w:shd w:val="clear" w:color="auto" w:fill="auto"/>
            <w:vAlign w:val="center"/>
            <w:hideMark/>
          </w:tcPr>
          <w:p w:rsidR="00631CEB"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1 016</w:t>
            </w:r>
          </w:p>
        </w:tc>
      </w:tr>
      <w:tr w:rsidR="00631CEB" w:rsidRPr="00F757BE" w:rsidTr="00631CEB">
        <w:trPr>
          <w:trHeight w:val="51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631CEB" w:rsidRPr="00F757BE" w:rsidRDefault="00631CEB"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Относительн</w:t>
            </w:r>
            <w:r w:rsidR="00AA1D3D" w:rsidRPr="00F757BE">
              <w:rPr>
                <w:rFonts w:ascii="Times New Roman" w:hAnsi="Times New Roman"/>
                <w:color w:val="000000" w:themeColor="text1"/>
                <w:sz w:val="24"/>
                <w:szCs w:val="24"/>
                <w:lang w:val="ru-RU"/>
              </w:rPr>
              <w:t>ый прирост населения с 202</w:t>
            </w:r>
            <w:r w:rsidR="005755A6" w:rsidRPr="00F757BE">
              <w:rPr>
                <w:rFonts w:ascii="Times New Roman" w:hAnsi="Times New Roman"/>
                <w:color w:val="000000" w:themeColor="text1"/>
                <w:sz w:val="24"/>
                <w:szCs w:val="24"/>
                <w:lang w:val="ru-RU"/>
              </w:rPr>
              <w:t>2</w:t>
            </w:r>
            <w:r w:rsidRPr="00F757BE">
              <w:rPr>
                <w:rFonts w:ascii="Times New Roman" w:hAnsi="Times New Roman"/>
                <w:color w:val="000000" w:themeColor="text1"/>
                <w:sz w:val="24"/>
                <w:szCs w:val="24"/>
                <w:lang w:val="ru-RU"/>
              </w:rPr>
              <w:t xml:space="preserve"> по 204</w:t>
            </w:r>
            <w:r w:rsidR="005755A6" w:rsidRPr="00F757BE">
              <w:rPr>
                <w:rFonts w:ascii="Times New Roman" w:hAnsi="Times New Roman"/>
                <w:color w:val="000000" w:themeColor="text1"/>
                <w:sz w:val="24"/>
                <w:szCs w:val="24"/>
                <w:lang w:val="ru-RU"/>
              </w:rPr>
              <w:t>2</w:t>
            </w:r>
            <w:r w:rsidRPr="00F757BE">
              <w:rPr>
                <w:rFonts w:ascii="Times New Roman" w:hAnsi="Times New Roman"/>
                <w:color w:val="000000" w:themeColor="text1"/>
                <w:sz w:val="24"/>
                <w:szCs w:val="24"/>
                <w:lang w:val="ru-RU"/>
              </w:rPr>
              <w:t xml:space="preserve"> г., %</w:t>
            </w:r>
          </w:p>
        </w:tc>
        <w:tc>
          <w:tcPr>
            <w:tcW w:w="1473" w:type="pct"/>
            <w:tcBorders>
              <w:top w:val="nil"/>
              <w:left w:val="nil"/>
              <w:bottom w:val="single" w:sz="4" w:space="0" w:color="auto"/>
              <w:right w:val="single" w:sz="4" w:space="0" w:color="auto"/>
            </w:tcBorders>
            <w:shd w:val="clear" w:color="auto" w:fill="auto"/>
            <w:vAlign w:val="center"/>
            <w:hideMark/>
          </w:tcPr>
          <w:p w:rsidR="00631CEB" w:rsidRPr="00F757BE" w:rsidRDefault="00A55A39"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c>
          <w:tcPr>
            <w:tcW w:w="1334" w:type="pct"/>
            <w:tcBorders>
              <w:top w:val="nil"/>
              <w:left w:val="nil"/>
              <w:bottom w:val="single" w:sz="4" w:space="0" w:color="auto"/>
              <w:right w:val="single" w:sz="4" w:space="0" w:color="auto"/>
            </w:tcBorders>
            <w:shd w:val="clear" w:color="auto" w:fill="auto"/>
            <w:vAlign w:val="center"/>
            <w:hideMark/>
          </w:tcPr>
          <w:p w:rsidR="00631CEB" w:rsidRPr="00F757BE" w:rsidRDefault="005755A6"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20</w:t>
            </w:r>
          </w:p>
        </w:tc>
      </w:tr>
    </w:tbl>
    <w:p w:rsidR="00DE2113" w:rsidRPr="00F757BE" w:rsidRDefault="00DE2113" w:rsidP="003A63B1">
      <w:pPr>
        <w:pStyle w:val="af2"/>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Инерционный сценарий прогноза показывает, что в соответствии с современными тенденциями численность населения будет </w:t>
      </w:r>
      <w:r w:rsidR="003A63B1" w:rsidRPr="00F757BE">
        <w:rPr>
          <w:rFonts w:ascii="Times New Roman" w:hAnsi="Times New Roman"/>
          <w:color w:val="000000" w:themeColor="text1"/>
          <w:sz w:val="28"/>
          <w:szCs w:val="28"/>
          <w:lang w:val="ru-RU" w:eastAsia="ru-RU"/>
        </w:rPr>
        <w:t>уменьшаться</w:t>
      </w:r>
      <w:r w:rsidRPr="00F757BE">
        <w:rPr>
          <w:rFonts w:ascii="Times New Roman" w:hAnsi="Times New Roman"/>
          <w:color w:val="000000" w:themeColor="text1"/>
          <w:sz w:val="28"/>
          <w:szCs w:val="28"/>
          <w:lang w:val="ru-RU" w:eastAsia="ru-RU"/>
        </w:rPr>
        <w:t xml:space="preserve"> </w:t>
      </w:r>
      <w:r w:rsidR="003A63B1" w:rsidRPr="00F757BE">
        <w:rPr>
          <w:rFonts w:ascii="Times New Roman" w:hAnsi="Times New Roman"/>
          <w:color w:val="000000" w:themeColor="text1"/>
          <w:sz w:val="28"/>
          <w:szCs w:val="28"/>
          <w:lang w:val="ru-RU" w:eastAsia="ru-RU"/>
        </w:rPr>
        <w:t xml:space="preserve">к </w:t>
      </w:r>
      <w:r w:rsidRPr="00F757BE">
        <w:rPr>
          <w:rFonts w:ascii="Times New Roman" w:hAnsi="Times New Roman"/>
          <w:color w:val="000000" w:themeColor="text1"/>
          <w:sz w:val="28"/>
          <w:szCs w:val="28"/>
          <w:lang w:val="ru-RU" w:eastAsia="ru-RU"/>
        </w:rPr>
        <w:t>20</w:t>
      </w:r>
      <w:r w:rsidR="003A63B1" w:rsidRPr="00F757BE">
        <w:rPr>
          <w:rFonts w:ascii="Times New Roman" w:hAnsi="Times New Roman"/>
          <w:color w:val="000000" w:themeColor="text1"/>
          <w:sz w:val="28"/>
          <w:szCs w:val="28"/>
          <w:lang w:val="ru-RU" w:eastAsia="ru-RU"/>
        </w:rPr>
        <w:t>4</w:t>
      </w:r>
      <w:r w:rsidR="005755A6" w:rsidRPr="00F757BE">
        <w:rPr>
          <w:rFonts w:ascii="Times New Roman" w:hAnsi="Times New Roman"/>
          <w:color w:val="000000" w:themeColor="text1"/>
          <w:sz w:val="28"/>
          <w:szCs w:val="28"/>
          <w:lang w:val="ru-RU" w:eastAsia="ru-RU"/>
        </w:rPr>
        <w:t>2</w:t>
      </w:r>
      <w:r w:rsidRPr="00F757BE">
        <w:rPr>
          <w:rFonts w:ascii="Times New Roman" w:hAnsi="Times New Roman"/>
          <w:color w:val="000000" w:themeColor="text1"/>
          <w:sz w:val="28"/>
          <w:szCs w:val="28"/>
          <w:lang w:val="ru-RU" w:eastAsia="ru-RU"/>
        </w:rPr>
        <w:t xml:space="preserve"> году число жителей сельского поселения достигнет </w:t>
      </w:r>
      <w:r w:rsidR="00A55A39" w:rsidRPr="00F757BE">
        <w:rPr>
          <w:rFonts w:ascii="Times New Roman" w:hAnsi="Times New Roman"/>
          <w:color w:val="000000" w:themeColor="text1"/>
          <w:sz w:val="28"/>
          <w:szCs w:val="28"/>
          <w:lang w:val="ru-RU" w:eastAsia="ru-RU"/>
        </w:rPr>
        <w:t>5151</w:t>
      </w:r>
      <w:r w:rsidRPr="00F757BE">
        <w:rPr>
          <w:rFonts w:ascii="Times New Roman" w:hAnsi="Times New Roman"/>
          <w:color w:val="000000" w:themeColor="text1"/>
          <w:sz w:val="28"/>
          <w:szCs w:val="28"/>
          <w:lang w:val="ru-RU" w:eastAsia="ru-RU"/>
        </w:rPr>
        <w:t xml:space="preserve"> чел. (</w:t>
      </w:r>
      <w:r w:rsidR="00596D59" w:rsidRPr="00F757BE">
        <w:rPr>
          <w:rFonts w:ascii="Times New Roman" w:hAnsi="Times New Roman"/>
          <w:color w:val="000000" w:themeColor="text1"/>
          <w:sz w:val="28"/>
          <w:szCs w:val="28"/>
          <w:lang w:val="ru-RU" w:eastAsia="ru-RU"/>
        </w:rPr>
        <w:t>-</w:t>
      </w:r>
      <w:r w:rsidR="00A55A39" w:rsidRPr="00F757BE">
        <w:rPr>
          <w:rFonts w:ascii="Times New Roman" w:hAnsi="Times New Roman"/>
          <w:color w:val="000000" w:themeColor="text1"/>
          <w:sz w:val="28"/>
          <w:szCs w:val="28"/>
          <w:lang w:val="ru-RU"/>
        </w:rPr>
        <w:t>0,52</w:t>
      </w:r>
      <w:r w:rsidRPr="00F757BE">
        <w:rPr>
          <w:rFonts w:ascii="Times New Roman" w:hAnsi="Times New Roman"/>
          <w:color w:val="000000" w:themeColor="text1"/>
          <w:sz w:val="28"/>
          <w:szCs w:val="28"/>
          <w:lang w:val="ru-RU" w:eastAsia="ru-RU"/>
        </w:rPr>
        <w:t xml:space="preserve">%). </w:t>
      </w:r>
    </w:p>
    <w:p w:rsidR="00DE2113" w:rsidRPr="00F757BE" w:rsidRDefault="00DE2113" w:rsidP="003A63B1">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При инновационном сценарии за период с 20</w:t>
      </w:r>
      <w:r w:rsidR="003A63B1" w:rsidRPr="00F757BE">
        <w:rPr>
          <w:rFonts w:ascii="Times New Roman" w:hAnsi="Times New Roman"/>
          <w:color w:val="000000" w:themeColor="text1"/>
          <w:sz w:val="28"/>
          <w:szCs w:val="28"/>
          <w:lang w:val="ru-RU" w:eastAsia="ru-RU"/>
        </w:rPr>
        <w:t>2</w:t>
      </w:r>
      <w:r w:rsidR="00455331" w:rsidRPr="00F757BE">
        <w:rPr>
          <w:rFonts w:ascii="Times New Roman" w:hAnsi="Times New Roman"/>
          <w:color w:val="000000" w:themeColor="text1"/>
          <w:sz w:val="28"/>
          <w:szCs w:val="28"/>
          <w:lang w:val="ru-RU" w:eastAsia="ru-RU"/>
        </w:rPr>
        <w:t>2</w:t>
      </w:r>
      <w:r w:rsidRPr="00F757BE">
        <w:rPr>
          <w:rFonts w:ascii="Times New Roman" w:hAnsi="Times New Roman"/>
          <w:color w:val="000000" w:themeColor="text1"/>
          <w:sz w:val="28"/>
          <w:szCs w:val="28"/>
          <w:lang w:val="ru-RU" w:eastAsia="ru-RU"/>
        </w:rPr>
        <w:t xml:space="preserve"> по 20</w:t>
      </w:r>
      <w:r w:rsidR="003A63B1" w:rsidRPr="00F757BE">
        <w:rPr>
          <w:rFonts w:ascii="Times New Roman" w:hAnsi="Times New Roman"/>
          <w:color w:val="000000" w:themeColor="text1"/>
          <w:sz w:val="28"/>
          <w:szCs w:val="28"/>
          <w:lang w:val="ru-RU" w:eastAsia="ru-RU"/>
        </w:rPr>
        <w:t>4</w:t>
      </w:r>
      <w:r w:rsidR="00455331" w:rsidRPr="00F757BE">
        <w:rPr>
          <w:rFonts w:ascii="Times New Roman" w:hAnsi="Times New Roman"/>
          <w:color w:val="000000" w:themeColor="text1"/>
          <w:sz w:val="28"/>
          <w:szCs w:val="28"/>
          <w:lang w:val="ru-RU" w:eastAsia="ru-RU"/>
        </w:rPr>
        <w:t>2</w:t>
      </w:r>
      <w:r w:rsidRPr="00F757BE">
        <w:rPr>
          <w:rFonts w:ascii="Times New Roman" w:hAnsi="Times New Roman"/>
          <w:color w:val="000000" w:themeColor="text1"/>
          <w:sz w:val="28"/>
          <w:szCs w:val="28"/>
          <w:lang w:val="ru-RU" w:eastAsia="ru-RU"/>
        </w:rPr>
        <w:t xml:space="preserve"> год число жителей муниципального образования вырастет на </w:t>
      </w:r>
      <w:r w:rsidR="00A55A39" w:rsidRPr="00F757BE">
        <w:rPr>
          <w:rFonts w:ascii="Times New Roman" w:hAnsi="Times New Roman"/>
          <w:color w:val="000000" w:themeColor="text1"/>
          <w:sz w:val="28"/>
          <w:szCs w:val="28"/>
          <w:lang w:val="ru-RU" w:eastAsia="ru-RU"/>
        </w:rPr>
        <w:t>19,62</w:t>
      </w:r>
      <w:r w:rsidRPr="00F757BE">
        <w:rPr>
          <w:rFonts w:ascii="Times New Roman" w:hAnsi="Times New Roman"/>
          <w:color w:val="000000" w:themeColor="text1"/>
          <w:sz w:val="28"/>
          <w:szCs w:val="28"/>
          <w:lang w:val="ru-RU" w:eastAsia="ru-RU"/>
        </w:rPr>
        <w:t xml:space="preserve"> % и составит </w:t>
      </w:r>
      <w:r w:rsidR="00A55A39" w:rsidRPr="00F757BE">
        <w:rPr>
          <w:rFonts w:ascii="Times New Roman" w:hAnsi="Times New Roman"/>
          <w:color w:val="000000" w:themeColor="text1"/>
          <w:sz w:val="28"/>
          <w:szCs w:val="28"/>
          <w:lang w:val="ru-RU" w:eastAsia="ru-RU"/>
        </w:rPr>
        <w:t>6194</w:t>
      </w:r>
      <w:r w:rsidRPr="00F757BE">
        <w:rPr>
          <w:rFonts w:ascii="Times New Roman" w:hAnsi="Times New Roman"/>
          <w:color w:val="000000" w:themeColor="text1"/>
          <w:sz w:val="28"/>
          <w:szCs w:val="28"/>
          <w:lang w:val="ru-RU" w:eastAsia="ru-RU"/>
        </w:rPr>
        <w:t xml:space="preserve"> чел</w:t>
      </w:r>
      <w:r w:rsidR="00E45F99" w:rsidRPr="00F757BE">
        <w:rPr>
          <w:rFonts w:ascii="Times New Roman" w:hAnsi="Times New Roman"/>
          <w:color w:val="000000" w:themeColor="text1"/>
          <w:sz w:val="28"/>
          <w:szCs w:val="28"/>
          <w:lang w:val="ru-RU" w:eastAsia="ru-RU"/>
        </w:rPr>
        <w:t>овек</w:t>
      </w:r>
      <w:r w:rsidR="00A55A39" w:rsidRPr="00F757BE">
        <w:rPr>
          <w:rFonts w:ascii="Times New Roman" w:hAnsi="Times New Roman"/>
          <w:color w:val="000000" w:themeColor="text1"/>
          <w:sz w:val="28"/>
          <w:szCs w:val="28"/>
          <w:lang w:val="ru-RU" w:eastAsia="ru-RU"/>
        </w:rPr>
        <w:t>а</w:t>
      </w:r>
      <w:r w:rsidR="00E45F99" w:rsidRPr="00F757BE">
        <w:rPr>
          <w:rFonts w:ascii="Times New Roman" w:hAnsi="Times New Roman"/>
          <w:color w:val="000000" w:themeColor="text1"/>
          <w:sz w:val="28"/>
          <w:szCs w:val="28"/>
          <w:lang w:val="ru-RU" w:eastAsia="ru-RU"/>
        </w:rPr>
        <w:t>.</w:t>
      </w:r>
      <w:r w:rsidRPr="00F757BE">
        <w:rPr>
          <w:rFonts w:ascii="Times New Roman" w:hAnsi="Times New Roman"/>
          <w:color w:val="000000" w:themeColor="text1"/>
          <w:sz w:val="28"/>
          <w:szCs w:val="28"/>
          <w:lang w:val="ru-RU" w:eastAsia="ru-RU"/>
        </w:rPr>
        <w:t xml:space="preserve"> </w:t>
      </w:r>
    </w:p>
    <w:p w:rsidR="00DE2113" w:rsidRPr="00F757BE" w:rsidRDefault="00DE2113" w:rsidP="003A63B1">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Для дальнейших расчетов в генеральном плане численность населения принимается по инновационному сценарию, согласно которому число </w:t>
      </w:r>
      <w:r w:rsidR="00E45F99" w:rsidRPr="00F757BE">
        <w:rPr>
          <w:rFonts w:ascii="Times New Roman" w:hAnsi="Times New Roman"/>
          <w:color w:val="000000" w:themeColor="text1"/>
          <w:sz w:val="28"/>
          <w:szCs w:val="28"/>
          <w:lang w:val="ru-RU" w:eastAsia="ru-RU"/>
        </w:rPr>
        <w:t>жителей муниципального</w:t>
      </w:r>
      <w:r w:rsidRPr="00F757BE">
        <w:rPr>
          <w:rFonts w:ascii="Times New Roman" w:hAnsi="Times New Roman"/>
          <w:color w:val="000000" w:themeColor="text1"/>
          <w:sz w:val="28"/>
          <w:szCs w:val="28"/>
          <w:lang w:val="ru-RU" w:eastAsia="ru-RU"/>
        </w:rPr>
        <w:t xml:space="preserve"> образования на расчетный срок (20</w:t>
      </w:r>
      <w:r w:rsidR="003A63B1" w:rsidRPr="00F757BE">
        <w:rPr>
          <w:rFonts w:ascii="Times New Roman" w:hAnsi="Times New Roman"/>
          <w:color w:val="000000" w:themeColor="text1"/>
          <w:sz w:val="28"/>
          <w:szCs w:val="28"/>
          <w:lang w:val="ru-RU" w:eastAsia="ru-RU"/>
        </w:rPr>
        <w:t>4</w:t>
      </w:r>
      <w:r w:rsidR="00E416FF" w:rsidRPr="00F757BE">
        <w:rPr>
          <w:rFonts w:ascii="Times New Roman" w:hAnsi="Times New Roman"/>
          <w:color w:val="000000" w:themeColor="text1"/>
          <w:sz w:val="28"/>
          <w:szCs w:val="28"/>
          <w:lang w:val="ru-RU" w:eastAsia="ru-RU"/>
        </w:rPr>
        <w:t>2</w:t>
      </w:r>
      <w:r w:rsidRPr="00F757BE">
        <w:rPr>
          <w:rFonts w:ascii="Times New Roman" w:hAnsi="Times New Roman"/>
          <w:color w:val="000000" w:themeColor="text1"/>
          <w:sz w:val="28"/>
          <w:szCs w:val="28"/>
          <w:lang w:val="ru-RU" w:eastAsia="ru-RU"/>
        </w:rPr>
        <w:t xml:space="preserve"> г.) составит </w:t>
      </w:r>
      <w:r w:rsidR="00A55A39" w:rsidRPr="00F757BE">
        <w:rPr>
          <w:rFonts w:ascii="Times New Roman" w:hAnsi="Times New Roman"/>
          <w:color w:val="000000" w:themeColor="text1"/>
          <w:sz w:val="28"/>
          <w:szCs w:val="28"/>
          <w:lang w:val="ru-RU" w:eastAsia="ru-RU"/>
        </w:rPr>
        <w:t>6194</w:t>
      </w:r>
      <w:r w:rsidRPr="00F757BE">
        <w:rPr>
          <w:rFonts w:ascii="Times New Roman" w:hAnsi="Times New Roman"/>
          <w:color w:val="000000" w:themeColor="text1"/>
          <w:sz w:val="28"/>
          <w:szCs w:val="28"/>
          <w:lang w:val="ru-RU" w:eastAsia="ru-RU"/>
        </w:rPr>
        <w:t xml:space="preserve"> человек</w:t>
      </w:r>
      <w:r w:rsidR="00E416FF" w:rsidRPr="00F757BE">
        <w:rPr>
          <w:rFonts w:ascii="Times New Roman" w:hAnsi="Times New Roman"/>
          <w:color w:val="000000" w:themeColor="text1"/>
          <w:sz w:val="28"/>
          <w:szCs w:val="28"/>
          <w:lang w:val="ru-RU" w:eastAsia="ru-RU"/>
        </w:rPr>
        <w:t>а</w:t>
      </w:r>
      <w:r w:rsidRPr="00F757BE">
        <w:rPr>
          <w:rFonts w:ascii="Times New Roman" w:hAnsi="Times New Roman"/>
          <w:color w:val="000000" w:themeColor="text1"/>
          <w:sz w:val="28"/>
          <w:szCs w:val="28"/>
          <w:lang w:val="ru-RU" w:eastAsia="ru-RU"/>
        </w:rPr>
        <w:t>.</w:t>
      </w:r>
    </w:p>
    <w:p w:rsidR="00DE2113" w:rsidRPr="00F757BE" w:rsidRDefault="00DE2113" w:rsidP="003A63B1">
      <w:pPr>
        <w:pStyle w:val="af2"/>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Перспективы демографического развития будут определяться:</w:t>
      </w:r>
    </w:p>
    <w:p w:rsidR="00DE2113" w:rsidRPr="00F757B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r w:rsidRPr="00F757BE">
        <w:rPr>
          <w:rFonts w:ascii="Times New Roman" w:hAnsi="Times New Roman"/>
          <w:color w:val="000000" w:themeColor="text1"/>
          <w:sz w:val="28"/>
          <w:szCs w:val="28"/>
        </w:rPr>
        <w:t>улучшением жилищных условий;</w:t>
      </w:r>
    </w:p>
    <w:p w:rsidR="00DE2113" w:rsidRPr="00F757B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r w:rsidRPr="00F757BE">
        <w:rPr>
          <w:rFonts w:ascii="Times New Roman" w:hAnsi="Times New Roman"/>
          <w:color w:val="000000" w:themeColor="text1"/>
          <w:sz w:val="28"/>
          <w:szCs w:val="28"/>
        </w:rPr>
        <w:lastRenderedPageBreak/>
        <w:t>обеспечения занятости населения;</w:t>
      </w:r>
    </w:p>
    <w:p w:rsidR="00DE2113" w:rsidRPr="00F757B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r w:rsidRPr="00F757BE">
        <w:rPr>
          <w:rFonts w:ascii="Times New Roman" w:hAnsi="Times New Roman"/>
          <w:color w:val="000000" w:themeColor="text1"/>
          <w:sz w:val="28"/>
          <w:szCs w:val="28"/>
        </w:rPr>
        <w:t>улучшением инженерно-транспортной инфраструктуры;</w:t>
      </w:r>
    </w:p>
    <w:p w:rsidR="00DE2113" w:rsidRPr="00F757B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совершенствованием социальной и культурно-бытовой инфраструктуры;</w:t>
      </w:r>
    </w:p>
    <w:p w:rsidR="00E45F99" w:rsidRPr="00F757B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созданием более комфортной и экологически чистой среды;</w:t>
      </w:r>
    </w:p>
    <w:p w:rsidR="0092291F" w:rsidRPr="00F757BE" w:rsidRDefault="00DE2113" w:rsidP="00076A82">
      <w:pPr>
        <w:pStyle w:val="af2"/>
        <w:keepLines/>
        <w:widowControl w:val="0"/>
        <w:numPr>
          <w:ilvl w:val="0"/>
          <w:numId w:val="19"/>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r w:rsidR="00E45F99" w:rsidRPr="00F757BE">
        <w:rPr>
          <w:rFonts w:ascii="Times New Roman" w:hAnsi="Times New Roman"/>
          <w:color w:val="000000" w:themeColor="text1"/>
          <w:sz w:val="28"/>
          <w:szCs w:val="28"/>
          <w:lang w:val="ru-RU"/>
        </w:rPr>
        <w:t>.</w:t>
      </w:r>
    </w:p>
    <w:p w:rsidR="00714D0E" w:rsidRPr="00F757BE" w:rsidRDefault="00714D0E" w:rsidP="00714D0E">
      <w:pPr>
        <w:pStyle w:val="af2"/>
        <w:keepLines/>
        <w:widowControl w:val="0"/>
        <w:suppressAutoHyphens/>
        <w:adjustRightInd w:val="0"/>
        <w:spacing w:after="0" w:line="240" w:lineRule="auto"/>
        <w:ind w:left="851"/>
        <w:jc w:val="both"/>
        <w:textAlignment w:val="baseline"/>
        <w:rPr>
          <w:rFonts w:ascii="Times New Roman" w:hAnsi="Times New Roman"/>
          <w:color w:val="000000" w:themeColor="text1"/>
          <w:sz w:val="28"/>
          <w:szCs w:val="28"/>
          <w:lang w:val="ru-RU"/>
        </w:rPr>
      </w:pPr>
    </w:p>
    <w:p w:rsidR="00367AFF" w:rsidRPr="00F757BE" w:rsidRDefault="00D765F5" w:rsidP="001761DE">
      <w:pPr>
        <w:pStyle w:val="af2"/>
        <w:keepNext/>
        <w:keepLines/>
        <w:spacing w:before="360" w:after="240" w:line="360" w:lineRule="auto"/>
        <w:ind w:left="0"/>
        <w:jc w:val="center"/>
        <w:outlineLvl w:val="2"/>
        <w:rPr>
          <w:rFonts w:ascii="Times New Roman" w:hAnsi="Times New Roman"/>
          <w:b/>
          <w:color w:val="000000" w:themeColor="text1"/>
          <w:sz w:val="28"/>
          <w:szCs w:val="28"/>
          <w:lang w:val="ru-RU"/>
        </w:rPr>
      </w:pPr>
      <w:bookmarkStart w:id="212" w:name="_Toc527638437"/>
      <w:bookmarkStart w:id="213" w:name="_Toc7869293"/>
      <w:bookmarkStart w:id="214" w:name="_Toc109205313"/>
      <w:bookmarkEnd w:id="202"/>
      <w:bookmarkEnd w:id="203"/>
      <w:r w:rsidRPr="00F757BE">
        <w:rPr>
          <w:rFonts w:ascii="Times New Roman" w:hAnsi="Times New Roman"/>
          <w:b/>
          <w:color w:val="000000" w:themeColor="text1"/>
          <w:sz w:val="28"/>
          <w:szCs w:val="28"/>
          <w:lang w:val="ru-RU"/>
        </w:rPr>
        <w:t>6</w:t>
      </w:r>
      <w:r w:rsidR="00E54171" w:rsidRPr="00F757BE">
        <w:rPr>
          <w:rFonts w:ascii="Times New Roman" w:hAnsi="Times New Roman"/>
          <w:b/>
          <w:color w:val="000000" w:themeColor="text1"/>
          <w:sz w:val="28"/>
          <w:szCs w:val="28"/>
          <w:lang w:val="ru-RU"/>
        </w:rPr>
        <w:t>.</w:t>
      </w:r>
      <w:r w:rsidR="004D76E1" w:rsidRPr="00F757BE">
        <w:rPr>
          <w:rFonts w:ascii="Times New Roman" w:hAnsi="Times New Roman"/>
          <w:b/>
          <w:color w:val="000000" w:themeColor="text1"/>
          <w:sz w:val="28"/>
          <w:szCs w:val="28"/>
          <w:lang w:val="ru-RU"/>
        </w:rPr>
        <w:t>3</w:t>
      </w:r>
      <w:r w:rsidR="00A245CA" w:rsidRPr="00F757BE">
        <w:rPr>
          <w:rFonts w:ascii="Times New Roman" w:hAnsi="Times New Roman"/>
          <w:b/>
          <w:color w:val="000000" w:themeColor="text1"/>
          <w:sz w:val="28"/>
          <w:szCs w:val="28"/>
          <w:lang w:val="ru-RU"/>
        </w:rPr>
        <w:t>.2</w:t>
      </w:r>
      <w:r w:rsidR="002F7FA5">
        <w:rPr>
          <w:rFonts w:ascii="Times New Roman" w:hAnsi="Times New Roman"/>
          <w:b/>
          <w:color w:val="000000" w:themeColor="text1"/>
          <w:sz w:val="28"/>
          <w:szCs w:val="28"/>
          <w:lang w:val="ru-RU"/>
        </w:rPr>
        <w:t>.</w:t>
      </w:r>
      <w:r w:rsidR="001761DE" w:rsidRPr="00F757BE">
        <w:rPr>
          <w:rFonts w:ascii="Times New Roman" w:hAnsi="Times New Roman"/>
          <w:b/>
          <w:color w:val="000000" w:themeColor="text1"/>
          <w:sz w:val="28"/>
          <w:szCs w:val="28"/>
          <w:lang w:val="ru-RU"/>
        </w:rPr>
        <w:t xml:space="preserve"> </w:t>
      </w:r>
      <w:r w:rsidR="00367AFF" w:rsidRPr="00F757BE">
        <w:rPr>
          <w:rFonts w:ascii="Times New Roman" w:hAnsi="Times New Roman"/>
          <w:b/>
          <w:color w:val="000000" w:themeColor="text1"/>
          <w:sz w:val="28"/>
          <w:szCs w:val="28"/>
          <w:lang w:val="ru-RU"/>
        </w:rPr>
        <w:t>Состояние экономической базы</w:t>
      </w:r>
      <w:bookmarkEnd w:id="212"/>
      <w:bookmarkEnd w:id="213"/>
      <w:bookmarkEnd w:id="214"/>
    </w:p>
    <w:p w:rsidR="009D14C3" w:rsidRPr="00F757BE" w:rsidRDefault="00A37C2F"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xml:space="preserve">На территории </w:t>
      </w:r>
      <w:r w:rsidR="00B51541" w:rsidRPr="00F757BE">
        <w:rPr>
          <w:rFonts w:ascii="Times New Roman" w:eastAsia="Calibri" w:hAnsi="Times New Roman"/>
          <w:color w:val="000000" w:themeColor="text1"/>
          <w:sz w:val="28"/>
          <w:szCs w:val="28"/>
          <w:lang w:val="ru-RU" w:eastAsia="en-US"/>
        </w:rPr>
        <w:t>Отрадо-Ольгинского</w:t>
      </w:r>
      <w:r w:rsidR="00CB6359" w:rsidRPr="00F757BE">
        <w:rPr>
          <w:rFonts w:ascii="Times New Roman" w:eastAsia="Calibri" w:hAnsi="Times New Roman"/>
          <w:color w:val="000000" w:themeColor="text1"/>
          <w:sz w:val="28"/>
          <w:szCs w:val="28"/>
          <w:lang w:val="ru-RU" w:eastAsia="en-US"/>
        </w:rPr>
        <w:t xml:space="preserve"> сельского </w:t>
      </w:r>
      <w:r w:rsidRPr="00F757BE">
        <w:rPr>
          <w:rFonts w:ascii="Times New Roman" w:eastAsia="Calibri" w:hAnsi="Times New Roman"/>
          <w:color w:val="000000" w:themeColor="text1"/>
          <w:sz w:val="28"/>
          <w:szCs w:val="28"/>
          <w:lang w:val="ru-RU" w:eastAsia="en-US"/>
        </w:rPr>
        <w:t xml:space="preserve">поселения </w:t>
      </w:r>
      <w:r w:rsidR="00CB6359" w:rsidRPr="00F757BE">
        <w:rPr>
          <w:rFonts w:ascii="Times New Roman" w:eastAsia="Calibri" w:hAnsi="Times New Roman"/>
          <w:color w:val="000000" w:themeColor="text1"/>
          <w:sz w:val="28"/>
          <w:szCs w:val="28"/>
          <w:lang w:val="ru-RU" w:eastAsia="en-US"/>
        </w:rPr>
        <w:t xml:space="preserve">на 2022 год </w:t>
      </w:r>
      <w:r w:rsidRPr="00F757BE">
        <w:rPr>
          <w:rFonts w:ascii="Times New Roman" w:eastAsia="Calibri" w:hAnsi="Times New Roman"/>
          <w:color w:val="000000" w:themeColor="text1"/>
          <w:sz w:val="28"/>
          <w:szCs w:val="28"/>
          <w:lang w:val="ru-RU" w:eastAsia="en-US"/>
        </w:rPr>
        <w:t>зарегистрированы следующие организации:</w:t>
      </w:r>
    </w:p>
    <w:p w:rsidR="005C61D8" w:rsidRPr="00F757BE" w:rsidRDefault="005C61D8"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xml:space="preserve">- </w:t>
      </w:r>
      <w:r w:rsidR="00F14193" w:rsidRPr="00F757BE">
        <w:rPr>
          <w:rFonts w:ascii="Times New Roman" w:eastAsia="Calibri" w:hAnsi="Times New Roman"/>
          <w:color w:val="000000" w:themeColor="text1"/>
          <w:sz w:val="28"/>
          <w:szCs w:val="28"/>
          <w:lang w:val="ru-RU" w:eastAsia="en-US"/>
        </w:rPr>
        <w:t>Хуторское Казачье Общество "</w:t>
      </w:r>
      <w:r w:rsidR="00B51541" w:rsidRPr="00F757BE">
        <w:rPr>
          <w:rFonts w:ascii="Times New Roman" w:eastAsia="Calibri" w:hAnsi="Times New Roman"/>
          <w:color w:val="000000" w:themeColor="text1"/>
          <w:sz w:val="28"/>
          <w:szCs w:val="28"/>
          <w:lang w:val="ru-RU" w:eastAsia="en-US"/>
        </w:rPr>
        <w:t>Отрадо-Ольгинское</w:t>
      </w:r>
      <w:r w:rsidR="00F14193" w:rsidRPr="00F757BE">
        <w:rPr>
          <w:rFonts w:ascii="Times New Roman" w:eastAsia="Calibri" w:hAnsi="Times New Roman"/>
          <w:color w:val="000000" w:themeColor="text1"/>
          <w:sz w:val="28"/>
          <w:szCs w:val="28"/>
          <w:lang w:val="ru-RU" w:eastAsia="en-US"/>
        </w:rPr>
        <w:t>" (</w:t>
      </w:r>
      <w:r w:rsidR="0043337B" w:rsidRPr="00F757BE">
        <w:rPr>
          <w:rFonts w:ascii="Times New Roman" w:eastAsia="Calibri" w:hAnsi="Times New Roman"/>
          <w:color w:val="000000" w:themeColor="text1"/>
          <w:sz w:val="28"/>
          <w:szCs w:val="28"/>
          <w:lang w:val="ru-RU" w:eastAsia="en-US"/>
        </w:rPr>
        <w:t>деятельность по обеспечению общественного порядка и безопасности);</w:t>
      </w:r>
    </w:p>
    <w:p w:rsidR="00305CCA"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МБДОУ Детский сад №35 (Образование дошкольное);</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МБОУ СОШ «17 (Образование среднее общее);</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w:t>
      </w:r>
      <w:r w:rsidR="00080DC4" w:rsidRPr="00F757BE">
        <w:rPr>
          <w:rFonts w:ascii="Times New Roman" w:eastAsia="Calibri" w:hAnsi="Times New Roman"/>
          <w:color w:val="000000" w:themeColor="text1"/>
          <w:sz w:val="28"/>
          <w:szCs w:val="28"/>
          <w:lang w:val="ru-RU" w:eastAsia="en-US"/>
        </w:rPr>
        <w:t> </w:t>
      </w:r>
      <w:hyperlink r:id="rId15" w:history="1">
        <w:r w:rsidRPr="00F757BE">
          <w:rPr>
            <w:rFonts w:ascii="Times New Roman" w:hAnsi="Times New Roman"/>
            <w:color w:val="000000" w:themeColor="text1"/>
            <w:sz w:val="28"/>
            <w:szCs w:val="28"/>
            <w:lang w:val="ru-RU" w:eastAsia="en-US"/>
          </w:rPr>
          <w:t>МКУ "УОД Омсу и МУ Отрадо-Ольгинского СП"</w:t>
        </w:r>
      </w:hyperlink>
      <w:r w:rsidRPr="00F757BE">
        <w:rPr>
          <w:rFonts w:ascii="Times New Roman" w:eastAsia="Calibri" w:hAnsi="Times New Roman"/>
          <w:color w:val="000000" w:themeColor="text1"/>
          <w:sz w:val="28"/>
          <w:szCs w:val="28"/>
          <w:lang w:val="ru-RU" w:eastAsia="en-US"/>
        </w:rPr>
        <w:t xml:space="preserve"> (Управление недвижимым имуществом за вознаграждение или на договорной основе);</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ООО «Колос» (Выращивание зерновых культур);</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ООО ТД «Арктика» (Производство молока (кроме сырого) и молочной продукции);</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ООО «СОЮЗ-АГРО» (Выращивание зерновых культур);</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ООО «Росток» (Выращивание зерновых культур);</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ООО «Косенково» (Выращивание зерновых культур);</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ООО</w:t>
      </w:r>
      <w:r w:rsidR="00080DC4" w:rsidRPr="00F757BE">
        <w:rPr>
          <w:rFonts w:ascii="Times New Roman" w:eastAsia="Calibri" w:hAnsi="Times New Roman"/>
          <w:color w:val="000000" w:themeColor="text1"/>
          <w:sz w:val="28"/>
          <w:szCs w:val="28"/>
          <w:lang w:val="ru-RU" w:eastAsia="en-US"/>
        </w:rPr>
        <w:t xml:space="preserve"> </w:t>
      </w:r>
      <w:r w:rsidRPr="00F757BE">
        <w:rPr>
          <w:rFonts w:ascii="Times New Roman" w:eastAsia="Calibri" w:hAnsi="Times New Roman"/>
          <w:color w:val="000000" w:themeColor="text1"/>
          <w:sz w:val="28"/>
          <w:szCs w:val="28"/>
          <w:lang w:val="ru-RU" w:eastAsia="en-US"/>
        </w:rPr>
        <w:t>«Новатор» (Производство кирпича, черепицы и прочих строительных изделий из обожженной глины);</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w:t>
      </w:r>
      <w:hyperlink r:id="rId16" w:history="1">
        <w:r w:rsidRPr="00F757BE">
          <w:rPr>
            <w:rFonts w:ascii="Times New Roman" w:hAnsi="Times New Roman"/>
            <w:color w:val="000000" w:themeColor="text1"/>
            <w:sz w:val="28"/>
            <w:szCs w:val="28"/>
            <w:lang w:val="ru-RU" w:eastAsia="en-US"/>
          </w:rPr>
          <w:t>МКУК "ЦКД Отрадо-Ольгинского Сельского поселения</w:t>
        </w:r>
      </w:hyperlink>
      <w:r w:rsidRPr="00F757BE">
        <w:rPr>
          <w:rFonts w:ascii="Times New Roman" w:eastAsia="Calibri" w:hAnsi="Times New Roman"/>
          <w:color w:val="000000" w:themeColor="text1"/>
          <w:sz w:val="28"/>
          <w:szCs w:val="28"/>
          <w:lang w:val="ru-RU" w:eastAsia="en-US"/>
        </w:rPr>
        <w:t xml:space="preserve"> Гулькевичского района» (Деятельность учреждений клубного типа: клубов, дворцов и домов культуры, домов народного творчества);</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ООО «Дар» (Производство готовых кормов для животных);</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Администрация Отрадо-Ольгинского сельского поселения Гулькевичского района (Деятельность органов местного самоуправления по управлению вопросами общего характера);</w:t>
      </w:r>
    </w:p>
    <w:p w:rsidR="008134D1" w:rsidRPr="00F757BE" w:rsidRDefault="008134D1"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Совет Отрадо-Ольгинского сельского поселения Гулькевичского района (Деятельность органов местного самоуправления по управлению вопросами общего характера</w:t>
      </w:r>
      <w:r w:rsidR="007D48DA" w:rsidRPr="00F757BE">
        <w:rPr>
          <w:rFonts w:ascii="Times New Roman" w:eastAsia="Calibri" w:hAnsi="Times New Roman"/>
          <w:color w:val="000000" w:themeColor="text1"/>
          <w:sz w:val="28"/>
          <w:szCs w:val="28"/>
          <w:lang w:val="ru-RU" w:eastAsia="en-US"/>
        </w:rPr>
        <w:t>);</w:t>
      </w:r>
    </w:p>
    <w:p w:rsidR="007D48DA" w:rsidRPr="00F757BE" w:rsidRDefault="00080DC4" w:rsidP="001165A2">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ООО «ГИПАНИС» (Производство нерафинированных растительных масел и их фракций);</w:t>
      </w:r>
    </w:p>
    <w:p w:rsidR="00080DC4" w:rsidRPr="00F757BE" w:rsidRDefault="00080DC4" w:rsidP="00080DC4">
      <w:pPr>
        <w:shd w:val="clear" w:color="auto" w:fill="FFFFFF"/>
        <w:ind w:right="17" w:firstLine="851"/>
        <w:jc w:val="both"/>
        <w:rPr>
          <w:rFonts w:ascii="Times New Roman" w:eastAsia="Calibri" w:hAnsi="Times New Roman"/>
          <w:bCs/>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t>- Филиал №1 ООО «Белый медведь» (</w:t>
      </w:r>
      <w:r w:rsidRPr="00F757BE">
        <w:rPr>
          <w:rFonts w:ascii="Times New Roman" w:eastAsia="Calibri" w:hAnsi="Times New Roman"/>
          <w:bCs/>
          <w:color w:val="000000" w:themeColor="text1"/>
          <w:sz w:val="28"/>
          <w:szCs w:val="28"/>
          <w:lang w:val="ru-RU" w:eastAsia="en-US"/>
        </w:rPr>
        <w:t>Производство творога и сырково-творожных изделий</w:t>
      </w:r>
      <w:r w:rsidR="003560CB" w:rsidRPr="00F757BE">
        <w:rPr>
          <w:rFonts w:ascii="Times New Roman" w:eastAsia="Calibri" w:hAnsi="Times New Roman"/>
          <w:bCs/>
          <w:color w:val="000000" w:themeColor="text1"/>
          <w:sz w:val="28"/>
          <w:szCs w:val="28"/>
          <w:lang w:val="ru-RU" w:eastAsia="en-US"/>
        </w:rPr>
        <w:t>);</w:t>
      </w:r>
    </w:p>
    <w:p w:rsidR="003560CB" w:rsidRPr="00F757BE" w:rsidRDefault="003560CB" w:rsidP="00080DC4">
      <w:pPr>
        <w:shd w:val="clear" w:color="auto" w:fill="FFFFFF"/>
        <w:ind w:right="17" w:firstLine="851"/>
        <w:jc w:val="both"/>
        <w:rPr>
          <w:rFonts w:ascii="Times New Roman" w:eastAsia="Calibri" w:hAnsi="Times New Roman"/>
          <w:bCs/>
          <w:color w:val="000000" w:themeColor="text1"/>
          <w:sz w:val="28"/>
          <w:szCs w:val="28"/>
          <w:lang w:val="ru-RU" w:eastAsia="en-US"/>
        </w:rPr>
      </w:pPr>
      <w:r w:rsidRPr="00F757BE">
        <w:rPr>
          <w:rFonts w:ascii="Times New Roman" w:eastAsia="Calibri" w:hAnsi="Times New Roman"/>
          <w:bCs/>
          <w:color w:val="000000" w:themeColor="text1"/>
          <w:sz w:val="28"/>
          <w:szCs w:val="28"/>
          <w:lang w:val="ru-RU" w:eastAsia="en-US"/>
        </w:rPr>
        <w:t>- МБОУ СОШ №20 им. Героя Советского Союза А. А. Лазуненко (Образование основное общее);</w:t>
      </w:r>
    </w:p>
    <w:p w:rsidR="003560CB" w:rsidRPr="00F757BE" w:rsidRDefault="003560CB" w:rsidP="003560CB">
      <w:pPr>
        <w:shd w:val="clear" w:color="auto" w:fill="FFFFFF"/>
        <w:ind w:left="11" w:right="17" w:firstLine="851"/>
        <w:jc w:val="both"/>
        <w:rPr>
          <w:rFonts w:ascii="Times New Roman" w:eastAsia="Calibri" w:hAnsi="Times New Roman"/>
          <w:color w:val="000000" w:themeColor="text1"/>
          <w:sz w:val="28"/>
          <w:szCs w:val="28"/>
          <w:lang w:val="ru-RU" w:eastAsia="en-US"/>
        </w:rPr>
      </w:pPr>
      <w:r w:rsidRPr="00F757BE">
        <w:rPr>
          <w:rFonts w:ascii="Times New Roman" w:eastAsia="Calibri" w:hAnsi="Times New Roman"/>
          <w:color w:val="000000" w:themeColor="text1"/>
          <w:sz w:val="28"/>
          <w:szCs w:val="28"/>
          <w:lang w:val="ru-RU" w:eastAsia="en-US"/>
        </w:rPr>
        <w:lastRenderedPageBreak/>
        <w:t xml:space="preserve">- </w:t>
      </w:r>
      <w:hyperlink r:id="rId17" w:history="1">
        <w:r w:rsidRPr="00F757BE">
          <w:rPr>
            <w:rFonts w:ascii="Times New Roman" w:hAnsi="Times New Roman"/>
            <w:color w:val="000000" w:themeColor="text1"/>
            <w:sz w:val="28"/>
            <w:szCs w:val="28"/>
            <w:lang w:val="ru-RU" w:eastAsia="en-US"/>
          </w:rPr>
          <w:t>Местная</w:t>
        </w:r>
      </w:hyperlink>
      <w:r w:rsidRPr="00F757BE">
        <w:rPr>
          <w:rFonts w:ascii="Times New Roman" w:eastAsia="Calibri" w:hAnsi="Times New Roman"/>
          <w:color w:val="000000" w:themeColor="text1"/>
          <w:sz w:val="28"/>
          <w:szCs w:val="28"/>
          <w:lang w:val="ru-RU" w:eastAsia="en-US"/>
        </w:rPr>
        <w:t xml:space="preserve"> религиозная организация православный приход Рождества Богородицы храма (Деятельность религиозных организаций).</w:t>
      </w:r>
    </w:p>
    <w:p w:rsidR="00A245CA" w:rsidRPr="00F757BE" w:rsidRDefault="00C913A2" w:rsidP="00C913A2">
      <w:pPr>
        <w:tabs>
          <w:tab w:val="left" w:pos="2625"/>
        </w:tabs>
        <w:ind w:firstLine="851"/>
        <w:jc w:val="both"/>
        <w:rPr>
          <w:rFonts w:ascii="Times New Roman" w:hAnsi="Times New Roman"/>
          <w:b/>
          <w:color w:val="000000" w:themeColor="text1"/>
          <w:sz w:val="28"/>
          <w:szCs w:val="28"/>
          <w:lang w:val="ru-RU"/>
        </w:rPr>
      </w:pPr>
      <w:r w:rsidRPr="00F757BE">
        <w:rPr>
          <w:rFonts w:ascii="Times New Roman" w:hAnsi="Times New Roman"/>
          <w:color w:val="000000" w:themeColor="text1"/>
          <w:sz w:val="28"/>
          <w:szCs w:val="28"/>
          <w:lang w:val="ru-RU"/>
        </w:rPr>
        <w:tab/>
      </w:r>
      <w:r w:rsidR="004B7598" w:rsidRPr="00F757BE">
        <w:rPr>
          <w:rFonts w:ascii="Times New Roman" w:hAnsi="Times New Roman"/>
          <w:color w:val="000000" w:themeColor="text1"/>
          <w:sz w:val="28"/>
          <w:szCs w:val="28"/>
          <w:lang w:val="ru-RU"/>
        </w:rPr>
        <w:t xml:space="preserve">    </w:t>
      </w:r>
      <w:r w:rsidRPr="00F757BE">
        <w:rPr>
          <w:rFonts w:ascii="Times New Roman" w:hAnsi="Times New Roman"/>
          <w:b/>
          <w:color w:val="000000" w:themeColor="text1"/>
          <w:sz w:val="28"/>
          <w:szCs w:val="28"/>
          <w:lang w:val="ru-RU"/>
        </w:rPr>
        <w:t>Проектные предложения</w:t>
      </w:r>
    </w:p>
    <w:p w:rsidR="008F1569" w:rsidRPr="00F757BE" w:rsidRDefault="008F1569" w:rsidP="008F1569">
      <w:pPr>
        <w:ind w:firstLine="708"/>
        <w:jc w:val="both"/>
        <w:rPr>
          <w:rFonts w:ascii="Times New Roman" w:eastAsia="Calibri" w:hAnsi="Times New Roman"/>
          <w:color w:val="000000" w:themeColor="text1"/>
          <w:kern w:val="2"/>
          <w:sz w:val="28"/>
          <w:szCs w:val="28"/>
          <w:lang w:val="ru-RU"/>
        </w:rPr>
      </w:pPr>
      <w:r w:rsidRPr="00F757BE">
        <w:rPr>
          <w:rFonts w:ascii="Times New Roman" w:eastAsia="Calibri" w:hAnsi="Times New Roman"/>
          <w:color w:val="000000" w:themeColor="text1"/>
          <w:kern w:val="2"/>
          <w:sz w:val="28"/>
          <w:szCs w:val="28"/>
          <w:lang w:val="ru-RU"/>
        </w:rPr>
        <w:t xml:space="preserve">Определяющими факторами использования земельного фонда </w:t>
      </w:r>
      <w:r w:rsidR="008134D1" w:rsidRPr="00F757BE">
        <w:rPr>
          <w:rFonts w:ascii="Times New Roman" w:eastAsia="Calibri" w:hAnsi="Times New Roman"/>
          <w:color w:val="000000" w:themeColor="text1"/>
          <w:kern w:val="2"/>
          <w:sz w:val="28"/>
          <w:szCs w:val="28"/>
          <w:lang w:val="ru-RU"/>
        </w:rPr>
        <w:t>Отрадо-Ольгинского</w:t>
      </w:r>
      <w:r w:rsidRPr="00F757BE">
        <w:rPr>
          <w:rFonts w:ascii="Times New Roman" w:eastAsia="Calibri" w:hAnsi="Times New Roman"/>
          <w:color w:val="000000" w:themeColor="text1"/>
          <w:kern w:val="2"/>
          <w:sz w:val="28"/>
          <w:szCs w:val="28"/>
          <w:lang w:val="ru-RU"/>
        </w:rPr>
        <w:t xml:space="preserve"> сельского поселения являются:</w:t>
      </w:r>
    </w:p>
    <w:p w:rsidR="008F1569" w:rsidRPr="00F757BE" w:rsidRDefault="008F1569" w:rsidP="008F1569">
      <w:pPr>
        <w:ind w:firstLine="708"/>
        <w:jc w:val="both"/>
        <w:rPr>
          <w:rFonts w:ascii="Times New Roman" w:eastAsia="Calibri" w:hAnsi="Times New Roman"/>
          <w:color w:val="000000" w:themeColor="text1"/>
          <w:kern w:val="2"/>
          <w:sz w:val="28"/>
          <w:szCs w:val="28"/>
          <w:lang w:val="ru-RU"/>
        </w:rPr>
      </w:pPr>
      <w:r w:rsidRPr="00F757BE">
        <w:rPr>
          <w:rFonts w:ascii="Times New Roman" w:eastAsia="Calibri" w:hAnsi="Times New Roman"/>
          <w:color w:val="000000" w:themeColor="text1"/>
          <w:kern w:val="2"/>
          <w:sz w:val="28"/>
          <w:szCs w:val="28"/>
          <w:lang w:val="ru-RU"/>
        </w:rPr>
        <w:t>- благоприятный климат для развития сельского хозяйства;</w:t>
      </w:r>
    </w:p>
    <w:p w:rsidR="008F1569" w:rsidRPr="00F757BE" w:rsidRDefault="008F1569" w:rsidP="008F1569">
      <w:pPr>
        <w:ind w:firstLine="708"/>
        <w:jc w:val="both"/>
        <w:rPr>
          <w:rFonts w:ascii="Times New Roman" w:eastAsia="Calibri" w:hAnsi="Times New Roman"/>
          <w:color w:val="000000" w:themeColor="text1"/>
          <w:kern w:val="2"/>
          <w:sz w:val="28"/>
          <w:szCs w:val="28"/>
          <w:lang w:val="ru-RU"/>
        </w:rPr>
      </w:pPr>
      <w:r w:rsidRPr="00F757BE">
        <w:rPr>
          <w:rFonts w:ascii="Times New Roman" w:eastAsia="Calibri" w:hAnsi="Times New Roman"/>
          <w:color w:val="000000" w:themeColor="text1"/>
          <w:kern w:val="2"/>
          <w:sz w:val="28"/>
          <w:szCs w:val="28"/>
          <w:lang w:val="ru-RU"/>
        </w:rPr>
        <w:t>-</w:t>
      </w:r>
      <w:r w:rsidR="008134D1" w:rsidRPr="00F757BE">
        <w:rPr>
          <w:rFonts w:ascii="Times New Roman" w:eastAsia="Calibri" w:hAnsi="Times New Roman"/>
          <w:color w:val="000000" w:themeColor="text1"/>
          <w:kern w:val="2"/>
          <w:sz w:val="28"/>
          <w:szCs w:val="28"/>
          <w:lang w:val="ru-RU"/>
        </w:rPr>
        <w:t> </w:t>
      </w:r>
      <w:r w:rsidRPr="00F757BE">
        <w:rPr>
          <w:rFonts w:ascii="Times New Roman" w:eastAsia="Calibri" w:hAnsi="Times New Roman"/>
          <w:color w:val="000000" w:themeColor="text1"/>
          <w:kern w:val="2"/>
          <w:sz w:val="28"/>
          <w:szCs w:val="28"/>
          <w:lang w:val="ru-RU"/>
        </w:rPr>
        <w:t>развитая транспортная сеть, связывающая населенные пункты района друг с другом и с другими районами края и субъектами Российской Федерации;</w:t>
      </w:r>
    </w:p>
    <w:p w:rsidR="008F1569" w:rsidRPr="00F757BE" w:rsidRDefault="008F1569" w:rsidP="008F1569">
      <w:pPr>
        <w:ind w:firstLine="708"/>
        <w:jc w:val="both"/>
        <w:rPr>
          <w:rFonts w:ascii="Times New Roman" w:eastAsia="Calibri" w:hAnsi="Times New Roman"/>
          <w:color w:val="000000" w:themeColor="text1"/>
          <w:kern w:val="2"/>
          <w:sz w:val="28"/>
          <w:szCs w:val="28"/>
          <w:lang w:val="ru-RU"/>
        </w:rPr>
      </w:pPr>
      <w:r w:rsidRPr="00F757BE">
        <w:rPr>
          <w:rFonts w:ascii="Times New Roman" w:eastAsia="Calibri" w:hAnsi="Times New Roman"/>
          <w:color w:val="000000" w:themeColor="text1"/>
          <w:kern w:val="2"/>
          <w:sz w:val="28"/>
          <w:szCs w:val="28"/>
          <w:lang w:val="ru-RU"/>
        </w:rPr>
        <w:t>- развитость племенного скотоводства в Гулькевичском районе;</w:t>
      </w:r>
    </w:p>
    <w:p w:rsidR="008F1569" w:rsidRPr="00F757BE" w:rsidRDefault="008F1569" w:rsidP="008F1569">
      <w:pPr>
        <w:ind w:firstLine="708"/>
        <w:jc w:val="both"/>
        <w:rPr>
          <w:rFonts w:ascii="Times New Roman" w:eastAsia="Calibri" w:hAnsi="Times New Roman"/>
          <w:color w:val="000000" w:themeColor="text1"/>
          <w:kern w:val="2"/>
          <w:sz w:val="28"/>
          <w:szCs w:val="28"/>
          <w:lang w:val="ru-RU"/>
        </w:rPr>
      </w:pPr>
      <w:r w:rsidRPr="00F757BE">
        <w:rPr>
          <w:rFonts w:ascii="Times New Roman" w:eastAsia="Calibri" w:hAnsi="Times New Roman"/>
          <w:color w:val="000000" w:themeColor="text1"/>
          <w:kern w:val="2"/>
          <w:sz w:val="28"/>
          <w:szCs w:val="28"/>
          <w:lang w:val="ru-RU"/>
        </w:rPr>
        <w:t>- реализация мер поддержки малого предпринимательства.</w:t>
      </w:r>
    </w:p>
    <w:p w:rsidR="008F1569" w:rsidRPr="00F757BE" w:rsidRDefault="008F1569" w:rsidP="008F1569">
      <w:pPr>
        <w:ind w:firstLine="708"/>
        <w:jc w:val="both"/>
        <w:rPr>
          <w:rFonts w:ascii="Times New Roman" w:eastAsia="Calibri" w:hAnsi="Times New Roman"/>
          <w:color w:val="000000" w:themeColor="text1"/>
          <w:kern w:val="2"/>
          <w:sz w:val="28"/>
          <w:szCs w:val="28"/>
          <w:lang w:val="ru-RU"/>
        </w:rPr>
      </w:pPr>
      <w:r w:rsidRPr="00F757BE">
        <w:rPr>
          <w:rFonts w:ascii="Times New Roman" w:eastAsia="Calibri" w:hAnsi="Times New Roman"/>
          <w:color w:val="000000" w:themeColor="text1"/>
          <w:kern w:val="2"/>
          <w:sz w:val="28"/>
          <w:szCs w:val="28"/>
          <w:lang w:val="ru-RU"/>
        </w:rPr>
        <w:t>Данные условия, формирующие исключительный градостроительный потенциал территории, определяют стратегические направления социально-экономического развития поселения, а именно:</w:t>
      </w:r>
    </w:p>
    <w:p w:rsidR="008F1569" w:rsidRPr="00F757BE" w:rsidRDefault="008F1569" w:rsidP="008F1569">
      <w:pPr>
        <w:ind w:firstLine="708"/>
        <w:jc w:val="both"/>
        <w:rPr>
          <w:rFonts w:ascii="Times New Roman" w:eastAsia="Calibri" w:hAnsi="Times New Roman"/>
          <w:color w:val="000000" w:themeColor="text1"/>
          <w:kern w:val="2"/>
          <w:sz w:val="28"/>
          <w:szCs w:val="28"/>
          <w:lang w:val="ru-RU"/>
        </w:rPr>
      </w:pPr>
      <w:r w:rsidRPr="00F757BE">
        <w:rPr>
          <w:rFonts w:ascii="Times New Roman" w:eastAsia="Calibri" w:hAnsi="Times New Roman"/>
          <w:color w:val="000000" w:themeColor="text1"/>
          <w:kern w:val="2"/>
          <w:sz w:val="28"/>
          <w:szCs w:val="28"/>
          <w:lang w:val="ru-RU"/>
        </w:rPr>
        <w:t>1. Развитие сельскохозяйственного производства – строительство мясомолочных ферм и предприятий по переработке овощей и фруктов;</w:t>
      </w:r>
    </w:p>
    <w:p w:rsidR="008F1569" w:rsidRPr="00F757BE" w:rsidRDefault="008F1569" w:rsidP="008F1569">
      <w:pPr>
        <w:ind w:firstLine="708"/>
        <w:jc w:val="both"/>
        <w:rPr>
          <w:rFonts w:ascii="Times New Roman" w:eastAsia="Calibri" w:hAnsi="Times New Roman"/>
          <w:color w:val="000000" w:themeColor="text1"/>
          <w:kern w:val="2"/>
          <w:sz w:val="28"/>
          <w:szCs w:val="28"/>
          <w:lang w:val="ru-RU"/>
        </w:rPr>
      </w:pPr>
      <w:r w:rsidRPr="00F757BE">
        <w:rPr>
          <w:rFonts w:ascii="Times New Roman" w:eastAsia="Calibri" w:hAnsi="Times New Roman"/>
          <w:color w:val="000000" w:themeColor="text1"/>
          <w:kern w:val="2"/>
          <w:sz w:val="28"/>
          <w:szCs w:val="28"/>
          <w:lang w:val="ru-RU"/>
        </w:rPr>
        <w:t>2. Развитие личных подсобных и крестьянско-фермерских хозяйств;</w:t>
      </w:r>
    </w:p>
    <w:p w:rsidR="008F1569" w:rsidRPr="00F757BE" w:rsidRDefault="008F1569" w:rsidP="008F1569">
      <w:pPr>
        <w:ind w:firstLine="709"/>
        <w:jc w:val="both"/>
        <w:rPr>
          <w:rFonts w:ascii="Times New Roman" w:hAnsi="Times New Roman"/>
          <w:color w:val="000000" w:themeColor="text1"/>
          <w:sz w:val="28"/>
          <w:szCs w:val="28"/>
          <w:lang w:val="ru-RU"/>
        </w:rPr>
      </w:pPr>
      <w:r w:rsidRPr="00F757BE">
        <w:rPr>
          <w:rFonts w:ascii="Times New Roman" w:eastAsia="Calibri" w:hAnsi="Times New Roman"/>
          <w:color w:val="000000" w:themeColor="text1"/>
          <w:kern w:val="2"/>
          <w:sz w:val="28"/>
          <w:szCs w:val="28"/>
          <w:lang w:val="ru-RU"/>
        </w:rPr>
        <w:t>3. Создание благоприятных условий для развития предприятий малого и среднего бизнеса</w:t>
      </w:r>
      <w:r w:rsidRPr="00F757BE">
        <w:rPr>
          <w:rFonts w:ascii="Times New Roman" w:hAnsi="Times New Roman"/>
          <w:color w:val="000000" w:themeColor="text1"/>
          <w:sz w:val="28"/>
          <w:szCs w:val="28"/>
          <w:lang w:val="ru-RU"/>
        </w:rPr>
        <w:t>.</w:t>
      </w:r>
    </w:p>
    <w:p w:rsidR="009D7ADE" w:rsidRPr="00F757BE" w:rsidRDefault="00D765F5" w:rsidP="00604469">
      <w:pPr>
        <w:pStyle w:val="af2"/>
        <w:keepNext/>
        <w:keepLines/>
        <w:spacing w:before="360" w:after="240" w:line="360" w:lineRule="auto"/>
        <w:ind w:left="851"/>
        <w:jc w:val="center"/>
        <w:outlineLvl w:val="2"/>
        <w:rPr>
          <w:rFonts w:ascii="Times New Roman" w:hAnsi="Times New Roman"/>
          <w:b/>
          <w:color w:val="000000" w:themeColor="text1"/>
          <w:kern w:val="32"/>
          <w:sz w:val="28"/>
          <w:szCs w:val="28"/>
          <w:lang w:val="ru-RU" w:eastAsia="ru-RU"/>
        </w:rPr>
      </w:pPr>
      <w:bookmarkStart w:id="215" w:name="_Toc527638438"/>
      <w:bookmarkStart w:id="216" w:name="_Toc7869294"/>
      <w:bookmarkStart w:id="217" w:name="_Toc109205314"/>
      <w:r w:rsidRPr="00F757BE">
        <w:rPr>
          <w:rFonts w:ascii="Times New Roman" w:hAnsi="Times New Roman"/>
          <w:b/>
          <w:color w:val="000000" w:themeColor="text1"/>
          <w:sz w:val="28"/>
          <w:szCs w:val="28"/>
          <w:lang w:val="ru-RU"/>
        </w:rPr>
        <w:t>6</w:t>
      </w:r>
      <w:r w:rsidR="00A245CA" w:rsidRPr="00F757BE">
        <w:rPr>
          <w:rFonts w:ascii="Times New Roman" w:hAnsi="Times New Roman"/>
          <w:b/>
          <w:color w:val="000000" w:themeColor="text1"/>
          <w:sz w:val="28"/>
          <w:szCs w:val="28"/>
          <w:lang w:val="ru-RU"/>
        </w:rPr>
        <w:t>.</w:t>
      </w:r>
      <w:r w:rsidR="004D76E1" w:rsidRPr="00F757BE">
        <w:rPr>
          <w:rFonts w:ascii="Times New Roman" w:hAnsi="Times New Roman"/>
          <w:b/>
          <w:color w:val="000000" w:themeColor="text1"/>
          <w:sz w:val="28"/>
          <w:szCs w:val="28"/>
          <w:lang w:val="ru-RU"/>
        </w:rPr>
        <w:t>3.</w:t>
      </w:r>
      <w:r w:rsidR="004E5681" w:rsidRPr="00F757BE">
        <w:rPr>
          <w:rFonts w:ascii="Times New Roman" w:hAnsi="Times New Roman"/>
          <w:b/>
          <w:color w:val="000000" w:themeColor="text1"/>
          <w:sz w:val="28"/>
          <w:szCs w:val="28"/>
          <w:lang w:val="ru-RU"/>
        </w:rPr>
        <w:t>3</w:t>
      </w:r>
      <w:r w:rsidR="002F7FA5">
        <w:rPr>
          <w:rFonts w:ascii="Times New Roman" w:hAnsi="Times New Roman"/>
          <w:b/>
          <w:color w:val="000000" w:themeColor="text1"/>
          <w:sz w:val="28"/>
          <w:szCs w:val="28"/>
          <w:lang w:val="ru-RU"/>
        </w:rPr>
        <w:t>.</w:t>
      </w:r>
      <w:r w:rsidR="004E5681" w:rsidRPr="00F757BE">
        <w:rPr>
          <w:rFonts w:ascii="Times New Roman" w:hAnsi="Times New Roman"/>
          <w:b/>
          <w:color w:val="000000" w:themeColor="text1"/>
          <w:sz w:val="28"/>
          <w:szCs w:val="28"/>
          <w:lang w:val="ru-RU"/>
        </w:rPr>
        <w:t xml:space="preserve"> </w:t>
      </w:r>
      <w:r w:rsidR="00367AFF" w:rsidRPr="00F757BE">
        <w:rPr>
          <w:rFonts w:ascii="Times New Roman" w:hAnsi="Times New Roman"/>
          <w:b/>
          <w:color w:val="000000" w:themeColor="text1"/>
          <w:sz w:val="28"/>
          <w:szCs w:val="28"/>
          <w:lang w:val="ru-RU"/>
        </w:rPr>
        <w:t>Учреждения и предприятия обслуживания населения</w:t>
      </w:r>
      <w:bookmarkEnd w:id="215"/>
      <w:bookmarkEnd w:id="216"/>
      <w:bookmarkEnd w:id="217"/>
    </w:p>
    <w:p w:rsidR="009D7ADE" w:rsidRPr="00F757BE" w:rsidRDefault="009B7AB8" w:rsidP="00604469">
      <w:pPr>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Отрадо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Ольгинского</w:t>
      </w:r>
      <w:r w:rsidR="0053524E" w:rsidRPr="00F757BE">
        <w:rPr>
          <w:rFonts w:ascii="Times New Roman" w:hAnsi="Times New Roman" w:hint="eastAsia"/>
          <w:color w:val="000000" w:themeColor="text1"/>
          <w:sz w:val="28"/>
          <w:szCs w:val="28"/>
          <w:lang w:val="ru-RU"/>
        </w:rPr>
        <w:t xml:space="preserve"> сельское поселение</w:t>
      </w:r>
      <w:r w:rsidR="009D7ADE" w:rsidRPr="00F757BE">
        <w:rPr>
          <w:rFonts w:ascii="Times New Roman" w:hAnsi="Times New Roman"/>
          <w:color w:val="000000" w:themeColor="text1"/>
          <w:sz w:val="28"/>
          <w:szCs w:val="28"/>
          <w:lang w:val="ru-RU"/>
        </w:rPr>
        <w:t xml:space="preserve"> </w:t>
      </w:r>
      <w:r w:rsidR="009D7ADE" w:rsidRPr="00F757BE">
        <w:rPr>
          <w:rFonts w:ascii="Times New Roman" w:hAnsi="Times New Roman" w:hint="eastAsia"/>
          <w:color w:val="000000" w:themeColor="text1"/>
          <w:sz w:val="28"/>
          <w:szCs w:val="28"/>
          <w:lang w:val="ru-RU"/>
        </w:rPr>
        <w:t>обладает</w:t>
      </w:r>
      <w:r w:rsidR="009D7ADE" w:rsidRPr="00F757BE">
        <w:rPr>
          <w:rFonts w:ascii="Times New Roman" w:hAnsi="Times New Roman"/>
          <w:color w:val="000000" w:themeColor="text1"/>
          <w:sz w:val="28"/>
          <w:szCs w:val="28"/>
          <w:lang w:val="ru-RU"/>
        </w:rPr>
        <w:t xml:space="preserve"> </w:t>
      </w:r>
      <w:r w:rsidR="009D7ADE" w:rsidRPr="00F757BE">
        <w:rPr>
          <w:rFonts w:ascii="Times New Roman" w:hAnsi="Times New Roman" w:hint="eastAsia"/>
          <w:color w:val="000000" w:themeColor="text1"/>
          <w:sz w:val="28"/>
          <w:szCs w:val="28"/>
          <w:lang w:val="ru-RU"/>
        </w:rPr>
        <w:t>системой</w:t>
      </w:r>
      <w:r w:rsidR="009D7ADE" w:rsidRPr="00F757BE">
        <w:rPr>
          <w:rFonts w:ascii="Times New Roman" w:hAnsi="Times New Roman"/>
          <w:color w:val="000000" w:themeColor="text1"/>
          <w:sz w:val="28"/>
          <w:szCs w:val="28"/>
          <w:lang w:val="ru-RU"/>
        </w:rPr>
        <w:t xml:space="preserve"> </w:t>
      </w:r>
      <w:r w:rsidR="009D7ADE" w:rsidRPr="00F757BE">
        <w:rPr>
          <w:rFonts w:ascii="Times New Roman" w:hAnsi="Times New Roman" w:hint="eastAsia"/>
          <w:color w:val="000000" w:themeColor="text1"/>
          <w:sz w:val="28"/>
          <w:szCs w:val="28"/>
          <w:lang w:val="ru-RU"/>
        </w:rPr>
        <w:t>предприятий</w:t>
      </w:r>
      <w:r w:rsidR="009D7ADE" w:rsidRPr="00F757BE">
        <w:rPr>
          <w:rFonts w:ascii="Times New Roman" w:hAnsi="Times New Roman"/>
          <w:color w:val="000000" w:themeColor="text1"/>
          <w:sz w:val="28"/>
          <w:szCs w:val="28"/>
          <w:lang w:val="ru-RU"/>
        </w:rPr>
        <w:t xml:space="preserve"> </w:t>
      </w:r>
      <w:r w:rsidR="009D7ADE" w:rsidRPr="00F757BE">
        <w:rPr>
          <w:rFonts w:ascii="Times New Roman" w:hAnsi="Times New Roman" w:hint="eastAsia"/>
          <w:color w:val="000000" w:themeColor="text1"/>
          <w:sz w:val="28"/>
          <w:szCs w:val="28"/>
          <w:lang w:val="ru-RU"/>
        </w:rPr>
        <w:t>культурно</w:t>
      </w:r>
      <w:r w:rsidR="009D7ADE" w:rsidRPr="00F757BE">
        <w:rPr>
          <w:rFonts w:ascii="Times New Roman" w:hAnsi="Times New Roman"/>
          <w:color w:val="000000" w:themeColor="text1"/>
          <w:sz w:val="28"/>
          <w:szCs w:val="28"/>
          <w:lang w:val="ru-RU"/>
        </w:rPr>
        <w:t>-</w:t>
      </w:r>
      <w:r w:rsidR="009D7ADE" w:rsidRPr="00F757BE">
        <w:rPr>
          <w:rFonts w:ascii="Times New Roman" w:hAnsi="Times New Roman" w:hint="eastAsia"/>
          <w:color w:val="000000" w:themeColor="text1"/>
          <w:sz w:val="28"/>
          <w:szCs w:val="28"/>
          <w:lang w:val="ru-RU"/>
        </w:rPr>
        <w:t>бытового</w:t>
      </w:r>
      <w:r w:rsidR="009D7ADE" w:rsidRPr="00F757BE">
        <w:rPr>
          <w:rFonts w:ascii="Times New Roman" w:hAnsi="Times New Roman"/>
          <w:color w:val="000000" w:themeColor="text1"/>
          <w:sz w:val="28"/>
          <w:szCs w:val="28"/>
          <w:lang w:val="ru-RU"/>
        </w:rPr>
        <w:t xml:space="preserve"> </w:t>
      </w:r>
      <w:r w:rsidR="009D7ADE" w:rsidRPr="00F757BE">
        <w:rPr>
          <w:rFonts w:ascii="Times New Roman" w:hAnsi="Times New Roman" w:hint="eastAsia"/>
          <w:color w:val="000000" w:themeColor="text1"/>
          <w:sz w:val="28"/>
          <w:szCs w:val="28"/>
          <w:lang w:val="ru-RU"/>
        </w:rPr>
        <w:t>обслуживания</w:t>
      </w:r>
      <w:r w:rsidR="009D7ADE" w:rsidRPr="00F757BE">
        <w:rPr>
          <w:rFonts w:ascii="Times New Roman" w:hAnsi="Times New Roman"/>
          <w:color w:val="000000" w:themeColor="text1"/>
          <w:sz w:val="28"/>
          <w:szCs w:val="28"/>
          <w:lang w:val="ru-RU"/>
        </w:rPr>
        <w:t xml:space="preserve"> </w:t>
      </w:r>
      <w:r w:rsidR="009D7ADE" w:rsidRPr="00F757BE">
        <w:rPr>
          <w:rFonts w:ascii="Times New Roman" w:hAnsi="Times New Roman" w:hint="eastAsia"/>
          <w:color w:val="000000" w:themeColor="text1"/>
          <w:sz w:val="28"/>
          <w:szCs w:val="28"/>
          <w:lang w:val="ru-RU"/>
        </w:rPr>
        <w:t>с</w:t>
      </w:r>
      <w:r w:rsidR="009D7ADE" w:rsidRPr="00F757BE">
        <w:rPr>
          <w:rFonts w:ascii="Times New Roman" w:hAnsi="Times New Roman"/>
          <w:color w:val="000000" w:themeColor="text1"/>
          <w:sz w:val="28"/>
          <w:szCs w:val="28"/>
          <w:lang w:val="ru-RU"/>
        </w:rPr>
        <w:t xml:space="preserve"> </w:t>
      </w:r>
      <w:r w:rsidR="009D7ADE" w:rsidRPr="00F757BE">
        <w:rPr>
          <w:rFonts w:ascii="Times New Roman" w:hAnsi="Times New Roman" w:hint="eastAsia"/>
          <w:color w:val="000000" w:themeColor="text1"/>
          <w:sz w:val="28"/>
          <w:szCs w:val="28"/>
          <w:lang w:val="ru-RU"/>
        </w:rPr>
        <w:t>довольно</w:t>
      </w:r>
      <w:r w:rsidR="009D7ADE" w:rsidRPr="00F757BE">
        <w:rPr>
          <w:rFonts w:ascii="Times New Roman" w:hAnsi="Times New Roman"/>
          <w:color w:val="000000" w:themeColor="text1"/>
          <w:sz w:val="28"/>
          <w:szCs w:val="28"/>
          <w:lang w:val="ru-RU"/>
        </w:rPr>
        <w:t xml:space="preserve"> </w:t>
      </w:r>
      <w:r w:rsidR="009D7ADE" w:rsidRPr="00F757BE">
        <w:rPr>
          <w:rFonts w:ascii="Times New Roman" w:hAnsi="Times New Roman" w:hint="eastAsia"/>
          <w:color w:val="000000" w:themeColor="text1"/>
          <w:sz w:val="28"/>
          <w:szCs w:val="28"/>
          <w:lang w:val="ru-RU"/>
        </w:rPr>
        <w:t>развитой</w:t>
      </w:r>
      <w:r w:rsidR="009D7ADE" w:rsidRPr="00F757BE">
        <w:rPr>
          <w:rFonts w:ascii="Times New Roman" w:hAnsi="Times New Roman"/>
          <w:color w:val="000000" w:themeColor="text1"/>
          <w:sz w:val="28"/>
          <w:szCs w:val="28"/>
          <w:lang w:val="ru-RU"/>
        </w:rPr>
        <w:t xml:space="preserve"> </w:t>
      </w:r>
      <w:r w:rsidR="009D7ADE" w:rsidRPr="00F757BE">
        <w:rPr>
          <w:rFonts w:ascii="Times New Roman" w:hAnsi="Times New Roman" w:hint="eastAsia"/>
          <w:color w:val="000000" w:themeColor="text1"/>
          <w:sz w:val="28"/>
          <w:szCs w:val="28"/>
          <w:lang w:val="ru-RU"/>
        </w:rPr>
        <w:t>структурой</w:t>
      </w:r>
      <w:r w:rsidR="00604469" w:rsidRPr="00F757BE">
        <w:rPr>
          <w:rFonts w:ascii="Times New Roman" w:hAnsi="Times New Roman"/>
          <w:color w:val="000000" w:themeColor="text1"/>
          <w:sz w:val="28"/>
          <w:szCs w:val="28"/>
          <w:lang w:val="ru-RU"/>
        </w:rPr>
        <w:t>.</w:t>
      </w:r>
    </w:p>
    <w:p w:rsidR="00604469" w:rsidRPr="00F757BE" w:rsidRDefault="00367AFF" w:rsidP="00377979">
      <w:pPr>
        <w:keepNext/>
        <w:keepLines/>
        <w:suppressAutoHyphens/>
        <w:spacing w:before="120" w:after="12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Образование и воспитание</w:t>
      </w:r>
    </w:p>
    <w:p w:rsidR="001B6EF8" w:rsidRPr="00F757BE" w:rsidRDefault="00604469" w:rsidP="00080DC4">
      <w:pPr>
        <w:tabs>
          <w:tab w:val="left" w:pos="6096"/>
        </w:tabs>
        <w:suppressAutoHyphens/>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shd w:val="clear" w:color="auto" w:fill="FFFFFF"/>
          <w:lang w:val="ru-RU"/>
        </w:rPr>
        <w:t>Образовательная</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система</w:t>
      </w:r>
      <w:r w:rsidRPr="00F757BE">
        <w:rPr>
          <w:rFonts w:ascii="Times New Roman" w:hAnsi="Times New Roman"/>
          <w:color w:val="000000" w:themeColor="text1"/>
          <w:sz w:val="28"/>
          <w:szCs w:val="28"/>
          <w:shd w:val="clear" w:color="auto" w:fill="FFFFFF"/>
          <w:lang w:val="ru-RU"/>
        </w:rPr>
        <w:t xml:space="preserve"> </w:t>
      </w:r>
      <w:r w:rsidR="00080DC4" w:rsidRPr="00F757BE">
        <w:rPr>
          <w:rFonts w:ascii="Times New Roman" w:hAnsi="Times New Roman" w:hint="eastAsia"/>
          <w:color w:val="000000" w:themeColor="text1"/>
          <w:sz w:val="28"/>
          <w:szCs w:val="28"/>
          <w:shd w:val="clear" w:color="auto" w:fill="FFFFFF"/>
          <w:lang w:val="ru-RU"/>
        </w:rPr>
        <w:t>Отрадо-Ольгинского</w:t>
      </w:r>
      <w:r w:rsidR="00DF1A71" w:rsidRPr="00F757BE">
        <w:rPr>
          <w:rFonts w:ascii="Times New Roman" w:hAnsi="Times New Roman" w:hint="eastAsia"/>
          <w:color w:val="000000" w:themeColor="text1"/>
          <w:sz w:val="28"/>
          <w:szCs w:val="28"/>
          <w:shd w:val="clear" w:color="auto" w:fill="FFFFFF"/>
          <w:lang w:val="ru-RU"/>
        </w:rPr>
        <w:t xml:space="preserve"> сельского поселения</w:t>
      </w:r>
      <w:r w:rsidRPr="00F757BE">
        <w:rPr>
          <w:rFonts w:ascii="Times New Roman" w:hAnsi="Times New Roman"/>
          <w:color w:val="000000" w:themeColor="text1"/>
          <w:sz w:val="28"/>
          <w:szCs w:val="28"/>
          <w:shd w:val="clear" w:color="auto" w:fill="FFFFFF"/>
          <w:lang w:val="ru-RU"/>
        </w:rPr>
        <w:t xml:space="preserve"> - </w:t>
      </w:r>
      <w:r w:rsidRPr="00F757BE">
        <w:rPr>
          <w:rFonts w:ascii="Times New Roman" w:hAnsi="Times New Roman" w:hint="eastAsia"/>
          <w:color w:val="000000" w:themeColor="text1"/>
          <w:sz w:val="28"/>
          <w:szCs w:val="28"/>
          <w:shd w:val="clear" w:color="auto" w:fill="FFFFFF"/>
          <w:lang w:val="ru-RU"/>
        </w:rPr>
        <w:t>совокупность</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воспитательных</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и</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образовательных</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учреждений</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призванных</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удовлетворить</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запросы</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людей</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и</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хозяйственного</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комплекса</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поселения</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в</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образовательных</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услугах</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и</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качественно</w:t>
      </w:r>
      <w:r w:rsidR="00B97E43" w:rsidRPr="00F757BE">
        <w:rPr>
          <w:rFonts w:ascii="Times New Roman" w:hAnsi="Times New Roman" w:hint="eastAsia"/>
          <w:color w:val="000000" w:themeColor="text1"/>
          <w:sz w:val="28"/>
          <w:szCs w:val="28"/>
          <w:shd w:val="clear" w:color="auto" w:fill="FFFFFF"/>
          <w:lang w:val="ru-RU"/>
        </w:rPr>
        <w:t>м</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специальном</w:t>
      </w:r>
      <w:r w:rsidRPr="00F757BE">
        <w:rPr>
          <w:rFonts w:ascii="Times New Roman" w:hAnsi="Times New Roman"/>
          <w:color w:val="000000" w:themeColor="text1"/>
          <w:sz w:val="28"/>
          <w:szCs w:val="28"/>
          <w:shd w:val="clear" w:color="auto" w:fill="FFFFFF"/>
          <w:lang w:val="ru-RU"/>
        </w:rPr>
        <w:t xml:space="preserve"> </w:t>
      </w:r>
      <w:r w:rsidRPr="00F757BE">
        <w:rPr>
          <w:rFonts w:ascii="Times New Roman" w:hAnsi="Times New Roman" w:hint="eastAsia"/>
          <w:color w:val="000000" w:themeColor="text1"/>
          <w:sz w:val="28"/>
          <w:szCs w:val="28"/>
          <w:shd w:val="clear" w:color="auto" w:fill="FFFFFF"/>
          <w:lang w:val="ru-RU"/>
        </w:rPr>
        <w:t>образовании</w:t>
      </w:r>
      <w:r w:rsidR="00367AFF" w:rsidRPr="00F757BE">
        <w:rPr>
          <w:rFonts w:ascii="Times New Roman" w:hAnsi="Times New Roman"/>
          <w:color w:val="000000" w:themeColor="text1"/>
          <w:sz w:val="28"/>
          <w:szCs w:val="28"/>
          <w:lang w:val="ru-RU"/>
        </w:rPr>
        <w:t>.</w:t>
      </w:r>
    </w:p>
    <w:p w:rsidR="00377979" w:rsidRPr="00F757BE" w:rsidRDefault="006D1A79" w:rsidP="004A4599">
      <w:pPr>
        <w:suppressAutoHyphens/>
        <w:ind w:firstLine="851"/>
        <w:jc w:val="both"/>
        <w:rPr>
          <w:rFonts w:ascii="Times New Roman" w:hAnsi="Times New Roman"/>
          <w:color w:val="000000" w:themeColor="text1"/>
          <w:sz w:val="28"/>
          <w:szCs w:val="28"/>
          <w:shd w:val="clear" w:color="auto" w:fill="FFFFFF"/>
          <w:lang w:val="ru-RU"/>
        </w:rPr>
      </w:pPr>
      <w:r w:rsidRPr="00F757BE">
        <w:rPr>
          <w:rFonts w:ascii="Times New Roman" w:hAnsi="Times New Roman"/>
          <w:color w:val="000000" w:themeColor="text1"/>
          <w:sz w:val="28"/>
          <w:szCs w:val="28"/>
          <w:shd w:val="clear" w:color="auto" w:fill="FFFFFF"/>
          <w:lang w:val="ru-RU"/>
        </w:rPr>
        <w:t>Общеобразовательн</w:t>
      </w:r>
      <w:r w:rsidR="00FC038B" w:rsidRPr="00F757BE">
        <w:rPr>
          <w:rFonts w:ascii="Times New Roman" w:hAnsi="Times New Roman"/>
          <w:color w:val="000000" w:themeColor="text1"/>
          <w:sz w:val="28"/>
          <w:szCs w:val="28"/>
          <w:shd w:val="clear" w:color="auto" w:fill="FFFFFF"/>
          <w:lang w:val="ru-RU"/>
        </w:rPr>
        <w:t>ые</w:t>
      </w:r>
      <w:r w:rsidRPr="00F757BE">
        <w:rPr>
          <w:rFonts w:ascii="Times New Roman" w:hAnsi="Times New Roman"/>
          <w:color w:val="000000" w:themeColor="text1"/>
          <w:sz w:val="28"/>
          <w:szCs w:val="28"/>
          <w:shd w:val="clear" w:color="auto" w:fill="FFFFFF"/>
          <w:lang w:val="ru-RU"/>
        </w:rPr>
        <w:t xml:space="preserve"> учреждени</w:t>
      </w:r>
      <w:r w:rsidR="00FC038B" w:rsidRPr="00F757BE">
        <w:rPr>
          <w:rFonts w:ascii="Times New Roman" w:hAnsi="Times New Roman"/>
          <w:color w:val="000000" w:themeColor="text1"/>
          <w:sz w:val="28"/>
          <w:szCs w:val="28"/>
          <w:shd w:val="clear" w:color="auto" w:fill="FFFFFF"/>
          <w:lang w:val="ru-RU"/>
        </w:rPr>
        <w:t>я</w:t>
      </w:r>
      <w:r w:rsidRPr="00F757BE">
        <w:rPr>
          <w:rFonts w:ascii="Times New Roman" w:hAnsi="Times New Roman"/>
          <w:color w:val="000000" w:themeColor="text1"/>
          <w:sz w:val="28"/>
          <w:szCs w:val="28"/>
          <w:shd w:val="clear" w:color="auto" w:fill="FFFFFF"/>
          <w:lang w:val="ru-RU"/>
        </w:rPr>
        <w:t xml:space="preserve"> сельского поселения </w:t>
      </w:r>
      <w:r w:rsidR="00FC038B" w:rsidRPr="00F757BE">
        <w:rPr>
          <w:rFonts w:ascii="Times New Roman" w:hAnsi="Times New Roman"/>
          <w:color w:val="000000" w:themeColor="text1"/>
          <w:sz w:val="28"/>
          <w:szCs w:val="28"/>
          <w:shd w:val="clear" w:color="auto" w:fill="FFFFFF"/>
          <w:lang w:val="ru-RU"/>
        </w:rPr>
        <w:t>представлены двумя</w:t>
      </w:r>
      <w:r w:rsidR="004A4599" w:rsidRPr="00F757BE">
        <w:rPr>
          <w:rFonts w:ascii="Times New Roman" w:hAnsi="Times New Roman"/>
          <w:color w:val="000000" w:themeColor="text1"/>
          <w:sz w:val="28"/>
          <w:szCs w:val="28"/>
          <w:shd w:val="clear" w:color="auto" w:fill="FFFFFF"/>
          <w:lang w:val="ru-RU"/>
        </w:rPr>
        <w:t xml:space="preserve"> </w:t>
      </w:r>
      <w:r w:rsidR="003560CB" w:rsidRPr="00F757BE">
        <w:rPr>
          <w:rFonts w:ascii="Times New Roman" w:hAnsi="Times New Roman"/>
          <w:color w:val="000000" w:themeColor="text1"/>
          <w:sz w:val="28"/>
          <w:szCs w:val="28"/>
          <w:shd w:val="clear" w:color="auto" w:fill="FFFFFF"/>
          <w:lang w:val="ru-RU"/>
        </w:rPr>
        <w:t xml:space="preserve">общеобразовательными </w:t>
      </w:r>
      <w:r w:rsidR="004A4599" w:rsidRPr="00F757BE">
        <w:rPr>
          <w:rFonts w:ascii="Times New Roman" w:hAnsi="Times New Roman"/>
          <w:color w:val="000000" w:themeColor="text1"/>
          <w:sz w:val="28"/>
          <w:szCs w:val="28"/>
          <w:shd w:val="clear" w:color="auto" w:fill="FFFFFF"/>
          <w:lang w:val="ru-RU"/>
        </w:rPr>
        <w:t>учреждени</w:t>
      </w:r>
      <w:r w:rsidR="00FC038B" w:rsidRPr="00F757BE">
        <w:rPr>
          <w:rFonts w:ascii="Times New Roman" w:hAnsi="Times New Roman"/>
          <w:color w:val="000000" w:themeColor="text1"/>
          <w:sz w:val="28"/>
          <w:szCs w:val="28"/>
          <w:shd w:val="clear" w:color="auto" w:fill="FFFFFF"/>
          <w:lang w:val="ru-RU"/>
        </w:rPr>
        <w:t>ям</w:t>
      </w:r>
      <w:r w:rsidR="003560CB" w:rsidRPr="00F757BE">
        <w:rPr>
          <w:rFonts w:ascii="Times New Roman" w:hAnsi="Times New Roman"/>
          <w:color w:val="000000" w:themeColor="text1"/>
          <w:sz w:val="28"/>
          <w:szCs w:val="28"/>
          <w:shd w:val="clear" w:color="auto" w:fill="FFFFFF"/>
          <w:lang w:val="ru-RU"/>
        </w:rPr>
        <w:t>и</w:t>
      </w:r>
      <w:r w:rsidR="004A4599" w:rsidRPr="00F757BE">
        <w:rPr>
          <w:rFonts w:ascii="Times New Roman" w:hAnsi="Times New Roman"/>
          <w:color w:val="000000" w:themeColor="text1"/>
          <w:sz w:val="28"/>
          <w:szCs w:val="28"/>
          <w:shd w:val="clear" w:color="auto" w:fill="FFFFFF"/>
          <w:lang w:val="ru-RU"/>
        </w:rPr>
        <w:t xml:space="preserve"> – школ</w:t>
      </w:r>
      <w:r w:rsidR="003560CB" w:rsidRPr="00F757BE">
        <w:rPr>
          <w:rFonts w:ascii="Times New Roman" w:hAnsi="Times New Roman"/>
          <w:color w:val="000000" w:themeColor="text1"/>
          <w:sz w:val="28"/>
          <w:szCs w:val="28"/>
          <w:shd w:val="clear" w:color="auto" w:fill="FFFFFF"/>
          <w:lang w:val="ru-RU"/>
        </w:rPr>
        <w:t xml:space="preserve">ами </w:t>
      </w:r>
      <w:r w:rsidR="00377979" w:rsidRPr="00F757BE">
        <w:rPr>
          <w:rFonts w:ascii="Times New Roman" w:hAnsi="Times New Roman"/>
          <w:color w:val="000000" w:themeColor="text1"/>
          <w:sz w:val="28"/>
          <w:szCs w:val="28"/>
          <w:shd w:val="clear" w:color="auto" w:fill="FFFFFF"/>
          <w:lang w:val="ru-RU"/>
        </w:rPr>
        <w:t>(фактическая мощность –</w:t>
      </w:r>
      <w:r w:rsidR="00FC038B" w:rsidRPr="00F757BE">
        <w:rPr>
          <w:rFonts w:ascii="Times New Roman" w:hAnsi="Times New Roman"/>
          <w:color w:val="000000" w:themeColor="text1"/>
          <w:sz w:val="28"/>
          <w:szCs w:val="28"/>
          <w:shd w:val="clear" w:color="auto" w:fill="FFFFFF"/>
          <w:lang w:val="ru-RU"/>
        </w:rPr>
        <w:t xml:space="preserve"> </w:t>
      </w:r>
      <w:r w:rsidR="003560CB" w:rsidRPr="00F757BE">
        <w:rPr>
          <w:rFonts w:ascii="Times New Roman" w:hAnsi="Times New Roman"/>
          <w:color w:val="000000" w:themeColor="text1"/>
          <w:sz w:val="28"/>
          <w:szCs w:val="28"/>
          <w:shd w:val="clear" w:color="auto" w:fill="FFFFFF"/>
          <w:lang w:val="ru-RU"/>
        </w:rPr>
        <w:t>1000 чел.</w:t>
      </w:r>
      <w:r w:rsidR="00FC038B" w:rsidRPr="00F757BE">
        <w:rPr>
          <w:rFonts w:ascii="Times New Roman" w:hAnsi="Times New Roman"/>
          <w:color w:val="000000" w:themeColor="text1"/>
          <w:sz w:val="28"/>
          <w:szCs w:val="28"/>
          <w:shd w:val="clear" w:color="auto" w:fill="FFFFFF"/>
          <w:lang w:val="ru-RU"/>
        </w:rPr>
        <w:t>) и детским садом</w:t>
      </w:r>
      <w:r w:rsidR="003560CB" w:rsidRPr="00F757BE">
        <w:rPr>
          <w:rFonts w:ascii="Times New Roman" w:hAnsi="Times New Roman"/>
          <w:color w:val="000000" w:themeColor="text1"/>
          <w:sz w:val="28"/>
          <w:szCs w:val="28"/>
          <w:shd w:val="clear" w:color="auto" w:fill="FFFFFF"/>
          <w:lang w:val="ru-RU"/>
        </w:rPr>
        <w:t xml:space="preserve"> (фактическая мощность – 110 чел.)</w:t>
      </w:r>
      <w:r w:rsidR="00FC038B" w:rsidRPr="00F757BE">
        <w:rPr>
          <w:rFonts w:ascii="Times New Roman" w:hAnsi="Times New Roman"/>
          <w:color w:val="000000" w:themeColor="text1"/>
          <w:sz w:val="28"/>
          <w:szCs w:val="28"/>
          <w:shd w:val="clear" w:color="auto" w:fill="FFFFFF"/>
          <w:lang w:val="ru-RU"/>
        </w:rPr>
        <w:t>.</w:t>
      </w:r>
    </w:p>
    <w:p w:rsidR="00367AFF" w:rsidRPr="00F757BE" w:rsidRDefault="00367AFF" w:rsidP="00871E4E">
      <w:pPr>
        <w:keepNext/>
        <w:keepLines/>
        <w:suppressAutoHyphens/>
        <w:spacing w:before="120" w:after="12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Здравоохранение</w:t>
      </w:r>
    </w:p>
    <w:p w:rsidR="00D461AE" w:rsidRPr="00F757BE" w:rsidRDefault="00D461AE" w:rsidP="00D461AE">
      <w:pPr>
        <w:suppressAutoHyphen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Важнейшей составляющей качества жизни является здоровье людей. Интегральным показателем здоровья населения может служить средняя ожидаемая продолжительность жизни. Продолжительность жизни, помимо чисто медицинских аспектов, во многом зависит также от образа жизни, экономического и социального положения людей, уровня образования, обеспеченности жильём и других факторов. Но повышение </w:t>
      </w:r>
      <w:r w:rsidRPr="00F757BE">
        <w:rPr>
          <w:rFonts w:ascii="Times New Roman" w:hAnsi="Times New Roman"/>
          <w:color w:val="000000" w:themeColor="text1"/>
          <w:sz w:val="28"/>
          <w:szCs w:val="28"/>
          <w:lang w:val="ru-RU"/>
        </w:rPr>
        <w:lastRenderedPageBreak/>
        <w:t>эффективности и качества именно медицинской помощи было и остаётся важнейшим направлением улучшения здоровья населения, а, следовательно, и увеличения продолжительности жизни.</w:t>
      </w:r>
    </w:p>
    <w:p w:rsidR="00B87463" w:rsidRPr="00F757BE" w:rsidRDefault="00D868AC" w:rsidP="00D868AC">
      <w:pPr>
        <w:widowControl w:val="0"/>
        <w:autoSpaceDE w:val="0"/>
        <w:autoSpaceDN w:val="0"/>
        <w:adjustRightInd w:val="0"/>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r>
      <w:r w:rsidR="00D461AE" w:rsidRPr="00F757BE">
        <w:rPr>
          <w:rFonts w:ascii="Times New Roman" w:hAnsi="Times New Roman"/>
          <w:color w:val="000000" w:themeColor="text1"/>
          <w:sz w:val="28"/>
          <w:szCs w:val="28"/>
          <w:lang w:val="ru-RU"/>
        </w:rPr>
        <w:t xml:space="preserve">Для сохранения доступности медицинской помощи на территории поселения функционирует </w:t>
      </w:r>
      <w:r w:rsidRPr="00F757BE">
        <w:rPr>
          <w:rFonts w:ascii="Times New Roman" w:hAnsi="Times New Roman"/>
          <w:color w:val="000000" w:themeColor="text1"/>
          <w:sz w:val="28"/>
          <w:szCs w:val="28"/>
          <w:lang w:val="ru-RU"/>
        </w:rPr>
        <w:t>Лечебно-профилактическая медицинская организация, оказывающая медицинскую помощь в амбулаторных условиях и (или) в условиях дневного стационара</w:t>
      </w:r>
      <w:r w:rsidR="00B87463" w:rsidRPr="00F757BE">
        <w:rPr>
          <w:rFonts w:ascii="Times New Roman" w:hAnsi="Times New Roman"/>
          <w:color w:val="000000" w:themeColor="text1"/>
          <w:sz w:val="28"/>
          <w:szCs w:val="28"/>
          <w:lang w:val="ru-RU"/>
        </w:rPr>
        <w:t>:</w:t>
      </w:r>
    </w:p>
    <w:p w:rsidR="00D461AE" w:rsidRPr="00F757BE" w:rsidRDefault="00B87463" w:rsidP="00D868AC">
      <w:pPr>
        <w:widowControl w:val="0"/>
        <w:autoSpaceDE w:val="0"/>
        <w:autoSpaceDN w:val="0"/>
        <w:adjustRightInd w:val="0"/>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w:t>
      </w:r>
      <w:r w:rsidR="003560CB" w:rsidRPr="00F757BE">
        <w:rPr>
          <w:rFonts w:ascii="Times New Roman" w:hAnsi="Times New Roman"/>
          <w:color w:val="000000" w:themeColor="text1"/>
          <w:sz w:val="28"/>
          <w:szCs w:val="28"/>
          <w:lang w:val="ru-RU"/>
        </w:rPr>
        <w:t> Отрадо-Ольгинская</w:t>
      </w:r>
      <w:r w:rsidRPr="00F757BE">
        <w:rPr>
          <w:rFonts w:ascii="TimesNewRomanPSMT" w:eastAsia="SimSun" w:hAnsi="TimesNewRomanPSMT" w:cs="TimesNewRomanPSMT"/>
          <w:color w:val="000000" w:themeColor="text1"/>
          <w:kern w:val="2"/>
          <w:sz w:val="28"/>
          <w:szCs w:val="28"/>
          <w:lang w:val="ru-RU" w:eastAsia="en-US"/>
        </w:rPr>
        <w:t xml:space="preserve"> врачебная</w:t>
      </w:r>
      <w:r w:rsidR="00730774" w:rsidRPr="00F757BE">
        <w:rPr>
          <w:rFonts w:ascii="TimesNewRomanPSMT" w:eastAsia="SimSun" w:hAnsi="TimesNewRomanPSMT" w:cs="TimesNewRomanPSMT"/>
          <w:color w:val="000000" w:themeColor="text1"/>
          <w:kern w:val="2"/>
          <w:sz w:val="28"/>
          <w:szCs w:val="28"/>
          <w:lang w:val="ru-RU" w:eastAsia="en-US"/>
        </w:rPr>
        <w:t xml:space="preserve"> амбулатория (фактическая вместимость </w:t>
      </w:r>
      <w:r w:rsidR="003560CB" w:rsidRPr="00F757BE">
        <w:rPr>
          <w:rFonts w:ascii="TimesNewRomanPSMT" w:eastAsia="SimSun" w:hAnsi="TimesNewRomanPSMT" w:cs="TimesNewRomanPSMT"/>
          <w:color w:val="000000" w:themeColor="text1"/>
          <w:kern w:val="2"/>
          <w:sz w:val="28"/>
          <w:szCs w:val="28"/>
          <w:lang w:val="ru-RU" w:eastAsia="en-US"/>
        </w:rPr>
        <w:t>15</w:t>
      </w:r>
      <w:r w:rsidR="00730774" w:rsidRPr="00F757BE">
        <w:rPr>
          <w:rFonts w:ascii="TimesNewRomanPSMT" w:eastAsia="SimSun" w:hAnsi="TimesNewRomanPSMT" w:cs="TimesNewRomanPSMT"/>
          <w:color w:val="000000" w:themeColor="text1"/>
          <w:kern w:val="2"/>
          <w:sz w:val="28"/>
          <w:szCs w:val="28"/>
          <w:lang w:val="ru-RU" w:eastAsia="en-US"/>
        </w:rPr>
        <w:t xml:space="preserve"> мест, </w:t>
      </w:r>
      <w:r w:rsidR="00874778" w:rsidRPr="00F757BE">
        <w:rPr>
          <w:rFonts w:ascii="TimesNewRomanPSMT" w:eastAsia="SimSun" w:hAnsi="TimesNewRomanPSMT" w:cs="TimesNewRomanPSMT"/>
          <w:color w:val="000000" w:themeColor="text1"/>
          <w:kern w:val="2"/>
          <w:sz w:val="28"/>
          <w:szCs w:val="28"/>
          <w:lang w:val="ru-RU" w:eastAsia="en-US"/>
        </w:rPr>
        <w:t xml:space="preserve">посещений в смену – </w:t>
      </w:r>
      <w:r w:rsidR="003560CB" w:rsidRPr="00F757BE">
        <w:rPr>
          <w:rFonts w:ascii="TimesNewRomanPSMT" w:eastAsia="SimSun" w:hAnsi="TimesNewRomanPSMT" w:cs="TimesNewRomanPSMT"/>
          <w:color w:val="000000" w:themeColor="text1"/>
          <w:kern w:val="2"/>
          <w:sz w:val="28"/>
          <w:szCs w:val="28"/>
          <w:lang w:val="ru-RU" w:eastAsia="en-US"/>
        </w:rPr>
        <w:t>20</w:t>
      </w:r>
      <w:r w:rsidR="00874778" w:rsidRPr="00F757BE">
        <w:rPr>
          <w:rFonts w:ascii="TimesNewRomanPSMT" w:eastAsia="SimSun" w:hAnsi="TimesNewRomanPSMT" w:cs="TimesNewRomanPSMT"/>
          <w:color w:val="000000" w:themeColor="text1"/>
          <w:kern w:val="2"/>
          <w:sz w:val="28"/>
          <w:szCs w:val="28"/>
          <w:lang w:val="ru-RU" w:eastAsia="en-US"/>
        </w:rPr>
        <w:t>).</w:t>
      </w:r>
    </w:p>
    <w:p w:rsidR="00367AFF" w:rsidRPr="00F757BE" w:rsidRDefault="00367AFF" w:rsidP="00871E4E">
      <w:pPr>
        <w:keepNext/>
        <w:keepLines/>
        <w:suppressAutoHyphens/>
        <w:spacing w:before="120" w:after="12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Учреждения культуры</w:t>
      </w:r>
    </w:p>
    <w:p w:rsidR="00F10A6B" w:rsidRPr="00F757BE" w:rsidRDefault="00F10A6B" w:rsidP="00F10A6B">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Уровень качества жизни определяется также доступностью населения к культурным ценностям, наличием возможностей для культурного досуга, занятий творчеством и спортом. </w:t>
      </w:r>
    </w:p>
    <w:p w:rsidR="00F10A6B" w:rsidRPr="00F757BE" w:rsidRDefault="00F10A6B" w:rsidP="00F10A6B">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последние годы большой интерес общества обращён к истокам традиционной народной культуры и любительскому искусству как фактору сохранения е</w:t>
      </w:r>
      <w:r w:rsidR="0060753A" w:rsidRPr="00F757BE">
        <w:rPr>
          <w:rFonts w:ascii="Times New Roman" w:hAnsi="Times New Roman"/>
          <w:color w:val="000000" w:themeColor="text1"/>
          <w:sz w:val="28"/>
          <w:szCs w:val="28"/>
          <w:lang w:val="ru-RU"/>
        </w:rPr>
        <w:t>диного культурного пространства</w:t>
      </w:r>
      <w:r w:rsidRPr="00F757BE">
        <w:rPr>
          <w:rFonts w:ascii="Times New Roman" w:hAnsi="Times New Roman"/>
          <w:color w:val="000000" w:themeColor="text1"/>
          <w:sz w:val="28"/>
          <w:szCs w:val="28"/>
          <w:lang w:val="ru-RU"/>
        </w:rPr>
        <w:t>. 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w:t>
      </w:r>
    </w:p>
    <w:p w:rsidR="00EC1AE5" w:rsidRPr="00F757BE" w:rsidRDefault="00F10A6B" w:rsidP="00F10A6B">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территории сельского поселения функциониру</w:t>
      </w:r>
      <w:r w:rsidR="00EC1AE5" w:rsidRPr="00F757BE">
        <w:rPr>
          <w:rFonts w:ascii="Times New Roman" w:hAnsi="Times New Roman"/>
          <w:color w:val="000000" w:themeColor="text1"/>
          <w:sz w:val="28"/>
          <w:szCs w:val="28"/>
          <w:lang w:val="ru-RU"/>
        </w:rPr>
        <w:t>ю</w:t>
      </w:r>
      <w:r w:rsidRPr="00F757BE">
        <w:rPr>
          <w:rFonts w:ascii="Times New Roman" w:hAnsi="Times New Roman"/>
          <w:color w:val="000000" w:themeColor="text1"/>
          <w:sz w:val="28"/>
          <w:szCs w:val="28"/>
          <w:lang w:val="ru-RU"/>
        </w:rPr>
        <w:t xml:space="preserve">т </w:t>
      </w:r>
      <w:r w:rsidR="00452CED" w:rsidRPr="00F757BE">
        <w:rPr>
          <w:rFonts w:ascii="Times New Roman" w:hAnsi="Times New Roman"/>
          <w:color w:val="000000" w:themeColor="text1"/>
          <w:sz w:val="28"/>
          <w:szCs w:val="28"/>
          <w:lang w:val="ru-RU"/>
        </w:rPr>
        <w:t xml:space="preserve">5 </w:t>
      </w:r>
      <w:r w:rsidRPr="00F757BE">
        <w:rPr>
          <w:rFonts w:ascii="Times New Roman" w:hAnsi="Times New Roman"/>
          <w:color w:val="000000" w:themeColor="text1"/>
          <w:sz w:val="28"/>
          <w:szCs w:val="28"/>
          <w:lang w:val="ru-RU"/>
        </w:rPr>
        <w:t>учреждени</w:t>
      </w:r>
      <w:r w:rsidR="00452CED" w:rsidRPr="00F757BE">
        <w:rPr>
          <w:rFonts w:ascii="Times New Roman" w:hAnsi="Times New Roman"/>
          <w:color w:val="000000" w:themeColor="text1"/>
          <w:sz w:val="28"/>
          <w:szCs w:val="28"/>
          <w:lang w:val="ru-RU"/>
        </w:rPr>
        <w:t>й</w:t>
      </w:r>
      <w:r w:rsidR="00D6461E"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культуры</w:t>
      </w:r>
      <w:r w:rsidR="00EC1AE5" w:rsidRPr="00F757BE">
        <w:rPr>
          <w:rFonts w:ascii="Times New Roman" w:hAnsi="Times New Roman"/>
          <w:color w:val="000000" w:themeColor="text1"/>
          <w:sz w:val="28"/>
          <w:szCs w:val="28"/>
          <w:lang w:val="ru-RU"/>
        </w:rPr>
        <w:t>:</w:t>
      </w:r>
    </w:p>
    <w:p w:rsidR="00452CED" w:rsidRPr="00F757BE" w:rsidRDefault="00EC1AE5" w:rsidP="00452CED">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МКУК</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Центр</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культуры</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и</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досуга</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Отрадо</w:t>
      </w:r>
      <w:r w:rsidR="00452CED" w:rsidRPr="00F757BE">
        <w:rPr>
          <w:rFonts w:ascii="Times New Roman" w:hAnsi="Times New Roman"/>
          <w:color w:val="000000" w:themeColor="text1"/>
          <w:sz w:val="28"/>
          <w:szCs w:val="28"/>
          <w:lang w:val="ru-RU"/>
        </w:rPr>
        <w:t xml:space="preserve"> - </w:t>
      </w:r>
      <w:r w:rsidR="00452CED" w:rsidRPr="00F757BE">
        <w:rPr>
          <w:rFonts w:ascii="Times New Roman" w:hAnsi="Times New Roman" w:hint="eastAsia"/>
          <w:color w:val="000000" w:themeColor="text1"/>
          <w:sz w:val="28"/>
          <w:szCs w:val="28"/>
          <w:lang w:val="ru-RU"/>
        </w:rPr>
        <w:t>Ольгинского</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сельского</w:t>
      </w:r>
    </w:p>
    <w:p w:rsidR="00EC1AE5" w:rsidRPr="00F757BE" w:rsidRDefault="00452CED" w:rsidP="00452CED">
      <w:pPr>
        <w:suppressAutoHyphens/>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Гулькевичского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района»</w:t>
      </w:r>
      <w:r w:rsidR="00D6461E" w:rsidRPr="00F757BE">
        <w:rPr>
          <w:rFonts w:ascii="Times New Roman" w:hAnsi="Times New Roman"/>
          <w:color w:val="000000" w:themeColor="text1"/>
          <w:sz w:val="28"/>
          <w:szCs w:val="28"/>
          <w:lang w:val="ru-RU"/>
        </w:rPr>
        <w:t xml:space="preserve"> (</w:t>
      </w:r>
      <w:r w:rsidR="00D6461E" w:rsidRPr="00F757BE">
        <w:rPr>
          <w:rFonts w:ascii="Times New Roman" w:hAnsi="Times New Roman" w:hint="eastAsia"/>
          <w:color w:val="000000" w:themeColor="text1"/>
          <w:sz w:val="28"/>
          <w:szCs w:val="28"/>
          <w:lang w:val="ru-RU"/>
        </w:rPr>
        <w:t>фактическая</w:t>
      </w:r>
      <w:r w:rsidR="00D6461E" w:rsidRPr="00F757BE">
        <w:rPr>
          <w:rFonts w:ascii="Times New Roman" w:hAnsi="Times New Roman"/>
          <w:color w:val="000000" w:themeColor="text1"/>
          <w:sz w:val="28"/>
          <w:szCs w:val="28"/>
          <w:lang w:val="ru-RU"/>
        </w:rPr>
        <w:t xml:space="preserve"> </w:t>
      </w:r>
      <w:r w:rsidR="00D6461E" w:rsidRPr="00F757BE">
        <w:rPr>
          <w:rFonts w:ascii="Times New Roman" w:hAnsi="Times New Roman" w:hint="eastAsia"/>
          <w:color w:val="000000" w:themeColor="text1"/>
          <w:sz w:val="28"/>
          <w:szCs w:val="28"/>
          <w:lang w:val="ru-RU"/>
        </w:rPr>
        <w:t>вместимость</w:t>
      </w:r>
      <w:r w:rsidR="00D6461E" w:rsidRPr="00F757BE">
        <w:rPr>
          <w:rFonts w:ascii="Times New Roman" w:hAnsi="Times New Roman"/>
          <w:color w:val="000000" w:themeColor="text1"/>
          <w:sz w:val="28"/>
          <w:szCs w:val="28"/>
          <w:lang w:val="ru-RU"/>
        </w:rPr>
        <w:t xml:space="preserve"> – 600 </w:t>
      </w:r>
      <w:r w:rsidR="00D6461E" w:rsidRPr="00F757BE">
        <w:rPr>
          <w:rFonts w:ascii="Times New Roman" w:hAnsi="Times New Roman" w:hint="eastAsia"/>
          <w:color w:val="000000" w:themeColor="text1"/>
          <w:sz w:val="28"/>
          <w:szCs w:val="28"/>
          <w:lang w:val="ru-RU"/>
        </w:rPr>
        <w:t>мест</w:t>
      </w:r>
      <w:r w:rsidR="00D6461E" w:rsidRPr="00F757BE">
        <w:rPr>
          <w:rFonts w:ascii="Times New Roman" w:hAnsi="Times New Roman"/>
          <w:color w:val="000000" w:themeColor="text1"/>
          <w:sz w:val="28"/>
          <w:szCs w:val="28"/>
          <w:lang w:val="ru-RU"/>
        </w:rPr>
        <w:t xml:space="preserve">, </w:t>
      </w:r>
      <w:r w:rsidR="00D6461E" w:rsidRPr="00F757BE">
        <w:rPr>
          <w:rFonts w:ascii="Times New Roman" w:hAnsi="Times New Roman" w:hint="eastAsia"/>
          <w:color w:val="000000" w:themeColor="text1"/>
          <w:sz w:val="28"/>
          <w:szCs w:val="28"/>
          <w:lang w:val="ru-RU"/>
        </w:rPr>
        <w:t>год</w:t>
      </w:r>
      <w:r w:rsidR="00D6461E" w:rsidRPr="00F757BE">
        <w:rPr>
          <w:rFonts w:ascii="Times New Roman" w:hAnsi="Times New Roman"/>
          <w:color w:val="000000" w:themeColor="text1"/>
          <w:sz w:val="28"/>
          <w:szCs w:val="28"/>
          <w:lang w:val="ru-RU"/>
        </w:rPr>
        <w:t xml:space="preserve"> </w:t>
      </w:r>
      <w:r w:rsidR="00D6461E" w:rsidRPr="00F757BE">
        <w:rPr>
          <w:rFonts w:ascii="Times New Roman" w:hAnsi="Times New Roman" w:hint="eastAsia"/>
          <w:color w:val="000000" w:themeColor="text1"/>
          <w:sz w:val="28"/>
          <w:szCs w:val="28"/>
          <w:lang w:val="ru-RU"/>
        </w:rPr>
        <w:t>ввода</w:t>
      </w:r>
      <w:r w:rsidRPr="00F757BE">
        <w:rPr>
          <w:rFonts w:ascii="Times New Roman" w:hAnsi="Times New Roman"/>
          <w:color w:val="000000" w:themeColor="text1"/>
          <w:sz w:val="28"/>
          <w:szCs w:val="28"/>
          <w:lang w:val="ru-RU"/>
        </w:rPr>
        <w:t xml:space="preserve"> – 197</w:t>
      </w:r>
      <w:r w:rsidR="00D6461E" w:rsidRPr="00F757BE">
        <w:rPr>
          <w:rFonts w:ascii="Times New Roman" w:hAnsi="Times New Roman"/>
          <w:color w:val="000000" w:themeColor="text1"/>
          <w:sz w:val="28"/>
          <w:szCs w:val="28"/>
          <w:lang w:val="ru-RU"/>
        </w:rPr>
        <w:t xml:space="preserve">8, </w:t>
      </w:r>
      <w:r w:rsidR="00D6461E" w:rsidRPr="00F757BE">
        <w:rPr>
          <w:rFonts w:ascii="Times New Roman" w:hAnsi="Times New Roman" w:hint="eastAsia"/>
          <w:color w:val="000000" w:themeColor="text1"/>
          <w:sz w:val="28"/>
          <w:szCs w:val="28"/>
          <w:lang w:val="ru-RU"/>
        </w:rPr>
        <w:t>процент</w:t>
      </w:r>
      <w:r w:rsidR="00D6461E" w:rsidRPr="00F757BE">
        <w:rPr>
          <w:rFonts w:ascii="Times New Roman" w:hAnsi="Times New Roman"/>
          <w:color w:val="000000" w:themeColor="text1"/>
          <w:sz w:val="28"/>
          <w:szCs w:val="28"/>
          <w:lang w:val="ru-RU"/>
        </w:rPr>
        <w:t xml:space="preserve"> </w:t>
      </w:r>
      <w:r w:rsidR="00D6461E" w:rsidRPr="00F757BE">
        <w:rPr>
          <w:rFonts w:ascii="Times New Roman" w:hAnsi="Times New Roman" w:hint="eastAsia"/>
          <w:color w:val="000000" w:themeColor="text1"/>
          <w:sz w:val="28"/>
          <w:szCs w:val="28"/>
          <w:lang w:val="ru-RU"/>
        </w:rPr>
        <w:t>износа</w:t>
      </w:r>
      <w:r w:rsidR="00D6461E" w:rsidRPr="00F757BE">
        <w:rPr>
          <w:rFonts w:ascii="Times New Roman" w:hAnsi="Times New Roman"/>
          <w:color w:val="000000" w:themeColor="text1"/>
          <w:sz w:val="28"/>
          <w:szCs w:val="28"/>
          <w:lang w:val="ru-RU"/>
        </w:rPr>
        <w:t xml:space="preserve"> – 30%);</w:t>
      </w:r>
    </w:p>
    <w:p w:rsidR="00D6461E" w:rsidRPr="00F757BE" w:rsidRDefault="00EC1AE5" w:rsidP="00452CED">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Отрадо</w:t>
      </w:r>
      <w:r w:rsidR="00452CED" w:rsidRPr="00F757BE">
        <w:rPr>
          <w:rFonts w:ascii="Times New Roman" w:hAnsi="Times New Roman"/>
          <w:color w:val="000000" w:themeColor="text1"/>
          <w:sz w:val="28"/>
          <w:szCs w:val="28"/>
          <w:lang w:val="ru-RU"/>
        </w:rPr>
        <w:t>-</w:t>
      </w:r>
      <w:r w:rsidR="00452CED" w:rsidRPr="00F757BE">
        <w:rPr>
          <w:rFonts w:ascii="Times New Roman" w:hAnsi="Times New Roman" w:hint="eastAsia"/>
          <w:color w:val="000000" w:themeColor="text1"/>
          <w:sz w:val="28"/>
          <w:szCs w:val="28"/>
          <w:lang w:val="ru-RU"/>
        </w:rPr>
        <w:t>Ольгинская</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сельская</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библиотека</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МКУК</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Центр</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культуры</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и</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досуга</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Отрадо</w:t>
      </w:r>
      <w:r w:rsidR="00452CED" w:rsidRPr="00F757BE">
        <w:rPr>
          <w:rFonts w:ascii="Times New Roman" w:hAnsi="Times New Roman"/>
          <w:color w:val="000000" w:themeColor="text1"/>
          <w:sz w:val="28"/>
          <w:szCs w:val="28"/>
          <w:lang w:val="ru-RU"/>
        </w:rPr>
        <w:t>-</w:t>
      </w:r>
      <w:r w:rsidR="00452CED" w:rsidRPr="00F757BE">
        <w:rPr>
          <w:rFonts w:ascii="Times New Roman" w:hAnsi="Times New Roman" w:hint="eastAsia"/>
          <w:color w:val="000000" w:themeColor="text1"/>
          <w:sz w:val="28"/>
          <w:szCs w:val="28"/>
          <w:lang w:val="ru-RU"/>
        </w:rPr>
        <w:t>Ольгинского</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сельского</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поселения</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Гулькевичского</w:t>
      </w:r>
      <w:r w:rsidR="00452CED" w:rsidRPr="00F757BE">
        <w:rPr>
          <w:rFonts w:ascii="Times New Roman" w:hAnsi="Times New Roman"/>
          <w:color w:val="000000" w:themeColor="text1"/>
          <w:sz w:val="28"/>
          <w:szCs w:val="28"/>
          <w:lang w:val="ru-RU"/>
        </w:rPr>
        <w:t xml:space="preserve"> </w:t>
      </w:r>
      <w:r w:rsidR="00452CED" w:rsidRPr="00F757BE">
        <w:rPr>
          <w:rFonts w:ascii="Times New Roman" w:hAnsi="Times New Roman" w:hint="eastAsia"/>
          <w:color w:val="000000" w:themeColor="text1"/>
          <w:sz w:val="28"/>
          <w:szCs w:val="28"/>
          <w:lang w:val="ru-RU"/>
        </w:rPr>
        <w:t>района»</w:t>
      </w:r>
      <w:r w:rsidR="00452CED" w:rsidRPr="00F757BE">
        <w:rPr>
          <w:rFonts w:ascii="Times New Roman" w:hAnsi="Times New Roman"/>
          <w:color w:val="000000" w:themeColor="text1"/>
          <w:sz w:val="28"/>
          <w:szCs w:val="28"/>
          <w:lang w:val="ru-RU"/>
        </w:rPr>
        <w:t xml:space="preserve"> </w:t>
      </w:r>
      <w:r w:rsidR="00D6461E" w:rsidRPr="00F757BE">
        <w:rPr>
          <w:rFonts w:ascii="Times New Roman" w:hAnsi="Times New Roman"/>
          <w:color w:val="000000" w:themeColor="text1"/>
          <w:sz w:val="28"/>
          <w:szCs w:val="28"/>
          <w:lang w:val="ru-RU"/>
        </w:rPr>
        <w:t>(</w:t>
      </w:r>
      <w:r w:rsidR="00452CED" w:rsidRPr="00F757BE">
        <w:rPr>
          <w:rFonts w:ascii="Times New Roman" w:hAnsi="Times New Roman"/>
          <w:color w:val="000000" w:themeColor="text1"/>
          <w:sz w:val="28"/>
          <w:szCs w:val="28"/>
          <w:lang w:val="ru-RU"/>
        </w:rPr>
        <w:t>13,6</w:t>
      </w:r>
      <w:r w:rsidR="00D6461E" w:rsidRPr="00F757BE">
        <w:rPr>
          <w:rFonts w:ascii="Times New Roman" w:hAnsi="Times New Roman"/>
          <w:color w:val="000000" w:themeColor="text1"/>
          <w:sz w:val="28"/>
          <w:szCs w:val="28"/>
          <w:lang w:val="ru-RU"/>
        </w:rPr>
        <w:t xml:space="preserve"> – </w:t>
      </w:r>
      <w:r w:rsidR="00D6461E" w:rsidRPr="00F757BE">
        <w:rPr>
          <w:rFonts w:ascii="Times New Roman" w:hAnsi="Times New Roman" w:hint="eastAsia"/>
          <w:color w:val="000000" w:themeColor="text1"/>
          <w:sz w:val="28"/>
          <w:szCs w:val="28"/>
          <w:lang w:val="ru-RU"/>
        </w:rPr>
        <w:t>тыс</w:t>
      </w:r>
      <w:r w:rsidR="00D6461E" w:rsidRPr="00F757BE">
        <w:rPr>
          <w:rFonts w:ascii="Times New Roman" w:hAnsi="Times New Roman"/>
          <w:color w:val="000000" w:themeColor="text1"/>
          <w:sz w:val="28"/>
          <w:szCs w:val="28"/>
          <w:lang w:val="ru-RU"/>
        </w:rPr>
        <w:t xml:space="preserve">. </w:t>
      </w:r>
      <w:r w:rsidR="00D6461E" w:rsidRPr="00F757BE">
        <w:rPr>
          <w:rFonts w:ascii="Times New Roman" w:hAnsi="Times New Roman" w:hint="eastAsia"/>
          <w:color w:val="000000" w:themeColor="text1"/>
          <w:sz w:val="28"/>
          <w:szCs w:val="28"/>
          <w:lang w:val="ru-RU"/>
        </w:rPr>
        <w:t>экз</w:t>
      </w:r>
      <w:r w:rsidR="00D6461E" w:rsidRPr="00F757BE">
        <w:rPr>
          <w:rFonts w:ascii="Times New Roman" w:hAnsi="Times New Roman"/>
          <w:color w:val="000000" w:themeColor="text1"/>
          <w:sz w:val="28"/>
          <w:szCs w:val="28"/>
          <w:lang w:val="ru-RU"/>
        </w:rPr>
        <w:t xml:space="preserve">. </w:t>
      </w:r>
      <w:r w:rsidR="00D6461E" w:rsidRPr="00F757BE">
        <w:rPr>
          <w:rFonts w:ascii="Times New Roman" w:hAnsi="Times New Roman" w:hint="eastAsia"/>
          <w:color w:val="000000" w:themeColor="text1"/>
          <w:sz w:val="28"/>
          <w:szCs w:val="28"/>
          <w:lang w:val="ru-RU"/>
        </w:rPr>
        <w:t>хранения</w:t>
      </w:r>
      <w:r w:rsidR="00452CED" w:rsidRPr="00F757BE">
        <w:rPr>
          <w:rFonts w:ascii="Times New Roman" w:hAnsi="Times New Roman"/>
          <w:color w:val="000000" w:themeColor="text1"/>
          <w:sz w:val="28"/>
          <w:szCs w:val="28"/>
          <w:lang w:val="ru-RU"/>
        </w:rPr>
        <w:t>);</w:t>
      </w:r>
    </w:p>
    <w:p w:rsidR="00452CED" w:rsidRPr="00F757BE" w:rsidRDefault="00452CED" w:rsidP="00452CED">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Филиал</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МКУК</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Центр</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культуры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досуга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Отрадо</w:t>
      </w:r>
      <w:r w:rsidRPr="00F757BE">
        <w:rPr>
          <w:rFonts w:ascii="Times New Roman" w:hAnsi="Times New Roman"/>
          <w:color w:val="000000" w:themeColor="text1"/>
          <w:sz w:val="28"/>
          <w:szCs w:val="28"/>
          <w:lang w:val="ru-RU"/>
        </w:rPr>
        <w:t xml:space="preserve"> – </w:t>
      </w:r>
      <w:r w:rsidRPr="00F757BE">
        <w:rPr>
          <w:rFonts w:ascii="Times New Roman" w:hAnsi="Times New Roman" w:hint="eastAsia"/>
          <w:color w:val="000000" w:themeColor="text1"/>
          <w:sz w:val="28"/>
          <w:szCs w:val="28"/>
          <w:lang w:val="ru-RU"/>
        </w:rPr>
        <w:t>Ольгинского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Гулькевичского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района»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Культуры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Новомихайловское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фактическая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вместимость</w:t>
      </w:r>
      <w:r w:rsidRPr="00F757BE">
        <w:rPr>
          <w:rFonts w:ascii="Times New Roman" w:hAnsi="Times New Roman"/>
          <w:color w:val="000000" w:themeColor="text1"/>
          <w:sz w:val="28"/>
          <w:szCs w:val="28"/>
          <w:lang w:val="ru-RU"/>
        </w:rPr>
        <w:t xml:space="preserve"> – 240 </w:t>
      </w:r>
      <w:r w:rsidRPr="00F757BE">
        <w:rPr>
          <w:rFonts w:ascii="Times New Roman" w:hAnsi="Times New Roman" w:hint="eastAsia"/>
          <w:color w:val="000000" w:themeColor="text1"/>
          <w:sz w:val="28"/>
          <w:szCs w:val="28"/>
          <w:lang w:val="ru-RU"/>
        </w:rPr>
        <w:t>мест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год</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ввода</w:t>
      </w:r>
      <w:r w:rsidRPr="00F757BE">
        <w:rPr>
          <w:rFonts w:ascii="Times New Roman" w:hAnsi="Times New Roman"/>
          <w:color w:val="000000" w:themeColor="text1"/>
          <w:sz w:val="28"/>
          <w:szCs w:val="28"/>
          <w:lang w:val="ru-RU"/>
        </w:rPr>
        <w:t xml:space="preserve"> – 1965, </w:t>
      </w:r>
      <w:r w:rsidRPr="00F757BE">
        <w:rPr>
          <w:rFonts w:ascii="Times New Roman" w:hAnsi="Times New Roman" w:hint="eastAsia"/>
          <w:color w:val="000000" w:themeColor="text1"/>
          <w:sz w:val="28"/>
          <w:szCs w:val="28"/>
          <w:lang w:val="ru-RU"/>
        </w:rPr>
        <w:t>процент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износа</w:t>
      </w:r>
      <w:r w:rsidRPr="00F757BE">
        <w:rPr>
          <w:rFonts w:ascii="Times New Roman" w:hAnsi="Times New Roman"/>
          <w:color w:val="000000" w:themeColor="text1"/>
          <w:sz w:val="28"/>
          <w:szCs w:val="28"/>
          <w:lang w:val="ru-RU"/>
        </w:rPr>
        <w:t xml:space="preserve"> – 50%);</w:t>
      </w:r>
    </w:p>
    <w:p w:rsidR="00452CED" w:rsidRPr="00F757BE" w:rsidRDefault="00452CED" w:rsidP="00452CED">
      <w:pPr>
        <w:pStyle w:val="Default"/>
        <w:ind w:firstLine="709"/>
        <w:jc w:val="both"/>
        <w:rPr>
          <w:rFonts w:ascii="Times New Roman" w:hAnsi="Times New Roman"/>
          <w:color w:val="000000" w:themeColor="text1"/>
          <w:sz w:val="28"/>
          <w:szCs w:val="28"/>
        </w:rPr>
      </w:pPr>
      <w:r w:rsidRPr="00F757BE">
        <w:rPr>
          <w:rFonts w:ascii="Times New Roman" w:hAnsi="Times New Roman"/>
          <w:color w:val="000000" w:themeColor="text1"/>
          <w:sz w:val="28"/>
          <w:szCs w:val="28"/>
        </w:rPr>
        <w:t xml:space="preserve">- </w:t>
      </w:r>
      <w:r w:rsidRPr="00F757BE">
        <w:rPr>
          <w:rFonts w:ascii="Times New Roman" w:hAnsi="Times New Roman" w:cs="Times New Roman"/>
          <w:color w:val="000000" w:themeColor="text1"/>
          <w:sz w:val="28"/>
          <w:szCs w:val="28"/>
        </w:rPr>
        <w:t xml:space="preserve">Новомихайловская сельская библиотека МКУК «Центр культуры и досуга «Отрадо- Ольгинского сельского поселения Гулькевичского района </w:t>
      </w:r>
      <w:r w:rsidRPr="00F757BE">
        <w:rPr>
          <w:rFonts w:ascii="Times New Roman" w:hAnsi="Times New Roman"/>
          <w:color w:val="000000" w:themeColor="text1"/>
          <w:sz w:val="28"/>
          <w:szCs w:val="28"/>
        </w:rPr>
        <w:t xml:space="preserve">(13,6 – </w:t>
      </w:r>
      <w:r w:rsidRPr="00F757BE">
        <w:rPr>
          <w:rFonts w:ascii="Times New Roman" w:hAnsi="Times New Roman" w:hint="eastAsia"/>
          <w:color w:val="000000" w:themeColor="text1"/>
          <w:sz w:val="28"/>
          <w:szCs w:val="28"/>
        </w:rPr>
        <w:t>тыс</w:t>
      </w:r>
      <w:r w:rsidRPr="00F757BE">
        <w:rPr>
          <w:rFonts w:ascii="Times New Roman" w:hAnsi="Times New Roman"/>
          <w:color w:val="000000" w:themeColor="text1"/>
          <w:sz w:val="28"/>
          <w:szCs w:val="28"/>
        </w:rPr>
        <w:t xml:space="preserve">. </w:t>
      </w:r>
      <w:r w:rsidRPr="00F757BE">
        <w:rPr>
          <w:rFonts w:ascii="Times New Roman" w:hAnsi="Times New Roman" w:hint="eastAsia"/>
          <w:color w:val="000000" w:themeColor="text1"/>
          <w:sz w:val="28"/>
          <w:szCs w:val="28"/>
        </w:rPr>
        <w:t>экз</w:t>
      </w:r>
      <w:r w:rsidRPr="00F757BE">
        <w:rPr>
          <w:rFonts w:ascii="Times New Roman" w:hAnsi="Times New Roman"/>
          <w:color w:val="000000" w:themeColor="text1"/>
          <w:sz w:val="28"/>
          <w:szCs w:val="28"/>
        </w:rPr>
        <w:t xml:space="preserve">. </w:t>
      </w:r>
      <w:r w:rsidRPr="00F757BE">
        <w:rPr>
          <w:rFonts w:ascii="Times New Roman" w:hAnsi="Times New Roman" w:hint="eastAsia"/>
          <w:color w:val="000000" w:themeColor="text1"/>
          <w:sz w:val="28"/>
          <w:szCs w:val="28"/>
        </w:rPr>
        <w:t>хранения</w:t>
      </w:r>
      <w:r w:rsidRPr="00F757BE">
        <w:rPr>
          <w:rFonts w:ascii="Times New Roman" w:hAnsi="Times New Roman"/>
          <w:color w:val="000000" w:themeColor="text1"/>
          <w:sz w:val="28"/>
          <w:szCs w:val="28"/>
        </w:rPr>
        <w:t>);</w:t>
      </w:r>
    </w:p>
    <w:p w:rsidR="00452CED" w:rsidRPr="00F757BE" w:rsidRDefault="00452CED" w:rsidP="00452CED">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Филиал МКУК «Центр культуры и досуга Отрадо - Ольгинского сельского поселения Гулькевичского района» Клуб х. </w:t>
      </w:r>
      <w:r w:rsidR="00EA2BB6" w:rsidRPr="00F757BE">
        <w:rPr>
          <w:rFonts w:ascii="Times New Roman" w:hAnsi="Times New Roman"/>
          <w:color w:val="000000" w:themeColor="text1"/>
          <w:sz w:val="28"/>
          <w:szCs w:val="28"/>
          <w:lang w:val="ru-RU"/>
        </w:rPr>
        <w:t>Киевка (</w:t>
      </w:r>
      <w:r w:rsidRPr="00F757BE">
        <w:rPr>
          <w:rFonts w:ascii="Times New Roman" w:hAnsi="Times New Roman" w:hint="eastAsia"/>
          <w:color w:val="000000" w:themeColor="text1"/>
          <w:sz w:val="28"/>
          <w:szCs w:val="28"/>
          <w:lang w:val="ru-RU"/>
        </w:rPr>
        <w:t>фактическая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вместимость</w:t>
      </w:r>
      <w:r w:rsidRPr="00F757BE">
        <w:rPr>
          <w:rFonts w:ascii="Times New Roman" w:hAnsi="Times New Roman"/>
          <w:color w:val="000000" w:themeColor="text1"/>
          <w:sz w:val="28"/>
          <w:szCs w:val="28"/>
          <w:lang w:val="ru-RU"/>
        </w:rPr>
        <w:t xml:space="preserve"> – 60 </w:t>
      </w:r>
      <w:r w:rsidRPr="00F757BE">
        <w:rPr>
          <w:rFonts w:ascii="Times New Roman" w:hAnsi="Times New Roman" w:hint="eastAsia"/>
          <w:color w:val="000000" w:themeColor="text1"/>
          <w:sz w:val="28"/>
          <w:szCs w:val="28"/>
          <w:lang w:val="ru-RU"/>
        </w:rPr>
        <w:t>мест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год</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ввода</w:t>
      </w:r>
      <w:r w:rsidRPr="00F757BE">
        <w:rPr>
          <w:rFonts w:ascii="Times New Roman" w:hAnsi="Times New Roman"/>
          <w:color w:val="000000" w:themeColor="text1"/>
          <w:sz w:val="28"/>
          <w:szCs w:val="28"/>
          <w:lang w:val="ru-RU"/>
        </w:rPr>
        <w:t xml:space="preserve"> – 1967, </w:t>
      </w:r>
      <w:r w:rsidRPr="00F757BE">
        <w:rPr>
          <w:rFonts w:ascii="Times New Roman" w:hAnsi="Times New Roman" w:hint="eastAsia"/>
          <w:color w:val="000000" w:themeColor="text1"/>
          <w:sz w:val="28"/>
          <w:szCs w:val="28"/>
          <w:lang w:val="ru-RU"/>
        </w:rPr>
        <w:t>процент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износа</w:t>
      </w:r>
      <w:r w:rsidRPr="00F757BE">
        <w:rPr>
          <w:rFonts w:ascii="Times New Roman" w:hAnsi="Times New Roman"/>
          <w:color w:val="000000" w:themeColor="text1"/>
          <w:sz w:val="28"/>
          <w:szCs w:val="28"/>
          <w:lang w:val="ru-RU"/>
        </w:rPr>
        <w:t xml:space="preserve"> – 80%).</w:t>
      </w:r>
    </w:p>
    <w:p w:rsidR="00367AFF" w:rsidRPr="00F757BE" w:rsidRDefault="00FF2344" w:rsidP="00871E4E">
      <w:pPr>
        <w:keepNext/>
        <w:keepLines/>
        <w:suppressAutoHyphens/>
        <w:spacing w:before="120" w:after="12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Физическая культура и спорт</w:t>
      </w:r>
    </w:p>
    <w:p w:rsidR="007F6D43" w:rsidRPr="00F757BE" w:rsidRDefault="007F6D43" w:rsidP="00D6461E">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территории сельского поселения функциониру</w:t>
      </w:r>
      <w:r w:rsidR="00EA2BB6" w:rsidRPr="00F757BE">
        <w:rPr>
          <w:rFonts w:ascii="Times New Roman" w:hAnsi="Times New Roman"/>
          <w:color w:val="000000" w:themeColor="text1"/>
          <w:sz w:val="28"/>
          <w:szCs w:val="28"/>
          <w:lang w:val="ru-RU"/>
        </w:rPr>
        <w:t>е</w:t>
      </w:r>
      <w:r w:rsidRPr="00F757BE">
        <w:rPr>
          <w:rFonts w:ascii="Times New Roman" w:hAnsi="Times New Roman"/>
          <w:color w:val="000000" w:themeColor="text1"/>
          <w:sz w:val="28"/>
          <w:szCs w:val="28"/>
          <w:lang w:val="ru-RU"/>
        </w:rPr>
        <w:t xml:space="preserve">т </w:t>
      </w:r>
      <w:r w:rsidR="00EA2BB6" w:rsidRPr="00F757BE">
        <w:rPr>
          <w:rFonts w:ascii="Times New Roman" w:hAnsi="Times New Roman"/>
          <w:color w:val="000000" w:themeColor="text1"/>
          <w:sz w:val="28"/>
          <w:szCs w:val="28"/>
          <w:lang w:val="ru-RU"/>
        </w:rPr>
        <w:t>площадка для занятий спортом и физической культурой на открытом воздухе.</w:t>
      </w:r>
    </w:p>
    <w:p w:rsidR="00367AFF" w:rsidRPr="00F757BE" w:rsidRDefault="00367AFF" w:rsidP="00871E4E">
      <w:pPr>
        <w:keepNext/>
        <w:keepLines/>
        <w:suppressAutoHyphens/>
        <w:spacing w:before="120" w:after="120"/>
        <w:jc w:val="center"/>
        <w:rPr>
          <w:rFonts w:ascii="Times New Roman" w:hAnsi="Times New Roman"/>
          <w:b/>
          <w:color w:val="000000" w:themeColor="text1"/>
          <w:sz w:val="28"/>
          <w:szCs w:val="28"/>
          <w:lang w:val="ru-RU"/>
        </w:rPr>
      </w:pPr>
      <w:bookmarkStart w:id="218" w:name="_Toc279690700"/>
      <w:bookmarkStart w:id="219" w:name="_Toc279689957"/>
      <w:bookmarkStart w:id="220" w:name="_Toc279689095"/>
      <w:r w:rsidRPr="00F757BE">
        <w:rPr>
          <w:rFonts w:ascii="Times New Roman" w:hAnsi="Times New Roman"/>
          <w:b/>
          <w:color w:val="000000" w:themeColor="text1"/>
          <w:sz w:val="28"/>
          <w:szCs w:val="28"/>
          <w:lang w:val="ru-RU"/>
        </w:rPr>
        <w:lastRenderedPageBreak/>
        <w:t>Торговля, бытовое обслуживание, общественное питание</w:t>
      </w:r>
      <w:bookmarkEnd w:id="218"/>
      <w:bookmarkEnd w:id="219"/>
      <w:bookmarkEnd w:id="220"/>
    </w:p>
    <w:p w:rsidR="00807289" w:rsidRPr="00F757BE" w:rsidRDefault="0099676A" w:rsidP="00807289">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Потребительский рынок сегодня – это существенная часть экономики, затрагивающая интересы всего населения.</w:t>
      </w:r>
    </w:p>
    <w:p w:rsidR="00807289" w:rsidRPr="00F757BE" w:rsidRDefault="009B65D8" w:rsidP="00EC49C9">
      <w:pPr>
        <w:ind w:hanging="142"/>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Торговля</w:t>
      </w:r>
    </w:p>
    <w:p w:rsidR="009E40AF" w:rsidRPr="00F757BE" w:rsidRDefault="009E40AF" w:rsidP="009B06BF">
      <w:pPr>
        <w:ind w:firstLine="426"/>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 xml:space="preserve">Учреждения торговли в Отрадо-Ольгинском СП представлены первичной ступенью обслуживания, расположенные в жилых кварталах населённых пунктов. Имеет место частная торговля, продуктами, произведёнными на собственных участках. На территории Отрадо-Ольгинского СП функционирует </w:t>
      </w:r>
      <w:r w:rsidR="009C7929" w:rsidRPr="00F757BE">
        <w:rPr>
          <w:rFonts w:ascii="Times New Roman" w:hAnsi="Times New Roman"/>
          <w:color w:val="000000" w:themeColor="text1"/>
          <w:sz w:val="28"/>
          <w:szCs w:val="28"/>
          <w:lang w:val="ru-RU"/>
        </w:rPr>
        <w:t>27</w:t>
      </w:r>
      <w:r w:rsidRPr="00F757BE">
        <w:rPr>
          <w:rFonts w:ascii="Times New Roman" w:hAnsi="Times New Roman"/>
          <w:color w:val="000000" w:themeColor="text1"/>
          <w:sz w:val="28"/>
          <w:szCs w:val="28"/>
          <w:lang w:val="ru-RU"/>
        </w:rPr>
        <w:t xml:space="preserve"> предприятий в сфере торговли.</w:t>
      </w:r>
    </w:p>
    <w:p w:rsidR="009B06BF" w:rsidRPr="00F757BE" w:rsidRDefault="009B06BF" w:rsidP="009B06BF">
      <w:pPr>
        <w:ind w:firstLine="426"/>
        <w:jc w:val="both"/>
        <w:rPr>
          <w:rFonts w:ascii="Times New Roman" w:hAnsi="Times New Roman"/>
          <w:color w:val="000000" w:themeColor="text1"/>
          <w:sz w:val="28"/>
          <w:szCs w:val="28"/>
          <w:lang w:val="ru-RU"/>
        </w:rPr>
      </w:pPr>
    </w:p>
    <w:p w:rsidR="009B06BF" w:rsidRPr="00F757BE" w:rsidRDefault="009B06BF" w:rsidP="009B06BF">
      <w:pPr>
        <w:ind w:hanging="142"/>
        <w:jc w:val="both"/>
        <w:rPr>
          <w:rFonts w:ascii="Times New Roman" w:hAnsi="Times New Roman"/>
          <w:b/>
          <w:color w:val="000000" w:themeColor="text1"/>
          <w:sz w:val="22"/>
          <w:szCs w:val="22"/>
          <w:lang w:val="ru-RU"/>
        </w:rPr>
      </w:pPr>
      <w:r w:rsidRPr="00F757BE">
        <w:rPr>
          <w:rFonts w:ascii="Times New Roman" w:hAnsi="Times New Roman"/>
          <w:b/>
          <w:color w:val="000000" w:themeColor="text1"/>
          <w:sz w:val="22"/>
          <w:szCs w:val="22"/>
          <w:lang w:val="ru-RU"/>
        </w:rPr>
        <w:t>Таблица 14 – Объекты торговли</w:t>
      </w:r>
    </w:p>
    <w:tbl>
      <w:tblPr>
        <w:tblStyle w:val="afff5"/>
        <w:tblW w:w="5000" w:type="pct"/>
        <w:tblLook w:val="04A0" w:firstRow="1" w:lastRow="0" w:firstColumn="1" w:lastColumn="0" w:noHBand="0" w:noVBand="1"/>
      </w:tblPr>
      <w:tblGrid>
        <w:gridCol w:w="817"/>
        <w:gridCol w:w="2552"/>
        <w:gridCol w:w="4390"/>
        <w:gridCol w:w="1529"/>
      </w:tblGrid>
      <w:tr w:rsidR="009E40AF" w:rsidRPr="00F757BE" w:rsidTr="009C7929">
        <w:trPr>
          <w:tblHeader/>
        </w:trPr>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№п/п</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Название</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Адрес</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Площадь помещения, м</w:t>
            </w:r>
            <w:r w:rsidRPr="00F757BE">
              <w:rPr>
                <w:rFonts w:ascii="Times New Roman" w:hAnsi="Times New Roman" w:cs="Times New Roman"/>
                <w:color w:val="000000" w:themeColor="text1"/>
                <w:vertAlign w:val="superscript"/>
              </w:rPr>
              <w:t>2</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"Для Вас"</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 Отрадо-Ольгинское, ул. Красная,  37</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57,0</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«Подарки»</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 Отрадо-Ольгинское, ул. Ленина, 55а</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57,0</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3</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«Стиль»</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 Отрадо-Ольгинское, ул. Ленина, 55а</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38,0</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4</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«Сказка»</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 Отрадо-Ольгинское, ул. Ленина, 55а</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19,0</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5</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 xml:space="preserve">Магазин «1000   мелочей» </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 Отрадо-Ольгинское, ул. Ленина, 55а</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19,8</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6</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"Стройматериалы"</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Красная 37</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83,2</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7</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"Надежда"</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Новомихайловское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Октябрьская</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183,9</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8</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 133 СПК "Отрадо-Кубанский"</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Мира 69</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156</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9</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 133 СПК "Отрадо-Кубанский"</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Новомихайловское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Первомайская</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133,8</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10</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"Продукты"</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Красная 38а</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44,0</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11</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"Русич"</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К.</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Маркса, д 21 а</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51,7</w:t>
            </w:r>
          </w:p>
        </w:tc>
      </w:tr>
      <w:tr w:rsidR="009E40AF" w:rsidRPr="00F757BE" w:rsidTr="009C7929">
        <w:tc>
          <w:tcPr>
            <w:tcW w:w="440"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12</w:t>
            </w:r>
          </w:p>
        </w:tc>
        <w:tc>
          <w:tcPr>
            <w:tcW w:w="1374"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"Русич"</w:t>
            </w:r>
          </w:p>
        </w:tc>
        <w:tc>
          <w:tcPr>
            <w:tcW w:w="236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Новомихайловское,</w:t>
            </w:r>
            <w:r w:rsidRPr="00F757BE">
              <w:rPr>
                <w:rFonts w:ascii="Times New Roman" w:hAnsi="Times New Roman" w:cs="Times New Roman"/>
                <w:color w:val="000000" w:themeColor="text1"/>
              </w:rPr>
              <w:t xml:space="preserve"> ул. Октябрьская</w:t>
            </w:r>
          </w:p>
        </w:tc>
        <w:tc>
          <w:tcPr>
            <w:tcW w:w="823" w:type="pct"/>
            <w:vAlign w:val="center"/>
          </w:tcPr>
          <w:p w:rsidR="009E40AF" w:rsidRPr="00F757BE" w:rsidRDefault="009E40A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179,4</w:t>
            </w:r>
          </w:p>
        </w:tc>
      </w:tr>
      <w:tr w:rsidR="009E40AF" w:rsidRPr="00F757BE" w:rsidTr="009C7929">
        <w:tc>
          <w:tcPr>
            <w:tcW w:w="440" w:type="pct"/>
            <w:vAlign w:val="center"/>
          </w:tcPr>
          <w:p w:rsidR="009E40A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13</w:t>
            </w:r>
          </w:p>
        </w:tc>
        <w:tc>
          <w:tcPr>
            <w:tcW w:w="1374" w:type="pct"/>
            <w:vAlign w:val="center"/>
          </w:tcPr>
          <w:p w:rsidR="009E40A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"Закусочная"</w:t>
            </w:r>
          </w:p>
        </w:tc>
        <w:tc>
          <w:tcPr>
            <w:tcW w:w="2363" w:type="pct"/>
            <w:vAlign w:val="center"/>
          </w:tcPr>
          <w:p w:rsidR="009E40A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 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 Ленина 27</w:t>
            </w:r>
          </w:p>
        </w:tc>
        <w:tc>
          <w:tcPr>
            <w:tcW w:w="823" w:type="pct"/>
            <w:vAlign w:val="center"/>
          </w:tcPr>
          <w:p w:rsidR="009E40A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50,6</w:t>
            </w:r>
          </w:p>
        </w:tc>
      </w:tr>
      <w:tr w:rsidR="00CC667F" w:rsidRPr="00F757BE" w:rsidTr="009C7929">
        <w:tc>
          <w:tcPr>
            <w:tcW w:w="440"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14</w:t>
            </w:r>
          </w:p>
        </w:tc>
        <w:tc>
          <w:tcPr>
            <w:tcW w:w="1374"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"Визит"</w:t>
            </w:r>
          </w:p>
        </w:tc>
        <w:tc>
          <w:tcPr>
            <w:tcW w:w="236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Почтовая 7</w:t>
            </w:r>
          </w:p>
        </w:tc>
        <w:tc>
          <w:tcPr>
            <w:tcW w:w="82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31,0</w:t>
            </w:r>
          </w:p>
        </w:tc>
      </w:tr>
      <w:tr w:rsidR="00CC667F" w:rsidRPr="00F757BE" w:rsidTr="009C7929">
        <w:tc>
          <w:tcPr>
            <w:tcW w:w="440"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15</w:t>
            </w:r>
          </w:p>
        </w:tc>
        <w:tc>
          <w:tcPr>
            <w:tcW w:w="1374"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"Нива»</w:t>
            </w:r>
          </w:p>
        </w:tc>
        <w:tc>
          <w:tcPr>
            <w:tcW w:w="236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Ленина 55б</w:t>
            </w:r>
          </w:p>
        </w:tc>
        <w:tc>
          <w:tcPr>
            <w:tcW w:w="82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100,4</w:t>
            </w:r>
          </w:p>
        </w:tc>
      </w:tr>
      <w:tr w:rsidR="00CC667F" w:rsidRPr="00F757BE" w:rsidTr="009C7929">
        <w:tc>
          <w:tcPr>
            <w:tcW w:w="440"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16</w:t>
            </w:r>
          </w:p>
        </w:tc>
        <w:tc>
          <w:tcPr>
            <w:tcW w:w="1374"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"Уют"</w:t>
            </w:r>
          </w:p>
        </w:tc>
        <w:tc>
          <w:tcPr>
            <w:tcW w:w="236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Школьная, 35\2</w:t>
            </w:r>
          </w:p>
        </w:tc>
        <w:tc>
          <w:tcPr>
            <w:tcW w:w="82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126,1</w:t>
            </w:r>
          </w:p>
        </w:tc>
      </w:tr>
      <w:tr w:rsidR="00CC667F" w:rsidRPr="00F757BE" w:rsidTr="009C7929">
        <w:tc>
          <w:tcPr>
            <w:tcW w:w="440"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17</w:t>
            </w:r>
          </w:p>
        </w:tc>
        <w:tc>
          <w:tcPr>
            <w:tcW w:w="1374"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 Кубаночка"</w:t>
            </w:r>
          </w:p>
        </w:tc>
        <w:tc>
          <w:tcPr>
            <w:tcW w:w="236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с.Новомихайловское ул.Октябрьская 7 а</w:t>
            </w:r>
          </w:p>
        </w:tc>
        <w:tc>
          <w:tcPr>
            <w:tcW w:w="82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254,80</w:t>
            </w:r>
          </w:p>
        </w:tc>
      </w:tr>
      <w:tr w:rsidR="00CC667F" w:rsidRPr="00F757BE" w:rsidTr="009C7929">
        <w:tc>
          <w:tcPr>
            <w:tcW w:w="440"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18</w:t>
            </w:r>
          </w:p>
        </w:tc>
        <w:tc>
          <w:tcPr>
            <w:tcW w:w="1374"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"Универмаг"</w:t>
            </w:r>
          </w:p>
        </w:tc>
        <w:tc>
          <w:tcPr>
            <w:tcW w:w="236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 Отрадо-Ольгинское ул. Красная 42</w:t>
            </w:r>
          </w:p>
        </w:tc>
        <w:tc>
          <w:tcPr>
            <w:tcW w:w="82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150,0</w:t>
            </w:r>
          </w:p>
        </w:tc>
      </w:tr>
      <w:tr w:rsidR="00CC667F" w:rsidRPr="00F757BE" w:rsidTr="009C7929">
        <w:tc>
          <w:tcPr>
            <w:tcW w:w="440"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19</w:t>
            </w:r>
          </w:p>
        </w:tc>
        <w:tc>
          <w:tcPr>
            <w:tcW w:w="1374"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"Магнитик"</w:t>
            </w:r>
          </w:p>
        </w:tc>
        <w:tc>
          <w:tcPr>
            <w:tcW w:w="236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 ул. Ленина 13</w:t>
            </w:r>
          </w:p>
        </w:tc>
        <w:tc>
          <w:tcPr>
            <w:tcW w:w="82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93,0</w:t>
            </w:r>
          </w:p>
        </w:tc>
      </w:tr>
      <w:tr w:rsidR="00CC667F" w:rsidRPr="00F757BE" w:rsidTr="009C7929">
        <w:tc>
          <w:tcPr>
            <w:tcW w:w="440"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20</w:t>
            </w:r>
          </w:p>
        </w:tc>
        <w:tc>
          <w:tcPr>
            <w:tcW w:w="1374"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ООО</w:t>
            </w:r>
            <w:r w:rsidR="009C7929" w:rsidRPr="00F757BE">
              <w:rPr>
                <w:rFonts w:ascii="Times New Roman" w:hAnsi="Times New Roman" w:cs="Times New Roman"/>
                <w:color w:val="000000" w:themeColor="text1"/>
              </w:rPr>
              <w:t> </w:t>
            </w:r>
            <w:r w:rsidRPr="00F757BE">
              <w:rPr>
                <w:rFonts w:ascii="Times New Roman" w:hAnsi="Times New Roman" w:cs="Times New Roman"/>
                <w:color w:val="000000" w:themeColor="text1"/>
              </w:rPr>
              <w:t>"Промторг", магазин "Пятерочка"</w:t>
            </w:r>
          </w:p>
        </w:tc>
        <w:tc>
          <w:tcPr>
            <w:tcW w:w="236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 Школьная 42</w:t>
            </w:r>
          </w:p>
        </w:tc>
        <w:tc>
          <w:tcPr>
            <w:tcW w:w="823" w:type="pct"/>
            <w:vAlign w:val="center"/>
          </w:tcPr>
          <w:p w:rsidR="00CC667F" w:rsidRPr="00F757BE" w:rsidRDefault="00CC667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423,9</w:t>
            </w:r>
          </w:p>
        </w:tc>
      </w:tr>
      <w:tr w:rsidR="00D1086F" w:rsidRPr="00F757BE" w:rsidTr="009C7929">
        <w:tc>
          <w:tcPr>
            <w:tcW w:w="440"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21</w:t>
            </w:r>
          </w:p>
        </w:tc>
        <w:tc>
          <w:tcPr>
            <w:tcW w:w="1374"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"Отрада"</w:t>
            </w:r>
          </w:p>
        </w:tc>
        <w:tc>
          <w:tcPr>
            <w:tcW w:w="2363"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 Отрадо-Ольгинское</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ул. Ленина 35 а</w:t>
            </w:r>
          </w:p>
        </w:tc>
        <w:tc>
          <w:tcPr>
            <w:tcW w:w="823"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30</w:t>
            </w:r>
          </w:p>
        </w:tc>
      </w:tr>
      <w:tr w:rsidR="00D1086F" w:rsidRPr="00F757BE" w:rsidTr="009C7929">
        <w:tc>
          <w:tcPr>
            <w:tcW w:w="440"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22</w:t>
            </w:r>
          </w:p>
        </w:tc>
        <w:tc>
          <w:tcPr>
            <w:tcW w:w="1374"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"Кубаночка"</w:t>
            </w:r>
          </w:p>
        </w:tc>
        <w:tc>
          <w:tcPr>
            <w:tcW w:w="2363"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с.</w:t>
            </w:r>
            <w:r w:rsidR="009C7929" w:rsidRPr="00F757BE">
              <w:rPr>
                <w:rFonts w:ascii="Times New Roman" w:hAnsi="Times New Roman" w:cs="Times New Roman"/>
                <w:color w:val="000000" w:themeColor="text1"/>
              </w:rPr>
              <w:t xml:space="preserve"> </w:t>
            </w:r>
            <w:r w:rsidRPr="00F757BE">
              <w:rPr>
                <w:rFonts w:ascii="Times New Roman" w:hAnsi="Times New Roman" w:cs="Times New Roman"/>
                <w:color w:val="000000" w:themeColor="text1"/>
              </w:rPr>
              <w:t>Отрадо-Ольгинское</w:t>
            </w:r>
            <w:r w:rsidR="009C7929" w:rsidRPr="00F757BE">
              <w:rPr>
                <w:rFonts w:ascii="Times New Roman" w:hAnsi="Times New Roman" w:cs="Times New Roman"/>
                <w:color w:val="000000" w:themeColor="text1"/>
              </w:rPr>
              <w:t>,</w:t>
            </w:r>
            <w:r w:rsidRPr="00F757BE">
              <w:rPr>
                <w:rFonts w:ascii="Times New Roman" w:hAnsi="Times New Roman" w:cs="Times New Roman"/>
                <w:color w:val="000000" w:themeColor="text1"/>
              </w:rPr>
              <w:t xml:space="preserve"> ул. Карла-Маркса 42</w:t>
            </w:r>
          </w:p>
        </w:tc>
        <w:tc>
          <w:tcPr>
            <w:tcW w:w="823"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25,2</w:t>
            </w:r>
          </w:p>
        </w:tc>
      </w:tr>
      <w:tr w:rsidR="00D1086F" w:rsidRPr="00F757BE" w:rsidTr="009C7929">
        <w:tc>
          <w:tcPr>
            <w:tcW w:w="440"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23</w:t>
            </w:r>
          </w:p>
        </w:tc>
        <w:tc>
          <w:tcPr>
            <w:tcW w:w="1374"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«Домашний»</w:t>
            </w:r>
          </w:p>
        </w:tc>
        <w:tc>
          <w:tcPr>
            <w:tcW w:w="2363"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eastAsia="SimSun" w:hAnsi="Times New Roman" w:cs="Times New Roman"/>
                <w:color w:val="000000" w:themeColor="text1"/>
                <w:kern w:val="2"/>
                <w:lang w:eastAsia="en-US"/>
              </w:rPr>
              <w:t>с.</w:t>
            </w:r>
            <w:r w:rsidR="009C7929" w:rsidRPr="00F757BE">
              <w:rPr>
                <w:rFonts w:ascii="Times New Roman" w:eastAsia="SimSun" w:hAnsi="Times New Roman" w:cs="Times New Roman"/>
                <w:color w:val="000000" w:themeColor="text1"/>
                <w:kern w:val="2"/>
                <w:lang w:eastAsia="en-US"/>
              </w:rPr>
              <w:t xml:space="preserve"> </w:t>
            </w:r>
            <w:r w:rsidRPr="00F757BE">
              <w:rPr>
                <w:rFonts w:ascii="Times New Roman" w:eastAsia="SimSun" w:hAnsi="Times New Roman" w:cs="Times New Roman"/>
                <w:color w:val="000000" w:themeColor="text1"/>
                <w:kern w:val="2"/>
                <w:lang w:eastAsia="en-US"/>
              </w:rPr>
              <w:t>Отрадо-Ольгинское</w:t>
            </w:r>
            <w:r w:rsidR="009C7929" w:rsidRPr="00F757BE">
              <w:rPr>
                <w:rFonts w:ascii="Times New Roman" w:eastAsia="SimSun" w:hAnsi="Times New Roman" w:cs="Times New Roman"/>
                <w:color w:val="000000" w:themeColor="text1"/>
                <w:kern w:val="2"/>
                <w:lang w:eastAsia="en-US"/>
              </w:rPr>
              <w:t>,</w:t>
            </w:r>
            <w:r w:rsidRPr="00F757BE">
              <w:rPr>
                <w:rFonts w:ascii="Times New Roman" w:eastAsia="SimSun" w:hAnsi="Times New Roman" w:cs="Times New Roman"/>
                <w:color w:val="000000" w:themeColor="text1"/>
                <w:kern w:val="2"/>
                <w:lang w:eastAsia="en-US"/>
              </w:rPr>
              <w:t xml:space="preserve"> ул.</w:t>
            </w:r>
            <w:r w:rsidR="009C7929" w:rsidRPr="00F757BE">
              <w:rPr>
                <w:rFonts w:ascii="Times New Roman" w:eastAsia="SimSun" w:hAnsi="Times New Roman" w:cs="Times New Roman"/>
                <w:color w:val="000000" w:themeColor="text1"/>
                <w:kern w:val="2"/>
                <w:lang w:eastAsia="en-US"/>
              </w:rPr>
              <w:t xml:space="preserve"> </w:t>
            </w:r>
            <w:r w:rsidRPr="00F757BE">
              <w:rPr>
                <w:rFonts w:ascii="Times New Roman" w:eastAsia="SimSun" w:hAnsi="Times New Roman" w:cs="Times New Roman"/>
                <w:color w:val="000000" w:themeColor="text1"/>
                <w:kern w:val="2"/>
                <w:lang w:eastAsia="en-US"/>
              </w:rPr>
              <w:t>Калинина 87</w:t>
            </w:r>
          </w:p>
        </w:tc>
        <w:tc>
          <w:tcPr>
            <w:tcW w:w="823"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20,0</w:t>
            </w:r>
          </w:p>
        </w:tc>
      </w:tr>
      <w:tr w:rsidR="00D1086F" w:rsidRPr="00F757BE" w:rsidTr="009C7929">
        <w:tc>
          <w:tcPr>
            <w:tcW w:w="440"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24</w:t>
            </w:r>
          </w:p>
        </w:tc>
        <w:tc>
          <w:tcPr>
            <w:tcW w:w="1374"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Магазин "Валерия"</w:t>
            </w:r>
          </w:p>
        </w:tc>
        <w:tc>
          <w:tcPr>
            <w:tcW w:w="2363" w:type="pct"/>
            <w:vAlign w:val="center"/>
          </w:tcPr>
          <w:p w:rsidR="00D1086F" w:rsidRPr="00F757BE" w:rsidRDefault="00D1086F" w:rsidP="00807289">
            <w:pPr>
              <w:pStyle w:val="Default"/>
              <w:rPr>
                <w:rFonts w:ascii="Times New Roman" w:eastAsia="SimSun" w:hAnsi="Times New Roman" w:cs="Times New Roman"/>
                <w:color w:val="000000" w:themeColor="text1"/>
                <w:kern w:val="2"/>
                <w:lang w:eastAsia="en-US"/>
              </w:rPr>
            </w:pPr>
            <w:r w:rsidRPr="00F757BE">
              <w:rPr>
                <w:rFonts w:ascii="Times New Roman" w:eastAsia="SimSun" w:hAnsi="Times New Roman" w:cs="Times New Roman"/>
                <w:color w:val="000000" w:themeColor="text1"/>
                <w:kern w:val="2"/>
                <w:lang w:eastAsia="en-US"/>
              </w:rPr>
              <w:t>с.</w:t>
            </w:r>
            <w:r w:rsidR="009C7929" w:rsidRPr="00F757BE">
              <w:rPr>
                <w:rFonts w:ascii="Times New Roman" w:eastAsia="SimSun" w:hAnsi="Times New Roman" w:cs="Times New Roman"/>
                <w:color w:val="000000" w:themeColor="text1"/>
                <w:kern w:val="2"/>
                <w:lang w:eastAsia="en-US"/>
              </w:rPr>
              <w:t xml:space="preserve"> </w:t>
            </w:r>
            <w:r w:rsidRPr="00F757BE">
              <w:rPr>
                <w:rFonts w:ascii="Times New Roman" w:eastAsia="SimSun" w:hAnsi="Times New Roman" w:cs="Times New Roman"/>
                <w:color w:val="000000" w:themeColor="text1"/>
                <w:kern w:val="2"/>
                <w:lang w:eastAsia="en-US"/>
              </w:rPr>
              <w:t>Отрадо-Ольгинское</w:t>
            </w:r>
            <w:r w:rsidR="009C7929" w:rsidRPr="00F757BE">
              <w:rPr>
                <w:rFonts w:ascii="Times New Roman" w:eastAsia="SimSun" w:hAnsi="Times New Roman" w:cs="Times New Roman"/>
                <w:color w:val="000000" w:themeColor="text1"/>
                <w:kern w:val="2"/>
                <w:lang w:eastAsia="en-US"/>
              </w:rPr>
              <w:t>,</w:t>
            </w:r>
            <w:r w:rsidRPr="00F757BE">
              <w:rPr>
                <w:rFonts w:ascii="Times New Roman" w:eastAsia="SimSun" w:hAnsi="Times New Roman" w:cs="Times New Roman"/>
                <w:color w:val="000000" w:themeColor="text1"/>
                <w:kern w:val="2"/>
                <w:lang w:eastAsia="en-US"/>
              </w:rPr>
              <w:t xml:space="preserve"> ул. Калинина</w:t>
            </w:r>
          </w:p>
        </w:tc>
        <w:tc>
          <w:tcPr>
            <w:tcW w:w="823"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20,16</w:t>
            </w:r>
          </w:p>
        </w:tc>
      </w:tr>
      <w:tr w:rsidR="00D1086F" w:rsidRPr="00F757BE" w:rsidTr="009C7929">
        <w:trPr>
          <w:trHeight w:val="501"/>
        </w:trPr>
        <w:tc>
          <w:tcPr>
            <w:tcW w:w="440"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25</w:t>
            </w:r>
          </w:p>
        </w:tc>
        <w:tc>
          <w:tcPr>
            <w:tcW w:w="1374"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Ветеринарная аптека</w:t>
            </w:r>
          </w:p>
        </w:tc>
        <w:tc>
          <w:tcPr>
            <w:tcW w:w="2363" w:type="pct"/>
            <w:vAlign w:val="center"/>
          </w:tcPr>
          <w:p w:rsidR="00D1086F" w:rsidRPr="00F757BE" w:rsidRDefault="00D1086F" w:rsidP="00807289">
            <w:pPr>
              <w:pStyle w:val="Default"/>
              <w:rPr>
                <w:rFonts w:ascii="Times New Roman" w:eastAsia="SimSun" w:hAnsi="Times New Roman" w:cs="Times New Roman"/>
                <w:color w:val="000000" w:themeColor="text1"/>
                <w:kern w:val="2"/>
                <w:lang w:eastAsia="en-US"/>
              </w:rPr>
            </w:pPr>
            <w:r w:rsidRPr="00F757BE">
              <w:rPr>
                <w:rFonts w:ascii="Times New Roman" w:eastAsia="SimSun" w:hAnsi="Times New Roman" w:cs="Times New Roman"/>
                <w:color w:val="000000" w:themeColor="text1"/>
                <w:kern w:val="2"/>
                <w:lang w:eastAsia="en-US"/>
              </w:rPr>
              <w:t>с.</w:t>
            </w:r>
            <w:r w:rsidR="009C7929" w:rsidRPr="00F757BE">
              <w:rPr>
                <w:rFonts w:ascii="Times New Roman" w:eastAsia="SimSun" w:hAnsi="Times New Roman" w:cs="Times New Roman"/>
                <w:color w:val="000000" w:themeColor="text1"/>
                <w:kern w:val="2"/>
                <w:lang w:eastAsia="en-US"/>
              </w:rPr>
              <w:t xml:space="preserve"> </w:t>
            </w:r>
            <w:r w:rsidRPr="00F757BE">
              <w:rPr>
                <w:rFonts w:ascii="Times New Roman" w:eastAsia="SimSun" w:hAnsi="Times New Roman" w:cs="Times New Roman"/>
                <w:color w:val="000000" w:themeColor="text1"/>
                <w:kern w:val="2"/>
                <w:lang w:eastAsia="en-US"/>
              </w:rPr>
              <w:t>Отрадо-Ольгинское</w:t>
            </w:r>
            <w:r w:rsidR="009C7929" w:rsidRPr="00F757BE">
              <w:rPr>
                <w:rFonts w:ascii="Times New Roman" w:eastAsia="SimSun" w:hAnsi="Times New Roman" w:cs="Times New Roman"/>
                <w:color w:val="000000" w:themeColor="text1"/>
                <w:kern w:val="2"/>
                <w:lang w:eastAsia="en-US"/>
              </w:rPr>
              <w:t>,</w:t>
            </w:r>
            <w:r w:rsidRPr="00F757BE">
              <w:rPr>
                <w:rFonts w:ascii="Times New Roman" w:eastAsia="SimSun" w:hAnsi="Times New Roman" w:cs="Times New Roman"/>
                <w:color w:val="000000" w:themeColor="text1"/>
                <w:kern w:val="2"/>
                <w:lang w:eastAsia="en-US"/>
              </w:rPr>
              <w:t xml:space="preserve"> ул. Мира 30</w:t>
            </w:r>
          </w:p>
        </w:tc>
        <w:tc>
          <w:tcPr>
            <w:tcW w:w="823"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20,0</w:t>
            </w:r>
          </w:p>
        </w:tc>
      </w:tr>
      <w:tr w:rsidR="00D1086F" w:rsidRPr="00F757BE" w:rsidTr="009C7929">
        <w:trPr>
          <w:trHeight w:val="415"/>
        </w:trPr>
        <w:tc>
          <w:tcPr>
            <w:tcW w:w="440" w:type="pct"/>
            <w:vAlign w:val="center"/>
          </w:tcPr>
          <w:p w:rsidR="00D1086F" w:rsidRPr="00F757BE" w:rsidRDefault="00D1086F"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lastRenderedPageBreak/>
              <w:t>26</w:t>
            </w:r>
          </w:p>
        </w:tc>
        <w:tc>
          <w:tcPr>
            <w:tcW w:w="1374" w:type="pct"/>
            <w:vAlign w:val="center"/>
          </w:tcPr>
          <w:p w:rsidR="00D1086F" w:rsidRPr="00F757BE" w:rsidRDefault="00D1086F" w:rsidP="00807289">
            <w:pPr>
              <w:pStyle w:val="Default"/>
              <w:rPr>
                <w:rFonts w:ascii="Times New Roman" w:eastAsia="SimSun" w:hAnsi="Times New Roman" w:cs="Times New Roman"/>
                <w:color w:val="000000" w:themeColor="text1"/>
                <w:kern w:val="2"/>
                <w:lang w:eastAsia="en-US"/>
              </w:rPr>
            </w:pPr>
            <w:r w:rsidRPr="00F757BE">
              <w:rPr>
                <w:rFonts w:ascii="Times New Roman" w:eastAsia="SimSun" w:hAnsi="Times New Roman" w:cs="Times New Roman"/>
                <w:color w:val="000000" w:themeColor="text1"/>
                <w:kern w:val="2"/>
                <w:lang w:eastAsia="en-US"/>
              </w:rPr>
              <w:t xml:space="preserve">Аптечный пункт </w:t>
            </w:r>
          </w:p>
        </w:tc>
        <w:tc>
          <w:tcPr>
            <w:tcW w:w="2363" w:type="pct"/>
            <w:vAlign w:val="center"/>
          </w:tcPr>
          <w:p w:rsidR="00D1086F" w:rsidRPr="00F757BE" w:rsidRDefault="00D1086F" w:rsidP="00807289">
            <w:pPr>
              <w:pStyle w:val="Default"/>
              <w:rPr>
                <w:rFonts w:ascii="Times New Roman" w:eastAsia="SimSun" w:hAnsi="Times New Roman" w:cs="Times New Roman"/>
                <w:color w:val="000000" w:themeColor="text1"/>
                <w:kern w:val="2"/>
                <w:lang w:eastAsia="en-US"/>
              </w:rPr>
            </w:pPr>
            <w:r w:rsidRPr="00F757BE">
              <w:rPr>
                <w:rFonts w:ascii="Times New Roman" w:eastAsia="SimSun" w:hAnsi="Times New Roman" w:cs="Times New Roman"/>
                <w:color w:val="000000" w:themeColor="text1"/>
                <w:kern w:val="2"/>
                <w:lang w:eastAsia="en-US"/>
              </w:rPr>
              <w:t>с.</w:t>
            </w:r>
            <w:r w:rsidR="009C7929" w:rsidRPr="00F757BE">
              <w:rPr>
                <w:rFonts w:ascii="Times New Roman" w:eastAsia="SimSun" w:hAnsi="Times New Roman" w:cs="Times New Roman"/>
                <w:color w:val="000000" w:themeColor="text1"/>
                <w:kern w:val="2"/>
                <w:lang w:eastAsia="en-US"/>
              </w:rPr>
              <w:t xml:space="preserve"> </w:t>
            </w:r>
            <w:r w:rsidRPr="00F757BE">
              <w:rPr>
                <w:rFonts w:ascii="Times New Roman" w:eastAsia="SimSun" w:hAnsi="Times New Roman" w:cs="Times New Roman"/>
                <w:color w:val="000000" w:themeColor="text1"/>
                <w:kern w:val="2"/>
                <w:lang w:eastAsia="en-US"/>
              </w:rPr>
              <w:t>Отрадо-Ольгинское</w:t>
            </w:r>
            <w:r w:rsidR="009C7929" w:rsidRPr="00F757BE">
              <w:rPr>
                <w:rFonts w:ascii="Times New Roman" w:eastAsia="SimSun" w:hAnsi="Times New Roman" w:cs="Times New Roman"/>
                <w:color w:val="000000" w:themeColor="text1"/>
                <w:kern w:val="2"/>
                <w:lang w:eastAsia="en-US"/>
              </w:rPr>
              <w:t>,</w:t>
            </w:r>
            <w:r w:rsidRPr="00F757BE">
              <w:rPr>
                <w:rFonts w:ascii="Times New Roman" w:eastAsia="SimSun" w:hAnsi="Times New Roman" w:cs="Times New Roman"/>
                <w:color w:val="000000" w:themeColor="text1"/>
                <w:kern w:val="2"/>
                <w:lang w:eastAsia="en-US"/>
              </w:rPr>
              <w:t xml:space="preserve"> ул. Калинина 45, кв.1</w:t>
            </w:r>
          </w:p>
        </w:tc>
        <w:tc>
          <w:tcPr>
            <w:tcW w:w="823" w:type="pct"/>
            <w:vAlign w:val="center"/>
          </w:tcPr>
          <w:p w:rsidR="00D1086F" w:rsidRPr="00F757BE" w:rsidRDefault="009C7929"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37,0</w:t>
            </w:r>
          </w:p>
        </w:tc>
      </w:tr>
      <w:tr w:rsidR="009C7929" w:rsidRPr="00F757BE" w:rsidTr="009C7929">
        <w:trPr>
          <w:trHeight w:val="465"/>
        </w:trPr>
        <w:tc>
          <w:tcPr>
            <w:tcW w:w="440" w:type="pct"/>
            <w:vAlign w:val="center"/>
          </w:tcPr>
          <w:p w:rsidR="009C7929" w:rsidRPr="00F757BE" w:rsidRDefault="009C7929"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27</w:t>
            </w:r>
          </w:p>
        </w:tc>
        <w:tc>
          <w:tcPr>
            <w:tcW w:w="1374" w:type="pct"/>
            <w:vAlign w:val="center"/>
          </w:tcPr>
          <w:p w:rsidR="009C7929" w:rsidRPr="00F757BE" w:rsidRDefault="009C7929" w:rsidP="00807289">
            <w:pPr>
              <w:pStyle w:val="Default"/>
              <w:rPr>
                <w:rFonts w:ascii="Times New Roman" w:eastAsia="SimSun" w:hAnsi="Times New Roman" w:cs="Times New Roman"/>
                <w:color w:val="000000" w:themeColor="text1"/>
                <w:kern w:val="2"/>
                <w:lang w:eastAsia="en-US"/>
              </w:rPr>
            </w:pPr>
            <w:r w:rsidRPr="00F757BE">
              <w:rPr>
                <w:rFonts w:ascii="Times New Roman" w:eastAsia="SimSun" w:hAnsi="Times New Roman" w:cs="Times New Roman"/>
                <w:color w:val="000000" w:themeColor="text1"/>
                <w:kern w:val="2"/>
                <w:lang w:eastAsia="en-US"/>
              </w:rPr>
              <w:t xml:space="preserve">Аптечный пункт </w:t>
            </w:r>
          </w:p>
        </w:tc>
        <w:tc>
          <w:tcPr>
            <w:tcW w:w="2363" w:type="pct"/>
            <w:vAlign w:val="center"/>
          </w:tcPr>
          <w:p w:rsidR="009C7929" w:rsidRPr="00F757BE" w:rsidRDefault="009C7929" w:rsidP="00807289">
            <w:pPr>
              <w:pStyle w:val="Default"/>
              <w:rPr>
                <w:rFonts w:ascii="Times New Roman" w:eastAsia="SimSun" w:hAnsi="Times New Roman" w:cs="Times New Roman"/>
                <w:color w:val="000000" w:themeColor="text1"/>
                <w:kern w:val="2"/>
                <w:lang w:eastAsia="en-US"/>
              </w:rPr>
            </w:pPr>
            <w:r w:rsidRPr="00F757BE">
              <w:rPr>
                <w:rFonts w:ascii="Times New Roman" w:eastAsia="SimSun" w:hAnsi="Times New Roman" w:cs="Times New Roman"/>
                <w:color w:val="000000" w:themeColor="text1"/>
                <w:kern w:val="2"/>
                <w:lang w:eastAsia="en-US"/>
              </w:rPr>
              <w:t>с. Отрадо-Ольгинское, ул. Ленина 55 а</w:t>
            </w:r>
          </w:p>
        </w:tc>
        <w:tc>
          <w:tcPr>
            <w:tcW w:w="823" w:type="pct"/>
            <w:vAlign w:val="center"/>
          </w:tcPr>
          <w:p w:rsidR="009C7929" w:rsidRPr="00F757BE" w:rsidRDefault="009C7929"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77,0</w:t>
            </w:r>
          </w:p>
        </w:tc>
      </w:tr>
      <w:tr w:rsidR="009C7929" w:rsidRPr="00F757BE" w:rsidTr="009C7929">
        <w:trPr>
          <w:trHeight w:val="231"/>
        </w:trPr>
        <w:tc>
          <w:tcPr>
            <w:tcW w:w="4177" w:type="pct"/>
            <w:gridSpan w:val="3"/>
            <w:vAlign w:val="center"/>
          </w:tcPr>
          <w:p w:rsidR="009C7929" w:rsidRPr="00F757BE" w:rsidRDefault="009C7929" w:rsidP="00807289">
            <w:pPr>
              <w:pStyle w:val="Default"/>
              <w:rPr>
                <w:rFonts w:ascii="Times New Roman" w:eastAsia="SimSun" w:hAnsi="Times New Roman" w:cs="Times New Roman"/>
                <w:color w:val="000000" w:themeColor="text1"/>
                <w:kern w:val="2"/>
                <w:lang w:eastAsia="en-US"/>
              </w:rPr>
            </w:pPr>
            <w:r w:rsidRPr="00F757BE">
              <w:rPr>
                <w:rFonts w:ascii="Times New Roman" w:eastAsia="SimSun" w:hAnsi="Times New Roman" w:cs="Times New Roman"/>
                <w:color w:val="000000" w:themeColor="text1"/>
                <w:kern w:val="2"/>
                <w:lang w:eastAsia="en-US"/>
              </w:rPr>
              <w:t>Всего</w:t>
            </w:r>
          </w:p>
        </w:tc>
        <w:tc>
          <w:tcPr>
            <w:tcW w:w="823" w:type="pct"/>
            <w:vAlign w:val="center"/>
          </w:tcPr>
          <w:p w:rsidR="009C7929" w:rsidRPr="00F757BE" w:rsidRDefault="009C7929" w:rsidP="00807289">
            <w:pPr>
              <w:pStyle w:val="Default"/>
              <w:rPr>
                <w:rFonts w:ascii="Times New Roman" w:hAnsi="Times New Roman" w:cs="Times New Roman"/>
                <w:color w:val="000000" w:themeColor="text1"/>
              </w:rPr>
            </w:pPr>
            <w:r w:rsidRPr="00F757BE">
              <w:rPr>
                <w:rFonts w:ascii="Times New Roman" w:hAnsi="Times New Roman" w:cs="Times New Roman"/>
                <w:color w:val="000000" w:themeColor="text1"/>
              </w:rPr>
              <w:t>2481,96</w:t>
            </w:r>
          </w:p>
        </w:tc>
      </w:tr>
    </w:tbl>
    <w:p w:rsidR="009C7929" w:rsidRPr="00F757BE" w:rsidRDefault="009C7929" w:rsidP="009C7929">
      <w:pPr>
        <w:keepNext/>
        <w:keepLines/>
        <w:suppressAutoHyphens/>
        <w:spacing w:before="120" w:after="120"/>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r>
      <w:r w:rsidRPr="00F757BE">
        <w:rPr>
          <w:rFonts w:ascii="Times New Roman" w:hAnsi="Times New Roman" w:hint="eastAsia"/>
          <w:color w:val="000000" w:themeColor="text1"/>
          <w:sz w:val="28"/>
          <w:szCs w:val="28"/>
          <w:lang w:val="ru-RU"/>
        </w:rPr>
        <w:t>Общая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торговая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площадь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Отрадо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Ольгинского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СП</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составляет</w:t>
      </w:r>
      <w:r w:rsidRPr="00F757BE">
        <w:rPr>
          <w:rFonts w:ascii="Times New Roman" w:hAnsi="Times New Roman"/>
          <w:color w:val="000000" w:themeColor="text1"/>
          <w:sz w:val="28"/>
          <w:szCs w:val="28"/>
          <w:lang w:val="ru-RU"/>
        </w:rPr>
        <w:t xml:space="preserve"> 2481,96 </w:t>
      </w:r>
      <w:r w:rsidRPr="00F757BE">
        <w:rPr>
          <w:rFonts w:ascii="Times New Roman" w:hAnsi="Times New Roman" w:hint="eastAsia"/>
          <w:color w:val="000000" w:themeColor="text1"/>
          <w:sz w:val="28"/>
          <w:szCs w:val="28"/>
          <w:lang w:val="ru-RU"/>
        </w:rPr>
        <w:t>м</w:t>
      </w:r>
      <w:r w:rsidRPr="00F757BE">
        <w:rPr>
          <w:rFonts w:ascii="Times New Roman" w:hAnsi="Times New Roman"/>
          <w:color w:val="000000" w:themeColor="text1"/>
          <w:sz w:val="28"/>
          <w:szCs w:val="28"/>
          <w:vertAlign w:val="superscript"/>
          <w:lang w:val="ru-RU"/>
        </w:rPr>
        <w:t>2</w:t>
      </w:r>
      <w:r w:rsidRPr="00F757BE">
        <w:rPr>
          <w:rFonts w:ascii="Times New Roman" w:hAnsi="Times New Roman"/>
          <w:color w:val="000000" w:themeColor="text1"/>
          <w:sz w:val="28"/>
          <w:szCs w:val="28"/>
          <w:lang w:val="ru-RU"/>
        </w:rPr>
        <w:t>.</w:t>
      </w:r>
    </w:p>
    <w:p w:rsidR="008306C1" w:rsidRPr="00F757BE" w:rsidRDefault="008306C1" w:rsidP="00871E4E">
      <w:pPr>
        <w:keepNext/>
        <w:keepLines/>
        <w:suppressAutoHyphens/>
        <w:spacing w:before="120" w:after="12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П</w:t>
      </w:r>
      <w:r w:rsidR="009B65D8" w:rsidRPr="00F757BE">
        <w:rPr>
          <w:rFonts w:ascii="Times New Roman" w:hAnsi="Times New Roman"/>
          <w:b/>
          <w:color w:val="000000" w:themeColor="text1"/>
          <w:sz w:val="28"/>
          <w:szCs w:val="28"/>
          <w:lang w:val="ru-RU"/>
        </w:rPr>
        <w:t>редприятия общественного питания</w:t>
      </w:r>
    </w:p>
    <w:p w:rsidR="000334EF" w:rsidRPr="00F757BE" w:rsidRDefault="000334EF" w:rsidP="000334EF">
      <w:pPr>
        <w:suppressAutoHyphens/>
        <w:spacing w:before="120"/>
        <w:ind w:firstLine="709"/>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По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имеющимся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данным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w:t>
      </w:r>
      <w:r w:rsidR="009C7929" w:rsidRPr="00F757BE">
        <w:rPr>
          <w:rFonts w:ascii="Times New Roman" w:hAnsi="Times New Roman" w:hint="eastAsia"/>
          <w:color w:val="000000" w:themeColor="text1"/>
          <w:sz w:val="28"/>
          <w:szCs w:val="28"/>
          <w:lang w:val="ru-RU"/>
        </w:rPr>
        <w:t xml:space="preserve">ьском поселении </w:t>
      </w:r>
      <w:r w:rsidRPr="00F757BE">
        <w:rPr>
          <w:rFonts w:ascii="Times New Roman" w:hAnsi="Times New Roman" w:hint="eastAsia"/>
          <w:color w:val="000000" w:themeColor="text1"/>
          <w:sz w:val="28"/>
          <w:szCs w:val="28"/>
          <w:lang w:val="ru-RU"/>
        </w:rPr>
        <w:t>функционируют</w:t>
      </w:r>
      <w:r w:rsidRPr="00F757BE">
        <w:rPr>
          <w:rFonts w:ascii="Times New Roman" w:hAnsi="Times New Roman"/>
          <w:color w:val="000000" w:themeColor="text1"/>
          <w:sz w:val="28"/>
          <w:szCs w:val="28"/>
          <w:lang w:val="ru-RU"/>
        </w:rPr>
        <w:t xml:space="preserve"> </w:t>
      </w:r>
      <w:r w:rsidR="009C7929" w:rsidRPr="00F757BE">
        <w:rPr>
          <w:rFonts w:ascii="Times New Roman" w:hAnsi="Times New Roman"/>
          <w:color w:val="000000" w:themeColor="text1"/>
          <w:sz w:val="28"/>
          <w:szCs w:val="28"/>
          <w:lang w:val="ru-RU"/>
        </w:rPr>
        <w:t>2</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объекта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общественного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питания</w:t>
      </w:r>
      <w:r w:rsidRPr="00F757BE">
        <w:rPr>
          <w:rFonts w:ascii="Times New Roman" w:hAnsi="Times New Roman"/>
          <w:color w:val="000000" w:themeColor="text1"/>
          <w:sz w:val="28"/>
          <w:szCs w:val="28"/>
          <w:lang w:val="ru-RU"/>
        </w:rPr>
        <w:t xml:space="preserve">. </w:t>
      </w:r>
    </w:p>
    <w:tbl>
      <w:tblPr>
        <w:tblStyle w:val="afff5"/>
        <w:tblW w:w="0" w:type="auto"/>
        <w:tblLook w:val="04A0" w:firstRow="1" w:lastRow="0" w:firstColumn="1" w:lastColumn="0" w:noHBand="0" w:noVBand="1"/>
      </w:tblPr>
      <w:tblGrid>
        <w:gridCol w:w="817"/>
        <w:gridCol w:w="3544"/>
        <w:gridCol w:w="4927"/>
      </w:tblGrid>
      <w:tr w:rsidR="009C7929" w:rsidRPr="00F757BE" w:rsidTr="009C7929">
        <w:tc>
          <w:tcPr>
            <w:tcW w:w="817" w:type="dxa"/>
            <w:vAlign w:val="center"/>
          </w:tcPr>
          <w:p w:rsidR="009C7929" w:rsidRPr="00F757BE" w:rsidRDefault="009C7929" w:rsidP="009C7929">
            <w:pPr>
              <w:keepNext/>
              <w:keepLines/>
              <w:suppressAutoHyphens/>
              <w:spacing w:before="120" w:after="120"/>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№п/п</w:t>
            </w:r>
          </w:p>
        </w:tc>
        <w:tc>
          <w:tcPr>
            <w:tcW w:w="3544" w:type="dxa"/>
            <w:vAlign w:val="center"/>
          </w:tcPr>
          <w:p w:rsidR="009C7929" w:rsidRPr="00F757BE" w:rsidRDefault="009C7929" w:rsidP="009C7929">
            <w:pPr>
              <w:suppressAutoHyphens/>
              <w:spacing w:before="120"/>
              <w:jc w:val="center"/>
              <w:rPr>
                <w:rFonts w:ascii="Times New Roman" w:hAnsi="Times New Roman"/>
                <w:b/>
                <w:color w:val="000000" w:themeColor="text1"/>
                <w:sz w:val="24"/>
                <w:szCs w:val="24"/>
                <w:lang w:val="ru-RU"/>
              </w:rPr>
            </w:pPr>
            <w:r w:rsidRPr="00F757BE">
              <w:rPr>
                <w:rFonts w:ascii="Times New Roman" w:hAnsi="Times New Roman" w:hint="eastAsia"/>
                <w:b/>
                <w:color w:val="000000" w:themeColor="text1"/>
                <w:sz w:val="24"/>
                <w:szCs w:val="24"/>
                <w:lang w:val="ru-RU"/>
              </w:rPr>
              <w:t>Название</w:t>
            </w:r>
          </w:p>
        </w:tc>
        <w:tc>
          <w:tcPr>
            <w:tcW w:w="4927" w:type="dxa"/>
            <w:vAlign w:val="center"/>
          </w:tcPr>
          <w:p w:rsidR="009C7929" w:rsidRPr="00F757BE" w:rsidRDefault="009C7929" w:rsidP="009C7929">
            <w:pPr>
              <w:suppressAutoHyphens/>
              <w:spacing w:before="120"/>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Адрес</w:t>
            </w:r>
          </w:p>
        </w:tc>
      </w:tr>
      <w:tr w:rsidR="009C7929" w:rsidRPr="00F757BE" w:rsidTr="009C7929">
        <w:tc>
          <w:tcPr>
            <w:tcW w:w="817" w:type="dxa"/>
            <w:vAlign w:val="center"/>
          </w:tcPr>
          <w:p w:rsidR="009C7929" w:rsidRPr="00F757BE" w:rsidRDefault="009C7929" w:rsidP="009C7929">
            <w:pPr>
              <w:suppressAutoHyphens/>
              <w:spacing w:before="120"/>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c>
          <w:tcPr>
            <w:tcW w:w="3544" w:type="dxa"/>
            <w:vAlign w:val="center"/>
          </w:tcPr>
          <w:p w:rsidR="009C7929" w:rsidRPr="00F757BE" w:rsidRDefault="009C7929" w:rsidP="009C7929">
            <w:pPr>
              <w:suppressAutoHyphens/>
              <w:spacing w:before="120"/>
              <w:jc w:val="both"/>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Школьная</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столовая</w:t>
            </w:r>
          </w:p>
        </w:tc>
        <w:tc>
          <w:tcPr>
            <w:tcW w:w="4927" w:type="dxa"/>
            <w:vAlign w:val="center"/>
          </w:tcPr>
          <w:p w:rsidR="009C7929" w:rsidRPr="00F757BE" w:rsidRDefault="009C7929" w:rsidP="009C7929">
            <w:pPr>
              <w:suppressAutoHyphens/>
              <w:spacing w:before="120"/>
              <w:jc w:val="both"/>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с</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Отрадо</w:t>
            </w:r>
            <w:r w:rsidRPr="00F757BE">
              <w:rPr>
                <w:rFonts w:ascii="Times New Roman" w:hAnsi="Times New Roman"/>
                <w:color w:val="000000" w:themeColor="text1"/>
                <w:sz w:val="24"/>
                <w:szCs w:val="24"/>
                <w:lang w:val="ru-RU"/>
              </w:rPr>
              <w:t>-</w:t>
            </w:r>
            <w:r w:rsidRPr="00F757BE">
              <w:rPr>
                <w:rFonts w:ascii="Times New Roman" w:hAnsi="Times New Roman" w:hint="eastAsia"/>
                <w:color w:val="000000" w:themeColor="text1"/>
                <w:sz w:val="24"/>
                <w:szCs w:val="24"/>
                <w:lang w:val="ru-RU"/>
              </w:rPr>
              <w:t>Ольгинское</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ул</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Ленина</w:t>
            </w:r>
            <w:r w:rsidRPr="00F757BE">
              <w:rPr>
                <w:rFonts w:ascii="Times New Roman" w:hAnsi="Times New Roman"/>
                <w:color w:val="000000" w:themeColor="text1"/>
                <w:sz w:val="24"/>
                <w:szCs w:val="24"/>
                <w:lang w:val="ru-RU"/>
              </w:rPr>
              <w:t xml:space="preserve">, 53 </w:t>
            </w:r>
            <w:r w:rsidRPr="00F757BE">
              <w:rPr>
                <w:rFonts w:ascii="Times New Roman" w:hAnsi="Times New Roman" w:hint="eastAsia"/>
                <w:color w:val="000000" w:themeColor="text1"/>
                <w:sz w:val="24"/>
                <w:szCs w:val="24"/>
                <w:lang w:val="ru-RU"/>
              </w:rPr>
              <w:t>а</w:t>
            </w:r>
          </w:p>
        </w:tc>
      </w:tr>
      <w:tr w:rsidR="009C7929" w:rsidRPr="00F757BE" w:rsidTr="009C7929">
        <w:tc>
          <w:tcPr>
            <w:tcW w:w="817" w:type="dxa"/>
            <w:vAlign w:val="center"/>
          </w:tcPr>
          <w:p w:rsidR="009C7929" w:rsidRPr="00F757BE" w:rsidRDefault="009C7929" w:rsidP="009C7929">
            <w:pPr>
              <w:suppressAutoHyphens/>
              <w:spacing w:before="120"/>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w:t>
            </w:r>
          </w:p>
        </w:tc>
        <w:tc>
          <w:tcPr>
            <w:tcW w:w="3544" w:type="dxa"/>
            <w:vAlign w:val="center"/>
          </w:tcPr>
          <w:p w:rsidR="009C7929" w:rsidRPr="00F757BE" w:rsidRDefault="009C7929" w:rsidP="009C7929">
            <w:pPr>
              <w:suppressAutoHyphens/>
              <w:spacing w:before="120"/>
              <w:jc w:val="both"/>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Школьная</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столовая</w:t>
            </w:r>
          </w:p>
        </w:tc>
        <w:tc>
          <w:tcPr>
            <w:tcW w:w="4927" w:type="dxa"/>
            <w:vAlign w:val="center"/>
          </w:tcPr>
          <w:p w:rsidR="009C7929" w:rsidRPr="00F757BE" w:rsidRDefault="009C7929" w:rsidP="009C7929">
            <w:pPr>
              <w:widowControl w:val="0"/>
              <w:autoSpaceDE w:val="0"/>
              <w:autoSpaceDN w:val="0"/>
              <w:adjustRightInd w:val="0"/>
              <w:jc w:val="both"/>
              <w:rPr>
                <w:rFonts w:ascii="Times New Roman" w:hAnsi="Times New Roman"/>
                <w:color w:val="000000" w:themeColor="text1"/>
                <w:sz w:val="24"/>
                <w:szCs w:val="24"/>
                <w:lang w:val="ru-RU"/>
              </w:rPr>
            </w:pPr>
            <w:r w:rsidRPr="00F757BE">
              <w:rPr>
                <w:rFonts w:ascii="TimesNewRomanPSMT" w:eastAsia="SimSun" w:hAnsi="TimesNewRomanPSMT" w:cs="TimesNewRomanPSMT"/>
                <w:color w:val="000000" w:themeColor="text1"/>
                <w:kern w:val="2"/>
                <w:sz w:val="24"/>
                <w:szCs w:val="24"/>
                <w:lang w:val="ru-RU" w:eastAsia="en-US"/>
              </w:rPr>
              <w:t>с. Новомихайловское, ул. Лазуненко, 15</w:t>
            </w:r>
          </w:p>
        </w:tc>
      </w:tr>
    </w:tbl>
    <w:p w:rsidR="009C7929" w:rsidRPr="00F757BE" w:rsidRDefault="009C7929" w:rsidP="00871E4E">
      <w:pPr>
        <w:suppressAutoHyphens/>
        <w:ind w:firstLine="709"/>
        <w:jc w:val="center"/>
        <w:rPr>
          <w:rFonts w:ascii="Times New Roman" w:hAnsi="Times New Roman"/>
          <w:b/>
          <w:color w:val="000000" w:themeColor="text1"/>
          <w:sz w:val="28"/>
          <w:szCs w:val="28"/>
          <w:lang w:val="ru-RU"/>
        </w:rPr>
      </w:pPr>
    </w:p>
    <w:p w:rsidR="00367AFF" w:rsidRPr="00F757BE" w:rsidRDefault="00367AFF" w:rsidP="00871E4E">
      <w:pPr>
        <w:suppressAutoHyphens/>
        <w:ind w:firstLine="709"/>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Административно-деловые учреждения</w:t>
      </w:r>
    </w:p>
    <w:p w:rsidR="00367AFF" w:rsidRPr="00F757BE" w:rsidRDefault="00FA5B39" w:rsidP="00871E4E">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w:t>
      </w:r>
      <w:r w:rsidR="00367AFF" w:rsidRPr="00F757BE">
        <w:rPr>
          <w:rFonts w:ascii="Times New Roman" w:hAnsi="Times New Roman"/>
          <w:color w:val="000000" w:themeColor="text1"/>
          <w:sz w:val="28"/>
          <w:szCs w:val="28"/>
          <w:lang w:val="ru-RU"/>
        </w:rPr>
        <w:t xml:space="preserve"> </w:t>
      </w:r>
      <w:r w:rsidR="00C72355" w:rsidRPr="00F757BE">
        <w:rPr>
          <w:rFonts w:ascii="Times New Roman" w:hAnsi="Times New Roman"/>
          <w:color w:val="000000" w:themeColor="text1"/>
          <w:sz w:val="28"/>
          <w:szCs w:val="28"/>
          <w:lang w:val="ru-RU"/>
        </w:rPr>
        <w:t xml:space="preserve">сельском </w:t>
      </w:r>
      <w:r w:rsidR="00367AFF" w:rsidRPr="00F757BE">
        <w:rPr>
          <w:rFonts w:ascii="Times New Roman" w:hAnsi="Times New Roman"/>
          <w:color w:val="000000" w:themeColor="text1"/>
          <w:sz w:val="28"/>
          <w:szCs w:val="28"/>
          <w:lang w:val="ru-RU"/>
        </w:rPr>
        <w:t>поселении функционируют следующие административно-деловые учреждения:</w:t>
      </w:r>
    </w:p>
    <w:p w:rsidR="00367AFF" w:rsidRPr="00F757BE" w:rsidRDefault="00367AFF" w:rsidP="00F075D0">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Администрация сельского поселения;</w:t>
      </w:r>
    </w:p>
    <w:p w:rsidR="00EF5091" w:rsidRPr="00F757BE" w:rsidRDefault="00EF5091" w:rsidP="00F075D0">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Парикмахерская;</w:t>
      </w:r>
    </w:p>
    <w:p w:rsidR="000334EF" w:rsidRPr="00F757BE" w:rsidRDefault="000334EF" w:rsidP="00F075D0">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Сберегательный банк;</w:t>
      </w:r>
    </w:p>
    <w:p w:rsidR="00367AFF" w:rsidRPr="00F757BE" w:rsidRDefault="00367AFF" w:rsidP="00F075D0">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Отделени</w:t>
      </w:r>
      <w:r w:rsidR="00FA5B39" w:rsidRPr="00F757BE">
        <w:rPr>
          <w:rFonts w:ascii="Times New Roman" w:hAnsi="Times New Roman"/>
          <w:color w:val="000000" w:themeColor="text1"/>
          <w:sz w:val="28"/>
          <w:szCs w:val="28"/>
          <w:lang w:val="ru-RU"/>
        </w:rPr>
        <w:t>е</w:t>
      </w:r>
      <w:r w:rsidRPr="00F757BE">
        <w:rPr>
          <w:rFonts w:ascii="Times New Roman" w:hAnsi="Times New Roman"/>
          <w:color w:val="000000" w:themeColor="text1"/>
          <w:sz w:val="28"/>
          <w:szCs w:val="28"/>
          <w:lang w:val="ru-RU"/>
        </w:rPr>
        <w:t xml:space="preserve"> почтовой связи </w:t>
      </w:r>
      <w:r w:rsidR="008306C1" w:rsidRPr="00F757BE">
        <w:rPr>
          <w:rFonts w:ascii="Times New Roman" w:hAnsi="Times New Roman" w:hint="eastAsia"/>
          <w:color w:val="000000" w:themeColor="text1"/>
          <w:sz w:val="28"/>
          <w:szCs w:val="28"/>
          <w:lang w:val="ru-RU"/>
        </w:rPr>
        <w:t>ФГУП</w:t>
      </w:r>
      <w:r w:rsidR="008306C1" w:rsidRPr="00F757BE">
        <w:rPr>
          <w:rFonts w:ascii="Times New Roman" w:hAnsi="Times New Roman"/>
          <w:color w:val="000000" w:themeColor="text1"/>
          <w:sz w:val="28"/>
          <w:szCs w:val="28"/>
          <w:lang w:val="ru-RU"/>
        </w:rPr>
        <w:t xml:space="preserve"> «</w:t>
      </w:r>
      <w:r w:rsidR="008306C1" w:rsidRPr="00F757BE">
        <w:rPr>
          <w:rFonts w:ascii="Times New Roman" w:hAnsi="Times New Roman" w:hint="eastAsia"/>
          <w:color w:val="000000" w:themeColor="text1"/>
          <w:sz w:val="28"/>
          <w:szCs w:val="28"/>
          <w:lang w:val="ru-RU"/>
        </w:rPr>
        <w:t>Почта</w:t>
      </w:r>
      <w:r w:rsidR="008306C1" w:rsidRPr="00F757BE">
        <w:rPr>
          <w:rFonts w:ascii="Times New Roman" w:hAnsi="Times New Roman"/>
          <w:color w:val="000000" w:themeColor="text1"/>
          <w:sz w:val="28"/>
          <w:szCs w:val="28"/>
          <w:lang w:val="ru-RU"/>
        </w:rPr>
        <w:t xml:space="preserve"> </w:t>
      </w:r>
      <w:r w:rsidR="008306C1" w:rsidRPr="00F757BE">
        <w:rPr>
          <w:rFonts w:ascii="Times New Roman" w:hAnsi="Times New Roman" w:hint="eastAsia"/>
          <w:color w:val="000000" w:themeColor="text1"/>
          <w:sz w:val="28"/>
          <w:szCs w:val="28"/>
          <w:lang w:val="ru-RU"/>
        </w:rPr>
        <w:t>России»</w:t>
      </w:r>
      <w:r w:rsidR="00FA5B39" w:rsidRPr="00F757BE">
        <w:rPr>
          <w:rFonts w:ascii="Times New Roman" w:hAnsi="Times New Roman"/>
          <w:color w:val="000000" w:themeColor="text1"/>
          <w:sz w:val="28"/>
          <w:szCs w:val="28"/>
          <w:lang w:val="ru-RU"/>
        </w:rPr>
        <w:t>.</w:t>
      </w:r>
    </w:p>
    <w:p w:rsidR="00F075D0" w:rsidRPr="00F757BE" w:rsidRDefault="00367AFF" w:rsidP="00871E4E">
      <w:pPr>
        <w:suppressAutoHyphens/>
        <w:ind w:firstLine="709"/>
        <w:jc w:val="both"/>
        <w:rPr>
          <w:rFonts w:ascii="Times New Roman" w:hAnsi="Times New Roman"/>
          <w:color w:val="000000" w:themeColor="text1"/>
          <w:sz w:val="24"/>
          <w:szCs w:val="24"/>
          <w:lang w:val="ru-RU"/>
        </w:rPr>
      </w:pPr>
      <w:r w:rsidRPr="00F757BE">
        <w:rPr>
          <w:rFonts w:ascii="Times New Roman" w:hAnsi="Times New Roman"/>
          <w:bCs/>
          <w:color w:val="000000" w:themeColor="text1"/>
          <w:sz w:val="28"/>
          <w:szCs w:val="28"/>
          <w:lang w:val="ru-RU"/>
        </w:rPr>
        <w:t>Итоги комплексной оценки социальной сферы</w:t>
      </w:r>
      <w:r w:rsidR="00FA5B39" w:rsidRPr="00F757BE">
        <w:rPr>
          <w:rFonts w:ascii="Times New Roman" w:hAnsi="Times New Roman"/>
          <w:color w:val="000000" w:themeColor="text1"/>
          <w:sz w:val="28"/>
          <w:szCs w:val="28"/>
          <w:lang w:val="ru-RU"/>
        </w:rPr>
        <w:t xml:space="preserve"> </w:t>
      </w:r>
      <w:r w:rsidR="00EF5091" w:rsidRPr="00F757BE">
        <w:rPr>
          <w:rFonts w:ascii="Times New Roman" w:hAnsi="Times New Roman"/>
          <w:color w:val="000000" w:themeColor="text1"/>
          <w:sz w:val="28"/>
          <w:szCs w:val="28"/>
          <w:lang w:val="ru-RU"/>
        </w:rPr>
        <w:t xml:space="preserve">Отрадо-Ольгинского </w:t>
      </w:r>
      <w:r w:rsidRPr="00F757BE">
        <w:rPr>
          <w:rFonts w:ascii="Times New Roman" w:hAnsi="Times New Roman"/>
          <w:color w:val="000000" w:themeColor="text1"/>
          <w:sz w:val="28"/>
          <w:szCs w:val="28"/>
          <w:lang w:val="ru-RU"/>
        </w:rPr>
        <w:t>сельского поселения приведены в следующей таблице</w:t>
      </w:r>
      <w:r w:rsidR="001829AA" w:rsidRPr="00F757BE">
        <w:rPr>
          <w:rFonts w:ascii="Times New Roman" w:hAnsi="Times New Roman"/>
          <w:color w:val="000000" w:themeColor="text1"/>
          <w:sz w:val="28"/>
          <w:szCs w:val="28"/>
          <w:lang w:val="ru-RU"/>
        </w:rPr>
        <w:t xml:space="preserve"> 1</w:t>
      </w:r>
      <w:r w:rsidR="009B06BF" w:rsidRPr="00F757BE">
        <w:rPr>
          <w:rFonts w:ascii="Times New Roman" w:hAnsi="Times New Roman"/>
          <w:color w:val="000000" w:themeColor="text1"/>
          <w:sz w:val="28"/>
          <w:szCs w:val="28"/>
          <w:lang w:val="ru-RU"/>
        </w:rPr>
        <w:t>5</w:t>
      </w:r>
      <w:r w:rsidRPr="00F757BE">
        <w:rPr>
          <w:rFonts w:ascii="Times New Roman" w:hAnsi="Times New Roman"/>
          <w:color w:val="000000" w:themeColor="text1"/>
          <w:sz w:val="24"/>
          <w:szCs w:val="24"/>
          <w:lang w:val="ru-RU"/>
        </w:rPr>
        <w:t>.</w:t>
      </w:r>
    </w:p>
    <w:p w:rsidR="00871E4E" w:rsidRPr="00F757BE" w:rsidRDefault="00871E4E" w:rsidP="00871E4E">
      <w:pPr>
        <w:suppressAutoHyphens/>
        <w:ind w:firstLine="709"/>
        <w:jc w:val="both"/>
        <w:rPr>
          <w:rFonts w:ascii="Times New Roman" w:hAnsi="Times New Roman"/>
          <w:color w:val="000000" w:themeColor="text1"/>
          <w:sz w:val="24"/>
          <w:szCs w:val="24"/>
          <w:lang w:val="ru-RU"/>
        </w:rPr>
      </w:pPr>
    </w:p>
    <w:p w:rsidR="00367AFF" w:rsidRPr="00F757BE" w:rsidRDefault="00367AFF" w:rsidP="00871E4E">
      <w:pPr>
        <w:pStyle w:val="a6"/>
        <w:keepNext/>
        <w:suppressAutoHyphens/>
        <w:spacing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 xml:space="preserve">Таблица </w:t>
      </w:r>
      <w:r w:rsidR="001829AA" w:rsidRPr="00F757BE">
        <w:rPr>
          <w:rFonts w:ascii="Times New Roman" w:hAnsi="Times New Roman"/>
          <w:color w:val="000000" w:themeColor="text1"/>
          <w:sz w:val="22"/>
          <w:szCs w:val="22"/>
          <w:lang w:val="ru-RU"/>
        </w:rPr>
        <w:t>1</w:t>
      </w:r>
      <w:r w:rsidR="009B06BF" w:rsidRPr="00F757BE">
        <w:rPr>
          <w:rFonts w:ascii="Times New Roman" w:hAnsi="Times New Roman"/>
          <w:color w:val="000000" w:themeColor="text1"/>
          <w:sz w:val="22"/>
          <w:szCs w:val="22"/>
          <w:lang w:val="ru-RU"/>
        </w:rPr>
        <w:t>5</w:t>
      </w:r>
      <w:r w:rsidR="00FA5B39" w:rsidRPr="00F757BE">
        <w:rPr>
          <w:rFonts w:ascii="Times New Roman" w:hAnsi="Times New Roman"/>
          <w:color w:val="000000" w:themeColor="text1"/>
          <w:sz w:val="22"/>
          <w:szCs w:val="22"/>
          <w:lang w:val="ru-RU"/>
        </w:rPr>
        <w:t xml:space="preserve"> </w:t>
      </w:r>
      <w:r w:rsidRPr="00F757BE">
        <w:rPr>
          <w:rFonts w:ascii="Times New Roman" w:hAnsi="Times New Roman"/>
          <w:color w:val="000000" w:themeColor="text1"/>
          <w:sz w:val="22"/>
          <w:szCs w:val="22"/>
          <w:lang w:val="ru-RU"/>
        </w:rPr>
        <w:t xml:space="preserve">- Социальная сфера </w:t>
      </w:r>
      <w:r w:rsidR="00EF5091" w:rsidRPr="00F757BE">
        <w:rPr>
          <w:rFonts w:ascii="Times New Roman" w:hAnsi="Times New Roman"/>
          <w:color w:val="000000" w:themeColor="text1"/>
          <w:sz w:val="22"/>
          <w:szCs w:val="22"/>
          <w:lang w:val="ru-RU"/>
        </w:rPr>
        <w:t>Отрадо-Ольгинского</w:t>
      </w:r>
      <w:r w:rsidR="00B879AE" w:rsidRPr="00F757BE">
        <w:rPr>
          <w:rFonts w:ascii="Times New Roman" w:hAnsi="Times New Roman"/>
          <w:color w:val="000000" w:themeColor="text1"/>
          <w:sz w:val="22"/>
          <w:szCs w:val="22"/>
          <w:lang w:val="ru-RU"/>
        </w:rPr>
        <w:t xml:space="preserve"> </w:t>
      </w:r>
      <w:r w:rsidR="00FA5B39" w:rsidRPr="00F757BE">
        <w:rPr>
          <w:rFonts w:ascii="Times New Roman" w:hAnsi="Times New Roman"/>
          <w:color w:val="000000" w:themeColor="text1"/>
          <w:sz w:val="22"/>
          <w:szCs w:val="22"/>
          <w:lang w:val="ru-RU"/>
        </w:rPr>
        <w:t xml:space="preserve">сельского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546"/>
        <w:gridCol w:w="498"/>
        <w:gridCol w:w="498"/>
        <w:gridCol w:w="702"/>
        <w:gridCol w:w="949"/>
        <w:gridCol w:w="717"/>
        <w:gridCol w:w="498"/>
        <w:gridCol w:w="498"/>
        <w:gridCol w:w="931"/>
        <w:gridCol w:w="549"/>
        <w:gridCol w:w="498"/>
        <w:gridCol w:w="578"/>
      </w:tblGrid>
      <w:tr w:rsidR="00E5168D" w:rsidRPr="00F757BE" w:rsidTr="00871E4E">
        <w:trPr>
          <w:cantSplit/>
          <w:trHeight w:val="2869"/>
          <w:jc w:val="center"/>
        </w:trPr>
        <w:tc>
          <w:tcPr>
            <w:tcW w:w="1000" w:type="pct"/>
            <w:shd w:val="clear" w:color="auto" w:fill="auto"/>
            <w:vAlign w:val="center"/>
          </w:tcPr>
          <w:p w:rsidR="00FA5B39" w:rsidRPr="00F757BE" w:rsidRDefault="00FA5B39" w:rsidP="00F075D0">
            <w:pPr>
              <w:suppressAutoHyphens/>
              <w:snapToGrid w:val="0"/>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Наименование</w:t>
            </w:r>
          </w:p>
        </w:tc>
        <w:tc>
          <w:tcPr>
            <w:tcW w:w="311" w:type="pct"/>
            <w:shd w:val="clear" w:color="auto" w:fill="auto"/>
            <w:textDirection w:val="btLr"/>
            <w:vAlign w:val="center"/>
          </w:tcPr>
          <w:p w:rsidR="00FA5B39" w:rsidRPr="00F757BE" w:rsidRDefault="00FA5B39" w:rsidP="00367AFF">
            <w:pPr>
              <w:suppressAutoHyphens/>
              <w:snapToGrid w:val="0"/>
              <w:ind w:left="113" w:right="113"/>
              <w:textAlignment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Торговля</w:t>
            </w:r>
          </w:p>
        </w:tc>
        <w:tc>
          <w:tcPr>
            <w:tcW w:w="268" w:type="pct"/>
            <w:shd w:val="clear" w:color="auto" w:fill="auto"/>
            <w:textDirection w:val="btLr"/>
            <w:vAlign w:val="center"/>
          </w:tcPr>
          <w:p w:rsidR="00FA5B39" w:rsidRPr="00F757BE" w:rsidRDefault="00FA5B39" w:rsidP="00367AFF">
            <w:pPr>
              <w:suppressAutoHyphens/>
              <w:snapToGrid w:val="0"/>
              <w:ind w:left="113" w:right="113"/>
              <w:textAlignment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Быт</w:t>
            </w:r>
          </w:p>
        </w:tc>
        <w:tc>
          <w:tcPr>
            <w:tcW w:w="268" w:type="pct"/>
            <w:shd w:val="clear" w:color="auto" w:fill="auto"/>
            <w:textDirection w:val="btLr"/>
            <w:vAlign w:val="center"/>
          </w:tcPr>
          <w:p w:rsidR="00FA5B39" w:rsidRPr="00F757BE" w:rsidRDefault="00FA5B39" w:rsidP="00367AFF">
            <w:pPr>
              <w:suppressAutoHyphens/>
              <w:snapToGrid w:val="0"/>
              <w:ind w:left="113" w:right="113"/>
              <w:textAlignment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Общепит</w:t>
            </w:r>
          </w:p>
        </w:tc>
        <w:tc>
          <w:tcPr>
            <w:tcW w:w="395" w:type="pct"/>
            <w:shd w:val="clear" w:color="auto" w:fill="auto"/>
            <w:textDirection w:val="btLr"/>
            <w:vAlign w:val="center"/>
          </w:tcPr>
          <w:p w:rsidR="00FA5B39" w:rsidRPr="00F757BE" w:rsidRDefault="00FA5B39" w:rsidP="00367AFF">
            <w:pPr>
              <w:suppressAutoHyphens/>
              <w:snapToGrid w:val="0"/>
              <w:ind w:left="113" w:right="113"/>
              <w:textAlignment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Сельская Администрация</w:t>
            </w:r>
          </w:p>
        </w:tc>
        <w:tc>
          <w:tcPr>
            <w:tcW w:w="528" w:type="pct"/>
            <w:shd w:val="clear" w:color="auto" w:fill="auto"/>
            <w:textDirection w:val="btLr"/>
            <w:vAlign w:val="center"/>
          </w:tcPr>
          <w:p w:rsidR="00FA5B39" w:rsidRPr="00F757BE" w:rsidRDefault="00FA5B39" w:rsidP="00317CFB">
            <w:pPr>
              <w:suppressAutoHyphens/>
              <w:snapToGrid w:val="0"/>
              <w:ind w:left="113" w:right="113"/>
              <w:textAlignment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rPr>
              <w:t xml:space="preserve">Дошкольные </w:t>
            </w:r>
            <w:r w:rsidRPr="00F757BE">
              <w:rPr>
                <w:rFonts w:ascii="Times New Roman" w:hAnsi="Times New Roman"/>
                <w:b/>
                <w:color w:val="000000" w:themeColor="text1"/>
                <w:sz w:val="24"/>
                <w:szCs w:val="24"/>
                <w:lang w:val="ru-RU"/>
              </w:rPr>
              <w:t>образовательные организации</w:t>
            </w:r>
          </w:p>
        </w:tc>
        <w:tc>
          <w:tcPr>
            <w:tcW w:w="403" w:type="pct"/>
            <w:shd w:val="clear" w:color="auto" w:fill="auto"/>
            <w:textDirection w:val="btLr"/>
            <w:vAlign w:val="center"/>
          </w:tcPr>
          <w:p w:rsidR="00FA5B39" w:rsidRPr="00F757BE" w:rsidRDefault="00FA5B39" w:rsidP="00871E4E">
            <w:pPr>
              <w:suppressAutoHyphens/>
              <w:snapToGrid w:val="0"/>
              <w:ind w:left="113" w:right="113"/>
              <w:textAlignment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rPr>
              <w:t xml:space="preserve">Общеобразовательные </w:t>
            </w:r>
            <w:r w:rsidRPr="00F757BE">
              <w:rPr>
                <w:rFonts w:ascii="Times New Roman" w:hAnsi="Times New Roman"/>
                <w:b/>
                <w:color w:val="000000" w:themeColor="text1"/>
                <w:sz w:val="24"/>
                <w:szCs w:val="24"/>
                <w:lang w:val="ru-RU"/>
              </w:rPr>
              <w:t>организации</w:t>
            </w:r>
          </w:p>
        </w:tc>
        <w:tc>
          <w:tcPr>
            <w:tcW w:w="133" w:type="pct"/>
            <w:shd w:val="clear" w:color="auto" w:fill="auto"/>
            <w:textDirection w:val="btLr"/>
            <w:vAlign w:val="center"/>
          </w:tcPr>
          <w:p w:rsidR="00FA5B39" w:rsidRPr="00F757BE" w:rsidRDefault="00FA5B39" w:rsidP="00367AFF">
            <w:pPr>
              <w:suppressAutoHyphens/>
              <w:snapToGrid w:val="0"/>
              <w:ind w:left="113" w:right="113"/>
              <w:textAlignment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Почта</w:t>
            </w:r>
          </w:p>
        </w:tc>
        <w:tc>
          <w:tcPr>
            <w:tcW w:w="268" w:type="pct"/>
            <w:shd w:val="clear" w:color="auto" w:fill="auto"/>
            <w:textDirection w:val="btLr"/>
          </w:tcPr>
          <w:p w:rsidR="00FA5B39" w:rsidRPr="00F757BE" w:rsidRDefault="00FA5B39" w:rsidP="00367AFF">
            <w:pPr>
              <w:suppressAutoHyphens/>
              <w:snapToGrid w:val="0"/>
              <w:ind w:left="113" w:right="113"/>
              <w:textAlignment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Амбулатории, ФАП</w:t>
            </w:r>
          </w:p>
        </w:tc>
        <w:tc>
          <w:tcPr>
            <w:tcW w:w="518" w:type="pct"/>
            <w:shd w:val="clear" w:color="auto" w:fill="auto"/>
            <w:textDirection w:val="btLr"/>
            <w:vAlign w:val="center"/>
          </w:tcPr>
          <w:p w:rsidR="00FA5B39" w:rsidRPr="00F757BE" w:rsidRDefault="00FA5B39" w:rsidP="00F075D0">
            <w:pPr>
              <w:suppressAutoHyphens/>
              <w:snapToGrid w:val="0"/>
              <w:ind w:left="113" w:right="113"/>
              <w:textAlignment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 xml:space="preserve">Объекты социального обеспечения </w:t>
            </w:r>
          </w:p>
        </w:tc>
        <w:tc>
          <w:tcPr>
            <w:tcW w:w="312" w:type="pct"/>
            <w:shd w:val="clear" w:color="auto" w:fill="auto"/>
            <w:textDirection w:val="btLr"/>
          </w:tcPr>
          <w:p w:rsidR="00FA5B39" w:rsidRPr="00F757BE" w:rsidRDefault="00FA5B39" w:rsidP="00367AFF">
            <w:pPr>
              <w:suppressAutoHyphens/>
              <w:snapToGrid w:val="0"/>
              <w:ind w:left="113" w:right="113"/>
              <w:textAlignment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О</w:t>
            </w:r>
            <w:r w:rsidRPr="00F757BE">
              <w:rPr>
                <w:rFonts w:ascii="Times New Roman" w:hAnsi="Times New Roman"/>
                <w:b/>
                <w:color w:val="000000" w:themeColor="text1"/>
                <w:sz w:val="24"/>
                <w:szCs w:val="24"/>
              </w:rPr>
              <w:t>бъекты спорта</w:t>
            </w:r>
          </w:p>
        </w:tc>
        <w:tc>
          <w:tcPr>
            <w:tcW w:w="268" w:type="pct"/>
            <w:shd w:val="clear" w:color="auto" w:fill="auto"/>
            <w:textDirection w:val="btLr"/>
          </w:tcPr>
          <w:p w:rsidR="00FA5B39" w:rsidRPr="00F757BE" w:rsidRDefault="00FA5B39" w:rsidP="00367AFF">
            <w:pPr>
              <w:suppressAutoHyphens/>
              <w:snapToGrid w:val="0"/>
              <w:ind w:left="113" w:right="113"/>
              <w:textAlignment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Библиотеки</w:t>
            </w:r>
          </w:p>
        </w:tc>
        <w:tc>
          <w:tcPr>
            <w:tcW w:w="328" w:type="pct"/>
            <w:shd w:val="clear" w:color="auto" w:fill="auto"/>
            <w:textDirection w:val="btLr"/>
            <w:vAlign w:val="center"/>
          </w:tcPr>
          <w:p w:rsidR="00FA5B39" w:rsidRPr="00F757BE" w:rsidRDefault="00FA5B39" w:rsidP="00367AFF">
            <w:pPr>
              <w:suppressAutoHyphens/>
              <w:snapToGrid w:val="0"/>
              <w:ind w:left="113" w:right="113"/>
              <w:textAlignment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Клубы, дома культуры</w:t>
            </w:r>
          </w:p>
        </w:tc>
      </w:tr>
      <w:tr w:rsidR="00E5168D" w:rsidRPr="00F757BE" w:rsidTr="000E6456">
        <w:trPr>
          <w:cantSplit/>
          <w:trHeight w:val="835"/>
          <w:jc w:val="center"/>
        </w:trPr>
        <w:tc>
          <w:tcPr>
            <w:tcW w:w="1000" w:type="pct"/>
            <w:vAlign w:val="center"/>
          </w:tcPr>
          <w:p w:rsidR="00871E4E" w:rsidRPr="00F757BE" w:rsidRDefault="00EF5091" w:rsidP="00871E4E">
            <w:pPr>
              <w:suppressAutoHyphens/>
              <w:snapToGrid w:val="0"/>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Отрадо-Ольгинское</w:t>
            </w:r>
            <w:r w:rsidR="00FE7E2A" w:rsidRPr="00F757BE">
              <w:rPr>
                <w:rFonts w:ascii="Times New Roman" w:hAnsi="Times New Roman" w:hint="eastAsia"/>
                <w:b/>
                <w:color w:val="000000" w:themeColor="text1"/>
                <w:sz w:val="24"/>
                <w:szCs w:val="24"/>
                <w:lang w:val="ru-RU"/>
              </w:rPr>
              <w:t xml:space="preserve"> </w:t>
            </w:r>
            <w:r w:rsidR="00871E4E" w:rsidRPr="00F757BE">
              <w:rPr>
                <w:rFonts w:ascii="Times New Roman" w:hAnsi="Times New Roman" w:hint="eastAsia"/>
                <w:b/>
                <w:color w:val="000000" w:themeColor="text1"/>
                <w:sz w:val="24"/>
                <w:szCs w:val="24"/>
                <w:lang w:val="ru-RU"/>
              </w:rPr>
              <w:t>сельское</w:t>
            </w:r>
          </w:p>
          <w:p w:rsidR="00FA5B39" w:rsidRPr="00F757BE" w:rsidRDefault="00871E4E" w:rsidP="00871E4E">
            <w:pPr>
              <w:suppressAutoHyphens/>
              <w:snapToGrid w:val="0"/>
              <w:rPr>
                <w:rFonts w:ascii="Times New Roman" w:hAnsi="Times New Roman"/>
                <w:b/>
                <w:bCs/>
                <w:color w:val="000000" w:themeColor="text1"/>
                <w:sz w:val="24"/>
                <w:szCs w:val="24"/>
                <w:lang w:val="ru-RU"/>
              </w:rPr>
            </w:pPr>
            <w:r w:rsidRPr="00F757BE">
              <w:rPr>
                <w:rFonts w:ascii="Times New Roman" w:hAnsi="Times New Roman"/>
                <w:b/>
                <w:color w:val="000000" w:themeColor="text1"/>
                <w:sz w:val="24"/>
                <w:szCs w:val="24"/>
                <w:lang w:val="ru-RU"/>
              </w:rPr>
              <w:t>поселение</w:t>
            </w:r>
            <w:r w:rsidR="00FA5B39" w:rsidRPr="00F757BE">
              <w:rPr>
                <w:rFonts w:ascii="Times New Roman" w:hAnsi="Times New Roman" w:hint="eastAsia"/>
                <w:b/>
                <w:color w:val="000000" w:themeColor="text1"/>
                <w:sz w:val="24"/>
                <w:szCs w:val="24"/>
                <w:lang w:val="ru-RU"/>
              </w:rPr>
              <w:t xml:space="preserve"> </w:t>
            </w:r>
          </w:p>
        </w:tc>
        <w:tc>
          <w:tcPr>
            <w:tcW w:w="311" w:type="pct"/>
            <w:vAlign w:val="center"/>
          </w:tcPr>
          <w:p w:rsidR="00FA5B39" w:rsidRPr="00F757BE" w:rsidRDefault="00FA5B39" w:rsidP="00871E4E">
            <w:pPr>
              <w:suppressAutoHyphens/>
              <w:snapToGrid w:val="0"/>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268" w:type="pct"/>
            <w:vAlign w:val="center"/>
          </w:tcPr>
          <w:p w:rsidR="00FA5B39" w:rsidRPr="00F757BE" w:rsidRDefault="00EF5091" w:rsidP="00871E4E">
            <w:pPr>
              <w:suppressAutoHyphens/>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c>
          <w:tcPr>
            <w:tcW w:w="268" w:type="pct"/>
            <w:vAlign w:val="center"/>
          </w:tcPr>
          <w:p w:rsidR="00FA5B39" w:rsidRPr="00F757BE" w:rsidRDefault="00FE7E2A" w:rsidP="00871E4E">
            <w:pPr>
              <w:suppressAutoHyphens/>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c>
          <w:tcPr>
            <w:tcW w:w="395" w:type="pct"/>
            <w:vAlign w:val="center"/>
          </w:tcPr>
          <w:p w:rsidR="00FA5B39" w:rsidRPr="00F757BE" w:rsidRDefault="00FA5B39" w:rsidP="00871E4E">
            <w:pPr>
              <w:suppressAutoHyphens/>
              <w:snapToGrid w:val="0"/>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528" w:type="pct"/>
            <w:vAlign w:val="center"/>
          </w:tcPr>
          <w:p w:rsidR="00FA5B39" w:rsidRPr="00F757BE" w:rsidRDefault="00EF5091" w:rsidP="00871E4E">
            <w:pPr>
              <w:suppressAutoHyphens/>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c>
          <w:tcPr>
            <w:tcW w:w="403" w:type="pct"/>
            <w:vAlign w:val="center"/>
          </w:tcPr>
          <w:p w:rsidR="00FA5B39" w:rsidRPr="00F757BE" w:rsidRDefault="00FA5B39" w:rsidP="00871E4E">
            <w:pPr>
              <w:suppressAutoHyphens/>
              <w:snapToGrid w:val="0"/>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133" w:type="pct"/>
            <w:vAlign w:val="center"/>
          </w:tcPr>
          <w:p w:rsidR="00FA5B39" w:rsidRPr="00F757BE" w:rsidRDefault="00FA5B39" w:rsidP="00871E4E">
            <w:pPr>
              <w:suppressAutoHyphens/>
              <w:snapToGrid w:val="0"/>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268" w:type="pct"/>
            <w:vAlign w:val="center"/>
          </w:tcPr>
          <w:p w:rsidR="00FA5B39" w:rsidRPr="00F757BE" w:rsidRDefault="00FA5B39" w:rsidP="00871E4E">
            <w:pPr>
              <w:suppressAutoHyphens/>
              <w:snapToGrid w:val="0"/>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518" w:type="pct"/>
            <w:vAlign w:val="center"/>
          </w:tcPr>
          <w:p w:rsidR="00FA5B39" w:rsidRPr="00F757BE" w:rsidRDefault="00FA5B39" w:rsidP="00871E4E">
            <w:pPr>
              <w:suppressAutoHyphens/>
              <w:snapToGrid w:val="0"/>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312" w:type="pct"/>
            <w:vAlign w:val="center"/>
          </w:tcPr>
          <w:p w:rsidR="00FA5B39" w:rsidRPr="00F757BE" w:rsidRDefault="009B65D8" w:rsidP="00871E4E">
            <w:pPr>
              <w:suppressAutoHyphens/>
              <w:snapToGri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c>
          <w:tcPr>
            <w:tcW w:w="268" w:type="pct"/>
            <w:vAlign w:val="center"/>
          </w:tcPr>
          <w:p w:rsidR="00FA5B39" w:rsidRPr="00F757BE" w:rsidRDefault="00FA5B39" w:rsidP="00871E4E">
            <w:pPr>
              <w:suppressAutoHyphens/>
              <w:snapToGrid w:val="0"/>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328" w:type="pct"/>
            <w:vAlign w:val="center"/>
          </w:tcPr>
          <w:p w:rsidR="00FA5B39" w:rsidRPr="00F757BE" w:rsidRDefault="00FA5B39" w:rsidP="00367AFF">
            <w:pPr>
              <w:suppressAutoHyphens/>
              <w:snapToGrid w:val="0"/>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r>
    </w:tbl>
    <w:p w:rsidR="00871E4E" w:rsidRDefault="00871E4E" w:rsidP="00871E4E">
      <w:pPr>
        <w:ind w:firstLine="720"/>
        <w:jc w:val="both"/>
        <w:rPr>
          <w:rFonts w:ascii="Times New Roman" w:hAnsi="Times New Roman"/>
          <w:b/>
          <w:color w:val="000000" w:themeColor="text1"/>
          <w:sz w:val="28"/>
          <w:szCs w:val="28"/>
          <w:lang w:val="ru-RU"/>
        </w:rPr>
      </w:pPr>
    </w:p>
    <w:p w:rsidR="00EC49C9" w:rsidRDefault="00EC49C9" w:rsidP="00871E4E">
      <w:pPr>
        <w:ind w:firstLine="720"/>
        <w:jc w:val="both"/>
        <w:rPr>
          <w:rFonts w:ascii="Times New Roman" w:hAnsi="Times New Roman"/>
          <w:b/>
          <w:color w:val="000000" w:themeColor="text1"/>
          <w:sz w:val="28"/>
          <w:szCs w:val="28"/>
          <w:lang w:val="ru-RU"/>
        </w:rPr>
      </w:pPr>
    </w:p>
    <w:p w:rsidR="00EC49C9" w:rsidRPr="00F757BE" w:rsidRDefault="00EC49C9" w:rsidP="00EC49C9">
      <w:pPr>
        <w:jc w:val="both"/>
        <w:rPr>
          <w:rFonts w:ascii="Times New Roman" w:hAnsi="Times New Roman"/>
          <w:b/>
          <w:color w:val="000000" w:themeColor="text1"/>
          <w:sz w:val="28"/>
          <w:szCs w:val="28"/>
          <w:lang w:val="ru-RU"/>
        </w:rPr>
      </w:pPr>
    </w:p>
    <w:p w:rsidR="00367AFF" w:rsidRPr="00F757BE" w:rsidRDefault="00367AFF" w:rsidP="00EC49C9">
      <w:pPr>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lastRenderedPageBreak/>
        <w:t>Выводы</w:t>
      </w:r>
    </w:p>
    <w:p w:rsidR="000E6456" w:rsidRPr="00F757BE" w:rsidRDefault="00367AFF" w:rsidP="000E6456">
      <w:pPr>
        <w:ind w:firstLine="720"/>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Система культурно-бытового обслуживания </w:t>
      </w:r>
      <w:r w:rsidR="00E5168D" w:rsidRPr="00F757BE">
        <w:rPr>
          <w:rFonts w:ascii="Times New Roman" w:hAnsi="Times New Roman"/>
          <w:color w:val="000000" w:themeColor="text1"/>
          <w:sz w:val="28"/>
          <w:szCs w:val="28"/>
          <w:lang w:val="ru-RU"/>
        </w:rPr>
        <w:t>Отрадо-Ольгинского</w:t>
      </w:r>
      <w:r w:rsidR="00FE7E2A"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сельского поселения включает в себя большинство необходимых объектов, предоставляющих муниципальному населению определенный спектр социальных услуг. </w:t>
      </w:r>
    </w:p>
    <w:p w:rsidR="00367AFF" w:rsidRPr="00F757BE" w:rsidRDefault="00367AFF" w:rsidP="000E6456">
      <w:pPr>
        <w:ind w:firstLine="720"/>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этом </w:t>
      </w:r>
      <w:r w:rsidR="00370AE2" w:rsidRPr="00F757BE">
        <w:rPr>
          <w:rFonts w:ascii="Times New Roman" w:hAnsi="Times New Roman"/>
          <w:color w:val="000000" w:themeColor="text1"/>
          <w:sz w:val="28"/>
          <w:szCs w:val="28"/>
          <w:lang w:val="ru-RU"/>
        </w:rPr>
        <w:t xml:space="preserve">рекомендуется </w:t>
      </w:r>
      <w:r w:rsidRPr="00F757BE">
        <w:rPr>
          <w:rFonts w:ascii="Times New Roman" w:hAnsi="Times New Roman"/>
          <w:color w:val="000000" w:themeColor="text1"/>
          <w:sz w:val="28"/>
          <w:szCs w:val="28"/>
          <w:lang w:val="ru-RU"/>
        </w:rPr>
        <w:t xml:space="preserve">дальнейшее развитие системы до достижения необходимого уровня обеспечения населения </w:t>
      </w:r>
      <w:r w:rsidR="00301C7C" w:rsidRPr="00F757BE">
        <w:rPr>
          <w:rFonts w:ascii="Times New Roman" w:hAnsi="Times New Roman"/>
          <w:color w:val="000000" w:themeColor="text1"/>
          <w:sz w:val="28"/>
          <w:szCs w:val="28"/>
          <w:lang w:val="ru-RU"/>
        </w:rPr>
        <w:t>предприятиями общественного питания</w:t>
      </w:r>
      <w:r w:rsidRPr="00F757BE">
        <w:rPr>
          <w:rFonts w:ascii="Times New Roman" w:hAnsi="Times New Roman"/>
          <w:color w:val="000000" w:themeColor="text1"/>
          <w:sz w:val="28"/>
          <w:szCs w:val="28"/>
          <w:lang w:val="ru-RU"/>
        </w:rPr>
        <w:t xml:space="preserve"> и предприятиями бытового обслуживания. </w:t>
      </w:r>
    </w:p>
    <w:p w:rsidR="00367AFF" w:rsidRPr="00F757BE" w:rsidRDefault="00D765F5" w:rsidP="00301C7C">
      <w:pPr>
        <w:pStyle w:val="af2"/>
        <w:keepNext/>
        <w:keepLines/>
        <w:spacing w:before="360" w:after="240" w:line="360" w:lineRule="auto"/>
        <w:ind w:left="1225"/>
        <w:jc w:val="center"/>
        <w:outlineLvl w:val="2"/>
        <w:rPr>
          <w:rFonts w:ascii="Times New Roman" w:hAnsi="Times New Roman"/>
          <w:b/>
          <w:color w:val="000000" w:themeColor="text1"/>
          <w:sz w:val="28"/>
          <w:szCs w:val="28"/>
          <w:lang w:val="ru-RU"/>
        </w:rPr>
      </w:pPr>
      <w:bookmarkStart w:id="221" w:name="_Toc527638439"/>
      <w:bookmarkStart w:id="222" w:name="_Toc7869295"/>
      <w:bookmarkStart w:id="223" w:name="_Toc268263636"/>
      <w:bookmarkStart w:id="224" w:name="_Toc342472316"/>
      <w:bookmarkStart w:id="225" w:name="_Toc109205315"/>
      <w:r w:rsidRPr="00F757BE">
        <w:rPr>
          <w:rFonts w:ascii="Times New Roman" w:hAnsi="Times New Roman"/>
          <w:b/>
          <w:color w:val="000000" w:themeColor="text1"/>
          <w:sz w:val="28"/>
          <w:szCs w:val="28"/>
          <w:lang w:val="ru-RU"/>
        </w:rPr>
        <w:t>6</w:t>
      </w:r>
      <w:r w:rsidR="0076417D" w:rsidRPr="00F757BE">
        <w:rPr>
          <w:rFonts w:ascii="Times New Roman" w:hAnsi="Times New Roman"/>
          <w:b/>
          <w:color w:val="000000" w:themeColor="text1"/>
          <w:sz w:val="28"/>
          <w:szCs w:val="28"/>
          <w:lang w:val="ru-RU"/>
        </w:rPr>
        <w:t>.</w:t>
      </w:r>
      <w:r w:rsidR="004D76E1" w:rsidRPr="00F757BE">
        <w:rPr>
          <w:rFonts w:ascii="Times New Roman" w:hAnsi="Times New Roman"/>
          <w:b/>
          <w:color w:val="000000" w:themeColor="text1"/>
          <w:sz w:val="28"/>
          <w:szCs w:val="28"/>
          <w:lang w:val="ru-RU"/>
        </w:rPr>
        <w:t>3</w:t>
      </w:r>
      <w:r w:rsidR="00301C7C" w:rsidRPr="00F757BE">
        <w:rPr>
          <w:rFonts w:ascii="Times New Roman" w:hAnsi="Times New Roman"/>
          <w:b/>
          <w:color w:val="000000" w:themeColor="text1"/>
          <w:sz w:val="28"/>
          <w:szCs w:val="28"/>
          <w:lang w:val="ru-RU"/>
        </w:rPr>
        <w:t>.4</w:t>
      </w:r>
      <w:r w:rsidR="002F7FA5">
        <w:rPr>
          <w:rFonts w:ascii="Times New Roman" w:hAnsi="Times New Roman"/>
          <w:b/>
          <w:color w:val="000000" w:themeColor="text1"/>
          <w:sz w:val="28"/>
          <w:szCs w:val="28"/>
          <w:lang w:val="ru-RU"/>
        </w:rPr>
        <w:t>.</w:t>
      </w:r>
      <w:r w:rsidR="00301C7C" w:rsidRPr="00F757BE">
        <w:rPr>
          <w:rFonts w:ascii="Times New Roman" w:hAnsi="Times New Roman"/>
          <w:b/>
          <w:color w:val="000000" w:themeColor="text1"/>
          <w:sz w:val="28"/>
          <w:szCs w:val="28"/>
          <w:lang w:val="ru-RU"/>
        </w:rPr>
        <w:t xml:space="preserve"> </w:t>
      </w:r>
      <w:r w:rsidR="00367AFF" w:rsidRPr="00F757BE">
        <w:rPr>
          <w:rFonts w:ascii="Times New Roman" w:hAnsi="Times New Roman"/>
          <w:b/>
          <w:color w:val="000000" w:themeColor="text1"/>
          <w:sz w:val="28"/>
          <w:szCs w:val="28"/>
          <w:lang w:val="ru-RU"/>
        </w:rPr>
        <w:t>Жилищный фонд, жилищное строительство</w:t>
      </w:r>
      <w:bookmarkEnd w:id="221"/>
      <w:bookmarkEnd w:id="222"/>
      <w:bookmarkEnd w:id="225"/>
    </w:p>
    <w:bookmarkEnd w:id="223"/>
    <w:bookmarkEnd w:id="224"/>
    <w:p w:rsidR="00D21F76" w:rsidRPr="00F757BE" w:rsidRDefault="00D21F76" w:rsidP="00D21F76">
      <w:pPr>
        <w:autoSpaceDE w:val="0"/>
        <w:autoSpaceDN w:val="0"/>
        <w:adjustRightInd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 состоянию на 01.01.202</w:t>
      </w:r>
      <w:r w:rsidR="00FF0CBE" w:rsidRPr="00F757BE">
        <w:rPr>
          <w:rFonts w:ascii="Times New Roman" w:hAnsi="Times New Roman"/>
          <w:color w:val="000000" w:themeColor="text1"/>
          <w:sz w:val="28"/>
          <w:szCs w:val="28"/>
          <w:lang w:val="ru-RU"/>
        </w:rPr>
        <w:t>0</w:t>
      </w:r>
      <w:r w:rsidR="00C25316"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г. жилищный фонд сельского поселения включал в себя </w:t>
      </w:r>
      <w:r w:rsidR="00807289" w:rsidRPr="00F757BE">
        <w:rPr>
          <w:rFonts w:ascii="Times New Roman" w:hAnsi="Times New Roman"/>
          <w:color w:val="000000" w:themeColor="text1"/>
          <w:sz w:val="28"/>
          <w:szCs w:val="28"/>
          <w:lang w:val="ru-RU"/>
        </w:rPr>
        <w:t>85600</w:t>
      </w:r>
      <w:r w:rsidRPr="00F757BE">
        <w:rPr>
          <w:rFonts w:ascii="Times New Roman" w:hAnsi="Times New Roman"/>
          <w:color w:val="000000" w:themeColor="text1"/>
          <w:sz w:val="28"/>
          <w:szCs w:val="28"/>
          <w:lang w:val="ru-RU"/>
        </w:rPr>
        <w:t xml:space="preserve"> м</w:t>
      </w:r>
      <w:r w:rsidRPr="00F757BE">
        <w:rPr>
          <w:rFonts w:ascii="Times New Roman" w:hAnsi="Times New Roman"/>
          <w:color w:val="000000" w:themeColor="text1"/>
          <w:sz w:val="28"/>
          <w:szCs w:val="28"/>
          <w:vertAlign w:val="superscript"/>
          <w:lang w:val="ru-RU"/>
        </w:rPr>
        <w:t>2</w:t>
      </w:r>
      <w:r w:rsidRPr="00F757BE">
        <w:rPr>
          <w:rFonts w:ascii="Times New Roman" w:hAnsi="Times New Roman"/>
          <w:color w:val="000000" w:themeColor="text1"/>
          <w:sz w:val="28"/>
          <w:szCs w:val="28"/>
          <w:lang w:val="ru-RU"/>
        </w:rPr>
        <w:t xml:space="preserve"> общей площади, в том числе:</w:t>
      </w:r>
    </w:p>
    <w:p w:rsidR="005302BB" w:rsidRPr="00F757BE" w:rsidRDefault="0017796E" w:rsidP="00D21F76">
      <w:pPr>
        <w:autoSpaceDE w:val="0"/>
        <w:autoSpaceDN w:val="0"/>
        <w:adjustRightInd w:val="0"/>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Средняя обеспеченность</w:t>
      </w:r>
      <w:r w:rsidR="00D21F76" w:rsidRPr="00F757BE">
        <w:rPr>
          <w:rFonts w:ascii="Times New Roman" w:hAnsi="Times New Roman"/>
          <w:color w:val="000000" w:themeColor="text1"/>
          <w:sz w:val="28"/>
          <w:szCs w:val="28"/>
          <w:lang w:val="ru-RU"/>
        </w:rPr>
        <w:t xml:space="preserve"> жильём в </w:t>
      </w:r>
      <w:r w:rsidRPr="00F757BE">
        <w:rPr>
          <w:rFonts w:ascii="Times New Roman" w:hAnsi="Times New Roman"/>
          <w:color w:val="000000" w:themeColor="text1"/>
          <w:sz w:val="28"/>
          <w:szCs w:val="28"/>
          <w:lang w:val="ru-RU"/>
        </w:rPr>
        <w:t xml:space="preserve">сельском </w:t>
      </w:r>
      <w:r w:rsidR="00D21F76" w:rsidRPr="00F757BE">
        <w:rPr>
          <w:rFonts w:ascii="Times New Roman" w:hAnsi="Times New Roman"/>
          <w:color w:val="000000" w:themeColor="text1"/>
          <w:sz w:val="28"/>
          <w:szCs w:val="28"/>
          <w:lang w:val="ru-RU"/>
        </w:rPr>
        <w:t xml:space="preserve">поселении в целом на одного человека составляет </w:t>
      </w:r>
      <w:r w:rsidR="00807289" w:rsidRPr="00F757BE">
        <w:rPr>
          <w:rFonts w:ascii="Times New Roman" w:hAnsi="Times New Roman"/>
          <w:color w:val="000000" w:themeColor="text1"/>
          <w:sz w:val="28"/>
          <w:szCs w:val="28"/>
          <w:lang w:val="ru-RU"/>
        </w:rPr>
        <w:t>16,5</w:t>
      </w:r>
      <w:r w:rsidR="00D21F76" w:rsidRPr="00F757BE">
        <w:rPr>
          <w:rFonts w:ascii="Times New Roman" w:hAnsi="Times New Roman"/>
          <w:color w:val="000000" w:themeColor="text1"/>
          <w:sz w:val="28"/>
          <w:szCs w:val="28"/>
          <w:lang w:val="ru-RU"/>
        </w:rPr>
        <w:t xml:space="preserve"> м</w:t>
      </w:r>
      <w:r w:rsidR="00D21F76" w:rsidRPr="00F757BE">
        <w:rPr>
          <w:rFonts w:ascii="Times New Roman" w:hAnsi="Times New Roman"/>
          <w:color w:val="000000" w:themeColor="text1"/>
          <w:sz w:val="28"/>
          <w:szCs w:val="28"/>
          <w:vertAlign w:val="superscript"/>
          <w:lang w:val="ru-RU"/>
        </w:rPr>
        <w:t>2</w:t>
      </w:r>
      <w:r w:rsidRPr="00F757BE">
        <w:rPr>
          <w:rFonts w:ascii="Times New Roman" w:hAnsi="Times New Roman"/>
          <w:color w:val="000000" w:themeColor="text1"/>
          <w:sz w:val="28"/>
          <w:szCs w:val="28"/>
          <w:lang w:val="ru-RU"/>
        </w:rPr>
        <w:t xml:space="preserve">, что на </w:t>
      </w:r>
      <w:r w:rsidR="00807289" w:rsidRPr="00F757BE">
        <w:rPr>
          <w:rFonts w:ascii="Times New Roman" w:hAnsi="Times New Roman"/>
          <w:color w:val="000000" w:themeColor="text1"/>
          <w:sz w:val="28"/>
          <w:szCs w:val="28"/>
          <w:lang w:val="ru-RU"/>
        </w:rPr>
        <w:t>34,5</w:t>
      </w:r>
      <w:r w:rsidRPr="00F757BE">
        <w:rPr>
          <w:rFonts w:ascii="Times New Roman" w:hAnsi="Times New Roman"/>
          <w:color w:val="000000" w:themeColor="text1"/>
          <w:sz w:val="28"/>
          <w:szCs w:val="28"/>
          <w:lang w:val="ru-RU"/>
        </w:rPr>
        <w:t xml:space="preserve">% </w:t>
      </w:r>
      <w:r w:rsidR="00807289" w:rsidRPr="00F757BE">
        <w:rPr>
          <w:rFonts w:ascii="Times New Roman" w:hAnsi="Times New Roman"/>
          <w:color w:val="000000" w:themeColor="text1"/>
          <w:sz w:val="28"/>
          <w:szCs w:val="28"/>
          <w:lang w:val="ru-RU"/>
        </w:rPr>
        <w:t>ниже</w:t>
      </w:r>
      <w:r w:rsidRPr="00F757BE">
        <w:rPr>
          <w:rFonts w:ascii="Times New Roman" w:hAnsi="Times New Roman"/>
          <w:color w:val="000000" w:themeColor="text1"/>
          <w:sz w:val="28"/>
          <w:szCs w:val="28"/>
          <w:lang w:val="ru-RU"/>
        </w:rPr>
        <w:t xml:space="preserve"> средней обеспеченности сельских населенных пунктов Краснодарского края (25,2 м</w:t>
      </w:r>
      <w:r w:rsidRPr="00F757BE">
        <w:rPr>
          <w:rFonts w:ascii="Times New Roman" w:hAnsi="Times New Roman"/>
          <w:color w:val="000000" w:themeColor="text1"/>
          <w:sz w:val="28"/>
          <w:szCs w:val="28"/>
          <w:vertAlign w:val="superscript"/>
          <w:lang w:val="ru-RU"/>
        </w:rPr>
        <w:t>2</w:t>
      </w:r>
      <w:r w:rsidRPr="00F757BE">
        <w:rPr>
          <w:rFonts w:ascii="Times New Roman" w:hAnsi="Times New Roman"/>
          <w:color w:val="000000" w:themeColor="text1"/>
          <w:sz w:val="28"/>
          <w:szCs w:val="28"/>
          <w:lang w:val="ru-RU"/>
        </w:rPr>
        <w:t xml:space="preserve"> на человека).</w:t>
      </w:r>
    </w:p>
    <w:p w:rsidR="0017796E" w:rsidRPr="00F757BE" w:rsidRDefault="0017796E" w:rsidP="0017796E">
      <w:pPr>
        <w:ind w:firstLine="709"/>
        <w:contextualSpacing/>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По материалу стен жилищный фонд достаточно дифференцирован. Сравнительно высокий удельный вес имеют следующие материалы: дерево, камень и кирпич, смешанные материалы. </w:t>
      </w:r>
    </w:p>
    <w:p w:rsidR="0017796E" w:rsidRPr="00F757BE" w:rsidRDefault="0017796E" w:rsidP="0017796E">
      <w:pPr>
        <w:ind w:firstLine="709"/>
        <w:contextualSpacing/>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w:t>
      </w:r>
      <w:r w:rsidR="00FF0CBE" w:rsidRPr="00F757BE">
        <w:rPr>
          <w:rFonts w:ascii="Times New Roman" w:hAnsi="Times New Roman"/>
          <w:color w:val="000000" w:themeColor="text1"/>
          <w:sz w:val="28"/>
          <w:szCs w:val="28"/>
          <w:lang w:val="ru-RU"/>
        </w:rPr>
        <w:t>Отрадо-Ольгинском</w:t>
      </w:r>
      <w:r w:rsidRPr="00F757BE">
        <w:rPr>
          <w:rFonts w:ascii="Times New Roman" w:hAnsi="Times New Roman"/>
          <w:color w:val="000000" w:themeColor="text1"/>
          <w:sz w:val="28"/>
          <w:szCs w:val="28"/>
          <w:lang w:val="ru-RU"/>
        </w:rPr>
        <w:t xml:space="preserve"> сельском поселении строительство жилья осуществляется частными средствами.</w:t>
      </w:r>
    </w:p>
    <w:p w:rsidR="0017796E" w:rsidRPr="00F757BE" w:rsidRDefault="00FF0CBE" w:rsidP="0017796E">
      <w:pPr>
        <w:ind w:firstLine="709"/>
        <w:contextualSpacing/>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Таким образом, Отрадо-Ольгинское </w:t>
      </w:r>
      <w:r w:rsidR="0017796E" w:rsidRPr="00F757BE">
        <w:rPr>
          <w:rFonts w:ascii="Times New Roman" w:hAnsi="Times New Roman"/>
          <w:color w:val="000000" w:themeColor="text1"/>
          <w:sz w:val="28"/>
          <w:szCs w:val="28"/>
          <w:lang w:val="ru-RU"/>
        </w:rPr>
        <w:t xml:space="preserve">сельское поселение характеризуется сравнительно высокими показателями качества жилищного фонда и низкой обеспеченностью населения. </w:t>
      </w:r>
    </w:p>
    <w:p w:rsidR="0017796E" w:rsidRPr="00F757BE" w:rsidRDefault="0017796E" w:rsidP="0017796E">
      <w:pPr>
        <w:ind w:firstLine="709"/>
        <w:contextualSpacing/>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достижения нормативных показателей обеспеченности жилищным фондом и приведение самих условий проживания населения к необходимому уровню, требуется постановка цели для решения проблем жилищной сферы, как одной из приоритетных в деятельности органов местного самоуправления.</w:t>
      </w:r>
    </w:p>
    <w:p w:rsidR="0017796E" w:rsidRPr="00F757BE" w:rsidRDefault="0017796E" w:rsidP="0017796E">
      <w:pPr>
        <w:tabs>
          <w:tab w:val="left" w:pos="709"/>
        </w:tabs>
        <w:jc w:val="center"/>
        <w:rPr>
          <w:rFonts w:ascii="Times New Roman" w:hAnsi="Times New Roman"/>
          <w:b/>
          <w:color w:val="000000" w:themeColor="text1"/>
          <w:sz w:val="28"/>
          <w:szCs w:val="28"/>
          <w:lang w:val="ru-RU" w:eastAsia="ar-SA"/>
        </w:rPr>
      </w:pPr>
      <w:r w:rsidRPr="00F757BE">
        <w:rPr>
          <w:rFonts w:ascii="Times New Roman" w:hAnsi="Times New Roman"/>
          <w:b/>
          <w:color w:val="000000" w:themeColor="text1"/>
          <w:sz w:val="28"/>
          <w:szCs w:val="28"/>
          <w:lang w:val="ru-RU" w:eastAsia="ar-SA"/>
        </w:rPr>
        <w:t>Расчет объемов нового строительства</w:t>
      </w:r>
    </w:p>
    <w:p w:rsidR="0017796E" w:rsidRPr="00F757BE" w:rsidRDefault="0017796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xml:space="preserve">1. Существующий жилищный фонд – </w:t>
      </w:r>
      <w:r w:rsidR="00FF0CBE" w:rsidRPr="00F757BE">
        <w:rPr>
          <w:rFonts w:ascii="Times New Roman" w:hAnsi="Times New Roman"/>
          <w:color w:val="000000" w:themeColor="text1"/>
          <w:sz w:val="28"/>
          <w:szCs w:val="28"/>
          <w:lang w:val="ru-RU" w:eastAsia="ar-SA"/>
        </w:rPr>
        <w:t>85600</w:t>
      </w:r>
      <w:r w:rsidRPr="00F757BE">
        <w:rPr>
          <w:rFonts w:ascii="Times New Roman" w:hAnsi="Times New Roman"/>
          <w:color w:val="000000" w:themeColor="text1"/>
          <w:sz w:val="28"/>
          <w:szCs w:val="28"/>
          <w:lang w:val="ru-RU" w:eastAsia="ar-SA"/>
        </w:rPr>
        <w:t xml:space="preserve"> м</w:t>
      </w:r>
      <w:r w:rsidRPr="00F757BE">
        <w:rPr>
          <w:rFonts w:ascii="Times New Roman" w:hAnsi="Times New Roman"/>
          <w:color w:val="000000" w:themeColor="text1"/>
          <w:sz w:val="28"/>
          <w:szCs w:val="28"/>
          <w:vertAlign w:val="superscript"/>
          <w:lang w:val="ru-RU" w:eastAsia="ar-SA"/>
        </w:rPr>
        <w:t>2</w:t>
      </w:r>
      <w:r w:rsidRPr="00F757BE">
        <w:rPr>
          <w:rFonts w:ascii="Times New Roman" w:hAnsi="Times New Roman"/>
          <w:color w:val="000000" w:themeColor="text1"/>
          <w:sz w:val="28"/>
          <w:szCs w:val="28"/>
          <w:lang w:val="ru-RU" w:eastAsia="ar-SA"/>
        </w:rPr>
        <w:t xml:space="preserve"> общей площади.</w:t>
      </w:r>
    </w:p>
    <w:p w:rsidR="0017796E" w:rsidRPr="00F757BE" w:rsidRDefault="0017796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2. Ветхий и аварийный жилой ф</w:t>
      </w:r>
      <w:r w:rsidR="00FF0CBE" w:rsidRPr="00F757BE">
        <w:rPr>
          <w:rFonts w:ascii="Times New Roman" w:hAnsi="Times New Roman"/>
          <w:color w:val="000000" w:themeColor="text1"/>
          <w:sz w:val="28"/>
          <w:szCs w:val="28"/>
          <w:lang w:val="ru-RU" w:eastAsia="ar-SA"/>
        </w:rPr>
        <w:tab/>
      </w:r>
      <w:r w:rsidRPr="00F757BE">
        <w:rPr>
          <w:rFonts w:ascii="Times New Roman" w:hAnsi="Times New Roman"/>
          <w:color w:val="000000" w:themeColor="text1"/>
          <w:sz w:val="28"/>
          <w:szCs w:val="28"/>
          <w:lang w:val="ru-RU" w:eastAsia="ar-SA"/>
        </w:rPr>
        <w:t>онд – 0 м</w:t>
      </w:r>
      <w:r w:rsidRPr="00F757BE">
        <w:rPr>
          <w:rFonts w:ascii="Times New Roman" w:hAnsi="Times New Roman"/>
          <w:color w:val="000000" w:themeColor="text1"/>
          <w:sz w:val="28"/>
          <w:szCs w:val="28"/>
          <w:vertAlign w:val="superscript"/>
          <w:lang w:val="ru-RU" w:eastAsia="ar-SA"/>
        </w:rPr>
        <w:t>2</w:t>
      </w:r>
      <w:r w:rsidRPr="00F757BE">
        <w:rPr>
          <w:rFonts w:ascii="Times New Roman" w:hAnsi="Times New Roman"/>
          <w:color w:val="000000" w:themeColor="text1"/>
          <w:sz w:val="28"/>
          <w:szCs w:val="28"/>
          <w:lang w:val="ru-RU" w:eastAsia="ar-SA"/>
        </w:rPr>
        <w:t>.</w:t>
      </w:r>
    </w:p>
    <w:p w:rsidR="0017796E" w:rsidRPr="00F757BE" w:rsidRDefault="0017796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xml:space="preserve">3. Существующий сохраняемый жилищный фонд равен существующему жилищному фонду – </w:t>
      </w:r>
      <w:r w:rsidR="00FF0CBE" w:rsidRPr="00F757BE">
        <w:rPr>
          <w:rFonts w:ascii="Times New Roman" w:hAnsi="Times New Roman"/>
          <w:color w:val="000000" w:themeColor="text1"/>
          <w:sz w:val="28"/>
          <w:szCs w:val="28"/>
          <w:lang w:val="ru-RU" w:eastAsia="ar-SA"/>
        </w:rPr>
        <w:t>85600</w:t>
      </w:r>
      <w:r w:rsidRPr="00F757BE">
        <w:rPr>
          <w:rFonts w:ascii="Times New Roman" w:hAnsi="Times New Roman"/>
          <w:color w:val="000000" w:themeColor="text1"/>
          <w:sz w:val="28"/>
          <w:szCs w:val="28"/>
          <w:lang w:val="ru-RU" w:eastAsia="ar-SA"/>
        </w:rPr>
        <w:t xml:space="preserve"> м</w:t>
      </w:r>
      <w:r w:rsidRPr="00F757BE">
        <w:rPr>
          <w:rFonts w:ascii="Times New Roman" w:hAnsi="Times New Roman"/>
          <w:color w:val="000000" w:themeColor="text1"/>
          <w:sz w:val="28"/>
          <w:szCs w:val="28"/>
          <w:vertAlign w:val="superscript"/>
          <w:lang w:val="ru-RU" w:eastAsia="ar-SA"/>
        </w:rPr>
        <w:t>2</w:t>
      </w:r>
    </w:p>
    <w:p w:rsidR="0017796E" w:rsidRPr="00F757BE" w:rsidRDefault="0017796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4. Потребность в жилищном фонде на первую очередь и на расчетный срок:</w:t>
      </w:r>
    </w:p>
    <w:p w:rsidR="0017796E" w:rsidRPr="00F757BE" w:rsidRDefault="00FF0CB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5663</w:t>
      </w:r>
      <w:r w:rsidR="0017796E" w:rsidRPr="00F757BE">
        <w:rPr>
          <w:rFonts w:ascii="Times New Roman" w:hAnsi="Times New Roman"/>
          <w:color w:val="000000" w:themeColor="text1"/>
          <w:sz w:val="28"/>
          <w:szCs w:val="28"/>
          <w:lang w:val="ru-RU" w:eastAsia="ar-SA"/>
        </w:rPr>
        <w:t xml:space="preserve"> х </w:t>
      </w:r>
      <w:r w:rsidR="000317FC" w:rsidRPr="00F757BE">
        <w:rPr>
          <w:rFonts w:ascii="Times New Roman" w:hAnsi="Times New Roman"/>
          <w:color w:val="000000" w:themeColor="text1"/>
          <w:sz w:val="28"/>
          <w:szCs w:val="28"/>
          <w:lang w:val="ru-RU" w:eastAsia="ar-SA"/>
        </w:rPr>
        <w:t>2</w:t>
      </w:r>
      <w:r w:rsidRPr="00F757BE">
        <w:rPr>
          <w:rFonts w:ascii="Times New Roman" w:hAnsi="Times New Roman"/>
          <w:color w:val="000000" w:themeColor="text1"/>
          <w:sz w:val="28"/>
          <w:szCs w:val="28"/>
          <w:lang w:val="ru-RU" w:eastAsia="ar-SA"/>
        </w:rPr>
        <w:t>5</w:t>
      </w:r>
      <w:r w:rsidR="000317FC" w:rsidRPr="00F757BE">
        <w:rPr>
          <w:rFonts w:ascii="Times New Roman" w:hAnsi="Times New Roman"/>
          <w:color w:val="000000" w:themeColor="text1"/>
          <w:sz w:val="28"/>
          <w:szCs w:val="28"/>
          <w:lang w:val="ru-RU" w:eastAsia="ar-SA"/>
        </w:rPr>
        <w:t>,</w:t>
      </w:r>
      <w:r w:rsidRPr="00F757BE">
        <w:rPr>
          <w:rFonts w:ascii="Times New Roman" w:hAnsi="Times New Roman"/>
          <w:color w:val="000000" w:themeColor="text1"/>
          <w:sz w:val="28"/>
          <w:szCs w:val="28"/>
          <w:lang w:val="ru-RU" w:eastAsia="ar-SA"/>
        </w:rPr>
        <w:t>2</w:t>
      </w:r>
      <w:r w:rsidR="0017796E" w:rsidRPr="00F757BE">
        <w:rPr>
          <w:rFonts w:ascii="Times New Roman" w:hAnsi="Times New Roman"/>
          <w:color w:val="000000" w:themeColor="text1"/>
          <w:sz w:val="28"/>
          <w:szCs w:val="28"/>
          <w:lang w:val="ru-RU" w:eastAsia="ar-SA"/>
        </w:rPr>
        <w:t xml:space="preserve">= </w:t>
      </w:r>
      <w:r w:rsidRPr="00F757BE">
        <w:rPr>
          <w:rFonts w:ascii="Times New Roman" w:hAnsi="Times New Roman"/>
          <w:color w:val="000000" w:themeColor="text1"/>
          <w:sz w:val="28"/>
          <w:szCs w:val="28"/>
          <w:lang w:val="ru-RU" w:eastAsia="ar-SA"/>
        </w:rPr>
        <w:t>142 708</w:t>
      </w:r>
      <w:r w:rsidR="0017796E" w:rsidRPr="00F757BE">
        <w:rPr>
          <w:rFonts w:ascii="Times New Roman" w:hAnsi="Times New Roman"/>
          <w:color w:val="000000" w:themeColor="text1"/>
          <w:sz w:val="28"/>
          <w:szCs w:val="28"/>
          <w:lang w:val="ru-RU" w:eastAsia="ar-SA"/>
        </w:rPr>
        <w:t xml:space="preserve"> м</w:t>
      </w:r>
      <w:r w:rsidR="0017796E" w:rsidRPr="00F757BE">
        <w:rPr>
          <w:rFonts w:ascii="Times New Roman" w:hAnsi="Times New Roman"/>
          <w:color w:val="000000" w:themeColor="text1"/>
          <w:sz w:val="28"/>
          <w:szCs w:val="28"/>
          <w:vertAlign w:val="superscript"/>
          <w:lang w:val="ru-RU" w:eastAsia="ar-SA"/>
        </w:rPr>
        <w:t>2</w:t>
      </w:r>
      <w:r w:rsidR="0017796E" w:rsidRPr="00F757BE">
        <w:rPr>
          <w:rFonts w:ascii="Times New Roman" w:hAnsi="Times New Roman"/>
          <w:color w:val="000000" w:themeColor="text1"/>
          <w:sz w:val="28"/>
          <w:szCs w:val="28"/>
          <w:lang w:val="ru-RU" w:eastAsia="ar-SA"/>
        </w:rPr>
        <w:t xml:space="preserve"> (первая очередь строительства)</w:t>
      </w:r>
    </w:p>
    <w:p w:rsidR="0017796E" w:rsidRPr="00F757BE" w:rsidRDefault="00FF0CB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6194</w:t>
      </w:r>
      <w:r w:rsidR="0017796E" w:rsidRPr="00F757BE">
        <w:rPr>
          <w:rFonts w:ascii="Times New Roman" w:hAnsi="Times New Roman"/>
          <w:color w:val="000000" w:themeColor="text1"/>
          <w:sz w:val="28"/>
          <w:szCs w:val="28"/>
          <w:lang w:val="ru-RU" w:eastAsia="ar-SA"/>
        </w:rPr>
        <w:t xml:space="preserve"> х </w:t>
      </w:r>
      <w:r w:rsidRPr="00F757BE">
        <w:rPr>
          <w:rFonts w:ascii="Times New Roman" w:hAnsi="Times New Roman"/>
          <w:color w:val="000000" w:themeColor="text1"/>
          <w:sz w:val="28"/>
          <w:szCs w:val="28"/>
          <w:lang w:val="ru-RU" w:eastAsia="ar-SA"/>
        </w:rPr>
        <w:t>26,0</w:t>
      </w:r>
      <w:r w:rsidR="0017796E" w:rsidRPr="00F757BE">
        <w:rPr>
          <w:rFonts w:ascii="Times New Roman" w:hAnsi="Times New Roman"/>
          <w:color w:val="000000" w:themeColor="text1"/>
          <w:sz w:val="28"/>
          <w:szCs w:val="28"/>
          <w:lang w:val="ru-RU" w:eastAsia="ar-SA"/>
        </w:rPr>
        <w:t xml:space="preserve"> = </w:t>
      </w:r>
      <w:r w:rsidRPr="00F757BE">
        <w:rPr>
          <w:rFonts w:ascii="Times New Roman" w:hAnsi="Times New Roman"/>
          <w:color w:val="000000" w:themeColor="text1"/>
          <w:sz w:val="28"/>
          <w:szCs w:val="28"/>
          <w:lang w:val="ru-RU" w:eastAsia="ar-SA"/>
        </w:rPr>
        <w:t>161 044</w:t>
      </w:r>
      <w:r w:rsidR="0017796E" w:rsidRPr="00F757BE">
        <w:rPr>
          <w:rFonts w:ascii="Times New Roman" w:hAnsi="Times New Roman"/>
          <w:color w:val="000000" w:themeColor="text1"/>
          <w:sz w:val="28"/>
          <w:szCs w:val="28"/>
          <w:lang w:val="ru-RU" w:eastAsia="ar-SA"/>
        </w:rPr>
        <w:t xml:space="preserve"> м</w:t>
      </w:r>
      <w:r w:rsidR="0017796E" w:rsidRPr="00F757BE">
        <w:rPr>
          <w:rFonts w:ascii="Times New Roman" w:hAnsi="Times New Roman"/>
          <w:color w:val="000000" w:themeColor="text1"/>
          <w:sz w:val="28"/>
          <w:szCs w:val="28"/>
          <w:vertAlign w:val="superscript"/>
          <w:lang w:val="ru-RU" w:eastAsia="ar-SA"/>
        </w:rPr>
        <w:t>2</w:t>
      </w:r>
      <w:r w:rsidR="0017796E" w:rsidRPr="00F757BE">
        <w:rPr>
          <w:rFonts w:ascii="Times New Roman" w:hAnsi="Times New Roman"/>
          <w:color w:val="000000" w:themeColor="text1"/>
          <w:sz w:val="28"/>
          <w:szCs w:val="28"/>
          <w:lang w:val="ru-RU" w:eastAsia="ar-SA"/>
        </w:rPr>
        <w:t xml:space="preserve"> общей площади (расчетный срок)</w:t>
      </w:r>
    </w:p>
    <w:p w:rsidR="0017796E" w:rsidRPr="00F757BE" w:rsidRDefault="0017796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xml:space="preserve">где: </w:t>
      </w:r>
      <w:r w:rsidRPr="00F757BE">
        <w:rPr>
          <w:rFonts w:ascii="Times New Roman" w:hAnsi="Times New Roman"/>
          <w:color w:val="000000" w:themeColor="text1"/>
          <w:sz w:val="28"/>
          <w:szCs w:val="28"/>
          <w:lang w:val="ru-RU" w:eastAsia="ar-SA"/>
        </w:rPr>
        <w:tab/>
      </w:r>
      <w:r w:rsidR="00FF0CBE" w:rsidRPr="00F757BE">
        <w:rPr>
          <w:rFonts w:ascii="Times New Roman" w:hAnsi="Times New Roman"/>
          <w:color w:val="000000" w:themeColor="text1"/>
          <w:sz w:val="28"/>
          <w:szCs w:val="28"/>
          <w:lang w:val="ru-RU" w:eastAsia="ar-SA"/>
        </w:rPr>
        <w:t>5663</w:t>
      </w:r>
      <w:r w:rsidRPr="00F757BE">
        <w:rPr>
          <w:rFonts w:ascii="Times New Roman" w:hAnsi="Times New Roman"/>
          <w:color w:val="000000" w:themeColor="text1"/>
          <w:sz w:val="28"/>
          <w:szCs w:val="28"/>
          <w:lang w:val="ru-RU" w:eastAsia="ar-SA"/>
        </w:rPr>
        <w:t xml:space="preserve"> чел. – численность населения на 01.01.2032 г. </w:t>
      </w:r>
    </w:p>
    <w:p w:rsidR="0017796E" w:rsidRPr="00F757BE" w:rsidRDefault="00FF0CB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xml:space="preserve">6194 </w:t>
      </w:r>
      <w:r w:rsidR="0017796E" w:rsidRPr="00F757BE">
        <w:rPr>
          <w:rFonts w:ascii="Times New Roman" w:hAnsi="Times New Roman"/>
          <w:color w:val="000000" w:themeColor="text1"/>
          <w:sz w:val="28"/>
          <w:szCs w:val="28"/>
          <w:lang w:val="ru-RU" w:eastAsia="ar-SA"/>
        </w:rPr>
        <w:t>чел. – численность населения на 01.01.2042 г.</w:t>
      </w:r>
    </w:p>
    <w:p w:rsidR="0017796E" w:rsidRPr="00F757BE" w:rsidRDefault="00FF0CB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25,2</w:t>
      </w:r>
      <w:r w:rsidR="0017796E" w:rsidRPr="00F757BE">
        <w:rPr>
          <w:rFonts w:ascii="Times New Roman" w:hAnsi="Times New Roman"/>
          <w:color w:val="000000" w:themeColor="text1"/>
          <w:sz w:val="28"/>
          <w:szCs w:val="28"/>
          <w:lang w:val="ru-RU" w:eastAsia="ar-SA"/>
        </w:rPr>
        <w:t xml:space="preserve"> – перспективная обеспеченность населения жилищным фондом в м</w:t>
      </w:r>
      <w:r w:rsidR="0017796E" w:rsidRPr="00F757BE">
        <w:rPr>
          <w:rFonts w:ascii="Times New Roman" w:hAnsi="Times New Roman"/>
          <w:color w:val="000000" w:themeColor="text1"/>
          <w:sz w:val="28"/>
          <w:szCs w:val="28"/>
          <w:vertAlign w:val="superscript"/>
          <w:lang w:val="ru-RU" w:eastAsia="ar-SA"/>
        </w:rPr>
        <w:t>2</w:t>
      </w:r>
      <w:r w:rsidR="0017796E" w:rsidRPr="00F757BE">
        <w:rPr>
          <w:rFonts w:ascii="Times New Roman" w:hAnsi="Times New Roman"/>
          <w:color w:val="000000" w:themeColor="text1"/>
          <w:sz w:val="28"/>
          <w:szCs w:val="28"/>
          <w:lang w:val="ru-RU" w:eastAsia="ar-SA"/>
        </w:rPr>
        <w:t>/чел на 01.01.2032 г.;</w:t>
      </w:r>
    </w:p>
    <w:p w:rsidR="0017796E" w:rsidRPr="00F757BE" w:rsidRDefault="000317FC"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lastRenderedPageBreak/>
        <w:t>26,</w:t>
      </w:r>
      <w:r w:rsidR="00FF0CBE" w:rsidRPr="00F757BE">
        <w:rPr>
          <w:rFonts w:ascii="Times New Roman" w:hAnsi="Times New Roman"/>
          <w:color w:val="000000" w:themeColor="text1"/>
          <w:sz w:val="28"/>
          <w:szCs w:val="28"/>
          <w:lang w:val="ru-RU" w:eastAsia="ar-SA"/>
        </w:rPr>
        <w:t>0</w:t>
      </w:r>
      <w:r w:rsidR="0017796E" w:rsidRPr="00F757BE">
        <w:rPr>
          <w:rFonts w:ascii="Times New Roman" w:hAnsi="Times New Roman"/>
          <w:color w:val="000000" w:themeColor="text1"/>
          <w:sz w:val="28"/>
          <w:szCs w:val="28"/>
          <w:lang w:val="ru-RU" w:eastAsia="ar-SA"/>
        </w:rPr>
        <w:t xml:space="preserve"> – перспективная обеспеченность населения жилищным фондом в м</w:t>
      </w:r>
      <w:r w:rsidR="0017796E" w:rsidRPr="00F757BE">
        <w:rPr>
          <w:rFonts w:ascii="Times New Roman" w:hAnsi="Times New Roman"/>
          <w:color w:val="000000" w:themeColor="text1"/>
          <w:sz w:val="28"/>
          <w:szCs w:val="28"/>
          <w:vertAlign w:val="superscript"/>
          <w:lang w:val="ru-RU" w:eastAsia="ar-SA"/>
        </w:rPr>
        <w:t>2</w:t>
      </w:r>
      <w:r w:rsidR="0017796E" w:rsidRPr="00F757BE">
        <w:rPr>
          <w:rFonts w:ascii="Times New Roman" w:hAnsi="Times New Roman"/>
          <w:color w:val="000000" w:themeColor="text1"/>
          <w:sz w:val="28"/>
          <w:szCs w:val="28"/>
          <w:lang w:val="ru-RU" w:eastAsia="ar-SA"/>
        </w:rPr>
        <w:t>/чел на 01.01.2042 г.;</w:t>
      </w:r>
    </w:p>
    <w:p w:rsidR="0017796E" w:rsidRPr="00F757BE" w:rsidRDefault="0017796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5. Объем нового жилищного строительства:</w:t>
      </w:r>
    </w:p>
    <w:p w:rsidR="0017796E" w:rsidRPr="00F757BE" w:rsidRDefault="00FF0CBE" w:rsidP="0017796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161 044</w:t>
      </w:r>
      <w:r w:rsidR="0017796E" w:rsidRPr="00F757BE">
        <w:rPr>
          <w:rFonts w:ascii="Times New Roman" w:hAnsi="Times New Roman"/>
          <w:color w:val="000000" w:themeColor="text1"/>
          <w:sz w:val="28"/>
          <w:szCs w:val="28"/>
          <w:lang w:val="ru-RU" w:eastAsia="ar-SA"/>
        </w:rPr>
        <w:t xml:space="preserve"> – </w:t>
      </w:r>
      <w:r w:rsidRPr="00F757BE">
        <w:rPr>
          <w:rFonts w:ascii="Times New Roman" w:hAnsi="Times New Roman"/>
          <w:color w:val="000000" w:themeColor="text1"/>
          <w:sz w:val="28"/>
          <w:szCs w:val="28"/>
          <w:lang w:val="ru-RU" w:eastAsia="ar-SA"/>
        </w:rPr>
        <w:t>85 600</w:t>
      </w:r>
      <w:r w:rsidR="0017796E" w:rsidRPr="00F757BE">
        <w:rPr>
          <w:rFonts w:ascii="Times New Roman" w:hAnsi="Times New Roman"/>
          <w:color w:val="000000" w:themeColor="text1"/>
          <w:sz w:val="28"/>
          <w:szCs w:val="28"/>
          <w:lang w:val="ru-RU" w:eastAsia="ar-SA"/>
        </w:rPr>
        <w:t xml:space="preserve"> = </w:t>
      </w:r>
      <w:r w:rsidRPr="00F757BE">
        <w:rPr>
          <w:rFonts w:ascii="Times New Roman" w:hAnsi="Times New Roman"/>
          <w:color w:val="000000" w:themeColor="text1"/>
          <w:sz w:val="28"/>
          <w:szCs w:val="28"/>
          <w:lang w:val="ru-RU" w:eastAsia="ar-SA"/>
        </w:rPr>
        <w:t>75 444</w:t>
      </w:r>
      <w:r w:rsidR="0017796E" w:rsidRPr="00F757BE">
        <w:rPr>
          <w:rFonts w:ascii="Times New Roman" w:hAnsi="Times New Roman"/>
          <w:color w:val="000000" w:themeColor="text1"/>
          <w:sz w:val="28"/>
          <w:szCs w:val="28"/>
          <w:lang w:val="ru-RU" w:eastAsia="ar-SA"/>
        </w:rPr>
        <w:t xml:space="preserve"> м</w:t>
      </w:r>
      <w:r w:rsidR="0017796E" w:rsidRPr="00F757BE">
        <w:rPr>
          <w:rFonts w:ascii="Times New Roman" w:hAnsi="Times New Roman"/>
          <w:color w:val="000000" w:themeColor="text1"/>
          <w:sz w:val="28"/>
          <w:szCs w:val="28"/>
          <w:vertAlign w:val="superscript"/>
          <w:lang w:val="ru-RU" w:eastAsia="ar-SA"/>
        </w:rPr>
        <w:t>2</w:t>
      </w:r>
      <w:r w:rsidR="0017796E" w:rsidRPr="00F757BE">
        <w:rPr>
          <w:rFonts w:ascii="Times New Roman" w:hAnsi="Times New Roman"/>
          <w:color w:val="000000" w:themeColor="text1"/>
          <w:sz w:val="28"/>
          <w:szCs w:val="28"/>
          <w:lang w:val="ru-RU" w:eastAsia="ar-SA"/>
        </w:rPr>
        <w:t xml:space="preserve"> общей площади.</w:t>
      </w:r>
    </w:p>
    <w:p w:rsidR="0017796E" w:rsidRPr="00F757BE" w:rsidRDefault="0017796E" w:rsidP="00871E4E">
      <w:pPr>
        <w:tabs>
          <w:tab w:val="left" w:pos="0"/>
        </w:tabs>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Сводные расчетные показатели по расчету потребности нового жилищного строительства на расчетный срок представлены в таблице</w:t>
      </w:r>
      <w:r w:rsidR="001829AA" w:rsidRPr="00F757BE">
        <w:rPr>
          <w:rFonts w:ascii="Times New Roman" w:hAnsi="Times New Roman"/>
          <w:color w:val="000000" w:themeColor="text1"/>
          <w:sz w:val="28"/>
          <w:szCs w:val="28"/>
          <w:lang w:val="ru-RU" w:eastAsia="ar-SA"/>
        </w:rPr>
        <w:t xml:space="preserve"> 1</w:t>
      </w:r>
      <w:r w:rsidR="009B06BF" w:rsidRPr="00F757BE">
        <w:rPr>
          <w:rFonts w:ascii="Times New Roman" w:hAnsi="Times New Roman"/>
          <w:color w:val="000000" w:themeColor="text1"/>
          <w:sz w:val="28"/>
          <w:szCs w:val="28"/>
          <w:lang w:val="ru-RU" w:eastAsia="ar-SA"/>
        </w:rPr>
        <w:t>6</w:t>
      </w:r>
      <w:r w:rsidRPr="00F757BE">
        <w:rPr>
          <w:rFonts w:ascii="Times New Roman" w:hAnsi="Times New Roman"/>
          <w:color w:val="000000" w:themeColor="text1"/>
          <w:sz w:val="28"/>
          <w:szCs w:val="28"/>
          <w:lang w:val="ru-RU" w:eastAsia="ar-SA"/>
        </w:rPr>
        <w:t>.</w:t>
      </w:r>
    </w:p>
    <w:p w:rsidR="00871E4E" w:rsidRPr="00F757BE" w:rsidRDefault="00871E4E" w:rsidP="00871E4E">
      <w:pPr>
        <w:tabs>
          <w:tab w:val="left" w:pos="0"/>
        </w:tabs>
        <w:jc w:val="both"/>
        <w:rPr>
          <w:rFonts w:ascii="Times New Roman" w:hAnsi="Times New Roman"/>
          <w:color w:val="000000" w:themeColor="text1"/>
          <w:sz w:val="28"/>
          <w:szCs w:val="28"/>
          <w:lang w:val="ru-RU" w:eastAsia="ar-SA"/>
        </w:rPr>
      </w:pPr>
    </w:p>
    <w:p w:rsidR="0017796E" w:rsidRPr="00F757BE" w:rsidRDefault="0017796E" w:rsidP="00871E4E">
      <w:pPr>
        <w:pStyle w:val="a6"/>
        <w:keepNext/>
        <w:suppressAutoHyphens/>
        <w:spacing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Таблица 1</w:t>
      </w:r>
      <w:r w:rsidR="009B06BF" w:rsidRPr="00F757BE">
        <w:rPr>
          <w:rFonts w:ascii="Times New Roman" w:hAnsi="Times New Roman"/>
          <w:color w:val="000000" w:themeColor="text1"/>
          <w:sz w:val="22"/>
          <w:szCs w:val="22"/>
          <w:lang w:val="ru-RU"/>
        </w:rPr>
        <w:t>6</w:t>
      </w:r>
      <w:r w:rsidRPr="00F757BE">
        <w:rPr>
          <w:rFonts w:ascii="Times New Roman" w:hAnsi="Times New Roman"/>
          <w:color w:val="000000" w:themeColor="text1"/>
          <w:sz w:val="22"/>
          <w:szCs w:val="22"/>
          <w:lang w:val="ru-RU"/>
        </w:rPr>
        <w:t xml:space="preserve"> – Расчет жилищного строительства </w:t>
      </w:r>
      <w:r w:rsidR="00FF0CBE" w:rsidRPr="00F757BE">
        <w:rPr>
          <w:rFonts w:ascii="Times New Roman" w:hAnsi="Times New Roman"/>
          <w:color w:val="000000" w:themeColor="text1"/>
          <w:sz w:val="22"/>
          <w:szCs w:val="22"/>
          <w:lang w:val="ru-RU"/>
        </w:rPr>
        <w:t>Отрадо-Ольгинского</w:t>
      </w:r>
      <w:r w:rsidRPr="00F757BE">
        <w:rPr>
          <w:rFonts w:ascii="Times New Roman" w:hAnsi="Times New Roman"/>
          <w:color w:val="000000" w:themeColor="text1"/>
          <w:sz w:val="22"/>
          <w:szCs w:val="22"/>
          <w:lang w:val="ru-RU"/>
        </w:rPr>
        <w:t xml:space="preserve"> сельского поселения </w:t>
      </w:r>
    </w:p>
    <w:tbl>
      <w:tblPr>
        <w:tblW w:w="0" w:type="auto"/>
        <w:tblInd w:w="103" w:type="dxa"/>
        <w:tblLook w:val="04A0" w:firstRow="1" w:lastRow="0" w:firstColumn="1" w:lastColumn="0" w:noHBand="0" w:noVBand="1"/>
      </w:tblPr>
      <w:tblGrid>
        <w:gridCol w:w="458"/>
        <w:gridCol w:w="2292"/>
        <w:gridCol w:w="1368"/>
        <w:gridCol w:w="1274"/>
        <w:gridCol w:w="1276"/>
        <w:gridCol w:w="1089"/>
        <w:gridCol w:w="1428"/>
      </w:tblGrid>
      <w:tr w:rsidR="000317FC" w:rsidRPr="00F757BE" w:rsidTr="000317FC">
        <w:trPr>
          <w:trHeight w:val="10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bCs/>
                <w:color w:val="000000" w:themeColor="text1"/>
                <w:sz w:val="24"/>
                <w:szCs w:val="24"/>
              </w:rPr>
            </w:pPr>
            <w:r w:rsidRPr="00F757BE">
              <w:rPr>
                <w:rFonts w:ascii="Times New Roman" w:hAnsi="Times New Roman"/>
                <w:b/>
                <w:bCs/>
                <w:color w:val="000000" w:themeColor="text1"/>
                <w:sz w:val="24"/>
                <w:szCs w:val="24"/>
              </w:rPr>
              <w:t>Наименование</w:t>
            </w:r>
          </w:p>
        </w:tc>
        <w:tc>
          <w:tcPr>
            <w:tcW w:w="1368" w:type="dxa"/>
            <w:tcBorders>
              <w:top w:val="single" w:sz="4" w:space="0" w:color="auto"/>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bCs/>
                <w:color w:val="000000" w:themeColor="text1"/>
                <w:sz w:val="24"/>
                <w:szCs w:val="24"/>
              </w:rPr>
            </w:pPr>
            <w:r w:rsidRPr="00F757BE">
              <w:rPr>
                <w:rFonts w:ascii="Times New Roman" w:hAnsi="Times New Roman"/>
                <w:b/>
                <w:bCs/>
                <w:color w:val="000000" w:themeColor="text1"/>
                <w:sz w:val="24"/>
                <w:szCs w:val="24"/>
              </w:rPr>
              <w:t>Единица измерения</w:t>
            </w:r>
          </w:p>
        </w:tc>
        <w:tc>
          <w:tcPr>
            <w:tcW w:w="1274" w:type="dxa"/>
            <w:tcBorders>
              <w:top w:val="single" w:sz="4" w:space="0" w:color="auto"/>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bCs/>
                <w:color w:val="000000" w:themeColor="text1"/>
                <w:sz w:val="24"/>
                <w:szCs w:val="24"/>
              </w:rPr>
            </w:pPr>
            <w:r w:rsidRPr="00F757BE">
              <w:rPr>
                <w:rFonts w:ascii="Times New Roman" w:hAnsi="Times New Roman"/>
                <w:b/>
                <w:bCs/>
                <w:color w:val="000000" w:themeColor="text1"/>
                <w:sz w:val="24"/>
                <w:szCs w:val="24"/>
              </w:rPr>
              <w:t>На 01 января 202</w:t>
            </w:r>
            <w:r w:rsidRPr="00F757BE">
              <w:rPr>
                <w:rFonts w:ascii="Times New Roman" w:hAnsi="Times New Roman"/>
                <w:b/>
                <w:bCs/>
                <w:color w:val="000000" w:themeColor="text1"/>
                <w:sz w:val="24"/>
                <w:szCs w:val="24"/>
                <w:lang w:val="ru-RU"/>
              </w:rPr>
              <w:t>2</w:t>
            </w:r>
            <w:r w:rsidRPr="00F757BE">
              <w:rPr>
                <w:rFonts w:ascii="Times New Roman" w:hAnsi="Times New Roman"/>
                <w:b/>
                <w:bCs/>
                <w:color w:val="000000" w:themeColor="text1"/>
                <w:sz w:val="24"/>
                <w:szCs w:val="24"/>
              </w:rPr>
              <w:t xml:space="preserve"> года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bCs/>
                <w:color w:val="000000" w:themeColor="text1"/>
                <w:sz w:val="24"/>
                <w:szCs w:val="24"/>
              </w:rPr>
            </w:pPr>
            <w:r w:rsidRPr="00F757BE">
              <w:rPr>
                <w:rFonts w:ascii="Times New Roman" w:hAnsi="Times New Roman"/>
                <w:b/>
                <w:bCs/>
                <w:color w:val="000000" w:themeColor="text1"/>
                <w:sz w:val="24"/>
                <w:szCs w:val="24"/>
                <w:lang w:val="ru-RU"/>
              </w:rPr>
              <w:t xml:space="preserve">2032 </w:t>
            </w:r>
            <w:r w:rsidRPr="00F757BE">
              <w:rPr>
                <w:rFonts w:ascii="Times New Roman" w:hAnsi="Times New Roman"/>
                <w:b/>
                <w:bCs/>
                <w:color w:val="000000" w:themeColor="text1"/>
                <w:sz w:val="24"/>
                <w:szCs w:val="24"/>
              </w:rPr>
              <w:t>г.</w:t>
            </w:r>
          </w:p>
        </w:tc>
        <w:tc>
          <w:tcPr>
            <w:tcW w:w="1089" w:type="dxa"/>
            <w:tcBorders>
              <w:top w:val="single" w:sz="4" w:space="0" w:color="auto"/>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bCs/>
                <w:color w:val="000000" w:themeColor="text1"/>
                <w:sz w:val="24"/>
                <w:szCs w:val="24"/>
              </w:rPr>
            </w:pPr>
            <w:r w:rsidRPr="00F757BE">
              <w:rPr>
                <w:rFonts w:ascii="Times New Roman" w:hAnsi="Times New Roman"/>
                <w:b/>
                <w:bCs/>
                <w:color w:val="000000" w:themeColor="text1"/>
                <w:sz w:val="24"/>
                <w:szCs w:val="24"/>
              </w:rPr>
              <w:t>204</w:t>
            </w:r>
            <w:r w:rsidRPr="00F757BE">
              <w:rPr>
                <w:rFonts w:ascii="Times New Roman" w:hAnsi="Times New Roman"/>
                <w:b/>
                <w:bCs/>
                <w:color w:val="000000" w:themeColor="text1"/>
                <w:sz w:val="24"/>
                <w:szCs w:val="24"/>
                <w:lang w:val="ru-RU"/>
              </w:rPr>
              <w:t>2</w:t>
            </w:r>
            <w:r w:rsidRPr="00F757BE">
              <w:rPr>
                <w:rFonts w:ascii="Times New Roman" w:hAnsi="Times New Roman"/>
                <w:b/>
                <w:bCs/>
                <w:color w:val="000000" w:themeColor="text1"/>
                <w:sz w:val="24"/>
                <w:szCs w:val="24"/>
              </w:rPr>
              <w:t xml:space="preserve"> г.</w:t>
            </w:r>
          </w:p>
        </w:tc>
        <w:tc>
          <w:tcPr>
            <w:tcW w:w="0" w:type="auto"/>
            <w:tcBorders>
              <w:top w:val="single" w:sz="4" w:space="0" w:color="auto"/>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Всего за период с 2022 год по 2042 год</w:t>
            </w:r>
          </w:p>
        </w:tc>
      </w:tr>
      <w:tr w:rsidR="00871E4E" w:rsidRPr="00F757B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2</w:t>
            </w:r>
          </w:p>
        </w:tc>
        <w:tc>
          <w:tcPr>
            <w:tcW w:w="1368" w:type="dxa"/>
            <w:tcBorders>
              <w:top w:val="nil"/>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3</w:t>
            </w:r>
          </w:p>
        </w:tc>
        <w:tc>
          <w:tcPr>
            <w:tcW w:w="1274" w:type="dxa"/>
            <w:tcBorders>
              <w:top w:val="nil"/>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4</w:t>
            </w:r>
          </w:p>
        </w:tc>
        <w:tc>
          <w:tcPr>
            <w:tcW w:w="1276" w:type="dxa"/>
            <w:tcBorders>
              <w:top w:val="nil"/>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5</w:t>
            </w:r>
          </w:p>
        </w:tc>
        <w:tc>
          <w:tcPr>
            <w:tcW w:w="1089" w:type="dxa"/>
            <w:tcBorders>
              <w:top w:val="nil"/>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6</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DD2ED6">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7</w:t>
            </w:r>
          </w:p>
        </w:tc>
      </w:tr>
      <w:tr w:rsidR="00871E4E" w:rsidRPr="00F757B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Численность постоянного населения</w:t>
            </w:r>
          </w:p>
        </w:tc>
        <w:tc>
          <w:tcPr>
            <w:tcW w:w="1368"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чел.</w:t>
            </w:r>
          </w:p>
        </w:tc>
        <w:tc>
          <w:tcPr>
            <w:tcW w:w="1274"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5178</w:t>
            </w:r>
          </w:p>
        </w:tc>
        <w:tc>
          <w:tcPr>
            <w:tcW w:w="1276"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5663</w:t>
            </w:r>
          </w:p>
        </w:tc>
        <w:tc>
          <w:tcPr>
            <w:tcW w:w="1089"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6194</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r>
      <w:tr w:rsidR="00871E4E" w:rsidRPr="00F757BE" w:rsidTr="000317FC">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Средняя обеспеченность жилищным фондом</w:t>
            </w:r>
          </w:p>
        </w:tc>
        <w:tc>
          <w:tcPr>
            <w:tcW w:w="1368"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м</w:t>
            </w:r>
            <w:r w:rsidRPr="00F757BE">
              <w:rPr>
                <w:rFonts w:ascii="Times New Roman" w:hAnsi="Times New Roman"/>
                <w:color w:val="000000" w:themeColor="text1"/>
                <w:sz w:val="24"/>
                <w:szCs w:val="24"/>
                <w:vertAlign w:val="superscript"/>
              </w:rPr>
              <w:t>2</w:t>
            </w:r>
            <w:r w:rsidRPr="00F757BE">
              <w:rPr>
                <w:rFonts w:ascii="Times New Roman" w:hAnsi="Times New Roman"/>
                <w:color w:val="000000" w:themeColor="text1"/>
                <w:sz w:val="24"/>
                <w:szCs w:val="24"/>
              </w:rPr>
              <w:t>/чел</w:t>
            </w:r>
          </w:p>
        </w:tc>
        <w:tc>
          <w:tcPr>
            <w:tcW w:w="1274"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16,5</w:t>
            </w:r>
          </w:p>
        </w:tc>
        <w:tc>
          <w:tcPr>
            <w:tcW w:w="1276"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25,2</w:t>
            </w:r>
          </w:p>
        </w:tc>
        <w:tc>
          <w:tcPr>
            <w:tcW w:w="1089"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26,0</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r>
      <w:tr w:rsidR="00871E4E" w:rsidRPr="00F757B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Жилищный фонд на </w:t>
            </w:r>
            <w:r w:rsidRPr="00F757BE">
              <w:rPr>
                <w:rFonts w:ascii="Times New Roman" w:hAnsi="Times New Roman"/>
                <w:color w:val="000000" w:themeColor="text1"/>
                <w:sz w:val="24"/>
                <w:szCs w:val="24"/>
                <w:lang w:val="ru-RU"/>
              </w:rPr>
              <w:t>0</w:t>
            </w:r>
            <w:r w:rsidRPr="00F757BE">
              <w:rPr>
                <w:rFonts w:ascii="Times New Roman" w:hAnsi="Times New Roman"/>
                <w:color w:val="000000" w:themeColor="text1"/>
                <w:sz w:val="24"/>
                <w:szCs w:val="24"/>
              </w:rPr>
              <w:t>1.01.202</w:t>
            </w:r>
            <w:r w:rsidRPr="00F757BE">
              <w:rPr>
                <w:rFonts w:ascii="Times New Roman" w:hAnsi="Times New Roman"/>
                <w:color w:val="000000" w:themeColor="text1"/>
                <w:sz w:val="24"/>
                <w:szCs w:val="24"/>
                <w:lang w:val="ru-RU"/>
              </w:rPr>
              <w:t>2</w:t>
            </w:r>
            <w:r w:rsidRPr="00F757BE">
              <w:rPr>
                <w:rFonts w:ascii="Times New Roman" w:hAnsi="Times New Roman"/>
                <w:color w:val="000000" w:themeColor="text1"/>
                <w:sz w:val="24"/>
                <w:szCs w:val="24"/>
              </w:rPr>
              <w:t xml:space="preserve"> г.</w:t>
            </w:r>
          </w:p>
        </w:tc>
        <w:tc>
          <w:tcPr>
            <w:tcW w:w="1368"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м</w:t>
            </w:r>
            <w:r w:rsidRPr="00F757B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85600</w:t>
            </w:r>
          </w:p>
        </w:tc>
        <w:tc>
          <w:tcPr>
            <w:tcW w:w="1276"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1089"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r>
      <w:tr w:rsidR="00871E4E" w:rsidRPr="00F757BE" w:rsidTr="000317FC">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4</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Убыль жилищного фонда</w:t>
            </w:r>
          </w:p>
        </w:tc>
        <w:tc>
          <w:tcPr>
            <w:tcW w:w="1368"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м</w:t>
            </w:r>
            <w:r w:rsidRPr="00F757B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c>
          <w:tcPr>
            <w:tcW w:w="1089"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w:t>
            </w:r>
          </w:p>
        </w:tc>
      </w:tr>
      <w:tr w:rsidR="00871E4E" w:rsidRPr="00F757BE" w:rsidTr="000317FC">
        <w:trPr>
          <w:trHeight w:val="510"/>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5</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Существующий сохраняемый жилищный фонд</w:t>
            </w:r>
          </w:p>
        </w:tc>
        <w:tc>
          <w:tcPr>
            <w:tcW w:w="1368"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м</w:t>
            </w:r>
            <w:r w:rsidRPr="00F757B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85600</w:t>
            </w:r>
          </w:p>
        </w:tc>
        <w:tc>
          <w:tcPr>
            <w:tcW w:w="1089"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142708</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r>
      <w:tr w:rsidR="00871E4E" w:rsidRPr="00F757B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6</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Объемы нового строительства </w:t>
            </w:r>
          </w:p>
        </w:tc>
        <w:tc>
          <w:tcPr>
            <w:tcW w:w="1368"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м</w:t>
            </w:r>
            <w:r w:rsidRPr="00F757B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57108</w:t>
            </w:r>
          </w:p>
        </w:tc>
        <w:tc>
          <w:tcPr>
            <w:tcW w:w="1089"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18336</w:t>
            </w:r>
          </w:p>
        </w:tc>
        <w:tc>
          <w:tcPr>
            <w:tcW w:w="0" w:type="auto"/>
            <w:tcBorders>
              <w:top w:val="nil"/>
              <w:left w:val="nil"/>
              <w:bottom w:val="single" w:sz="4" w:space="0" w:color="auto"/>
              <w:right w:val="single" w:sz="4" w:space="0" w:color="auto"/>
            </w:tcBorders>
            <w:shd w:val="clear" w:color="auto" w:fill="auto"/>
            <w:noWrap/>
            <w:vAlign w:val="center"/>
          </w:tcPr>
          <w:p w:rsidR="0017796E" w:rsidRPr="00F757BE" w:rsidRDefault="00FF0CBE" w:rsidP="00871E4E">
            <w:pPr>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75444</w:t>
            </w:r>
          </w:p>
        </w:tc>
      </w:tr>
      <w:tr w:rsidR="00871E4E" w:rsidRPr="00F757BE" w:rsidTr="000317FC">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7</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Жилищный фонд к концу периода</w:t>
            </w:r>
          </w:p>
        </w:tc>
        <w:tc>
          <w:tcPr>
            <w:tcW w:w="1368"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м</w:t>
            </w:r>
            <w:r w:rsidRPr="00F757BE">
              <w:rPr>
                <w:rFonts w:ascii="Times New Roman" w:hAnsi="Times New Roman"/>
                <w:color w:val="000000" w:themeColor="text1"/>
                <w:sz w:val="24"/>
                <w:szCs w:val="24"/>
                <w:vertAlign w:val="superscript"/>
              </w:rPr>
              <w:t>2</w:t>
            </w:r>
          </w:p>
        </w:tc>
        <w:tc>
          <w:tcPr>
            <w:tcW w:w="1274" w:type="dxa"/>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142708</w:t>
            </w:r>
          </w:p>
        </w:tc>
        <w:tc>
          <w:tcPr>
            <w:tcW w:w="1089" w:type="dxa"/>
            <w:tcBorders>
              <w:top w:val="nil"/>
              <w:left w:val="nil"/>
              <w:bottom w:val="single" w:sz="4" w:space="0" w:color="auto"/>
              <w:right w:val="single" w:sz="4" w:space="0" w:color="auto"/>
            </w:tcBorders>
            <w:shd w:val="clear" w:color="auto" w:fill="auto"/>
            <w:vAlign w:val="center"/>
          </w:tcPr>
          <w:p w:rsidR="0017796E" w:rsidRPr="00F757BE" w:rsidRDefault="00FF0CBE" w:rsidP="00871E4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161044</w:t>
            </w:r>
          </w:p>
        </w:tc>
        <w:tc>
          <w:tcPr>
            <w:tcW w:w="0" w:type="auto"/>
            <w:tcBorders>
              <w:top w:val="nil"/>
              <w:left w:val="nil"/>
              <w:bottom w:val="single" w:sz="4" w:space="0" w:color="auto"/>
              <w:right w:val="single" w:sz="4" w:space="0" w:color="auto"/>
            </w:tcBorders>
            <w:shd w:val="clear" w:color="auto" w:fill="auto"/>
            <w:vAlign w:val="center"/>
          </w:tcPr>
          <w:p w:rsidR="0017796E" w:rsidRPr="00F757BE" w:rsidRDefault="0017796E" w:rsidP="00871E4E">
            <w:pPr>
              <w:rPr>
                <w:rFonts w:ascii="Times New Roman" w:hAnsi="Times New Roman"/>
                <w:color w:val="000000" w:themeColor="text1"/>
                <w:sz w:val="24"/>
                <w:szCs w:val="24"/>
              </w:rPr>
            </w:pPr>
            <w:r w:rsidRPr="00F757BE">
              <w:rPr>
                <w:rFonts w:ascii="Times New Roman" w:hAnsi="Times New Roman"/>
                <w:color w:val="000000" w:themeColor="text1"/>
                <w:sz w:val="24"/>
                <w:szCs w:val="24"/>
              </w:rPr>
              <w:t>-</w:t>
            </w:r>
          </w:p>
        </w:tc>
      </w:tr>
    </w:tbl>
    <w:p w:rsidR="00367AFF" w:rsidRPr="00F757BE" w:rsidRDefault="00367AFF"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226" w:name="_Toc336437452"/>
      <w:bookmarkStart w:id="227" w:name="_Toc518319354"/>
      <w:bookmarkStart w:id="228" w:name="_Toc527638440"/>
      <w:bookmarkStart w:id="229" w:name="_Toc7869296"/>
      <w:bookmarkStart w:id="230" w:name="_Toc109205316"/>
      <w:r w:rsidRPr="00F757BE">
        <w:rPr>
          <w:rFonts w:ascii="Times New Roman" w:hAnsi="Times New Roman" w:cs="Times New Roman"/>
          <w:i w:val="0"/>
          <w:noProof/>
          <w:color w:val="000000" w:themeColor="text1"/>
          <w:kern w:val="0"/>
          <w:sz w:val="30"/>
          <w:szCs w:val="30"/>
          <w:lang w:val="ru-RU"/>
        </w:rPr>
        <w:t>Транспортная инфраструктура</w:t>
      </w:r>
      <w:bookmarkEnd w:id="226"/>
      <w:bookmarkEnd w:id="227"/>
      <w:bookmarkEnd w:id="228"/>
      <w:bookmarkEnd w:id="229"/>
      <w:bookmarkEnd w:id="230"/>
    </w:p>
    <w:p w:rsidR="00EF5CA8" w:rsidRPr="00F757BE" w:rsidRDefault="00EF5CA8" w:rsidP="00076A82">
      <w:pPr>
        <w:pStyle w:val="af2"/>
        <w:keepNext/>
        <w:keepLines/>
        <w:numPr>
          <w:ilvl w:val="1"/>
          <w:numId w:val="18"/>
        </w:numPr>
        <w:spacing w:before="360" w:after="240" w:line="360" w:lineRule="auto"/>
        <w:jc w:val="center"/>
        <w:outlineLvl w:val="2"/>
        <w:rPr>
          <w:rFonts w:ascii="Times New Roman" w:hAnsi="Times New Roman"/>
          <w:b/>
          <w:vanish/>
          <w:color w:val="000000" w:themeColor="text1"/>
          <w:sz w:val="28"/>
          <w:szCs w:val="28"/>
        </w:rPr>
      </w:pPr>
      <w:bookmarkStart w:id="231" w:name="_Toc54879428"/>
      <w:bookmarkStart w:id="232" w:name="_Toc54879758"/>
      <w:bookmarkStart w:id="233" w:name="_Toc54879808"/>
      <w:bookmarkStart w:id="234" w:name="_Toc69458971"/>
      <w:bookmarkStart w:id="235" w:name="_Toc91234586"/>
      <w:bookmarkStart w:id="236" w:name="_Toc104304716"/>
      <w:bookmarkStart w:id="237" w:name="_Toc108871501"/>
      <w:bookmarkStart w:id="238" w:name="_Toc527638441"/>
      <w:bookmarkStart w:id="239" w:name="_Toc7869297"/>
      <w:bookmarkStart w:id="240" w:name="_Toc109205317"/>
      <w:bookmarkEnd w:id="231"/>
      <w:bookmarkEnd w:id="232"/>
      <w:bookmarkEnd w:id="233"/>
      <w:bookmarkEnd w:id="234"/>
      <w:bookmarkEnd w:id="235"/>
      <w:bookmarkEnd w:id="236"/>
      <w:bookmarkEnd w:id="237"/>
      <w:bookmarkEnd w:id="240"/>
    </w:p>
    <w:p w:rsidR="00367AFF" w:rsidRPr="002F7FA5" w:rsidRDefault="004D76E1" w:rsidP="004D76E1">
      <w:pPr>
        <w:keepNext/>
        <w:keepLines/>
        <w:spacing w:before="360" w:after="240" w:line="360" w:lineRule="auto"/>
        <w:jc w:val="center"/>
        <w:outlineLvl w:val="2"/>
        <w:rPr>
          <w:rFonts w:ascii="Times New Roman" w:hAnsi="Times New Roman"/>
          <w:b/>
          <w:color w:val="000000" w:themeColor="text1"/>
          <w:sz w:val="28"/>
          <w:szCs w:val="28"/>
          <w:lang w:val="ru-RU"/>
        </w:rPr>
      </w:pPr>
      <w:bookmarkStart w:id="241" w:name="_Toc109205318"/>
      <w:r w:rsidRPr="00F757BE">
        <w:rPr>
          <w:rFonts w:ascii="Times New Roman" w:hAnsi="Times New Roman"/>
          <w:b/>
          <w:color w:val="000000" w:themeColor="text1"/>
          <w:sz w:val="28"/>
          <w:szCs w:val="28"/>
          <w:lang w:val="ru-RU"/>
        </w:rPr>
        <w:t>6.4.1</w:t>
      </w:r>
      <w:r w:rsidR="002F7FA5">
        <w:rPr>
          <w:rFonts w:ascii="Times New Roman" w:hAnsi="Times New Roman"/>
          <w:b/>
          <w:color w:val="000000" w:themeColor="text1"/>
          <w:sz w:val="28"/>
          <w:szCs w:val="28"/>
          <w:lang w:val="ru-RU"/>
        </w:rPr>
        <w:t>.</w:t>
      </w:r>
      <w:r w:rsidRPr="00F757BE">
        <w:rPr>
          <w:rFonts w:ascii="Times New Roman" w:hAnsi="Times New Roman"/>
          <w:b/>
          <w:color w:val="000000" w:themeColor="text1"/>
          <w:sz w:val="28"/>
          <w:szCs w:val="28"/>
          <w:lang w:val="ru-RU"/>
        </w:rPr>
        <w:t xml:space="preserve"> </w:t>
      </w:r>
      <w:r w:rsidR="00367AFF" w:rsidRPr="002F7FA5">
        <w:rPr>
          <w:rFonts w:ascii="Times New Roman" w:hAnsi="Times New Roman"/>
          <w:b/>
          <w:color w:val="000000" w:themeColor="text1"/>
          <w:sz w:val="28"/>
          <w:szCs w:val="28"/>
          <w:lang w:val="ru-RU"/>
        </w:rPr>
        <w:t>Внешний транспорт</w:t>
      </w:r>
      <w:bookmarkEnd w:id="238"/>
      <w:bookmarkEnd w:id="239"/>
      <w:bookmarkEnd w:id="241"/>
    </w:p>
    <w:p w:rsidR="005C61D8" w:rsidRPr="00F757BE" w:rsidRDefault="00525CF9" w:rsidP="00525CF9">
      <w:pPr>
        <w:autoSpaceDE w:val="0"/>
        <w:autoSpaceDN w:val="0"/>
        <w:adjustRightInd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 сегодняшний день </w:t>
      </w:r>
      <w:r w:rsidR="005C61D8" w:rsidRPr="00F757BE">
        <w:rPr>
          <w:rFonts w:ascii="Times New Roman" w:hAnsi="Times New Roman" w:hint="eastAsia"/>
          <w:color w:val="000000" w:themeColor="text1"/>
          <w:sz w:val="28"/>
          <w:szCs w:val="28"/>
          <w:lang w:val="ru-RU"/>
        </w:rPr>
        <w:t>внешние</w:t>
      </w:r>
      <w:r w:rsidR="005C61D8" w:rsidRPr="00F757BE">
        <w:rPr>
          <w:rFonts w:ascii="Times New Roman" w:hAnsi="Times New Roman"/>
          <w:color w:val="000000" w:themeColor="text1"/>
          <w:sz w:val="28"/>
          <w:szCs w:val="28"/>
          <w:lang w:val="ru-RU"/>
        </w:rPr>
        <w:t xml:space="preserve"> </w:t>
      </w:r>
      <w:r w:rsidR="005C61D8" w:rsidRPr="00F757BE">
        <w:rPr>
          <w:rFonts w:ascii="Times New Roman" w:hAnsi="Times New Roman" w:hint="eastAsia"/>
          <w:color w:val="000000" w:themeColor="text1"/>
          <w:sz w:val="28"/>
          <w:szCs w:val="28"/>
          <w:lang w:val="ru-RU"/>
        </w:rPr>
        <w:t>связи</w:t>
      </w:r>
      <w:r w:rsidR="005C61D8" w:rsidRPr="00F757BE">
        <w:rPr>
          <w:rFonts w:ascii="Times New Roman" w:hAnsi="Times New Roman"/>
          <w:color w:val="000000" w:themeColor="text1"/>
          <w:sz w:val="28"/>
          <w:szCs w:val="28"/>
          <w:lang w:val="ru-RU"/>
        </w:rPr>
        <w:t xml:space="preserve"> </w:t>
      </w:r>
      <w:r w:rsidR="005C61D8" w:rsidRPr="00F757BE">
        <w:rPr>
          <w:rFonts w:ascii="Times New Roman" w:hAnsi="Times New Roman" w:hint="eastAsia"/>
          <w:color w:val="000000" w:themeColor="text1"/>
          <w:sz w:val="28"/>
          <w:szCs w:val="28"/>
          <w:lang w:val="ru-RU"/>
        </w:rPr>
        <w:t>поселка</w:t>
      </w:r>
      <w:r w:rsidR="005C61D8" w:rsidRPr="00F757BE">
        <w:rPr>
          <w:rFonts w:ascii="Times New Roman" w:hAnsi="Times New Roman"/>
          <w:color w:val="000000" w:themeColor="text1"/>
          <w:sz w:val="28"/>
          <w:szCs w:val="28"/>
          <w:lang w:val="ru-RU"/>
        </w:rPr>
        <w:t xml:space="preserve"> </w:t>
      </w:r>
      <w:r w:rsidR="005C61D8" w:rsidRPr="00F757BE">
        <w:rPr>
          <w:rFonts w:ascii="Times New Roman" w:hAnsi="Times New Roman" w:hint="eastAsia"/>
          <w:color w:val="000000" w:themeColor="text1"/>
          <w:sz w:val="28"/>
          <w:szCs w:val="28"/>
          <w:lang w:val="ru-RU"/>
        </w:rPr>
        <w:t>обеспечиваются</w:t>
      </w:r>
      <w:r w:rsidR="005C61D8" w:rsidRPr="00F757BE">
        <w:rPr>
          <w:rFonts w:ascii="Times New Roman" w:hAnsi="Times New Roman"/>
          <w:color w:val="000000" w:themeColor="text1"/>
          <w:sz w:val="28"/>
          <w:szCs w:val="28"/>
          <w:lang w:val="ru-RU"/>
        </w:rPr>
        <w:t xml:space="preserve"> </w:t>
      </w:r>
      <w:r w:rsidR="005C61D8" w:rsidRPr="00F757BE">
        <w:rPr>
          <w:rFonts w:ascii="Times New Roman" w:hAnsi="Times New Roman" w:hint="eastAsia"/>
          <w:color w:val="000000" w:themeColor="text1"/>
          <w:sz w:val="28"/>
          <w:szCs w:val="28"/>
          <w:lang w:val="ru-RU"/>
        </w:rPr>
        <w:t>преимущественно</w:t>
      </w:r>
      <w:r w:rsidR="005C61D8" w:rsidRPr="00F757BE">
        <w:rPr>
          <w:rFonts w:ascii="Times New Roman" w:hAnsi="Times New Roman"/>
          <w:color w:val="000000" w:themeColor="text1"/>
          <w:sz w:val="28"/>
          <w:szCs w:val="28"/>
          <w:lang w:val="ru-RU"/>
        </w:rPr>
        <w:t xml:space="preserve"> </w:t>
      </w:r>
      <w:r w:rsidR="005C61D8" w:rsidRPr="00F757BE">
        <w:rPr>
          <w:rFonts w:ascii="Times New Roman" w:hAnsi="Times New Roman" w:hint="eastAsia"/>
          <w:color w:val="000000" w:themeColor="text1"/>
          <w:sz w:val="28"/>
          <w:szCs w:val="28"/>
          <w:lang w:val="ru-RU"/>
        </w:rPr>
        <w:t>автомобильным</w:t>
      </w:r>
      <w:r w:rsidR="005C61D8" w:rsidRPr="00F757BE">
        <w:rPr>
          <w:rFonts w:ascii="Times New Roman" w:hAnsi="Times New Roman"/>
          <w:color w:val="000000" w:themeColor="text1"/>
          <w:sz w:val="28"/>
          <w:szCs w:val="28"/>
          <w:lang w:val="ru-RU"/>
        </w:rPr>
        <w:t xml:space="preserve"> </w:t>
      </w:r>
      <w:r w:rsidR="005C61D8" w:rsidRPr="00F757BE">
        <w:rPr>
          <w:rFonts w:ascii="Times New Roman" w:hAnsi="Times New Roman" w:hint="eastAsia"/>
          <w:color w:val="000000" w:themeColor="text1"/>
          <w:sz w:val="28"/>
          <w:szCs w:val="28"/>
          <w:lang w:val="ru-RU"/>
        </w:rPr>
        <w:t>транспортом</w:t>
      </w:r>
      <w:r w:rsidR="005C61D8" w:rsidRPr="00F757BE">
        <w:rPr>
          <w:rFonts w:ascii="Times New Roman" w:hAnsi="Times New Roman"/>
          <w:color w:val="000000" w:themeColor="text1"/>
          <w:sz w:val="28"/>
          <w:szCs w:val="28"/>
          <w:lang w:val="ru-RU"/>
        </w:rPr>
        <w:t>.</w:t>
      </w:r>
    </w:p>
    <w:p w:rsidR="00525CF9" w:rsidRPr="00F757BE" w:rsidRDefault="00525CF9" w:rsidP="005C61D8">
      <w:pPr>
        <w:autoSpaceDE w:val="0"/>
        <w:autoSpaceDN w:val="0"/>
        <w:adjustRightInd w:val="0"/>
        <w:ind w:firstLine="851"/>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Автомобильный транспорт</w:t>
      </w:r>
    </w:p>
    <w:p w:rsidR="005C61D8" w:rsidRPr="00F757BE" w:rsidRDefault="005C61D8" w:rsidP="005C61D8">
      <w:pPr>
        <w:autoSpaceDE w:val="0"/>
        <w:autoSpaceDN w:val="0"/>
        <w:adjustRightInd w:val="0"/>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Территория</w:t>
      </w:r>
      <w:r w:rsidRPr="00F757BE">
        <w:rPr>
          <w:rFonts w:ascii="Times New Roman" w:hAnsi="Times New Roman"/>
          <w:color w:val="000000" w:themeColor="text1"/>
          <w:sz w:val="28"/>
          <w:szCs w:val="28"/>
          <w:lang w:val="ru-RU"/>
        </w:rPr>
        <w:t xml:space="preserve"> </w:t>
      </w:r>
      <w:r w:rsidR="009B7AB8"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расположена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севере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Гулькевичского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муниципального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района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включает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себя</w:t>
      </w:r>
      <w:r w:rsidRPr="00F757BE">
        <w:rPr>
          <w:rFonts w:ascii="Times New Roman" w:hAnsi="Times New Roman"/>
          <w:color w:val="000000" w:themeColor="text1"/>
          <w:sz w:val="28"/>
          <w:szCs w:val="28"/>
          <w:lang w:val="ru-RU"/>
        </w:rPr>
        <w:t xml:space="preserve"> </w:t>
      </w:r>
      <w:r w:rsidR="005855A9" w:rsidRPr="00F757BE">
        <w:rPr>
          <w:rFonts w:ascii="Times New Roman" w:hAnsi="Times New Roman"/>
          <w:color w:val="000000" w:themeColor="text1"/>
          <w:sz w:val="28"/>
          <w:szCs w:val="28"/>
          <w:lang w:val="ru-RU"/>
        </w:rPr>
        <w:t>3</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пункта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село</w:t>
      </w:r>
      <w:r w:rsidRPr="00F757BE">
        <w:rPr>
          <w:rFonts w:ascii="Times New Roman" w:hAnsi="Times New Roman"/>
          <w:color w:val="000000" w:themeColor="text1"/>
          <w:sz w:val="28"/>
          <w:szCs w:val="28"/>
          <w:lang w:val="ru-RU"/>
        </w:rPr>
        <w:t xml:space="preserve"> </w:t>
      </w:r>
      <w:r w:rsidR="005855A9" w:rsidRPr="00F757BE">
        <w:rPr>
          <w:rFonts w:ascii="Times New Roman" w:hAnsi="Times New Roman" w:hint="eastAsia"/>
          <w:color w:val="000000" w:themeColor="text1"/>
          <w:sz w:val="28"/>
          <w:szCs w:val="28"/>
          <w:lang w:val="ru-RU"/>
        </w:rPr>
        <w:t>Отрадо-Ольгинское</w:t>
      </w:r>
      <w:r w:rsidRPr="00F757BE">
        <w:rPr>
          <w:rFonts w:ascii="Times New Roman" w:hAnsi="Times New Roman"/>
          <w:color w:val="000000" w:themeColor="text1"/>
          <w:sz w:val="28"/>
          <w:szCs w:val="28"/>
          <w:lang w:val="ru-RU"/>
        </w:rPr>
        <w:t xml:space="preserve">, </w:t>
      </w:r>
      <w:r w:rsidR="005855A9" w:rsidRPr="00F757BE">
        <w:rPr>
          <w:rFonts w:ascii="Times New Roman" w:hAnsi="Times New Roman" w:hint="eastAsia"/>
          <w:color w:val="000000" w:themeColor="text1"/>
          <w:sz w:val="28"/>
          <w:szCs w:val="28"/>
          <w:lang w:val="ru-RU"/>
        </w:rPr>
        <w:t>село Новомихайловское, хутор Киевка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настоящее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время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территории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действует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автомобильный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транспорт</w:t>
      </w:r>
      <w:r w:rsidRPr="00F757BE">
        <w:rPr>
          <w:rFonts w:ascii="Times New Roman" w:hAnsi="Times New Roman"/>
          <w:color w:val="000000" w:themeColor="text1"/>
          <w:sz w:val="28"/>
          <w:szCs w:val="28"/>
          <w:lang w:val="ru-RU"/>
        </w:rPr>
        <w:t>.</w:t>
      </w:r>
    </w:p>
    <w:p w:rsidR="005C61D8" w:rsidRPr="00F757BE" w:rsidRDefault="00427B7D" w:rsidP="00427B7D">
      <w:pPr>
        <w:autoSpaceDE w:val="0"/>
        <w:autoSpaceDN w:val="0"/>
        <w:adjustRightInd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Основным видом внешнего транспорта является автомобильный, что обеспечивается проходящими автомобильными дорогами регионального значения с капитальным типом покрытия. С северо-</w:t>
      </w:r>
      <w:r w:rsidRPr="00F757BE">
        <w:rPr>
          <w:rFonts w:ascii="Times New Roman" w:hAnsi="Times New Roman"/>
          <w:color w:val="000000" w:themeColor="text1"/>
          <w:sz w:val="28"/>
          <w:szCs w:val="28"/>
          <w:lang w:val="ru-RU"/>
        </w:rPr>
        <w:lastRenderedPageBreak/>
        <w:t>западной и юго-западной сторон поселения с заходом в село Отрадо-Ольгинское, проходит дорога IV категории «г. Гулькевичи-с. Отрадо-Ольгинское - с. Отрадо-Кубанское». С восточной стороны - дорога IV категории «с. Отрадо-Ольгинское - г. Новокубанск – г. Армавир», соединяющая остальные населенные пункты сельского поселения (с. Новомихайловское, х. Киевка). В настоящее время основной проблемой в сфере внешнего транспорта Отрадо</w:t>
      </w:r>
      <w:r w:rsidR="009B7AB8" w:rsidRPr="00F757BE">
        <w:rPr>
          <w:rFonts w:ascii="Times New Roman" w:hAnsi="Times New Roman"/>
          <w:color w:val="000000" w:themeColor="text1"/>
          <w:sz w:val="28"/>
          <w:szCs w:val="28"/>
          <w:lang w:val="ru-RU"/>
        </w:rPr>
        <w:t>-Ольгинского</w:t>
      </w:r>
      <w:r w:rsidRPr="00F757BE">
        <w:rPr>
          <w:rFonts w:ascii="Times New Roman" w:hAnsi="Times New Roman"/>
          <w:color w:val="000000" w:themeColor="text1"/>
          <w:sz w:val="28"/>
          <w:szCs w:val="28"/>
          <w:lang w:val="ru-RU"/>
        </w:rPr>
        <w:t xml:space="preserve"> сельского поселения является прохождение автомобильных дорог общего пользования через населенные пункты.</w:t>
      </w:r>
    </w:p>
    <w:p w:rsidR="00367AFF" w:rsidRPr="00F757BE" w:rsidRDefault="004D76E1" w:rsidP="004D76E1">
      <w:pPr>
        <w:spacing w:before="360" w:after="240" w:line="360" w:lineRule="auto"/>
        <w:jc w:val="center"/>
        <w:outlineLvl w:val="2"/>
        <w:rPr>
          <w:rFonts w:ascii="Times New Roman" w:hAnsi="Times New Roman"/>
          <w:b/>
          <w:color w:val="000000" w:themeColor="text1"/>
          <w:sz w:val="28"/>
          <w:szCs w:val="28"/>
          <w:lang w:val="ru-RU"/>
        </w:rPr>
      </w:pPr>
      <w:bookmarkStart w:id="242" w:name="_Toc527638442"/>
      <w:bookmarkStart w:id="243" w:name="_Toc7869298"/>
      <w:bookmarkStart w:id="244" w:name="_Toc109205319"/>
      <w:r w:rsidRPr="00F757BE">
        <w:rPr>
          <w:rFonts w:ascii="Times New Roman" w:hAnsi="Times New Roman"/>
          <w:b/>
          <w:color w:val="000000" w:themeColor="text1"/>
          <w:sz w:val="28"/>
          <w:szCs w:val="28"/>
          <w:lang w:val="ru-RU"/>
        </w:rPr>
        <w:t>6.4.2</w:t>
      </w:r>
      <w:r w:rsidR="002F7FA5">
        <w:rPr>
          <w:rFonts w:ascii="Times New Roman" w:hAnsi="Times New Roman"/>
          <w:b/>
          <w:color w:val="000000" w:themeColor="text1"/>
          <w:sz w:val="28"/>
          <w:szCs w:val="28"/>
          <w:lang w:val="ru-RU"/>
        </w:rPr>
        <w:t>.</w:t>
      </w:r>
      <w:r w:rsidRPr="00F757BE">
        <w:rPr>
          <w:rFonts w:ascii="Times New Roman" w:hAnsi="Times New Roman"/>
          <w:b/>
          <w:color w:val="000000" w:themeColor="text1"/>
          <w:sz w:val="28"/>
          <w:szCs w:val="28"/>
          <w:lang w:val="ru-RU"/>
        </w:rPr>
        <w:t xml:space="preserve"> </w:t>
      </w:r>
      <w:r w:rsidR="00246DE7" w:rsidRPr="00F757BE">
        <w:rPr>
          <w:rFonts w:ascii="Times New Roman" w:hAnsi="Times New Roman"/>
          <w:b/>
          <w:color w:val="000000" w:themeColor="text1"/>
          <w:sz w:val="28"/>
          <w:szCs w:val="28"/>
          <w:lang w:val="ru-RU"/>
        </w:rPr>
        <w:t>У</w:t>
      </w:r>
      <w:r w:rsidR="00367AFF" w:rsidRPr="00F757BE">
        <w:rPr>
          <w:rFonts w:ascii="Times New Roman" w:hAnsi="Times New Roman"/>
          <w:b/>
          <w:color w:val="000000" w:themeColor="text1"/>
          <w:sz w:val="28"/>
          <w:szCs w:val="28"/>
          <w:lang w:val="ru-RU"/>
        </w:rPr>
        <w:t>лично-дорожная сеть</w:t>
      </w:r>
      <w:bookmarkEnd w:id="242"/>
      <w:bookmarkEnd w:id="243"/>
      <w:bookmarkEnd w:id="244"/>
    </w:p>
    <w:p w:rsidR="001D787A" w:rsidRPr="00F757BE" w:rsidRDefault="001D787A" w:rsidP="001D787A">
      <w:pPr>
        <w:pStyle w:val="afe"/>
        <w:spacing w:before="120" w:line="240" w:lineRule="auto"/>
        <w:ind w:firstLine="851"/>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Улично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дорожная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сеть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пунктов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представляет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собой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систему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продольных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поперечных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улиц</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обеспечивающих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транспортную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связь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между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жилыми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иными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зонами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обеспечивающих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выполнение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основной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работы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пассажирского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транспорта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выход</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внешние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автомобильные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дороги</w:t>
      </w:r>
      <w:r w:rsidRPr="00F757BE">
        <w:rPr>
          <w:rFonts w:ascii="Times New Roman" w:hAnsi="Times New Roman"/>
          <w:color w:val="000000" w:themeColor="text1"/>
          <w:sz w:val="28"/>
          <w:szCs w:val="28"/>
          <w:lang w:val="ru-RU"/>
        </w:rPr>
        <w:t xml:space="preserve">. </w:t>
      </w:r>
    </w:p>
    <w:p w:rsidR="00246DE7" w:rsidRPr="00F757BE" w:rsidRDefault="00246DE7" w:rsidP="00246DE7">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Большая часть улично-дорожной сети населенных пунктов находится в неудовлетворительном состоянии. </w:t>
      </w:r>
    </w:p>
    <w:p w:rsidR="00871E4E" w:rsidRPr="00F757BE" w:rsidRDefault="00871E4E" w:rsidP="00246DE7">
      <w:pPr>
        <w:pStyle w:val="afe"/>
        <w:spacing w:line="240" w:lineRule="auto"/>
        <w:ind w:firstLine="709"/>
        <w:rPr>
          <w:rFonts w:ascii="Times New Roman" w:hAnsi="Times New Roman"/>
          <w:color w:val="000000" w:themeColor="text1"/>
          <w:sz w:val="28"/>
          <w:szCs w:val="28"/>
          <w:lang w:val="ru-RU"/>
        </w:rPr>
      </w:pPr>
    </w:p>
    <w:p w:rsidR="00246DE7" w:rsidRPr="00F757BE" w:rsidRDefault="00F07056" w:rsidP="009D4B15">
      <w:pPr>
        <w:pStyle w:val="afe"/>
        <w:spacing w:line="240" w:lineRule="auto"/>
        <w:ind w:firstLine="0"/>
        <w:rPr>
          <w:rFonts w:ascii="Times New Roman" w:hAnsi="Times New Roman"/>
          <w:b/>
          <w:color w:val="000000" w:themeColor="text1"/>
          <w:sz w:val="22"/>
          <w:szCs w:val="22"/>
          <w:lang w:val="ru-RU"/>
        </w:rPr>
      </w:pPr>
      <w:r w:rsidRPr="00F757BE">
        <w:rPr>
          <w:rFonts w:ascii="Times New Roman" w:hAnsi="Times New Roman"/>
          <w:b/>
          <w:color w:val="000000" w:themeColor="text1"/>
          <w:sz w:val="22"/>
          <w:szCs w:val="22"/>
          <w:lang w:val="ru-RU"/>
        </w:rPr>
        <w:t xml:space="preserve">Таблица </w:t>
      </w:r>
      <w:r w:rsidR="001829AA" w:rsidRPr="00F757BE">
        <w:rPr>
          <w:rFonts w:ascii="Times New Roman" w:hAnsi="Times New Roman"/>
          <w:b/>
          <w:color w:val="000000" w:themeColor="text1"/>
          <w:sz w:val="22"/>
          <w:szCs w:val="22"/>
          <w:lang w:val="ru-RU"/>
        </w:rPr>
        <w:t>1</w:t>
      </w:r>
      <w:r w:rsidR="009B06BF" w:rsidRPr="00F757BE">
        <w:rPr>
          <w:rFonts w:ascii="Times New Roman" w:hAnsi="Times New Roman"/>
          <w:b/>
          <w:color w:val="000000" w:themeColor="text1"/>
          <w:sz w:val="22"/>
          <w:szCs w:val="22"/>
          <w:lang w:val="ru-RU"/>
        </w:rPr>
        <w:t>7</w:t>
      </w:r>
      <w:r w:rsidRPr="00F757BE">
        <w:rPr>
          <w:rFonts w:ascii="Times New Roman" w:hAnsi="Times New Roman"/>
          <w:b/>
          <w:color w:val="000000" w:themeColor="text1"/>
          <w:sz w:val="22"/>
          <w:szCs w:val="22"/>
          <w:lang w:val="ru-RU"/>
        </w:rPr>
        <w:t xml:space="preserve"> – Улично-дорожная сеть </w:t>
      </w:r>
      <w:r w:rsidR="00427B7D" w:rsidRPr="00F757BE">
        <w:rPr>
          <w:rFonts w:ascii="Times New Roman" w:hAnsi="Times New Roman"/>
          <w:b/>
          <w:color w:val="000000" w:themeColor="text1"/>
          <w:sz w:val="22"/>
          <w:szCs w:val="22"/>
          <w:lang w:val="ru-RU"/>
        </w:rPr>
        <w:t xml:space="preserve">Отрадо-Ольгинского </w:t>
      </w:r>
      <w:r w:rsidRPr="00F757BE">
        <w:rPr>
          <w:rFonts w:ascii="Times New Roman" w:hAnsi="Times New Roman"/>
          <w:b/>
          <w:color w:val="000000" w:themeColor="text1"/>
          <w:sz w:val="22"/>
          <w:szCs w:val="22"/>
          <w:lang w:val="ru-RU"/>
        </w:rPr>
        <w:t>сельского поселения</w:t>
      </w:r>
    </w:p>
    <w:tbl>
      <w:tblPr>
        <w:tblStyle w:val="afff5"/>
        <w:tblW w:w="5000" w:type="pct"/>
        <w:jc w:val="center"/>
        <w:tblLook w:val="04A0" w:firstRow="1" w:lastRow="0" w:firstColumn="1" w:lastColumn="0" w:noHBand="0" w:noVBand="1"/>
      </w:tblPr>
      <w:tblGrid>
        <w:gridCol w:w="3096"/>
        <w:gridCol w:w="3097"/>
        <w:gridCol w:w="3095"/>
      </w:tblGrid>
      <w:tr w:rsidR="00FC2E49" w:rsidRPr="00F757BE" w:rsidTr="00427B7D">
        <w:trPr>
          <w:tblHeader/>
          <w:jc w:val="center"/>
        </w:trPr>
        <w:tc>
          <w:tcPr>
            <w:tcW w:w="1667" w:type="pct"/>
            <w:vAlign w:val="center"/>
          </w:tcPr>
          <w:p w:rsidR="00427B7D" w:rsidRPr="00F757BE" w:rsidRDefault="00427B7D" w:rsidP="00427B7D">
            <w:pPr>
              <w:jc w:val="center"/>
              <w:rPr>
                <w:rFonts w:ascii="Times New Roman" w:hAnsi="Times New Roman"/>
                <w:b/>
                <w:color w:val="000000" w:themeColor="text1"/>
                <w:sz w:val="24"/>
                <w:szCs w:val="24"/>
                <w:lang w:val="ru-RU" w:eastAsia="en-US"/>
              </w:rPr>
            </w:pPr>
            <w:r w:rsidRPr="00F757BE">
              <w:rPr>
                <w:rFonts w:ascii="Times New Roman" w:hAnsi="Times New Roman"/>
                <w:b/>
                <w:color w:val="000000" w:themeColor="text1"/>
                <w:sz w:val="24"/>
                <w:szCs w:val="24"/>
                <w:lang w:val="ru-RU" w:eastAsia="en-US"/>
              </w:rPr>
              <w:t>село Отрадо-Ольгинское</w:t>
            </w:r>
          </w:p>
        </w:tc>
        <w:tc>
          <w:tcPr>
            <w:tcW w:w="1667" w:type="pct"/>
            <w:vAlign w:val="center"/>
          </w:tcPr>
          <w:p w:rsidR="00427B7D" w:rsidRPr="00F757BE" w:rsidRDefault="00427B7D" w:rsidP="00DD2ED6">
            <w:pPr>
              <w:jc w:val="center"/>
              <w:rPr>
                <w:rFonts w:ascii="Times New Roman" w:hAnsi="Times New Roman"/>
                <w:b/>
                <w:color w:val="000000" w:themeColor="text1"/>
                <w:sz w:val="24"/>
                <w:szCs w:val="24"/>
                <w:lang w:val="ru-RU" w:eastAsia="en-US"/>
              </w:rPr>
            </w:pPr>
            <w:r w:rsidRPr="00F757BE">
              <w:rPr>
                <w:rFonts w:ascii="Times New Roman" w:hAnsi="Times New Roman"/>
                <w:b/>
                <w:color w:val="000000" w:themeColor="text1"/>
                <w:sz w:val="24"/>
                <w:szCs w:val="24"/>
                <w:lang w:val="ru-RU" w:eastAsia="en-US"/>
              </w:rPr>
              <w:t>село Новомихайловское</w:t>
            </w:r>
          </w:p>
        </w:tc>
        <w:tc>
          <w:tcPr>
            <w:tcW w:w="1666" w:type="pct"/>
          </w:tcPr>
          <w:p w:rsidR="00427B7D" w:rsidRPr="00F757BE" w:rsidRDefault="00427B7D" w:rsidP="00DD2ED6">
            <w:pPr>
              <w:jc w:val="center"/>
              <w:rPr>
                <w:rFonts w:ascii="Times New Roman" w:hAnsi="Times New Roman"/>
                <w:b/>
                <w:color w:val="000000" w:themeColor="text1"/>
                <w:sz w:val="24"/>
                <w:szCs w:val="24"/>
                <w:lang w:val="ru-RU" w:eastAsia="en-US"/>
              </w:rPr>
            </w:pPr>
            <w:r w:rsidRPr="00F757BE">
              <w:rPr>
                <w:rFonts w:ascii="Times New Roman" w:hAnsi="Times New Roman"/>
                <w:b/>
                <w:color w:val="000000" w:themeColor="text1"/>
                <w:sz w:val="24"/>
                <w:szCs w:val="24"/>
                <w:lang w:val="ru-RU" w:eastAsia="en-US"/>
              </w:rPr>
              <w:t>хутор Киевка</w:t>
            </w: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Гоголя</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Армавирская</w:t>
            </w:r>
          </w:p>
        </w:tc>
        <w:tc>
          <w:tcPr>
            <w:tcW w:w="1666" w:type="pct"/>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Калинина</w:t>
            </w: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Калинина</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Веселая</w:t>
            </w:r>
          </w:p>
        </w:tc>
        <w:tc>
          <w:tcPr>
            <w:tcW w:w="1666" w:type="pct"/>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Ленина</w:t>
            </w: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Карла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Маркса</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Горького</w:t>
            </w:r>
          </w:p>
        </w:tc>
        <w:tc>
          <w:tcPr>
            <w:tcW w:w="1666" w:type="pct"/>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Чапаева</w:t>
            </w: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Кирова</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Донская</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Комсомольская</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Калинина</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Красная</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Карла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Маркса</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Красноармейская</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Кирова</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Ленина</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Красноармейская</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Лермонтова</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Крестьянская</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Мира</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Кубанская</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Октябрьская</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Кустарная</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Первомайская</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Лазуненко</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Пионерская</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Ленина</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Победы</w:t>
            </w:r>
          </w:p>
        </w:tc>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Луначарского</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Почтовая</w:t>
            </w:r>
          </w:p>
        </w:tc>
        <w:tc>
          <w:tcPr>
            <w:tcW w:w="1667" w:type="pct"/>
            <w:vAlign w:val="center"/>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Мозгового</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Пролетарская</w:t>
            </w:r>
          </w:p>
        </w:tc>
        <w:tc>
          <w:tcPr>
            <w:tcW w:w="1667" w:type="pct"/>
            <w:vAlign w:val="center"/>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Национальная</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Профинтерна</w:t>
            </w:r>
          </w:p>
        </w:tc>
        <w:tc>
          <w:tcPr>
            <w:tcW w:w="1667" w:type="pct"/>
            <w:vAlign w:val="center"/>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Некрасова</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Р</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Люксембург</w:t>
            </w:r>
          </w:p>
        </w:tc>
        <w:tc>
          <w:tcPr>
            <w:tcW w:w="1667" w:type="pct"/>
            <w:vAlign w:val="center"/>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Октябрьская</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Степная</w:t>
            </w:r>
          </w:p>
        </w:tc>
        <w:tc>
          <w:tcPr>
            <w:tcW w:w="1667" w:type="pct"/>
            <w:vAlign w:val="center"/>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Орджоникидзе</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Чернышевского</w:t>
            </w:r>
          </w:p>
        </w:tc>
        <w:tc>
          <w:tcPr>
            <w:tcW w:w="1667" w:type="pct"/>
            <w:vAlign w:val="center"/>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Первомайская</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427B7D" w:rsidRPr="00F757BE" w:rsidRDefault="00427B7D"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Школьная</w:t>
            </w:r>
          </w:p>
        </w:tc>
        <w:tc>
          <w:tcPr>
            <w:tcW w:w="1667" w:type="pct"/>
            <w:vAlign w:val="center"/>
          </w:tcPr>
          <w:p w:rsidR="00427B7D"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Почтовая</w:t>
            </w:r>
          </w:p>
        </w:tc>
        <w:tc>
          <w:tcPr>
            <w:tcW w:w="1666" w:type="pct"/>
          </w:tcPr>
          <w:p w:rsidR="00427B7D" w:rsidRPr="00F757BE" w:rsidRDefault="00427B7D"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p>
        </w:tc>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Р</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Люксембург</w:t>
            </w:r>
          </w:p>
        </w:tc>
        <w:tc>
          <w:tcPr>
            <w:tcW w:w="1666" w:type="pct"/>
          </w:tcPr>
          <w:p w:rsidR="00FC2E49" w:rsidRPr="00F757BE" w:rsidRDefault="00FC2E49"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p>
        </w:tc>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Свердлова</w:t>
            </w:r>
          </w:p>
        </w:tc>
        <w:tc>
          <w:tcPr>
            <w:tcW w:w="1666" w:type="pct"/>
          </w:tcPr>
          <w:p w:rsidR="00FC2E49" w:rsidRPr="00F757BE" w:rsidRDefault="00FC2E49"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p>
        </w:tc>
        <w:tc>
          <w:tcPr>
            <w:tcW w:w="1667" w:type="pct"/>
            <w:vAlign w:val="center"/>
          </w:tcPr>
          <w:p w:rsidR="00FC2E49" w:rsidRPr="00F757BE" w:rsidRDefault="00FC2E49" w:rsidP="00DD2ED6">
            <w:pPr>
              <w:rPr>
                <w:rFonts w:ascii="Times New Roman" w:hAnsi="Times New Roman"/>
                <w:color w:val="000000" w:themeColor="text1"/>
                <w:sz w:val="24"/>
                <w:szCs w:val="24"/>
                <w:lang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Свободы</w:t>
            </w:r>
            <w:r w:rsidRPr="00F757BE">
              <w:rPr>
                <w:rFonts w:ascii="Times New Roman" w:hAnsi="Times New Roman" w:hint="eastAsia"/>
                <w:color w:val="000000" w:themeColor="text1"/>
                <w:sz w:val="24"/>
                <w:szCs w:val="24"/>
                <w:lang w:eastAsia="en-US"/>
              </w:rPr>
              <w:t>й</w:t>
            </w:r>
          </w:p>
        </w:tc>
        <w:tc>
          <w:tcPr>
            <w:tcW w:w="1666" w:type="pct"/>
          </w:tcPr>
          <w:p w:rsidR="00FC2E49" w:rsidRPr="00F757BE" w:rsidRDefault="00FC2E49"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p>
        </w:tc>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Советская</w:t>
            </w:r>
          </w:p>
        </w:tc>
        <w:tc>
          <w:tcPr>
            <w:tcW w:w="1666" w:type="pct"/>
          </w:tcPr>
          <w:p w:rsidR="00FC2E49" w:rsidRPr="00F757BE" w:rsidRDefault="00FC2E49"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p>
        </w:tc>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Фрунзе</w:t>
            </w:r>
          </w:p>
        </w:tc>
        <w:tc>
          <w:tcPr>
            <w:tcW w:w="1666" w:type="pct"/>
          </w:tcPr>
          <w:p w:rsidR="00FC2E49" w:rsidRPr="00F757BE" w:rsidRDefault="00FC2E49"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p>
        </w:tc>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Хуторская</w:t>
            </w:r>
          </w:p>
        </w:tc>
        <w:tc>
          <w:tcPr>
            <w:tcW w:w="1666" w:type="pct"/>
          </w:tcPr>
          <w:p w:rsidR="00FC2E49" w:rsidRPr="00F757BE" w:rsidRDefault="00FC2E49"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p>
        </w:tc>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Школьная</w:t>
            </w:r>
          </w:p>
        </w:tc>
        <w:tc>
          <w:tcPr>
            <w:tcW w:w="1666" w:type="pct"/>
          </w:tcPr>
          <w:p w:rsidR="00FC2E49" w:rsidRPr="00F757BE" w:rsidRDefault="00FC2E49" w:rsidP="00DD2ED6">
            <w:pPr>
              <w:rPr>
                <w:rFonts w:ascii="Times New Roman" w:hAnsi="Times New Roman"/>
                <w:color w:val="000000" w:themeColor="text1"/>
                <w:sz w:val="24"/>
                <w:szCs w:val="24"/>
                <w:lang w:val="ru-RU" w:eastAsia="en-US"/>
              </w:rPr>
            </w:pPr>
          </w:p>
        </w:tc>
      </w:tr>
      <w:tr w:rsidR="00FC2E49" w:rsidRPr="00F757BE" w:rsidTr="00427B7D">
        <w:trPr>
          <w:jc w:val="center"/>
        </w:trPr>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p>
        </w:tc>
        <w:tc>
          <w:tcPr>
            <w:tcW w:w="1667" w:type="pct"/>
            <w:vAlign w:val="center"/>
          </w:tcPr>
          <w:p w:rsidR="00FC2E49" w:rsidRPr="00F757BE" w:rsidRDefault="00FC2E49" w:rsidP="00DD2ED6">
            <w:pPr>
              <w:rPr>
                <w:rFonts w:ascii="Times New Roman" w:hAnsi="Times New Roman"/>
                <w:color w:val="000000" w:themeColor="text1"/>
                <w:sz w:val="24"/>
                <w:szCs w:val="24"/>
                <w:lang w:val="ru-RU" w:eastAsia="en-US"/>
              </w:rPr>
            </w:pPr>
            <w:r w:rsidRPr="00F757BE">
              <w:rPr>
                <w:rFonts w:ascii="Times New Roman" w:hAnsi="Times New Roman" w:hint="eastAsia"/>
                <w:color w:val="000000" w:themeColor="text1"/>
                <w:sz w:val="24"/>
                <w:szCs w:val="24"/>
                <w:lang w:val="ru-RU" w:eastAsia="en-US"/>
              </w:rPr>
              <w:t>улица</w:t>
            </w:r>
            <w:r w:rsidRPr="00F757BE">
              <w:rPr>
                <w:rFonts w:ascii="Times New Roman" w:hAnsi="Times New Roman"/>
                <w:color w:val="000000" w:themeColor="text1"/>
                <w:sz w:val="24"/>
                <w:szCs w:val="24"/>
                <w:lang w:val="ru-RU" w:eastAsia="en-US"/>
              </w:rPr>
              <w:t xml:space="preserve"> </w:t>
            </w:r>
            <w:r w:rsidRPr="00F757BE">
              <w:rPr>
                <w:rFonts w:ascii="Times New Roman" w:hAnsi="Times New Roman" w:hint="eastAsia"/>
                <w:color w:val="000000" w:themeColor="text1"/>
                <w:sz w:val="24"/>
                <w:szCs w:val="24"/>
                <w:lang w:val="ru-RU" w:eastAsia="en-US"/>
              </w:rPr>
              <w:t>Ярославского</w:t>
            </w:r>
          </w:p>
        </w:tc>
        <w:tc>
          <w:tcPr>
            <w:tcW w:w="1666" w:type="pct"/>
          </w:tcPr>
          <w:p w:rsidR="00FC2E49" w:rsidRPr="00F757BE" w:rsidRDefault="00FC2E49" w:rsidP="00DD2ED6">
            <w:pPr>
              <w:rPr>
                <w:rFonts w:ascii="Times New Roman" w:hAnsi="Times New Roman"/>
                <w:color w:val="000000" w:themeColor="text1"/>
                <w:sz w:val="24"/>
                <w:szCs w:val="24"/>
                <w:lang w:val="ru-RU" w:eastAsia="en-US"/>
              </w:rPr>
            </w:pPr>
          </w:p>
        </w:tc>
      </w:tr>
    </w:tbl>
    <w:p w:rsidR="00EC4688" w:rsidRPr="00F757BE" w:rsidRDefault="00EC4688" w:rsidP="00EC4688">
      <w:pPr>
        <w:ind w:firstLine="709"/>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Объекты обслуживания и хранения автотранспорта</w:t>
      </w:r>
    </w:p>
    <w:p w:rsidR="00EC4688" w:rsidRPr="00F757BE" w:rsidRDefault="00EC4688" w:rsidP="00EC4688">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Автомобильный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парк</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преимущественно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состоит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из</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легковых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автомобилей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принадлежащих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частным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лицам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Детальная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информация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видов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транспорта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отсутствует</w:t>
      </w:r>
      <w:r w:rsidRPr="00F757BE">
        <w:rPr>
          <w:rFonts w:ascii="Times New Roman" w:hAnsi="Times New Roman"/>
          <w:color w:val="000000" w:themeColor="text1"/>
          <w:sz w:val="28"/>
          <w:szCs w:val="28"/>
          <w:lang w:val="ru-RU"/>
        </w:rPr>
        <w:t xml:space="preserve">. </w:t>
      </w:r>
    </w:p>
    <w:p w:rsidR="00EC4688" w:rsidRPr="00F757BE" w:rsidRDefault="00EC4688" w:rsidP="00EC4688">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Хранение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транспортных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средств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осуществляется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придомовых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территориях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Парковочные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места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имеются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всех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объектов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социальной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инфраструктуры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административных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зданий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хозяйствующих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организаций</w:t>
      </w:r>
      <w:r w:rsidRPr="00F757BE">
        <w:rPr>
          <w:rFonts w:ascii="Times New Roman" w:hAnsi="Times New Roman"/>
          <w:color w:val="000000" w:themeColor="text1"/>
          <w:sz w:val="28"/>
          <w:szCs w:val="28"/>
          <w:lang w:val="ru-RU"/>
        </w:rPr>
        <w:t xml:space="preserve">. Постоянное хранение автомототранспортных средств на территории сельского поселения осуществляется в боксовых гаражах и на открытых стоянках в зонах многоквартирной жилой застройки и на приусадебных участках в зонах индивидуальной жилой застройки. </w:t>
      </w:r>
    </w:p>
    <w:p w:rsidR="00EC4688" w:rsidRPr="00F757BE" w:rsidRDefault="00EC4688" w:rsidP="00EC4688">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Для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передвижения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пешеходов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тротуары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предусмотрены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Специализированные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дорожки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для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велосипедного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передвижения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территории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предусмотрены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Движение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велосипедистов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осуществляется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соответствии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требованиями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ПДД</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дорогам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общего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пользования</w:t>
      </w:r>
      <w:r w:rsidRPr="00F757BE">
        <w:rPr>
          <w:rFonts w:ascii="Times New Roman" w:hAnsi="Times New Roman"/>
          <w:color w:val="000000" w:themeColor="text1"/>
          <w:sz w:val="28"/>
          <w:szCs w:val="28"/>
          <w:lang w:val="ru-RU"/>
        </w:rPr>
        <w:t>.</w:t>
      </w:r>
    </w:p>
    <w:p w:rsidR="00EC4688" w:rsidRPr="00F757BE" w:rsidRDefault="00EC4688" w:rsidP="00EC4688">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 территории </w:t>
      </w:r>
      <w:r w:rsidR="00F90312" w:rsidRPr="00F757BE">
        <w:rPr>
          <w:rFonts w:ascii="Times New Roman" w:hAnsi="Times New Roman"/>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поселения функционируют автозаправочные станции</w:t>
      </w:r>
      <w:r w:rsidR="00F90312" w:rsidRPr="00F757BE">
        <w:rPr>
          <w:rFonts w:ascii="Times New Roman" w:hAnsi="Times New Roman"/>
          <w:color w:val="000000" w:themeColor="text1"/>
          <w:sz w:val="28"/>
          <w:szCs w:val="28"/>
          <w:lang w:val="ru-RU"/>
        </w:rPr>
        <w:t xml:space="preserve"> и объекты придорожного сервиса</w:t>
      </w:r>
      <w:r w:rsidRPr="00F757BE">
        <w:rPr>
          <w:rFonts w:ascii="Times New Roman" w:hAnsi="Times New Roman"/>
          <w:color w:val="000000" w:themeColor="text1"/>
          <w:sz w:val="28"/>
          <w:szCs w:val="28"/>
          <w:lang w:val="ru-RU"/>
        </w:rPr>
        <w:t>.</w:t>
      </w:r>
    </w:p>
    <w:p w:rsidR="007C7F3D" w:rsidRPr="00F757BE" w:rsidRDefault="007C7F3D" w:rsidP="00EC49C9">
      <w:pPr>
        <w:pStyle w:val="10"/>
        <w:numPr>
          <w:ilvl w:val="0"/>
          <w:numId w:val="0"/>
        </w:numPr>
        <w:spacing w:before="0"/>
        <w:jc w:val="center"/>
        <w:rPr>
          <w:b/>
          <w:color w:val="000000" w:themeColor="text1"/>
          <w:sz w:val="28"/>
          <w:szCs w:val="28"/>
        </w:rPr>
      </w:pPr>
      <w:r w:rsidRPr="00F757BE">
        <w:rPr>
          <w:b/>
          <w:color w:val="000000" w:themeColor="text1"/>
          <w:sz w:val="28"/>
          <w:szCs w:val="28"/>
        </w:rPr>
        <w:t>Проектные предложения</w:t>
      </w:r>
    </w:p>
    <w:p w:rsidR="00F90312" w:rsidRPr="00F757BE" w:rsidRDefault="00F90312" w:rsidP="00F90312">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целях развития транспортной инфраструктуры </w:t>
      </w:r>
      <w:r w:rsidR="009B7AB8"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сельсовета генеральным планом на расчетный срок предусмотрены следующие мероприятия:</w:t>
      </w:r>
    </w:p>
    <w:p w:rsidR="00F90312" w:rsidRPr="00F757BE" w:rsidRDefault="00F90312" w:rsidP="00F90312">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приведение автомобильных дорог к необходимым нормируемым показателям, соответствующим технической категории автомобильной дороги;</w:t>
      </w:r>
    </w:p>
    <w:p w:rsidR="00F90312" w:rsidRPr="00F757BE" w:rsidRDefault="00F90312" w:rsidP="00F90312">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укладка твердого дорожного покрытия на улично-дорожной сети сельсовета;</w:t>
      </w:r>
    </w:p>
    <w:p w:rsidR="00F90312" w:rsidRPr="00F757BE" w:rsidRDefault="00F90312" w:rsidP="00F90312">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создание сети пешеходных зон;</w:t>
      </w:r>
    </w:p>
    <w:p w:rsidR="00F90312" w:rsidRPr="00F757BE" w:rsidRDefault="00F90312" w:rsidP="00F90312">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дальнейшее развитие сети всех существующих видов транспорта;</w:t>
      </w:r>
    </w:p>
    <w:p w:rsidR="00F90312" w:rsidRPr="00F757BE" w:rsidRDefault="00F90312" w:rsidP="00F90312">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благоустройство, озеленение улиц и проездов.</w:t>
      </w:r>
    </w:p>
    <w:p w:rsidR="00367AFF" w:rsidRPr="00F757BE" w:rsidRDefault="00677F81"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245" w:name="_Toc527638443"/>
      <w:bookmarkStart w:id="246" w:name="_Toc7869299"/>
      <w:bookmarkStart w:id="247" w:name="_Toc109205320"/>
      <w:r w:rsidRPr="00F757BE">
        <w:rPr>
          <w:rFonts w:ascii="Times New Roman" w:hAnsi="Times New Roman" w:cs="Times New Roman"/>
          <w:i w:val="0"/>
          <w:noProof/>
          <w:color w:val="000000" w:themeColor="text1"/>
          <w:kern w:val="0"/>
          <w:sz w:val="30"/>
          <w:szCs w:val="30"/>
          <w:lang w:val="ru-RU"/>
        </w:rPr>
        <w:t>И</w:t>
      </w:r>
      <w:r w:rsidR="00367AFF" w:rsidRPr="00F757BE">
        <w:rPr>
          <w:rFonts w:ascii="Times New Roman" w:hAnsi="Times New Roman" w:cs="Times New Roman"/>
          <w:i w:val="0"/>
          <w:noProof/>
          <w:color w:val="000000" w:themeColor="text1"/>
          <w:kern w:val="0"/>
          <w:sz w:val="30"/>
          <w:szCs w:val="30"/>
          <w:lang w:val="ru-RU"/>
        </w:rPr>
        <w:t>нженерная инфраструктура</w:t>
      </w:r>
      <w:bookmarkEnd w:id="245"/>
      <w:bookmarkEnd w:id="246"/>
      <w:bookmarkEnd w:id="247"/>
    </w:p>
    <w:p w:rsidR="00833B22" w:rsidRPr="00F757BE" w:rsidRDefault="00833B22" w:rsidP="00076A82">
      <w:pPr>
        <w:pStyle w:val="af2"/>
        <w:numPr>
          <w:ilvl w:val="1"/>
          <w:numId w:val="18"/>
        </w:numPr>
        <w:spacing w:before="360" w:after="240" w:line="360" w:lineRule="auto"/>
        <w:jc w:val="center"/>
        <w:outlineLvl w:val="2"/>
        <w:rPr>
          <w:rFonts w:ascii="Times New Roman" w:hAnsi="Times New Roman"/>
          <w:b/>
          <w:vanish/>
          <w:color w:val="000000" w:themeColor="text1"/>
          <w:sz w:val="28"/>
          <w:szCs w:val="28"/>
        </w:rPr>
      </w:pPr>
      <w:bookmarkStart w:id="248" w:name="_Toc69458987"/>
      <w:bookmarkStart w:id="249" w:name="_Toc91234602"/>
      <w:bookmarkStart w:id="250" w:name="_Toc104304732"/>
      <w:bookmarkStart w:id="251" w:name="_Toc108871505"/>
      <w:bookmarkStart w:id="252" w:name="_Toc527638444"/>
      <w:bookmarkStart w:id="253" w:name="_Toc7869300"/>
      <w:bookmarkStart w:id="254" w:name="_Toc109205321"/>
      <w:bookmarkEnd w:id="248"/>
      <w:bookmarkEnd w:id="249"/>
      <w:bookmarkEnd w:id="250"/>
      <w:bookmarkEnd w:id="251"/>
      <w:bookmarkEnd w:id="254"/>
    </w:p>
    <w:p w:rsidR="00367AFF" w:rsidRPr="002F7FA5" w:rsidRDefault="004D76E1" w:rsidP="004D76E1">
      <w:pPr>
        <w:spacing w:before="360" w:after="240" w:line="360" w:lineRule="auto"/>
        <w:jc w:val="center"/>
        <w:outlineLvl w:val="2"/>
        <w:rPr>
          <w:rFonts w:ascii="Times New Roman" w:hAnsi="Times New Roman"/>
          <w:b/>
          <w:color w:val="000000" w:themeColor="text1"/>
          <w:sz w:val="28"/>
          <w:szCs w:val="28"/>
          <w:lang w:val="ru-RU"/>
        </w:rPr>
      </w:pPr>
      <w:bookmarkStart w:id="255" w:name="_Toc109205322"/>
      <w:bookmarkEnd w:id="252"/>
      <w:bookmarkEnd w:id="253"/>
      <w:r w:rsidRPr="00F757BE">
        <w:rPr>
          <w:rFonts w:ascii="Times New Roman" w:hAnsi="Times New Roman"/>
          <w:b/>
          <w:color w:val="000000" w:themeColor="text1"/>
          <w:sz w:val="28"/>
          <w:szCs w:val="28"/>
          <w:lang w:val="ru-RU"/>
        </w:rPr>
        <w:t>6.5.1</w:t>
      </w:r>
      <w:r w:rsidR="002F7FA5">
        <w:rPr>
          <w:rFonts w:ascii="Times New Roman" w:hAnsi="Times New Roman"/>
          <w:b/>
          <w:color w:val="000000" w:themeColor="text1"/>
          <w:sz w:val="28"/>
          <w:szCs w:val="28"/>
          <w:lang w:val="ru-RU"/>
        </w:rPr>
        <w:t>.</w:t>
      </w:r>
      <w:r w:rsidRPr="00F757BE">
        <w:rPr>
          <w:rFonts w:ascii="Times New Roman" w:hAnsi="Times New Roman"/>
          <w:b/>
          <w:color w:val="000000" w:themeColor="text1"/>
          <w:sz w:val="28"/>
          <w:szCs w:val="28"/>
          <w:lang w:val="ru-RU"/>
        </w:rPr>
        <w:t xml:space="preserve"> </w:t>
      </w:r>
      <w:r w:rsidR="0028262E" w:rsidRPr="00F757BE">
        <w:rPr>
          <w:rFonts w:ascii="Times New Roman" w:hAnsi="Times New Roman"/>
          <w:b/>
          <w:color w:val="000000" w:themeColor="text1"/>
          <w:sz w:val="28"/>
          <w:szCs w:val="28"/>
          <w:lang w:val="ru-RU"/>
        </w:rPr>
        <w:t>Водоснабжение</w:t>
      </w:r>
      <w:bookmarkEnd w:id="255"/>
      <w:r w:rsidR="0028262E" w:rsidRPr="00F757BE">
        <w:rPr>
          <w:rFonts w:ascii="Times New Roman" w:hAnsi="Times New Roman"/>
          <w:b/>
          <w:color w:val="000000" w:themeColor="text1"/>
          <w:sz w:val="28"/>
          <w:szCs w:val="28"/>
          <w:lang w:val="ru-RU"/>
        </w:rPr>
        <w:t xml:space="preserve"> </w:t>
      </w:r>
    </w:p>
    <w:p w:rsidR="00FF4375" w:rsidRPr="00F757BE" w:rsidRDefault="00FF4375" w:rsidP="00FF4375">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Услуги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водоснабжению</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для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Отрадо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Ольгинского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Гулькевичского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района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оказывают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МП</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Водоканал»</w:t>
      </w:r>
      <w:r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ab/>
      </w:r>
      <w:r w:rsidRPr="00F757BE">
        <w:rPr>
          <w:rFonts w:ascii="Times New Roman" w:hAnsi="Times New Roman" w:hint="eastAsia"/>
          <w:color w:val="000000" w:themeColor="text1"/>
          <w:sz w:val="28"/>
          <w:szCs w:val="28"/>
          <w:lang w:val="ru-RU"/>
        </w:rPr>
        <w:t>Водоснабжение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пунктов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Отрадо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Ольгинского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lastRenderedPageBreak/>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Гулькевичского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района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осуществляется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из</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следующих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источников</w:t>
      </w:r>
      <w:r w:rsidRPr="00F757BE">
        <w:rPr>
          <w:rFonts w:ascii="Times New Roman" w:hAnsi="Times New Roman"/>
          <w:color w:val="000000" w:themeColor="text1"/>
          <w:sz w:val="28"/>
          <w:szCs w:val="28"/>
          <w:lang w:val="ru-RU"/>
        </w:rPr>
        <w:t>:</w:t>
      </w:r>
    </w:p>
    <w:p w:rsidR="00FF4375" w:rsidRPr="00F757BE" w:rsidRDefault="00FF4375" w:rsidP="00FF4375">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водозабор</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Отрадо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Ольгиснское</w:t>
      </w:r>
      <w:r w:rsidRPr="00F757BE">
        <w:rPr>
          <w:rFonts w:ascii="Times New Roman" w:hAnsi="Times New Roman"/>
          <w:color w:val="000000" w:themeColor="text1"/>
          <w:sz w:val="28"/>
          <w:szCs w:val="28"/>
          <w:lang w:val="ru-RU"/>
        </w:rPr>
        <w:t>;</w:t>
      </w:r>
    </w:p>
    <w:p w:rsidR="00FF4375" w:rsidRPr="00F757BE" w:rsidRDefault="00FF4375" w:rsidP="00FF4375">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водозабор</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Новомихайловское</w:t>
      </w:r>
      <w:r w:rsidRPr="00F757BE">
        <w:rPr>
          <w:rFonts w:ascii="Times New Roman" w:hAnsi="Times New Roman"/>
          <w:color w:val="000000" w:themeColor="text1"/>
          <w:sz w:val="28"/>
          <w:szCs w:val="28"/>
          <w:lang w:val="ru-RU"/>
        </w:rPr>
        <w:t>;</w:t>
      </w:r>
    </w:p>
    <w:p w:rsidR="00FF4375" w:rsidRPr="00F757BE" w:rsidRDefault="00FF4375" w:rsidP="00FF4375">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источник</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Киевка</w:t>
      </w:r>
      <w:r w:rsidRPr="00F757BE">
        <w:rPr>
          <w:rFonts w:ascii="Times New Roman" w:hAnsi="Times New Roman"/>
          <w:color w:val="000000" w:themeColor="text1"/>
          <w:sz w:val="28"/>
          <w:szCs w:val="28"/>
          <w:lang w:val="ru-RU"/>
        </w:rPr>
        <w:t>.</w:t>
      </w:r>
    </w:p>
    <w:p w:rsidR="00FF4375" w:rsidRPr="00F757BE" w:rsidRDefault="00FF4375" w:rsidP="00FF4375">
      <w:pPr>
        <w:pStyle w:val="afe"/>
        <w:spacing w:line="240" w:lineRule="auto"/>
        <w:ind w:firstLine="709"/>
        <w:jc w:val="center"/>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Характеристика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системы</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ресурсоснабжения</w:t>
      </w:r>
    </w:p>
    <w:p w:rsidR="00FF4375" w:rsidRPr="00F757BE" w:rsidRDefault="00FF4375" w:rsidP="00FF4375">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Водоснабжение Отрадо-Ольгинского сельского поселения Гулькевичского района осуществляется из подземных источников. Подземные воды преимущественно используются для организации хозяйственно-питьевого водоснабжения.</w:t>
      </w:r>
    </w:p>
    <w:p w:rsidR="00871E4E" w:rsidRPr="00F757BE" w:rsidRDefault="00FF4375" w:rsidP="00FF4375">
      <w:pPr>
        <w:tabs>
          <w:tab w:val="num" w:pos="0"/>
        </w:tabs>
        <w:suppressAutoHyphens/>
        <w:ind w:firstLine="851"/>
        <w:jc w:val="center"/>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Система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водоснабжения</w:t>
      </w:r>
      <w:r w:rsidRPr="00F757BE">
        <w:rPr>
          <w:rFonts w:ascii="Times New Roman" w:hAnsi="Times New Roman"/>
          <w:color w:val="000000" w:themeColor="text1"/>
          <w:sz w:val="28"/>
          <w:szCs w:val="28"/>
          <w:lang w:val="ru-RU"/>
        </w:rPr>
        <w:t xml:space="preserve"> c. </w:t>
      </w:r>
      <w:r w:rsidRPr="00F757BE">
        <w:rPr>
          <w:rFonts w:ascii="Times New Roman" w:hAnsi="Times New Roman" w:hint="eastAsia"/>
          <w:color w:val="000000" w:themeColor="text1"/>
          <w:sz w:val="28"/>
          <w:szCs w:val="28"/>
          <w:lang w:val="ru-RU"/>
        </w:rPr>
        <w:t>Отрадо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Ольгинское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включает</w:t>
      </w:r>
      <w:r w:rsidRPr="00F757BE">
        <w:rPr>
          <w:rFonts w:ascii="Times New Roman" w:hAnsi="Times New Roman"/>
          <w:color w:val="000000" w:themeColor="text1"/>
          <w:sz w:val="28"/>
          <w:szCs w:val="28"/>
          <w:lang w:val="ru-RU"/>
        </w:rPr>
        <w:t>:</w:t>
      </w:r>
    </w:p>
    <w:p w:rsidR="00871E4E" w:rsidRPr="00F757BE" w:rsidRDefault="00FF4375" w:rsidP="00A26688">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водозабор «Центральный», расположенный на пересечении ул. Кирова и ул. Школьная, состоящий из двух артезианских скважин (соответственно: год ввода в эксплуатацию 1986 г. и 1968г.; глубина 448 м и 240 м; производительность 33 и 6 м3 /ч; с насосно-силовым оборудованием типа ЭЦВ 6-10-110 и ЭЦВ 6-6,3-100), водонапорной башни, емкостью 30 м</w:t>
      </w:r>
      <w:r w:rsidRPr="00F757BE">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 xml:space="preserve"> и насосной станции второго подъема, производительностью 60 м</w:t>
      </w:r>
      <w:r w:rsidRPr="00F757BE">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 xml:space="preserve"> /ч, с насосно-силовым оборудованием типа К-80-65-160;</w:t>
      </w:r>
    </w:p>
    <w:p w:rsidR="00FF4375" w:rsidRPr="00F757BE" w:rsidRDefault="00FF4375" w:rsidP="00A26688">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водозабор «Молзавод», расположенный на пересечении ул. Мира и ул. Победы, состоящий из артезианской скважины (год ввода в эксплуатацию 1979 г., глубина 490 м, производительность 12 м</w:t>
      </w:r>
      <w:r w:rsidRPr="00F757BE">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 xml:space="preserve"> /ч, с насосно-силовым оборудованием типа ЭЦВ 8-25-100) и водонапорной башни, емкостью 15 м</w:t>
      </w:r>
      <w:r w:rsidRPr="00F757BE">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w:t>
      </w:r>
    </w:p>
    <w:p w:rsidR="00FF4375" w:rsidRPr="00F757BE" w:rsidRDefault="00FF4375" w:rsidP="00A26688">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водозабор «Отделение 1», расположенный на пересечении ул. Первомайская и ул. Пионерская, состоящий из одной артезианской скважины (год ввода в эксплуатацию 1972 г., глубина 502 м, производительность 4,5 м3 /ч, с насосно-силовым оборудованием типа ЭЦВ 6-10-100) и водонапорной башни, емкостью 15 м</w:t>
      </w:r>
      <w:r w:rsidRPr="00F757BE">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w:t>
      </w:r>
    </w:p>
    <w:p w:rsidR="00FF4375" w:rsidRPr="00F757BE" w:rsidRDefault="00FF4375" w:rsidP="00A26688">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водозабор «МТФ 2», расположенный по ул. Пролетарская, состоящий из одной артезианской скважины (год ввода в эксплуатацию 1986 г.; глубина: 420 м; производительность 10 м3 /ч; с насосно-силовым оборудованием типа ЭЦВ 6- 10-110) и водонапорной башни, емкостью 15 м</w:t>
      </w:r>
      <w:r w:rsidRPr="00F757BE">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w:t>
      </w:r>
    </w:p>
    <w:p w:rsidR="00FF4375" w:rsidRPr="00F757BE" w:rsidRDefault="00FF4375" w:rsidP="00FF4375">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хозяйственно-питьевой водопровод, состоящий из асбестоцементных, чугунных, стальных и полиэтиленовых труб – общей протяженностью 30,6 км.</w:t>
      </w:r>
    </w:p>
    <w:p w:rsidR="00FF4375" w:rsidRPr="00F757BE" w:rsidRDefault="00FF4375" w:rsidP="00FF4375">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hint="eastAsia"/>
          <w:color w:val="000000" w:themeColor="text1"/>
          <w:sz w:val="28"/>
          <w:szCs w:val="28"/>
          <w:lang w:val="ru-RU" w:eastAsia="ar-SA"/>
        </w:rPr>
        <w:t>Система</w:t>
      </w:r>
      <w:r w:rsidRPr="00F757BE">
        <w:rPr>
          <w:rFonts w:ascii="Times New Roman" w:hAnsi="Times New Roman"/>
          <w:color w:val="000000" w:themeColor="text1"/>
          <w:sz w:val="28"/>
          <w:szCs w:val="28"/>
          <w:lang w:val="ru-RU" w:eastAsia="ar-SA"/>
        </w:rPr>
        <w:t xml:space="preserve"> </w:t>
      </w:r>
      <w:r w:rsidRPr="00F757BE">
        <w:rPr>
          <w:rFonts w:ascii="Times New Roman" w:hAnsi="Times New Roman" w:hint="eastAsia"/>
          <w:color w:val="000000" w:themeColor="text1"/>
          <w:sz w:val="28"/>
          <w:szCs w:val="28"/>
          <w:lang w:val="ru-RU" w:eastAsia="ar-SA"/>
        </w:rPr>
        <w:t>водоснабжения</w:t>
      </w:r>
      <w:r w:rsidRPr="00F757BE">
        <w:rPr>
          <w:rFonts w:ascii="Times New Roman" w:hAnsi="Times New Roman"/>
          <w:color w:val="000000" w:themeColor="text1"/>
          <w:sz w:val="28"/>
          <w:szCs w:val="28"/>
          <w:lang w:val="ru-RU" w:eastAsia="ar-SA"/>
        </w:rPr>
        <w:t xml:space="preserve"> c. </w:t>
      </w:r>
      <w:r w:rsidRPr="00F757BE">
        <w:rPr>
          <w:rFonts w:ascii="Times New Roman" w:hAnsi="Times New Roman" w:hint="eastAsia"/>
          <w:color w:val="000000" w:themeColor="text1"/>
          <w:sz w:val="28"/>
          <w:szCs w:val="28"/>
          <w:lang w:val="ru-RU" w:eastAsia="ar-SA"/>
        </w:rPr>
        <w:t>Новомихайловское</w:t>
      </w:r>
      <w:r w:rsidRPr="00F757BE">
        <w:rPr>
          <w:rFonts w:ascii="Times New Roman" w:hAnsi="Times New Roman"/>
          <w:color w:val="000000" w:themeColor="text1"/>
          <w:sz w:val="28"/>
          <w:szCs w:val="28"/>
          <w:lang w:val="ru-RU" w:eastAsia="ar-SA"/>
        </w:rPr>
        <w:t xml:space="preserve"> </w:t>
      </w:r>
      <w:r w:rsidRPr="00F757BE">
        <w:rPr>
          <w:rFonts w:ascii="Times New Roman" w:hAnsi="Times New Roman" w:hint="eastAsia"/>
          <w:color w:val="000000" w:themeColor="text1"/>
          <w:sz w:val="28"/>
          <w:szCs w:val="28"/>
          <w:lang w:val="ru-RU" w:eastAsia="ar-SA"/>
        </w:rPr>
        <w:t>включает</w:t>
      </w:r>
      <w:r w:rsidRPr="00F757BE">
        <w:rPr>
          <w:rFonts w:ascii="Times New Roman" w:hAnsi="Times New Roman"/>
          <w:color w:val="000000" w:themeColor="text1"/>
          <w:sz w:val="28"/>
          <w:szCs w:val="28"/>
          <w:lang w:val="ru-RU" w:eastAsia="ar-SA"/>
        </w:rPr>
        <w:t xml:space="preserve">: </w:t>
      </w:r>
    </w:p>
    <w:p w:rsidR="00FF4375" w:rsidRPr="00F757BE" w:rsidRDefault="00FF4375" w:rsidP="00FF4375">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водозабор «Лазуненко», расположенный по ул. Кубанская, состоящий из артезианской скважины (год ввода в эксплуатацию 2002 г.; глубина 435 м; производительность 20 м3 /ч; с насосно-силовым оборудованием типа ЭЦВ 8-25- 110) и водонапорной башни, емкостью 50 м</w:t>
      </w:r>
      <w:r w:rsidRPr="00F757BE">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w:t>
      </w:r>
    </w:p>
    <w:p w:rsidR="001E18F2" w:rsidRPr="00F757BE" w:rsidRDefault="001E18F2" w:rsidP="00FF4375">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lastRenderedPageBreak/>
        <w:t>- водозабор «Новомихайловское», расположенный по ул. Лазуненко, состоящий из двух артезианских скважин (год ввода в эксплуатацию 1991 г.; глубина – 450 м; подача: 20 м</w:t>
      </w:r>
      <w:r w:rsidRPr="00F757BE">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/ч; с насосно-силовым оборудованием типа ЭЦВ 8-25-110) и водонапорной башни, емкостью 40 м</w:t>
      </w:r>
      <w:r w:rsidRPr="00F757BE">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w:t>
      </w:r>
    </w:p>
    <w:p w:rsidR="001E18F2" w:rsidRPr="00F757BE" w:rsidRDefault="001E18F2" w:rsidP="001E18F2">
      <w:pPr>
        <w:tabs>
          <w:tab w:val="num" w:pos="0"/>
        </w:tabs>
        <w:suppressAutoHyphens/>
        <w:ind w:firstLine="851"/>
        <w:jc w:val="center"/>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Система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водоснабжения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Киевка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включает</w:t>
      </w:r>
      <w:r w:rsidRPr="00F757BE">
        <w:rPr>
          <w:rFonts w:ascii="Times New Roman" w:hAnsi="Times New Roman"/>
          <w:color w:val="000000" w:themeColor="text1"/>
          <w:sz w:val="28"/>
          <w:szCs w:val="28"/>
          <w:lang w:val="ru-RU"/>
        </w:rPr>
        <w:t>:</w:t>
      </w:r>
    </w:p>
    <w:p w:rsidR="001E18F2" w:rsidRPr="00F757BE" w:rsidRDefault="001E18F2" w:rsidP="001E18F2">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водозабор «Киевка», состоящий из артезианской скважины (год ввода в эксплуатацию: 1987 г.; глубина – 307 м; подача: 14 м</w:t>
      </w:r>
      <w:r w:rsidRPr="00EC49C9">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/ч, с насосно-силовым оборудованием типа ЭЦВ 6-16-110) и водонапорной башни, емкостью 15 м</w:t>
      </w:r>
      <w:r w:rsidRPr="00EC49C9">
        <w:rPr>
          <w:rFonts w:ascii="Times New Roman" w:hAnsi="Times New Roman"/>
          <w:color w:val="000000" w:themeColor="text1"/>
          <w:sz w:val="28"/>
          <w:szCs w:val="28"/>
          <w:vertAlign w:val="superscript"/>
          <w:lang w:val="ru-RU" w:eastAsia="ar-SA"/>
        </w:rPr>
        <w:t>3</w:t>
      </w:r>
      <w:r w:rsidRPr="00F757BE">
        <w:rPr>
          <w:rFonts w:ascii="Times New Roman" w:hAnsi="Times New Roman"/>
          <w:color w:val="000000" w:themeColor="text1"/>
          <w:sz w:val="28"/>
          <w:szCs w:val="28"/>
          <w:lang w:val="ru-RU" w:eastAsia="ar-SA"/>
        </w:rPr>
        <w:t xml:space="preserve">; </w:t>
      </w:r>
    </w:p>
    <w:p w:rsidR="00871E4E" w:rsidRPr="00F757BE" w:rsidRDefault="001E18F2" w:rsidP="001E18F2">
      <w:pPr>
        <w:tabs>
          <w:tab w:val="num" w:pos="0"/>
        </w:tabs>
        <w:suppressAutoHyphens/>
        <w:ind w:firstLine="851"/>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хозяйственно-питьевой водопровод, состоящий из асбестоцементных, стальных и полиэтиленовых труб – общей протяженностью 4,1 км.</w:t>
      </w:r>
    </w:p>
    <w:p w:rsidR="007D6812" w:rsidRPr="00F757BE" w:rsidRDefault="007D6812" w:rsidP="00EC49C9">
      <w:pPr>
        <w:pStyle w:val="af2"/>
        <w:spacing w:before="240" w:after="0" w:line="240" w:lineRule="auto"/>
        <w:ind w:left="0"/>
        <w:contextualSpacing w:val="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Расход воды на пожаротушение</w:t>
      </w:r>
    </w:p>
    <w:p w:rsidR="007D6812" w:rsidRPr="00F757BE" w:rsidRDefault="007D6812" w:rsidP="00EC49C9">
      <w:pPr>
        <w:tabs>
          <w:tab w:val="num" w:pos="0"/>
        </w:tabs>
        <w:suppressAutoHyphen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территории сельского поселения, где функционирует водопровод, проектом предлагается объединение противопожарного хозяйственно-питьевого водопровода.</w:t>
      </w:r>
    </w:p>
    <w:p w:rsidR="007D6812" w:rsidRPr="00F757BE" w:rsidRDefault="007D6812" w:rsidP="007D6812">
      <w:pPr>
        <w:widowControl w:val="0"/>
        <w:tabs>
          <w:tab w:val="num" w:pos="0"/>
        </w:tabs>
        <w:suppressAutoHyphens/>
        <w:adjustRightInd w:val="0"/>
        <w:ind w:firstLine="851"/>
        <w:jc w:val="both"/>
        <w:textAlignment w:val="baseline"/>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населения согласно </w:t>
      </w:r>
      <w:r w:rsidR="00A70D45" w:rsidRPr="00F757BE">
        <w:rPr>
          <w:rFonts w:ascii="Times New Roman" w:hAnsi="Times New Roman" w:hint="eastAsia"/>
          <w:color w:val="000000" w:themeColor="text1"/>
          <w:sz w:val="28"/>
          <w:szCs w:val="28"/>
          <w:lang w:val="ru-RU"/>
        </w:rPr>
        <w:t>СП</w:t>
      </w:r>
      <w:r w:rsidR="00A70D45" w:rsidRPr="00F757BE">
        <w:rPr>
          <w:rFonts w:ascii="Times New Roman" w:hAnsi="Times New Roman"/>
          <w:color w:val="000000" w:themeColor="text1"/>
          <w:sz w:val="28"/>
          <w:szCs w:val="28"/>
          <w:lang w:val="ru-RU"/>
        </w:rPr>
        <w:t xml:space="preserve"> 8.13130.2020 "</w:t>
      </w:r>
      <w:r w:rsidR="00A70D45" w:rsidRPr="00F757BE">
        <w:rPr>
          <w:rFonts w:ascii="Times New Roman" w:hAnsi="Times New Roman" w:hint="eastAsia"/>
          <w:color w:val="000000" w:themeColor="text1"/>
          <w:sz w:val="28"/>
          <w:szCs w:val="28"/>
          <w:lang w:val="ru-RU"/>
        </w:rPr>
        <w:t>Системы</w:t>
      </w:r>
      <w:r w:rsidR="00A70D45" w:rsidRPr="00F757BE">
        <w:rPr>
          <w:rFonts w:ascii="Times New Roman" w:hAnsi="Times New Roman"/>
          <w:color w:val="000000" w:themeColor="text1"/>
          <w:sz w:val="28"/>
          <w:szCs w:val="28"/>
          <w:lang w:val="ru-RU"/>
        </w:rPr>
        <w:t xml:space="preserve"> </w:t>
      </w:r>
      <w:r w:rsidR="00A70D45" w:rsidRPr="00F757BE">
        <w:rPr>
          <w:rFonts w:ascii="Times New Roman" w:hAnsi="Times New Roman" w:hint="eastAsia"/>
          <w:color w:val="000000" w:themeColor="text1"/>
          <w:sz w:val="28"/>
          <w:szCs w:val="28"/>
          <w:lang w:val="ru-RU"/>
        </w:rPr>
        <w:t>противопожарной</w:t>
      </w:r>
      <w:r w:rsidR="00A70D45" w:rsidRPr="00F757BE">
        <w:rPr>
          <w:rFonts w:ascii="Times New Roman" w:hAnsi="Times New Roman"/>
          <w:color w:val="000000" w:themeColor="text1"/>
          <w:sz w:val="28"/>
          <w:szCs w:val="28"/>
          <w:lang w:val="ru-RU"/>
        </w:rPr>
        <w:t xml:space="preserve"> </w:t>
      </w:r>
      <w:r w:rsidR="00A70D45" w:rsidRPr="00F757BE">
        <w:rPr>
          <w:rFonts w:ascii="Times New Roman" w:hAnsi="Times New Roman" w:hint="eastAsia"/>
          <w:color w:val="000000" w:themeColor="text1"/>
          <w:sz w:val="28"/>
          <w:szCs w:val="28"/>
          <w:lang w:val="ru-RU"/>
        </w:rPr>
        <w:t>защиты</w:t>
      </w:r>
      <w:r w:rsidR="00A70D45" w:rsidRPr="00F757BE">
        <w:rPr>
          <w:rFonts w:ascii="Times New Roman" w:hAnsi="Times New Roman"/>
          <w:color w:val="000000" w:themeColor="text1"/>
          <w:sz w:val="28"/>
          <w:szCs w:val="28"/>
          <w:lang w:val="ru-RU"/>
        </w:rPr>
        <w:t xml:space="preserve">. </w:t>
      </w:r>
      <w:r w:rsidR="00A70D45" w:rsidRPr="00F757BE">
        <w:rPr>
          <w:rFonts w:ascii="Times New Roman" w:hAnsi="Times New Roman" w:hint="eastAsia"/>
          <w:color w:val="000000" w:themeColor="text1"/>
          <w:sz w:val="28"/>
          <w:szCs w:val="28"/>
          <w:lang w:val="ru-RU"/>
        </w:rPr>
        <w:t>Наружное</w:t>
      </w:r>
      <w:r w:rsidR="00A70D45" w:rsidRPr="00F757BE">
        <w:rPr>
          <w:rFonts w:ascii="Times New Roman" w:hAnsi="Times New Roman"/>
          <w:color w:val="000000" w:themeColor="text1"/>
          <w:sz w:val="28"/>
          <w:szCs w:val="28"/>
          <w:lang w:val="ru-RU"/>
        </w:rPr>
        <w:t xml:space="preserve"> </w:t>
      </w:r>
      <w:r w:rsidR="00A70D45" w:rsidRPr="00F757BE">
        <w:rPr>
          <w:rFonts w:ascii="Times New Roman" w:hAnsi="Times New Roman" w:hint="eastAsia"/>
          <w:color w:val="000000" w:themeColor="text1"/>
          <w:sz w:val="28"/>
          <w:szCs w:val="28"/>
          <w:lang w:val="ru-RU"/>
        </w:rPr>
        <w:t>противопожарное</w:t>
      </w:r>
      <w:r w:rsidR="00A70D45" w:rsidRPr="00F757BE">
        <w:rPr>
          <w:rFonts w:ascii="Times New Roman" w:hAnsi="Times New Roman"/>
          <w:color w:val="000000" w:themeColor="text1"/>
          <w:sz w:val="28"/>
          <w:szCs w:val="28"/>
          <w:lang w:val="ru-RU"/>
        </w:rPr>
        <w:t xml:space="preserve"> </w:t>
      </w:r>
      <w:r w:rsidR="00A70D45" w:rsidRPr="00F757BE">
        <w:rPr>
          <w:rFonts w:ascii="Times New Roman" w:hAnsi="Times New Roman" w:hint="eastAsia"/>
          <w:color w:val="000000" w:themeColor="text1"/>
          <w:sz w:val="28"/>
          <w:szCs w:val="28"/>
          <w:lang w:val="ru-RU"/>
        </w:rPr>
        <w:t>водоснабжение</w:t>
      </w:r>
      <w:r w:rsidR="00A70D45" w:rsidRPr="00F757BE">
        <w:rPr>
          <w:rFonts w:ascii="Times New Roman" w:hAnsi="Times New Roman"/>
          <w:color w:val="000000" w:themeColor="text1"/>
          <w:sz w:val="28"/>
          <w:szCs w:val="28"/>
          <w:lang w:val="ru-RU"/>
        </w:rPr>
        <w:t xml:space="preserve">. </w:t>
      </w:r>
      <w:r w:rsidR="00A70D45" w:rsidRPr="00F757BE">
        <w:rPr>
          <w:rFonts w:ascii="Times New Roman" w:hAnsi="Times New Roman" w:hint="eastAsia"/>
          <w:color w:val="000000" w:themeColor="text1"/>
          <w:sz w:val="28"/>
          <w:szCs w:val="28"/>
          <w:lang w:val="ru-RU"/>
        </w:rPr>
        <w:t>Требования</w:t>
      </w:r>
      <w:r w:rsidR="00A70D45" w:rsidRPr="00F757BE">
        <w:rPr>
          <w:rFonts w:ascii="Times New Roman" w:hAnsi="Times New Roman"/>
          <w:color w:val="000000" w:themeColor="text1"/>
          <w:sz w:val="28"/>
          <w:szCs w:val="28"/>
          <w:lang w:val="ru-RU"/>
        </w:rPr>
        <w:t xml:space="preserve"> </w:t>
      </w:r>
      <w:r w:rsidR="00A70D45" w:rsidRPr="00F757BE">
        <w:rPr>
          <w:rFonts w:ascii="Times New Roman" w:hAnsi="Times New Roman" w:hint="eastAsia"/>
          <w:color w:val="000000" w:themeColor="text1"/>
          <w:sz w:val="28"/>
          <w:szCs w:val="28"/>
          <w:lang w:val="ru-RU"/>
        </w:rPr>
        <w:t>пожарной</w:t>
      </w:r>
      <w:r w:rsidR="00A70D45" w:rsidRPr="00F757BE">
        <w:rPr>
          <w:rFonts w:ascii="Times New Roman" w:hAnsi="Times New Roman"/>
          <w:color w:val="000000" w:themeColor="text1"/>
          <w:sz w:val="28"/>
          <w:szCs w:val="28"/>
          <w:lang w:val="ru-RU"/>
        </w:rPr>
        <w:t xml:space="preserve"> </w:t>
      </w:r>
      <w:r w:rsidR="00A70D45" w:rsidRPr="00F757BE">
        <w:rPr>
          <w:rFonts w:ascii="Times New Roman" w:hAnsi="Times New Roman" w:hint="eastAsia"/>
          <w:color w:val="000000" w:themeColor="text1"/>
          <w:sz w:val="28"/>
          <w:szCs w:val="28"/>
          <w:lang w:val="ru-RU"/>
        </w:rPr>
        <w:t>безопасности</w:t>
      </w:r>
      <w:r w:rsidR="00A70D45" w:rsidRPr="00F757BE">
        <w:rPr>
          <w:rFonts w:ascii="Times New Roman" w:hAnsi="Times New Roman"/>
          <w:color w:val="000000" w:themeColor="text1"/>
          <w:sz w:val="28"/>
          <w:szCs w:val="28"/>
          <w:lang w:val="ru-RU"/>
        </w:rPr>
        <w:t>".</w:t>
      </w:r>
    </w:p>
    <w:p w:rsidR="007D6812" w:rsidRPr="00F757BE" w:rsidRDefault="007D6812" w:rsidP="007D6812">
      <w:pPr>
        <w:widowControl w:val="0"/>
        <w:tabs>
          <w:tab w:val="num" w:pos="0"/>
        </w:tabs>
        <w:suppressAutoHyphens/>
        <w:adjustRightInd w:val="0"/>
        <w:ind w:firstLine="851"/>
        <w:jc w:val="both"/>
        <w:textAlignment w:val="baseline"/>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расчета расхода воды на наружное пожаротушение принято один пожар с расходом воды 10 л/с. Продолжительность тушения пожара – 3 часа. Учитывая вышеизложенное, потребный расход воды на пожаротушение на расчетный срок строительства составит:</w:t>
      </w:r>
    </w:p>
    <w:p w:rsidR="007D6812" w:rsidRPr="00F757BE" w:rsidRDefault="007D6812" w:rsidP="007D6812">
      <w:pPr>
        <w:widowControl w:val="0"/>
        <w:tabs>
          <w:tab w:val="num" w:pos="0"/>
        </w:tabs>
        <w:suppressAutoHyphens/>
        <w:adjustRightInd w:val="0"/>
        <w:ind w:firstLine="851"/>
        <w:jc w:val="both"/>
        <w:textAlignment w:val="baseline"/>
        <w:rPr>
          <w:rFonts w:ascii="Times New Roman" w:hAnsi="Times New Roman"/>
          <w:color w:val="000000" w:themeColor="text1"/>
          <w:sz w:val="24"/>
          <w:szCs w:val="24"/>
          <w:lang w:val="ru-RU"/>
        </w:rPr>
      </w:pPr>
    </w:p>
    <w:p w:rsidR="007D6812" w:rsidRPr="00F757BE" w:rsidRDefault="007D6812" w:rsidP="007D6812">
      <w:pPr>
        <w:pStyle w:val="af2"/>
        <w:keepLines/>
        <w:widowControl w:val="0"/>
        <w:tabs>
          <w:tab w:val="num" w:pos="0"/>
        </w:tabs>
        <w:adjustRightInd w:val="0"/>
        <w:spacing w:after="0"/>
        <w:ind w:left="0" w:firstLine="851"/>
        <w:jc w:val="center"/>
        <w:textAlignment w:val="baseline"/>
        <w:rPr>
          <w:rFonts w:ascii="Times New Roman" w:hAnsi="Times New Roman"/>
          <w:b/>
          <w:color w:val="000000" w:themeColor="text1"/>
          <w:position w:val="-24"/>
          <w:sz w:val="24"/>
          <w:szCs w:val="24"/>
        </w:rPr>
      </w:pPr>
      <w:r w:rsidRPr="00F757BE">
        <w:rPr>
          <w:rFonts w:ascii="Times New Roman" w:hAnsi="Times New Roman"/>
          <w:b/>
          <w:color w:val="000000" w:themeColor="text1"/>
          <w:position w:val="-24"/>
          <w:sz w:val="24"/>
          <w:szCs w:val="24"/>
        </w:rPr>
        <w:object w:dxaOrig="2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pt;height:30.7pt" o:ole="">
            <v:imagedata r:id="rId18" o:title=""/>
          </v:shape>
          <o:OLEObject Type="Embed" ProgID="Equation.3" ShapeID="_x0000_i1025" DrawAspect="Content" ObjectID="_1719819548" r:id="rId19"/>
        </w:object>
      </w:r>
    </w:p>
    <w:p w:rsidR="007D6812" w:rsidRPr="00F757BE" w:rsidRDefault="007D6812" w:rsidP="007D6812">
      <w:pPr>
        <w:tabs>
          <w:tab w:val="num" w:pos="0"/>
        </w:tabs>
        <w:ind w:firstLine="851"/>
        <w:jc w:val="both"/>
        <w:rPr>
          <w:rFonts w:ascii="Times New Roman" w:hAnsi="Times New Roman"/>
          <w:b/>
          <w:color w:val="000000" w:themeColor="text1"/>
          <w:sz w:val="28"/>
          <w:szCs w:val="28"/>
          <w:lang w:val="ru-RU"/>
        </w:rPr>
      </w:pPr>
      <w:r w:rsidRPr="00F757BE">
        <w:rPr>
          <w:rFonts w:ascii="Times New Roman" w:hAnsi="Times New Roman"/>
          <w:color w:val="000000" w:themeColor="text1"/>
          <w:sz w:val="28"/>
          <w:szCs w:val="28"/>
          <w:lang w:val="ru-RU"/>
        </w:rPr>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F8384D" w:rsidRPr="00F757BE" w:rsidRDefault="005C650D" w:rsidP="005C650D">
      <w:pPr>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Проектные предложения</w:t>
      </w:r>
    </w:p>
    <w:p w:rsidR="00F8384D" w:rsidRPr="00F757BE" w:rsidRDefault="00F8384D" w:rsidP="00F8384D">
      <w:pPr>
        <w:ind w:firstLine="709"/>
        <w:jc w:val="both"/>
        <w:rPr>
          <w:rFonts w:asciiTheme="minorHAnsi" w:hAnsiTheme="minorHAnsi"/>
          <w:color w:val="000000" w:themeColor="text1"/>
          <w:lang w:val="ru-RU"/>
        </w:rPr>
      </w:pPr>
    </w:p>
    <w:p w:rsidR="00A26688" w:rsidRPr="00F757BE" w:rsidRDefault="00A26688" w:rsidP="00A26688">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 2042 году износ водопроводных сетей составит 100%, увеличатся перебои, отключения, аварии в системе водоснабжения.</w:t>
      </w:r>
    </w:p>
    <w:p w:rsidR="00A26688" w:rsidRPr="00F757BE" w:rsidRDefault="00A26688" w:rsidP="00A26688">
      <w:pPr>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 xml:space="preserve">Генеральным планом </w:t>
      </w:r>
      <w:r w:rsidRPr="00F757BE">
        <w:rPr>
          <w:rFonts w:ascii="Times New Roman" w:hAnsi="Times New Roman" w:hint="eastAsia"/>
          <w:i/>
          <w:color w:val="000000" w:themeColor="text1"/>
          <w:sz w:val="28"/>
          <w:szCs w:val="28"/>
          <w:lang w:val="ru-RU"/>
        </w:rPr>
        <w:t>на расчетный срок</w:t>
      </w:r>
      <w:r w:rsidRPr="00F757BE">
        <w:rPr>
          <w:rFonts w:ascii="Times New Roman" w:hAnsi="Times New Roman" w:hint="eastAsia"/>
          <w:color w:val="000000" w:themeColor="text1"/>
          <w:sz w:val="28"/>
          <w:szCs w:val="28"/>
          <w:lang w:val="ru-RU"/>
        </w:rPr>
        <w:t xml:space="preserve"> предусмотрены следующие мероприятия для развития системы водоснабжения:</w:t>
      </w:r>
    </w:p>
    <w:p w:rsidR="00A26688" w:rsidRPr="00F757BE" w:rsidRDefault="00A26688" w:rsidP="00A26688">
      <w:pPr>
        <w:tabs>
          <w:tab w:val="num" w:pos="0"/>
        </w:tab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модернизация артезианских скважин.</w:t>
      </w:r>
    </w:p>
    <w:p w:rsidR="00A26688" w:rsidRPr="00F757BE" w:rsidRDefault="00A26688" w:rsidP="00A26688">
      <w:pPr>
        <w:tabs>
          <w:tab w:val="num" w:pos="0"/>
        </w:tab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Так же на расчётный срок генерального плана необходимо выполнить проект зон санитарной охраны водозаборов подземных вод с </w:t>
      </w:r>
      <w:r w:rsidRPr="00F757BE">
        <w:rPr>
          <w:rFonts w:ascii="Times New Roman" w:hAnsi="Times New Roman"/>
          <w:color w:val="000000" w:themeColor="text1"/>
          <w:sz w:val="28"/>
          <w:szCs w:val="28"/>
          <w:lang w:val="ru-RU"/>
        </w:rPr>
        <w:lastRenderedPageBreak/>
        <w:t>целью определения границ трёх поясов зон санитарной охраны, организации защиты площадок водозаборов от случайного или умышленного загрязнения и повреждения, а также предупреждения загрязнения воды источников водоснабжения.</w:t>
      </w:r>
    </w:p>
    <w:p w:rsidR="00B339A1" w:rsidRPr="00F757BE" w:rsidRDefault="00B339A1" w:rsidP="00FD1898">
      <w:pPr>
        <w:tabs>
          <w:tab w:val="num" w:pos="0"/>
        </w:tabs>
        <w:ind w:firstLine="851"/>
        <w:jc w:val="both"/>
        <w:rPr>
          <w:rFonts w:ascii="Times New Roman" w:hAnsi="Times New Roman"/>
          <w:color w:val="000000" w:themeColor="text1"/>
          <w:sz w:val="28"/>
          <w:szCs w:val="28"/>
          <w:lang w:val="ru-RU"/>
        </w:rPr>
      </w:pPr>
    </w:p>
    <w:p w:rsidR="00B61C45" w:rsidRDefault="004D76E1" w:rsidP="004D76E1">
      <w:pPr>
        <w:jc w:val="center"/>
        <w:outlineLvl w:val="2"/>
        <w:rPr>
          <w:rFonts w:ascii="Times New Roman" w:hAnsi="Times New Roman"/>
          <w:b/>
          <w:color w:val="000000" w:themeColor="text1"/>
          <w:sz w:val="28"/>
          <w:szCs w:val="28"/>
          <w:lang w:val="ru-RU"/>
        </w:rPr>
      </w:pPr>
      <w:bookmarkStart w:id="256" w:name="_Toc515533357"/>
      <w:bookmarkStart w:id="257" w:name="_Toc527638445"/>
      <w:bookmarkStart w:id="258" w:name="_Toc7869301"/>
      <w:bookmarkStart w:id="259" w:name="_Toc109205323"/>
      <w:r w:rsidRPr="00F757BE">
        <w:rPr>
          <w:rFonts w:ascii="Times New Roman" w:hAnsi="Times New Roman"/>
          <w:b/>
          <w:color w:val="000000" w:themeColor="text1"/>
          <w:sz w:val="28"/>
          <w:szCs w:val="28"/>
          <w:lang w:val="ru-RU"/>
        </w:rPr>
        <w:t>6.5.2</w:t>
      </w:r>
      <w:r w:rsidR="002F7FA5">
        <w:rPr>
          <w:rFonts w:ascii="Times New Roman" w:hAnsi="Times New Roman"/>
          <w:b/>
          <w:color w:val="000000" w:themeColor="text1"/>
          <w:sz w:val="28"/>
          <w:szCs w:val="28"/>
          <w:lang w:val="ru-RU"/>
        </w:rPr>
        <w:t>.</w:t>
      </w:r>
      <w:r w:rsidRPr="00F757BE">
        <w:rPr>
          <w:rFonts w:ascii="Times New Roman" w:hAnsi="Times New Roman"/>
          <w:b/>
          <w:color w:val="000000" w:themeColor="text1"/>
          <w:sz w:val="28"/>
          <w:szCs w:val="28"/>
          <w:lang w:val="ru-RU"/>
        </w:rPr>
        <w:t xml:space="preserve"> </w:t>
      </w:r>
      <w:r w:rsidR="00367AFF" w:rsidRPr="00F757BE">
        <w:rPr>
          <w:rFonts w:ascii="Times New Roman" w:hAnsi="Times New Roman"/>
          <w:b/>
          <w:color w:val="000000" w:themeColor="text1"/>
          <w:sz w:val="28"/>
          <w:szCs w:val="28"/>
          <w:lang w:val="ru-RU"/>
        </w:rPr>
        <w:t>Водоотведение</w:t>
      </w:r>
      <w:bookmarkEnd w:id="256"/>
      <w:bookmarkEnd w:id="257"/>
      <w:bookmarkEnd w:id="258"/>
      <w:bookmarkEnd w:id="259"/>
    </w:p>
    <w:p w:rsidR="00EC49C9" w:rsidRPr="00F757BE" w:rsidRDefault="00EC49C9" w:rsidP="0084020C">
      <w:pPr>
        <w:jc w:val="center"/>
        <w:rPr>
          <w:rFonts w:ascii="Times New Roman" w:hAnsi="Times New Roman"/>
          <w:b/>
          <w:color w:val="000000" w:themeColor="text1"/>
          <w:sz w:val="28"/>
          <w:szCs w:val="28"/>
          <w:lang w:val="ru-RU"/>
        </w:rPr>
      </w:pPr>
    </w:p>
    <w:p w:rsidR="00A30AE0" w:rsidRPr="00F757BE" w:rsidRDefault="00A30AE0" w:rsidP="007D4C39">
      <w:pPr>
        <w:pStyle w:val="Default"/>
        <w:ind w:firstLine="709"/>
        <w:jc w:val="both"/>
        <w:rPr>
          <w:rFonts w:ascii="Times New Roman" w:hAnsi="Times New Roman" w:cs="Times New Roman"/>
          <w:color w:val="000000" w:themeColor="text1"/>
          <w:sz w:val="28"/>
          <w:szCs w:val="28"/>
        </w:rPr>
      </w:pPr>
      <w:bookmarkStart w:id="260" w:name="_Toc515533355"/>
      <w:bookmarkStart w:id="261" w:name="_Toc527638446"/>
      <w:bookmarkStart w:id="262" w:name="_Toc7869302"/>
      <w:r w:rsidRPr="00F757BE">
        <w:rPr>
          <w:rFonts w:ascii="Times New Roman" w:hAnsi="Times New Roman" w:cs="Times New Roman"/>
          <w:color w:val="000000" w:themeColor="text1"/>
          <w:sz w:val="28"/>
          <w:szCs w:val="28"/>
        </w:rPr>
        <w:t xml:space="preserve">Основные показатели системы водоотведения: </w:t>
      </w:r>
    </w:p>
    <w:p w:rsidR="00A30AE0" w:rsidRPr="00F757BE" w:rsidRDefault="00A30AE0"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sym w:font="Symbol" w:char="F031"/>
      </w:r>
      <w:r w:rsidRPr="00F757BE">
        <w:rPr>
          <w:rFonts w:ascii="Times New Roman" w:hAnsi="Times New Roman" w:cs="Times New Roman"/>
          <w:color w:val="000000" w:themeColor="text1"/>
          <w:sz w:val="28"/>
          <w:szCs w:val="28"/>
        </w:rPr>
        <w:sym w:font="Symbol" w:char="F02E"/>
      </w:r>
      <w:r w:rsidRPr="00F757BE">
        <w:rPr>
          <w:rFonts w:ascii="Times New Roman" w:hAnsi="Times New Roman" w:cs="Times New Roman"/>
          <w:color w:val="000000" w:themeColor="text1"/>
          <w:sz w:val="28"/>
          <w:szCs w:val="28"/>
        </w:rPr>
        <w:t>Протяженность</w:t>
      </w:r>
      <w:r w:rsidR="001662EF" w:rsidRPr="00F757BE">
        <w:rPr>
          <w:rFonts w:ascii="Times New Roman" w:hAnsi="Times New Roman" w:cs="Times New Roman"/>
          <w:color w:val="000000" w:themeColor="text1"/>
          <w:sz w:val="28"/>
          <w:szCs w:val="28"/>
        </w:rPr>
        <w:t> </w:t>
      </w:r>
      <w:r w:rsidRPr="00F757BE">
        <w:rPr>
          <w:rFonts w:ascii="Times New Roman" w:hAnsi="Times New Roman" w:cs="Times New Roman"/>
          <w:color w:val="000000" w:themeColor="text1"/>
          <w:sz w:val="28"/>
          <w:szCs w:val="28"/>
        </w:rPr>
        <w:t>канализационных</w:t>
      </w:r>
      <w:r w:rsidR="001662EF" w:rsidRPr="00F757BE">
        <w:rPr>
          <w:rFonts w:ascii="Times New Roman" w:hAnsi="Times New Roman" w:cs="Times New Roman"/>
          <w:color w:val="000000" w:themeColor="text1"/>
          <w:sz w:val="28"/>
          <w:szCs w:val="28"/>
        </w:rPr>
        <w:t> </w:t>
      </w:r>
      <w:r w:rsidRPr="00F757BE">
        <w:rPr>
          <w:rFonts w:ascii="Times New Roman" w:hAnsi="Times New Roman" w:cs="Times New Roman"/>
          <w:color w:val="000000" w:themeColor="text1"/>
          <w:sz w:val="28"/>
          <w:szCs w:val="28"/>
        </w:rPr>
        <w:t>сетей</w:t>
      </w:r>
      <w:r w:rsidR="001662EF" w:rsidRPr="00F757BE">
        <w:rPr>
          <w:rFonts w:ascii="Times New Roman" w:hAnsi="Times New Roman" w:cs="Times New Roman"/>
          <w:color w:val="000000" w:themeColor="text1"/>
          <w:sz w:val="28"/>
          <w:szCs w:val="28"/>
        </w:rPr>
        <w:t> </w:t>
      </w:r>
      <w:r w:rsidRPr="00F757BE">
        <w:rPr>
          <w:rFonts w:ascii="Times New Roman" w:hAnsi="Times New Roman" w:cs="Times New Roman"/>
          <w:color w:val="000000" w:themeColor="text1"/>
          <w:sz w:val="28"/>
          <w:szCs w:val="28"/>
        </w:rPr>
        <w:t>–</w:t>
      </w:r>
      <w:r w:rsidR="001662EF" w:rsidRPr="00F757BE">
        <w:rPr>
          <w:color w:val="000000" w:themeColor="text1"/>
        </w:rPr>
        <w:t> </w:t>
      </w:r>
      <w:r w:rsidRPr="00F757BE">
        <w:rPr>
          <w:rFonts w:ascii="Times New Roman" w:hAnsi="Times New Roman" w:cs="Times New Roman"/>
          <w:color w:val="000000" w:themeColor="text1"/>
          <w:sz w:val="28"/>
          <w:szCs w:val="28"/>
        </w:rPr>
        <w:t>5,04</w:t>
      </w:r>
      <w:r w:rsidR="001662EF" w:rsidRPr="00F757BE">
        <w:rPr>
          <w:rFonts w:ascii="Times New Roman" w:hAnsi="Times New Roman" w:cs="Times New Roman"/>
          <w:color w:val="000000" w:themeColor="text1"/>
          <w:sz w:val="28"/>
          <w:szCs w:val="28"/>
        </w:rPr>
        <w:t> </w:t>
      </w:r>
      <w:r w:rsidRPr="00F757BE">
        <w:rPr>
          <w:rFonts w:ascii="Times New Roman" w:hAnsi="Times New Roman" w:cs="Times New Roman"/>
          <w:color w:val="000000" w:themeColor="text1"/>
          <w:sz w:val="28"/>
          <w:szCs w:val="28"/>
        </w:rPr>
        <w:t xml:space="preserve">км </w:t>
      </w:r>
      <w:r w:rsidRPr="00F757BE">
        <w:rPr>
          <w:rFonts w:ascii="Times New Roman" w:hAnsi="Times New Roman" w:cs="Times New Roman"/>
          <w:color w:val="000000" w:themeColor="text1"/>
          <w:sz w:val="28"/>
          <w:szCs w:val="28"/>
        </w:rPr>
        <w:tab/>
      </w:r>
      <w:r w:rsidRPr="00F757BE">
        <w:rPr>
          <w:rFonts w:ascii="Times New Roman" w:hAnsi="Times New Roman" w:cs="Times New Roman"/>
          <w:color w:val="000000" w:themeColor="text1"/>
          <w:sz w:val="28"/>
          <w:szCs w:val="28"/>
        </w:rPr>
        <w:sym w:font="Symbol" w:char="F032"/>
      </w:r>
      <w:r w:rsidRPr="00F757BE">
        <w:rPr>
          <w:rFonts w:ascii="Times New Roman" w:hAnsi="Times New Roman" w:cs="Times New Roman"/>
          <w:color w:val="000000" w:themeColor="text1"/>
          <w:sz w:val="28"/>
          <w:szCs w:val="28"/>
        </w:rPr>
        <w:sym w:font="Symbol" w:char="F02E"/>
      </w:r>
      <w:r w:rsidRPr="00F757BE">
        <w:rPr>
          <w:rFonts w:ascii="Times New Roman" w:hAnsi="Times New Roman" w:cs="Times New Roman"/>
          <w:color w:val="000000" w:themeColor="text1"/>
          <w:sz w:val="28"/>
          <w:szCs w:val="28"/>
        </w:rPr>
        <w:t xml:space="preserve">Канализационные насосные станции – 1 шт. </w:t>
      </w:r>
    </w:p>
    <w:p w:rsidR="00A30AE0" w:rsidRPr="00F757BE" w:rsidRDefault="00A30AE0"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sym w:font="Symbol" w:char="F033"/>
      </w:r>
      <w:r w:rsidRPr="00F757BE">
        <w:rPr>
          <w:rFonts w:ascii="Times New Roman" w:hAnsi="Times New Roman" w:cs="Times New Roman"/>
          <w:color w:val="000000" w:themeColor="text1"/>
          <w:sz w:val="28"/>
          <w:szCs w:val="28"/>
        </w:rPr>
        <w:sym w:font="Symbol" w:char="F02E"/>
      </w:r>
      <w:r w:rsidRPr="00F757BE">
        <w:rPr>
          <w:rFonts w:ascii="Times New Roman" w:hAnsi="Times New Roman" w:cs="Times New Roman"/>
          <w:color w:val="000000" w:themeColor="text1"/>
          <w:sz w:val="28"/>
          <w:szCs w:val="28"/>
        </w:rPr>
        <w:t>Установленная проектная мощность канализационных насосных станций – 100,0 м</w:t>
      </w:r>
      <w:r w:rsidRPr="00F757BE">
        <w:rPr>
          <w:rFonts w:ascii="Times New Roman" w:hAnsi="Times New Roman" w:cs="Times New Roman"/>
          <w:color w:val="000000" w:themeColor="text1"/>
          <w:sz w:val="28"/>
          <w:szCs w:val="28"/>
          <w:vertAlign w:val="superscript"/>
        </w:rPr>
        <w:t>3</w:t>
      </w:r>
      <w:r w:rsidRPr="00F757BE">
        <w:rPr>
          <w:rFonts w:ascii="Times New Roman" w:hAnsi="Times New Roman" w:cs="Times New Roman"/>
          <w:color w:val="000000" w:themeColor="text1"/>
          <w:sz w:val="28"/>
          <w:szCs w:val="28"/>
        </w:rPr>
        <w:t xml:space="preserve"> /сутки. </w:t>
      </w:r>
    </w:p>
    <w:p w:rsidR="00A30AE0" w:rsidRPr="00F757BE" w:rsidRDefault="00A30AE0"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sym w:font="Symbol" w:char="F034"/>
      </w:r>
      <w:r w:rsidRPr="00F757BE">
        <w:rPr>
          <w:rFonts w:ascii="Times New Roman" w:hAnsi="Times New Roman" w:cs="Times New Roman"/>
          <w:color w:val="000000" w:themeColor="text1"/>
          <w:sz w:val="28"/>
          <w:szCs w:val="28"/>
        </w:rPr>
        <w:sym w:font="Symbol" w:char="F02E"/>
      </w:r>
      <w:r w:rsidRPr="00F757BE">
        <w:rPr>
          <w:rFonts w:ascii="Times New Roman" w:hAnsi="Times New Roman" w:cs="Times New Roman"/>
          <w:color w:val="000000" w:themeColor="text1"/>
          <w:sz w:val="28"/>
          <w:szCs w:val="28"/>
        </w:rPr>
        <w:t>Проектная мощность канализационных очистных сооружений – 200,0 тыс. м</w:t>
      </w:r>
      <w:r w:rsidRPr="00F757BE">
        <w:rPr>
          <w:rFonts w:ascii="Times New Roman" w:hAnsi="Times New Roman" w:cs="Times New Roman"/>
          <w:color w:val="000000" w:themeColor="text1"/>
          <w:sz w:val="28"/>
          <w:szCs w:val="28"/>
          <w:vertAlign w:val="superscript"/>
        </w:rPr>
        <w:t>3</w:t>
      </w:r>
      <w:r w:rsidRPr="00F757BE">
        <w:rPr>
          <w:rFonts w:ascii="Times New Roman" w:hAnsi="Times New Roman" w:cs="Times New Roman"/>
          <w:color w:val="000000" w:themeColor="text1"/>
          <w:sz w:val="28"/>
          <w:szCs w:val="28"/>
        </w:rPr>
        <w:t xml:space="preserve"> /сутки. </w:t>
      </w:r>
    </w:p>
    <w:p w:rsidR="00A30AE0" w:rsidRPr="00F757BE" w:rsidRDefault="00A30AE0"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sym w:font="Symbol" w:char="F035"/>
      </w:r>
      <w:r w:rsidRPr="00F757BE">
        <w:rPr>
          <w:rFonts w:ascii="Times New Roman" w:hAnsi="Times New Roman" w:cs="Times New Roman"/>
          <w:color w:val="000000" w:themeColor="text1"/>
          <w:sz w:val="28"/>
          <w:szCs w:val="28"/>
        </w:rPr>
        <w:sym w:font="Symbol" w:char="F02E"/>
      </w:r>
      <w:r w:rsidRPr="00F757BE">
        <w:rPr>
          <w:rFonts w:ascii="Times New Roman" w:hAnsi="Times New Roman" w:cs="Times New Roman"/>
          <w:color w:val="000000" w:themeColor="text1"/>
          <w:sz w:val="28"/>
          <w:szCs w:val="28"/>
        </w:rPr>
        <w:t xml:space="preserve">Износ канализационных сетей. </w:t>
      </w:r>
    </w:p>
    <w:p w:rsidR="00A30AE0" w:rsidRPr="00F757BE" w:rsidRDefault="00A30AE0"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sym w:font="Symbol" w:char="F036"/>
      </w:r>
      <w:r w:rsidRPr="00F757BE">
        <w:rPr>
          <w:rFonts w:ascii="Times New Roman" w:hAnsi="Times New Roman" w:cs="Times New Roman"/>
          <w:color w:val="000000" w:themeColor="text1"/>
          <w:sz w:val="28"/>
          <w:szCs w:val="28"/>
        </w:rPr>
        <w:sym w:font="Symbol" w:char="F02E"/>
      </w:r>
      <w:r w:rsidRPr="00F757BE">
        <w:rPr>
          <w:rFonts w:ascii="Times New Roman" w:hAnsi="Times New Roman" w:cs="Times New Roman"/>
          <w:color w:val="000000" w:themeColor="text1"/>
          <w:sz w:val="28"/>
          <w:szCs w:val="28"/>
        </w:rPr>
        <w:t>Объем отведения сточных вод – 35,80 тыс. м</w:t>
      </w:r>
      <w:r w:rsidRPr="00F757BE">
        <w:rPr>
          <w:rFonts w:ascii="Times New Roman" w:hAnsi="Times New Roman" w:cs="Times New Roman"/>
          <w:color w:val="000000" w:themeColor="text1"/>
          <w:sz w:val="28"/>
          <w:szCs w:val="28"/>
          <w:vertAlign w:val="superscript"/>
        </w:rPr>
        <w:t>3</w:t>
      </w:r>
      <w:r w:rsidRPr="00F757BE">
        <w:rPr>
          <w:rFonts w:ascii="Times New Roman" w:hAnsi="Times New Roman" w:cs="Times New Roman"/>
          <w:color w:val="000000" w:themeColor="text1"/>
          <w:sz w:val="28"/>
          <w:szCs w:val="28"/>
        </w:rPr>
        <w:t>.</w:t>
      </w:r>
    </w:p>
    <w:p w:rsidR="00A30AE0" w:rsidRPr="00F757BE" w:rsidRDefault="00A30AE0"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Институциональная структура Услуги по водоотведению на территории Отрадо-Ольгинского сельского поселения Гулькевичского района оказывают МП «Водоканал». </w:t>
      </w:r>
    </w:p>
    <w:p w:rsidR="00A30AE0" w:rsidRPr="00F757BE" w:rsidRDefault="00A30AE0"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Характеристика системы ресурсоснабжения </w:t>
      </w:r>
    </w:p>
    <w:p w:rsidR="00A30AE0" w:rsidRPr="00F757BE" w:rsidRDefault="00A30AE0"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Отвод сточных вод на территории Отрадо-Ольгинского сельского поселения Гулькевичского района осуществляется по системам напорносамотечных коллекторов.</w:t>
      </w:r>
    </w:p>
    <w:p w:rsidR="00ED57FF" w:rsidRPr="00F757BE" w:rsidRDefault="001662EF"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В настоящее время на территории Отрадо-Ольгинского сельского поселения Гулькевичского района централизованная система хозяйственно-бытовой канализации существует только в с. Отрадо-Ольгинское. Система канализации населенных пунктов Отрадо-Ольгинского сельского поселения Гулькевичского района принимается полная раздельная. Поверхностные стоки отводятся по самостоятельной ливневой канализации. На сети имеется 1 канализационная насосная станция, установленная</w:t>
      </w:r>
      <w:r w:rsidRPr="00F757BE">
        <w:rPr>
          <w:color w:val="000000" w:themeColor="text1"/>
        </w:rPr>
        <w:t xml:space="preserve"> </w:t>
      </w:r>
      <w:r w:rsidRPr="00F757BE">
        <w:rPr>
          <w:rFonts w:ascii="Times New Roman" w:hAnsi="Times New Roman" w:cs="Times New Roman"/>
          <w:color w:val="000000" w:themeColor="text1"/>
          <w:sz w:val="28"/>
          <w:szCs w:val="28"/>
        </w:rPr>
        <w:t>мощность которых – 100,0 м3 /сутки. Эффективность очистки сточных вод канализации определяется условиями спуска загрязненных вод в водоемы. Перед выпуском сточные воды подвергаются очистке на канализационных очистных сооружениях (КОС). Очистные сооружения предназначены для полной биологической очистки хозяйственно-бытовых сточных вод, а также обеззараживания сточных вод жидким хлором (год ввода в эксплуатацию – 1985 г.). Проектная производительность КОС - 200,0 м</w:t>
      </w:r>
      <w:r w:rsidRPr="00F757BE">
        <w:rPr>
          <w:rFonts w:ascii="Times New Roman" w:hAnsi="Times New Roman" w:cs="Times New Roman"/>
          <w:color w:val="000000" w:themeColor="text1"/>
          <w:sz w:val="28"/>
          <w:szCs w:val="28"/>
          <w:vertAlign w:val="superscript"/>
        </w:rPr>
        <w:t>3</w:t>
      </w:r>
      <w:r w:rsidRPr="00F757BE">
        <w:rPr>
          <w:rFonts w:ascii="Times New Roman" w:hAnsi="Times New Roman" w:cs="Times New Roman"/>
          <w:color w:val="000000" w:themeColor="text1"/>
          <w:sz w:val="28"/>
          <w:szCs w:val="28"/>
        </w:rPr>
        <w:t xml:space="preserve"> /сутки. Износ оборудования составляет 90%. Состав очистных сооружений: решетки, песколовки, пековые и иловые площадки, вторичные отстойники, аэротенки, осветлители. В Отрадо-Ольгинско</w:t>
      </w:r>
      <w:r w:rsidR="00ED57FF" w:rsidRPr="00F757BE">
        <w:rPr>
          <w:rFonts w:ascii="Times New Roman" w:hAnsi="Times New Roman" w:cs="Times New Roman"/>
          <w:color w:val="000000" w:themeColor="text1"/>
          <w:sz w:val="28"/>
          <w:szCs w:val="28"/>
        </w:rPr>
        <w:t>м</w:t>
      </w:r>
      <w:r w:rsidRPr="00F757BE">
        <w:rPr>
          <w:rFonts w:ascii="Times New Roman" w:hAnsi="Times New Roman" w:cs="Times New Roman"/>
          <w:color w:val="000000" w:themeColor="text1"/>
          <w:sz w:val="28"/>
          <w:szCs w:val="28"/>
        </w:rPr>
        <w:t xml:space="preserve"> сельско</w:t>
      </w:r>
      <w:r w:rsidR="00ED57FF" w:rsidRPr="00F757BE">
        <w:rPr>
          <w:rFonts w:ascii="Times New Roman" w:hAnsi="Times New Roman" w:cs="Times New Roman"/>
          <w:color w:val="000000" w:themeColor="text1"/>
          <w:sz w:val="28"/>
          <w:szCs w:val="28"/>
        </w:rPr>
        <w:t>м</w:t>
      </w:r>
      <w:r w:rsidRPr="00F757BE">
        <w:rPr>
          <w:rFonts w:ascii="Times New Roman" w:hAnsi="Times New Roman" w:cs="Times New Roman"/>
          <w:color w:val="000000" w:themeColor="text1"/>
          <w:sz w:val="28"/>
          <w:szCs w:val="28"/>
        </w:rPr>
        <w:t xml:space="preserve"> поселени</w:t>
      </w:r>
      <w:r w:rsidR="00ED57FF" w:rsidRPr="00F757BE">
        <w:rPr>
          <w:rFonts w:ascii="Times New Roman" w:hAnsi="Times New Roman" w:cs="Times New Roman"/>
          <w:color w:val="000000" w:themeColor="text1"/>
          <w:sz w:val="28"/>
          <w:szCs w:val="28"/>
        </w:rPr>
        <w:t>и</w:t>
      </w:r>
      <w:r w:rsidRPr="00F757BE">
        <w:rPr>
          <w:rFonts w:ascii="Times New Roman" w:hAnsi="Times New Roman" w:cs="Times New Roman"/>
          <w:color w:val="000000" w:themeColor="text1"/>
          <w:sz w:val="28"/>
          <w:szCs w:val="28"/>
        </w:rPr>
        <w:t xml:space="preserve"> Гулькевичского района централизованная система водоотведения имеется только в c. Отрадо-Ольгинское, в остальных населенных пунктах сброс сточных вод </w:t>
      </w:r>
      <w:r w:rsidRPr="00F757BE">
        <w:rPr>
          <w:rFonts w:ascii="Times New Roman" w:hAnsi="Times New Roman" w:cs="Times New Roman"/>
          <w:color w:val="000000" w:themeColor="text1"/>
          <w:sz w:val="28"/>
          <w:szCs w:val="28"/>
        </w:rPr>
        <w:lastRenderedPageBreak/>
        <w:t xml:space="preserve">осуществляется на рельеф. В с. Отрадо-Ольгинское хозяйственно-бытовые сточные воды в районе малоэтажной многоквартирной застройки собираются самотечной канализационной сетью и поступают на канализационную насосную станцию (далее КНС), откуда по напорным трубопроводам перекачиваются на канализационные очистные сооружения (далее КОС). Остальная часть населенного пункта не оснащена централизованной системой канализации. Прием стоков в этих районах осуществляется в выгребные ямы и септики, откуда вывозятся спецавтотранспортом на очистные сооружения. </w:t>
      </w:r>
    </w:p>
    <w:p w:rsidR="00ED57FF" w:rsidRPr="00F757BE" w:rsidRDefault="001662EF"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Система водоотведения с. Отрадо-Ольгинское включает: </w:t>
      </w:r>
    </w:p>
    <w:p w:rsidR="00ED57FF" w:rsidRPr="00F757BE" w:rsidRDefault="00ED57FF"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w:t>
      </w:r>
      <w:r w:rsidR="001662EF" w:rsidRPr="00F757BE">
        <w:rPr>
          <w:rFonts w:ascii="Times New Roman" w:hAnsi="Times New Roman" w:cs="Times New Roman"/>
          <w:color w:val="000000" w:themeColor="text1"/>
          <w:sz w:val="28"/>
          <w:szCs w:val="28"/>
        </w:rPr>
        <w:t xml:space="preserve">канализационные очистные сооружения, площадка которых расположена севернее села, производительностью 200 м3 /сутки; </w:t>
      </w:r>
      <w:r w:rsidRPr="00F757BE">
        <w:rPr>
          <w:rFonts w:ascii="Times New Roman" w:hAnsi="Times New Roman" w:cs="Times New Roman"/>
          <w:color w:val="000000" w:themeColor="text1"/>
          <w:sz w:val="28"/>
          <w:szCs w:val="28"/>
        </w:rPr>
        <w:tab/>
      </w:r>
    </w:p>
    <w:p w:rsidR="00ED57FF" w:rsidRPr="00F757BE" w:rsidRDefault="00ED57FF"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w:t>
      </w:r>
      <w:r w:rsidR="001662EF" w:rsidRPr="00F757BE">
        <w:rPr>
          <w:rFonts w:ascii="Times New Roman" w:hAnsi="Times New Roman" w:cs="Times New Roman"/>
          <w:color w:val="000000" w:themeColor="text1"/>
          <w:sz w:val="28"/>
          <w:szCs w:val="28"/>
        </w:rPr>
        <w:t xml:space="preserve">канализационную насосную станцию «Центральная», расположенную на пересечении ул. Красная и ул. Кирова (год ввода в эксплуатацию: 1985 г.; фактическая подача: 100 м3 /ч, с рабочим насосным агрегатом СД 160-5); </w:t>
      </w:r>
    </w:p>
    <w:p w:rsidR="00ED57FF" w:rsidRPr="00F757BE" w:rsidRDefault="00ED57FF"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w:t>
      </w:r>
      <w:r w:rsidR="001662EF" w:rsidRPr="00F757BE">
        <w:rPr>
          <w:rFonts w:ascii="Times New Roman" w:hAnsi="Times New Roman" w:cs="Times New Roman"/>
          <w:color w:val="000000" w:themeColor="text1"/>
          <w:sz w:val="28"/>
          <w:szCs w:val="28"/>
        </w:rPr>
        <w:t xml:space="preserve">безнапорный коллектор хозяйственно-фекальной канализации, общей протяженностью 2,3 км; </w:t>
      </w:r>
    </w:p>
    <w:p w:rsidR="00ED57FF" w:rsidRPr="00F757BE" w:rsidRDefault="00ED57FF"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напорный коллектор хозяйственно-фекальной канализации,</w:t>
      </w:r>
      <w:r w:rsidR="001662EF" w:rsidRPr="00F757BE">
        <w:rPr>
          <w:rFonts w:ascii="Times New Roman" w:hAnsi="Times New Roman" w:cs="Times New Roman"/>
          <w:color w:val="000000" w:themeColor="text1"/>
          <w:sz w:val="28"/>
          <w:szCs w:val="28"/>
        </w:rPr>
        <w:t xml:space="preserve"> выполненный из чугуна Ø150 мм, общей протяженностью 4,7 км. </w:t>
      </w:r>
    </w:p>
    <w:p w:rsidR="00A30AE0" w:rsidRPr="00F757BE" w:rsidRDefault="001662EF"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Способ прокладки коллекторов – подземный. Сброс очищенных сточных вод с КОС осуществляется в прудыиспарители. </w:t>
      </w:r>
    </w:p>
    <w:p w:rsidR="007D4C39" w:rsidRPr="00F757BE" w:rsidRDefault="007D4C39"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hint="eastAsia"/>
          <w:color w:val="000000" w:themeColor="text1"/>
          <w:sz w:val="28"/>
          <w:szCs w:val="28"/>
        </w:rPr>
        <w:t xml:space="preserve">Генеральным планом </w:t>
      </w:r>
      <w:r w:rsidRPr="00F757BE">
        <w:rPr>
          <w:rFonts w:ascii="Times New Roman" w:hAnsi="Times New Roman" w:cs="Times New Roman" w:hint="eastAsia"/>
          <w:i/>
          <w:color w:val="000000" w:themeColor="text1"/>
          <w:sz w:val="28"/>
          <w:szCs w:val="28"/>
        </w:rPr>
        <w:t>на расчетный срок</w:t>
      </w:r>
      <w:r w:rsidRPr="00F757BE">
        <w:rPr>
          <w:rFonts w:ascii="Times New Roman" w:hAnsi="Times New Roman" w:cs="Times New Roman" w:hint="eastAsia"/>
          <w:color w:val="000000" w:themeColor="text1"/>
          <w:sz w:val="28"/>
          <w:szCs w:val="28"/>
        </w:rPr>
        <w:t xml:space="preserve"> предусмотрены следующие мероприятия для развития системы водоотведения:</w:t>
      </w:r>
    </w:p>
    <w:p w:rsidR="007D4C39" w:rsidRPr="00F757BE" w:rsidRDefault="007D4C39" w:rsidP="007D4C39">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реконструкция кана</w:t>
      </w:r>
      <w:r w:rsidR="00ED57FF" w:rsidRPr="00F757BE">
        <w:rPr>
          <w:rFonts w:ascii="Times New Roman" w:hAnsi="Times New Roman" w:cs="Times New Roman"/>
          <w:color w:val="000000" w:themeColor="text1"/>
          <w:sz w:val="28"/>
          <w:szCs w:val="28"/>
        </w:rPr>
        <w:t>лизационных очистных сооружений.</w:t>
      </w:r>
    </w:p>
    <w:p w:rsidR="00367AFF" w:rsidRPr="00F757BE" w:rsidRDefault="004D76E1" w:rsidP="004D76E1">
      <w:pPr>
        <w:spacing w:before="360" w:after="240" w:line="360" w:lineRule="auto"/>
        <w:jc w:val="center"/>
        <w:outlineLvl w:val="2"/>
        <w:rPr>
          <w:rFonts w:ascii="Times New Roman" w:hAnsi="Times New Roman"/>
          <w:b/>
          <w:color w:val="000000" w:themeColor="text1"/>
          <w:sz w:val="28"/>
          <w:szCs w:val="28"/>
          <w:lang w:val="ru-RU"/>
        </w:rPr>
      </w:pPr>
      <w:bookmarkStart w:id="263" w:name="_Toc109205324"/>
      <w:bookmarkEnd w:id="260"/>
      <w:bookmarkEnd w:id="261"/>
      <w:bookmarkEnd w:id="262"/>
      <w:r w:rsidRPr="00F757BE">
        <w:rPr>
          <w:rFonts w:ascii="Times New Roman" w:hAnsi="Times New Roman"/>
          <w:b/>
          <w:color w:val="000000" w:themeColor="text1"/>
          <w:sz w:val="28"/>
          <w:szCs w:val="28"/>
          <w:lang w:val="ru-RU"/>
        </w:rPr>
        <w:t xml:space="preserve">6.5.3. </w:t>
      </w:r>
      <w:r w:rsidR="00ED57FF" w:rsidRPr="00F757BE">
        <w:rPr>
          <w:rFonts w:ascii="Times New Roman" w:hAnsi="Times New Roman"/>
          <w:b/>
          <w:color w:val="000000" w:themeColor="text1"/>
          <w:sz w:val="28"/>
          <w:szCs w:val="28"/>
          <w:lang w:val="ru-RU"/>
        </w:rPr>
        <w:t>Теплоснабжение</w:t>
      </w:r>
      <w:bookmarkEnd w:id="263"/>
    </w:p>
    <w:p w:rsidR="004A2EAD" w:rsidRPr="00F757BE" w:rsidRDefault="004A2EAD" w:rsidP="00A74856">
      <w:pPr>
        <w:pStyle w:val="Default"/>
        <w:ind w:firstLine="709"/>
        <w:jc w:val="both"/>
        <w:rPr>
          <w:rFonts w:ascii="Times New Roman" w:hAnsi="Times New Roman" w:cs="Times New Roman"/>
          <w:color w:val="000000" w:themeColor="text1"/>
          <w:sz w:val="28"/>
          <w:szCs w:val="28"/>
        </w:rPr>
      </w:pPr>
      <w:bookmarkStart w:id="264" w:name="_Toc527638448"/>
      <w:r w:rsidRPr="00F757BE">
        <w:rPr>
          <w:rFonts w:ascii="Times New Roman" w:hAnsi="Times New Roman" w:cs="Times New Roman"/>
          <w:color w:val="000000" w:themeColor="text1"/>
          <w:sz w:val="28"/>
          <w:szCs w:val="28"/>
        </w:rPr>
        <w:t xml:space="preserve">Система теплоснабжения </w:t>
      </w:r>
      <w:r w:rsidR="00ED57FF" w:rsidRPr="00F757BE">
        <w:rPr>
          <w:rFonts w:ascii="Times New Roman" w:hAnsi="Times New Roman" w:cs="Times New Roman"/>
          <w:color w:val="000000" w:themeColor="text1"/>
          <w:sz w:val="28"/>
          <w:szCs w:val="28"/>
        </w:rPr>
        <w:t>Отрадо-Ольгинского сельского поселения</w:t>
      </w:r>
      <w:r w:rsidRPr="00F757BE">
        <w:rPr>
          <w:rFonts w:ascii="Times New Roman" w:hAnsi="Times New Roman" w:cs="Times New Roman"/>
          <w:color w:val="000000" w:themeColor="text1"/>
          <w:sz w:val="28"/>
          <w:szCs w:val="28"/>
        </w:rPr>
        <w:t xml:space="preserve"> осуществляется от котельных и индивидуальных источников. </w:t>
      </w:r>
    </w:p>
    <w:p w:rsidR="00AC36FC" w:rsidRPr="00F757BE" w:rsidRDefault="004A2EAD" w:rsidP="00AC36FC">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На территории населенного пункта находится три котельных, которые отапливают администр</w:t>
      </w:r>
      <w:r w:rsidR="00AC36FC" w:rsidRPr="00F757BE">
        <w:rPr>
          <w:rFonts w:ascii="Times New Roman" w:hAnsi="Times New Roman" w:cs="Times New Roman"/>
          <w:color w:val="000000" w:themeColor="text1"/>
          <w:sz w:val="28"/>
          <w:szCs w:val="28"/>
        </w:rPr>
        <w:t xml:space="preserve">ативные и общественные здания: </w:t>
      </w:r>
    </w:p>
    <w:p w:rsidR="00AC36FC" w:rsidRPr="00F757BE" w:rsidRDefault="004A2EAD" w:rsidP="00AC36FC">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котельная </w:t>
      </w:r>
      <w:r w:rsidR="00AC36FC" w:rsidRPr="00F757BE">
        <w:rPr>
          <w:rFonts w:ascii="Times New Roman" w:hAnsi="Times New Roman" w:cs="Times New Roman" w:hint="eastAsia"/>
          <w:color w:val="000000" w:themeColor="text1"/>
          <w:sz w:val="28"/>
          <w:szCs w:val="28"/>
        </w:rPr>
        <w:t>по</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ул</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Ленина</w:t>
      </w:r>
      <w:r w:rsidR="00AC36FC" w:rsidRPr="00F757BE">
        <w:rPr>
          <w:rFonts w:ascii="Times New Roman" w:hAnsi="Times New Roman" w:cs="Times New Roman"/>
          <w:color w:val="000000" w:themeColor="text1"/>
          <w:sz w:val="28"/>
          <w:szCs w:val="28"/>
        </w:rPr>
        <w:t>, 53</w:t>
      </w:r>
      <w:r w:rsidR="00AC36FC" w:rsidRPr="00F757BE">
        <w:rPr>
          <w:rFonts w:ascii="Times New Roman" w:hAnsi="Times New Roman" w:cs="Times New Roman" w:hint="eastAsia"/>
          <w:color w:val="000000" w:themeColor="text1"/>
          <w:sz w:val="28"/>
          <w:szCs w:val="28"/>
        </w:rPr>
        <w:t>а</w:t>
      </w:r>
      <w:r w:rsidR="00AC36FC" w:rsidRPr="00F757BE">
        <w:rPr>
          <w:rFonts w:ascii="Times New Roman" w:hAnsi="Times New Roman" w:cs="Times New Roman"/>
          <w:color w:val="000000" w:themeColor="text1"/>
          <w:sz w:val="28"/>
          <w:szCs w:val="28"/>
        </w:rPr>
        <w:t xml:space="preserve"> - </w:t>
      </w:r>
      <w:r w:rsidR="00AC36FC" w:rsidRPr="00F757BE">
        <w:rPr>
          <w:rFonts w:ascii="Times New Roman" w:hAnsi="Times New Roman" w:cs="Times New Roman" w:hint="eastAsia"/>
          <w:color w:val="000000" w:themeColor="text1"/>
          <w:sz w:val="28"/>
          <w:szCs w:val="28"/>
        </w:rPr>
        <w:t>с</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Отрадо</w:t>
      </w:r>
      <w:r w:rsidR="00AC36FC" w:rsidRPr="00F757BE">
        <w:rPr>
          <w:rFonts w:ascii="Times New Roman" w:hAnsi="Times New Roman" w:cs="Times New Roman"/>
          <w:color w:val="000000" w:themeColor="text1"/>
          <w:sz w:val="28"/>
          <w:szCs w:val="28"/>
        </w:rPr>
        <w:t>-</w:t>
      </w:r>
      <w:r w:rsidR="00AC36FC" w:rsidRPr="00F757BE">
        <w:rPr>
          <w:rFonts w:ascii="Times New Roman" w:hAnsi="Times New Roman" w:cs="Times New Roman" w:hint="eastAsia"/>
          <w:color w:val="000000" w:themeColor="text1"/>
          <w:sz w:val="28"/>
          <w:szCs w:val="28"/>
        </w:rPr>
        <w:t>Ольгинское</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МБОУ</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СОШ</w:t>
      </w:r>
    </w:p>
    <w:p w:rsidR="004A2EAD" w:rsidRPr="00F757BE" w:rsidRDefault="00AC36FC" w:rsidP="00AC36FC">
      <w:pPr>
        <w:pStyle w:val="af2"/>
        <w:keepNext/>
        <w:suppressAutoHyphens/>
        <w:spacing w:after="0" w:line="240" w:lineRule="auto"/>
        <w:ind w:left="0"/>
        <w:jc w:val="both"/>
        <w:rPr>
          <w:rFonts w:ascii="Times New Roman" w:eastAsia="Times New Roman" w:hAnsi="Times New Roman"/>
          <w:color w:val="000000" w:themeColor="text1"/>
          <w:kern w:val="0"/>
          <w:sz w:val="28"/>
          <w:szCs w:val="28"/>
          <w:lang w:val="ru-RU" w:eastAsia="ru-RU"/>
        </w:rPr>
      </w:pPr>
      <w:r w:rsidRPr="00F757BE">
        <w:rPr>
          <w:rFonts w:ascii="Times New Roman" w:eastAsia="Times New Roman" w:hAnsi="Times New Roman" w:hint="eastAsia"/>
          <w:color w:val="000000" w:themeColor="text1"/>
          <w:kern w:val="0"/>
          <w:sz w:val="28"/>
          <w:szCs w:val="28"/>
          <w:lang w:val="ru-RU" w:eastAsia="ru-RU"/>
        </w:rPr>
        <w:t>№</w:t>
      </w:r>
      <w:r w:rsidRPr="00F757BE">
        <w:rPr>
          <w:rFonts w:ascii="Times New Roman" w:eastAsia="Times New Roman" w:hAnsi="Times New Roman"/>
          <w:color w:val="000000" w:themeColor="text1"/>
          <w:kern w:val="0"/>
          <w:sz w:val="28"/>
          <w:szCs w:val="28"/>
          <w:lang w:val="ru-RU" w:eastAsia="ru-RU"/>
        </w:rPr>
        <w:t xml:space="preserve"> 29</w:t>
      </w:r>
      <w:r w:rsidR="004A2EAD" w:rsidRPr="00F757BE">
        <w:rPr>
          <w:rFonts w:ascii="Times New Roman" w:eastAsia="Times New Roman" w:hAnsi="Times New Roman"/>
          <w:color w:val="000000" w:themeColor="text1"/>
          <w:kern w:val="0"/>
          <w:sz w:val="28"/>
          <w:szCs w:val="28"/>
          <w:lang w:val="ru-RU" w:eastAsia="ru-RU"/>
        </w:rPr>
        <w:t xml:space="preserve">. </w:t>
      </w:r>
    </w:p>
    <w:p w:rsidR="00AC36FC" w:rsidRPr="00F757BE" w:rsidRDefault="004A2EAD" w:rsidP="00AC36FC">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котельная </w:t>
      </w:r>
      <w:r w:rsidR="00AC36FC" w:rsidRPr="00F757BE">
        <w:rPr>
          <w:rFonts w:ascii="Times New Roman" w:hAnsi="Times New Roman" w:cs="Times New Roman" w:hint="eastAsia"/>
          <w:color w:val="000000" w:themeColor="text1"/>
          <w:sz w:val="28"/>
          <w:szCs w:val="28"/>
        </w:rPr>
        <w:t>по</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ул</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Калинина</w:t>
      </w:r>
      <w:r w:rsidR="00AC36FC" w:rsidRPr="00F757BE">
        <w:rPr>
          <w:rFonts w:ascii="Times New Roman" w:hAnsi="Times New Roman" w:cs="Times New Roman"/>
          <w:color w:val="000000" w:themeColor="text1"/>
          <w:sz w:val="28"/>
          <w:szCs w:val="28"/>
        </w:rPr>
        <w:t xml:space="preserve">, 36- </w:t>
      </w:r>
      <w:r w:rsidR="00AC36FC" w:rsidRPr="00F757BE">
        <w:rPr>
          <w:rFonts w:ascii="Times New Roman" w:hAnsi="Times New Roman" w:cs="Times New Roman" w:hint="eastAsia"/>
          <w:color w:val="000000" w:themeColor="text1"/>
          <w:sz w:val="28"/>
          <w:szCs w:val="28"/>
        </w:rPr>
        <w:t>с</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Отрадо</w:t>
      </w:r>
      <w:r w:rsidR="00AC36FC" w:rsidRPr="00F757BE">
        <w:rPr>
          <w:rFonts w:ascii="Times New Roman" w:hAnsi="Times New Roman" w:cs="Times New Roman"/>
          <w:color w:val="000000" w:themeColor="text1"/>
          <w:sz w:val="28"/>
          <w:szCs w:val="28"/>
        </w:rPr>
        <w:t>-</w:t>
      </w:r>
      <w:r w:rsidR="00AC36FC" w:rsidRPr="00F757BE">
        <w:rPr>
          <w:rFonts w:ascii="Times New Roman" w:hAnsi="Times New Roman" w:cs="Times New Roman" w:hint="eastAsia"/>
          <w:color w:val="000000" w:themeColor="text1"/>
          <w:sz w:val="28"/>
          <w:szCs w:val="28"/>
        </w:rPr>
        <w:t>Ольгинское</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участковая</w:t>
      </w:r>
    </w:p>
    <w:p w:rsidR="004A2EAD" w:rsidRPr="00F757BE" w:rsidRDefault="00AC36FC" w:rsidP="00AC36F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hint="eastAsia"/>
          <w:color w:val="000000" w:themeColor="text1"/>
          <w:sz w:val="28"/>
          <w:szCs w:val="28"/>
        </w:rPr>
        <w:t>амбулатория</w:t>
      </w:r>
      <w:r w:rsidR="004A2EAD" w:rsidRPr="00F757BE">
        <w:rPr>
          <w:rFonts w:ascii="Times New Roman" w:hAnsi="Times New Roman" w:cs="Times New Roman"/>
          <w:color w:val="000000" w:themeColor="text1"/>
          <w:sz w:val="28"/>
          <w:szCs w:val="28"/>
        </w:rPr>
        <w:t xml:space="preserve">; </w:t>
      </w:r>
    </w:p>
    <w:p w:rsidR="00AC36FC" w:rsidRPr="00F757BE" w:rsidRDefault="004A2EAD" w:rsidP="00AC36FC">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котельная </w:t>
      </w:r>
      <w:r w:rsidR="00AC36FC" w:rsidRPr="00F757BE">
        <w:rPr>
          <w:rFonts w:ascii="Times New Roman" w:hAnsi="Times New Roman" w:cs="Times New Roman" w:hint="eastAsia"/>
          <w:color w:val="000000" w:themeColor="text1"/>
          <w:sz w:val="28"/>
          <w:szCs w:val="28"/>
        </w:rPr>
        <w:t>с</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Новомихайловское</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ул</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Мозгового</w:t>
      </w:r>
      <w:r w:rsidR="00AC36FC" w:rsidRPr="00F757BE">
        <w:rPr>
          <w:rFonts w:ascii="Times New Roman" w:hAnsi="Times New Roman" w:cs="Times New Roman"/>
          <w:color w:val="000000" w:themeColor="text1"/>
          <w:sz w:val="28"/>
          <w:szCs w:val="28"/>
        </w:rPr>
        <w:t xml:space="preserve"> - </w:t>
      </w:r>
      <w:r w:rsidR="00AC36FC" w:rsidRPr="00F757BE">
        <w:rPr>
          <w:rFonts w:ascii="Times New Roman" w:hAnsi="Times New Roman" w:cs="Times New Roman" w:hint="eastAsia"/>
          <w:color w:val="000000" w:themeColor="text1"/>
          <w:sz w:val="28"/>
          <w:szCs w:val="28"/>
        </w:rPr>
        <w:t>МБОУ</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СОШ</w:t>
      </w:r>
      <w:r w:rsidR="00AC36FC" w:rsidRPr="00F757BE">
        <w:rPr>
          <w:rFonts w:ascii="Times New Roman" w:hAnsi="Times New Roman" w:cs="Times New Roman"/>
          <w:color w:val="000000" w:themeColor="text1"/>
          <w:sz w:val="28"/>
          <w:szCs w:val="28"/>
        </w:rPr>
        <w:t xml:space="preserve"> </w:t>
      </w:r>
      <w:r w:rsidR="00AC36FC" w:rsidRPr="00F757BE">
        <w:rPr>
          <w:rFonts w:ascii="Times New Roman" w:hAnsi="Times New Roman" w:cs="Times New Roman" w:hint="eastAsia"/>
          <w:color w:val="000000" w:themeColor="text1"/>
          <w:sz w:val="28"/>
          <w:szCs w:val="28"/>
        </w:rPr>
        <w:t>№</w:t>
      </w:r>
    </w:p>
    <w:p w:rsidR="004A2EAD" w:rsidRPr="00F757BE" w:rsidRDefault="00AC36FC" w:rsidP="00AC36F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20</w:t>
      </w:r>
      <w:r w:rsidR="004A2EAD" w:rsidRPr="00F757BE">
        <w:rPr>
          <w:rFonts w:ascii="Times New Roman" w:hAnsi="Times New Roman" w:cs="Times New Roman"/>
          <w:color w:val="000000" w:themeColor="text1"/>
          <w:sz w:val="28"/>
          <w:szCs w:val="28"/>
        </w:rPr>
        <w:t xml:space="preserve">. </w:t>
      </w:r>
    </w:p>
    <w:p w:rsidR="00AC36FC" w:rsidRPr="00F757BE" w:rsidRDefault="00AC36FC" w:rsidP="00AC36F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Котельные полностью покрывают тепловые нагрузки указанных объектов, центральным отоплением оборудовано 0 % жилого фонда, горячее водоснабжение не предусмотрено. </w:t>
      </w:r>
    </w:p>
    <w:p w:rsidR="00AC36FC" w:rsidRPr="00F757BE" w:rsidRDefault="00AC36FC" w:rsidP="00AC36FC">
      <w:pPr>
        <w:pStyle w:val="Default"/>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Загрузка котельных в самый холодный месяц не превышает 50%. </w:t>
      </w:r>
      <w:r w:rsidRPr="00F757BE">
        <w:rPr>
          <w:rFonts w:ascii="Times New Roman" w:hAnsi="Times New Roman" w:cs="Times New Roman"/>
          <w:color w:val="000000" w:themeColor="text1"/>
          <w:sz w:val="28"/>
          <w:szCs w:val="28"/>
        </w:rPr>
        <w:tab/>
        <w:t>Основным топливом для котельных служит дизельное топливо и газ.</w:t>
      </w:r>
    </w:p>
    <w:p w:rsidR="00C067D3" w:rsidRPr="00F757BE" w:rsidRDefault="00A74856" w:rsidP="00C067D3">
      <w:pPr>
        <w:autoSpaceDE w:val="0"/>
        <w:autoSpaceDN w:val="0"/>
        <w:adjustRightInd w:val="0"/>
        <w:rPr>
          <w:rFonts w:ascii="Times New Roman" w:eastAsia="Calibri" w:hAnsi="Times New Roman"/>
          <w:color w:val="000000" w:themeColor="text1"/>
          <w:kern w:val="2"/>
          <w:sz w:val="28"/>
          <w:szCs w:val="28"/>
          <w:lang w:val="ru-RU" w:eastAsia="en-US"/>
        </w:rPr>
      </w:pPr>
      <w:r w:rsidRPr="00F757BE">
        <w:rPr>
          <w:rFonts w:ascii="Times New Roman" w:eastAsia="Calibri" w:hAnsi="Times New Roman"/>
          <w:color w:val="000000" w:themeColor="text1"/>
          <w:kern w:val="2"/>
          <w:sz w:val="28"/>
          <w:szCs w:val="28"/>
          <w:lang w:val="ru-RU" w:eastAsia="en-US"/>
        </w:rPr>
        <w:lastRenderedPageBreak/>
        <w:tab/>
      </w:r>
      <w:r w:rsidR="00C067D3" w:rsidRPr="00F757BE">
        <w:rPr>
          <w:rFonts w:ascii="Times New Roman" w:eastAsia="Calibri" w:hAnsi="Times New Roman"/>
          <w:color w:val="000000" w:themeColor="text1"/>
          <w:kern w:val="2"/>
          <w:sz w:val="28"/>
          <w:szCs w:val="28"/>
          <w:lang w:val="ru-RU" w:eastAsia="en-US"/>
        </w:rPr>
        <w:t xml:space="preserve">Описание существующих технических и технологических проблем в системах теплоснабжающих поселения, городского округа: </w:t>
      </w:r>
    </w:p>
    <w:p w:rsidR="00C067D3" w:rsidRPr="00F757B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sidRPr="00F757BE">
        <w:rPr>
          <w:rFonts w:ascii="Times New Roman" w:eastAsia="Calibri" w:hAnsi="Times New Roman"/>
          <w:color w:val="000000" w:themeColor="text1"/>
          <w:kern w:val="2"/>
          <w:sz w:val="28"/>
          <w:szCs w:val="28"/>
          <w:lang w:val="ru-RU" w:eastAsia="en-US"/>
        </w:rPr>
        <w:tab/>
      </w:r>
      <w:r w:rsidR="00C067D3" w:rsidRPr="00F757BE">
        <w:rPr>
          <w:rFonts w:ascii="Times New Roman" w:eastAsia="Calibri" w:hAnsi="Times New Roman"/>
          <w:color w:val="000000" w:themeColor="text1"/>
          <w:kern w:val="2"/>
          <w:sz w:val="28"/>
          <w:szCs w:val="28"/>
          <w:lang w:val="ru-RU" w:eastAsia="en-US"/>
        </w:rPr>
        <w:t xml:space="preserve">- отсутствие приборов учета тепловой энергии как на источнике, так и у потребителей; </w:t>
      </w:r>
    </w:p>
    <w:p w:rsidR="00C067D3" w:rsidRPr="00F757B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sidRPr="00F757BE">
        <w:rPr>
          <w:rFonts w:ascii="Times New Roman" w:eastAsia="Calibri" w:hAnsi="Times New Roman"/>
          <w:color w:val="000000" w:themeColor="text1"/>
          <w:kern w:val="2"/>
          <w:sz w:val="28"/>
          <w:szCs w:val="28"/>
          <w:lang w:val="ru-RU" w:eastAsia="en-US"/>
        </w:rPr>
        <w:tab/>
      </w:r>
      <w:r w:rsidR="00C067D3" w:rsidRPr="00F757BE">
        <w:rPr>
          <w:rFonts w:ascii="Times New Roman" w:eastAsia="Calibri" w:hAnsi="Times New Roman"/>
          <w:color w:val="000000" w:themeColor="text1"/>
          <w:kern w:val="2"/>
          <w:sz w:val="28"/>
          <w:szCs w:val="28"/>
          <w:lang w:val="ru-RU" w:eastAsia="en-US"/>
        </w:rPr>
        <w:t xml:space="preserve">- отсутствие водоподготовки подпиточной воды; </w:t>
      </w:r>
    </w:p>
    <w:p w:rsidR="00C067D3" w:rsidRPr="00F757B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sidRPr="00F757BE">
        <w:rPr>
          <w:rFonts w:ascii="Times New Roman" w:eastAsia="Calibri" w:hAnsi="Times New Roman"/>
          <w:color w:val="000000" w:themeColor="text1"/>
          <w:kern w:val="2"/>
          <w:sz w:val="28"/>
          <w:szCs w:val="28"/>
          <w:lang w:val="ru-RU" w:eastAsia="en-US"/>
        </w:rPr>
        <w:tab/>
      </w:r>
      <w:r w:rsidR="00C067D3" w:rsidRPr="00F757BE">
        <w:rPr>
          <w:rFonts w:ascii="Times New Roman" w:eastAsia="Calibri" w:hAnsi="Times New Roman"/>
          <w:color w:val="000000" w:themeColor="text1"/>
          <w:kern w:val="2"/>
          <w:sz w:val="28"/>
          <w:szCs w:val="28"/>
          <w:lang w:val="ru-RU" w:eastAsia="en-US"/>
        </w:rPr>
        <w:t>-  износ тепловых сетей;</w:t>
      </w:r>
    </w:p>
    <w:p w:rsidR="00C067D3" w:rsidRPr="00F757B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sidRPr="00F757BE">
        <w:rPr>
          <w:rFonts w:ascii="Times New Roman" w:eastAsia="Calibri" w:hAnsi="Times New Roman"/>
          <w:color w:val="000000" w:themeColor="text1"/>
          <w:kern w:val="2"/>
          <w:sz w:val="28"/>
          <w:szCs w:val="28"/>
          <w:lang w:val="ru-RU" w:eastAsia="en-US"/>
        </w:rPr>
        <w:tab/>
      </w:r>
      <w:r w:rsidR="00C067D3" w:rsidRPr="00F757BE">
        <w:rPr>
          <w:rFonts w:ascii="Times New Roman" w:eastAsia="Calibri" w:hAnsi="Times New Roman"/>
          <w:color w:val="000000" w:themeColor="text1"/>
          <w:kern w:val="2"/>
          <w:sz w:val="28"/>
          <w:szCs w:val="28"/>
          <w:lang w:val="ru-RU" w:eastAsia="en-US"/>
        </w:rPr>
        <w:t>- гидравлические разбалансировки отдельных участков тепловых сетей;</w:t>
      </w:r>
    </w:p>
    <w:p w:rsidR="00C067D3" w:rsidRPr="00F757BE" w:rsidRDefault="00A74856" w:rsidP="00C067D3">
      <w:pPr>
        <w:autoSpaceDE w:val="0"/>
        <w:autoSpaceDN w:val="0"/>
        <w:adjustRightInd w:val="0"/>
        <w:spacing w:after="44"/>
        <w:rPr>
          <w:rFonts w:ascii="Times New Roman" w:eastAsia="Calibri" w:hAnsi="Times New Roman"/>
          <w:color w:val="000000" w:themeColor="text1"/>
          <w:kern w:val="2"/>
          <w:sz w:val="28"/>
          <w:szCs w:val="28"/>
          <w:lang w:val="ru-RU" w:eastAsia="en-US"/>
        </w:rPr>
      </w:pPr>
      <w:r w:rsidRPr="00F757BE">
        <w:rPr>
          <w:rFonts w:ascii="Times New Roman" w:eastAsia="Calibri" w:hAnsi="Times New Roman"/>
          <w:color w:val="000000" w:themeColor="text1"/>
          <w:kern w:val="2"/>
          <w:sz w:val="28"/>
          <w:szCs w:val="28"/>
          <w:lang w:val="ru-RU" w:eastAsia="en-US"/>
        </w:rPr>
        <w:tab/>
      </w:r>
      <w:r w:rsidR="00C067D3" w:rsidRPr="00F757BE">
        <w:rPr>
          <w:rFonts w:ascii="Times New Roman" w:eastAsia="Calibri" w:hAnsi="Times New Roman"/>
          <w:color w:val="000000" w:themeColor="text1"/>
          <w:kern w:val="2"/>
          <w:sz w:val="28"/>
          <w:szCs w:val="28"/>
          <w:lang w:val="ru-RU" w:eastAsia="en-US"/>
        </w:rPr>
        <w:t xml:space="preserve">- устаревшая автоматика безопасности ПМА; </w:t>
      </w:r>
    </w:p>
    <w:p w:rsidR="00C067D3" w:rsidRPr="00F757BE" w:rsidRDefault="00A74856" w:rsidP="00A74856">
      <w:pPr>
        <w:autoSpaceDE w:val="0"/>
        <w:autoSpaceDN w:val="0"/>
        <w:adjustRightInd w:val="0"/>
        <w:rPr>
          <w:rFonts w:ascii="Times New Roman" w:eastAsia="Calibri" w:hAnsi="Times New Roman"/>
          <w:color w:val="000000" w:themeColor="text1"/>
          <w:kern w:val="2"/>
          <w:sz w:val="28"/>
          <w:szCs w:val="28"/>
          <w:lang w:val="ru-RU" w:eastAsia="en-US"/>
        </w:rPr>
      </w:pPr>
      <w:r w:rsidRPr="00F757BE">
        <w:rPr>
          <w:rFonts w:ascii="Times New Roman" w:eastAsia="Calibri" w:hAnsi="Times New Roman"/>
          <w:color w:val="000000" w:themeColor="text1"/>
          <w:kern w:val="2"/>
          <w:sz w:val="28"/>
          <w:szCs w:val="28"/>
          <w:lang w:val="ru-RU" w:eastAsia="en-US"/>
        </w:rPr>
        <w:tab/>
      </w:r>
      <w:r w:rsidR="00C067D3" w:rsidRPr="00F757BE">
        <w:rPr>
          <w:rFonts w:ascii="Times New Roman" w:eastAsia="Calibri" w:hAnsi="Times New Roman"/>
          <w:color w:val="000000" w:themeColor="text1"/>
          <w:kern w:val="2"/>
          <w:sz w:val="28"/>
          <w:szCs w:val="28"/>
          <w:lang w:val="ru-RU" w:eastAsia="en-US"/>
        </w:rPr>
        <w:t xml:space="preserve">- устаревшее котельное оборудование. </w:t>
      </w:r>
    </w:p>
    <w:p w:rsidR="000064E6" w:rsidRPr="00F757BE" w:rsidRDefault="00A558AD" w:rsidP="00A74856">
      <w:pPr>
        <w:pStyle w:val="af2"/>
        <w:keepNext/>
        <w:suppressAutoHyphens/>
        <w:spacing w:after="0" w:line="240" w:lineRule="auto"/>
        <w:ind w:left="954" w:hanging="528"/>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Проектные предложения</w:t>
      </w:r>
    </w:p>
    <w:p w:rsidR="006851B2" w:rsidRPr="00F757BE" w:rsidRDefault="006851B2" w:rsidP="00A74856">
      <w:pPr>
        <w:pStyle w:val="af2"/>
        <w:spacing w:after="0" w:line="240" w:lineRule="auto"/>
        <w:ind w:left="0"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Решение вопросов, связанных с теплоснабжением проектов, реализуемых на территории сельского поселения, в каждом конкретном случае будет согласовываться с планами развития и с возможностями организации, вырабатывающей и отпускающей тепловую энергию. При отсутствии у теплопоставляющей компании технической возможности для присоединения дополнительной нагрузки, рекомендуется использование индивидуальных систем отопления для новых потребителей.</w:t>
      </w:r>
    </w:p>
    <w:p w:rsidR="002B3B2B" w:rsidRPr="00F757BE" w:rsidRDefault="002B3B2B" w:rsidP="002B3B2B">
      <w:pPr>
        <w:pStyle w:val="af2"/>
        <w:spacing w:after="0" w:line="240" w:lineRule="auto"/>
        <w:ind w:left="0"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Теплоснабжение вновь проектируемых объектов на новых площадках решается отдельно для каждой площадки в зависимости от типа застройки. </w:t>
      </w:r>
    </w:p>
    <w:p w:rsidR="00602F4A" w:rsidRPr="00F757BE" w:rsidRDefault="00602F4A" w:rsidP="00602F4A">
      <w:pPr>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 xml:space="preserve">Генеральным планом </w:t>
      </w:r>
      <w:r w:rsidRPr="00F757BE">
        <w:rPr>
          <w:rFonts w:ascii="Times New Roman" w:hAnsi="Times New Roman" w:hint="eastAsia"/>
          <w:i/>
          <w:color w:val="000000" w:themeColor="text1"/>
          <w:sz w:val="28"/>
          <w:szCs w:val="28"/>
          <w:lang w:val="ru-RU"/>
        </w:rPr>
        <w:t xml:space="preserve">на первую очередь </w:t>
      </w:r>
      <w:r w:rsidRPr="00F757BE">
        <w:rPr>
          <w:rFonts w:ascii="Times New Roman" w:hAnsi="Times New Roman" w:hint="eastAsia"/>
          <w:color w:val="000000" w:themeColor="text1"/>
          <w:sz w:val="28"/>
          <w:szCs w:val="28"/>
          <w:lang w:val="ru-RU"/>
        </w:rPr>
        <w:t>предусмотрены следующие мероприятия для развития системы теплоснабжения:</w:t>
      </w:r>
    </w:p>
    <w:p w:rsidR="00602F4A" w:rsidRPr="00F757BE" w:rsidRDefault="00602F4A" w:rsidP="00602F4A">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замена неутепленных тепловых сетей на новые.</w:t>
      </w:r>
    </w:p>
    <w:p w:rsidR="002B3B2B" w:rsidRPr="00F757BE" w:rsidRDefault="002B3B2B" w:rsidP="002B3B2B">
      <w:pPr>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 xml:space="preserve">Генеральным планом </w:t>
      </w:r>
      <w:r w:rsidRPr="00F757BE">
        <w:rPr>
          <w:rFonts w:ascii="Times New Roman" w:hAnsi="Times New Roman" w:hint="eastAsia"/>
          <w:i/>
          <w:color w:val="000000" w:themeColor="text1"/>
          <w:sz w:val="28"/>
          <w:szCs w:val="28"/>
          <w:lang w:val="ru-RU"/>
        </w:rPr>
        <w:t xml:space="preserve">на расчетный срок </w:t>
      </w:r>
      <w:r w:rsidRPr="00F757BE">
        <w:rPr>
          <w:rFonts w:ascii="Times New Roman" w:hAnsi="Times New Roman" w:hint="eastAsia"/>
          <w:color w:val="000000" w:themeColor="text1"/>
          <w:sz w:val="28"/>
          <w:szCs w:val="28"/>
          <w:lang w:val="ru-RU"/>
        </w:rPr>
        <w:t>предусмотрены следующие мероприятия для развития системы теплоснабжения:</w:t>
      </w:r>
    </w:p>
    <w:p w:rsidR="002B3B2B" w:rsidRPr="00F757BE" w:rsidRDefault="002B3B2B" w:rsidP="002B3B2B">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перевод котельных на природный газ (в связи с развитием системы газоснабжения);</w:t>
      </w:r>
    </w:p>
    <w:p w:rsidR="002B3B2B" w:rsidRPr="00F757BE" w:rsidRDefault="002B3B2B" w:rsidP="002B3B2B">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перевод частной жилой застройки на децентрализованную систему отопления от индивидуальных двухконтурных газовых котлов;</w:t>
      </w:r>
    </w:p>
    <w:p w:rsidR="007B6A4F" w:rsidRPr="00F757BE" w:rsidRDefault="00602F4A" w:rsidP="002B3B2B">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установка теплосчетчиков в существующих и во вновь проектируемых домах.</w:t>
      </w:r>
    </w:p>
    <w:p w:rsidR="000064E6" w:rsidRPr="00F757BE" w:rsidRDefault="004D76E1" w:rsidP="004D76E1">
      <w:pPr>
        <w:spacing w:before="360" w:after="240" w:line="360" w:lineRule="auto"/>
        <w:jc w:val="center"/>
        <w:outlineLvl w:val="2"/>
        <w:rPr>
          <w:rFonts w:ascii="Times New Roman" w:hAnsi="Times New Roman"/>
          <w:b/>
          <w:color w:val="000000" w:themeColor="text1"/>
          <w:sz w:val="30"/>
          <w:szCs w:val="30"/>
          <w:lang w:val="ru-RU"/>
        </w:rPr>
      </w:pPr>
      <w:bookmarkStart w:id="265" w:name="_Toc109205325"/>
      <w:r w:rsidRPr="00F757BE">
        <w:rPr>
          <w:rFonts w:ascii="Times New Roman" w:hAnsi="Times New Roman"/>
          <w:b/>
          <w:color w:val="000000" w:themeColor="text1"/>
          <w:sz w:val="30"/>
          <w:szCs w:val="30"/>
          <w:lang w:val="ru-RU"/>
        </w:rPr>
        <w:t>6.5.4</w:t>
      </w:r>
      <w:r w:rsidR="002F7FA5">
        <w:rPr>
          <w:rFonts w:ascii="Times New Roman" w:hAnsi="Times New Roman"/>
          <w:b/>
          <w:color w:val="000000" w:themeColor="text1"/>
          <w:sz w:val="30"/>
          <w:szCs w:val="30"/>
          <w:lang w:val="ru-RU"/>
        </w:rPr>
        <w:t>.</w:t>
      </w:r>
      <w:r w:rsidRPr="00F757BE">
        <w:rPr>
          <w:rFonts w:ascii="Times New Roman" w:hAnsi="Times New Roman"/>
          <w:b/>
          <w:color w:val="000000" w:themeColor="text1"/>
          <w:sz w:val="30"/>
          <w:szCs w:val="30"/>
          <w:lang w:val="ru-RU"/>
        </w:rPr>
        <w:t xml:space="preserve"> </w:t>
      </w:r>
      <w:r w:rsidR="000064E6" w:rsidRPr="00F757BE">
        <w:rPr>
          <w:rFonts w:ascii="Times New Roman" w:hAnsi="Times New Roman"/>
          <w:b/>
          <w:color w:val="000000" w:themeColor="text1"/>
          <w:sz w:val="30"/>
          <w:szCs w:val="30"/>
          <w:lang w:val="ru-RU"/>
        </w:rPr>
        <w:t>Газоснабжение</w:t>
      </w:r>
      <w:bookmarkEnd w:id="265"/>
    </w:p>
    <w:p w:rsidR="00AC36FC" w:rsidRPr="00F757BE" w:rsidRDefault="00AC36FC" w:rsidP="00525798">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Снабжение природным газом Отрадо-Ольгинского сельского поселения Гулькевичского района производится от газораспределительной станции ГРС «Вир», расположенной на территории сельского поселения Отрадо-Кубанское. </w:t>
      </w:r>
    </w:p>
    <w:p w:rsidR="00AC36FC" w:rsidRPr="00F757BE" w:rsidRDefault="00AC36FC" w:rsidP="00525798">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Централизованным газоснабжением обеспечено с. Отрадо - Ольгинское. Газ используется потребителями индивидуальной жилой застройки, а также в качестве топлива для котельных. </w:t>
      </w:r>
    </w:p>
    <w:p w:rsidR="009C6572" w:rsidRPr="00F757BE" w:rsidRDefault="00AC36FC" w:rsidP="00525798">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В населенных пунктах с. Новомихайловское и х. Киевка </w:t>
      </w:r>
      <w:r w:rsidRPr="00F757BE">
        <w:rPr>
          <w:rFonts w:ascii="Times New Roman" w:hAnsi="Times New Roman" w:cs="Times New Roman"/>
          <w:color w:val="000000" w:themeColor="text1"/>
          <w:sz w:val="28"/>
          <w:szCs w:val="28"/>
        </w:rPr>
        <w:lastRenderedPageBreak/>
        <w:t xml:space="preserve">централизованное газоснабжение отсутствует. Потребители жилой застройки обеспечиваются сжиженным газом для пищеприготовления. </w:t>
      </w:r>
    </w:p>
    <w:p w:rsidR="009C6572" w:rsidRPr="00F757BE" w:rsidRDefault="00AC36FC" w:rsidP="00525798">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По стальному газопроводу высокого давления (0,6 МПа) диаметром 219 мм, проходящему подземно по территории сельского поселения, природный газ от ГРС подается к газорегуляторным пунктам (ГРП) с. Отрадо-Ольгинское. </w:t>
      </w:r>
    </w:p>
    <w:p w:rsidR="009C6572" w:rsidRPr="00F757BE" w:rsidRDefault="00AC36FC" w:rsidP="00525798">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Подача газа к потребителям выполняется по смешанной схеме, состоящей из кольцевых и присоединяемых к ним тупиковых газопроводов. </w:t>
      </w:r>
    </w:p>
    <w:p w:rsidR="009C6572" w:rsidRPr="00F757BE" w:rsidRDefault="00AC36FC" w:rsidP="00525798">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По числу ступеней регулирования давления, применяемых в газораспределительных сетях, система газораспределения 2-х ступенчатая: </w:t>
      </w:r>
      <w:r w:rsidR="009C6572" w:rsidRPr="00F757BE">
        <w:rPr>
          <w:rFonts w:ascii="Times New Roman" w:hAnsi="Times New Roman" w:cs="Times New Roman"/>
          <w:color w:val="000000" w:themeColor="text1"/>
          <w:sz w:val="28"/>
          <w:szCs w:val="28"/>
        </w:rPr>
        <w:tab/>
      </w:r>
      <w:r w:rsidRPr="00F757BE">
        <w:rPr>
          <w:rFonts w:ascii="Times New Roman" w:hAnsi="Times New Roman" w:cs="Times New Roman"/>
          <w:color w:val="000000" w:themeColor="text1"/>
          <w:sz w:val="28"/>
          <w:szCs w:val="28"/>
        </w:rPr>
        <w:t xml:space="preserve">- от ГРС запитываются газопроводы высокого давления II-категории (0,6 МПа), подводящие газ к газорегуляторным пунктам; </w:t>
      </w:r>
    </w:p>
    <w:p w:rsidR="009C6572" w:rsidRPr="00F757BE" w:rsidRDefault="00AC36FC" w:rsidP="00525798">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от ГРП запитываются сети низкого давления (0,005 МПа), подводящие газ к потребителям жилой застройки и котельным. </w:t>
      </w:r>
      <w:r w:rsidR="009C6572" w:rsidRPr="00F757BE">
        <w:rPr>
          <w:rFonts w:ascii="Times New Roman" w:hAnsi="Times New Roman" w:cs="Times New Roman"/>
          <w:color w:val="000000" w:themeColor="text1"/>
          <w:sz w:val="28"/>
          <w:szCs w:val="28"/>
        </w:rPr>
        <w:tab/>
      </w:r>
      <w:r w:rsidRPr="00F757BE">
        <w:rPr>
          <w:rFonts w:ascii="Times New Roman" w:hAnsi="Times New Roman" w:cs="Times New Roman"/>
          <w:color w:val="000000" w:themeColor="text1"/>
          <w:sz w:val="28"/>
          <w:szCs w:val="28"/>
        </w:rPr>
        <w:t xml:space="preserve">Управление режимом работы системы газораспределения осуществляется в ГРП, где в автоматическом режиме поддерживается постоянное давление газа в сетях, независимо от интенсивности потребления газа. </w:t>
      </w:r>
    </w:p>
    <w:p w:rsidR="009C6572" w:rsidRPr="00F757BE" w:rsidRDefault="00AC36FC" w:rsidP="00525798">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Материал газопроводов низкого давления – сталь, прокладка выполнена надземно. </w:t>
      </w:r>
    </w:p>
    <w:p w:rsidR="009C6572" w:rsidRPr="00F757BE" w:rsidRDefault="00AC36FC" w:rsidP="009C6572">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В настоящее время частично газоснабжение Отрадо-Ольгинского сельского поселения Гулькевичского района осуществляется сжиженным углеводородным газом (далее – СУГ), доставляемым с газонаполнительной станции ОАО «Гулькевичирайгаз» в автомобильных цистернах. СУГ размещается</w:t>
      </w:r>
      <w:r w:rsidR="009C6572" w:rsidRPr="00F757BE">
        <w:rPr>
          <w:rFonts w:ascii="Times New Roman" w:hAnsi="Times New Roman" w:cs="Times New Roman"/>
          <w:color w:val="000000" w:themeColor="text1"/>
          <w:sz w:val="28"/>
          <w:szCs w:val="28"/>
        </w:rPr>
        <w:t xml:space="preserve"> и хранится в емкостях групповых резервуарных установок (далее – ГРУ), далее по сети газопроводов поступает потребителю в квартиры жилых домов. </w:t>
      </w:r>
    </w:p>
    <w:p w:rsidR="009C6572" w:rsidRPr="00F757BE" w:rsidRDefault="009C6572" w:rsidP="009C6572">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На территории Отрадо-Ольгинского сельского поселения Гулькевичского района расположены групповые резервуарные установки, включающие емкости. </w:t>
      </w:r>
    </w:p>
    <w:p w:rsidR="009C6572" w:rsidRPr="00F757BE" w:rsidRDefault="009C6572" w:rsidP="009C6572">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Групповая резервуарная установка сжиженного газа предусматривает снабжение отдельных многоквартирных домов или группы домов. От ГРУ по подземным газопроводам газ подается к газифицированным жилым домам, далее по внутридомовым газопроводам (разводка и стояки) в квартиры на газовое оборудование для целей пищеприготовления (газовые плиты). Подземная групповая установка со сжиженным углеводородным газом состоит из нескольких резервуаров, соединенных между собой трубопроводами по жидкой и паровой фазам. При двухрезервуарной установке каждый резервуар имеет свою головку, в остальных случаях каждые два резервуара обслуживаются одной головкой и работают как одна емкость. </w:t>
      </w:r>
    </w:p>
    <w:p w:rsidR="009C6572" w:rsidRPr="00F757BE" w:rsidRDefault="009C6572" w:rsidP="009C6572">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В соответствии с нормативным сроком эксплуатации оборудования, составляющим 35 лет, каждые 10 лет с начала эксплуатации необходим </w:t>
      </w:r>
      <w:r w:rsidRPr="00F757BE">
        <w:rPr>
          <w:rFonts w:ascii="Times New Roman" w:hAnsi="Times New Roman" w:cs="Times New Roman"/>
          <w:color w:val="000000" w:themeColor="text1"/>
          <w:sz w:val="28"/>
          <w:szCs w:val="28"/>
        </w:rPr>
        <w:lastRenderedPageBreak/>
        <w:t xml:space="preserve">технический осмотр, каждые 35-диагностирование оборудования. Фактически в городе Кировск ГРУ и относящиеся к ним газопроводы эксплуатируются более 36 лет. Срок эксплуатации стальных газопроводов, имеющих значительную степень износа, более 30 лет. </w:t>
      </w:r>
    </w:p>
    <w:p w:rsidR="00AC36FC" w:rsidRPr="00F757BE" w:rsidRDefault="009C6572" w:rsidP="009C6572">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Газификация Отрадо-Ольгинского сельского поселения Гулькевичского района проводится на сегодняшний день.</w:t>
      </w:r>
    </w:p>
    <w:p w:rsidR="00BF2444" w:rsidRPr="00F757BE" w:rsidRDefault="00BF2444" w:rsidP="00A74856">
      <w:pPr>
        <w:pStyle w:val="af2"/>
        <w:keepNext/>
        <w:suppressAutoHyphens/>
        <w:spacing w:after="0" w:line="240" w:lineRule="auto"/>
        <w:ind w:left="426"/>
        <w:jc w:val="center"/>
        <w:rPr>
          <w:rFonts w:ascii="Times New Roman" w:hAnsi="Times New Roman"/>
          <w:b/>
          <w:color w:val="000000" w:themeColor="text1"/>
          <w:sz w:val="30"/>
          <w:szCs w:val="30"/>
          <w:lang w:val="ru-RU"/>
        </w:rPr>
      </w:pPr>
      <w:r w:rsidRPr="00F757BE">
        <w:rPr>
          <w:rFonts w:ascii="Times New Roman" w:hAnsi="Times New Roman"/>
          <w:b/>
          <w:color w:val="000000" w:themeColor="text1"/>
          <w:sz w:val="30"/>
          <w:szCs w:val="30"/>
          <w:lang w:val="ru-RU"/>
        </w:rPr>
        <w:t>Проектные предложения</w:t>
      </w:r>
    </w:p>
    <w:p w:rsidR="00BF2444" w:rsidRPr="00F757BE" w:rsidRDefault="00BF2444" w:rsidP="00BF2444">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Применение газа в котельных, в жилых домах (квартирах) в качестве топлива значительно изменяет социально-экономическое развитие населённого пункта, и бытовые условия жизни людей.</w:t>
      </w:r>
    </w:p>
    <w:p w:rsidR="00BF2444" w:rsidRPr="00F757BE" w:rsidRDefault="009C6572" w:rsidP="00BF2444">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Довести уровень обеспеченности газоснабжением населения Отрадо-Ольгинского</w:t>
      </w:r>
      <w:r w:rsidR="00BF2444" w:rsidRPr="00F757BE">
        <w:rPr>
          <w:rFonts w:ascii="Times New Roman" w:hAnsi="Times New Roman"/>
          <w:color w:val="000000" w:themeColor="text1"/>
          <w:sz w:val="28"/>
          <w:szCs w:val="28"/>
          <w:lang w:val="ru-RU"/>
        </w:rPr>
        <w:t xml:space="preserve"> сельско</w:t>
      </w:r>
      <w:r w:rsidRPr="00F757BE">
        <w:rPr>
          <w:rFonts w:ascii="Times New Roman" w:hAnsi="Times New Roman"/>
          <w:color w:val="000000" w:themeColor="text1"/>
          <w:sz w:val="28"/>
          <w:szCs w:val="28"/>
          <w:lang w:val="ru-RU"/>
        </w:rPr>
        <w:t>го</w:t>
      </w:r>
      <w:r w:rsidR="00BF2444" w:rsidRPr="00F757BE">
        <w:rPr>
          <w:rFonts w:ascii="Times New Roman" w:hAnsi="Times New Roman"/>
          <w:color w:val="000000" w:themeColor="text1"/>
          <w:sz w:val="28"/>
          <w:szCs w:val="28"/>
          <w:lang w:val="ru-RU"/>
        </w:rPr>
        <w:t xml:space="preserve"> поселени</w:t>
      </w:r>
      <w:r w:rsidRPr="00F757BE">
        <w:rPr>
          <w:rFonts w:ascii="Times New Roman" w:hAnsi="Times New Roman"/>
          <w:color w:val="000000" w:themeColor="text1"/>
          <w:sz w:val="28"/>
          <w:szCs w:val="28"/>
          <w:lang w:val="ru-RU"/>
        </w:rPr>
        <w:t>я</w:t>
      </w:r>
      <w:r w:rsidR="00BF2444"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до ста процентов</w:t>
      </w:r>
      <w:r w:rsidR="00BF2444" w:rsidRPr="00F757BE">
        <w:rPr>
          <w:rFonts w:ascii="Times New Roman" w:hAnsi="Times New Roman" w:hint="eastAsia"/>
          <w:color w:val="000000" w:themeColor="text1"/>
          <w:sz w:val="28"/>
          <w:szCs w:val="28"/>
          <w:lang w:val="ru-RU"/>
        </w:rPr>
        <w:t>.</w:t>
      </w:r>
    </w:p>
    <w:p w:rsidR="00833B22" w:rsidRPr="00F757BE" w:rsidRDefault="00833B22" w:rsidP="00B339A1">
      <w:pPr>
        <w:ind w:firstLine="851"/>
        <w:jc w:val="both"/>
        <w:rPr>
          <w:rFonts w:ascii="Times New Roman" w:hAnsi="Times New Roman"/>
          <w:color w:val="000000" w:themeColor="text1"/>
          <w:sz w:val="28"/>
          <w:szCs w:val="28"/>
          <w:lang w:val="ru-RU"/>
        </w:rPr>
      </w:pPr>
    </w:p>
    <w:p w:rsidR="0046079D" w:rsidRPr="002F7FA5" w:rsidRDefault="004D76E1" w:rsidP="004D76E1">
      <w:pPr>
        <w:keepNext/>
        <w:spacing w:after="240" w:line="360" w:lineRule="auto"/>
        <w:jc w:val="center"/>
        <w:outlineLvl w:val="2"/>
        <w:rPr>
          <w:rFonts w:ascii="Times New Roman" w:hAnsi="Times New Roman"/>
          <w:b/>
          <w:color w:val="000000" w:themeColor="text1"/>
          <w:sz w:val="28"/>
          <w:szCs w:val="28"/>
          <w:lang w:val="ru-RU"/>
        </w:rPr>
      </w:pPr>
      <w:bookmarkStart w:id="266" w:name="_Toc109205326"/>
      <w:bookmarkEnd w:id="264"/>
      <w:r w:rsidRPr="00F757BE">
        <w:rPr>
          <w:rFonts w:ascii="Times New Roman" w:hAnsi="Times New Roman"/>
          <w:b/>
          <w:color w:val="000000" w:themeColor="text1"/>
          <w:sz w:val="28"/>
          <w:szCs w:val="28"/>
          <w:lang w:val="ru-RU"/>
        </w:rPr>
        <w:t>6.5.5</w:t>
      </w:r>
      <w:r w:rsidR="002F7FA5">
        <w:rPr>
          <w:rFonts w:ascii="Times New Roman" w:hAnsi="Times New Roman"/>
          <w:b/>
          <w:color w:val="000000" w:themeColor="text1"/>
          <w:sz w:val="28"/>
          <w:szCs w:val="28"/>
          <w:lang w:val="ru-RU"/>
        </w:rPr>
        <w:t>.</w:t>
      </w:r>
      <w:r w:rsidRPr="00F757BE">
        <w:rPr>
          <w:rFonts w:ascii="Times New Roman" w:hAnsi="Times New Roman"/>
          <w:b/>
          <w:color w:val="000000" w:themeColor="text1"/>
          <w:sz w:val="28"/>
          <w:szCs w:val="28"/>
          <w:lang w:val="ru-RU"/>
        </w:rPr>
        <w:t xml:space="preserve"> </w:t>
      </w:r>
      <w:r w:rsidR="0046079D" w:rsidRPr="00F757BE">
        <w:rPr>
          <w:rFonts w:ascii="Times New Roman" w:hAnsi="Times New Roman"/>
          <w:b/>
          <w:color w:val="000000" w:themeColor="text1"/>
          <w:sz w:val="28"/>
          <w:szCs w:val="28"/>
          <w:lang w:val="ru-RU"/>
        </w:rPr>
        <w:t>Электроснабжение</w:t>
      </w:r>
      <w:bookmarkEnd w:id="266"/>
    </w:p>
    <w:p w:rsidR="00560532" w:rsidRPr="00F757BE" w:rsidRDefault="00560532" w:rsidP="00560532">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Село Отрадо-Ольгинское. Электроснабжение села осуществляется от ПС 35/10 кВ «Отрадо-Ольгинская» по воздушным линиям электропередачи (ЛЭП) напряжением 10 кВ по магистральной схеме на 27 трансформаторных подстанций ТП 10/0,4 кВ. Электроснабжение потребителей электрической энергии данного населенного пункта обеспечивается в основном по третьей категории. </w:t>
      </w:r>
    </w:p>
    <w:p w:rsidR="00560532" w:rsidRPr="00F757BE" w:rsidRDefault="00560532" w:rsidP="00560532">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Село Новомихайловское. Передача мощности от ПС 35/10 кВ «Отрадо-Ольгинская» осуществляется по воздушным линиям электропередачи напряжением 10 кВ по магистральной схеме на 10 трансформаторных подстанций ТП 10/0,4 кВ различной номинальной мощности. Электроснабжение потребителей электрической энергии данного населенного пункта обеспечивается в основном по третьей категории. </w:t>
      </w:r>
    </w:p>
    <w:p w:rsidR="00A754FA" w:rsidRPr="00F757BE" w:rsidRDefault="00560532" w:rsidP="00560532">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Хутор Киевка. Передача мощности от ПС 35/10 кВ «Отрадо-Ольгинская» осуществляется по воздушным линиям электропередачи напряжением 10 кВ по магистральной схеме до 3 трансформаторных подстанций ТП 10/0,4 кВ различной номинальной мощности. Электроснабжение потребителей электрической энергии данного населенного пункта обеспечивается в основном по третьей категории</w:t>
      </w:r>
      <w:r w:rsidR="00035FD8" w:rsidRPr="00F757BE">
        <w:rPr>
          <w:rFonts w:ascii="Times New Roman" w:hAnsi="Times New Roman"/>
          <w:color w:val="000000" w:themeColor="text1"/>
          <w:sz w:val="28"/>
          <w:szCs w:val="28"/>
          <w:lang w:val="ru-RU"/>
        </w:rPr>
        <w:t>.</w:t>
      </w:r>
    </w:p>
    <w:p w:rsidR="00035FD8" w:rsidRPr="00F757BE" w:rsidRDefault="00035FD8" w:rsidP="00035FD8">
      <w:pPr>
        <w:ind w:firstLine="851"/>
        <w:jc w:val="center"/>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Характеристика системы ресурсоснабжения</w:t>
      </w:r>
    </w:p>
    <w:p w:rsidR="00035FD8" w:rsidRPr="00F757BE" w:rsidRDefault="00035FD8" w:rsidP="00560532">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Данные по подстанциям Армавирского межрайонного отделения энергосбыта ОАО «Кубаньэнерго» представлены в таблице</w:t>
      </w:r>
      <w:r w:rsidR="009B06BF" w:rsidRPr="00F757BE">
        <w:rPr>
          <w:rFonts w:ascii="Times New Roman" w:hAnsi="Times New Roman"/>
          <w:color w:val="000000" w:themeColor="text1"/>
          <w:sz w:val="28"/>
          <w:szCs w:val="28"/>
          <w:lang w:val="ru-RU"/>
        </w:rPr>
        <w:t xml:space="preserve"> 18</w:t>
      </w:r>
      <w:r w:rsidRPr="00F757BE">
        <w:rPr>
          <w:rFonts w:ascii="Times New Roman" w:hAnsi="Times New Roman"/>
          <w:color w:val="000000" w:themeColor="text1"/>
          <w:sz w:val="28"/>
          <w:szCs w:val="28"/>
          <w:lang w:val="ru-RU"/>
        </w:rPr>
        <w:t>.</w:t>
      </w:r>
    </w:p>
    <w:p w:rsidR="00035FD8" w:rsidRPr="00F757BE" w:rsidRDefault="00035FD8" w:rsidP="00560532">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Непосредственно в границах черты Отрадо-Ольгинского сельского поселения Гулькевичского района расположена подстанция 35/10 кВ «Отрадо-Ольгинская», питающиеся по магистральной схеме без отпайки.</w:t>
      </w:r>
    </w:p>
    <w:p w:rsidR="00035FD8" w:rsidRDefault="00035FD8" w:rsidP="00035FD8">
      <w:pPr>
        <w:ind w:firstLine="851"/>
        <w:jc w:val="center"/>
        <w:rPr>
          <w:rFonts w:asciiTheme="minorHAnsi" w:hAnsiTheme="minorHAnsi"/>
          <w:color w:val="000000" w:themeColor="text1"/>
          <w:lang w:val="ru-RU"/>
        </w:rPr>
      </w:pPr>
    </w:p>
    <w:p w:rsidR="008E7BC4" w:rsidRDefault="008E7BC4" w:rsidP="00035FD8">
      <w:pPr>
        <w:ind w:firstLine="851"/>
        <w:jc w:val="center"/>
        <w:rPr>
          <w:rFonts w:asciiTheme="minorHAnsi" w:hAnsiTheme="minorHAnsi"/>
          <w:color w:val="000000" w:themeColor="text1"/>
          <w:lang w:val="ru-RU"/>
        </w:rPr>
      </w:pPr>
    </w:p>
    <w:p w:rsidR="008E7BC4" w:rsidRDefault="008E7BC4" w:rsidP="00035FD8">
      <w:pPr>
        <w:ind w:firstLine="851"/>
        <w:jc w:val="center"/>
        <w:rPr>
          <w:rFonts w:asciiTheme="minorHAnsi" w:hAnsiTheme="minorHAnsi"/>
          <w:color w:val="000000" w:themeColor="text1"/>
          <w:lang w:val="ru-RU"/>
        </w:rPr>
      </w:pPr>
    </w:p>
    <w:p w:rsidR="008E7BC4" w:rsidRPr="00F757BE" w:rsidRDefault="008E7BC4" w:rsidP="00035FD8">
      <w:pPr>
        <w:ind w:firstLine="851"/>
        <w:jc w:val="center"/>
        <w:rPr>
          <w:rFonts w:asciiTheme="minorHAnsi" w:hAnsiTheme="minorHAnsi"/>
          <w:color w:val="000000" w:themeColor="text1"/>
          <w:lang w:val="ru-RU"/>
        </w:rPr>
      </w:pPr>
    </w:p>
    <w:p w:rsidR="00035FD8" w:rsidRPr="00F757BE" w:rsidRDefault="00035FD8" w:rsidP="009B06BF">
      <w:pPr>
        <w:rPr>
          <w:rFonts w:ascii="Times New Roman" w:hAnsi="Times New Roman"/>
          <w:b/>
          <w:color w:val="000000" w:themeColor="text1"/>
          <w:sz w:val="22"/>
          <w:szCs w:val="22"/>
          <w:lang w:val="ru-RU"/>
        </w:rPr>
      </w:pPr>
      <w:r w:rsidRPr="00F757BE">
        <w:rPr>
          <w:rFonts w:ascii="Times New Roman" w:hAnsi="Times New Roman"/>
          <w:b/>
          <w:color w:val="000000" w:themeColor="text1"/>
          <w:sz w:val="22"/>
          <w:szCs w:val="22"/>
          <w:lang w:val="ru-RU"/>
        </w:rPr>
        <w:lastRenderedPageBreak/>
        <w:t xml:space="preserve">Таблица </w:t>
      </w:r>
      <w:r w:rsidR="009B06BF" w:rsidRPr="00F757BE">
        <w:rPr>
          <w:rFonts w:ascii="Times New Roman" w:hAnsi="Times New Roman"/>
          <w:b/>
          <w:color w:val="000000" w:themeColor="text1"/>
          <w:sz w:val="22"/>
          <w:szCs w:val="22"/>
          <w:lang w:val="ru-RU"/>
        </w:rPr>
        <w:t>18 -</w:t>
      </w:r>
      <w:r w:rsidRPr="00F757BE">
        <w:rPr>
          <w:rFonts w:ascii="Times New Roman" w:hAnsi="Times New Roman"/>
          <w:b/>
          <w:color w:val="000000" w:themeColor="text1"/>
          <w:sz w:val="22"/>
          <w:szCs w:val="22"/>
          <w:lang w:val="ru-RU"/>
        </w:rPr>
        <w:t xml:space="preserve"> Характеристика опорных центров питан</w:t>
      </w:r>
      <w:r w:rsidR="009B06BF" w:rsidRPr="00F757BE">
        <w:rPr>
          <w:rFonts w:ascii="Times New Roman" w:hAnsi="Times New Roman"/>
          <w:b/>
          <w:color w:val="000000" w:themeColor="text1"/>
          <w:sz w:val="22"/>
          <w:szCs w:val="22"/>
          <w:lang w:val="ru-RU"/>
        </w:rPr>
        <w:t xml:space="preserve">ия Отрадо-Ольгинского сельского </w:t>
      </w:r>
      <w:r w:rsidRPr="00F757BE">
        <w:rPr>
          <w:rFonts w:ascii="Times New Roman" w:hAnsi="Times New Roman"/>
          <w:b/>
          <w:color w:val="000000" w:themeColor="text1"/>
          <w:sz w:val="22"/>
          <w:szCs w:val="22"/>
          <w:lang w:val="ru-RU"/>
        </w:rPr>
        <w:t>поселения Гулькевичского района</w:t>
      </w:r>
    </w:p>
    <w:tbl>
      <w:tblPr>
        <w:tblStyle w:val="afff5"/>
        <w:tblW w:w="0" w:type="auto"/>
        <w:tblLook w:val="04A0" w:firstRow="1" w:lastRow="0" w:firstColumn="1" w:lastColumn="0" w:noHBand="0" w:noVBand="1"/>
      </w:tblPr>
      <w:tblGrid>
        <w:gridCol w:w="1527"/>
        <w:gridCol w:w="1738"/>
        <w:gridCol w:w="1337"/>
        <w:gridCol w:w="1003"/>
        <w:gridCol w:w="1851"/>
        <w:gridCol w:w="1832"/>
      </w:tblGrid>
      <w:tr w:rsidR="00035FD8" w:rsidRPr="00F757BE" w:rsidTr="00035FD8">
        <w:tc>
          <w:tcPr>
            <w:tcW w:w="1527" w:type="dxa"/>
            <w:vAlign w:val="center"/>
          </w:tcPr>
          <w:p w:rsidR="00035FD8" w:rsidRPr="00F757BE" w:rsidRDefault="00035FD8" w:rsidP="00035FD8">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rPr>
              <w:t>Наименование подстанции</w:t>
            </w:r>
          </w:p>
        </w:tc>
        <w:tc>
          <w:tcPr>
            <w:tcW w:w="1738" w:type="dxa"/>
            <w:vAlign w:val="center"/>
          </w:tcPr>
          <w:p w:rsidR="00035FD8" w:rsidRPr="00F757BE" w:rsidRDefault="00035FD8" w:rsidP="00035FD8">
            <w:pPr>
              <w:rPr>
                <w:rFonts w:ascii="Times New Roman" w:hAnsi="Times New Roman"/>
                <w:b/>
                <w:color w:val="000000" w:themeColor="text1"/>
                <w:sz w:val="24"/>
                <w:szCs w:val="24"/>
              </w:rPr>
            </w:pPr>
            <w:r w:rsidRPr="00F757BE">
              <w:rPr>
                <w:rFonts w:ascii="Times New Roman" w:hAnsi="Times New Roman"/>
                <w:b/>
                <w:color w:val="000000" w:themeColor="text1"/>
                <w:sz w:val="24"/>
                <w:szCs w:val="24"/>
              </w:rPr>
              <w:t>Принадлежность</w:t>
            </w:r>
          </w:p>
        </w:tc>
        <w:tc>
          <w:tcPr>
            <w:tcW w:w="1337" w:type="dxa"/>
            <w:vAlign w:val="center"/>
          </w:tcPr>
          <w:p w:rsidR="00035FD8" w:rsidRPr="00F757BE" w:rsidRDefault="00035FD8" w:rsidP="00035FD8">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Напряжение</w:t>
            </w:r>
          </w:p>
        </w:tc>
        <w:tc>
          <w:tcPr>
            <w:tcW w:w="1003" w:type="dxa"/>
            <w:vAlign w:val="center"/>
          </w:tcPr>
          <w:p w:rsidR="00035FD8" w:rsidRPr="00F757BE" w:rsidRDefault="00035FD8" w:rsidP="00035FD8">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Загрузка</w:t>
            </w:r>
          </w:p>
          <w:p w:rsidR="00035FD8" w:rsidRPr="00F757BE" w:rsidRDefault="00035FD8" w:rsidP="00035FD8">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ПС, %</w:t>
            </w:r>
          </w:p>
        </w:tc>
        <w:tc>
          <w:tcPr>
            <w:tcW w:w="1851" w:type="dxa"/>
            <w:vAlign w:val="center"/>
          </w:tcPr>
          <w:p w:rsidR="00035FD8" w:rsidRPr="00F757BE" w:rsidRDefault="00035FD8" w:rsidP="00035FD8">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rPr>
              <w:t>Мощность гл. трансформаторов, МВА</w:t>
            </w:r>
          </w:p>
        </w:tc>
        <w:tc>
          <w:tcPr>
            <w:tcW w:w="1832" w:type="dxa"/>
            <w:vAlign w:val="center"/>
          </w:tcPr>
          <w:p w:rsidR="00035FD8" w:rsidRPr="00F757BE" w:rsidRDefault="00035FD8" w:rsidP="00035FD8">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Состояние</w:t>
            </w:r>
          </w:p>
          <w:p w:rsidR="00035FD8" w:rsidRPr="00F757BE" w:rsidRDefault="00035FD8" w:rsidP="00035FD8">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оборудования</w:t>
            </w:r>
          </w:p>
        </w:tc>
      </w:tr>
      <w:tr w:rsidR="00035FD8" w:rsidRPr="00F757BE" w:rsidTr="00035FD8">
        <w:tc>
          <w:tcPr>
            <w:tcW w:w="1527" w:type="dxa"/>
            <w:vAlign w:val="center"/>
          </w:tcPr>
          <w:p w:rsidR="00035FD8" w:rsidRPr="00F757BE" w:rsidRDefault="00035FD8" w:rsidP="00035FD8">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rPr>
              <w:t>ПС «Отрадо - Ольгинская»</w:t>
            </w:r>
          </w:p>
        </w:tc>
        <w:tc>
          <w:tcPr>
            <w:tcW w:w="1738" w:type="dxa"/>
            <w:vAlign w:val="center"/>
          </w:tcPr>
          <w:p w:rsidR="00035FD8" w:rsidRPr="00F757BE" w:rsidRDefault="00035FD8" w:rsidP="00035FD8">
            <w:pPr>
              <w:rPr>
                <w:rFonts w:ascii="Times New Roman" w:hAnsi="Times New Roman"/>
                <w:color w:val="000000" w:themeColor="text1"/>
                <w:sz w:val="24"/>
                <w:szCs w:val="24"/>
              </w:rPr>
            </w:pPr>
            <w:r w:rsidRPr="00F757BE">
              <w:rPr>
                <w:rFonts w:ascii="Times New Roman" w:hAnsi="Times New Roman"/>
                <w:color w:val="000000" w:themeColor="text1"/>
                <w:sz w:val="24"/>
                <w:szCs w:val="24"/>
              </w:rPr>
              <w:t>ОАО «Кубаньэнерго»</w:t>
            </w:r>
          </w:p>
        </w:tc>
        <w:tc>
          <w:tcPr>
            <w:tcW w:w="1337" w:type="dxa"/>
            <w:vAlign w:val="center"/>
          </w:tcPr>
          <w:p w:rsidR="00035FD8" w:rsidRPr="00F757BE" w:rsidRDefault="00035FD8" w:rsidP="00035FD8">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rPr>
              <w:t>35/10 кВ</w:t>
            </w:r>
          </w:p>
        </w:tc>
        <w:tc>
          <w:tcPr>
            <w:tcW w:w="1003" w:type="dxa"/>
            <w:vAlign w:val="center"/>
          </w:tcPr>
          <w:p w:rsidR="00035FD8" w:rsidRPr="00F757BE" w:rsidRDefault="00035FD8" w:rsidP="00035FD8">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rPr>
              <w:t>100</w:t>
            </w:r>
          </w:p>
        </w:tc>
        <w:tc>
          <w:tcPr>
            <w:tcW w:w="1851" w:type="dxa"/>
            <w:vAlign w:val="center"/>
          </w:tcPr>
          <w:p w:rsidR="00035FD8" w:rsidRPr="00F757BE" w:rsidRDefault="00035FD8" w:rsidP="00035FD8">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rPr>
              <w:t>Т1-16 Т2-16 Т3-5,6</w:t>
            </w:r>
          </w:p>
        </w:tc>
        <w:tc>
          <w:tcPr>
            <w:tcW w:w="1832" w:type="dxa"/>
            <w:vAlign w:val="center"/>
          </w:tcPr>
          <w:p w:rsidR="00035FD8" w:rsidRPr="00F757BE" w:rsidRDefault="00035FD8" w:rsidP="00035FD8">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rPr>
              <w:t>удовл</w:t>
            </w:r>
            <w:r w:rsidRPr="00F757BE">
              <w:rPr>
                <w:rFonts w:ascii="Times New Roman" w:hAnsi="Times New Roman"/>
                <w:color w:val="000000" w:themeColor="text1"/>
                <w:sz w:val="24"/>
                <w:szCs w:val="24"/>
                <w:lang w:val="ru-RU"/>
              </w:rPr>
              <w:t>творительное</w:t>
            </w:r>
          </w:p>
        </w:tc>
      </w:tr>
    </w:tbl>
    <w:p w:rsidR="0046079D" w:rsidRPr="00F757BE" w:rsidRDefault="0046079D" w:rsidP="008E7BC4">
      <w:pPr>
        <w:pStyle w:val="af2"/>
        <w:keepNext/>
        <w:suppressAutoHyphens/>
        <w:spacing w:after="0" w:line="240" w:lineRule="auto"/>
        <w:ind w:left="426"/>
        <w:jc w:val="center"/>
        <w:rPr>
          <w:rFonts w:ascii="Times New Roman" w:hAnsi="Times New Roman"/>
          <w:b/>
          <w:color w:val="000000" w:themeColor="text1"/>
          <w:sz w:val="30"/>
          <w:szCs w:val="30"/>
          <w:lang w:val="ru-RU"/>
        </w:rPr>
      </w:pPr>
      <w:r w:rsidRPr="00F757BE">
        <w:rPr>
          <w:rFonts w:ascii="Times New Roman" w:hAnsi="Times New Roman"/>
          <w:b/>
          <w:color w:val="000000" w:themeColor="text1"/>
          <w:sz w:val="30"/>
          <w:szCs w:val="30"/>
          <w:lang w:val="ru-RU"/>
        </w:rPr>
        <w:t>Проектные предложения</w:t>
      </w:r>
    </w:p>
    <w:p w:rsidR="0046079D" w:rsidRPr="00F757BE" w:rsidRDefault="0046079D" w:rsidP="008E7BC4">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Основной проблемой в функционировании и развитии системы электроснабжения муниципального образования является дефицит мощности и инженерных сетей для подключения новых потребителей.</w:t>
      </w:r>
    </w:p>
    <w:p w:rsidR="0046079D" w:rsidRPr="00F757BE" w:rsidRDefault="0046079D" w:rsidP="00870626">
      <w:pPr>
        <w:suppressAutoHyphen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обеспечения дополнительной мощности новых объектов инфраструктуры, а также в целях повышения эффективности и экономичности системы передачи электроэнергии, необходимо осуществление мероприятий по модернизации распределительных пунктов, трансформаторных подстанций и электрических сетей. Также для обеспечения подключения новых потребителей необходимо провести мероприятия по строительству новых трансформаторных подстанций и монтажу линий электропередач, требуемых для перераспределения нагрузок.</w:t>
      </w:r>
    </w:p>
    <w:p w:rsidR="004937CD" w:rsidRPr="00F757BE" w:rsidRDefault="004937CD" w:rsidP="004937CD">
      <w:pPr>
        <w:pStyle w:val="Default"/>
        <w:jc w:val="both"/>
        <w:rPr>
          <w:rFonts w:ascii="Times New Roman" w:hAnsi="Times New Roman" w:cs="Times New Roman"/>
          <w:color w:val="000000" w:themeColor="text1"/>
          <w:sz w:val="28"/>
          <w:szCs w:val="28"/>
        </w:rPr>
      </w:pPr>
    </w:p>
    <w:p w:rsidR="00727389" w:rsidRPr="002F7FA5" w:rsidRDefault="004D76E1" w:rsidP="004D76E1">
      <w:pPr>
        <w:keepNext/>
        <w:spacing w:after="240" w:line="360" w:lineRule="auto"/>
        <w:ind w:right="708"/>
        <w:jc w:val="center"/>
        <w:outlineLvl w:val="2"/>
        <w:rPr>
          <w:rFonts w:ascii="Times New Roman" w:hAnsi="Times New Roman"/>
          <w:b/>
          <w:color w:val="000000" w:themeColor="text1"/>
          <w:sz w:val="28"/>
          <w:szCs w:val="28"/>
          <w:lang w:val="ru-RU"/>
        </w:rPr>
      </w:pPr>
      <w:bookmarkStart w:id="267" w:name="_Toc336437451"/>
      <w:bookmarkStart w:id="268" w:name="_Toc518319358"/>
      <w:bookmarkStart w:id="269" w:name="_Toc527638449"/>
      <w:bookmarkStart w:id="270" w:name="_Toc7869305"/>
      <w:bookmarkStart w:id="271" w:name="_Toc109205327"/>
      <w:r w:rsidRPr="00F757BE">
        <w:rPr>
          <w:rFonts w:ascii="Times New Roman" w:hAnsi="Times New Roman"/>
          <w:b/>
          <w:color w:val="000000" w:themeColor="text1"/>
          <w:sz w:val="28"/>
          <w:szCs w:val="28"/>
          <w:lang w:val="ru-RU"/>
        </w:rPr>
        <w:t>6.5.6</w:t>
      </w:r>
      <w:r w:rsidR="002F7FA5">
        <w:rPr>
          <w:rFonts w:ascii="Times New Roman" w:hAnsi="Times New Roman"/>
          <w:b/>
          <w:color w:val="000000" w:themeColor="text1"/>
          <w:sz w:val="28"/>
          <w:szCs w:val="28"/>
          <w:lang w:val="ru-RU"/>
        </w:rPr>
        <w:t>.</w:t>
      </w:r>
      <w:r w:rsidRPr="00F757BE">
        <w:rPr>
          <w:rFonts w:ascii="Times New Roman" w:hAnsi="Times New Roman"/>
          <w:b/>
          <w:color w:val="000000" w:themeColor="text1"/>
          <w:sz w:val="28"/>
          <w:szCs w:val="28"/>
          <w:lang w:val="ru-RU"/>
        </w:rPr>
        <w:t xml:space="preserve"> </w:t>
      </w:r>
      <w:r w:rsidR="00727389" w:rsidRPr="00F757BE">
        <w:rPr>
          <w:rFonts w:ascii="Times New Roman" w:hAnsi="Times New Roman"/>
          <w:b/>
          <w:color w:val="000000" w:themeColor="text1"/>
          <w:sz w:val="28"/>
          <w:szCs w:val="28"/>
          <w:lang w:val="ru-RU"/>
        </w:rPr>
        <w:t>Связь</w:t>
      </w:r>
      <w:bookmarkEnd w:id="271"/>
    </w:p>
    <w:p w:rsidR="00870626" w:rsidRPr="00F757BE" w:rsidRDefault="00870626" w:rsidP="00870626">
      <w:pPr>
        <w:pStyle w:val="Default"/>
        <w:ind w:firstLine="567"/>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ab/>
        <w:t xml:space="preserve">В </w:t>
      </w:r>
      <w:r w:rsidR="00035FD8" w:rsidRPr="00F757BE">
        <w:rPr>
          <w:rFonts w:ascii="Times New Roman" w:hAnsi="Times New Roman" w:cs="Times New Roman"/>
          <w:color w:val="000000" w:themeColor="text1"/>
          <w:sz w:val="28"/>
          <w:szCs w:val="28"/>
        </w:rPr>
        <w:t>Отрадо-</w:t>
      </w:r>
      <w:r w:rsidR="004D76E1" w:rsidRPr="00F757BE">
        <w:rPr>
          <w:rFonts w:ascii="Times New Roman" w:hAnsi="Times New Roman" w:cs="Times New Roman"/>
          <w:color w:val="000000" w:themeColor="text1"/>
          <w:sz w:val="28"/>
          <w:szCs w:val="28"/>
        </w:rPr>
        <w:t>Ольгинском</w:t>
      </w:r>
      <w:r w:rsidRPr="00F757BE">
        <w:rPr>
          <w:rFonts w:ascii="Times New Roman" w:hAnsi="Times New Roman" w:cs="Times New Roman"/>
          <w:color w:val="000000" w:themeColor="text1"/>
          <w:sz w:val="28"/>
          <w:szCs w:val="28"/>
        </w:rPr>
        <w:t xml:space="preserve"> сельском поселении имеется частично развитая система связи и информатизации. Для телефонизации населенных пунктов по территории муниципального образования проложены межстанционные линии связи. </w:t>
      </w:r>
    </w:p>
    <w:p w:rsidR="00870626" w:rsidRPr="00F757BE" w:rsidRDefault="00870626" w:rsidP="00870626">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Межстанционная связь осуществляется посредством волоконно-оптической и кабельных линий связи. </w:t>
      </w:r>
    </w:p>
    <w:p w:rsidR="00870626" w:rsidRPr="00F757BE" w:rsidRDefault="00870626" w:rsidP="00870626">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Услуги мобильной связи на территории муниципального образования предоставляют следующие операторы мобильной связи: ОАО «Мегафон», ОАО «Мобильные </w:t>
      </w:r>
      <w:r w:rsidR="004D76E1" w:rsidRPr="00F757BE">
        <w:rPr>
          <w:rFonts w:ascii="Times New Roman" w:hAnsi="Times New Roman" w:cs="Times New Roman"/>
          <w:color w:val="000000" w:themeColor="text1"/>
          <w:sz w:val="28"/>
          <w:szCs w:val="28"/>
        </w:rPr>
        <w:t xml:space="preserve">ТелеСистемы», ОАО «ВымпелКом». </w:t>
      </w:r>
    </w:p>
    <w:p w:rsidR="00870626" w:rsidRPr="00F757BE" w:rsidRDefault="00870626" w:rsidP="00870626">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Связь между автоматической телефонной станцией и абонентами осуществляется по кабельным и воздушным линиям связи. </w:t>
      </w:r>
    </w:p>
    <w:p w:rsidR="00870626" w:rsidRPr="00F757BE" w:rsidRDefault="00870626" w:rsidP="00870626">
      <w:pPr>
        <w:pStyle w:val="Default"/>
        <w:ind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На территории </w:t>
      </w:r>
      <w:r w:rsidR="009B7AB8" w:rsidRPr="00F757BE">
        <w:rPr>
          <w:rFonts w:ascii="Times New Roman" w:hAnsi="Times New Roman"/>
          <w:color w:val="000000" w:themeColor="text1"/>
          <w:sz w:val="28"/>
          <w:szCs w:val="28"/>
        </w:rPr>
        <w:t xml:space="preserve">Отрадо-Ольгинского сельского поселения </w:t>
      </w:r>
      <w:r w:rsidRPr="00F757BE">
        <w:rPr>
          <w:rFonts w:ascii="Times New Roman" w:hAnsi="Times New Roman" w:cs="Times New Roman"/>
          <w:color w:val="000000" w:themeColor="text1"/>
          <w:sz w:val="28"/>
          <w:szCs w:val="28"/>
        </w:rPr>
        <w:t xml:space="preserve">расположены вышки сотовой связи. </w:t>
      </w:r>
    </w:p>
    <w:p w:rsidR="00870626" w:rsidRPr="00F757BE" w:rsidRDefault="00870626" w:rsidP="00870626">
      <w:pPr>
        <w:pStyle w:val="Default"/>
        <w:ind w:left="142"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Анализируя совре</w:t>
      </w:r>
      <w:r w:rsidR="004D76E1" w:rsidRPr="00F757BE">
        <w:rPr>
          <w:rFonts w:ascii="Times New Roman" w:hAnsi="Times New Roman" w:cs="Times New Roman"/>
          <w:color w:val="000000" w:themeColor="text1"/>
          <w:sz w:val="28"/>
          <w:szCs w:val="28"/>
        </w:rPr>
        <w:t>менное состояние системы связи Отрадо-Ольгинского</w:t>
      </w:r>
      <w:r w:rsidRPr="00F757BE">
        <w:rPr>
          <w:rFonts w:ascii="Times New Roman" w:hAnsi="Times New Roman" w:cs="Times New Roman"/>
          <w:color w:val="000000" w:themeColor="text1"/>
          <w:sz w:val="28"/>
          <w:szCs w:val="28"/>
        </w:rPr>
        <w:t xml:space="preserve"> сельского поселения, установлено наличие положительных и отрицательных ее качеств. </w:t>
      </w:r>
    </w:p>
    <w:p w:rsidR="00870626" w:rsidRPr="00F757BE" w:rsidRDefault="00870626" w:rsidP="00870626">
      <w:pPr>
        <w:pStyle w:val="Default"/>
        <w:ind w:left="142"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Положительные качества: </w:t>
      </w:r>
    </w:p>
    <w:p w:rsidR="00870626" w:rsidRPr="00F757BE" w:rsidRDefault="00870626" w:rsidP="00870626">
      <w:pPr>
        <w:pStyle w:val="Default"/>
        <w:ind w:left="142" w:firstLine="709"/>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межстанционная связь осуществляется посредством волоконно-оптических линий связи; </w:t>
      </w:r>
    </w:p>
    <w:p w:rsidR="00870626" w:rsidRPr="00F757BE" w:rsidRDefault="00870626" w:rsidP="00870626">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развитая система сотовой связи. </w:t>
      </w:r>
    </w:p>
    <w:p w:rsidR="00870626" w:rsidRPr="00F757BE" w:rsidRDefault="00870626" w:rsidP="00870626">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lastRenderedPageBreak/>
        <w:t xml:space="preserve">Отрицательные качества: </w:t>
      </w:r>
    </w:p>
    <w:p w:rsidR="00870626" w:rsidRPr="00F757BE" w:rsidRDefault="00870626" w:rsidP="00870626">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существующее оборудование абонентского доступа АТС не соответствует современным требованиям; </w:t>
      </w:r>
    </w:p>
    <w:p w:rsidR="00870626" w:rsidRPr="00F757BE" w:rsidRDefault="00870626" w:rsidP="00870626">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 xml:space="preserve">– монтированной номерной емкости АТС недостаточно для обеспечения требований нормативных документов, применяемых к сетям телефонной связи общего пользования; </w:t>
      </w:r>
    </w:p>
    <w:p w:rsidR="00870626" w:rsidRPr="00F757BE" w:rsidRDefault="00870626" w:rsidP="00870626">
      <w:pPr>
        <w:pStyle w:val="Default"/>
        <w:ind w:firstLine="851"/>
        <w:jc w:val="both"/>
        <w:rPr>
          <w:rFonts w:ascii="Times New Roman" w:hAnsi="Times New Roman" w:cs="Times New Roman"/>
          <w:color w:val="000000" w:themeColor="text1"/>
          <w:sz w:val="28"/>
          <w:szCs w:val="28"/>
        </w:rPr>
      </w:pPr>
      <w:r w:rsidRPr="00F757BE">
        <w:rPr>
          <w:rFonts w:ascii="Times New Roman" w:hAnsi="Times New Roman" w:cs="Times New Roman"/>
          <w:color w:val="000000" w:themeColor="text1"/>
          <w:sz w:val="28"/>
          <w:szCs w:val="28"/>
        </w:rPr>
        <w:t>В перспективе необходимо строительство дополнитель</w:t>
      </w:r>
      <w:r w:rsidR="004D76E1" w:rsidRPr="00F757BE">
        <w:rPr>
          <w:rFonts w:ascii="Times New Roman" w:hAnsi="Times New Roman" w:cs="Times New Roman"/>
          <w:color w:val="000000" w:themeColor="text1"/>
          <w:sz w:val="28"/>
          <w:szCs w:val="28"/>
        </w:rPr>
        <w:t>ных межстанционных сетей связи.</w:t>
      </w:r>
    </w:p>
    <w:p w:rsidR="00CC0067" w:rsidRPr="00F757BE" w:rsidRDefault="00DC29A8" w:rsidP="00DC29A8">
      <w:pPr>
        <w:tabs>
          <w:tab w:val="left" w:pos="465"/>
        </w:tabs>
        <w:ind w:firstLine="851"/>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Проектные предложения</w:t>
      </w:r>
    </w:p>
    <w:p w:rsidR="00870626" w:rsidRPr="00F757BE" w:rsidRDefault="00870626" w:rsidP="00870626">
      <w:pPr>
        <w:suppressAutoHyphen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Генеральным планом </w:t>
      </w:r>
      <w:r w:rsidRPr="00F757BE">
        <w:rPr>
          <w:rFonts w:ascii="Times New Roman" w:hAnsi="Times New Roman"/>
          <w:i/>
          <w:color w:val="000000" w:themeColor="text1"/>
          <w:sz w:val="28"/>
          <w:szCs w:val="28"/>
          <w:lang w:val="ru-RU"/>
        </w:rPr>
        <w:t>на расчетный срок</w:t>
      </w:r>
      <w:r w:rsidRPr="00F757BE">
        <w:rPr>
          <w:rFonts w:ascii="Times New Roman" w:hAnsi="Times New Roman"/>
          <w:color w:val="000000" w:themeColor="text1"/>
          <w:sz w:val="28"/>
          <w:szCs w:val="28"/>
          <w:lang w:val="ru-RU"/>
        </w:rPr>
        <w:t xml:space="preserve"> предусматривается:</w:t>
      </w:r>
    </w:p>
    <w:p w:rsidR="00870626" w:rsidRPr="00F757BE" w:rsidRDefault="00870626" w:rsidP="00870626">
      <w:pPr>
        <w:suppressAutoHyphen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создание и развитие информационных телекоммуникационных сетей передачи данных;</w:t>
      </w:r>
    </w:p>
    <w:p w:rsidR="00870626" w:rsidRPr="00F757BE" w:rsidRDefault="00870626" w:rsidP="00870626">
      <w:pPr>
        <w:suppressAutoHyphen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расширение мультимедийных услуг, предоставляемых населению;</w:t>
      </w:r>
    </w:p>
    <w:p w:rsidR="00870626" w:rsidRPr="00F757BE" w:rsidRDefault="00870626" w:rsidP="00870626">
      <w:pPr>
        <w:suppressAutoHyphen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увеличение площади покрытия территории, сотовой связью с применением новейших технологий и повышения качества связи.</w:t>
      </w:r>
    </w:p>
    <w:p w:rsidR="00367AFF" w:rsidRPr="00F757BE" w:rsidRDefault="00A85142" w:rsidP="000C3B9B">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272" w:name="_Toc109205328"/>
      <w:bookmarkEnd w:id="267"/>
      <w:bookmarkEnd w:id="268"/>
      <w:bookmarkEnd w:id="269"/>
      <w:bookmarkEnd w:id="270"/>
      <w:r w:rsidRPr="00F757BE">
        <w:rPr>
          <w:rFonts w:ascii="Times New Roman" w:hAnsi="Times New Roman" w:cs="Times New Roman"/>
          <w:i w:val="0"/>
          <w:noProof/>
          <w:color w:val="000000" w:themeColor="text1"/>
          <w:kern w:val="0"/>
          <w:sz w:val="30"/>
          <w:szCs w:val="30"/>
          <w:lang w:val="ru-RU"/>
        </w:rPr>
        <w:t xml:space="preserve">Санитарная очистка территории. </w:t>
      </w:r>
      <w:r w:rsidR="00EC5738" w:rsidRPr="00F757BE">
        <w:rPr>
          <w:rFonts w:ascii="Times New Roman" w:hAnsi="Times New Roman" w:cs="Times New Roman"/>
          <w:i w:val="0"/>
          <w:noProof/>
          <w:color w:val="000000" w:themeColor="text1"/>
          <w:kern w:val="0"/>
          <w:sz w:val="30"/>
          <w:szCs w:val="30"/>
          <w:lang w:val="ru-RU"/>
        </w:rPr>
        <w:t>Размещение кладбищ</w:t>
      </w:r>
      <w:bookmarkEnd w:id="272"/>
    </w:p>
    <w:p w:rsidR="00367AFF" w:rsidRPr="00F757BE" w:rsidRDefault="00367AFF" w:rsidP="004E5CC0">
      <w:pPr>
        <w:pStyle w:val="2e"/>
        <w:jc w:val="center"/>
        <w:rPr>
          <w:color w:val="000000" w:themeColor="text1"/>
          <w:sz w:val="28"/>
          <w:szCs w:val="28"/>
        </w:rPr>
      </w:pPr>
      <w:r w:rsidRPr="00F757BE">
        <w:rPr>
          <w:color w:val="000000" w:themeColor="text1"/>
          <w:sz w:val="28"/>
          <w:szCs w:val="28"/>
        </w:rPr>
        <w:t>Санитарная очистка территории</w:t>
      </w:r>
    </w:p>
    <w:p w:rsidR="00367AFF" w:rsidRPr="00F757BE" w:rsidRDefault="00367AFF" w:rsidP="00420BE8">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 </w:t>
      </w:r>
      <w:r w:rsidR="00AA67C4" w:rsidRPr="00F757BE">
        <w:rPr>
          <w:rFonts w:ascii="Times New Roman" w:hAnsi="Times New Roman"/>
          <w:color w:val="000000" w:themeColor="text1"/>
          <w:sz w:val="28"/>
          <w:szCs w:val="28"/>
          <w:lang w:val="ru-RU"/>
        </w:rPr>
        <w:t xml:space="preserve">твёрдым коммунальным отходам </w:t>
      </w:r>
      <w:r w:rsidRPr="00F757BE">
        <w:rPr>
          <w:rFonts w:ascii="Times New Roman" w:hAnsi="Times New Roman"/>
          <w:color w:val="000000" w:themeColor="text1"/>
          <w:sz w:val="28"/>
          <w:szCs w:val="28"/>
          <w:lang w:val="ru-RU"/>
        </w:rPr>
        <w:t>относятся отходы, образующиеся в жилых и административных зданиях, учреждениях и предприятиях общественного назначен</w:t>
      </w:r>
      <w:r w:rsidR="00AA67C4" w:rsidRPr="00F757BE">
        <w:rPr>
          <w:rFonts w:ascii="Times New Roman" w:hAnsi="Times New Roman"/>
          <w:color w:val="000000" w:themeColor="text1"/>
          <w:sz w:val="28"/>
          <w:szCs w:val="28"/>
          <w:lang w:val="ru-RU"/>
        </w:rPr>
        <w:t>ия (общественного питания, учеб</w:t>
      </w:r>
      <w:r w:rsidRPr="00F757BE">
        <w:rPr>
          <w:rFonts w:ascii="Times New Roman" w:hAnsi="Times New Roman"/>
          <w:color w:val="000000" w:themeColor="text1"/>
          <w:sz w:val="28"/>
          <w:szCs w:val="28"/>
          <w:lang w:val="ru-RU"/>
        </w:rPr>
        <w:t>ных, зрелищных заведениях, гостиницах, детских садах и др.).</w:t>
      </w:r>
    </w:p>
    <w:p w:rsidR="00367AFF" w:rsidRPr="00F757BE" w:rsidRDefault="00367AFF" w:rsidP="00420BE8">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Основными источниками образования </w:t>
      </w:r>
      <w:r w:rsidR="00A54907" w:rsidRPr="00F757BE">
        <w:rPr>
          <w:rFonts w:ascii="Times New Roman" w:hAnsi="Times New Roman"/>
          <w:color w:val="000000" w:themeColor="text1"/>
          <w:sz w:val="28"/>
          <w:szCs w:val="28"/>
          <w:lang w:val="ru-RU"/>
        </w:rPr>
        <w:t>твердых коммунальных отходов (ТКО)</w:t>
      </w:r>
      <w:r w:rsidRPr="00F757BE">
        <w:rPr>
          <w:rFonts w:ascii="Times New Roman" w:hAnsi="Times New Roman"/>
          <w:color w:val="000000" w:themeColor="text1"/>
          <w:sz w:val="28"/>
          <w:szCs w:val="28"/>
          <w:lang w:val="ru-RU"/>
        </w:rPr>
        <w:t xml:space="preserve"> на территории сельского поселения являются:</w:t>
      </w:r>
    </w:p>
    <w:p w:rsidR="00367AFF" w:rsidRPr="00F757BE" w:rsidRDefault="00367AFF" w:rsidP="00420BE8">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постоянно проживающее население;</w:t>
      </w:r>
    </w:p>
    <w:p w:rsidR="00367AFF" w:rsidRPr="00F757BE" w:rsidRDefault="00367AFF" w:rsidP="00420BE8">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учреждения и предприятия общественного назначения;</w:t>
      </w:r>
    </w:p>
    <w:p w:rsidR="00367AFF" w:rsidRPr="00F757BE" w:rsidRDefault="00367AFF" w:rsidP="00420BE8">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организации и объекты торговли.</w:t>
      </w:r>
    </w:p>
    <w:p w:rsidR="006D7524" w:rsidRPr="00F757BE" w:rsidRDefault="00DF5558" w:rsidP="00DF5558">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Все твёрдые коммунальные отходы, образующиеся в результате жизнедеятельности населения и деятельности организаций, подлежат захоронению на полигоне для ТКО.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Все твёрдые коммунальные отходы, образующиеся в результате жизнедеятельности населения и деятельности организаций, подлежат захоронению на полигоне для ТКО. </w:t>
      </w:r>
    </w:p>
    <w:p w:rsidR="002F7FC1" w:rsidRPr="00F757BE" w:rsidRDefault="002F7FC1"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Сбор</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вывоз</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твердых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жидких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коммунальных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отходов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осуществляется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предприятиями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ЭКОЮГТРАНС»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ПЕРСПЕКТИВА»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мусороперерабатывающий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пункт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Комсомольское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СП</w:t>
      </w:r>
      <w:r w:rsidRPr="00F757BE">
        <w:rPr>
          <w:rFonts w:ascii="Times New Roman" w:hAnsi="Times New Roman"/>
          <w:color w:val="000000" w:themeColor="text1"/>
          <w:sz w:val="28"/>
          <w:szCs w:val="28"/>
          <w:lang w:val="ru-RU"/>
        </w:rPr>
        <w:t>.</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Согласно «Территориальной схеме обращения с отходами, в том числе с твердыми коммунальными отходами, в Краснодарском крае», количество отходов, образуемых </w:t>
      </w:r>
      <w:r w:rsidR="00A83AFB" w:rsidRPr="00F757BE">
        <w:rPr>
          <w:rFonts w:ascii="Times New Roman" w:hAnsi="Times New Roman"/>
          <w:color w:val="000000" w:themeColor="text1"/>
          <w:sz w:val="28"/>
          <w:szCs w:val="28"/>
          <w:lang w:val="ru-RU"/>
        </w:rPr>
        <w:t>Отрадо-Ольгинском</w:t>
      </w:r>
      <w:r w:rsidRPr="00F757BE">
        <w:rPr>
          <w:rFonts w:ascii="Times New Roman" w:hAnsi="Times New Roman"/>
          <w:color w:val="000000" w:themeColor="text1"/>
          <w:sz w:val="28"/>
          <w:szCs w:val="28"/>
          <w:lang w:val="ru-RU"/>
        </w:rPr>
        <w:t xml:space="preserve"> сельском поселении составляет </w:t>
      </w:r>
      <w:r w:rsidR="00A83AFB" w:rsidRPr="00F757BE">
        <w:rPr>
          <w:rFonts w:ascii="Times New Roman" w:hAnsi="Times New Roman"/>
          <w:color w:val="000000" w:themeColor="text1"/>
          <w:sz w:val="28"/>
          <w:szCs w:val="28"/>
          <w:lang w:val="ru-RU"/>
        </w:rPr>
        <w:t>1802,3</w:t>
      </w:r>
      <w:r w:rsidRPr="00F757BE">
        <w:rPr>
          <w:rFonts w:ascii="Times New Roman" w:hAnsi="Times New Roman"/>
          <w:color w:val="000000" w:themeColor="text1"/>
          <w:sz w:val="28"/>
          <w:szCs w:val="28"/>
          <w:lang w:val="ru-RU"/>
        </w:rPr>
        <w:t xml:space="preserve"> тонн в год.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Организованный сбор и вывоз ТКО на территории </w:t>
      </w:r>
      <w:r w:rsidR="00A83AFB" w:rsidRPr="00F757BE">
        <w:rPr>
          <w:rFonts w:ascii="Times New Roman" w:hAnsi="Times New Roman"/>
          <w:color w:val="000000" w:themeColor="text1"/>
          <w:sz w:val="28"/>
          <w:szCs w:val="28"/>
          <w:lang w:val="ru-RU"/>
        </w:rPr>
        <w:t xml:space="preserve">Отрадо-Ольгинского </w:t>
      </w:r>
      <w:r w:rsidRPr="00F757BE">
        <w:rPr>
          <w:rFonts w:ascii="Times New Roman" w:hAnsi="Times New Roman"/>
          <w:color w:val="000000" w:themeColor="text1"/>
          <w:sz w:val="28"/>
          <w:szCs w:val="28"/>
          <w:lang w:val="ru-RU"/>
        </w:rPr>
        <w:t xml:space="preserve">сельского поселения осуществляется контейнерным и позвонковым методами.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Вывоз ТКО в многоквартирной жилой застройке осуществляется по системе планово-регулярной очистки, в частном секторе жилого фонда - по заявочной и договорной системе.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Сбор и вывоз мусора осуществляется согласно маршрутным графикам на свалку г. Гулькевичи. Транспортировка мусора производится мусоровозами двух типов: контейнерными и кузовными – в зависимости от вида мусоросборников.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Сбор ТКО контейнерным методом производится в металлические контейнеры объемом 0,75м</w:t>
      </w:r>
      <w:r w:rsidRPr="00F757BE">
        <w:rPr>
          <w:rFonts w:ascii="Times New Roman" w:hAnsi="Times New Roman"/>
          <w:color w:val="000000" w:themeColor="text1"/>
          <w:sz w:val="28"/>
          <w:szCs w:val="28"/>
          <w:vertAlign w:val="superscript"/>
          <w:lang w:val="ru-RU"/>
        </w:rPr>
        <w:t>3</w:t>
      </w:r>
      <w:r w:rsidRPr="00F757BE">
        <w:rPr>
          <w:rFonts w:ascii="Times New Roman" w:hAnsi="Times New Roman"/>
          <w:color w:val="000000" w:themeColor="text1"/>
          <w:sz w:val="28"/>
          <w:szCs w:val="28"/>
          <w:lang w:val="ru-RU"/>
        </w:rPr>
        <w:t>, расположенные на контейнерных площадках. На территории сельского поселения расположено 1</w:t>
      </w:r>
      <w:r w:rsidR="00D1090A" w:rsidRPr="00F757BE">
        <w:rPr>
          <w:rFonts w:ascii="Times New Roman" w:hAnsi="Times New Roman"/>
          <w:color w:val="000000" w:themeColor="text1"/>
          <w:sz w:val="28"/>
          <w:szCs w:val="28"/>
          <w:lang w:val="ru-RU"/>
        </w:rPr>
        <w:t>0</w:t>
      </w:r>
      <w:r w:rsidRPr="00F757BE">
        <w:rPr>
          <w:rFonts w:ascii="Times New Roman" w:hAnsi="Times New Roman"/>
          <w:color w:val="000000" w:themeColor="text1"/>
          <w:sz w:val="28"/>
          <w:szCs w:val="28"/>
          <w:lang w:val="ru-RU"/>
        </w:rPr>
        <w:t xml:space="preserve"> мусорных контейнеров. Вывоз ТКО осуществляется 1 раз в неделю.</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p>
    <w:p w:rsidR="00AA70D3" w:rsidRPr="00F757BE" w:rsidRDefault="00AA70D3" w:rsidP="00AA70D3">
      <w:pPr>
        <w:jc w:val="both"/>
        <w:rPr>
          <w:rFonts w:ascii="Times New Roman" w:hAnsi="Times New Roman"/>
          <w:b/>
          <w:color w:val="000000" w:themeColor="text1"/>
          <w:sz w:val="22"/>
          <w:szCs w:val="22"/>
          <w:lang w:val="ru-RU"/>
        </w:rPr>
      </w:pPr>
      <w:r w:rsidRPr="00F757BE">
        <w:rPr>
          <w:rFonts w:ascii="Times New Roman" w:hAnsi="Times New Roman"/>
          <w:b/>
          <w:color w:val="000000" w:themeColor="text1"/>
          <w:sz w:val="22"/>
          <w:szCs w:val="22"/>
          <w:lang w:val="ru-RU"/>
        </w:rPr>
        <w:t xml:space="preserve">Таблица </w:t>
      </w:r>
      <w:r w:rsidR="009B06BF" w:rsidRPr="00F757BE">
        <w:rPr>
          <w:rFonts w:ascii="Times New Roman" w:hAnsi="Times New Roman"/>
          <w:b/>
          <w:color w:val="000000" w:themeColor="text1"/>
          <w:sz w:val="22"/>
          <w:szCs w:val="22"/>
          <w:lang w:val="ru-RU"/>
        </w:rPr>
        <w:t>19</w:t>
      </w:r>
      <w:r w:rsidRPr="00F757BE">
        <w:rPr>
          <w:rFonts w:ascii="Times New Roman" w:hAnsi="Times New Roman"/>
          <w:b/>
          <w:color w:val="000000" w:themeColor="text1"/>
          <w:sz w:val="22"/>
          <w:szCs w:val="22"/>
          <w:lang w:val="ru-RU"/>
        </w:rPr>
        <w:t xml:space="preserve"> – Реестр площадок ТКО на территории </w:t>
      </w:r>
      <w:r w:rsidR="002F7FC1" w:rsidRPr="00F757BE">
        <w:rPr>
          <w:rFonts w:ascii="Times New Roman" w:hAnsi="Times New Roman"/>
          <w:b/>
          <w:color w:val="000000" w:themeColor="text1"/>
          <w:sz w:val="22"/>
          <w:szCs w:val="22"/>
          <w:lang w:val="ru-RU"/>
        </w:rPr>
        <w:t>Отрадо-Ольгинского</w:t>
      </w:r>
      <w:r w:rsidR="003805B9" w:rsidRPr="00F757BE">
        <w:rPr>
          <w:rFonts w:ascii="Times New Roman" w:hAnsi="Times New Roman"/>
          <w:b/>
          <w:color w:val="000000" w:themeColor="text1"/>
          <w:sz w:val="22"/>
          <w:szCs w:val="22"/>
          <w:lang w:val="ru-RU"/>
        </w:rPr>
        <w:t xml:space="preserve"> </w:t>
      </w:r>
      <w:r w:rsidRPr="00F757BE">
        <w:rPr>
          <w:rFonts w:ascii="Times New Roman" w:hAnsi="Times New Roman"/>
          <w:b/>
          <w:color w:val="000000" w:themeColor="text1"/>
          <w:sz w:val="22"/>
          <w:szCs w:val="22"/>
          <w:lang w:val="ru-RU"/>
        </w:rPr>
        <w:t>сельского поселения</w:t>
      </w:r>
    </w:p>
    <w:tbl>
      <w:tblPr>
        <w:tblStyle w:val="afff5"/>
        <w:tblW w:w="5000" w:type="pct"/>
        <w:jc w:val="center"/>
        <w:tblLook w:val="04A0" w:firstRow="1" w:lastRow="0" w:firstColumn="1" w:lastColumn="0" w:noHBand="0" w:noVBand="1"/>
      </w:tblPr>
      <w:tblGrid>
        <w:gridCol w:w="2694"/>
        <w:gridCol w:w="1989"/>
        <w:gridCol w:w="2887"/>
        <w:gridCol w:w="1718"/>
      </w:tblGrid>
      <w:tr w:rsidR="00AA70D3" w:rsidRPr="00F757BE" w:rsidTr="00A83AFB">
        <w:trPr>
          <w:tblHeader/>
          <w:jc w:val="center"/>
        </w:trPr>
        <w:tc>
          <w:tcPr>
            <w:tcW w:w="1450" w:type="pct"/>
            <w:vAlign w:val="center"/>
          </w:tcPr>
          <w:p w:rsidR="00AA70D3" w:rsidRPr="00F757BE" w:rsidRDefault="00AA70D3" w:rsidP="007D50E4">
            <w:pPr>
              <w:pStyle w:val="afe"/>
              <w:spacing w:line="240" w:lineRule="auto"/>
              <w:ind w:firstLine="0"/>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Населенный пункт</w:t>
            </w:r>
          </w:p>
        </w:tc>
        <w:tc>
          <w:tcPr>
            <w:tcW w:w="1071" w:type="pct"/>
            <w:vAlign w:val="center"/>
          </w:tcPr>
          <w:p w:rsidR="00AA70D3" w:rsidRPr="00F757BE" w:rsidRDefault="00AA70D3" w:rsidP="007D50E4">
            <w:pPr>
              <w:pStyle w:val="afe"/>
              <w:spacing w:line="240" w:lineRule="auto"/>
              <w:ind w:firstLine="0"/>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Адрес площадки</w:t>
            </w:r>
          </w:p>
        </w:tc>
        <w:tc>
          <w:tcPr>
            <w:tcW w:w="1554" w:type="pct"/>
            <w:vAlign w:val="center"/>
          </w:tcPr>
          <w:p w:rsidR="00AA70D3" w:rsidRPr="00F757BE" w:rsidRDefault="00AA70D3" w:rsidP="007D50E4">
            <w:pPr>
              <w:pStyle w:val="afe"/>
              <w:spacing w:line="240" w:lineRule="auto"/>
              <w:ind w:firstLine="0"/>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Данные о собственниках площадки</w:t>
            </w:r>
          </w:p>
        </w:tc>
        <w:tc>
          <w:tcPr>
            <w:tcW w:w="925" w:type="pct"/>
            <w:vAlign w:val="center"/>
          </w:tcPr>
          <w:p w:rsidR="00AA70D3" w:rsidRPr="00F757BE" w:rsidRDefault="00AA70D3" w:rsidP="007D50E4">
            <w:pPr>
              <w:pStyle w:val="afe"/>
              <w:spacing w:line="240" w:lineRule="auto"/>
              <w:ind w:firstLine="0"/>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Количество контейнеров, шт</w:t>
            </w:r>
          </w:p>
        </w:tc>
      </w:tr>
      <w:tr w:rsidR="00AA70D3" w:rsidRPr="00F757BE" w:rsidTr="00A83AFB">
        <w:trPr>
          <w:jc w:val="center"/>
        </w:trPr>
        <w:tc>
          <w:tcPr>
            <w:tcW w:w="1450" w:type="pct"/>
            <w:vAlign w:val="center"/>
          </w:tcPr>
          <w:p w:rsidR="00AA70D3" w:rsidRPr="00F757BE" w:rsidRDefault="00A74856"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село</w:t>
            </w:r>
            <w:r w:rsidR="00A83AFB" w:rsidRPr="00F757BE">
              <w:rPr>
                <w:rFonts w:ascii="Times New Roman" w:hAnsi="Times New Roman"/>
                <w:color w:val="000000" w:themeColor="text1"/>
                <w:sz w:val="24"/>
                <w:szCs w:val="24"/>
                <w:lang w:val="ru-RU"/>
              </w:rPr>
              <w:t> Отрадо-Ольгинское</w:t>
            </w:r>
          </w:p>
        </w:tc>
        <w:tc>
          <w:tcPr>
            <w:tcW w:w="1071" w:type="pct"/>
            <w:vAlign w:val="center"/>
          </w:tcPr>
          <w:p w:rsidR="00AA70D3" w:rsidRPr="00F757BE" w:rsidRDefault="00AA70D3"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ул. </w:t>
            </w:r>
            <w:r w:rsidR="00A83AFB" w:rsidRPr="00F757BE">
              <w:rPr>
                <w:rFonts w:ascii="Times New Roman" w:hAnsi="Times New Roman"/>
                <w:color w:val="000000" w:themeColor="text1"/>
                <w:sz w:val="24"/>
                <w:szCs w:val="24"/>
                <w:lang w:val="ru-RU"/>
              </w:rPr>
              <w:t>Красная, 38</w:t>
            </w:r>
          </w:p>
        </w:tc>
        <w:tc>
          <w:tcPr>
            <w:tcW w:w="1554" w:type="pct"/>
            <w:vAlign w:val="center"/>
          </w:tcPr>
          <w:p w:rsidR="00AA70D3" w:rsidRPr="00F757BE" w:rsidRDefault="00A83AFB" w:rsidP="00D4541F">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Администрация Отрадо-Ольгинского сп</w:t>
            </w:r>
          </w:p>
        </w:tc>
        <w:tc>
          <w:tcPr>
            <w:tcW w:w="925" w:type="pct"/>
            <w:vAlign w:val="center"/>
          </w:tcPr>
          <w:p w:rsidR="00AA70D3" w:rsidRPr="00F757BE" w:rsidRDefault="00A83AFB" w:rsidP="007D50E4">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r>
      <w:tr w:rsidR="00D4541F" w:rsidRPr="00F757BE" w:rsidTr="00A83AFB">
        <w:trPr>
          <w:jc w:val="center"/>
        </w:trPr>
        <w:tc>
          <w:tcPr>
            <w:tcW w:w="1450" w:type="pct"/>
            <w:vAlign w:val="center"/>
          </w:tcPr>
          <w:p w:rsidR="00D4541F" w:rsidRPr="00F757BE" w:rsidRDefault="00A83AFB" w:rsidP="00D4541F">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село Отрадо-Ольгинское</w:t>
            </w:r>
          </w:p>
        </w:tc>
        <w:tc>
          <w:tcPr>
            <w:tcW w:w="1071" w:type="pct"/>
            <w:vAlign w:val="center"/>
          </w:tcPr>
          <w:p w:rsidR="00D4541F" w:rsidRPr="00F757BE" w:rsidRDefault="00D4541F"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ул. Красная, </w:t>
            </w:r>
            <w:r w:rsidR="00A83AFB" w:rsidRPr="00F757BE">
              <w:rPr>
                <w:rFonts w:ascii="Times New Roman" w:hAnsi="Times New Roman"/>
                <w:color w:val="000000" w:themeColor="text1"/>
                <w:sz w:val="24"/>
                <w:szCs w:val="24"/>
                <w:lang w:val="ru-RU"/>
              </w:rPr>
              <w:t>37</w:t>
            </w:r>
          </w:p>
        </w:tc>
        <w:tc>
          <w:tcPr>
            <w:tcW w:w="1554" w:type="pct"/>
            <w:vAlign w:val="center"/>
          </w:tcPr>
          <w:p w:rsidR="00D4541F" w:rsidRPr="00F757BE" w:rsidRDefault="00A83AFB" w:rsidP="00D4541F">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МКУ</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УОД</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ОМСУ</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МУ</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Отрадо</w:t>
            </w:r>
            <w:r w:rsidRPr="00F757BE">
              <w:rPr>
                <w:rFonts w:ascii="Times New Roman" w:hAnsi="Times New Roman"/>
                <w:color w:val="000000" w:themeColor="text1"/>
                <w:sz w:val="24"/>
                <w:szCs w:val="24"/>
                <w:lang w:val="ru-RU"/>
              </w:rPr>
              <w:t>-</w:t>
            </w:r>
            <w:r w:rsidRPr="00F757BE">
              <w:rPr>
                <w:rFonts w:ascii="Times New Roman" w:hAnsi="Times New Roman" w:hint="eastAsia"/>
                <w:color w:val="000000" w:themeColor="text1"/>
                <w:sz w:val="24"/>
                <w:szCs w:val="24"/>
                <w:lang w:val="ru-RU"/>
              </w:rPr>
              <w:t>Ольгинского</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сп</w:t>
            </w:r>
            <w:r w:rsidRPr="00F757BE">
              <w:rPr>
                <w:rFonts w:ascii="Times New Roman" w:hAnsi="Times New Roman"/>
                <w:color w:val="000000" w:themeColor="text1"/>
                <w:sz w:val="24"/>
                <w:szCs w:val="24"/>
                <w:lang w:val="ru-RU"/>
              </w:rPr>
              <w:t>"</w:t>
            </w:r>
          </w:p>
        </w:tc>
        <w:tc>
          <w:tcPr>
            <w:tcW w:w="925" w:type="pct"/>
            <w:vAlign w:val="center"/>
          </w:tcPr>
          <w:p w:rsidR="00D4541F" w:rsidRPr="00F757BE" w:rsidRDefault="00A83AFB" w:rsidP="00D4541F">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r>
      <w:tr w:rsidR="00A83AFB" w:rsidRPr="00F757BE" w:rsidTr="00A83AFB">
        <w:trPr>
          <w:jc w:val="center"/>
        </w:trPr>
        <w:tc>
          <w:tcPr>
            <w:tcW w:w="1450" w:type="pct"/>
            <w:vAlign w:val="center"/>
          </w:tcPr>
          <w:p w:rsidR="00A83AFB" w:rsidRPr="00F757BE" w:rsidRDefault="00A83AFB"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село Отрадо-Ольгинское</w:t>
            </w:r>
          </w:p>
        </w:tc>
        <w:tc>
          <w:tcPr>
            <w:tcW w:w="1071" w:type="pct"/>
            <w:vAlign w:val="center"/>
          </w:tcPr>
          <w:p w:rsidR="00A83AFB" w:rsidRPr="00F757BE" w:rsidRDefault="00A83AFB"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ул. Красная, 23</w:t>
            </w:r>
          </w:p>
        </w:tc>
        <w:tc>
          <w:tcPr>
            <w:tcW w:w="1554" w:type="pct"/>
            <w:vAlign w:val="center"/>
          </w:tcPr>
          <w:p w:rsidR="00A83AFB" w:rsidRPr="00F757BE" w:rsidRDefault="00A83AFB" w:rsidP="00A83AFB">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МКД</w:t>
            </w:r>
          </w:p>
        </w:tc>
        <w:tc>
          <w:tcPr>
            <w:tcW w:w="925" w:type="pct"/>
            <w:vAlign w:val="center"/>
          </w:tcPr>
          <w:p w:rsidR="00A83AFB" w:rsidRPr="00F757BE" w:rsidRDefault="00A83AFB" w:rsidP="00A83AFB">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w:t>
            </w:r>
          </w:p>
        </w:tc>
      </w:tr>
      <w:tr w:rsidR="00A83AFB" w:rsidRPr="00F757BE" w:rsidTr="00A83AFB">
        <w:trPr>
          <w:jc w:val="center"/>
        </w:trPr>
        <w:tc>
          <w:tcPr>
            <w:tcW w:w="1450" w:type="pct"/>
            <w:vAlign w:val="center"/>
          </w:tcPr>
          <w:p w:rsidR="00A83AFB" w:rsidRPr="00F757BE" w:rsidRDefault="00A83AFB"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село Отрадо-Ольгинское</w:t>
            </w:r>
          </w:p>
        </w:tc>
        <w:tc>
          <w:tcPr>
            <w:tcW w:w="1071" w:type="pct"/>
            <w:vAlign w:val="center"/>
          </w:tcPr>
          <w:p w:rsidR="00A83AFB" w:rsidRPr="00F757BE" w:rsidRDefault="00A83AFB"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ул. Красная, 37 а</w:t>
            </w:r>
          </w:p>
        </w:tc>
        <w:tc>
          <w:tcPr>
            <w:tcW w:w="1554" w:type="pct"/>
            <w:vAlign w:val="center"/>
          </w:tcPr>
          <w:p w:rsidR="00A83AFB" w:rsidRPr="00F757BE" w:rsidRDefault="00A83AFB" w:rsidP="00A83AFB">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МКУК</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ЦКД</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Отрадо</w:t>
            </w:r>
            <w:r w:rsidRPr="00F757BE">
              <w:rPr>
                <w:rFonts w:ascii="Times New Roman" w:hAnsi="Times New Roman"/>
                <w:color w:val="000000" w:themeColor="text1"/>
                <w:sz w:val="24"/>
                <w:szCs w:val="24"/>
                <w:lang w:val="ru-RU"/>
              </w:rPr>
              <w:t>-</w:t>
            </w:r>
            <w:r w:rsidRPr="00F757BE">
              <w:rPr>
                <w:rFonts w:ascii="Times New Roman" w:hAnsi="Times New Roman" w:hint="eastAsia"/>
                <w:color w:val="000000" w:themeColor="text1"/>
                <w:sz w:val="24"/>
                <w:szCs w:val="24"/>
                <w:lang w:val="ru-RU"/>
              </w:rPr>
              <w:t>Ольгинского</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сп</w:t>
            </w:r>
            <w:r w:rsidRPr="00F757BE">
              <w:rPr>
                <w:rFonts w:ascii="Times New Roman" w:hAnsi="Times New Roman"/>
                <w:color w:val="000000" w:themeColor="text1"/>
                <w:sz w:val="24"/>
                <w:szCs w:val="24"/>
                <w:lang w:val="ru-RU"/>
              </w:rPr>
              <w:t>"</w:t>
            </w:r>
          </w:p>
        </w:tc>
        <w:tc>
          <w:tcPr>
            <w:tcW w:w="925" w:type="pct"/>
            <w:vAlign w:val="center"/>
          </w:tcPr>
          <w:p w:rsidR="00A83AFB" w:rsidRPr="00F757BE" w:rsidRDefault="00A83AFB" w:rsidP="00A83AFB">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r>
      <w:tr w:rsidR="00A83AFB" w:rsidRPr="00F757BE" w:rsidTr="00A83AFB">
        <w:trPr>
          <w:jc w:val="center"/>
        </w:trPr>
        <w:tc>
          <w:tcPr>
            <w:tcW w:w="1450" w:type="pct"/>
            <w:vAlign w:val="center"/>
          </w:tcPr>
          <w:p w:rsidR="00A83AFB" w:rsidRPr="00F757BE" w:rsidRDefault="00A83AFB"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село Отрадо-Ольгинское </w:t>
            </w:r>
          </w:p>
        </w:tc>
        <w:tc>
          <w:tcPr>
            <w:tcW w:w="1071" w:type="pct"/>
            <w:vAlign w:val="center"/>
          </w:tcPr>
          <w:p w:rsidR="00A83AFB" w:rsidRPr="00F757BE" w:rsidRDefault="00A83AFB"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ориентир</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пересечение</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ул</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Мира</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и</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ул</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Почтовая</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стадион</w:t>
            </w:r>
            <w:r w:rsidRPr="00F757BE">
              <w:rPr>
                <w:rFonts w:ascii="Times New Roman" w:hAnsi="Times New Roman"/>
                <w:color w:val="000000" w:themeColor="text1"/>
                <w:sz w:val="24"/>
                <w:szCs w:val="24"/>
                <w:lang w:val="ru-RU"/>
              </w:rPr>
              <w:t>)</w:t>
            </w:r>
          </w:p>
        </w:tc>
        <w:tc>
          <w:tcPr>
            <w:tcW w:w="1554" w:type="pct"/>
            <w:vAlign w:val="center"/>
          </w:tcPr>
          <w:p w:rsidR="00A83AFB" w:rsidRPr="00F757BE" w:rsidRDefault="00A83AFB" w:rsidP="00A83AFB">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Администрация</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Отрадо</w:t>
            </w:r>
            <w:r w:rsidRPr="00F757BE">
              <w:rPr>
                <w:rFonts w:ascii="Times New Roman" w:hAnsi="Times New Roman"/>
                <w:color w:val="000000" w:themeColor="text1"/>
                <w:sz w:val="24"/>
                <w:szCs w:val="24"/>
                <w:lang w:val="ru-RU"/>
              </w:rPr>
              <w:t>-</w:t>
            </w:r>
            <w:r w:rsidRPr="00F757BE">
              <w:rPr>
                <w:rFonts w:ascii="Times New Roman" w:hAnsi="Times New Roman" w:hint="eastAsia"/>
                <w:color w:val="000000" w:themeColor="text1"/>
                <w:sz w:val="24"/>
                <w:szCs w:val="24"/>
                <w:lang w:val="ru-RU"/>
              </w:rPr>
              <w:t>Ольгинского</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сп</w:t>
            </w:r>
          </w:p>
        </w:tc>
        <w:tc>
          <w:tcPr>
            <w:tcW w:w="925" w:type="pct"/>
            <w:vAlign w:val="center"/>
          </w:tcPr>
          <w:p w:rsidR="00A83AFB" w:rsidRPr="00F757BE" w:rsidRDefault="00A83AFB" w:rsidP="00A83AFB">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r>
      <w:tr w:rsidR="00A83AFB" w:rsidRPr="00F757BE" w:rsidTr="00A83AFB">
        <w:trPr>
          <w:jc w:val="center"/>
        </w:trPr>
        <w:tc>
          <w:tcPr>
            <w:tcW w:w="1450" w:type="pct"/>
            <w:vAlign w:val="center"/>
          </w:tcPr>
          <w:p w:rsidR="00A83AFB" w:rsidRPr="00F757BE" w:rsidRDefault="00A83AFB"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село Новомихайловское</w:t>
            </w:r>
          </w:p>
        </w:tc>
        <w:tc>
          <w:tcPr>
            <w:tcW w:w="1071" w:type="pct"/>
            <w:vAlign w:val="center"/>
          </w:tcPr>
          <w:p w:rsidR="00A83AFB" w:rsidRPr="00F757BE" w:rsidRDefault="00A83AFB" w:rsidP="00A83AFB">
            <w:pPr>
              <w:pStyle w:val="afe"/>
              <w:spacing w:line="240" w:lineRule="auto"/>
              <w:ind w:firstLine="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ул. Октябрьская, 3</w:t>
            </w:r>
          </w:p>
        </w:tc>
        <w:tc>
          <w:tcPr>
            <w:tcW w:w="1554" w:type="pct"/>
            <w:vAlign w:val="center"/>
          </w:tcPr>
          <w:p w:rsidR="00A83AFB" w:rsidRPr="00F757BE" w:rsidRDefault="00A83AFB" w:rsidP="00A83AFB">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hint="eastAsia"/>
                <w:color w:val="000000" w:themeColor="text1"/>
                <w:sz w:val="24"/>
                <w:szCs w:val="24"/>
                <w:lang w:val="ru-RU"/>
              </w:rPr>
              <w:t>МКУК</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ЦКД</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Отрадо</w:t>
            </w:r>
            <w:r w:rsidRPr="00F757BE">
              <w:rPr>
                <w:rFonts w:ascii="Times New Roman" w:hAnsi="Times New Roman"/>
                <w:color w:val="000000" w:themeColor="text1"/>
                <w:sz w:val="24"/>
                <w:szCs w:val="24"/>
                <w:lang w:val="ru-RU"/>
              </w:rPr>
              <w:t>-</w:t>
            </w:r>
            <w:r w:rsidRPr="00F757BE">
              <w:rPr>
                <w:rFonts w:ascii="Times New Roman" w:hAnsi="Times New Roman" w:hint="eastAsia"/>
                <w:color w:val="000000" w:themeColor="text1"/>
                <w:sz w:val="24"/>
                <w:szCs w:val="24"/>
                <w:lang w:val="ru-RU"/>
              </w:rPr>
              <w:t>Ольгинского</w:t>
            </w:r>
            <w:r w:rsidRPr="00F757BE">
              <w:rPr>
                <w:rFonts w:ascii="Times New Roman" w:hAnsi="Times New Roman"/>
                <w:color w:val="000000" w:themeColor="text1"/>
                <w:sz w:val="24"/>
                <w:szCs w:val="24"/>
                <w:lang w:val="ru-RU"/>
              </w:rPr>
              <w:t xml:space="preserve"> </w:t>
            </w:r>
            <w:r w:rsidRPr="00F757BE">
              <w:rPr>
                <w:rFonts w:ascii="Times New Roman" w:hAnsi="Times New Roman" w:hint="eastAsia"/>
                <w:color w:val="000000" w:themeColor="text1"/>
                <w:sz w:val="24"/>
                <w:szCs w:val="24"/>
                <w:lang w:val="ru-RU"/>
              </w:rPr>
              <w:t>сп</w:t>
            </w:r>
            <w:r w:rsidRPr="00F757BE">
              <w:rPr>
                <w:rFonts w:ascii="Times New Roman" w:hAnsi="Times New Roman"/>
                <w:color w:val="000000" w:themeColor="text1"/>
                <w:sz w:val="24"/>
                <w:szCs w:val="24"/>
                <w:lang w:val="ru-RU"/>
              </w:rPr>
              <w:t>"</w:t>
            </w:r>
          </w:p>
        </w:tc>
        <w:tc>
          <w:tcPr>
            <w:tcW w:w="925" w:type="pct"/>
            <w:vAlign w:val="center"/>
          </w:tcPr>
          <w:p w:rsidR="00A83AFB" w:rsidRPr="00F757BE" w:rsidRDefault="00A83AFB" w:rsidP="00A83AFB">
            <w:pPr>
              <w:pStyle w:val="afe"/>
              <w:spacing w:line="240" w:lineRule="auto"/>
              <w:ind w:firstLine="0"/>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r>
    </w:tbl>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Вывоз и размещение отходов, образующихся в результате деятельности индивидуальных предпринимателей и юридических лиц (предприятий и организаций), осуществляется на основании договоров со специализированным предприятием, либо собственными силами.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Организованный сбор крупногабаритных отходов (КГО) на территории населенных пунктов </w:t>
      </w:r>
      <w:r w:rsidR="004D76E1" w:rsidRPr="00F757BE">
        <w:rPr>
          <w:rFonts w:ascii="Times New Roman" w:hAnsi="Times New Roman" w:hint="eastAsia"/>
          <w:color w:val="000000" w:themeColor="text1"/>
          <w:sz w:val="28"/>
          <w:szCs w:val="28"/>
          <w:lang w:val="ru-RU"/>
        </w:rPr>
        <w:t>Отрадо</w:t>
      </w:r>
      <w:r w:rsidR="004D76E1" w:rsidRPr="00F757BE">
        <w:rPr>
          <w:rFonts w:ascii="Times New Roman" w:hAnsi="Times New Roman"/>
          <w:color w:val="000000" w:themeColor="text1"/>
          <w:sz w:val="28"/>
          <w:szCs w:val="28"/>
          <w:lang w:val="ru-RU"/>
        </w:rPr>
        <w:t>-</w:t>
      </w:r>
      <w:r w:rsidR="004D76E1" w:rsidRPr="00F757BE">
        <w:rPr>
          <w:rFonts w:ascii="Times New Roman" w:hAnsi="Times New Roman" w:hint="eastAsia"/>
          <w:color w:val="000000" w:themeColor="text1"/>
          <w:sz w:val="28"/>
          <w:szCs w:val="28"/>
          <w:lang w:val="ru-RU"/>
        </w:rPr>
        <w:t>Ольгинского</w:t>
      </w:r>
      <w:r w:rsidRPr="00F757BE">
        <w:rPr>
          <w:rFonts w:ascii="Times New Roman" w:hAnsi="Times New Roman"/>
          <w:color w:val="000000" w:themeColor="text1"/>
          <w:sz w:val="28"/>
          <w:szCs w:val="28"/>
          <w:lang w:val="ru-RU"/>
        </w:rPr>
        <w:t xml:space="preserve"> сельского поселения не осуществляется. На балансе специализированного предприятия отсутствуют бункеры и бункеровозы. Вывоз КГО производится по разовым заявкам грузовым автотранспортом.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Источниками образования ТКО, кроме населения и объектов инфраструктуры, являются промышленные предприятия.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Промышленные отходы на предприятиях поселения собираются в соответствии с требованиями, установленными в проектах ПНООЛР, и передаются для утилизации организациям, имеющим лицензии. Бытовые отходы от предприятий вывозятся на свалку.</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В настоящее время медицинские отходы находятся в составе БКО и поступают на свалку. Система их безопасного сбора и утилизации не реализована.</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Несанкционированные свалки на территории сельского поселения отсутствуют.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Места для утилизации биологических отходов на территории </w:t>
      </w:r>
      <w:r w:rsidR="004D76E1" w:rsidRPr="00F757BE">
        <w:rPr>
          <w:rFonts w:ascii="Times New Roman" w:hAnsi="Times New Roman"/>
          <w:color w:val="000000" w:themeColor="text1"/>
          <w:sz w:val="28"/>
          <w:szCs w:val="28"/>
          <w:lang w:val="ru-RU"/>
        </w:rPr>
        <w:t>Отрадо-Ольгинского</w:t>
      </w:r>
      <w:r w:rsidR="003805B9"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сельского поселения отсутствуют. Сбор, утилизация и уничтожение биологических отходов на территории сельского поселения осуществляются специализированными организациями.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Сбор, утилизация и уничтожение биологических отходов на территории муниципального образования должна осуществляться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 13-7-2/469. Ветеринарно-санитарные правила сбора, утилизации и уничтожения биологических отходов являются обязательными для исполнения владельцами животных независимо от способа ведения хозяйства, а также организациями, предприятиями (в дальнейшем организациями) всех форм собственности, занимающимися производством, транспортировкой, заготовкой и переработкой продуктов и сырья животного происхождения.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Выявленные проблемы сбора и утилизации ТКО в </w:t>
      </w:r>
      <w:r w:rsidR="00D1090A" w:rsidRPr="00F757BE">
        <w:rPr>
          <w:rFonts w:ascii="Times New Roman" w:hAnsi="Times New Roman"/>
          <w:color w:val="000000" w:themeColor="text1"/>
          <w:sz w:val="28"/>
          <w:szCs w:val="28"/>
          <w:lang w:val="ru-RU"/>
        </w:rPr>
        <w:t>Отрадо-Ольгинском</w:t>
      </w:r>
      <w:r w:rsidRPr="00F757BE">
        <w:rPr>
          <w:rFonts w:ascii="Times New Roman" w:hAnsi="Times New Roman"/>
          <w:color w:val="000000" w:themeColor="text1"/>
          <w:sz w:val="28"/>
          <w:szCs w:val="28"/>
          <w:lang w:val="ru-RU"/>
        </w:rPr>
        <w:t xml:space="preserve"> сельском поселении:</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низкий охват населения организованным сбором и вывозом ТКО;</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отсутствие организованного сбора и вывоза крупногабаритных отходов;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отсутствие санкционированного объекта размещения отходов, отвечающего нормативным требованиям;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отсутствие безопасного сбора и утилизации медицинских, строительных и промышленных отходов;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отсутствие системы сбора и приема вторичного сырья; </w:t>
      </w:r>
    </w:p>
    <w:p w:rsidR="00AA70D3" w:rsidRPr="00F757BE" w:rsidRDefault="00AA70D3" w:rsidP="00AA70D3">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отсутствие регулярной механизированной уборки дорожных покрытий. </w:t>
      </w:r>
    </w:p>
    <w:p w:rsidR="00AA70D3" w:rsidRPr="00F757BE" w:rsidRDefault="00AA70D3" w:rsidP="00A74856">
      <w:pPr>
        <w:pStyle w:val="afe"/>
        <w:spacing w:line="240" w:lineRule="auto"/>
        <w:ind w:firstLine="0"/>
        <w:jc w:val="center"/>
        <w:rPr>
          <w:rFonts w:ascii="Times New Roman" w:hAnsi="Times New Roman"/>
          <w:b/>
          <w:color w:val="000000" w:themeColor="text1"/>
          <w:sz w:val="28"/>
          <w:szCs w:val="28"/>
          <w:lang w:val="ru-RU"/>
        </w:rPr>
      </w:pPr>
      <w:r w:rsidRPr="00F757BE">
        <w:rPr>
          <w:rFonts w:ascii="Times New Roman" w:hAnsi="Times New Roman" w:hint="eastAsia"/>
          <w:b/>
          <w:color w:val="000000" w:themeColor="text1"/>
          <w:sz w:val="28"/>
          <w:szCs w:val="28"/>
          <w:lang w:val="ru-RU"/>
        </w:rPr>
        <w:t>Проектные</w:t>
      </w:r>
      <w:r w:rsidRPr="00F757BE">
        <w:rPr>
          <w:rFonts w:ascii="Times New Roman" w:hAnsi="Times New Roman"/>
          <w:b/>
          <w:color w:val="000000" w:themeColor="text1"/>
          <w:sz w:val="28"/>
          <w:szCs w:val="28"/>
          <w:lang w:val="ru-RU"/>
        </w:rPr>
        <w:t xml:space="preserve"> </w:t>
      </w:r>
      <w:r w:rsidRPr="00F757BE">
        <w:rPr>
          <w:rFonts w:ascii="Times New Roman" w:hAnsi="Times New Roman" w:hint="eastAsia"/>
          <w:b/>
          <w:color w:val="000000" w:themeColor="text1"/>
          <w:sz w:val="28"/>
          <w:szCs w:val="28"/>
          <w:lang w:val="ru-RU"/>
        </w:rPr>
        <w:t>предложения</w:t>
      </w:r>
    </w:p>
    <w:p w:rsidR="00AA70D3" w:rsidRPr="00F757BE" w:rsidRDefault="00AA70D3" w:rsidP="00A74856">
      <w:pPr>
        <w:pStyle w:val="afe"/>
        <w:spacing w:line="240" w:lineRule="auto"/>
        <w:ind w:firstLine="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Санитарная очистка территории</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Генеральным планом на расчетный срок предусмотрены следующие мероприятия по санитарной очистке территории населённых пунктов:</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организация планово-регулярной системы очистки территории, своевременного сбора и вывоза отходов на мусоросортировочный комплекс (Комсомольское сельское поселение);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организованный сбор крупногабаритных отходов;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приобретение и установка бункеров для сбора КГО;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организация уборки территорий от мусора, смета, снега;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расчистка захламленных участков;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 организация сбора и удаление вторичного сырья;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организация оборудованных контейнерных площадок для ТКО в соответствии с нормативными требованиями;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организация безопасного сбора и утилизации медицинских, строительных и промышленных отходов в соответствии с нормативными требованиями; </w:t>
      </w:r>
    </w:p>
    <w:p w:rsidR="00AA70D3" w:rsidRPr="00F757BE" w:rsidRDefault="00AA70D3" w:rsidP="00AA70D3">
      <w:pPr>
        <w:pStyle w:val="afe"/>
        <w:spacing w:line="240" w:lineRule="auto"/>
        <w:ind w:firstLine="709"/>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организация регулярной механизированной уборки дорожных покрытий. </w:t>
      </w:r>
    </w:p>
    <w:p w:rsidR="00AA70D3" w:rsidRPr="00F757BE" w:rsidRDefault="00AA70D3" w:rsidP="00AA70D3">
      <w:pPr>
        <w:pStyle w:val="afe"/>
        <w:spacing w:line="240" w:lineRule="auto"/>
        <w:ind w:firstLine="709"/>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Кладбища</w:t>
      </w:r>
    </w:p>
    <w:p w:rsidR="00AA70D3" w:rsidRPr="00F757BE" w:rsidRDefault="00AA70D3" w:rsidP="00AA70D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 территории </w:t>
      </w:r>
      <w:r w:rsidR="004D76E1"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сельского поселения находятся </w:t>
      </w:r>
      <w:r w:rsidR="00D1090A" w:rsidRPr="00F757BE">
        <w:rPr>
          <w:rFonts w:ascii="Times New Roman" w:hAnsi="Times New Roman"/>
          <w:color w:val="000000" w:themeColor="text1"/>
          <w:sz w:val="28"/>
          <w:szCs w:val="28"/>
          <w:lang w:val="ru-RU"/>
        </w:rPr>
        <w:t>3</w:t>
      </w:r>
      <w:r w:rsidRPr="00F757BE">
        <w:rPr>
          <w:rFonts w:ascii="Times New Roman" w:hAnsi="Times New Roman"/>
          <w:color w:val="000000" w:themeColor="text1"/>
          <w:sz w:val="28"/>
          <w:szCs w:val="28"/>
          <w:lang w:val="ru-RU"/>
        </w:rPr>
        <w:t xml:space="preserve"> кладбищ</w:t>
      </w:r>
      <w:r w:rsidR="00D1090A" w:rsidRPr="00F757BE">
        <w:rPr>
          <w:rFonts w:ascii="Times New Roman" w:hAnsi="Times New Roman"/>
          <w:color w:val="000000" w:themeColor="text1"/>
          <w:sz w:val="28"/>
          <w:szCs w:val="28"/>
          <w:lang w:val="ru-RU"/>
        </w:rPr>
        <w:t>а</w:t>
      </w:r>
      <w:r w:rsidRPr="00F757BE">
        <w:rPr>
          <w:rFonts w:ascii="Times New Roman" w:hAnsi="Times New Roman"/>
          <w:color w:val="000000" w:themeColor="text1"/>
          <w:sz w:val="28"/>
          <w:szCs w:val="28"/>
          <w:lang w:val="ru-RU"/>
        </w:rPr>
        <w:t xml:space="preserve"> общей площадью </w:t>
      </w:r>
      <w:r w:rsidR="00D1090A" w:rsidRPr="00F757BE">
        <w:rPr>
          <w:rFonts w:ascii="Times New Roman" w:hAnsi="Times New Roman"/>
          <w:color w:val="000000" w:themeColor="text1"/>
          <w:sz w:val="28"/>
          <w:szCs w:val="28"/>
          <w:lang w:val="ru-RU"/>
        </w:rPr>
        <w:t>10,1</w:t>
      </w:r>
      <w:r w:rsidRPr="00F757BE">
        <w:rPr>
          <w:rFonts w:ascii="Times New Roman" w:hAnsi="Times New Roman"/>
          <w:color w:val="000000" w:themeColor="text1"/>
          <w:sz w:val="28"/>
          <w:szCs w:val="28"/>
          <w:lang w:val="ru-RU"/>
        </w:rPr>
        <w:t xml:space="preserve"> га. </w:t>
      </w:r>
    </w:p>
    <w:p w:rsidR="00AA70D3" w:rsidRPr="00F757BE" w:rsidRDefault="00AA70D3" w:rsidP="00AA70D3">
      <w:pPr>
        <w:spacing w:after="120"/>
        <w:ind w:firstLine="851"/>
        <w:jc w:val="center"/>
        <w:rPr>
          <w:rFonts w:ascii="Times New Roman" w:hAnsi="Times New Roman"/>
          <w:i/>
          <w:color w:val="000000" w:themeColor="text1"/>
          <w:sz w:val="28"/>
          <w:szCs w:val="28"/>
          <w:lang w:val="ru-RU"/>
        </w:rPr>
      </w:pPr>
      <w:r w:rsidRPr="00F757BE">
        <w:rPr>
          <w:rFonts w:ascii="Times New Roman" w:hAnsi="Times New Roman" w:hint="eastAsia"/>
          <w:i/>
          <w:color w:val="000000" w:themeColor="text1"/>
          <w:sz w:val="28"/>
          <w:szCs w:val="28"/>
          <w:lang w:val="ru-RU"/>
        </w:rPr>
        <w:t>Расчет</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обеспеченности</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территории</w:t>
      </w:r>
      <w:r w:rsidRPr="00F757BE">
        <w:rPr>
          <w:rFonts w:ascii="Times New Roman" w:hAnsi="Times New Roman"/>
          <w:i/>
          <w:color w:val="000000" w:themeColor="text1"/>
          <w:sz w:val="28"/>
          <w:szCs w:val="28"/>
          <w:lang w:val="ru-RU"/>
        </w:rPr>
        <w:t xml:space="preserve"> </w:t>
      </w:r>
      <w:r w:rsidR="004D76E1" w:rsidRPr="00F757BE">
        <w:rPr>
          <w:rFonts w:ascii="Times New Roman" w:hAnsi="Times New Roman" w:hint="eastAsia"/>
          <w:i/>
          <w:color w:val="000000" w:themeColor="text1"/>
          <w:sz w:val="28"/>
          <w:szCs w:val="28"/>
          <w:lang w:val="ru-RU"/>
        </w:rPr>
        <w:t>Отрадо</w:t>
      </w:r>
      <w:r w:rsidR="004D76E1" w:rsidRPr="00F757BE">
        <w:rPr>
          <w:rFonts w:ascii="Times New Roman" w:hAnsi="Times New Roman"/>
          <w:i/>
          <w:color w:val="000000" w:themeColor="text1"/>
          <w:sz w:val="28"/>
          <w:szCs w:val="28"/>
          <w:lang w:val="ru-RU"/>
        </w:rPr>
        <w:t>-</w:t>
      </w:r>
      <w:r w:rsidR="004D76E1" w:rsidRPr="00F757BE">
        <w:rPr>
          <w:rFonts w:ascii="Times New Roman" w:hAnsi="Times New Roman" w:hint="eastAsia"/>
          <w:i/>
          <w:color w:val="000000" w:themeColor="text1"/>
          <w:sz w:val="28"/>
          <w:szCs w:val="28"/>
          <w:lang w:val="ru-RU"/>
        </w:rPr>
        <w:t>Ольгинского</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сельского</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поселения</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местами</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захоронения</w:t>
      </w:r>
    </w:p>
    <w:p w:rsidR="00AA70D3" w:rsidRPr="00F757BE" w:rsidRDefault="00AA70D3" w:rsidP="00AA70D3">
      <w:pPr>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При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расчете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обеспеченности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территории</w:t>
      </w:r>
      <w:r w:rsidR="00F0738D" w:rsidRPr="00F757BE">
        <w:rPr>
          <w:rFonts w:ascii="Times New Roman" w:hAnsi="Times New Roman"/>
          <w:color w:val="000000" w:themeColor="text1"/>
          <w:sz w:val="28"/>
          <w:szCs w:val="28"/>
          <w:lang w:val="ru-RU"/>
        </w:rPr>
        <w:t xml:space="preserve"> </w:t>
      </w:r>
      <w:r w:rsidR="00D1090A"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местами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захоронения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использовались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показатели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СП</w:t>
      </w:r>
      <w:r w:rsidRPr="00F757BE">
        <w:rPr>
          <w:rFonts w:ascii="Times New Roman" w:hAnsi="Times New Roman"/>
          <w:color w:val="000000" w:themeColor="text1"/>
          <w:sz w:val="28"/>
          <w:szCs w:val="28"/>
          <w:lang w:val="ru-RU"/>
        </w:rPr>
        <w:t xml:space="preserve"> 42.13330.2016 </w:t>
      </w:r>
      <w:r w:rsidRPr="00F757BE">
        <w:rPr>
          <w:rFonts w:ascii="Times New Roman" w:hAnsi="Times New Roman" w:hint="eastAsia"/>
          <w:color w:val="000000" w:themeColor="text1"/>
          <w:sz w:val="28"/>
          <w:szCs w:val="28"/>
          <w:lang w:val="ru-RU"/>
        </w:rPr>
        <w:t>Градостроительство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Планировка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застройка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городских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сельских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Актуализированная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редакция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СНиП</w:t>
      </w:r>
      <w:r w:rsidRPr="00F757BE">
        <w:rPr>
          <w:rFonts w:ascii="Times New Roman" w:hAnsi="Times New Roman"/>
          <w:color w:val="000000" w:themeColor="text1"/>
          <w:sz w:val="28"/>
          <w:szCs w:val="28"/>
          <w:lang w:val="ru-RU"/>
        </w:rPr>
        <w:t xml:space="preserve"> 2.07.01-89*.</w:t>
      </w:r>
    </w:p>
    <w:p w:rsidR="00AA70D3" w:rsidRPr="00F757BE" w:rsidRDefault="00AA70D3" w:rsidP="00AA70D3">
      <w:pPr>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Предельные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значения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минимально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допустимого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уровня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обеспеченности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объектами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захоронения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составляют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для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кладбища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традиционного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захоронения</w:t>
      </w:r>
      <w:r w:rsidRPr="00F757BE">
        <w:rPr>
          <w:rFonts w:ascii="Times New Roman" w:hAnsi="Times New Roman"/>
          <w:color w:val="000000" w:themeColor="text1"/>
          <w:sz w:val="28"/>
          <w:szCs w:val="28"/>
          <w:lang w:val="ru-RU"/>
        </w:rPr>
        <w:t xml:space="preserve"> - 0,24 </w:t>
      </w:r>
      <w:r w:rsidRPr="00F757BE">
        <w:rPr>
          <w:rFonts w:ascii="Times New Roman" w:hAnsi="Times New Roman" w:hint="eastAsia"/>
          <w:color w:val="000000" w:themeColor="text1"/>
          <w:sz w:val="28"/>
          <w:szCs w:val="28"/>
          <w:lang w:val="ru-RU"/>
        </w:rPr>
        <w:t>га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w:t>
      </w:r>
      <w:r w:rsidRPr="00F757BE">
        <w:rPr>
          <w:rFonts w:ascii="Times New Roman" w:hAnsi="Times New Roman"/>
          <w:color w:val="000000" w:themeColor="text1"/>
          <w:sz w:val="28"/>
          <w:szCs w:val="28"/>
          <w:lang w:val="ru-RU"/>
        </w:rPr>
        <w:t xml:space="preserve"> 1000 </w:t>
      </w:r>
      <w:r w:rsidRPr="00F757BE">
        <w:rPr>
          <w:rFonts w:ascii="Times New Roman" w:hAnsi="Times New Roman" w:hint="eastAsia"/>
          <w:color w:val="000000" w:themeColor="text1"/>
          <w:sz w:val="28"/>
          <w:szCs w:val="28"/>
          <w:lang w:val="ru-RU"/>
        </w:rPr>
        <w:t>человек</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населения</w:t>
      </w:r>
      <w:r w:rsidRPr="00F757BE">
        <w:rPr>
          <w:rFonts w:ascii="Times New Roman" w:hAnsi="Times New Roman"/>
          <w:color w:val="000000" w:themeColor="text1"/>
          <w:sz w:val="28"/>
          <w:szCs w:val="28"/>
          <w:lang w:val="ru-RU"/>
        </w:rPr>
        <w:t xml:space="preserve">. </w:t>
      </w:r>
    </w:p>
    <w:p w:rsidR="00AA70D3" w:rsidRPr="00F757BE" w:rsidRDefault="00F0738D" w:rsidP="00AA70D3">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7154</w:t>
      </w:r>
      <w:r w:rsidR="00AA70D3" w:rsidRPr="00F757BE">
        <w:rPr>
          <w:rFonts w:ascii="Times New Roman" w:hAnsi="Times New Roman"/>
          <w:color w:val="000000" w:themeColor="text1"/>
          <w:sz w:val="28"/>
          <w:szCs w:val="28"/>
          <w:lang w:val="ru-RU"/>
        </w:rPr>
        <w:t xml:space="preserve"> / 1000 * 0,24 = </w:t>
      </w:r>
      <w:r w:rsidRPr="00F757BE">
        <w:rPr>
          <w:rFonts w:ascii="Times New Roman" w:hAnsi="Times New Roman"/>
          <w:color w:val="000000" w:themeColor="text1"/>
          <w:sz w:val="28"/>
          <w:szCs w:val="28"/>
          <w:lang w:val="ru-RU"/>
        </w:rPr>
        <w:t>1,</w:t>
      </w:r>
      <w:r w:rsidR="00D1090A" w:rsidRPr="00F757BE">
        <w:rPr>
          <w:rFonts w:ascii="Times New Roman" w:hAnsi="Times New Roman"/>
          <w:color w:val="000000" w:themeColor="text1"/>
          <w:sz w:val="28"/>
          <w:szCs w:val="28"/>
          <w:lang w:val="ru-RU"/>
        </w:rPr>
        <w:t>5</w:t>
      </w:r>
      <w:r w:rsidR="00AA70D3" w:rsidRPr="00F757BE">
        <w:rPr>
          <w:rFonts w:ascii="Times New Roman" w:hAnsi="Times New Roman"/>
          <w:color w:val="000000" w:themeColor="text1"/>
          <w:sz w:val="28"/>
          <w:szCs w:val="28"/>
          <w:lang w:val="ru-RU"/>
        </w:rPr>
        <w:t xml:space="preserve"> </w:t>
      </w:r>
      <w:r w:rsidR="00AA70D3" w:rsidRPr="00F757BE">
        <w:rPr>
          <w:rFonts w:ascii="Times New Roman" w:hAnsi="Times New Roman" w:hint="eastAsia"/>
          <w:color w:val="000000" w:themeColor="text1"/>
          <w:sz w:val="28"/>
          <w:szCs w:val="28"/>
          <w:lang w:val="ru-RU"/>
        </w:rPr>
        <w:t>га</w:t>
      </w:r>
    </w:p>
    <w:p w:rsidR="00AA70D3" w:rsidRPr="00F757BE" w:rsidRDefault="00AA70D3" w:rsidP="00AA70D3">
      <w:pPr>
        <w:ind w:firstLine="851"/>
        <w:jc w:val="both"/>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Таким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образом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минимальная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свободная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площадь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выделенная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под</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места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захоронения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003805B9" w:rsidRPr="00F757BE">
        <w:rPr>
          <w:rFonts w:ascii="Times New Roman" w:hAnsi="Times New Roman"/>
          <w:color w:val="000000" w:themeColor="text1"/>
          <w:sz w:val="28"/>
          <w:szCs w:val="28"/>
          <w:lang w:val="ru-RU"/>
        </w:rPr>
        <w:t xml:space="preserve"> </w:t>
      </w:r>
      <w:r w:rsidR="004D76E1" w:rsidRPr="00F757BE">
        <w:rPr>
          <w:rFonts w:ascii="Times New Roman" w:hAnsi="Times New Roman"/>
          <w:color w:val="000000" w:themeColor="text1"/>
          <w:sz w:val="28"/>
          <w:szCs w:val="28"/>
          <w:lang w:val="ru-RU"/>
        </w:rPr>
        <w:t>Отрадо-Ольгинском</w:t>
      </w:r>
      <w:r w:rsidR="003805B9"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на</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расчетный</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срок</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должна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составлять</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менее</w:t>
      </w:r>
      <w:r w:rsidRPr="00F757BE">
        <w:rPr>
          <w:rFonts w:ascii="Times New Roman" w:hAnsi="Times New Roman"/>
          <w:color w:val="000000" w:themeColor="text1"/>
          <w:sz w:val="28"/>
          <w:szCs w:val="28"/>
          <w:lang w:val="ru-RU"/>
        </w:rPr>
        <w:t xml:space="preserve"> </w:t>
      </w:r>
      <w:r w:rsidR="00F0738D" w:rsidRPr="00F757BE">
        <w:rPr>
          <w:rFonts w:ascii="Times New Roman" w:hAnsi="Times New Roman"/>
          <w:color w:val="000000" w:themeColor="text1"/>
          <w:sz w:val="28"/>
          <w:szCs w:val="28"/>
          <w:lang w:val="ru-RU"/>
        </w:rPr>
        <w:t>1,</w:t>
      </w:r>
      <w:r w:rsidR="00D1090A" w:rsidRPr="00F757BE">
        <w:rPr>
          <w:rFonts w:ascii="Times New Roman" w:hAnsi="Times New Roman"/>
          <w:color w:val="000000" w:themeColor="text1"/>
          <w:sz w:val="28"/>
          <w:szCs w:val="28"/>
          <w:lang w:val="ru-RU"/>
        </w:rPr>
        <w:t>5</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га</w:t>
      </w:r>
      <w:r w:rsidRPr="00F757BE">
        <w:rPr>
          <w:rFonts w:ascii="Times New Roman" w:hAnsi="Times New Roman"/>
          <w:color w:val="000000" w:themeColor="text1"/>
          <w:sz w:val="28"/>
          <w:szCs w:val="28"/>
          <w:lang w:val="ru-RU"/>
        </w:rPr>
        <w:t xml:space="preserve">. </w:t>
      </w:r>
    </w:p>
    <w:p w:rsidR="00AA70D3" w:rsidRPr="00F757BE" w:rsidRDefault="00AA70D3" w:rsidP="00341E7A">
      <w:pPr>
        <w:pStyle w:val="afe"/>
        <w:spacing w:before="240" w:line="240" w:lineRule="auto"/>
        <w:ind w:firstLine="0"/>
        <w:rPr>
          <w:rFonts w:ascii="Times New Roman" w:hAnsi="Times New Roman"/>
          <w:b/>
          <w:color w:val="000000" w:themeColor="text1"/>
          <w:sz w:val="24"/>
          <w:szCs w:val="24"/>
          <w:lang w:val="ru-RU"/>
        </w:rPr>
        <w:sectPr w:rsidR="00AA70D3" w:rsidRPr="00F757BE" w:rsidSect="00B14A20">
          <w:headerReference w:type="even" r:id="rId20"/>
          <w:headerReference w:type="default" r:id="rId21"/>
          <w:type w:val="continuous"/>
          <w:pgSz w:w="11907" w:h="16840" w:code="9"/>
          <w:pgMar w:top="1134" w:right="1559" w:bottom="1134" w:left="1276" w:header="709" w:footer="709" w:gutter="0"/>
          <w:cols w:space="708"/>
          <w:docGrid w:linePitch="360"/>
        </w:sectPr>
      </w:pPr>
    </w:p>
    <w:p w:rsidR="00EC5738" w:rsidRPr="00F757BE" w:rsidRDefault="00EC5738" w:rsidP="00EC5738">
      <w:pPr>
        <w:pStyle w:val="20"/>
        <w:keepLines/>
        <w:numPr>
          <w:ilvl w:val="1"/>
          <w:numId w:val="1"/>
        </w:numPr>
        <w:suppressAutoHyphens/>
        <w:spacing w:before="360" w:after="240"/>
        <w:ind w:left="0" w:firstLine="142"/>
        <w:jc w:val="center"/>
        <w:rPr>
          <w:rFonts w:ascii="Times New Roman" w:hAnsi="Times New Roman" w:cs="Times New Roman"/>
          <w:i w:val="0"/>
          <w:noProof/>
          <w:color w:val="000000" w:themeColor="text1"/>
          <w:kern w:val="0"/>
          <w:sz w:val="30"/>
          <w:szCs w:val="30"/>
          <w:lang w:val="ru-RU"/>
        </w:rPr>
      </w:pPr>
      <w:bookmarkStart w:id="273" w:name="_Toc109205329"/>
      <w:r w:rsidRPr="00F757BE">
        <w:rPr>
          <w:rFonts w:ascii="Times New Roman" w:hAnsi="Times New Roman" w:cs="Times New Roman"/>
          <w:i w:val="0"/>
          <w:noProof/>
          <w:color w:val="000000" w:themeColor="text1"/>
          <w:kern w:val="0"/>
          <w:sz w:val="30"/>
          <w:szCs w:val="30"/>
          <w:lang w:val="ru-RU"/>
        </w:rPr>
        <w:lastRenderedPageBreak/>
        <w:t>Санитарно-экологическое состояние окружающей среды</w:t>
      </w:r>
      <w:bookmarkEnd w:id="273"/>
    </w:p>
    <w:p w:rsidR="002668CE" w:rsidRPr="00F757BE" w:rsidRDefault="002668CE" w:rsidP="002668CE">
      <w:pPr>
        <w:ind w:firstLine="851"/>
        <w:jc w:val="center"/>
        <w:rPr>
          <w:rFonts w:ascii="Times New Roman" w:hAnsi="Times New Roman"/>
          <w:color w:val="000000" w:themeColor="text1"/>
          <w:sz w:val="28"/>
          <w:szCs w:val="28"/>
          <w:lang w:val="ru-RU"/>
        </w:rPr>
      </w:pPr>
      <w:r w:rsidRPr="00F757BE">
        <w:rPr>
          <w:rFonts w:ascii="Times New Roman" w:hAnsi="Times New Roman" w:hint="eastAsia"/>
          <w:color w:val="000000" w:themeColor="text1"/>
          <w:sz w:val="28"/>
          <w:szCs w:val="28"/>
          <w:lang w:val="ru-RU"/>
        </w:rPr>
        <w:t>Санитарное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состояние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атмосферного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воздуха</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Атмосферный воздух является одним из основных факторов среды обитания человека. Задачи по защите атмосферного воздуха являются одними из приоритетных проблем.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Согласно данным приведенным в Докладе «О состоянии природопользования и об охране окружающей среды Краснодарского края», для Гулькевичского района нагрузка на окружающую среду по показателям, характеризующим транспортную нагрузку по числу транспортных единиц на 1000 жителей и густоту транспортных магистралей оценивается как «высокая».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Значение индикатора, характеризующего нагрузку на окружающую среду за счет выбросов загрязняющих веществ в атмосферный воздух, соответствует низкому уровню нагрузки.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Индекс улавливания загрязняющих веществ, содержащихся в составе промышленных выбросов средний (ситуация оценивается как «умеренно благоприятная»), что свидетельствует о необходимости дооснащения </w:t>
      </w:r>
      <w:r w:rsidRPr="00F757BE">
        <w:rPr>
          <w:rFonts w:ascii="Times New Roman" w:hAnsi="Times New Roman"/>
          <w:color w:val="000000" w:themeColor="text1"/>
          <w:sz w:val="28"/>
          <w:szCs w:val="28"/>
          <w:lang w:val="ru-RU"/>
        </w:rPr>
        <w:lastRenderedPageBreak/>
        <w:t xml:space="preserve">основных источников загрязнения атмосферного воздуха газоочистным оборудованием.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 территории сельского поселения не организован мониторинг загрязнения атмосферного воздуха, нет статистической информации, отражающей экологическое состояние воздушного бассейна.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Техногенное воздействие на атмосферный воздух многопланово. Главными загрязнителями его являются две группы источников – стационарные и передвижные. Ежегодно автотранспортная техника выбрасывает в атмосферу тонны вредных веществ в виде пыли, сернистого ангидрида, окислов углерода, двуокиси азота, бензапирена и тетраэтилсвинца, что составляет более 80% от общего объема выбросов.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Одним из основных источников загрязнения атмосферного воздуха на территории сельского поселения является автотранспорт. Негативное влияние автотранспорта на окружающую среду и здоровье людей особенно сказывается в летний период. Вместе с отработанными газами в атмосферу поступает более 200 вредных веществ, в том числе I и II класса опасности: оксиды углерода, оксиды азота, диоксид серы, бензол, бензпирен. Остроту этой проблемы в определенной степени снижают зеленые насаждения, однако, их очень мало, и они не могут в полной мере противостоять значительному загрязнению атмосферы.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Источниками загрязнения окружающей среды на территории сельского поселения являются промышленные и сельскохозяйственные предприятия.</w:t>
      </w:r>
    </w:p>
    <w:p w:rsidR="00F0738D" w:rsidRPr="00F757BE" w:rsidRDefault="00F0738D" w:rsidP="00F0738D">
      <w:pPr>
        <w:ind w:firstLine="851"/>
        <w:jc w:val="center"/>
        <w:rPr>
          <w:rFonts w:ascii="Times New Roman" w:hAnsi="Times New Roman"/>
          <w:b/>
          <w:bCs/>
          <w:color w:val="000000" w:themeColor="text1"/>
          <w:sz w:val="28"/>
          <w:szCs w:val="28"/>
          <w:lang w:val="ru-RU"/>
        </w:rPr>
      </w:pPr>
      <w:r w:rsidRPr="00F757BE">
        <w:rPr>
          <w:rFonts w:ascii="Times New Roman" w:hAnsi="Times New Roman"/>
          <w:b/>
          <w:bCs/>
          <w:color w:val="000000" w:themeColor="text1"/>
          <w:sz w:val="28"/>
          <w:szCs w:val="28"/>
          <w:lang w:val="ru-RU"/>
        </w:rPr>
        <w:t>Состояние водных ресурсов</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Для </w:t>
      </w:r>
      <w:r w:rsidR="004D76E1"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сельского поселения характерно наличие недостаточно очищенных сточных вод сельскохозяйственных и промышленных предприятий, объектов жилищно-коммунального хозяйства, поверхностного стока с площадей водосбора.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Сложившееся положение на водоемах в значительной степени связано с недостаточной эффективностью действующих комплексов по очистке сточных вод.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Канализационные очистные сооружения, ровно, как и система в целом, состоящая из коллекторной сети и канализационной насосной станции недостаточно эффективно справляются с очисткой сточных вод.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Сточные воды от малоэтажной и общественной застройки, оснащенной выгребами и септиками, специализированным автотранспортом вывозятся на очистные сооружения г. Гулькевичи.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настоящее время на территории населенных пунктов </w:t>
      </w:r>
      <w:r w:rsidR="004D76E1"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сельского поселения не организован поверхностный водоотвод. Сброс сточных поверхностных вод (дождевых и талых), бытовых и производственных с территории населенных пунктов происходит на рельеф и далее в водные объекты.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Основными причинами продолжающегося загрязнения поверхностных водных объектов сельского поселения: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 недостаточное развитие сетей канализации в населенном пункте;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большой износ канализационной сети;</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сверхнормативное загрязнение поверхностных вод в результате аварий и стихийных бедствий;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поступление загрязненного поверхностного стока с площадей сбора;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отсутствие условий очистки ливневых вод в поселке;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сброс не очищенных сточных вод на рельеф;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 территории сельского поселения не организован мониторинг загрязнения водных объектов, нет статистической информации, отражающей экологическое состояние поверхностных вод.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Степень и характер загрязнения поверхностного стока с селитебных территорий и площадок предприятий различны и зависят от санитарного состояния бассейна водосбора и приземной атмосферы, уровня благоустройства территории, а также гидрометеорологических параметров выпадающих осадков: интенсивности и продолжительности дождей, предшествующего периода сухой погоды, интенсивности процесса весеннего снеготаяния.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Количество загрязняющих веществ, выносимых с селитебных территорий поверхностным стоком, определяется плотностью населения, уровнем благоустройства территорий, видом поверхностного покрова, интенсивностью движения транспорта, частотой уборки улиц, а также наличием промышленных предприятий и количеством выбросов в атмосферу.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Концентрация основных примесей в дождевом стоке тем выше, чем меньше слой осадков и продолжительнее период сухой погоды, и изменяется в процессе стекания дождевых вод. Наибольшие концентрации имеют место в начале стока до достижения максимальных расходов, после чего наблюдается их интенсивное снижение.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Концентрация примесей в талых водах зависит от количества осадков, выпадающих в холодное время года, доли грунтовых поверхностей в балансе площади стока и притока талых вод с прилегающих незастроенных территорий. Сток поливомоечных вод отличается относительно стабильным составом и высокими концентрациями примесей. Основными загрязняющими компонентами поверхностного стока, формирующегося на селитебных территориях, являются продукты эрозии почвы, смываемые с газонов и открытых грунтовых поверхностей, пыль, бытовой мусор, вымываемые компоненты дорожных покрытий и строительных материалов, хранящихся на открытых складских площадках, а также нефтепродукты, попадающие на поверхность водосбора в результате неисправностей автотранспорта и другой техники. Специфические загрязняющие компоненты выносятся поверхностным стоком, как правило, с территорий промышленных зон или попадают в него из приземной атмосферы. </w:t>
      </w:r>
    </w:p>
    <w:p w:rsidR="00F0738D" w:rsidRPr="00F757BE" w:rsidRDefault="00F0738D" w:rsidP="00F0738D">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Специфические загрязняющие компоненты в составе поверхностного стока с селитебных территорий, которые подлежат удалению в процессе </w:t>
      </w:r>
      <w:r w:rsidRPr="00F757BE">
        <w:rPr>
          <w:rFonts w:ascii="Times New Roman" w:hAnsi="Times New Roman"/>
          <w:color w:val="000000" w:themeColor="text1"/>
          <w:sz w:val="28"/>
          <w:szCs w:val="28"/>
          <w:lang w:val="ru-RU"/>
        </w:rPr>
        <w:lastRenderedPageBreak/>
        <w:t xml:space="preserve">очистки (например, СПАВ, соли тяжелых металлов, биогенные элементы), являются, как правило, результатом техногенного загрязнения или неудовлетворительного санитарно-технического состояния поверхности водосбора. Поэтому их следует включать в перечень приоритетных показателей только по данным натурных исследований после изучения причин, обусловливающих их присутствие. </w:t>
      </w:r>
    </w:p>
    <w:p w:rsidR="002668CE"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Гидрохимическое состояние подземных вод на территории сельского поселения формируется под влиянием целого ряда природных и техногенных факторов. Основными техногенными источниками загрязнения водоносных горизонтов являются: промышленные предприятия, сельскохозяйственные предприятия (животноводческие и птицеводческие фермы, сельхозугодия), коммунальные сети населенных пунктов, некондиционные воды, склады и резервуары горюче-смазочных материалов.</w:t>
      </w:r>
    </w:p>
    <w:p w:rsidR="002668CE"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промышленном типе загрязнения в подземных водах обнаруживается весь перечень загрязняющих веществ как неорганических, так и органических. </w:t>
      </w:r>
    </w:p>
    <w:p w:rsidR="002668CE"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сельскохозяйственном типе загрязнения в подземных водах наблюдаются соединения азота, пестициды, ядохимикаты. </w:t>
      </w:r>
    </w:p>
    <w:p w:rsidR="002668CE"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коммунальном типе загрязнения преобладают соединения азота, железо, марганец, хлориды, сульфаты, фенолы, фосфор и нефтепродукты. </w:t>
      </w:r>
    </w:p>
    <w:p w:rsidR="002668CE"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загрязнении некондиционными водами наиболее распространены такие загрязняющие вещества, как железо, марганец, хлориды, сульфаты, барий, бериллий, ртуть. </w:t>
      </w:r>
    </w:p>
    <w:p w:rsidR="002668CE"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Сельское поселение имеет высокую обеспеченность водными ресурсами. Для целей водоснабжения населения используются подземные воды. В населенных пунктах действует скважинный водозабор, от которого питаются централизованные системы водоснабжения. Степень разведанности подземных вод невысокая. </w:t>
      </w:r>
    </w:p>
    <w:p w:rsidR="002668CE" w:rsidRPr="00F757BE" w:rsidRDefault="00F0738D" w:rsidP="002668CE">
      <w:pPr>
        <w:ind w:firstLine="851"/>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Состояние почвенного покрова</w:t>
      </w:r>
    </w:p>
    <w:p w:rsidR="00F0738D"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Почвенный покров является важнейшим природным образованием. Почва является основным источником продовольствия, обеспечивающим 97-98% продовольственных ресурсов населения. Вместе с тем, почвенный покров является местом, на котором размещается промышленное и сельскохозяйственное производство. Результаты антропогенной деятельности оказывают влияние на состав почвенного покрова и его качественные характеристики. Важнейшее свойство почвенного покрова - его плодородие, под которым понимается совокупность свойств почвы, удовлетворяющих потребность растений в элементах питания, воде, обеспечивающих их корневые системы достаточным количеством воздуха, тепла для нормальной жизнедеятельности и создания урожая. Именно это важнейшее качество почвы, отличает ее от горной породы. </w:t>
      </w:r>
    </w:p>
    <w:p w:rsidR="00F0738D"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Негативное воздействие на почвенный покров на территории </w:t>
      </w:r>
      <w:r w:rsidR="004D76E1"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сельского поселения и в населенных пунктах связано со строительными работами, прокладкой коммуникаций и трубопроводов.</w:t>
      </w:r>
    </w:p>
    <w:p w:rsidR="00F0738D"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В результате антропогенного воздействия на почвенный покров происходит изменение морфологии почв, изменение физических, химических свойств почв и их потенциального плодородия. Строительная и транспортная техника создает механические нагрузки, способные уничтожить растительные сообщества частично или полностью. </w:t>
      </w:r>
    </w:p>
    <w:p w:rsidR="00F0738D"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Загрязнение почвенного покрова связано также с образованием и накоплением отходов на территории населенных пунктов. </w:t>
      </w:r>
    </w:p>
    <w:p w:rsidR="00F0738D"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По данным Доклада «О состоянии природопользования и об охране окружающей среды Краснодарского края» содержание гумуса в почвах сельскохозяйственных угодий составляет 3,8%. Выполненные расчеты степени пестицидной нагрузки на окружающую среду свидетельствуют о средней нагрузке: при величине индикатора 0,68 степень пестицидной нагрузки на окружающую среду оценивается как «средняя», а состояние окружающей среды – как «благоприятное». </w:t>
      </w:r>
    </w:p>
    <w:p w:rsidR="00F0738D"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Существующая система складирования отходов не отвечает санитарным и природоохранным требованиям. Не организован контроль объемов и качества (токсичности) поступающих на свалки отходов. Складирование отходов происходит, как правило, беспорядочно. Технология захоронения отходов зачастую ограничивается складированием и засыпкой сверху грунтом. Эти нарушения приводят к загрязнению не только почвы, но и водоемов и подземных вод. </w:t>
      </w:r>
    </w:p>
    <w:p w:rsidR="00F0738D"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Одним из наиболее неблагоприятных факторов воздействия на почвенный покров являются эрозионные процессы. Водная эрозия приводит к образованию оврагов, смыву плодородного слоя почвы поверхностными водами. Этому в немалой степени способствуют значительные величины углов наклона рельефа 1,5°-6°. Усилению ветровой и водной эрозии способствует и антропогенная деятельность: уничтожение растительного покрова, нерациональное ведение сельского хозяйства и т.д. </w:t>
      </w:r>
    </w:p>
    <w:p w:rsidR="00F0738D" w:rsidRPr="00F757BE" w:rsidRDefault="00F0738D"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 территории </w:t>
      </w:r>
      <w:r w:rsidR="004D76E1"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сельского поселения отсутствуют рекультивируемые, нарушенные и загрязненные земли.</w:t>
      </w:r>
    </w:p>
    <w:p w:rsidR="00F0738D" w:rsidRPr="00F757BE" w:rsidRDefault="00F0738D" w:rsidP="002668CE">
      <w:pPr>
        <w:pStyle w:val="afe"/>
        <w:spacing w:line="240" w:lineRule="auto"/>
        <w:ind w:left="502" w:firstLine="0"/>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Проектные предложения</w:t>
      </w:r>
    </w:p>
    <w:p w:rsidR="00F0738D" w:rsidRPr="00F757BE" w:rsidRDefault="00F0738D" w:rsidP="008E7BC4">
      <w:pPr>
        <w:pStyle w:val="afe"/>
        <w:spacing w:line="240" w:lineRule="auto"/>
        <w:ind w:left="502" w:firstLine="0"/>
        <w:jc w:val="center"/>
        <w:rPr>
          <w:rFonts w:ascii="Times New Roman" w:hAnsi="Times New Roman"/>
          <w:i/>
          <w:color w:val="000000" w:themeColor="text1"/>
          <w:sz w:val="28"/>
          <w:szCs w:val="28"/>
          <w:lang w:val="ru-RU"/>
        </w:rPr>
      </w:pPr>
      <w:r w:rsidRPr="00F757BE">
        <w:rPr>
          <w:rFonts w:ascii="Times New Roman" w:hAnsi="Times New Roman" w:hint="eastAsia"/>
          <w:i/>
          <w:color w:val="000000" w:themeColor="text1"/>
          <w:sz w:val="28"/>
          <w:szCs w:val="28"/>
          <w:lang w:val="ru-RU"/>
        </w:rPr>
        <w:t>Санитарное</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состояние</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атмосферного</w:t>
      </w:r>
      <w:r w:rsidRPr="00F757BE">
        <w:rPr>
          <w:rFonts w:ascii="Times New Roman" w:hAnsi="Times New Roman"/>
          <w:i/>
          <w:color w:val="000000" w:themeColor="text1"/>
          <w:sz w:val="28"/>
          <w:szCs w:val="28"/>
          <w:lang w:val="ru-RU"/>
        </w:rPr>
        <w:t xml:space="preserve"> </w:t>
      </w:r>
      <w:r w:rsidRPr="00F757BE">
        <w:rPr>
          <w:rFonts w:ascii="Times New Roman" w:hAnsi="Times New Roman" w:hint="eastAsia"/>
          <w:i/>
          <w:color w:val="000000" w:themeColor="text1"/>
          <w:sz w:val="28"/>
          <w:szCs w:val="28"/>
          <w:lang w:val="ru-RU"/>
        </w:rPr>
        <w:t>воздуха</w:t>
      </w:r>
    </w:p>
    <w:p w:rsidR="002668CE" w:rsidRPr="00F757BE" w:rsidRDefault="00F0738D" w:rsidP="008E7BC4">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соответствии с действующими нормативно-методическими документами состояние атмосферного воздуха оценивается по устойчивости ландшафта к техногенным воздействиям через воздушный бассейн, по градациям состояния воздушного бассейна, градациям фоновых концентраций загрязняющих веществ атмосферы сравнительно с предельно допустимыми концентрациями.</w:t>
      </w:r>
      <w:bookmarkStart w:id="274" w:name="_Toc336437447"/>
      <w:bookmarkStart w:id="275" w:name="_Toc518319359"/>
      <w:bookmarkStart w:id="276" w:name="_Toc527638450"/>
      <w:bookmarkStart w:id="277" w:name="_Toc7869306"/>
    </w:p>
    <w:p w:rsidR="002668CE" w:rsidRPr="00F757BE" w:rsidRDefault="002668CE"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Основными источниками загрязнения атмосферного воздуха в сельском поселении являются производственные объекты и автомобильные дороги. </w:t>
      </w:r>
    </w:p>
    <w:p w:rsidR="002668CE" w:rsidRPr="00F757BE" w:rsidRDefault="002668CE"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Промышленные предприятия и централизованные котельные оказывают существенное негативное воздействие на загрязнение атмосферного воздуха путем выброса в окружающую среду вредных </w:t>
      </w:r>
      <w:r w:rsidRPr="00F757BE">
        <w:rPr>
          <w:rFonts w:ascii="Times New Roman" w:hAnsi="Times New Roman"/>
          <w:color w:val="000000" w:themeColor="text1"/>
          <w:sz w:val="28"/>
          <w:szCs w:val="28"/>
          <w:lang w:val="ru-RU"/>
        </w:rPr>
        <w:lastRenderedPageBreak/>
        <w:t xml:space="preserve">веществ. Особое негативное воздействие оказывают объекты, расположенные в непосредственной близости с жилой застройкой. </w:t>
      </w:r>
    </w:p>
    <w:p w:rsidR="002668CE" w:rsidRPr="00F757BE" w:rsidRDefault="002668CE"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целом состояние атмосферного воздуха в сельском поселении является удовлетворительным. </w:t>
      </w:r>
    </w:p>
    <w:p w:rsidR="002668CE" w:rsidRPr="00F757BE" w:rsidRDefault="002668CE"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Санитарная охрана и оздоровление воздушного бассейна обеспечивается комплексом защитных мер технологического, организационного и планировочного характера: </w:t>
      </w:r>
    </w:p>
    <w:p w:rsidR="002668CE" w:rsidRPr="00F757BE" w:rsidRDefault="002668CE" w:rsidP="002668CE">
      <w:pPr>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проведение мониторинговых исследований загрязнения атмосферного воздуха; </w:t>
      </w:r>
    </w:p>
    <w:p w:rsidR="002668CE" w:rsidRPr="00F757B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комплексное нормирование вредных выбросов в атмосферу и достижение установленных нормативов ПДВ; </w:t>
      </w:r>
    </w:p>
    <w:p w:rsidR="002668CE" w:rsidRPr="00F757B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разработка прогноза неблагоприятных метеорологических условий для рассеивания загрязняющих веществ; </w:t>
      </w:r>
    </w:p>
    <w:p w:rsidR="002668CE" w:rsidRPr="00F757B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внедрение и реконструкция пылегазоочистного оборудования, механических и биологических фильтров на всех производственных и инженерных объектах в поселении; </w:t>
      </w:r>
    </w:p>
    <w:p w:rsidR="002668CE" w:rsidRPr="00F757B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создание, благоустройство санитарно-защитных зон объектов инженерной и транспортной инфраструктуры и других источников загрязнения атмосферного воздуха, водоемов, почвы; </w:t>
      </w:r>
    </w:p>
    <w:p w:rsidR="002668CE" w:rsidRPr="00F757B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благоустройство, озеленение улиц и проектируемой территории в целом, в целях защиты селитебной территории от неблагоприятных ветров, борьбы с шумом, обогащения воздуха кислородом и поглощения из воздуха углекислого газа. </w:t>
      </w:r>
    </w:p>
    <w:p w:rsidR="002668CE" w:rsidRPr="00F757B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упорядочение улично-дорожной сети, сооружений транспортных развязок; </w:t>
      </w:r>
    </w:p>
    <w:p w:rsidR="002668CE" w:rsidRPr="00F757BE" w:rsidRDefault="002668CE" w:rsidP="002668CE">
      <w:pPr>
        <w:pStyle w:val="afe"/>
        <w:keepNext/>
        <w:spacing w:line="240" w:lineRule="auto"/>
        <w:ind w:firstLine="851"/>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организация полос зеленых насаждений вдоль автомобильных дорог и озеленение внутримикрорайонного пространства, в соответствии с требованиями СНиП 2.07.01-89* «Градостроительство. Планировка и застройка городских и сельских поселений». </w:t>
      </w:r>
    </w:p>
    <w:p w:rsidR="002668CE" w:rsidRPr="00F757BE" w:rsidRDefault="002668CE" w:rsidP="002668CE">
      <w:pPr>
        <w:pStyle w:val="afe"/>
        <w:spacing w:before="120" w:after="120" w:line="240" w:lineRule="auto"/>
        <w:ind w:firstLine="0"/>
        <w:jc w:val="center"/>
        <w:rPr>
          <w:rFonts w:ascii="Times New Roman" w:hAnsi="Times New Roman"/>
          <w:b/>
          <w:color w:val="000000" w:themeColor="text1"/>
          <w:sz w:val="28"/>
          <w:szCs w:val="28"/>
          <w:lang w:val="ru-RU" w:eastAsia="ru-RU"/>
        </w:rPr>
      </w:pPr>
      <w:r w:rsidRPr="00F757BE">
        <w:rPr>
          <w:rFonts w:ascii="Times New Roman" w:hAnsi="Times New Roman" w:hint="eastAsia"/>
          <w:b/>
          <w:color w:val="000000" w:themeColor="text1"/>
          <w:sz w:val="28"/>
          <w:szCs w:val="28"/>
          <w:lang w:val="ru-RU" w:eastAsia="ru-RU"/>
        </w:rPr>
        <w:t>Состояние</w:t>
      </w:r>
      <w:r w:rsidRPr="00F757BE">
        <w:rPr>
          <w:rFonts w:ascii="Times New Roman" w:hAnsi="Times New Roman"/>
          <w:b/>
          <w:color w:val="000000" w:themeColor="text1"/>
          <w:sz w:val="28"/>
          <w:szCs w:val="28"/>
          <w:lang w:val="ru-RU" w:eastAsia="ru-RU"/>
        </w:rPr>
        <w:t xml:space="preserve"> </w:t>
      </w:r>
      <w:r w:rsidRPr="00F757BE">
        <w:rPr>
          <w:rFonts w:ascii="Times New Roman" w:hAnsi="Times New Roman" w:hint="eastAsia"/>
          <w:b/>
          <w:color w:val="000000" w:themeColor="text1"/>
          <w:sz w:val="28"/>
          <w:szCs w:val="28"/>
          <w:lang w:val="ru-RU" w:eastAsia="ru-RU"/>
        </w:rPr>
        <w:t>водных</w:t>
      </w:r>
      <w:r w:rsidRPr="00F757BE">
        <w:rPr>
          <w:rFonts w:ascii="Times New Roman" w:hAnsi="Times New Roman"/>
          <w:b/>
          <w:color w:val="000000" w:themeColor="text1"/>
          <w:sz w:val="28"/>
          <w:szCs w:val="28"/>
          <w:lang w:val="ru-RU" w:eastAsia="ru-RU"/>
        </w:rPr>
        <w:t xml:space="preserve"> </w:t>
      </w:r>
      <w:r w:rsidRPr="00F757BE">
        <w:rPr>
          <w:rFonts w:ascii="Times New Roman" w:hAnsi="Times New Roman" w:hint="eastAsia"/>
          <w:b/>
          <w:color w:val="000000" w:themeColor="text1"/>
          <w:sz w:val="28"/>
          <w:szCs w:val="28"/>
          <w:lang w:val="ru-RU" w:eastAsia="ru-RU"/>
        </w:rPr>
        <w:t>ресурсов</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Выделяют три основные группы антропогенных факторов, определяющих качество воды поверхностных водных объектов:</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фоновое загрязнение, поступающее от организованных и диффузных источников, расположенных выше по течению;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организованные выпуски различных категорий сточных вод в пределах рассматриваемой акватории;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диффузное загрязнение с площади водосбора рассматриваемого водного объекта, поступающее с дождевыми и талыми водами, дренажными водами мелиорированных территорий, переносимыми с боковой приточностью.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Наиболее распространенными в настоящее время критериями оценки качества поверхностных вод суши являются предельно допустимые концентрации вредных веществ для воды рыбохозяйственных водных </w:t>
      </w:r>
      <w:r w:rsidRPr="00F757BE">
        <w:rPr>
          <w:rFonts w:ascii="Times New Roman" w:hAnsi="Times New Roman"/>
          <w:color w:val="000000" w:themeColor="text1"/>
          <w:sz w:val="28"/>
          <w:szCs w:val="28"/>
          <w:lang w:val="ru-RU" w:eastAsia="ru-RU"/>
        </w:rPr>
        <w:lastRenderedPageBreak/>
        <w:t xml:space="preserve">объектов. Нормативы предельно допустимых концентраций различных веществ, утвержденные приказом Росрыболовства №857 от 22.12.2016г., едины для всего государства и представлены в документе «Нормативы качества воды водных объектов рыбохозяйственного значения, в том числе нормативы предельно допустимых концентраций вредных веществ в водах водных объектов рыбохозяйственного значения».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В условиях централизованной канализации с соответствующими очистными сооружениями смыв загрязняющих веществ с территорий жилой и производственных зон происходит по рельефу местности, попадая в пруды и овраги. Следовательно, хозяйственно-бытовые стоки частного сектора жилой застройки, неочищенные или недостаточно очищенные производственные стоки производственных предприятий, бессистемный сброс неочищенных дождевых и талых вод оказывают отрицательное воздействие на чистоту поверхностных водных объектов в границах сельского поселения. Другую категорию источников загрязнения поверхностных водных объектов составляют расположенные в пределах водоохранных зон и прибрежных защитных полос несанкционированные свалки, объекты рекреации и т.п.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Основное отрицательное воздействие на чистоту рек и ручьев оказывают: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хозяйственно-бытовые стоки населенных пунктов;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производственные стоки предприятий местной промышленности; – разрушение в паводковые периоды земляных дамб, построенных на водотоках.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Мониторинга состояния и уровня загрязнения поверхностных водоемов в границах сельского поселения не проводится.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Для улучшения и сохранения качества поверхностных вод на территории </w:t>
      </w:r>
      <w:r w:rsidR="004D76E1"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eastAsia="ru-RU"/>
        </w:rPr>
        <w:t xml:space="preserve"> сельского поселения предлагается решение следующих основных организационных задач: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организация контроля уровня загрязнения поверхностных и грунтовых вод на территории поселения;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эколого-токсикологическое исследование состояния водных объектов;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организация мониторинга за состоянием водопроводящих сетей и своевременное проведение мероприятий по предупреждению утечек из систем водопровода.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С целью улучшения качества вод, восстановления и предотвращения загрязнения водных объектов проектом генерального плана рекомендуются следующие мероприятия: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инженерная подготовка территории, планируемой к застройке.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hint="eastAsia"/>
          <w:color w:val="000000" w:themeColor="text1"/>
          <w:sz w:val="28"/>
          <w:szCs w:val="28"/>
          <w:lang w:val="ru-RU" w:eastAsia="ru-RU"/>
        </w:rPr>
        <w:t>Состояние</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почвенного</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покрова</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Основными причинами, оказывающими влияние на загрязнение почв и подземных вод населенных территорий, являются: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возникновение стихийных свалок;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lastRenderedPageBreak/>
        <w:t xml:space="preserve">– отсутствие организованных мест выгула домашних животных;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несоблюдение утвержденного порядка захоронения трупов домашних животных;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недостаточное количество оборудованных сливных станций для приема жидких бытовых отходов.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Опасность, которую представляют собой не оборудованные соответствующим образом места складирования отходов, заключается в просачивании образующегося при гниении отходов фильтрата в почву и далее – в нижележащие горизонты грунтовых вод. С потоком грунтовых вод токсичные соединения, содержащиеся в фильтрате, попадают в поверхностные водные объекты в местах разгрузки грунтовых вод (овраги, балки, озера, болота, долины и русла рек).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Значимым источником загрязнения почв и подземных вод в границах сельского поселения является большая часть территории жилой застройки. Сточные хозяйственно-бытовые воды не канализованной жилой застройки и от личных подсобных хозяйств сливаются в индивидуальные надворные уборные и выгребные ямы. Поскольку не все данные устройства герметичны, и частично представляют собой необорудованные специальным образом земляные ямы, то стоки частично испаряются, частично фильтруются в землю.</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Так же почвы подвергаются загрязнению, в зоне влияния автомобильных дорог, горюче-смазочными материалами, соединениями тяжелых металлов, дорожной пылью, оказывающими негативное воздействие на состояние окружающей среды и здоровье людей в целом.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Кроме этого обычны потери ГСМ от ходовой части автотранспортных средств и поступление бытового мусора на придорожную полосу.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Засоление почв, происходящее в результате просачивания растворенных хлор- и аммиак-содержащих соединений в зоны расположения придорожных посадок, ухудшает структуру и состав почвы, что в итоге может вызвать гибель деревьев и кустарников в придорожной полосе.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Производственные объекты, как правило, имеют собственные временные участки складирования твердых бытовых и промышленных отходов, стоянки автотранспорта и мойки автомобилей. Все эти объекты являются потенциальными источниками загрязнения почв и подземных вод, особенно в условиях отсутствия локальных систем сбора и очистки поверхностного стока.</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hint="eastAsia"/>
          <w:color w:val="000000" w:themeColor="text1"/>
          <w:sz w:val="28"/>
          <w:szCs w:val="28"/>
          <w:lang w:val="ru-RU" w:eastAsia="ru-RU"/>
        </w:rPr>
        <w:t>Комплекс</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мероприятий</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по</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охране</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почв</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от</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загрязнения</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включает</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следующие</w:t>
      </w:r>
      <w:r w:rsidRPr="00F757BE">
        <w:rPr>
          <w:rFonts w:ascii="Times New Roman" w:hAnsi="Times New Roman"/>
          <w:color w:val="000000" w:themeColor="text1"/>
          <w:sz w:val="28"/>
          <w:szCs w:val="28"/>
          <w:lang w:val="ru-RU" w:eastAsia="ru-RU"/>
        </w:rPr>
        <w:t xml:space="preserve"> </w:t>
      </w:r>
      <w:r w:rsidRPr="00F757BE">
        <w:rPr>
          <w:rFonts w:ascii="Times New Roman" w:hAnsi="Times New Roman" w:hint="eastAsia"/>
          <w:color w:val="000000" w:themeColor="text1"/>
          <w:sz w:val="28"/>
          <w:szCs w:val="28"/>
          <w:lang w:val="ru-RU" w:eastAsia="ru-RU"/>
        </w:rPr>
        <w:t>предложения</w:t>
      </w:r>
      <w:r w:rsidRPr="00F757BE">
        <w:rPr>
          <w:rFonts w:ascii="Times New Roman" w:hAnsi="Times New Roman"/>
          <w:color w:val="000000" w:themeColor="text1"/>
          <w:sz w:val="28"/>
          <w:szCs w:val="28"/>
          <w:lang w:val="ru-RU" w:eastAsia="ru-RU"/>
        </w:rPr>
        <w:t>:</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инженерная подготовка территории, планируемой к застройке;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устройство асфальтобетонного покрытия дорог;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устройство отмосток вдоль стен зданий;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расчистка, благоустройство и озеленение прибрежных территорий водных объектов;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lastRenderedPageBreak/>
        <w:t xml:space="preserve">– защита от береговой эрозии путем проведения берегоукрепительных работ;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для уменьшения пыли – благоустройство улиц и дорог, газонное озеленение;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биологическая очистка почв и воздуха за счет увеличения площади зеленых насаждений всех категорий;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 устройство зеленых лесных полос вдоль транспортных коммуникаций.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В зависимости от характера загрязнения почв, необходимо проведение комплекса мероприятий по восстановлению и рекультивации почв. На проектируемой территории рекультивации подлежат земли, нарушенные при строительстве и прокладке инженерных сетей различного назначения, транспортных коммуникаций, захламлённые участки. </w:t>
      </w:r>
    </w:p>
    <w:p w:rsidR="002668CE" w:rsidRPr="00F757BE" w:rsidRDefault="002668CE" w:rsidP="002668CE">
      <w:pPr>
        <w:pStyle w:val="afe"/>
        <w:spacing w:line="240" w:lineRule="auto"/>
        <w:ind w:firstLine="709"/>
        <w:rPr>
          <w:rFonts w:ascii="Times New Roman" w:hAnsi="Times New Roman"/>
          <w:color w:val="000000" w:themeColor="text1"/>
          <w:sz w:val="28"/>
          <w:szCs w:val="28"/>
          <w:lang w:val="ru-RU" w:eastAsia="ru-RU"/>
        </w:rPr>
      </w:pPr>
      <w:r w:rsidRPr="00F757BE">
        <w:rPr>
          <w:rFonts w:ascii="Times New Roman" w:hAnsi="Times New Roman"/>
          <w:color w:val="000000" w:themeColor="text1"/>
          <w:sz w:val="28"/>
          <w:szCs w:val="28"/>
          <w:lang w:val="ru-RU" w:eastAsia="ru-RU"/>
        </w:rPr>
        <w:t xml:space="preserve">На территориях с наибольшими техногенными нагрузками и загрязнением почв, необходимо обеспечение контроля состояния почвенного покрова, выведение источников загрязнения, посадка древесных культур, устойчивых к повышенному содержанию загрязнителя, подсев трав. </w:t>
      </w:r>
    </w:p>
    <w:p w:rsidR="00873D4E" w:rsidRPr="00F757BE" w:rsidRDefault="004D76E1" w:rsidP="00873D4E">
      <w:pPr>
        <w:pStyle w:val="20"/>
        <w:keepLines/>
        <w:numPr>
          <w:ilvl w:val="0"/>
          <w:numId w:val="0"/>
        </w:numPr>
        <w:suppressAutoHyphens/>
        <w:spacing w:before="360" w:after="240"/>
        <w:ind w:left="426"/>
        <w:jc w:val="center"/>
        <w:rPr>
          <w:rFonts w:ascii="Times New Roman" w:hAnsi="Times New Roman" w:cs="Times New Roman"/>
          <w:i w:val="0"/>
          <w:noProof/>
          <w:color w:val="000000" w:themeColor="text1"/>
          <w:kern w:val="0"/>
          <w:sz w:val="30"/>
          <w:szCs w:val="30"/>
          <w:lang w:val="ru-RU"/>
        </w:rPr>
      </w:pPr>
      <w:bookmarkStart w:id="278" w:name="_Toc109205330"/>
      <w:r w:rsidRPr="00F757BE">
        <w:rPr>
          <w:rFonts w:ascii="Times New Roman" w:hAnsi="Times New Roman" w:cs="Times New Roman"/>
          <w:i w:val="0"/>
          <w:noProof/>
          <w:color w:val="000000" w:themeColor="text1"/>
          <w:kern w:val="0"/>
          <w:sz w:val="30"/>
          <w:szCs w:val="30"/>
          <w:lang w:val="ru-RU"/>
        </w:rPr>
        <w:t>6.8</w:t>
      </w:r>
      <w:r w:rsidR="002F7FA5">
        <w:rPr>
          <w:rFonts w:ascii="Times New Roman" w:hAnsi="Times New Roman" w:cs="Times New Roman"/>
          <w:i w:val="0"/>
          <w:noProof/>
          <w:color w:val="000000" w:themeColor="text1"/>
          <w:kern w:val="0"/>
          <w:sz w:val="30"/>
          <w:szCs w:val="30"/>
          <w:lang w:val="ru-RU"/>
        </w:rPr>
        <w:t>.</w:t>
      </w:r>
      <w:r w:rsidR="00873D4E" w:rsidRPr="00F757BE">
        <w:rPr>
          <w:rFonts w:ascii="Times New Roman" w:hAnsi="Times New Roman" w:cs="Times New Roman"/>
          <w:i w:val="0"/>
          <w:noProof/>
          <w:color w:val="000000" w:themeColor="text1"/>
          <w:kern w:val="0"/>
          <w:sz w:val="30"/>
          <w:szCs w:val="30"/>
          <w:lang w:val="ru-RU"/>
        </w:rPr>
        <w:t xml:space="preserve"> Инженерно-технические мероприятия по подготовке территории</w:t>
      </w:r>
      <w:bookmarkEnd w:id="278"/>
    </w:p>
    <w:p w:rsidR="00BD508F" w:rsidRPr="00F757BE" w:rsidRDefault="00BD508F" w:rsidP="00BD508F">
      <w:pPr>
        <w:keepLines/>
        <w:suppressAutoHyphen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Анализ современного состояния территории населенных пунктов показал, что при освоении новых территорий возникает необходимость в планировке территории, организации поверхностного стока, сбор его, очистка и сброс в водоемы. При проектировании улиц учитывались требования СНиП 2.07.01.89* "Градостроительство. Планировка и застройка городских и сельских поселений" по созданию нормальных условий для движения транспорта, пешеходов и отвода поверхностной воды с прилегающих территорий, и улично-дорожной сети.</w:t>
      </w:r>
    </w:p>
    <w:p w:rsidR="00BD508F" w:rsidRPr="00F757BE" w:rsidRDefault="00BD508F" w:rsidP="00BD508F">
      <w:pPr>
        <w:keepLines/>
        <w:suppressAutoHyphen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Отвод поверхностного стока с территории населенных пунктов предлагается осуществлять посредством дождевой канализации закрытого и открытого типа. Устройство ливневой канализации предлагается вдоль улиц. Сброс дождевых вод предлагается производить на территорию за пределами жилых зон. Перед выпусками необходимо предусмотреть устройство очистных сооружений. Очищенную воду после очистных установок по нормам, можно сбрасывать на рельеф, либо в водоём (водоток).</w:t>
      </w:r>
    </w:p>
    <w:p w:rsidR="00BD508F" w:rsidRPr="00F757BE" w:rsidRDefault="00BD508F" w:rsidP="00BD508F">
      <w:pPr>
        <w:keepLines/>
        <w:suppressAutoHyphens/>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Технические характеристики системы водоотвода и очистных сооружений, а также их расположение уточняются на стадии подготовки рабочей документации после проведения соответствующих инженерно-технических изысканий.</w:t>
      </w:r>
    </w:p>
    <w:p w:rsidR="00D765F5" w:rsidRPr="00F757BE" w:rsidRDefault="00D765F5" w:rsidP="00076A82">
      <w:pPr>
        <w:pStyle w:val="af2"/>
        <w:keepNext/>
        <w:keepLines/>
        <w:numPr>
          <w:ilvl w:val="0"/>
          <w:numId w:val="22"/>
        </w:numPr>
        <w:suppressAutoHyphens/>
        <w:spacing w:before="360" w:after="240" w:line="360" w:lineRule="auto"/>
        <w:contextualSpacing w:val="0"/>
        <w:jc w:val="center"/>
        <w:outlineLvl w:val="1"/>
        <w:rPr>
          <w:rFonts w:ascii="Times New Roman" w:eastAsia="Times New Roman" w:hAnsi="Times New Roman"/>
          <w:b/>
          <w:bCs/>
          <w:iCs/>
          <w:noProof/>
          <w:vanish/>
          <w:color w:val="000000" w:themeColor="text1"/>
          <w:kern w:val="0"/>
          <w:sz w:val="30"/>
          <w:szCs w:val="30"/>
          <w:lang w:val="ru-RU" w:eastAsia="ru-RU"/>
        </w:rPr>
      </w:pPr>
      <w:bookmarkStart w:id="279" w:name="_Toc54879439"/>
      <w:bookmarkStart w:id="280" w:name="_Toc54879769"/>
      <w:bookmarkStart w:id="281" w:name="_Toc54879819"/>
      <w:bookmarkStart w:id="282" w:name="_Toc69458997"/>
      <w:bookmarkStart w:id="283" w:name="_Toc91234613"/>
      <w:bookmarkStart w:id="284" w:name="_Toc104304743"/>
      <w:bookmarkStart w:id="285" w:name="_Toc108871516"/>
      <w:bookmarkStart w:id="286" w:name="_Toc109205331"/>
      <w:bookmarkEnd w:id="279"/>
      <w:bookmarkEnd w:id="280"/>
      <w:bookmarkEnd w:id="281"/>
      <w:bookmarkEnd w:id="282"/>
      <w:bookmarkEnd w:id="283"/>
      <w:bookmarkEnd w:id="284"/>
      <w:bookmarkEnd w:id="285"/>
      <w:bookmarkEnd w:id="286"/>
    </w:p>
    <w:p w:rsidR="00D765F5" w:rsidRPr="00F757BE" w:rsidRDefault="00D765F5" w:rsidP="00076A82">
      <w:pPr>
        <w:pStyle w:val="af2"/>
        <w:keepNext/>
        <w:keepLines/>
        <w:numPr>
          <w:ilvl w:val="0"/>
          <w:numId w:val="22"/>
        </w:numPr>
        <w:suppressAutoHyphens/>
        <w:spacing w:before="360" w:after="240" w:line="360" w:lineRule="auto"/>
        <w:contextualSpacing w:val="0"/>
        <w:jc w:val="center"/>
        <w:outlineLvl w:val="1"/>
        <w:rPr>
          <w:rFonts w:ascii="Times New Roman" w:eastAsia="Times New Roman" w:hAnsi="Times New Roman"/>
          <w:b/>
          <w:bCs/>
          <w:iCs/>
          <w:noProof/>
          <w:vanish/>
          <w:color w:val="000000" w:themeColor="text1"/>
          <w:kern w:val="0"/>
          <w:sz w:val="30"/>
          <w:szCs w:val="30"/>
          <w:lang w:val="ru-RU" w:eastAsia="ru-RU"/>
        </w:rPr>
      </w:pPr>
      <w:bookmarkStart w:id="287" w:name="_Toc54879440"/>
      <w:bookmarkStart w:id="288" w:name="_Toc54879770"/>
      <w:bookmarkStart w:id="289" w:name="_Toc54879820"/>
      <w:bookmarkStart w:id="290" w:name="_Toc69458998"/>
      <w:bookmarkStart w:id="291" w:name="_Toc91234614"/>
      <w:bookmarkStart w:id="292" w:name="_Toc104304744"/>
      <w:bookmarkStart w:id="293" w:name="_Toc108871517"/>
      <w:bookmarkStart w:id="294" w:name="_Toc109205332"/>
      <w:bookmarkEnd w:id="287"/>
      <w:bookmarkEnd w:id="288"/>
      <w:bookmarkEnd w:id="289"/>
      <w:bookmarkEnd w:id="290"/>
      <w:bookmarkEnd w:id="291"/>
      <w:bookmarkEnd w:id="292"/>
      <w:bookmarkEnd w:id="293"/>
      <w:bookmarkEnd w:id="294"/>
    </w:p>
    <w:p w:rsidR="00D765F5" w:rsidRPr="00F757BE" w:rsidRDefault="00D765F5" w:rsidP="00076A82">
      <w:pPr>
        <w:pStyle w:val="af2"/>
        <w:keepNext/>
        <w:keepLines/>
        <w:numPr>
          <w:ilvl w:val="0"/>
          <w:numId w:val="22"/>
        </w:numPr>
        <w:suppressAutoHyphens/>
        <w:spacing w:before="360" w:after="240" w:line="360" w:lineRule="auto"/>
        <w:contextualSpacing w:val="0"/>
        <w:jc w:val="center"/>
        <w:outlineLvl w:val="1"/>
        <w:rPr>
          <w:rFonts w:ascii="Times New Roman" w:eastAsia="Times New Roman" w:hAnsi="Times New Roman"/>
          <w:b/>
          <w:bCs/>
          <w:iCs/>
          <w:noProof/>
          <w:vanish/>
          <w:color w:val="000000" w:themeColor="text1"/>
          <w:kern w:val="0"/>
          <w:sz w:val="30"/>
          <w:szCs w:val="30"/>
          <w:lang w:val="ru-RU" w:eastAsia="ru-RU"/>
        </w:rPr>
      </w:pPr>
      <w:bookmarkStart w:id="295" w:name="_Toc54879441"/>
      <w:bookmarkStart w:id="296" w:name="_Toc54879771"/>
      <w:bookmarkStart w:id="297" w:name="_Toc54879821"/>
      <w:bookmarkStart w:id="298" w:name="_Toc69458999"/>
      <w:bookmarkStart w:id="299" w:name="_Toc91234615"/>
      <w:bookmarkStart w:id="300" w:name="_Toc104304745"/>
      <w:bookmarkStart w:id="301" w:name="_Toc108871518"/>
      <w:bookmarkStart w:id="302" w:name="_Toc109205333"/>
      <w:bookmarkEnd w:id="295"/>
      <w:bookmarkEnd w:id="296"/>
      <w:bookmarkEnd w:id="297"/>
      <w:bookmarkEnd w:id="298"/>
      <w:bookmarkEnd w:id="299"/>
      <w:bookmarkEnd w:id="300"/>
      <w:bookmarkEnd w:id="301"/>
      <w:bookmarkEnd w:id="302"/>
    </w:p>
    <w:p w:rsidR="00367AFF" w:rsidRPr="00F757BE" w:rsidRDefault="00EF5CA8" w:rsidP="000F0CA1">
      <w:pPr>
        <w:pStyle w:val="20"/>
        <w:keepLines/>
        <w:numPr>
          <w:ilvl w:val="0"/>
          <w:numId w:val="0"/>
        </w:numPr>
        <w:suppressAutoHyphens/>
        <w:spacing w:before="360" w:after="240"/>
        <w:ind w:left="1080"/>
        <w:jc w:val="center"/>
        <w:rPr>
          <w:rFonts w:ascii="Times New Roman" w:hAnsi="Times New Roman" w:cs="Times New Roman"/>
          <w:i w:val="0"/>
          <w:noProof/>
          <w:color w:val="000000" w:themeColor="text1"/>
          <w:kern w:val="0"/>
          <w:sz w:val="30"/>
          <w:szCs w:val="30"/>
          <w:lang w:val="ru-RU"/>
        </w:rPr>
      </w:pPr>
      <w:bookmarkStart w:id="303" w:name="_Toc109205334"/>
      <w:r w:rsidRPr="00F757BE">
        <w:rPr>
          <w:rFonts w:ascii="Times New Roman" w:hAnsi="Times New Roman" w:cs="Times New Roman"/>
          <w:i w:val="0"/>
          <w:noProof/>
          <w:color w:val="000000" w:themeColor="text1"/>
          <w:kern w:val="0"/>
          <w:sz w:val="30"/>
          <w:szCs w:val="30"/>
          <w:lang w:val="ru-RU"/>
        </w:rPr>
        <w:t>6.</w:t>
      </w:r>
      <w:r w:rsidR="004D76E1" w:rsidRPr="00F757BE">
        <w:rPr>
          <w:rFonts w:ascii="Times New Roman" w:hAnsi="Times New Roman" w:cs="Times New Roman"/>
          <w:i w:val="0"/>
          <w:noProof/>
          <w:color w:val="000000" w:themeColor="text1"/>
          <w:kern w:val="0"/>
          <w:sz w:val="30"/>
          <w:szCs w:val="30"/>
          <w:lang w:val="ru-RU"/>
        </w:rPr>
        <w:t>9</w:t>
      </w:r>
      <w:r w:rsidR="002F7FA5">
        <w:rPr>
          <w:rFonts w:ascii="Times New Roman" w:hAnsi="Times New Roman" w:cs="Times New Roman"/>
          <w:i w:val="0"/>
          <w:noProof/>
          <w:color w:val="000000" w:themeColor="text1"/>
          <w:kern w:val="0"/>
          <w:sz w:val="30"/>
          <w:szCs w:val="30"/>
          <w:lang w:val="ru-RU"/>
        </w:rPr>
        <w:t>.</w:t>
      </w:r>
      <w:r w:rsidR="004D76E1" w:rsidRPr="00F757BE">
        <w:rPr>
          <w:rFonts w:ascii="Times New Roman" w:hAnsi="Times New Roman" w:cs="Times New Roman"/>
          <w:i w:val="0"/>
          <w:noProof/>
          <w:color w:val="000000" w:themeColor="text1"/>
          <w:kern w:val="0"/>
          <w:sz w:val="30"/>
          <w:szCs w:val="30"/>
          <w:lang w:val="ru-RU"/>
        </w:rPr>
        <w:t xml:space="preserve"> </w:t>
      </w:r>
      <w:r w:rsidR="00367AFF" w:rsidRPr="00F757BE">
        <w:rPr>
          <w:rFonts w:ascii="Times New Roman" w:hAnsi="Times New Roman" w:cs="Times New Roman"/>
          <w:i w:val="0"/>
          <w:noProof/>
          <w:color w:val="000000" w:themeColor="text1"/>
          <w:kern w:val="0"/>
          <w:sz w:val="30"/>
          <w:szCs w:val="30"/>
          <w:lang w:val="ru-RU"/>
        </w:rPr>
        <w:t>Зоны с особыми условиями использования территорий. Планировочные ограничения</w:t>
      </w:r>
      <w:bookmarkEnd w:id="274"/>
      <w:bookmarkEnd w:id="275"/>
      <w:bookmarkEnd w:id="276"/>
      <w:bookmarkEnd w:id="277"/>
      <w:bookmarkEnd w:id="303"/>
    </w:p>
    <w:p w:rsidR="00BD508F" w:rsidRPr="00F757BE" w:rsidRDefault="00BD508F" w:rsidP="00BD508F">
      <w:pPr>
        <w:pStyle w:val="afe"/>
        <w:keepNext/>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 зонам с особыми условиями использования территорий, определяющим ограничения использования территории в границах сельского поселения, относятся следующие:</w:t>
      </w:r>
    </w:p>
    <w:p w:rsidR="00BD508F" w:rsidRPr="00F757BE" w:rsidRDefault="00BD508F" w:rsidP="00BD508F">
      <w:pPr>
        <w:pStyle w:val="10"/>
        <w:keepNext/>
        <w:spacing w:before="0"/>
        <w:ind w:left="0" w:firstLine="720"/>
        <w:rPr>
          <w:color w:val="000000" w:themeColor="text1"/>
          <w:sz w:val="28"/>
          <w:szCs w:val="28"/>
        </w:rPr>
      </w:pPr>
      <w:r w:rsidRPr="00F757BE">
        <w:rPr>
          <w:color w:val="000000" w:themeColor="text1"/>
          <w:sz w:val="28"/>
          <w:szCs w:val="28"/>
        </w:rPr>
        <w:t>санитарно-защитные зоны предприятий, сооружений и иных объектов;</w:t>
      </w:r>
    </w:p>
    <w:p w:rsidR="00BD508F" w:rsidRPr="00F757BE" w:rsidRDefault="00BD508F" w:rsidP="00BD508F">
      <w:pPr>
        <w:pStyle w:val="10"/>
        <w:spacing w:before="0"/>
        <w:ind w:left="0" w:firstLine="720"/>
        <w:rPr>
          <w:color w:val="000000" w:themeColor="text1"/>
          <w:sz w:val="28"/>
          <w:szCs w:val="28"/>
        </w:rPr>
      </w:pPr>
      <w:r w:rsidRPr="00F757BE">
        <w:rPr>
          <w:color w:val="000000" w:themeColor="text1"/>
          <w:sz w:val="28"/>
          <w:szCs w:val="28"/>
        </w:rPr>
        <w:t>охранные зоны инженерных коммуникаций;</w:t>
      </w:r>
    </w:p>
    <w:p w:rsidR="00BD508F" w:rsidRPr="00F757BE" w:rsidRDefault="00BD508F" w:rsidP="00BD508F">
      <w:pPr>
        <w:pStyle w:val="10"/>
        <w:spacing w:before="0"/>
        <w:ind w:left="0" w:firstLine="720"/>
        <w:rPr>
          <w:color w:val="000000" w:themeColor="text1"/>
          <w:sz w:val="28"/>
          <w:szCs w:val="28"/>
        </w:rPr>
      </w:pPr>
      <w:r w:rsidRPr="00F757BE">
        <w:rPr>
          <w:color w:val="000000" w:themeColor="text1"/>
          <w:sz w:val="28"/>
          <w:szCs w:val="28"/>
        </w:rPr>
        <w:t>зоны санитарной охраны источников водоснабжения и водопроводов питьевого назначения.</w:t>
      </w:r>
    </w:p>
    <w:p w:rsidR="00BD508F" w:rsidRPr="00F757BE" w:rsidRDefault="00BD508F" w:rsidP="00BD508F">
      <w:pPr>
        <w:pStyle w:val="10"/>
        <w:spacing w:before="0"/>
        <w:ind w:left="0" w:firstLine="720"/>
        <w:rPr>
          <w:color w:val="000000" w:themeColor="text1"/>
          <w:sz w:val="28"/>
          <w:szCs w:val="28"/>
        </w:rPr>
      </w:pPr>
      <w:r w:rsidRPr="00F757BE">
        <w:rPr>
          <w:color w:val="000000" w:themeColor="text1"/>
          <w:sz w:val="28"/>
          <w:szCs w:val="28"/>
        </w:rPr>
        <w:t>водоохранные зоны и прибрежные защитные полосы;</w:t>
      </w:r>
    </w:p>
    <w:p w:rsidR="00BD508F" w:rsidRPr="00F757BE" w:rsidRDefault="00BD508F" w:rsidP="00BD508F">
      <w:pPr>
        <w:pStyle w:val="10"/>
        <w:spacing w:before="0"/>
        <w:ind w:left="0" w:firstLine="720"/>
        <w:rPr>
          <w:color w:val="000000" w:themeColor="text1"/>
          <w:sz w:val="28"/>
          <w:szCs w:val="28"/>
        </w:rPr>
      </w:pPr>
      <w:r w:rsidRPr="00F757BE">
        <w:rPr>
          <w:color w:val="000000" w:themeColor="text1"/>
          <w:sz w:val="28"/>
          <w:szCs w:val="28"/>
        </w:rPr>
        <w:t>зоны затопления и подтопления</w:t>
      </w:r>
    </w:p>
    <w:p w:rsidR="00BD508F" w:rsidRPr="00F757BE" w:rsidRDefault="00BD508F" w:rsidP="00BD508F">
      <w:pPr>
        <w:pStyle w:val="10"/>
        <w:spacing w:before="0"/>
        <w:ind w:left="0" w:firstLine="720"/>
        <w:rPr>
          <w:color w:val="000000" w:themeColor="text1"/>
          <w:sz w:val="28"/>
          <w:szCs w:val="28"/>
        </w:rPr>
      </w:pPr>
      <w:r w:rsidRPr="00F757BE">
        <w:rPr>
          <w:color w:val="000000" w:themeColor="text1"/>
          <w:sz w:val="28"/>
          <w:szCs w:val="28"/>
        </w:rPr>
        <w:t>придорожная полоса.</w:t>
      </w:r>
    </w:p>
    <w:p w:rsidR="00BD508F" w:rsidRPr="00F757BE" w:rsidRDefault="00BD508F" w:rsidP="00BD508F">
      <w:pPr>
        <w:pStyle w:val="2e"/>
        <w:spacing w:before="0" w:after="0"/>
        <w:ind w:right="0"/>
        <w:rPr>
          <w:color w:val="000000" w:themeColor="text1"/>
          <w:sz w:val="28"/>
          <w:szCs w:val="28"/>
        </w:rPr>
      </w:pPr>
      <w:r w:rsidRPr="00F757BE">
        <w:rPr>
          <w:color w:val="000000" w:themeColor="text1"/>
          <w:sz w:val="28"/>
          <w:szCs w:val="28"/>
        </w:rPr>
        <w:t>Санитарно-защитные зоны предприятий, сооружений и иных объектов</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 (с Изменениями №1,2,3); СП 36.13330.2012 Магистральные трубопроводы (Актуализированная редакция СНиП 2.05.06-85*); СП 62.13330.2011* «Газораспределительные системы. Актуализированная редакция СНиП 42-01-202».</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BD508F" w:rsidRPr="00F757BE" w:rsidRDefault="00BD508F" w:rsidP="00BD508F">
      <w:pPr>
        <w:pStyle w:val="afe"/>
        <w:spacing w:line="240" w:lineRule="auto"/>
        <w:rPr>
          <w:rFonts w:ascii="Times New Roman" w:hAnsi="Times New Roman"/>
          <w:color w:val="000000" w:themeColor="text1"/>
          <w:sz w:val="28"/>
          <w:szCs w:val="28"/>
          <w:lang w:val="ru-RU"/>
        </w:rPr>
      </w:pPr>
    </w:p>
    <w:p w:rsidR="00BD508F" w:rsidRPr="00F757BE" w:rsidRDefault="00BD508F" w:rsidP="00BD508F">
      <w:pPr>
        <w:pStyle w:val="a6"/>
        <w:keepNext/>
        <w:spacing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lastRenderedPageBreak/>
        <w:t xml:space="preserve">Таблица </w:t>
      </w:r>
      <w:r w:rsidR="001829AA" w:rsidRPr="00F757BE">
        <w:rPr>
          <w:rFonts w:ascii="Times New Roman" w:hAnsi="Times New Roman"/>
          <w:color w:val="000000" w:themeColor="text1"/>
          <w:sz w:val="22"/>
          <w:szCs w:val="22"/>
          <w:lang w:val="ru-RU"/>
        </w:rPr>
        <w:t>2</w:t>
      </w:r>
      <w:r w:rsidR="009B06BF" w:rsidRPr="00F757BE">
        <w:rPr>
          <w:rFonts w:ascii="Times New Roman" w:hAnsi="Times New Roman"/>
          <w:color w:val="000000" w:themeColor="text1"/>
          <w:sz w:val="22"/>
          <w:szCs w:val="22"/>
          <w:lang w:val="ru-RU"/>
        </w:rPr>
        <w:t>0</w:t>
      </w:r>
      <w:r w:rsidRPr="00F757BE">
        <w:rPr>
          <w:rFonts w:ascii="Times New Roman" w:hAnsi="Times New Roman"/>
          <w:color w:val="000000" w:themeColor="text1"/>
          <w:sz w:val="22"/>
          <w:szCs w:val="22"/>
          <w:lang w:val="ru-RU"/>
        </w:rPr>
        <w:t xml:space="preserve"> - Основные требования по организации и режимы использования территорий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510"/>
      </w:tblGrid>
      <w:tr w:rsidR="00BD508F" w:rsidRPr="00F757BE" w:rsidTr="007D50E4">
        <w:trPr>
          <w:tblHeader/>
        </w:trPr>
        <w:tc>
          <w:tcPr>
            <w:tcW w:w="2644" w:type="pct"/>
            <w:vAlign w:val="center"/>
          </w:tcPr>
          <w:p w:rsidR="00BD508F" w:rsidRPr="00F757BE" w:rsidRDefault="00BD508F" w:rsidP="007D50E4">
            <w:pPr>
              <w:pStyle w:val="113"/>
              <w:rPr>
                <w:b/>
                <w:color w:val="000000" w:themeColor="text1"/>
                <w:sz w:val="24"/>
                <w:szCs w:val="24"/>
              </w:rPr>
            </w:pPr>
            <w:r w:rsidRPr="00F757BE">
              <w:rPr>
                <w:b/>
                <w:color w:val="000000" w:themeColor="text1"/>
                <w:sz w:val="24"/>
                <w:szCs w:val="24"/>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BD508F" w:rsidRPr="00F757BE" w:rsidRDefault="00BD508F" w:rsidP="007D50E4">
            <w:pPr>
              <w:pStyle w:val="113"/>
              <w:rPr>
                <w:b/>
                <w:color w:val="000000" w:themeColor="text1"/>
                <w:sz w:val="24"/>
                <w:szCs w:val="24"/>
              </w:rPr>
            </w:pPr>
            <w:r w:rsidRPr="00F757BE">
              <w:rPr>
                <w:b/>
                <w:color w:val="000000" w:themeColor="text1"/>
                <w:sz w:val="24"/>
                <w:szCs w:val="24"/>
              </w:rPr>
              <w:t>В санитарно-защитной зоне не допускается размещать</w:t>
            </w:r>
          </w:p>
        </w:tc>
      </w:tr>
      <w:tr w:rsidR="00BD508F" w:rsidRPr="00F757BE" w:rsidTr="008E7BC4">
        <w:trPr>
          <w:trHeight w:val="1721"/>
        </w:trPr>
        <w:tc>
          <w:tcPr>
            <w:tcW w:w="2644" w:type="pct"/>
            <w:vMerge w:val="restart"/>
          </w:tcPr>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нежилые помещения для дежурного аварийного персонала;</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помещения для пребывания работающих по вахтовому методу (не более двух недель);</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здания управления, конструкторские бюро;</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здания административного назначения;</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научно-исследовательские лаборатории;</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поликлиники;</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спортивно-оздоровительные сооружения закрытого типа;</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бани, прачечные;</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объекты торговли и общественного питания;</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мотели, гостиницы;</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гаражи, площадки и сооружения для хранения общественного и индивидуального транспорта;</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пожарные депо;</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местные и транзитные коммуникации, линии электропередач;</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электроподстанции, нефте- и газопроводы;</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артезианские скважины для технического водоснабжения;</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водоохлаждающие сооружения для подготовки технической воды;</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канализационные насосные станции;</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сооружения оборотного водоснабжения;</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автозаправочные станции;</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станции технического обслуживания автомобилей;</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w:t>
            </w:r>
            <w:r w:rsidRPr="00F757BE">
              <w:rPr>
                <w:color w:val="000000" w:themeColor="text1"/>
                <w:sz w:val="24"/>
                <w:szCs w:val="24"/>
              </w:rPr>
              <w:lastRenderedPageBreak/>
              <w:t>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tc>
        <w:tc>
          <w:tcPr>
            <w:tcW w:w="2356" w:type="pct"/>
          </w:tcPr>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lastRenderedPageBreak/>
              <w:t>жилую застройку, включая отдельные жилые дома, ландшафтно-рекреационные зоны;</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зоны отдыха;</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территории курортов, санаториев и домов отдыха;</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территорий садоводческих товариществ и коттеджной застройки;</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коллективных или индивидуальных дачных и садово-огородных участков;</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а также других территорий с нормируемыми показателями качества среды обитания;</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спортивные сооружения, детские площадки;</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 xml:space="preserve">образовательные и детские учреждения, </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лечебно-профилактические и оздоровительные учреждения общего пользования.</w:t>
            </w:r>
          </w:p>
        </w:tc>
      </w:tr>
      <w:tr w:rsidR="00BD508F" w:rsidRPr="00F757BE" w:rsidTr="007D50E4">
        <w:trPr>
          <w:trHeight w:val="4060"/>
        </w:trPr>
        <w:tc>
          <w:tcPr>
            <w:tcW w:w="2644" w:type="pct"/>
            <w:vMerge/>
          </w:tcPr>
          <w:p w:rsidR="00BD508F" w:rsidRPr="00F757BE" w:rsidRDefault="00BD508F" w:rsidP="00A74856">
            <w:pPr>
              <w:pStyle w:val="113"/>
              <w:jc w:val="left"/>
              <w:rPr>
                <w:color w:val="000000" w:themeColor="text1"/>
                <w:sz w:val="24"/>
                <w:szCs w:val="24"/>
              </w:rPr>
            </w:pPr>
          </w:p>
        </w:tc>
        <w:tc>
          <w:tcPr>
            <w:tcW w:w="2356" w:type="pct"/>
          </w:tcPr>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 xml:space="preserve">в санитарно-защитной зоне и на территории объектов других отраслей промышленности не допускается размещать </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объекты по производству лекарственных веществ;</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лекарственных средств и (или) лекарственных форм;</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 xml:space="preserve">склады сырья и полупродуктов для фармацевтических предприятий; </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объекты пищевых отраслей промышленности;</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оптовые склады продовольственного сырья и пищевых продуктов;</w:t>
            </w:r>
          </w:p>
          <w:p w:rsidR="00BD508F" w:rsidRPr="00F757BE" w:rsidRDefault="00BD508F" w:rsidP="00A74856">
            <w:pPr>
              <w:pStyle w:val="11"/>
              <w:ind w:firstLine="0"/>
              <w:jc w:val="left"/>
              <w:rPr>
                <w:color w:val="000000" w:themeColor="text1"/>
                <w:sz w:val="24"/>
                <w:szCs w:val="24"/>
              </w:rPr>
            </w:pPr>
            <w:r w:rsidRPr="00F757BE">
              <w:rPr>
                <w:color w:val="000000" w:themeColor="text1"/>
                <w:sz w:val="24"/>
                <w:szCs w:val="24"/>
              </w:rPr>
              <w:t>комплексы водопроводных сооружений для подготовки и хранения питьевой воды, которые могут повлиять на качество продукции.</w:t>
            </w:r>
          </w:p>
        </w:tc>
      </w:tr>
    </w:tbl>
    <w:p w:rsidR="00BD508F" w:rsidRPr="00F757BE" w:rsidRDefault="00BD508F" w:rsidP="00BD508F">
      <w:pPr>
        <w:pStyle w:val="afe"/>
        <w:spacing w:before="120"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Санитарно-защитные зоны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 для 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BD508F" w:rsidRPr="00F757BE" w:rsidRDefault="00BD508F" w:rsidP="00BD508F">
      <w:pPr>
        <w:pStyle w:val="2e"/>
        <w:spacing w:after="0"/>
        <w:ind w:right="0" w:firstLine="851"/>
        <w:jc w:val="center"/>
        <w:rPr>
          <w:color w:val="000000" w:themeColor="text1"/>
          <w:sz w:val="28"/>
          <w:szCs w:val="28"/>
        </w:rPr>
      </w:pPr>
      <w:r w:rsidRPr="00F757BE">
        <w:rPr>
          <w:color w:val="000000" w:themeColor="text1"/>
          <w:sz w:val="28"/>
          <w:szCs w:val="28"/>
        </w:rPr>
        <w:t>Охранные зоны объектов инженерной инфраструктуры (объектов электросетевого хозяйства)</w:t>
      </w:r>
    </w:p>
    <w:p w:rsidR="00BD508F" w:rsidRPr="00F757BE" w:rsidRDefault="00BD508F" w:rsidP="00BD508F">
      <w:pPr>
        <w:pStyle w:val="afe"/>
        <w:spacing w:line="240" w:lineRule="auto"/>
        <w:ind w:firstLine="851"/>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74856" w:rsidRDefault="00A74856" w:rsidP="00BD508F">
      <w:pPr>
        <w:pStyle w:val="afe"/>
        <w:spacing w:line="240" w:lineRule="auto"/>
        <w:ind w:firstLine="851"/>
        <w:rPr>
          <w:rFonts w:ascii="Times New Roman" w:hAnsi="Times New Roman"/>
          <w:color w:val="000000" w:themeColor="text1"/>
          <w:sz w:val="28"/>
          <w:szCs w:val="28"/>
          <w:lang w:val="ru-RU"/>
        </w:rPr>
      </w:pPr>
    </w:p>
    <w:p w:rsidR="008E7BC4" w:rsidRDefault="008E7BC4" w:rsidP="00BD508F">
      <w:pPr>
        <w:pStyle w:val="afe"/>
        <w:spacing w:line="240" w:lineRule="auto"/>
        <w:ind w:firstLine="851"/>
        <w:rPr>
          <w:rFonts w:ascii="Times New Roman" w:hAnsi="Times New Roman"/>
          <w:color w:val="000000" w:themeColor="text1"/>
          <w:sz w:val="28"/>
          <w:szCs w:val="28"/>
          <w:lang w:val="ru-RU"/>
        </w:rPr>
      </w:pPr>
    </w:p>
    <w:p w:rsidR="008E7BC4" w:rsidRPr="00F757BE" w:rsidRDefault="008E7BC4" w:rsidP="00BD508F">
      <w:pPr>
        <w:pStyle w:val="afe"/>
        <w:spacing w:line="240" w:lineRule="auto"/>
        <w:ind w:firstLine="851"/>
        <w:rPr>
          <w:rFonts w:ascii="Times New Roman" w:hAnsi="Times New Roman"/>
          <w:color w:val="000000" w:themeColor="text1"/>
          <w:sz w:val="28"/>
          <w:szCs w:val="28"/>
          <w:lang w:val="ru-RU"/>
        </w:rPr>
      </w:pPr>
    </w:p>
    <w:p w:rsidR="00BD508F" w:rsidRPr="00F757BE" w:rsidRDefault="00BD508F" w:rsidP="00BD508F">
      <w:pPr>
        <w:keepNext/>
        <w:suppressAutoHyphens/>
        <w:jc w:val="both"/>
        <w:rPr>
          <w:rFonts w:ascii="Times New Roman" w:hAnsi="Times New Roman"/>
          <w:b/>
          <w:color w:val="000000" w:themeColor="text1"/>
          <w:sz w:val="22"/>
          <w:szCs w:val="22"/>
          <w:lang w:val="ru-RU"/>
        </w:rPr>
      </w:pPr>
      <w:r w:rsidRPr="00F757BE">
        <w:rPr>
          <w:rFonts w:ascii="Times New Roman" w:hAnsi="Times New Roman"/>
          <w:b/>
          <w:color w:val="000000" w:themeColor="text1"/>
          <w:sz w:val="22"/>
          <w:szCs w:val="22"/>
          <w:lang w:val="ru-RU"/>
        </w:rPr>
        <w:lastRenderedPageBreak/>
        <w:t xml:space="preserve">Таблица </w:t>
      </w:r>
      <w:r w:rsidR="001829AA" w:rsidRPr="00F757BE">
        <w:rPr>
          <w:rFonts w:ascii="Times New Roman" w:hAnsi="Times New Roman"/>
          <w:b/>
          <w:color w:val="000000" w:themeColor="text1"/>
          <w:sz w:val="22"/>
          <w:szCs w:val="22"/>
          <w:lang w:val="ru-RU"/>
        </w:rPr>
        <w:t>2</w:t>
      </w:r>
      <w:r w:rsidR="009B06BF" w:rsidRPr="00F757BE">
        <w:rPr>
          <w:rFonts w:ascii="Times New Roman" w:hAnsi="Times New Roman"/>
          <w:b/>
          <w:color w:val="000000" w:themeColor="text1"/>
          <w:sz w:val="22"/>
          <w:szCs w:val="22"/>
          <w:lang w:val="ru-RU"/>
        </w:rPr>
        <w:t>1</w:t>
      </w:r>
      <w:r w:rsidRPr="00F757BE">
        <w:rPr>
          <w:rFonts w:ascii="Times New Roman" w:hAnsi="Times New Roman"/>
          <w:b/>
          <w:color w:val="000000" w:themeColor="text1"/>
          <w:sz w:val="22"/>
          <w:szCs w:val="22"/>
          <w:lang w:val="ru-RU"/>
        </w:rPr>
        <w:t xml:space="preserve"> – Охранная зона воздушных линий электропередач, проходящих по территории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34"/>
        <w:gridCol w:w="2749"/>
      </w:tblGrid>
      <w:tr w:rsidR="00BD508F" w:rsidRPr="00F757BE" w:rsidTr="007D50E4">
        <w:trPr>
          <w:trHeight w:val="193"/>
          <w:tblHeader/>
        </w:trPr>
        <w:tc>
          <w:tcPr>
            <w:tcW w:w="516"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suppressAutoHyphens/>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7D50E4">
            <w:pPr>
              <w:suppressAutoHyphens/>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Напряжение линий электропередач, кВ</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7D50E4">
            <w:pPr>
              <w:suppressAutoHyphens/>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ЗСР, м</w:t>
            </w:r>
          </w:p>
        </w:tc>
      </w:tr>
      <w:tr w:rsidR="00BD508F" w:rsidRPr="00F757BE" w:rsidTr="007D50E4">
        <w:trPr>
          <w:trHeight w:val="220"/>
        </w:trPr>
        <w:tc>
          <w:tcPr>
            <w:tcW w:w="516" w:type="pct"/>
            <w:tcBorders>
              <w:top w:val="single" w:sz="4" w:space="0" w:color="auto"/>
              <w:left w:val="single" w:sz="4" w:space="0" w:color="auto"/>
              <w:bottom w:val="single" w:sz="4" w:space="0" w:color="auto"/>
              <w:right w:val="single" w:sz="4" w:space="0" w:color="auto"/>
            </w:tcBorders>
          </w:tcPr>
          <w:p w:rsidR="00BD508F" w:rsidRPr="00F757BE" w:rsidRDefault="00BD508F" w:rsidP="009B06BF">
            <w:pPr>
              <w:suppressAutoHyphens/>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1</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9B06BF">
            <w:pPr>
              <w:suppressAutoHyphens/>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2</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9B06BF">
            <w:pPr>
              <w:suppressAutoHyphens/>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3</w:t>
            </w:r>
          </w:p>
        </w:tc>
      </w:tr>
      <w:tr w:rsidR="00BD508F" w:rsidRPr="00F757BE" w:rsidTr="007D50E4">
        <w:trPr>
          <w:trHeight w:val="220"/>
        </w:trPr>
        <w:tc>
          <w:tcPr>
            <w:tcW w:w="516" w:type="pct"/>
            <w:tcBorders>
              <w:top w:val="single" w:sz="4" w:space="0" w:color="auto"/>
              <w:left w:val="single" w:sz="4" w:space="0" w:color="auto"/>
              <w:bottom w:val="single" w:sz="4" w:space="0" w:color="auto"/>
              <w:right w:val="single" w:sz="4" w:space="0" w:color="auto"/>
            </w:tcBorders>
          </w:tcPr>
          <w:p w:rsidR="00BD508F" w:rsidRPr="00F757BE" w:rsidRDefault="00BD508F" w:rsidP="00A74856">
            <w:pPr>
              <w:suppressAutoHyphens/>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A74856">
            <w:pPr>
              <w:suppressAutoHyphens/>
              <w:rPr>
                <w:rFonts w:ascii="Times New Roman" w:hAnsi="Times New Roman"/>
                <w:color w:val="000000" w:themeColor="text1"/>
                <w:sz w:val="24"/>
                <w:szCs w:val="24"/>
              </w:rPr>
            </w:pPr>
            <w:r w:rsidRPr="00F757BE">
              <w:rPr>
                <w:rFonts w:ascii="Times New Roman" w:hAnsi="Times New Roman"/>
                <w:color w:val="000000" w:themeColor="text1"/>
                <w:sz w:val="24"/>
                <w:szCs w:val="24"/>
              </w:rPr>
              <w:t>до 1</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A74856">
            <w:pPr>
              <w:suppressAutoHyphens/>
              <w:rPr>
                <w:rFonts w:ascii="Times New Roman" w:hAnsi="Times New Roman"/>
                <w:color w:val="000000" w:themeColor="text1"/>
                <w:sz w:val="24"/>
                <w:szCs w:val="24"/>
              </w:rPr>
            </w:pPr>
            <w:r w:rsidRPr="00F757BE">
              <w:rPr>
                <w:rFonts w:ascii="Times New Roman" w:hAnsi="Times New Roman"/>
                <w:color w:val="000000" w:themeColor="text1"/>
                <w:sz w:val="24"/>
                <w:szCs w:val="24"/>
              </w:rPr>
              <w:t>2</w:t>
            </w:r>
          </w:p>
        </w:tc>
      </w:tr>
      <w:tr w:rsidR="00BD508F" w:rsidRPr="00F757BE" w:rsidTr="007D50E4">
        <w:trPr>
          <w:trHeight w:val="220"/>
        </w:trPr>
        <w:tc>
          <w:tcPr>
            <w:tcW w:w="516" w:type="pct"/>
            <w:tcBorders>
              <w:top w:val="single" w:sz="4" w:space="0" w:color="auto"/>
              <w:left w:val="single" w:sz="4" w:space="0" w:color="auto"/>
              <w:bottom w:val="single" w:sz="4" w:space="0" w:color="auto"/>
              <w:right w:val="single" w:sz="4" w:space="0" w:color="auto"/>
            </w:tcBorders>
          </w:tcPr>
          <w:p w:rsidR="00BD508F" w:rsidRPr="00F757BE" w:rsidRDefault="00BD508F" w:rsidP="00A74856">
            <w:pPr>
              <w:suppressAutoHyphens/>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A74856">
            <w:pPr>
              <w:suppressAutoHyphens/>
              <w:rPr>
                <w:rFonts w:ascii="Times New Roman" w:hAnsi="Times New Roman"/>
                <w:color w:val="000000" w:themeColor="text1"/>
                <w:sz w:val="24"/>
                <w:szCs w:val="24"/>
              </w:rPr>
            </w:pPr>
            <w:r w:rsidRPr="00F757BE">
              <w:rPr>
                <w:rFonts w:ascii="Times New Roman" w:hAnsi="Times New Roman"/>
                <w:color w:val="000000" w:themeColor="text1"/>
                <w:sz w:val="24"/>
                <w:szCs w:val="24"/>
              </w:rPr>
              <w:t>1 - 20</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A74856">
            <w:pPr>
              <w:suppressAutoHyphens/>
              <w:rPr>
                <w:rFonts w:ascii="Times New Roman" w:hAnsi="Times New Roman"/>
                <w:color w:val="000000" w:themeColor="text1"/>
                <w:sz w:val="24"/>
                <w:szCs w:val="24"/>
              </w:rPr>
            </w:pPr>
            <w:r w:rsidRPr="00F757BE">
              <w:rPr>
                <w:rFonts w:ascii="Times New Roman" w:hAnsi="Times New Roman"/>
                <w:color w:val="000000" w:themeColor="text1"/>
                <w:sz w:val="24"/>
                <w:szCs w:val="24"/>
              </w:rPr>
              <w:t>10</w:t>
            </w:r>
          </w:p>
        </w:tc>
      </w:tr>
      <w:tr w:rsidR="00BD508F" w:rsidRPr="00F757BE" w:rsidTr="007D50E4">
        <w:trPr>
          <w:trHeight w:val="236"/>
        </w:trPr>
        <w:tc>
          <w:tcPr>
            <w:tcW w:w="516" w:type="pct"/>
            <w:tcBorders>
              <w:top w:val="single" w:sz="4" w:space="0" w:color="auto"/>
              <w:left w:val="single" w:sz="4" w:space="0" w:color="auto"/>
              <w:bottom w:val="single" w:sz="4" w:space="0" w:color="auto"/>
              <w:right w:val="single" w:sz="4" w:space="0" w:color="auto"/>
            </w:tcBorders>
          </w:tcPr>
          <w:p w:rsidR="00BD508F" w:rsidRPr="00F757BE" w:rsidRDefault="00BD508F" w:rsidP="00A74856">
            <w:pPr>
              <w:suppressAutoHyphens/>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w:t>
            </w:r>
          </w:p>
        </w:tc>
        <w:tc>
          <w:tcPr>
            <w:tcW w:w="3048"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A74856">
            <w:pPr>
              <w:suppressAutoHyphens/>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110</w:t>
            </w:r>
          </w:p>
        </w:tc>
        <w:tc>
          <w:tcPr>
            <w:tcW w:w="1436" w:type="pct"/>
            <w:tcBorders>
              <w:top w:val="single" w:sz="4" w:space="0" w:color="auto"/>
              <w:left w:val="single" w:sz="4" w:space="0" w:color="auto"/>
              <w:bottom w:val="single" w:sz="4" w:space="0" w:color="auto"/>
              <w:right w:val="single" w:sz="4" w:space="0" w:color="auto"/>
            </w:tcBorders>
            <w:vAlign w:val="center"/>
            <w:hideMark/>
          </w:tcPr>
          <w:p w:rsidR="00BD508F" w:rsidRPr="00F757BE" w:rsidRDefault="00BD508F" w:rsidP="00A74856">
            <w:pPr>
              <w:suppressAutoHyphens/>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20</w:t>
            </w:r>
          </w:p>
        </w:tc>
      </w:tr>
    </w:tbl>
    <w:p w:rsidR="00A74856" w:rsidRPr="00F757BE" w:rsidRDefault="00A74856" w:rsidP="00BD508F">
      <w:pPr>
        <w:pStyle w:val="a6"/>
        <w:keepNext/>
        <w:spacing w:after="0"/>
        <w:jc w:val="both"/>
        <w:rPr>
          <w:rFonts w:ascii="Times New Roman" w:hAnsi="Times New Roman"/>
          <w:color w:val="000000" w:themeColor="text1"/>
          <w:sz w:val="24"/>
          <w:szCs w:val="24"/>
          <w:lang w:val="ru-RU"/>
        </w:rPr>
      </w:pPr>
    </w:p>
    <w:p w:rsidR="00BD508F" w:rsidRPr="00F757BE" w:rsidRDefault="00BD508F" w:rsidP="00BD508F">
      <w:pPr>
        <w:pStyle w:val="a6"/>
        <w:keepNext/>
        <w:spacing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 xml:space="preserve">Таблица </w:t>
      </w:r>
      <w:r w:rsidR="001829AA" w:rsidRPr="00F757BE">
        <w:rPr>
          <w:rFonts w:ascii="Times New Roman" w:hAnsi="Times New Roman"/>
          <w:color w:val="000000" w:themeColor="text1"/>
          <w:sz w:val="22"/>
          <w:szCs w:val="22"/>
          <w:lang w:val="ru-RU"/>
        </w:rPr>
        <w:t>2</w:t>
      </w:r>
      <w:r w:rsidR="009B06BF" w:rsidRPr="00F757BE">
        <w:rPr>
          <w:rFonts w:ascii="Times New Roman" w:hAnsi="Times New Roman"/>
          <w:color w:val="000000" w:themeColor="text1"/>
          <w:sz w:val="22"/>
          <w:szCs w:val="22"/>
          <w:lang w:val="ru-RU"/>
        </w:rPr>
        <w:t>2</w:t>
      </w:r>
      <w:r w:rsidRPr="00F757BE">
        <w:rPr>
          <w:rFonts w:ascii="Times New Roman" w:hAnsi="Times New Roman"/>
          <w:noProof/>
          <w:color w:val="000000" w:themeColor="text1"/>
          <w:sz w:val="22"/>
          <w:szCs w:val="22"/>
          <w:lang w:val="ru-RU"/>
        </w:rPr>
        <w:t xml:space="preserve"> - Ограничения на использование территорий охранных зон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7564"/>
      </w:tblGrid>
      <w:tr w:rsidR="00BD508F" w:rsidRPr="00F757BE" w:rsidTr="001D5116">
        <w:trPr>
          <w:tblHeader/>
        </w:trPr>
        <w:tc>
          <w:tcPr>
            <w:tcW w:w="1969" w:type="dxa"/>
            <w:vAlign w:val="center"/>
          </w:tcPr>
          <w:p w:rsidR="00BD508F" w:rsidRPr="00F757BE" w:rsidRDefault="00BD508F" w:rsidP="007D50E4">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Зона</w:t>
            </w:r>
          </w:p>
        </w:tc>
        <w:tc>
          <w:tcPr>
            <w:tcW w:w="7602" w:type="dxa"/>
            <w:vAlign w:val="center"/>
          </w:tcPr>
          <w:p w:rsidR="00BD508F" w:rsidRPr="00F757BE" w:rsidRDefault="00BD508F" w:rsidP="007D50E4">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Ограничения</w:t>
            </w:r>
          </w:p>
        </w:tc>
      </w:tr>
      <w:tr w:rsidR="00BD508F" w:rsidRPr="00F757BE" w:rsidTr="007D50E4">
        <w:tc>
          <w:tcPr>
            <w:tcW w:w="1969" w:type="dxa"/>
          </w:tcPr>
          <w:p w:rsidR="00BD508F" w:rsidRPr="00F757BE" w:rsidRDefault="00BD508F" w:rsidP="007D50E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Охранная зона объектов электросетевого хозяйства (вдоль линий электропередачи, вокруг подстанций)</w:t>
            </w:r>
          </w:p>
        </w:tc>
        <w:tc>
          <w:tcPr>
            <w:tcW w:w="7602" w:type="dxa"/>
          </w:tcPr>
          <w:p w:rsidR="00BD508F" w:rsidRPr="00F757BE" w:rsidRDefault="00BD508F" w:rsidP="007D50E4">
            <w:pPr>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r w:rsidRPr="00F757BE">
              <w:rPr>
                <w:rFonts w:ascii="Times New Roman" w:hAnsi="Times New Roman"/>
                <w:color w:val="000000" w:themeColor="text1"/>
                <w:sz w:val="24"/>
                <w:szCs w:val="24"/>
              </w:rPr>
              <w:t> </w:t>
            </w:r>
            <w:r w:rsidRPr="00F757BE">
              <w:rPr>
                <w:rFonts w:ascii="Times New Roman" w:hAnsi="Times New Roman"/>
                <w:color w:val="000000" w:themeColor="text1"/>
                <w:sz w:val="24"/>
                <w:szCs w:val="24"/>
                <w:lang w:val="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rPr>
            </w:pPr>
            <w:r w:rsidRPr="00F757BE">
              <w:rPr>
                <w:rFonts w:ascii="Times New Roman" w:hAnsi="Times New Roman"/>
                <w:color w:val="000000" w:themeColor="text1"/>
                <w:sz w:val="24"/>
                <w:szCs w:val="24"/>
              </w:rPr>
              <w:t>размещать свалки;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D508F" w:rsidRPr="00F757BE" w:rsidRDefault="00BD508F" w:rsidP="007D50E4">
            <w:pPr>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w:t>
            </w:r>
            <w:r w:rsidRPr="00F757BE">
              <w:rPr>
                <w:rFonts w:ascii="Times New Roman" w:hAnsi="Times New Roman"/>
                <w:color w:val="000000" w:themeColor="text1"/>
                <w:sz w:val="24"/>
                <w:szCs w:val="24"/>
              </w:rPr>
              <w:t> </w:t>
            </w:r>
            <w:r w:rsidRPr="00F757BE">
              <w:rPr>
                <w:rFonts w:ascii="Times New Roman" w:hAnsi="Times New Roman"/>
                <w:color w:val="000000" w:themeColor="text1"/>
                <w:sz w:val="24"/>
                <w:szCs w:val="24"/>
                <w:lang w:val="ru-RU"/>
              </w:rPr>
              <w:t>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складировать или размещать хранилища любых, в том числе горюче-смазочных, материалов;</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w:t>
            </w:r>
            <w:r w:rsidRPr="00F757BE">
              <w:rPr>
                <w:rFonts w:ascii="Times New Roman" w:hAnsi="Times New Roman"/>
                <w:color w:val="000000" w:themeColor="text1"/>
                <w:sz w:val="24"/>
                <w:szCs w:val="24"/>
                <w:lang w:val="ru-RU"/>
              </w:rPr>
              <w:lastRenderedPageBreak/>
              <w:t>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BD508F" w:rsidRPr="00F757BE" w:rsidRDefault="00BD508F" w:rsidP="007D50E4">
            <w:pPr>
              <w:ind w:left="470"/>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(в ред. постановления Правительства Российской Федерации от 26.08.2013 </w:t>
            </w:r>
            <w:r w:rsidRPr="00F757BE">
              <w:rPr>
                <w:rFonts w:ascii="Times New Roman" w:hAnsi="Times New Roman"/>
                <w:color w:val="000000" w:themeColor="text1"/>
                <w:sz w:val="24"/>
                <w:szCs w:val="24"/>
              </w:rPr>
              <w:t>N</w:t>
            </w:r>
            <w:r w:rsidRPr="00F757BE">
              <w:rPr>
                <w:rFonts w:ascii="Times New Roman" w:hAnsi="Times New Roman"/>
                <w:color w:val="000000" w:themeColor="text1"/>
                <w:sz w:val="24"/>
                <w:szCs w:val="24"/>
                <w:lang w:val="ru-RU"/>
              </w:rPr>
              <w:t xml:space="preserve"> 736)</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осуществлять проход судов с поднятыми стрелами кранов и других механизмов (в охранных зонах воздушных линий электропередачи).</w:t>
            </w:r>
          </w:p>
          <w:p w:rsidR="00BD508F" w:rsidRPr="00F757BE" w:rsidRDefault="00BD508F" w:rsidP="007D50E4">
            <w:pPr>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w:t>
            </w:r>
            <w:r w:rsidRPr="00F757BE">
              <w:rPr>
                <w:rFonts w:ascii="Times New Roman" w:hAnsi="Times New Roman"/>
                <w:color w:val="000000" w:themeColor="text1"/>
                <w:sz w:val="24"/>
                <w:szCs w:val="24"/>
              </w:rPr>
              <w:t> </w:t>
            </w:r>
            <w:r w:rsidRPr="00F757BE">
              <w:rPr>
                <w:rFonts w:ascii="Times New Roman" w:hAnsi="Times New Roman"/>
                <w:color w:val="000000" w:themeColor="text1"/>
                <w:sz w:val="24"/>
                <w:szCs w:val="24"/>
                <w:lang w:val="ru-RU"/>
              </w:rPr>
              <w:t>В пределах охранных зон без письменного решения о согласовании сетевых организаций юридическим и физическим лицам запрещаются:</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строительство, капитальный ремонт, реконструкция или снос зданий и сооружений;</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горные, взрывные, мелиоративные работы, в том числе связанные с временным затоплением земель;</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посадка и вырубка деревьев и кустарников;</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водоёмы менее минимально допустимого расстояния, в том числе с учётом максимального уровня подъёма воды при паводке;</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D508F" w:rsidRPr="00F757BE" w:rsidRDefault="00BD508F" w:rsidP="007D50E4">
            <w:pPr>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4)</w:t>
            </w:r>
            <w:r w:rsidRPr="00F757BE">
              <w:rPr>
                <w:rFonts w:ascii="Times New Roman" w:hAnsi="Times New Roman"/>
                <w:color w:val="000000" w:themeColor="text1"/>
                <w:sz w:val="24"/>
                <w:szCs w:val="24"/>
              </w:rPr>
              <w:t> </w:t>
            </w:r>
            <w:r w:rsidRPr="00F757BE">
              <w:rPr>
                <w:rFonts w:ascii="Times New Roman" w:hAnsi="Times New Roman"/>
                <w:color w:val="000000" w:themeColor="text1"/>
                <w:sz w:val="24"/>
                <w:szCs w:val="24"/>
                <w:lang w:val="ru-RU"/>
              </w:rPr>
              <w:t>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размещать детские и спортивные площадки, стадионы, рынки, </w:t>
            </w:r>
            <w:r w:rsidRPr="00F757BE">
              <w:rPr>
                <w:rFonts w:ascii="Times New Roman" w:hAnsi="Times New Roman"/>
                <w:color w:val="000000" w:themeColor="text1"/>
                <w:sz w:val="24"/>
                <w:szCs w:val="24"/>
                <w:lang w:val="ru-RU"/>
              </w:rPr>
              <w:lastRenderedPageBreak/>
              <w:t>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D508F" w:rsidRPr="00F757BE" w:rsidRDefault="00BD508F" w:rsidP="007D50E4">
            <w:pPr>
              <w:ind w:left="470"/>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(в ред. постановления Правительства Российской Федерации от 26 августа 2013 года </w:t>
            </w:r>
            <w:r w:rsidRPr="00F757BE">
              <w:rPr>
                <w:rFonts w:ascii="Times New Roman" w:hAnsi="Times New Roman"/>
                <w:color w:val="000000" w:themeColor="text1"/>
                <w:sz w:val="24"/>
                <w:szCs w:val="24"/>
              </w:rPr>
              <w:t>N</w:t>
            </w:r>
            <w:r w:rsidRPr="00F757BE">
              <w:rPr>
                <w:rFonts w:ascii="Times New Roman" w:hAnsi="Times New Roman"/>
                <w:color w:val="000000" w:themeColor="text1"/>
                <w:sz w:val="24"/>
                <w:szCs w:val="24"/>
                <w:lang w:val="ru-RU"/>
              </w:rPr>
              <w:t xml:space="preserve"> 736)</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складировать или размещать хранилища любых, в том числе горюче-смазочных, материалов;</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BD508F" w:rsidRPr="00F757BE" w:rsidTr="007D50E4">
        <w:tc>
          <w:tcPr>
            <w:tcW w:w="1969" w:type="dxa"/>
          </w:tcPr>
          <w:p w:rsidR="00BD508F" w:rsidRPr="00F757BE" w:rsidRDefault="00BD508F" w:rsidP="007D50E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Охранная зона газопроводов и систем газоснабжения</w:t>
            </w:r>
          </w:p>
        </w:tc>
        <w:tc>
          <w:tcPr>
            <w:tcW w:w="7602" w:type="dxa"/>
          </w:tcPr>
          <w:p w:rsidR="00BD508F" w:rsidRPr="00F757BE" w:rsidRDefault="00BD508F" w:rsidP="007D50E4">
            <w:pPr>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утверждённых в установленном порядке нормативных документов.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BD508F" w:rsidRPr="00F757BE" w:rsidRDefault="00BD508F" w:rsidP="007D50E4">
            <w:pPr>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1) На земельные участки, входящие в охранные зоны газораспределительных сетей, налагаются ограничения (обременения), которыми </w:t>
            </w:r>
            <w:r w:rsidRPr="00F757BE">
              <w:rPr>
                <w:rFonts w:ascii="Times New Roman" w:hAnsi="Times New Roman"/>
                <w:b/>
                <w:color w:val="000000" w:themeColor="text1"/>
                <w:sz w:val="24"/>
                <w:szCs w:val="24"/>
                <w:lang w:val="ru-RU"/>
              </w:rPr>
              <w:t>запрещается (</w:t>
            </w:r>
            <w:r w:rsidRPr="00F757BE">
              <w:rPr>
                <w:rFonts w:ascii="Times New Roman" w:hAnsi="Times New Roman"/>
                <w:color w:val="000000" w:themeColor="text1"/>
                <w:sz w:val="24"/>
                <w:szCs w:val="24"/>
                <w:lang w:val="ru-RU"/>
              </w:rPr>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строить объекты жилищно-гражданского и производственного назначения;</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устраивать свалки и склады, разливать растворы кислот, солей, щелочей и других химически активных веществ;</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разводить огонь и размещать источники огня;</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рыть погреба, копать и обрабатывать почву сельскохозяйственными и мелиоративными орудиями и механизмами на глубину более 0,3 метра;</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D508F" w:rsidRPr="00F757BE" w:rsidRDefault="00BD508F" w:rsidP="007D50E4">
            <w:pPr>
              <w:numPr>
                <w:ilvl w:val="0"/>
                <w:numId w:val="6"/>
              </w:numPr>
              <w:ind w:left="470" w:hanging="357"/>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самовольно подключаться к газораспределительным сетям.</w:t>
            </w:r>
          </w:p>
          <w:p w:rsidR="00BD508F" w:rsidRPr="00F757BE" w:rsidRDefault="00BD508F" w:rsidP="007D50E4">
            <w:pPr>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 Лесохозяйственные, сельскохозяйственные и другие работы, не подпадающие под ограничения, указанные в пункте 1,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D508F" w:rsidRPr="00F757BE" w:rsidRDefault="00BD508F" w:rsidP="007D50E4">
            <w:pPr>
              <w:jc w:val="both"/>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 Хозяйственная деятельность в охранных зонах газораспределительных сетей, не предусмотренная пунктами 1 и 2,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tc>
      </w:tr>
    </w:tbl>
    <w:p w:rsidR="00BD508F" w:rsidRPr="00F757BE" w:rsidRDefault="00BD508F" w:rsidP="00BD508F">
      <w:pPr>
        <w:pStyle w:val="2e"/>
        <w:spacing w:after="120"/>
        <w:ind w:right="0"/>
        <w:jc w:val="center"/>
        <w:rPr>
          <w:color w:val="000000" w:themeColor="text1"/>
          <w:sz w:val="28"/>
          <w:szCs w:val="28"/>
        </w:rPr>
      </w:pPr>
      <w:r w:rsidRPr="00F757BE">
        <w:rPr>
          <w:color w:val="000000" w:themeColor="text1"/>
          <w:sz w:val="28"/>
          <w:szCs w:val="28"/>
        </w:rPr>
        <w:lastRenderedPageBreak/>
        <w:t>Зоны санитарной охраны источников водоснабжения и водопроводов питьевого назначения</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Использование территорий </w:t>
      </w:r>
      <w:r w:rsidR="00B879AE" w:rsidRPr="00F757BE">
        <w:rPr>
          <w:rFonts w:ascii="Times New Roman" w:hAnsi="Times New Roman"/>
          <w:color w:val="000000" w:themeColor="text1"/>
          <w:sz w:val="28"/>
          <w:szCs w:val="28"/>
          <w:lang w:val="ru-RU"/>
        </w:rPr>
        <w:t>в соответствии с СанПиНом</w:t>
      </w:r>
      <w:r w:rsidRPr="00F757BE">
        <w:rPr>
          <w:rFonts w:ascii="Times New Roman" w:hAnsi="Times New Roman"/>
          <w:color w:val="000000" w:themeColor="text1"/>
          <w:sz w:val="28"/>
          <w:szCs w:val="28"/>
          <w:lang w:val="ru-RU"/>
        </w:rPr>
        <w:t xml:space="preserve"> 2.1.4.1110-02 «Зоны санитарной охраны источников водоснабжения и водопроводов питьевого назначения», СП 31.13330.2012 Водоснабжение. Наружные сети и сооружения. Актуализированная редакция СНиП 2.04.02-84*, СанПин 2.1.5.980-00 «Гигиенические требования к охране поверхностных вод». Основной целью создания и обеспечения режима в зонах санитарной охраны является охрана от загрязнения источников водоснабжения и водопроводных сооружений, а также территорий, на которых они расположены.</w:t>
      </w:r>
    </w:p>
    <w:p w:rsidR="00BD508F" w:rsidRDefault="00BD508F" w:rsidP="00BD508F">
      <w:pPr>
        <w:pStyle w:val="afe"/>
        <w:spacing w:line="240" w:lineRule="auto"/>
        <w:rPr>
          <w:rFonts w:ascii="Times New Roman" w:hAnsi="Times New Roman"/>
          <w:color w:val="000000" w:themeColor="text1"/>
          <w:sz w:val="28"/>
          <w:szCs w:val="28"/>
          <w:lang w:val="ru-RU"/>
        </w:rPr>
      </w:pPr>
    </w:p>
    <w:p w:rsidR="008E7BC4" w:rsidRDefault="008E7BC4" w:rsidP="00BD508F">
      <w:pPr>
        <w:pStyle w:val="afe"/>
        <w:spacing w:line="240" w:lineRule="auto"/>
        <w:rPr>
          <w:rFonts w:ascii="Times New Roman" w:hAnsi="Times New Roman"/>
          <w:color w:val="000000" w:themeColor="text1"/>
          <w:sz w:val="28"/>
          <w:szCs w:val="28"/>
          <w:lang w:val="ru-RU"/>
        </w:rPr>
      </w:pPr>
    </w:p>
    <w:p w:rsidR="008E7BC4" w:rsidRPr="00F757BE" w:rsidRDefault="008E7BC4" w:rsidP="00BD508F">
      <w:pPr>
        <w:pStyle w:val="afe"/>
        <w:spacing w:line="240" w:lineRule="auto"/>
        <w:rPr>
          <w:rFonts w:ascii="Times New Roman" w:hAnsi="Times New Roman"/>
          <w:color w:val="000000" w:themeColor="text1"/>
          <w:sz w:val="28"/>
          <w:szCs w:val="28"/>
          <w:lang w:val="ru-RU"/>
        </w:rPr>
      </w:pPr>
    </w:p>
    <w:p w:rsidR="00BD508F" w:rsidRPr="00F757BE" w:rsidRDefault="00BD508F" w:rsidP="00BD508F">
      <w:pPr>
        <w:pStyle w:val="a6"/>
        <w:keepNext/>
        <w:spacing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lastRenderedPageBreak/>
        <w:t xml:space="preserve">Таблица </w:t>
      </w:r>
      <w:r w:rsidR="001829AA" w:rsidRPr="00F757BE">
        <w:rPr>
          <w:rFonts w:ascii="Times New Roman" w:hAnsi="Times New Roman"/>
          <w:color w:val="000000" w:themeColor="text1"/>
          <w:sz w:val="22"/>
          <w:szCs w:val="22"/>
          <w:lang w:val="ru-RU"/>
        </w:rPr>
        <w:t>2</w:t>
      </w:r>
      <w:r w:rsidR="009B06BF" w:rsidRPr="00F757BE">
        <w:rPr>
          <w:rFonts w:ascii="Times New Roman" w:hAnsi="Times New Roman"/>
          <w:color w:val="000000" w:themeColor="text1"/>
          <w:sz w:val="22"/>
          <w:szCs w:val="22"/>
          <w:lang w:val="ru-RU"/>
        </w:rPr>
        <w:t>3</w:t>
      </w:r>
      <w:r w:rsidRPr="00F757BE">
        <w:rPr>
          <w:rFonts w:ascii="Times New Roman" w:hAnsi="Times New Roman"/>
          <w:color w:val="000000" w:themeColor="text1"/>
          <w:sz w:val="22"/>
          <w:szCs w:val="22"/>
          <w:lang w:val="ru-RU"/>
        </w:rPr>
        <w:t xml:space="preserve"> - Ограничения на использование территорий зон санитарной охраны источников питьевого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085"/>
        <w:gridCol w:w="3932"/>
      </w:tblGrid>
      <w:tr w:rsidR="00BD508F" w:rsidRPr="00F757BE" w:rsidTr="007D50E4">
        <w:trPr>
          <w:trHeight w:val="177"/>
          <w:tblHeader/>
        </w:trPr>
        <w:tc>
          <w:tcPr>
            <w:tcW w:w="812" w:type="pct"/>
            <w:tcBorders>
              <w:top w:val="single" w:sz="4" w:space="0" w:color="auto"/>
              <w:left w:val="single" w:sz="4" w:space="0" w:color="auto"/>
              <w:bottom w:val="single" w:sz="4" w:space="0" w:color="auto"/>
              <w:right w:val="single" w:sz="4" w:space="0" w:color="auto"/>
            </w:tcBorders>
            <w:vAlign w:val="center"/>
          </w:tcPr>
          <w:p w:rsidR="00BD508F" w:rsidRPr="00F757BE" w:rsidRDefault="00BD508F" w:rsidP="007D50E4">
            <w:pPr>
              <w:pStyle w:val="113"/>
              <w:rPr>
                <w:b/>
                <w:color w:val="000000" w:themeColor="text1"/>
                <w:sz w:val="24"/>
                <w:szCs w:val="24"/>
              </w:rPr>
            </w:pPr>
            <w:r w:rsidRPr="00F757BE">
              <w:rPr>
                <w:b/>
                <w:color w:val="000000" w:themeColor="text1"/>
                <w:sz w:val="24"/>
                <w:szCs w:val="24"/>
              </w:rPr>
              <w:t>Пояс ЗСО</w:t>
            </w:r>
          </w:p>
        </w:tc>
        <w:tc>
          <w:tcPr>
            <w:tcW w:w="2134" w:type="pct"/>
            <w:tcBorders>
              <w:top w:val="single" w:sz="4" w:space="0" w:color="auto"/>
              <w:left w:val="single" w:sz="4" w:space="0" w:color="auto"/>
              <w:bottom w:val="single" w:sz="4" w:space="0" w:color="auto"/>
              <w:right w:val="single" w:sz="4" w:space="0" w:color="auto"/>
            </w:tcBorders>
            <w:vAlign w:val="center"/>
          </w:tcPr>
          <w:p w:rsidR="00BD508F" w:rsidRPr="00F757BE" w:rsidRDefault="00BD508F" w:rsidP="007D50E4">
            <w:pPr>
              <w:pStyle w:val="113"/>
              <w:rPr>
                <w:b/>
                <w:color w:val="000000" w:themeColor="text1"/>
                <w:sz w:val="24"/>
                <w:szCs w:val="24"/>
              </w:rPr>
            </w:pPr>
            <w:r w:rsidRPr="00F757BE">
              <w:rPr>
                <w:b/>
                <w:color w:val="000000" w:themeColor="text1"/>
                <w:sz w:val="24"/>
                <w:szCs w:val="24"/>
              </w:rPr>
              <w:t>Запрещается в ЗСО</w:t>
            </w:r>
          </w:p>
        </w:tc>
        <w:tc>
          <w:tcPr>
            <w:tcW w:w="2054" w:type="pct"/>
            <w:tcBorders>
              <w:top w:val="single" w:sz="4" w:space="0" w:color="auto"/>
              <w:left w:val="single" w:sz="4" w:space="0" w:color="auto"/>
              <w:bottom w:val="single" w:sz="4" w:space="0" w:color="auto"/>
              <w:right w:val="single" w:sz="4" w:space="0" w:color="auto"/>
            </w:tcBorders>
            <w:vAlign w:val="center"/>
          </w:tcPr>
          <w:p w:rsidR="00BD508F" w:rsidRPr="00F757BE" w:rsidRDefault="00BD508F" w:rsidP="007D50E4">
            <w:pPr>
              <w:pStyle w:val="113"/>
              <w:rPr>
                <w:b/>
                <w:color w:val="000000" w:themeColor="text1"/>
                <w:sz w:val="24"/>
                <w:szCs w:val="24"/>
              </w:rPr>
            </w:pPr>
            <w:r w:rsidRPr="00F757BE">
              <w:rPr>
                <w:b/>
                <w:color w:val="000000" w:themeColor="text1"/>
                <w:sz w:val="24"/>
                <w:szCs w:val="24"/>
              </w:rPr>
              <w:t>Допускается в ЗСО</w:t>
            </w:r>
          </w:p>
        </w:tc>
      </w:tr>
      <w:tr w:rsidR="00BD508F" w:rsidRPr="00F757BE" w:rsidTr="007D50E4">
        <w:tc>
          <w:tcPr>
            <w:tcW w:w="812"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pStyle w:val="111"/>
              <w:jc w:val="center"/>
              <w:rPr>
                <w:b/>
                <w:color w:val="000000" w:themeColor="text1"/>
                <w:sz w:val="24"/>
                <w:szCs w:val="24"/>
              </w:rPr>
            </w:pPr>
            <w:r w:rsidRPr="00F757BE">
              <w:rPr>
                <w:b/>
                <w:color w:val="000000" w:themeColor="text1"/>
                <w:sz w:val="24"/>
                <w:szCs w:val="24"/>
              </w:rPr>
              <w:t>1</w:t>
            </w:r>
          </w:p>
        </w:tc>
        <w:tc>
          <w:tcPr>
            <w:tcW w:w="2134"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pStyle w:val="11"/>
              <w:numPr>
                <w:ilvl w:val="0"/>
                <w:numId w:val="0"/>
              </w:numPr>
              <w:ind w:left="284"/>
              <w:jc w:val="center"/>
              <w:rPr>
                <w:b/>
                <w:color w:val="000000" w:themeColor="text1"/>
                <w:sz w:val="24"/>
                <w:szCs w:val="24"/>
              </w:rPr>
            </w:pPr>
            <w:r w:rsidRPr="00F757BE">
              <w:rPr>
                <w:b/>
                <w:color w:val="000000" w:themeColor="text1"/>
                <w:sz w:val="24"/>
                <w:szCs w:val="24"/>
              </w:rPr>
              <w:t>2</w:t>
            </w:r>
          </w:p>
        </w:tc>
        <w:tc>
          <w:tcPr>
            <w:tcW w:w="2054"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pStyle w:val="11"/>
              <w:numPr>
                <w:ilvl w:val="0"/>
                <w:numId w:val="0"/>
              </w:numPr>
              <w:ind w:left="284"/>
              <w:jc w:val="center"/>
              <w:rPr>
                <w:b/>
                <w:color w:val="000000" w:themeColor="text1"/>
                <w:sz w:val="24"/>
                <w:szCs w:val="24"/>
              </w:rPr>
            </w:pPr>
            <w:r w:rsidRPr="00F757BE">
              <w:rPr>
                <w:b/>
                <w:color w:val="000000" w:themeColor="text1"/>
                <w:sz w:val="24"/>
                <w:szCs w:val="24"/>
              </w:rPr>
              <w:t>3</w:t>
            </w:r>
          </w:p>
        </w:tc>
      </w:tr>
      <w:tr w:rsidR="00BD508F" w:rsidRPr="00F757BE" w:rsidTr="007D50E4">
        <w:tc>
          <w:tcPr>
            <w:tcW w:w="812"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pStyle w:val="111"/>
              <w:rPr>
                <w:color w:val="000000" w:themeColor="text1"/>
                <w:sz w:val="24"/>
                <w:szCs w:val="24"/>
              </w:rPr>
            </w:pPr>
            <w:r w:rsidRPr="00F757BE">
              <w:rPr>
                <w:color w:val="000000" w:themeColor="text1"/>
                <w:sz w:val="24"/>
                <w:szCs w:val="24"/>
              </w:rPr>
              <w:t>I пояс</w:t>
            </w:r>
          </w:p>
        </w:tc>
        <w:tc>
          <w:tcPr>
            <w:tcW w:w="2134"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jc w:val="left"/>
              <w:rPr>
                <w:color w:val="000000" w:themeColor="text1"/>
                <w:sz w:val="24"/>
                <w:szCs w:val="24"/>
              </w:rPr>
            </w:pPr>
            <w:r w:rsidRPr="00F757BE">
              <w:rPr>
                <w:color w:val="000000" w:themeColor="text1"/>
                <w:sz w:val="24"/>
                <w:szCs w:val="24"/>
              </w:rPr>
              <w:t>все виды строительства;</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проживание людей;</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посадка высокоствольных деревьев;</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применение ядохимикатов и удобрений;</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размещение жилых и хозяйственно бытовых помещений;</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спуск сточных вод, в т. ч. водного транспорта;</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купание, стирка белья, водопой скота;</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другие виды водопользования, оказывающие влияние на качество воды.</w:t>
            </w:r>
          </w:p>
        </w:tc>
        <w:tc>
          <w:tcPr>
            <w:tcW w:w="2054"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jc w:val="left"/>
              <w:rPr>
                <w:color w:val="000000" w:themeColor="text1"/>
                <w:sz w:val="24"/>
                <w:szCs w:val="24"/>
              </w:rPr>
            </w:pPr>
            <w:r w:rsidRPr="00F757BE">
              <w:rPr>
                <w:color w:val="000000" w:themeColor="text1"/>
                <w:sz w:val="24"/>
                <w:szCs w:val="24"/>
              </w:rPr>
              <w:t>ограждение;</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планировка территории;</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озеленение;</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отведение поверхностного стока за пределы пояса в систему канализационных очистных сооружений.</w:t>
            </w:r>
          </w:p>
        </w:tc>
      </w:tr>
      <w:tr w:rsidR="00BD508F" w:rsidRPr="00F757BE" w:rsidTr="007D50E4">
        <w:tc>
          <w:tcPr>
            <w:tcW w:w="812"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pStyle w:val="111"/>
              <w:rPr>
                <w:color w:val="000000" w:themeColor="text1"/>
                <w:sz w:val="24"/>
                <w:szCs w:val="24"/>
              </w:rPr>
            </w:pPr>
            <w:r w:rsidRPr="00F757BE">
              <w:rPr>
                <w:color w:val="000000" w:themeColor="text1"/>
                <w:sz w:val="24"/>
                <w:szCs w:val="24"/>
              </w:rPr>
              <w:t xml:space="preserve">II пояс </w:t>
            </w:r>
          </w:p>
          <w:p w:rsidR="00BD508F" w:rsidRPr="00F757BE" w:rsidRDefault="00BD508F" w:rsidP="007D50E4">
            <w:pPr>
              <w:pStyle w:val="111"/>
              <w:rPr>
                <w:color w:val="000000" w:themeColor="text1"/>
                <w:sz w:val="24"/>
                <w:szCs w:val="24"/>
              </w:rPr>
            </w:pPr>
          </w:p>
        </w:tc>
        <w:tc>
          <w:tcPr>
            <w:tcW w:w="2134"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jc w:val="left"/>
              <w:rPr>
                <w:color w:val="000000" w:themeColor="text1"/>
                <w:sz w:val="24"/>
                <w:szCs w:val="24"/>
              </w:rPr>
            </w:pPr>
            <w:r w:rsidRPr="00F757BE">
              <w:rPr>
                <w:color w:val="000000" w:themeColor="text1"/>
                <w:sz w:val="24"/>
                <w:szCs w:val="24"/>
              </w:rPr>
              <w:t>закачка отработанных вод в подземные горизонты, подземное складирование твёрдых отходов, разработка недр земли;</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размещение складов горюче-смазочных материалов, ядохимикатов и минеральных удобрений, накопителей промстоков, шламохранилищ и др.;</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применение удобрений и ядохимикатов;</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расположение стойбищ и выпас скота;</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рубка главного пользования и реконструкция;</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сброс промышленных, сельскохозяйственных, городских и ливневых сточных вод</w:t>
            </w:r>
          </w:p>
        </w:tc>
        <w:tc>
          <w:tcPr>
            <w:tcW w:w="2054" w:type="pct"/>
            <w:vMerge w:val="restart"/>
            <w:tcBorders>
              <w:top w:val="single" w:sz="4" w:space="0" w:color="auto"/>
              <w:left w:val="single" w:sz="4" w:space="0" w:color="auto"/>
              <w:right w:val="single" w:sz="4" w:space="0" w:color="auto"/>
            </w:tcBorders>
          </w:tcPr>
          <w:p w:rsidR="00BD508F" w:rsidRPr="00F757BE" w:rsidRDefault="00BD508F" w:rsidP="001D5116">
            <w:pPr>
              <w:pStyle w:val="11"/>
              <w:jc w:val="left"/>
              <w:rPr>
                <w:color w:val="000000" w:themeColor="text1"/>
                <w:sz w:val="24"/>
                <w:szCs w:val="24"/>
              </w:rPr>
            </w:pPr>
            <w:r w:rsidRPr="00F757BE">
              <w:rPr>
                <w:color w:val="000000" w:themeColor="text1"/>
                <w:sz w:val="24"/>
                <w:szCs w:val="24"/>
              </w:rPr>
              <w:t>купание, туризм, водный спорт, рыбная ловля, в установленных местах при соблюдении гигиенических требований к охране вод и к зонам рекреации</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рубки ухода и санитарные рубки леса</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новое строительство с организацией отвода стоков на канализационные очистные сооружения</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добыча песка, гравия, дноуглубительные работы по согласованию с Госсанэпиднадзором</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отведение сточных вод, не отвечающих гигиеническим требованиям</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санитарное благоустройство территории населённых пунктов</w:t>
            </w:r>
          </w:p>
        </w:tc>
      </w:tr>
      <w:tr w:rsidR="00BD508F" w:rsidRPr="00F757BE" w:rsidTr="007D50E4">
        <w:tc>
          <w:tcPr>
            <w:tcW w:w="812"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pStyle w:val="111"/>
              <w:rPr>
                <w:color w:val="000000" w:themeColor="text1"/>
                <w:sz w:val="24"/>
                <w:szCs w:val="24"/>
              </w:rPr>
            </w:pPr>
            <w:r w:rsidRPr="00F757BE">
              <w:rPr>
                <w:color w:val="000000" w:themeColor="text1"/>
                <w:sz w:val="24"/>
                <w:szCs w:val="24"/>
              </w:rPr>
              <w:t>III пояс</w:t>
            </w:r>
          </w:p>
        </w:tc>
        <w:tc>
          <w:tcPr>
            <w:tcW w:w="2134"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jc w:val="left"/>
              <w:rPr>
                <w:color w:val="000000" w:themeColor="text1"/>
                <w:sz w:val="24"/>
                <w:szCs w:val="24"/>
              </w:rPr>
            </w:pPr>
            <w:r w:rsidRPr="00F757BE">
              <w:rPr>
                <w:color w:val="000000" w:themeColor="text1"/>
                <w:sz w:val="24"/>
                <w:szCs w:val="24"/>
              </w:rPr>
              <w:t xml:space="preserve">размещение кладбищ, скотомогильников, полей ассенизации, полей фильтрации, навозохранилищ, животноводческих и </w:t>
            </w:r>
            <w:r w:rsidRPr="00F757BE">
              <w:rPr>
                <w:color w:val="000000" w:themeColor="text1"/>
                <w:sz w:val="24"/>
                <w:szCs w:val="24"/>
              </w:rPr>
              <w:lastRenderedPageBreak/>
              <w:t>птицеводческих предприятий и др.;</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применение удобрений и ядохимикатов;</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расположение стойбищ и выпас скота;</w:t>
            </w:r>
          </w:p>
          <w:p w:rsidR="00BD508F" w:rsidRPr="00F757BE" w:rsidRDefault="00BD508F" w:rsidP="001D5116">
            <w:pPr>
              <w:pStyle w:val="11"/>
              <w:jc w:val="left"/>
              <w:rPr>
                <w:color w:val="000000" w:themeColor="text1"/>
                <w:sz w:val="24"/>
                <w:szCs w:val="24"/>
              </w:rPr>
            </w:pPr>
            <w:r w:rsidRPr="00F757BE">
              <w:rPr>
                <w:color w:val="000000" w:themeColor="text1"/>
                <w:sz w:val="24"/>
                <w:szCs w:val="24"/>
              </w:rPr>
              <w:t xml:space="preserve">рубка главного пользования и реконструкция; </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сброс промышленных, сельскохозяйственных, городских и ливневых сточных вод</w:t>
            </w:r>
          </w:p>
        </w:tc>
        <w:tc>
          <w:tcPr>
            <w:tcW w:w="2054" w:type="pct"/>
            <w:vMerge/>
            <w:tcBorders>
              <w:left w:val="single" w:sz="4" w:space="0" w:color="auto"/>
              <w:bottom w:val="single" w:sz="4" w:space="0" w:color="auto"/>
              <w:right w:val="single" w:sz="4" w:space="0" w:color="auto"/>
            </w:tcBorders>
          </w:tcPr>
          <w:p w:rsidR="00BD508F" w:rsidRPr="00F757BE" w:rsidRDefault="00BD508F" w:rsidP="007D50E4">
            <w:pPr>
              <w:pStyle w:val="113"/>
              <w:rPr>
                <w:color w:val="000000" w:themeColor="text1"/>
                <w:sz w:val="24"/>
                <w:szCs w:val="24"/>
              </w:rPr>
            </w:pPr>
          </w:p>
        </w:tc>
      </w:tr>
    </w:tbl>
    <w:p w:rsidR="00BD508F" w:rsidRPr="00F757BE" w:rsidRDefault="00BD508F" w:rsidP="00BD508F">
      <w:pPr>
        <w:pStyle w:val="2e"/>
        <w:spacing w:before="0" w:after="0"/>
        <w:ind w:right="0"/>
        <w:jc w:val="center"/>
        <w:rPr>
          <w:color w:val="000000" w:themeColor="text1"/>
          <w:sz w:val="28"/>
          <w:szCs w:val="28"/>
        </w:rPr>
      </w:pPr>
      <w:r w:rsidRPr="00F757BE">
        <w:rPr>
          <w:color w:val="000000" w:themeColor="text1"/>
          <w:sz w:val="28"/>
          <w:szCs w:val="28"/>
        </w:rPr>
        <w:lastRenderedPageBreak/>
        <w:t>Водоохранные зоны, прибрежные защитные полосы</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Водоохранными зонами являются территории, которые примыкают к береговой линии морей,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D5116" w:rsidRPr="00F757BE" w:rsidRDefault="001D5116" w:rsidP="00BD508F">
      <w:pPr>
        <w:pStyle w:val="afe"/>
        <w:spacing w:line="240" w:lineRule="auto"/>
        <w:rPr>
          <w:rFonts w:ascii="Times New Roman" w:hAnsi="Times New Roman"/>
          <w:color w:val="000000" w:themeColor="text1"/>
          <w:sz w:val="28"/>
          <w:szCs w:val="28"/>
          <w:lang w:val="ru-RU"/>
        </w:rPr>
      </w:pPr>
    </w:p>
    <w:p w:rsidR="00BD508F" w:rsidRPr="00F757BE" w:rsidRDefault="00BD508F" w:rsidP="00BD508F">
      <w:pPr>
        <w:pStyle w:val="a6"/>
        <w:keepNext/>
        <w:spacing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 xml:space="preserve">Таблица </w:t>
      </w:r>
      <w:r w:rsidR="002059A5" w:rsidRPr="00F757BE">
        <w:rPr>
          <w:rFonts w:ascii="Times New Roman" w:hAnsi="Times New Roman"/>
          <w:color w:val="000000" w:themeColor="text1"/>
          <w:sz w:val="22"/>
          <w:szCs w:val="22"/>
          <w:lang w:val="ru-RU"/>
        </w:rPr>
        <w:t>24</w:t>
      </w:r>
      <w:r w:rsidRPr="00F757BE">
        <w:rPr>
          <w:rFonts w:ascii="Times New Roman" w:hAnsi="Times New Roman"/>
          <w:noProof/>
          <w:color w:val="000000" w:themeColor="text1"/>
          <w:sz w:val="22"/>
          <w:szCs w:val="22"/>
          <w:lang w:val="ru-RU"/>
        </w:rPr>
        <w:t xml:space="preserve"> - Установленные регламенты хозяйственной деятельности водоохранных зон и прибрежных защитных полос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3714"/>
        <w:gridCol w:w="4178"/>
      </w:tblGrid>
      <w:tr w:rsidR="00BD508F" w:rsidRPr="00F757BE" w:rsidTr="007D50E4">
        <w:trPr>
          <w:trHeight w:val="365"/>
          <w:tblHeader/>
        </w:trPr>
        <w:tc>
          <w:tcPr>
            <w:tcW w:w="750" w:type="pct"/>
            <w:tcBorders>
              <w:top w:val="single" w:sz="4" w:space="0" w:color="auto"/>
              <w:left w:val="single" w:sz="4" w:space="0" w:color="auto"/>
              <w:bottom w:val="single" w:sz="4" w:space="0" w:color="auto"/>
              <w:right w:val="single" w:sz="4" w:space="0" w:color="auto"/>
            </w:tcBorders>
            <w:vAlign w:val="center"/>
          </w:tcPr>
          <w:p w:rsidR="00BD508F" w:rsidRPr="00F757BE" w:rsidRDefault="00BD508F" w:rsidP="007D50E4">
            <w:pPr>
              <w:pStyle w:val="113"/>
              <w:rPr>
                <w:b/>
                <w:color w:val="000000" w:themeColor="text1"/>
                <w:sz w:val="24"/>
                <w:szCs w:val="24"/>
              </w:rPr>
            </w:pPr>
            <w:r w:rsidRPr="00F757BE">
              <w:rPr>
                <w:b/>
                <w:color w:val="000000" w:themeColor="text1"/>
                <w:sz w:val="24"/>
                <w:szCs w:val="24"/>
              </w:rPr>
              <w:t>Зоны</w:t>
            </w:r>
          </w:p>
        </w:tc>
        <w:tc>
          <w:tcPr>
            <w:tcW w:w="2004" w:type="pct"/>
            <w:tcBorders>
              <w:top w:val="single" w:sz="4" w:space="0" w:color="auto"/>
              <w:left w:val="single" w:sz="4" w:space="0" w:color="auto"/>
              <w:bottom w:val="single" w:sz="4" w:space="0" w:color="auto"/>
              <w:right w:val="single" w:sz="4" w:space="0" w:color="auto"/>
            </w:tcBorders>
            <w:vAlign w:val="center"/>
          </w:tcPr>
          <w:p w:rsidR="00BD508F" w:rsidRPr="00F757BE" w:rsidRDefault="00BD508F" w:rsidP="007D50E4">
            <w:pPr>
              <w:pStyle w:val="113"/>
              <w:rPr>
                <w:b/>
                <w:color w:val="000000" w:themeColor="text1"/>
                <w:sz w:val="24"/>
                <w:szCs w:val="24"/>
              </w:rPr>
            </w:pPr>
            <w:r w:rsidRPr="00F757BE">
              <w:rPr>
                <w:b/>
                <w:color w:val="000000" w:themeColor="text1"/>
                <w:sz w:val="24"/>
                <w:szCs w:val="24"/>
              </w:rPr>
              <w:t>Запрещается</w:t>
            </w:r>
          </w:p>
        </w:tc>
        <w:tc>
          <w:tcPr>
            <w:tcW w:w="2246" w:type="pct"/>
            <w:tcBorders>
              <w:top w:val="single" w:sz="4" w:space="0" w:color="auto"/>
              <w:left w:val="single" w:sz="4" w:space="0" w:color="auto"/>
              <w:bottom w:val="single" w:sz="4" w:space="0" w:color="auto"/>
              <w:right w:val="single" w:sz="4" w:space="0" w:color="auto"/>
            </w:tcBorders>
            <w:vAlign w:val="center"/>
          </w:tcPr>
          <w:p w:rsidR="00BD508F" w:rsidRPr="00F757BE" w:rsidRDefault="00BD508F" w:rsidP="007D50E4">
            <w:pPr>
              <w:pStyle w:val="113"/>
              <w:rPr>
                <w:b/>
                <w:color w:val="000000" w:themeColor="text1"/>
                <w:sz w:val="24"/>
                <w:szCs w:val="24"/>
              </w:rPr>
            </w:pPr>
            <w:r w:rsidRPr="00F757BE">
              <w:rPr>
                <w:b/>
                <w:color w:val="000000" w:themeColor="text1"/>
                <w:sz w:val="24"/>
                <w:szCs w:val="24"/>
              </w:rPr>
              <w:t>Допускается</w:t>
            </w:r>
          </w:p>
        </w:tc>
      </w:tr>
      <w:tr w:rsidR="00BD508F" w:rsidRPr="00F757BE" w:rsidTr="007D50E4">
        <w:tc>
          <w:tcPr>
            <w:tcW w:w="750"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pStyle w:val="111"/>
              <w:jc w:val="center"/>
              <w:rPr>
                <w:b/>
                <w:color w:val="000000" w:themeColor="text1"/>
                <w:sz w:val="24"/>
                <w:szCs w:val="24"/>
              </w:rPr>
            </w:pPr>
            <w:r w:rsidRPr="00F757BE">
              <w:rPr>
                <w:b/>
                <w:color w:val="000000" w:themeColor="text1"/>
                <w:sz w:val="24"/>
                <w:szCs w:val="24"/>
              </w:rPr>
              <w:t>1</w:t>
            </w:r>
          </w:p>
        </w:tc>
        <w:tc>
          <w:tcPr>
            <w:tcW w:w="2004"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pStyle w:val="11"/>
              <w:numPr>
                <w:ilvl w:val="0"/>
                <w:numId w:val="0"/>
              </w:numPr>
              <w:ind w:left="284"/>
              <w:jc w:val="center"/>
              <w:rPr>
                <w:b/>
                <w:color w:val="000000" w:themeColor="text1"/>
                <w:sz w:val="24"/>
                <w:szCs w:val="24"/>
              </w:rPr>
            </w:pPr>
            <w:r w:rsidRPr="00F757BE">
              <w:rPr>
                <w:b/>
                <w:color w:val="000000" w:themeColor="text1"/>
                <w:sz w:val="24"/>
                <w:szCs w:val="24"/>
              </w:rPr>
              <w:t>2</w:t>
            </w:r>
          </w:p>
        </w:tc>
        <w:tc>
          <w:tcPr>
            <w:tcW w:w="2246" w:type="pct"/>
            <w:tcBorders>
              <w:top w:val="single" w:sz="4" w:space="0" w:color="auto"/>
              <w:left w:val="single" w:sz="4" w:space="0" w:color="auto"/>
              <w:bottom w:val="single" w:sz="4" w:space="0" w:color="auto"/>
              <w:right w:val="single" w:sz="4" w:space="0" w:color="auto"/>
            </w:tcBorders>
          </w:tcPr>
          <w:p w:rsidR="00BD508F" w:rsidRPr="00F757BE" w:rsidRDefault="00BD508F" w:rsidP="007D50E4">
            <w:pPr>
              <w:pStyle w:val="11"/>
              <w:numPr>
                <w:ilvl w:val="0"/>
                <w:numId w:val="0"/>
              </w:numPr>
              <w:ind w:left="284"/>
              <w:jc w:val="center"/>
              <w:rPr>
                <w:b/>
                <w:color w:val="000000" w:themeColor="text1"/>
                <w:sz w:val="24"/>
                <w:szCs w:val="24"/>
              </w:rPr>
            </w:pPr>
            <w:r w:rsidRPr="00F757BE">
              <w:rPr>
                <w:b/>
                <w:color w:val="000000" w:themeColor="text1"/>
                <w:sz w:val="24"/>
                <w:szCs w:val="24"/>
              </w:rPr>
              <w:t>3</w:t>
            </w:r>
          </w:p>
        </w:tc>
      </w:tr>
      <w:tr w:rsidR="00BD508F" w:rsidRPr="00F757BE" w:rsidTr="007D50E4">
        <w:tc>
          <w:tcPr>
            <w:tcW w:w="750"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1"/>
              <w:rPr>
                <w:color w:val="000000" w:themeColor="text1"/>
                <w:sz w:val="24"/>
                <w:szCs w:val="24"/>
              </w:rPr>
            </w:pPr>
            <w:r w:rsidRPr="00F757BE">
              <w:rPr>
                <w:color w:val="000000" w:themeColor="text1"/>
                <w:sz w:val="24"/>
                <w:szCs w:val="24"/>
              </w:rPr>
              <w:t xml:space="preserve">Водоохранная зона </w:t>
            </w:r>
          </w:p>
          <w:p w:rsidR="00BD508F" w:rsidRPr="00F757BE" w:rsidRDefault="00BD508F" w:rsidP="001D5116">
            <w:pPr>
              <w:pStyle w:val="111"/>
              <w:rPr>
                <w:color w:val="000000" w:themeColor="text1"/>
                <w:sz w:val="24"/>
                <w:szCs w:val="24"/>
              </w:rPr>
            </w:pPr>
          </w:p>
        </w:tc>
        <w:tc>
          <w:tcPr>
            <w:tcW w:w="2004"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jc w:val="left"/>
              <w:rPr>
                <w:color w:val="000000" w:themeColor="text1"/>
                <w:sz w:val="24"/>
                <w:szCs w:val="24"/>
              </w:rPr>
            </w:pPr>
            <w:r w:rsidRPr="00F757BE">
              <w:rPr>
                <w:color w:val="000000" w:themeColor="text1"/>
                <w:sz w:val="24"/>
                <w:szCs w:val="24"/>
              </w:rPr>
              <w:t>использование сточных вод в целях регулирования плодородия почв;</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осуществление авиационных мер по борьбе с вредными организмами;</w:t>
            </w:r>
          </w:p>
          <w:p w:rsidR="00BD508F" w:rsidRPr="00F757BE" w:rsidRDefault="00BD508F" w:rsidP="001D5116">
            <w:pPr>
              <w:pStyle w:val="11"/>
              <w:jc w:val="left"/>
              <w:rPr>
                <w:color w:val="000000" w:themeColor="text1"/>
                <w:sz w:val="24"/>
                <w:szCs w:val="24"/>
              </w:rPr>
            </w:pPr>
            <w:r w:rsidRPr="00F757BE">
              <w:rPr>
                <w:color w:val="000000" w:themeColor="text1"/>
                <w:sz w:val="24"/>
                <w:szCs w:val="24"/>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w:t>
            </w:r>
            <w:r w:rsidRPr="00F757BE">
              <w:rPr>
                <w:color w:val="000000" w:themeColor="text1"/>
                <w:sz w:val="24"/>
                <w:szCs w:val="24"/>
              </w:rPr>
              <w:lastRenderedPageBreak/>
              <w:t>специально оборудованных местах, имеющих твёрдое покрытие;</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размещение специализированных хранилищ пестицидов и агрохимикатов, применение пестицидов и агрохимикатов;</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сброс сточных, в том числе дренажных, вод;</w:t>
            </w:r>
          </w:p>
          <w:p w:rsidR="00BD508F" w:rsidRPr="00F757BE" w:rsidRDefault="00BD508F" w:rsidP="001D5116">
            <w:pPr>
              <w:pStyle w:val="11"/>
              <w:jc w:val="left"/>
              <w:rPr>
                <w:color w:val="000000" w:themeColor="text1"/>
                <w:sz w:val="24"/>
                <w:szCs w:val="24"/>
              </w:rPr>
            </w:pPr>
            <w:r w:rsidRPr="00F757BE">
              <w:rPr>
                <w:color w:val="000000" w:themeColor="text1"/>
                <w:sz w:val="24"/>
                <w:szCs w:val="24"/>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w:t>
            </w:r>
            <w:r w:rsidRPr="00F757BE">
              <w:rPr>
                <w:color w:val="000000" w:themeColor="text1"/>
                <w:sz w:val="24"/>
                <w:szCs w:val="24"/>
              </w:rPr>
              <w:lastRenderedPageBreak/>
              <w:t>утверждённого технического проекта в соответствии со статьёй 19.1 Закона Российской Федерации от 21 февраля 1992 года № 2395-1 «О недрах»).</w:t>
            </w:r>
          </w:p>
        </w:tc>
        <w:tc>
          <w:tcPr>
            <w:tcW w:w="2246"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jc w:val="left"/>
              <w:rPr>
                <w:color w:val="000000" w:themeColor="text1"/>
                <w:sz w:val="24"/>
                <w:szCs w:val="24"/>
              </w:rPr>
            </w:pPr>
            <w:r w:rsidRPr="00F757BE">
              <w:rPr>
                <w:color w:val="000000" w:themeColor="text1"/>
                <w:sz w:val="24"/>
                <w:szCs w:val="24"/>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w:t>
            </w:r>
            <w:r w:rsidRPr="00F757BE">
              <w:rPr>
                <w:color w:val="000000" w:themeColor="text1"/>
                <w:sz w:val="24"/>
                <w:szCs w:val="24"/>
              </w:rPr>
              <w:lastRenderedPageBreak/>
              <w:t>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D508F" w:rsidRPr="00F757BE" w:rsidRDefault="00BD508F" w:rsidP="001D5116">
            <w:pPr>
              <w:pStyle w:val="11"/>
              <w:numPr>
                <w:ilvl w:val="0"/>
                <w:numId w:val="0"/>
              </w:numPr>
              <w:ind w:left="284"/>
              <w:jc w:val="left"/>
              <w:rPr>
                <w:color w:val="000000" w:themeColor="text1"/>
                <w:sz w:val="24"/>
                <w:szCs w:val="24"/>
              </w:rPr>
            </w:pPr>
            <w:r w:rsidRPr="00F757BE">
              <w:rPr>
                <w:color w:val="000000" w:themeColor="text1"/>
                <w:sz w:val="24"/>
                <w:szCs w:val="24"/>
              </w:rPr>
              <w:t>1) централизованные системы водоотведения (канализации), централизованные ливневые системы водоотведения;</w:t>
            </w:r>
          </w:p>
          <w:p w:rsidR="00BD508F" w:rsidRPr="00F757BE" w:rsidRDefault="00BD508F" w:rsidP="001D5116">
            <w:pPr>
              <w:pStyle w:val="11"/>
              <w:numPr>
                <w:ilvl w:val="0"/>
                <w:numId w:val="0"/>
              </w:numPr>
              <w:ind w:left="284"/>
              <w:jc w:val="left"/>
              <w:rPr>
                <w:color w:val="000000" w:themeColor="text1"/>
                <w:sz w:val="24"/>
                <w:szCs w:val="24"/>
              </w:rPr>
            </w:pPr>
            <w:r w:rsidRPr="00F757BE">
              <w:rPr>
                <w:color w:val="000000" w:themeColor="text1"/>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приёма таких вод;</w:t>
            </w:r>
          </w:p>
          <w:p w:rsidR="00BD508F" w:rsidRPr="00F757BE" w:rsidRDefault="00BD508F" w:rsidP="001D5116">
            <w:pPr>
              <w:pStyle w:val="11"/>
              <w:numPr>
                <w:ilvl w:val="0"/>
                <w:numId w:val="0"/>
              </w:numPr>
              <w:ind w:left="284"/>
              <w:jc w:val="left"/>
              <w:rPr>
                <w:color w:val="000000" w:themeColor="text1"/>
                <w:sz w:val="24"/>
                <w:szCs w:val="24"/>
              </w:rPr>
            </w:pPr>
            <w:r w:rsidRPr="00F757BE">
              <w:rPr>
                <w:color w:val="000000" w:themeColor="text1"/>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D508F" w:rsidRPr="00F757BE" w:rsidRDefault="00BD508F" w:rsidP="001D5116">
            <w:pPr>
              <w:pStyle w:val="11"/>
              <w:numPr>
                <w:ilvl w:val="0"/>
                <w:numId w:val="0"/>
              </w:numPr>
              <w:ind w:left="284"/>
              <w:jc w:val="left"/>
              <w:rPr>
                <w:color w:val="000000" w:themeColor="text1"/>
                <w:sz w:val="24"/>
                <w:szCs w:val="24"/>
              </w:rPr>
            </w:pPr>
            <w:r w:rsidRPr="00F757BE">
              <w:rPr>
                <w:color w:val="000000" w:themeColor="text1"/>
                <w:sz w:val="24"/>
                <w:szCs w:val="24"/>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приёмники, изготовленные из водонепроницаемых материалов. </w:t>
            </w:r>
          </w:p>
          <w:p w:rsidR="00BD508F" w:rsidRPr="00F757BE" w:rsidRDefault="00BD508F" w:rsidP="001D5116">
            <w:pPr>
              <w:pStyle w:val="11"/>
              <w:jc w:val="left"/>
              <w:rPr>
                <w:color w:val="000000" w:themeColor="text1"/>
                <w:sz w:val="24"/>
                <w:szCs w:val="24"/>
              </w:rPr>
            </w:pPr>
            <w:r w:rsidRPr="00F757BE">
              <w:rPr>
                <w:color w:val="000000" w:themeColor="text1"/>
                <w:sz w:val="24"/>
                <w:szCs w:val="24"/>
              </w:rPr>
              <w:t xml:space="preserve">В отношении территорий садоводческих, огороднических или дачных некоммерческих объединений граждан, размещённых в границах водоохранных зон и не оборудованных сооружениями для очистки сточных вод, до момента </w:t>
            </w:r>
            <w:r w:rsidRPr="00F757BE">
              <w:rPr>
                <w:color w:val="000000" w:themeColor="text1"/>
                <w:sz w:val="24"/>
                <w:szCs w:val="24"/>
              </w:rPr>
              <w:lastRenderedPageBreak/>
              <w:t>их оборудования такими сооружениями и (или) подключения к системам, указанным в предыдущем пункте,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r>
      <w:tr w:rsidR="00BD508F" w:rsidRPr="00F757BE" w:rsidTr="007D50E4">
        <w:tc>
          <w:tcPr>
            <w:tcW w:w="750"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1"/>
              <w:rPr>
                <w:color w:val="000000" w:themeColor="text1"/>
                <w:sz w:val="24"/>
                <w:szCs w:val="24"/>
              </w:rPr>
            </w:pPr>
            <w:r w:rsidRPr="00F757BE">
              <w:rPr>
                <w:color w:val="000000" w:themeColor="text1"/>
                <w:sz w:val="24"/>
                <w:szCs w:val="24"/>
              </w:rPr>
              <w:lastRenderedPageBreak/>
              <w:t>Прибрежная защитная полоса</w:t>
            </w:r>
          </w:p>
        </w:tc>
        <w:tc>
          <w:tcPr>
            <w:tcW w:w="2004"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numPr>
                <w:ilvl w:val="0"/>
                <w:numId w:val="0"/>
              </w:numPr>
              <w:ind w:left="284"/>
              <w:jc w:val="left"/>
              <w:rPr>
                <w:color w:val="000000" w:themeColor="text1"/>
                <w:sz w:val="24"/>
                <w:szCs w:val="24"/>
              </w:rPr>
            </w:pPr>
            <w:r w:rsidRPr="00F757BE">
              <w:rPr>
                <w:color w:val="000000" w:themeColor="text1"/>
                <w:sz w:val="24"/>
                <w:szCs w:val="24"/>
              </w:rPr>
              <w:t>В границах прибрежных защитных полос наряду с перечисленными выше ограничениями запрещаются:</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распашка земель;</w:t>
            </w:r>
          </w:p>
          <w:p w:rsidR="00BD508F" w:rsidRPr="00F757BE" w:rsidRDefault="00BD508F" w:rsidP="001D5116">
            <w:pPr>
              <w:pStyle w:val="11"/>
              <w:jc w:val="left"/>
              <w:rPr>
                <w:color w:val="000000" w:themeColor="text1"/>
                <w:sz w:val="24"/>
                <w:szCs w:val="24"/>
              </w:rPr>
            </w:pPr>
            <w:r w:rsidRPr="00F757BE">
              <w:rPr>
                <w:color w:val="000000" w:themeColor="text1"/>
                <w:sz w:val="24"/>
                <w:szCs w:val="24"/>
              </w:rPr>
              <w:t>размещение отвалов размываемых грунтов;</w:t>
            </w:r>
          </w:p>
          <w:p w:rsidR="00BD508F" w:rsidRPr="00F757BE" w:rsidRDefault="00BD508F" w:rsidP="001D5116">
            <w:pPr>
              <w:pStyle w:val="11"/>
              <w:jc w:val="left"/>
              <w:rPr>
                <w:color w:val="000000" w:themeColor="text1"/>
                <w:sz w:val="24"/>
                <w:szCs w:val="24"/>
              </w:rPr>
            </w:pPr>
            <w:r w:rsidRPr="00F757BE">
              <w:rPr>
                <w:color w:val="000000" w:themeColor="text1"/>
                <w:sz w:val="24"/>
                <w:szCs w:val="24"/>
              </w:rPr>
              <w:t>выпас сельскохозяйственных животных и организация для них летних лагерей, ванн.</w:t>
            </w:r>
          </w:p>
        </w:tc>
        <w:tc>
          <w:tcPr>
            <w:tcW w:w="2246"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numPr>
                <w:ilvl w:val="0"/>
                <w:numId w:val="0"/>
              </w:numPr>
              <w:ind w:left="284"/>
              <w:jc w:val="left"/>
              <w:rPr>
                <w:color w:val="000000" w:themeColor="text1"/>
                <w:sz w:val="24"/>
                <w:szCs w:val="24"/>
              </w:rPr>
            </w:pPr>
          </w:p>
        </w:tc>
      </w:tr>
      <w:tr w:rsidR="00BD508F" w:rsidRPr="00F757BE" w:rsidTr="007D50E4">
        <w:tc>
          <w:tcPr>
            <w:tcW w:w="750"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1"/>
              <w:rPr>
                <w:color w:val="000000" w:themeColor="text1"/>
                <w:sz w:val="24"/>
                <w:szCs w:val="24"/>
              </w:rPr>
            </w:pPr>
            <w:r w:rsidRPr="00F757BE">
              <w:rPr>
                <w:color w:val="000000" w:themeColor="text1"/>
                <w:sz w:val="24"/>
                <w:szCs w:val="24"/>
              </w:rPr>
              <w:t>Береговая полоса</w:t>
            </w:r>
          </w:p>
        </w:tc>
        <w:tc>
          <w:tcPr>
            <w:tcW w:w="2004"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jc w:val="left"/>
              <w:rPr>
                <w:color w:val="000000" w:themeColor="text1"/>
                <w:sz w:val="24"/>
                <w:szCs w:val="24"/>
              </w:rPr>
            </w:pPr>
            <w:r w:rsidRPr="00F757BE">
              <w:rPr>
                <w:color w:val="000000" w:themeColor="text1"/>
                <w:sz w:val="24"/>
                <w:szCs w:val="24"/>
              </w:rPr>
              <w:t>использование для передвижения механических транспортных средств</w:t>
            </w:r>
          </w:p>
        </w:tc>
        <w:tc>
          <w:tcPr>
            <w:tcW w:w="2246" w:type="pct"/>
            <w:tcBorders>
              <w:top w:val="single" w:sz="4" w:space="0" w:color="auto"/>
              <w:left w:val="single" w:sz="4" w:space="0" w:color="auto"/>
              <w:bottom w:val="single" w:sz="4" w:space="0" w:color="auto"/>
              <w:right w:val="single" w:sz="4" w:space="0" w:color="auto"/>
            </w:tcBorders>
          </w:tcPr>
          <w:p w:rsidR="00BD508F" w:rsidRPr="00F757BE" w:rsidRDefault="00BD508F" w:rsidP="001D5116">
            <w:pPr>
              <w:pStyle w:val="11"/>
              <w:jc w:val="left"/>
              <w:rPr>
                <w:color w:val="000000" w:themeColor="text1"/>
                <w:sz w:val="24"/>
                <w:szCs w:val="24"/>
              </w:rPr>
            </w:pPr>
            <w:r w:rsidRPr="00F757BE">
              <w:rPr>
                <w:color w:val="000000" w:themeColor="text1"/>
                <w:sz w:val="24"/>
                <w:szCs w:val="24"/>
              </w:rPr>
              <w:t>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Ширина водоохранных зон и прибрежных защитных полос определяется в соответствии с Водным кодексом Российской Федерации от 03 июня 2006 года № 74-ФЗ.</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Ширина водоохранной зоны рек или ручьев устанавливается от их истока для рек или ручьев протяженностью:</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 до десяти километров - в размере пятидесяти метров;</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2) от десяти до пятидесяти километров - в размере ста метров;</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3) от пятидесяти километров и более - в размере двухсот метров.</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Радиус водоохранной зоны для истоков реки, ручья устанавливается в размере пятидесяти метров.</w:t>
      </w:r>
    </w:p>
    <w:p w:rsidR="00BD508F" w:rsidRPr="00F757BE" w:rsidRDefault="00BD508F" w:rsidP="00BD508F">
      <w:pPr>
        <w:pStyle w:val="afe"/>
        <w:spacing w:line="240" w:lineRule="auto"/>
        <w:rPr>
          <w:rFonts w:ascii="Times New Roman" w:hAnsi="Times New Roman"/>
          <w:color w:val="000000" w:themeColor="text1"/>
          <w:sz w:val="28"/>
          <w:szCs w:val="28"/>
          <w:lang w:val="ru-RU"/>
        </w:rPr>
      </w:pPr>
    </w:p>
    <w:p w:rsidR="00BD508F" w:rsidRPr="00F757BE" w:rsidRDefault="00BD508F" w:rsidP="00BD508F">
      <w:pPr>
        <w:pStyle w:val="a6"/>
        <w:keepNext/>
        <w:spacing w:after="0"/>
        <w:jc w:val="both"/>
        <w:rPr>
          <w:rFonts w:ascii="Times New Roman" w:hAnsi="Times New Roman"/>
          <w:color w:val="000000" w:themeColor="text1"/>
          <w:sz w:val="22"/>
          <w:szCs w:val="22"/>
          <w:lang w:val="ru-RU"/>
        </w:rPr>
      </w:pPr>
      <w:r w:rsidRPr="00F757BE">
        <w:rPr>
          <w:rFonts w:ascii="Times New Roman" w:hAnsi="Times New Roman"/>
          <w:color w:val="000000" w:themeColor="text1"/>
          <w:sz w:val="22"/>
          <w:szCs w:val="22"/>
          <w:lang w:val="ru-RU"/>
        </w:rPr>
        <w:t xml:space="preserve">Таблица </w:t>
      </w:r>
      <w:r w:rsidR="002059A5" w:rsidRPr="00F757BE">
        <w:rPr>
          <w:rFonts w:ascii="Times New Roman" w:hAnsi="Times New Roman"/>
          <w:color w:val="000000" w:themeColor="text1"/>
          <w:sz w:val="22"/>
          <w:szCs w:val="22"/>
          <w:lang w:val="ru-RU"/>
        </w:rPr>
        <w:t>25</w:t>
      </w:r>
      <w:r w:rsidRPr="00F757BE">
        <w:rPr>
          <w:rFonts w:ascii="Times New Roman" w:hAnsi="Times New Roman"/>
          <w:noProof/>
          <w:color w:val="000000" w:themeColor="text1"/>
          <w:sz w:val="22"/>
          <w:szCs w:val="22"/>
          <w:lang w:val="ru-RU"/>
        </w:rPr>
        <w:t xml:space="preserve"> – Ширина водоохранных зон водных объектов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527"/>
        <w:gridCol w:w="1484"/>
      </w:tblGrid>
      <w:tr w:rsidR="00BD508F" w:rsidRPr="00F757BE" w:rsidTr="007D50E4">
        <w:trPr>
          <w:trHeight w:val="729"/>
          <w:tblHeader/>
          <w:jc w:val="center"/>
        </w:trPr>
        <w:tc>
          <w:tcPr>
            <w:tcW w:w="293" w:type="pct"/>
            <w:vAlign w:val="center"/>
          </w:tcPr>
          <w:p w:rsidR="00BD508F" w:rsidRPr="00F757BE" w:rsidRDefault="00BD508F" w:rsidP="007D50E4">
            <w:pPr>
              <w:widowControl w:val="0"/>
              <w:suppressAutoHyphens/>
              <w:autoSpaceDE w:val="0"/>
              <w:ind w:left="4"/>
              <w:jc w:val="center"/>
              <w:rPr>
                <w:rFonts w:ascii="Times New Roman" w:hAnsi="Times New Roman"/>
                <w:b/>
                <w:color w:val="000000" w:themeColor="text1"/>
                <w:sz w:val="24"/>
                <w:szCs w:val="24"/>
              </w:rPr>
            </w:pPr>
            <w:r w:rsidRPr="00F757BE">
              <w:rPr>
                <w:rFonts w:ascii="Times New Roman" w:eastAsia="Calibri" w:hAnsi="Times New Roman"/>
                <w:b/>
                <w:color w:val="000000" w:themeColor="text1"/>
                <w:kern w:val="2"/>
                <w:sz w:val="24"/>
                <w:szCs w:val="24"/>
                <w:lang w:val="ru-RU" w:eastAsia="en-US"/>
              </w:rPr>
              <w:t>№</w:t>
            </w:r>
          </w:p>
        </w:tc>
        <w:tc>
          <w:tcPr>
            <w:tcW w:w="3932" w:type="pct"/>
            <w:vAlign w:val="center"/>
          </w:tcPr>
          <w:p w:rsidR="00BD508F" w:rsidRPr="00F757BE" w:rsidRDefault="00BD508F" w:rsidP="007D50E4">
            <w:pPr>
              <w:widowControl w:val="0"/>
              <w:suppressAutoHyphens/>
              <w:autoSpaceDE w:val="0"/>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Наименование водного объекта</w:t>
            </w:r>
          </w:p>
        </w:tc>
        <w:tc>
          <w:tcPr>
            <w:tcW w:w="775" w:type="pct"/>
            <w:vAlign w:val="center"/>
          </w:tcPr>
          <w:p w:rsidR="00BD508F" w:rsidRPr="00F757BE" w:rsidRDefault="00BD508F" w:rsidP="007D50E4">
            <w:pPr>
              <w:widowControl w:val="0"/>
              <w:suppressAutoHyphens/>
              <w:autoSpaceDE w:val="0"/>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Ширина, м</w:t>
            </w:r>
          </w:p>
        </w:tc>
      </w:tr>
      <w:tr w:rsidR="00BD508F" w:rsidRPr="00F757BE" w:rsidTr="007D50E4">
        <w:trPr>
          <w:trHeight w:val="729"/>
          <w:jc w:val="center"/>
        </w:trPr>
        <w:tc>
          <w:tcPr>
            <w:tcW w:w="293" w:type="pct"/>
            <w:vAlign w:val="center"/>
          </w:tcPr>
          <w:p w:rsidR="00BD508F" w:rsidRPr="00F757BE" w:rsidRDefault="00BD508F" w:rsidP="007D50E4">
            <w:pPr>
              <w:widowControl w:val="0"/>
              <w:suppressAutoHyphens/>
              <w:autoSpaceDE w:val="0"/>
              <w:ind w:left="4"/>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c>
          <w:tcPr>
            <w:tcW w:w="3932" w:type="pct"/>
            <w:vAlign w:val="center"/>
          </w:tcPr>
          <w:p w:rsidR="00BD508F" w:rsidRPr="00F757BE" w:rsidRDefault="00BD508F" w:rsidP="001D5116">
            <w:pPr>
              <w:widowControl w:val="0"/>
              <w:suppressAutoHyphens/>
              <w:autoSpaceDE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река </w:t>
            </w:r>
            <w:r w:rsidR="001D5116" w:rsidRPr="00F757BE">
              <w:rPr>
                <w:rFonts w:ascii="Times New Roman" w:hAnsi="Times New Roman"/>
                <w:color w:val="000000" w:themeColor="text1"/>
                <w:sz w:val="24"/>
                <w:szCs w:val="24"/>
                <w:lang w:val="ru-RU"/>
              </w:rPr>
              <w:t>Кубань</w:t>
            </w:r>
          </w:p>
        </w:tc>
        <w:tc>
          <w:tcPr>
            <w:tcW w:w="775" w:type="pct"/>
            <w:shd w:val="clear" w:color="auto" w:fill="auto"/>
            <w:vAlign w:val="center"/>
          </w:tcPr>
          <w:p w:rsidR="00BD508F" w:rsidRPr="00F757BE" w:rsidRDefault="001D5116" w:rsidP="007D50E4">
            <w:pPr>
              <w:widowControl w:val="0"/>
              <w:suppressAutoHyphens/>
              <w:autoSpaceDE w:val="0"/>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200</w:t>
            </w:r>
          </w:p>
        </w:tc>
      </w:tr>
    </w:tbl>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w:t>
      </w:r>
    </w:p>
    <w:p w:rsidR="00BD508F" w:rsidRPr="00F757BE" w:rsidRDefault="00BD508F" w:rsidP="00BD508F">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D508F" w:rsidRPr="00F757BE" w:rsidRDefault="00BD508F" w:rsidP="00BD508F">
      <w:pPr>
        <w:pStyle w:val="2e"/>
        <w:spacing w:before="0" w:after="0"/>
        <w:ind w:right="0"/>
        <w:jc w:val="center"/>
        <w:rPr>
          <w:color w:val="000000" w:themeColor="text1"/>
          <w:sz w:val="28"/>
          <w:szCs w:val="28"/>
        </w:rPr>
      </w:pPr>
      <w:r w:rsidRPr="00F757BE">
        <w:rPr>
          <w:color w:val="000000" w:themeColor="text1"/>
          <w:sz w:val="28"/>
          <w:szCs w:val="28"/>
        </w:rPr>
        <w:t>Зоны затопления, подтопления</w:t>
      </w:r>
    </w:p>
    <w:p w:rsidR="00BD508F" w:rsidRPr="00F757BE" w:rsidRDefault="00BD508F" w:rsidP="00BD508F">
      <w:pPr>
        <w:suppressAutoHyphens/>
        <w:ind w:firstLine="720"/>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D508F" w:rsidRPr="00F757BE" w:rsidRDefault="00BD508F" w:rsidP="00BD508F">
      <w:pPr>
        <w:tabs>
          <w:tab w:val="left" w:pos="993"/>
        </w:tabs>
        <w:suppressAutoHyphens/>
        <w:ind w:firstLine="720"/>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D508F" w:rsidRPr="00F757BE" w:rsidRDefault="00BD508F" w:rsidP="00BD508F">
      <w:pPr>
        <w:tabs>
          <w:tab w:val="left" w:pos="993"/>
        </w:tabs>
        <w:suppressAutoHyphens/>
        <w:ind w:firstLine="720"/>
        <w:jc w:val="both"/>
        <w:rPr>
          <w:rFonts w:ascii="Times New Roman" w:hAnsi="Times New Roman"/>
          <w:color w:val="000000" w:themeColor="text1"/>
          <w:sz w:val="28"/>
          <w:szCs w:val="28"/>
          <w:lang w:val="ru-RU" w:eastAsia="ar-SA"/>
        </w:rPr>
      </w:pPr>
      <w:bookmarkStart w:id="304" w:name="dst214"/>
      <w:bookmarkEnd w:id="304"/>
      <w:r w:rsidRPr="00F757BE">
        <w:rPr>
          <w:rFonts w:ascii="Times New Roman" w:hAnsi="Times New Roman"/>
          <w:color w:val="000000" w:themeColor="text1"/>
          <w:sz w:val="28"/>
          <w:szCs w:val="28"/>
          <w:lang w:val="ru-RU" w:eastAsia="ar-SA"/>
        </w:rPr>
        <w:t>2) использование сточных вод в целях регулирования плодородия почв;</w:t>
      </w:r>
    </w:p>
    <w:p w:rsidR="00BD508F" w:rsidRPr="00F757BE" w:rsidRDefault="00BD508F" w:rsidP="00BD508F">
      <w:pPr>
        <w:tabs>
          <w:tab w:val="left" w:pos="851"/>
          <w:tab w:val="left" w:pos="993"/>
        </w:tabs>
        <w:suppressAutoHyphens/>
        <w:ind w:firstLine="720"/>
        <w:jc w:val="both"/>
        <w:rPr>
          <w:rFonts w:ascii="Times New Roman" w:hAnsi="Times New Roman"/>
          <w:color w:val="000000" w:themeColor="text1"/>
          <w:sz w:val="28"/>
          <w:szCs w:val="28"/>
          <w:lang w:val="ru-RU" w:eastAsia="ar-SA"/>
        </w:rPr>
      </w:pPr>
      <w:bookmarkStart w:id="305" w:name="dst215"/>
      <w:bookmarkEnd w:id="305"/>
      <w:r w:rsidRPr="00F757BE">
        <w:rPr>
          <w:rFonts w:ascii="Times New Roman" w:hAnsi="Times New Roman"/>
          <w:color w:val="000000" w:themeColor="text1"/>
          <w:sz w:val="28"/>
          <w:szCs w:val="28"/>
          <w:lang w:val="ru-RU" w:eastAsia="ar-SA"/>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D508F" w:rsidRPr="00F757BE" w:rsidRDefault="00BD508F" w:rsidP="00BD508F">
      <w:pPr>
        <w:tabs>
          <w:tab w:val="left" w:pos="993"/>
        </w:tabs>
        <w:suppressAutoHyphens/>
        <w:ind w:firstLine="720"/>
        <w:jc w:val="both"/>
        <w:rPr>
          <w:rFonts w:ascii="Arial" w:hAnsi="Arial" w:cs="Arial"/>
          <w:color w:val="000000" w:themeColor="text1"/>
          <w:sz w:val="26"/>
          <w:szCs w:val="26"/>
          <w:lang w:val="ru-RU"/>
        </w:rPr>
      </w:pPr>
      <w:bookmarkStart w:id="306" w:name="dst216"/>
      <w:bookmarkEnd w:id="306"/>
      <w:r w:rsidRPr="00F757BE">
        <w:rPr>
          <w:rFonts w:ascii="Times New Roman" w:hAnsi="Times New Roman"/>
          <w:color w:val="000000" w:themeColor="text1"/>
          <w:sz w:val="28"/>
          <w:szCs w:val="28"/>
          <w:lang w:val="ru-RU" w:eastAsia="ar-SA"/>
        </w:rPr>
        <w:t>4) осуществление авиационных мер по борьбе с вредными организмами</w:t>
      </w:r>
      <w:r w:rsidRPr="00F757BE">
        <w:rPr>
          <w:rFonts w:ascii="Arial" w:hAnsi="Arial" w:cs="Arial"/>
          <w:color w:val="000000" w:themeColor="text1"/>
          <w:sz w:val="26"/>
          <w:szCs w:val="26"/>
          <w:lang w:val="ru-RU"/>
        </w:rPr>
        <w:t>.</w:t>
      </w:r>
    </w:p>
    <w:p w:rsidR="00BD508F" w:rsidRPr="00F757BE" w:rsidRDefault="00BD508F" w:rsidP="00BD508F">
      <w:pPr>
        <w:pStyle w:val="2e"/>
        <w:spacing w:before="0" w:after="0"/>
        <w:ind w:right="0"/>
        <w:jc w:val="center"/>
        <w:rPr>
          <w:color w:val="000000" w:themeColor="text1"/>
          <w:sz w:val="28"/>
          <w:szCs w:val="28"/>
        </w:rPr>
      </w:pPr>
      <w:r w:rsidRPr="00F757BE">
        <w:rPr>
          <w:color w:val="000000" w:themeColor="text1"/>
          <w:sz w:val="28"/>
          <w:szCs w:val="28"/>
        </w:rPr>
        <w:t>Придорожные полосы</w:t>
      </w:r>
    </w:p>
    <w:p w:rsidR="00BD508F" w:rsidRPr="00F757BE" w:rsidRDefault="00BD508F" w:rsidP="00BD508F">
      <w:pPr>
        <w:suppressAutoHyphens/>
        <w:ind w:firstLine="720"/>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 xml:space="preserve">Придорожные полосы устанавливаются в соответствии с </w:t>
      </w:r>
      <w:hyperlink r:id="rId22" w:history="1">
        <w:r w:rsidRPr="00F757BE">
          <w:rPr>
            <w:rFonts w:ascii="Times New Roman" w:hAnsi="Times New Roman"/>
            <w:color w:val="000000" w:themeColor="text1"/>
            <w:sz w:val="28"/>
            <w:szCs w:val="28"/>
            <w:lang w:val="ru-RU" w:eastAsia="ar-SA"/>
          </w:rPr>
          <w:t>Федеральным законом от 08.11.2007 N 257-ФЗ (ред. от 15.04.2022)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757BE">
        <w:rPr>
          <w:rFonts w:ascii="Times New Roman" w:hAnsi="Times New Roman"/>
          <w:color w:val="000000" w:themeColor="text1"/>
          <w:sz w:val="28"/>
          <w:szCs w:val="28"/>
          <w:lang w:val="ru-RU" w:eastAsia="ar-SA"/>
        </w:rPr>
        <w:t>.</w:t>
      </w:r>
    </w:p>
    <w:p w:rsidR="00BD508F" w:rsidRPr="00F757BE" w:rsidRDefault="00BD508F" w:rsidP="00BD508F">
      <w:pPr>
        <w:suppressAutoHyphens/>
        <w:ind w:firstLine="720"/>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D508F" w:rsidRPr="00F757BE" w:rsidRDefault="00BD508F" w:rsidP="00BD508F">
      <w:pPr>
        <w:suppressAutoHyphens/>
        <w:ind w:firstLine="720"/>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1) 75 м - для автомобильных дорог первой и второй категорий;</w:t>
      </w:r>
    </w:p>
    <w:p w:rsidR="00BD508F" w:rsidRPr="00F757BE" w:rsidRDefault="00BD508F" w:rsidP="00BD508F">
      <w:pPr>
        <w:suppressAutoHyphens/>
        <w:ind w:firstLine="720"/>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2) 50 м - для автомобильных дорог третьей и четвертой категорий;</w:t>
      </w:r>
    </w:p>
    <w:p w:rsidR="00BD508F" w:rsidRPr="00F757BE" w:rsidRDefault="00BD508F" w:rsidP="00BD508F">
      <w:pPr>
        <w:suppressAutoHyphens/>
        <w:ind w:firstLine="720"/>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3) 25 м - для автомобильных дорог пятой категории;</w:t>
      </w:r>
    </w:p>
    <w:p w:rsidR="00BD508F" w:rsidRPr="00F757BE" w:rsidRDefault="00BD508F" w:rsidP="00BD508F">
      <w:pPr>
        <w:suppressAutoHyphens/>
        <w:ind w:firstLine="720"/>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D508F" w:rsidRPr="00F757BE" w:rsidRDefault="00BD508F" w:rsidP="00BD508F">
      <w:pPr>
        <w:suppressAutoHyphens/>
        <w:ind w:firstLine="720"/>
        <w:jc w:val="both"/>
        <w:rPr>
          <w:rFonts w:ascii="Times New Roman" w:hAnsi="Times New Roman"/>
          <w:color w:val="000000" w:themeColor="text1"/>
          <w:sz w:val="28"/>
          <w:szCs w:val="28"/>
          <w:lang w:val="ru-RU" w:eastAsia="ar-SA"/>
        </w:rPr>
      </w:pPr>
      <w:r w:rsidRPr="00F757BE">
        <w:rPr>
          <w:rFonts w:ascii="Times New Roman" w:hAnsi="Times New Roman"/>
          <w:color w:val="000000" w:themeColor="text1"/>
          <w:sz w:val="28"/>
          <w:szCs w:val="28"/>
          <w:lang w:val="ru-RU" w:eastAsia="ar-SA"/>
        </w:rPr>
        <w:t>5) 150 м - для участков автомобильных дорог, построенных для объездов городов с численностью населения свыше двухсот пятидесяти тысяч человек.</w:t>
      </w:r>
    </w:p>
    <w:p w:rsidR="008A0F92" w:rsidRPr="00F757BE" w:rsidRDefault="00D765F5" w:rsidP="005302BB">
      <w:pPr>
        <w:pStyle w:val="20"/>
        <w:keepLines/>
        <w:numPr>
          <w:ilvl w:val="0"/>
          <w:numId w:val="0"/>
        </w:numPr>
        <w:suppressAutoHyphens/>
        <w:spacing w:before="360" w:after="240"/>
        <w:ind w:left="284"/>
        <w:jc w:val="center"/>
        <w:rPr>
          <w:rFonts w:ascii="Times New Roman" w:hAnsi="Times New Roman" w:cs="Times New Roman"/>
          <w:i w:val="0"/>
          <w:noProof/>
          <w:color w:val="000000" w:themeColor="text1"/>
          <w:kern w:val="0"/>
          <w:sz w:val="30"/>
          <w:szCs w:val="30"/>
          <w:lang w:val="ru-RU"/>
        </w:rPr>
      </w:pPr>
      <w:bookmarkStart w:id="307" w:name="_Toc518319380"/>
      <w:bookmarkStart w:id="308" w:name="_Toc527638472"/>
      <w:bookmarkStart w:id="309" w:name="_Toc109205335"/>
      <w:r w:rsidRPr="00F757BE">
        <w:rPr>
          <w:rFonts w:ascii="Times New Roman" w:hAnsi="Times New Roman" w:cs="Times New Roman"/>
          <w:i w:val="0"/>
          <w:noProof/>
          <w:color w:val="000000" w:themeColor="text1"/>
          <w:kern w:val="0"/>
          <w:sz w:val="30"/>
          <w:szCs w:val="30"/>
          <w:lang w:val="ru-RU"/>
        </w:rPr>
        <w:lastRenderedPageBreak/>
        <w:t>6</w:t>
      </w:r>
      <w:r w:rsidR="008A0F92" w:rsidRPr="00F757BE">
        <w:rPr>
          <w:rFonts w:ascii="Times New Roman" w:hAnsi="Times New Roman" w:cs="Times New Roman"/>
          <w:i w:val="0"/>
          <w:noProof/>
          <w:color w:val="000000" w:themeColor="text1"/>
          <w:kern w:val="0"/>
          <w:sz w:val="30"/>
          <w:szCs w:val="30"/>
          <w:lang w:val="ru-RU"/>
        </w:rPr>
        <w:t>.</w:t>
      </w:r>
      <w:r w:rsidR="00873D4E" w:rsidRPr="00F757BE">
        <w:rPr>
          <w:rFonts w:ascii="Times New Roman" w:hAnsi="Times New Roman" w:cs="Times New Roman"/>
          <w:i w:val="0"/>
          <w:noProof/>
          <w:color w:val="000000" w:themeColor="text1"/>
          <w:kern w:val="0"/>
          <w:sz w:val="30"/>
          <w:szCs w:val="30"/>
          <w:lang w:val="ru-RU"/>
        </w:rPr>
        <w:t>1</w:t>
      </w:r>
      <w:r w:rsidR="004D76E1" w:rsidRPr="00F757BE">
        <w:rPr>
          <w:rFonts w:ascii="Times New Roman" w:hAnsi="Times New Roman" w:cs="Times New Roman"/>
          <w:i w:val="0"/>
          <w:noProof/>
          <w:color w:val="000000" w:themeColor="text1"/>
          <w:kern w:val="0"/>
          <w:sz w:val="30"/>
          <w:szCs w:val="30"/>
          <w:lang w:val="ru-RU"/>
        </w:rPr>
        <w:t>0</w:t>
      </w:r>
      <w:r w:rsidR="002F7FA5">
        <w:rPr>
          <w:rFonts w:ascii="Times New Roman" w:hAnsi="Times New Roman" w:cs="Times New Roman"/>
          <w:i w:val="0"/>
          <w:noProof/>
          <w:color w:val="000000" w:themeColor="text1"/>
          <w:kern w:val="0"/>
          <w:sz w:val="30"/>
          <w:szCs w:val="30"/>
          <w:lang w:val="ru-RU"/>
        </w:rPr>
        <w:t>.</w:t>
      </w:r>
      <w:r w:rsidR="00EF5CA8" w:rsidRPr="00F757BE">
        <w:rPr>
          <w:rFonts w:ascii="Times New Roman" w:hAnsi="Times New Roman" w:cs="Times New Roman"/>
          <w:i w:val="0"/>
          <w:noProof/>
          <w:color w:val="000000" w:themeColor="text1"/>
          <w:kern w:val="0"/>
          <w:sz w:val="30"/>
          <w:szCs w:val="30"/>
          <w:lang w:val="ru-RU"/>
        </w:rPr>
        <w:t xml:space="preserve"> </w:t>
      </w:r>
      <w:r w:rsidR="008A0F92" w:rsidRPr="00F757BE">
        <w:rPr>
          <w:rFonts w:ascii="Times New Roman" w:hAnsi="Times New Roman" w:cs="Times New Roman"/>
          <w:i w:val="0"/>
          <w:noProof/>
          <w:color w:val="000000" w:themeColor="text1"/>
          <w:kern w:val="0"/>
          <w:sz w:val="30"/>
          <w:szCs w:val="30"/>
          <w:lang w:val="ru-RU"/>
        </w:rPr>
        <w:t>Оценка возможного влияния планируемых для размещения объектов местного значения поселения на комплексное развитие территории</w:t>
      </w:r>
      <w:bookmarkEnd w:id="307"/>
      <w:bookmarkEnd w:id="308"/>
      <w:bookmarkEnd w:id="309"/>
    </w:p>
    <w:p w:rsidR="007C79AB" w:rsidRPr="00F757BE" w:rsidRDefault="007C79AB" w:rsidP="00BF3546">
      <w:pPr>
        <w:pStyle w:val="afe"/>
        <w:spacing w:line="240" w:lineRule="auto"/>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Комплекс мероприятий по развитию объектов местного значения сельского поселения направлен на обеспечение реализации полномочий сельского поселения, а также на обеспечение возможности развития его экономики в целом с учётом приоритетных направлений, заложенных в стратегических документах комплексного социально-экономического развития. </w:t>
      </w:r>
    </w:p>
    <w:p w:rsidR="000F1B7B" w:rsidRPr="00F757BE" w:rsidRDefault="007C79AB" w:rsidP="00BF3546">
      <w:pPr>
        <w:ind w:firstLine="709"/>
        <w:jc w:val="both"/>
        <w:rPr>
          <w:rFonts w:ascii="Times New Roman" w:hAnsi="Times New Roman"/>
          <w:color w:val="000000" w:themeColor="text1"/>
          <w:sz w:val="24"/>
          <w:szCs w:val="24"/>
          <w:lang w:val="ru-RU"/>
        </w:rPr>
      </w:pPr>
      <w:r w:rsidRPr="00F757BE">
        <w:rPr>
          <w:rFonts w:ascii="Times New Roman" w:hAnsi="Times New Roman"/>
          <w:color w:val="000000" w:themeColor="text1"/>
          <w:sz w:val="28"/>
          <w:szCs w:val="28"/>
          <w:lang w:val="ru-RU"/>
        </w:rPr>
        <w:t xml:space="preserve"> Реализация запланированных мероприятий генеральным планом приведет к устойчивому социально-экономического развитию территории, рациональному использованию земель и их охраны, развитию инженерной, транспортной и социальной инфраструктуры, охране природы, защите территорий от воздействия чрезвычайных ситуаций природного и техногенного характера, повышению эффективности управления развитием территории, а также улучшение качества жизни населения</w:t>
      </w:r>
      <w:r w:rsidRPr="00F757BE">
        <w:rPr>
          <w:rFonts w:ascii="Times New Roman" w:hAnsi="Times New Roman"/>
          <w:color w:val="000000" w:themeColor="text1"/>
          <w:sz w:val="24"/>
          <w:szCs w:val="24"/>
          <w:lang w:val="ru-RU"/>
        </w:rPr>
        <w:t>.</w:t>
      </w:r>
    </w:p>
    <w:p w:rsidR="00460D4D" w:rsidRPr="00F757BE" w:rsidRDefault="00460D4D" w:rsidP="00BF3546">
      <w:pPr>
        <w:ind w:firstLine="709"/>
        <w:jc w:val="both"/>
        <w:rPr>
          <w:rFonts w:ascii="Times New Roman" w:hAnsi="Times New Roman"/>
          <w:color w:val="000000" w:themeColor="text1"/>
          <w:sz w:val="24"/>
          <w:szCs w:val="24"/>
          <w:lang w:val="ru-RU"/>
        </w:rPr>
      </w:pPr>
    </w:p>
    <w:p w:rsidR="007C79AB" w:rsidRPr="00F757BE" w:rsidRDefault="007C79AB" w:rsidP="00787507">
      <w:pPr>
        <w:jc w:val="both"/>
        <w:rPr>
          <w:rFonts w:ascii="Times New Roman" w:hAnsi="Times New Roman"/>
          <w:b/>
          <w:bCs/>
          <w:noProof/>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2059A5" w:rsidRPr="00F757BE">
        <w:rPr>
          <w:rFonts w:ascii="Times New Roman" w:hAnsi="Times New Roman"/>
          <w:b/>
          <w:bCs/>
          <w:color w:val="000000" w:themeColor="text1"/>
          <w:sz w:val="22"/>
          <w:szCs w:val="22"/>
          <w:lang w:val="ru-RU"/>
        </w:rPr>
        <w:t>26</w:t>
      </w:r>
      <w:r w:rsidRPr="00F757BE">
        <w:rPr>
          <w:rFonts w:ascii="Times New Roman" w:hAnsi="Times New Roman"/>
          <w:b/>
          <w:bCs/>
          <w:color w:val="000000" w:themeColor="text1"/>
          <w:sz w:val="22"/>
          <w:szCs w:val="22"/>
          <w:lang w:val="ru-RU"/>
        </w:rPr>
        <w:t xml:space="preserve"> - Оценка возможного влияния планируемых объектов </w:t>
      </w:r>
      <w:r w:rsidR="00735A41" w:rsidRPr="00F757BE">
        <w:rPr>
          <w:rFonts w:ascii="Times New Roman" w:hAnsi="Times New Roman"/>
          <w:b/>
          <w:bCs/>
          <w:color w:val="000000" w:themeColor="text1"/>
          <w:sz w:val="22"/>
          <w:szCs w:val="22"/>
          <w:lang w:val="ru-RU"/>
        </w:rPr>
        <w:t xml:space="preserve">местного значения </w:t>
      </w:r>
      <w:r w:rsidRPr="00F757BE">
        <w:rPr>
          <w:rFonts w:ascii="Times New Roman" w:hAnsi="Times New Roman"/>
          <w:b/>
          <w:bCs/>
          <w:noProof/>
          <w:color w:val="000000" w:themeColor="text1"/>
          <w:sz w:val="22"/>
          <w:szCs w:val="22"/>
          <w:lang w:val="ru-RU"/>
        </w:rPr>
        <w:t>на комплексное развитие территории</w:t>
      </w:r>
      <w:r w:rsidR="00B879AE" w:rsidRPr="00F757BE">
        <w:rPr>
          <w:rFonts w:ascii="Times New Roman" w:hAnsi="Times New Roman"/>
          <w:b/>
          <w:bCs/>
          <w:noProof/>
          <w:color w:val="000000" w:themeColor="text1"/>
          <w:sz w:val="22"/>
          <w:szCs w:val="22"/>
          <w:lang w:val="ru-RU"/>
        </w:rPr>
        <w:t xml:space="preserve"> </w:t>
      </w:r>
      <w:r w:rsidR="004D76E1" w:rsidRPr="00F757BE">
        <w:rPr>
          <w:rFonts w:ascii="Times New Roman" w:hAnsi="Times New Roman" w:hint="eastAsia"/>
          <w:b/>
          <w:bCs/>
          <w:noProof/>
          <w:color w:val="000000" w:themeColor="text1"/>
          <w:sz w:val="22"/>
          <w:szCs w:val="22"/>
          <w:lang w:val="ru-RU"/>
        </w:rPr>
        <w:t>Отрадо</w:t>
      </w:r>
      <w:r w:rsidR="004D76E1" w:rsidRPr="00F757BE">
        <w:rPr>
          <w:rFonts w:ascii="Times New Roman" w:hAnsi="Times New Roman"/>
          <w:b/>
          <w:bCs/>
          <w:noProof/>
          <w:color w:val="000000" w:themeColor="text1"/>
          <w:sz w:val="22"/>
          <w:szCs w:val="22"/>
          <w:lang w:val="ru-RU"/>
        </w:rPr>
        <w:t>-</w:t>
      </w:r>
      <w:r w:rsidR="004D76E1" w:rsidRPr="00F757BE">
        <w:rPr>
          <w:rFonts w:ascii="Times New Roman" w:hAnsi="Times New Roman" w:hint="eastAsia"/>
          <w:b/>
          <w:bCs/>
          <w:noProof/>
          <w:color w:val="000000" w:themeColor="text1"/>
          <w:sz w:val="22"/>
          <w:szCs w:val="22"/>
          <w:lang w:val="ru-RU"/>
        </w:rPr>
        <w:t>Ольгинского</w:t>
      </w:r>
      <w:r w:rsidR="001E6C6F" w:rsidRPr="00F757BE">
        <w:rPr>
          <w:rFonts w:ascii="Times New Roman" w:hAnsi="Times New Roman"/>
          <w:b/>
          <w:bCs/>
          <w:noProof/>
          <w:color w:val="000000" w:themeColor="text1"/>
          <w:sz w:val="22"/>
          <w:szCs w:val="22"/>
          <w:lang w:val="ru-RU"/>
        </w:rPr>
        <w:t xml:space="preserve"> сельского</w:t>
      </w:r>
      <w:r w:rsidRPr="00F757BE">
        <w:rPr>
          <w:rFonts w:ascii="Times New Roman" w:hAnsi="Times New Roman"/>
          <w:b/>
          <w:bCs/>
          <w:noProof/>
          <w:color w:val="000000" w:themeColor="text1"/>
          <w:sz w:val="22"/>
          <w:szCs w:val="22"/>
          <w:lang w:val="ru-RU"/>
        </w:rPr>
        <w:t xml:space="preserve"> поселения</w:t>
      </w:r>
      <w:r w:rsidR="00C33335" w:rsidRPr="00F757BE">
        <w:rPr>
          <w:rFonts w:ascii="Times New Roman" w:hAnsi="Times New Roman"/>
          <w:b/>
          <w:bCs/>
          <w:noProof/>
          <w:color w:val="000000" w:themeColor="text1"/>
          <w:sz w:val="22"/>
          <w:szCs w:val="22"/>
          <w:lang w:val="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2697"/>
        <w:gridCol w:w="2550"/>
        <w:gridCol w:w="3616"/>
      </w:tblGrid>
      <w:tr w:rsidR="007F7DFA" w:rsidRPr="00F757BE" w:rsidTr="00015CAD">
        <w:trPr>
          <w:trHeight w:val="276"/>
          <w:tblHeader/>
          <w:jc w:val="center"/>
        </w:trPr>
        <w:tc>
          <w:tcPr>
            <w:tcW w:w="291" w:type="pct"/>
            <w:vMerge w:val="restart"/>
            <w:tcMar>
              <w:left w:w="28" w:type="dxa"/>
              <w:right w:w="28" w:type="dxa"/>
            </w:tcMar>
            <w:vAlign w:val="center"/>
          </w:tcPr>
          <w:p w:rsidR="007F7DFA" w:rsidRPr="00F757BE" w:rsidRDefault="007F7DFA"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w:t>
            </w:r>
          </w:p>
          <w:p w:rsidR="007F7DFA" w:rsidRPr="00F757BE" w:rsidRDefault="007F7DFA"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п/п</w:t>
            </w:r>
          </w:p>
        </w:tc>
        <w:tc>
          <w:tcPr>
            <w:tcW w:w="1433" w:type="pct"/>
            <w:vMerge w:val="restart"/>
            <w:tcMar>
              <w:left w:w="28" w:type="dxa"/>
              <w:right w:w="28" w:type="dxa"/>
            </w:tcMar>
            <w:vAlign w:val="center"/>
          </w:tcPr>
          <w:p w:rsidR="007F7DFA" w:rsidRPr="00F757BE" w:rsidRDefault="007F7DFA"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Виды объектов местного</w:t>
            </w:r>
          </w:p>
          <w:p w:rsidR="007F7DFA" w:rsidRPr="00F757BE" w:rsidRDefault="007F7DFA"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значения района, в области</w:t>
            </w:r>
          </w:p>
        </w:tc>
        <w:tc>
          <w:tcPr>
            <w:tcW w:w="1355" w:type="pct"/>
            <w:vMerge w:val="restart"/>
            <w:tcMar>
              <w:left w:w="28" w:type="dxa"/>
              <w:right w:w="28" w:type="dxa"/>
            </w:tcMar>
            <w:vAlign w:val="center"/>
          </w:tcPr>
          <w:p w:rsidR="007F7DFA" w:rsidRPr="00F757BE" w:rsidRDefault="007F7DFA"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Наименование объектов</w:t>
            </w:r>
          </w:p>
        </w:tc>
        <w:tc>
          <w:tcPr>
            <w:tcW w:w="1921" w:type="pct"/>
            <w:vMerge w:val="restart"/>
            <w:tcMar>
              <w:left w:w="28" w:type="dxa"/>
              <w:right w:w="28" w:type="dxa"/>
            </w:tcMar>
            <w:vAlign w:val="center"/>
          </w:tcPr>
          <w:p w:rsidR="007F7DFA" w:rsidRPr="00F757BE" w:rsidRDefault="007F7DFA"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Оценка возможного влияния</w:t>
            </w:r>
          </w:p>
          <w:p w:rsidR="007F7DFA" w:rsidRPr="00F757BE" w:rsidRDefault="007F7DFA"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на комплексное развитие</w:t>
            </w:r>
          </w:p>
          <w:p w:rsidR="007F7DFA" w:rsidRPr="00F757BE" w:rsidRDefault="007F7DFA"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территории</w:t>
            </w:r>
          </w:p>
        </w:tc>
      </w:tr>
      <w:tr w:rsidR="007F7DFA" w:rsidRPr="00F757BE" w:rsidTr="00015CAD">
        <w:trPr>
          <w:trHeight w:val="643"/>
          <w:tblHeader/>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c>
          <w:tcPr>
            <w:tcW w:w="1433"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Электроснабжение</w:t>
            </w:r>
          </w:p>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ЛЭП (ВЛ, КЛ) </w:t>
            </w:r>
          </w:p>
        </w:tc>
        <w:tc>
          <w:tcPr>
            <w:tcW w:w="1921"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электроснабжением.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привлекательности территории МО</w:t>
            </w: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Центры питания (ПС)</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7F7DFA" w:rsidP="00015CAD">
            <w:pPr>
              <w:autoSpaceDE w:val="0"/>
              <w:autoSpaceDN w:val="0"/>
              <w:adjustRightInd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Распределительные подстанции в диапазоне напряжения 110 - 6 кВ</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w:t>
            </w:r>
          </w:p>
          <w:p w:rsidR="007F7DFA" w:rsidRPr="00F757BE" w:rsidRDefault="007F7DFA" w:rsidP="00015CAD">
            <w:pPr>
              <w:rPr>
                <w:rFonts w:ascii="Times New Roman" w:hAnsi="Times New Roman"/>
                <w:color w:val="000000" w:themeColor="text1"/>
                <w:sz w:val="24"/>
                <w:szCs w:val="24"/>
                <w:lang w:val="ru-RU"/>
              </w:rPr>
            </w:pPr>
          </w:p>
        </w:tc>
        <w:tc>
          <w:tcPr>
            <w:tcW w:w="1433"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Газоснабжение</w:t>
            </w:r>
          </w:p>
        </w:tc>
        <w:tc>
          <w:tcPr>
            <w:tcW w:w="1355" w:type="pct"/>
            <w:tcMar>
              <w:left w:w="28" w:type="dxa"/>
              <w:right w:w="28" w:type="dxa"/>
            </w:tcMar>
            <w:vAlign w:val="center"/>
          </w:tcPr>
          <w:p w:rsidR="007F7DFA" w:rsidRPr="00F757BE" w:rsidRDefault="007F7DFA" w:rsidP="00015CAD">
            <w:pPr>
              <w:shd w:val="clear" w:color="auto" w:fill="FFFFFF"/>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Газораспределительные станции </w:t>
            </w:r>
          </w:p>
        </w:tc>
        <w:tc>
          <w:tcPr>
            <w:tcW w:w="1921" w:type="pct"/>
            <w:vMerge w:val="restart"/>
            <w:tcMar>
              <w:left w:w="28" w:type="dxa"/>
              <w:right w:w="28" w:type="dxa"/>
            </w:tcMar>
            <w:vAlign w:val="center"/>
          </w:tcPr>
          <w:p w:rsidR="007F7DFA" w:rsidRPr="00F757BE" w:rsidRDefault="007F7DFA" w:rsidP="003F0CAE">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Надежное обеспечение населения, социальных, промышленных, коммунальных и иных объектов </w:t>
            </w:r>
            <w:r w:rsidR="003F0CAE" w:rsidRPr="00F757BE">
              <w:rPr>
                <w:rFonts w:ascii="Times New Roman" w:hAnsi="Times New Roman"/>
                <w:color w:val="000000" w:themeColor="text1"/>
                <w:sz w:val="24"/>
                <w:szCs w:val="24"/>
                <w:lang w:val="ru-RU"/>
              </w:rPr>
              <w:t>газо</w:t>
            </w:r>
            <w:r w:rsidRPr="00F757BE">
              <w:rPr>
                <w:rFonts w:ascii="Times New Roman" w:hAnsi="Times New Roman"/>
                <w:color w:val="000000" w:themeColor="text1"/>
                <w:sz w:val="24"/>
                <w:szCs w:val="24"/>
                <w:lang w:val="ru-RU"/>
              </w:rPr>
              <w:t xml:space="preserve">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малых и средних предприятий. Энергосбережение. Повышение инвестиционной </w:t>
            </w:r>
            <w:r w:rsidRPr="00F757BE">
              <w:rPr>
                <w:rFonts w:ascii="Times New Roman" w:hAnsi="Times New Roman"/>
                <w:color w:val="000000" w:themeColor="text1"/>
                <w:sz w:val="24"/>
                <w:szCs w:val="24"/>
                <w:lang w:val="ru-RU"/>
              </w:rPr>
              <w:lastRenderedPageBreak/>
              <w:t>привлекательности территории МО</w:t>
            </w: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Магистральные газопроводы высокого давления</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Газораспределительные пункты (ГРП)</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Газопроводы высокого и среднего давления</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3.</w:t>
            </w:r>
          </w:p>
        </w:tc>
        <w:tc>
          <w:tcPr>
            <w:tcW w:w="1433"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Теплоснабжение</w:t>
            </w:r>
          </w:p>
        </w:tc>
        <w:tc>
          <w:tcPr>
            <w:tcW w:w="1355" w:type="pct"/>
            <w:tcMar>
              <w:left w:w="28" w:type="dxa"/>
              <w:right w:w="28" w:type="dxa"/>
            </w:tcMar>
            <w:vAlign w:val="center"/>
          </w:tcPr>
          <w:p w:rsidR="007F7DFA"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Распределительные</w:t>
            </w:r>
            <w:r w:rsidR="007F7DFA" w:rsidRPr="00F757BE">
              <w:rPr>
                <w:rFonts w:ascii="Times New Roman" w:hAnsi="Times New Roman"/>
                <w:color w:val="000000" w:themeColor="text1"/>
                <w:sz w:val="24"/>
                <w:szCs w:val="24"/>
                <w:lang w:val="ru-RU"/>
              </w:rPr>
              <w:t xml:space="preserve"> сети</w:t>
            </w:r>
          </w:p>
        </w:tc>
        <w:tc>
          <w:tcPr>
            <w:tcW w:w="1921"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теплоснабжением. Улучшение условий проживания населения МО Повышения уровня благоустройства жилого фонда. Создание условий для развития малых и средних предприятий. Энергосбережение.</w:t>
            </w:r>
          </w:p>
        </w:tc>
      </w:tr>
      <w:tr w:rsidR="00BF3810" w:rsidRPr="00F757BE" w:rsidTr="00C27D54">
        <w:trPr>
          <w:trHeight w:val="516"/>
          <w:jc w:val="center"/>
        </w:trPr>
        <w:tc>
          <w:tcPr>
            <w:tcW w:w="291" w:type="pct"/>
            <w:vMerge/>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Котельные</w:t>
            </w:r>
          </w:p>
          <w:p w:rsidR="00BF3810" w:rsidRPr="00F757BE" w:rsidRDefault="00BF3810" w:rsidP="00015CAD">
            <w:pPr>
              <w:rPr>
                <w:rFonts w:ascii="Times New Roman" w:hAnsi="Times New Roman"/>
                <w:color w:val="000000" w:themeColor="text1"/>
                <w:sz w:val="24"/>
                <w:szCs w:val="24"/>
                <w:lang w:val="ru-RU"/>
              </w:rPr>
            </w:pPr>
          </w:p>
        </w:tc>
        <w:tc>
          <w:tcPr>
            <w:tcW w:w="1921" w:type="pct"/>
            <w:vMerge/>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p>
        </w:tc>
      </w:tr>
      <w:tr w:rsidR="00BF3810" w:rsidRPr="00F757BE" w:rsidTr="00015CAD">
        <w:trPr>
          <w:cantSplit/>
          <w:trHeight w:val="20"/>
          <w:jc w:val="center"/>
        </w:trPr>
        <w:tc>
          <w:tcPr>
            <w:tcW w:w="291" w:type="pct"/>
            <w:vMerge w:val="restar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4.</w:t>
            </w:r>
          </w:p>
        </w:tc>
        <w:tc>
          <w:tcPr>
            <w:tcW w:w="1433" w:type="pct"/>
            <w:vMerge w:val="restar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Водоснабжение</w:t>
            </w:r>
          </w:p>
        </w:tc>
        <w:tc>
          <w:tcPr>
            <w:tcW w:w="1355" w:type="pc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Водозаборы</w:t>
            </w:r>
          </w:p>
        </w:tc>
        <w:tc>
          <w:tcPr>
            <w:tcW w:w="1921" w:type="pct"/>
            <w:vMerge w:val="restar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водоснабжением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BF3810" w:rsidRPr="00F757BE" w:rsidTr="00BF3810">
        <w:trPr>
          <w:trHeight w:val="600"/>
          <w:jc w:val="center"/>
        </w:trPr>
        <w:tc>
          <w:tcPr>
            <w:tcW w:w="291" w:type="pct"/>
            <w:vMerge/>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Водопроводные очистные сооружения</w:t>
            </w:r>
          </w:p>
        </w:tc>
        <w:tc>
          <w:tcPr>
            <w:tcW w:w="1921" w:type="pct"/>
            <w:vMerge/>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p>
        </w:tc>
      </w:tr>
      <w:tr w:rsidR="00BF3810" w:rsidRPr="00F757BE" w:rsidTr="00015CAD">
        <w:trPr>
          <w:trHeight w:val="1905"/>
          <w:jc w:val="center"/>
        </w:trPr>
        <w:tc>
          <w:tcPr>
            <w:tcW w:w="291" w:type="pct"/>
            <w:vMerge/>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Распределительные сети</w:t>
            </w:r>
          </w:p>
        </w:tc>
        <w:tc>
          <w:tcPr>
            <w:tcW w:w="1921" w:type="pct"/>
            <w:vMerge/>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5.</w:t>
            </w:r>
          </w:p>
        </w:tc>
        <w:tc>
          <w:tcPr>
            <w:tcW w:w="1433"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Водоотведение</w:t>
            </w: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Канализационные очистные сооружения</w:t>
            </w:r>
          </w:p>
        </w:tc>
        <w:tc>
          <w:tcPr>
            <w:tcW w:w="1921" w:type="pct"/>
            <w:vMerge w:val="restart"/>
            <w:tcMar>
              <w:left w:w="28" w:type="dxa"/>
              <w:right w:w="28" w:type="dxa"/>
            </w:tcMar>
            <w:vAlign w:val="center"/>
          </w:tcPr>
          <w:p w:rsidR="007F7DFA" w:rsidRPr="00F757BE" w:rsidRDefault="007F7DFA" w:rsidP="00C442BC">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Надежное обеспечение населения, социальных, промышленных, коммунальных и иных объектов водо</w:t>
            </w:r>
            <w:r w:rsidR="00C442BC" w:rsidRPr="00F757BE">
              <w:rPr>
                <w:rFonts w:ascii="Times New Roman" w:hAnsi="Times New Roman"/>
                <w:color w:val="000000" w:themeColor="text1"/>
                <w:sz w:val="24"/>
                <w:szCs w:val="24"/>
                <w:lang w:val="ru-RU"/>
              </w:rPr>
              <w:t>отведением.</w:t>
            </w:r>
            <w:r w:rsidRPr="00F757BE">
              <w:rPr>
                <w:rFonts w:ascii="Times New Roman" w:hAnsi="Times New Roman"/>
                <w:color w:val="000000" w:themeColor="text1"/>
                <w:sz w:val="24"/>
                <w:szCs w:val="24"/>
                <w:lang w:val="ru-RU"/>
              </w:rPr>
              <w:t xml:space="preserve"> Улучшение условий проживания населения, повышение качества питьевой воды. Сокращение заболеваемости населения. Повышения уровня благоустройства жилого фонда. Повышение инвестиционной привлекательности территории МО</w:t>
            </w: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Распределительные</w:t>
            </w:r>
            <w:r w:rsidR="007F7DFA" w:rsidRPr="00F757BE">
              <w:rPr>
                <w:rFonts w:ascii="Times New Roman" w:hAnsi="Times New Roman"/>
                <w:color w:val="000000" w:themeColor="text1"/>
                <w:sz w:val="24"/>
                <w:szCs w:val="24"/>
                <w:lang w:val="ru-RU"/>
              </w:rPr>
              <w:t xml:space="preserve"> сети</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BF3810" w:rsidP="00BF3810">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Канализационные о</w:t>
            </w:r>
            <w:r w:rsidR="007F7DFA" w:rsidRPr="00F757BE">
              <w:rPr>
                <w:rFonts w:ascii="Times New Roman" w:hAnsi="Times New Roman"/>
                <w:color w:val="000000" w:themeColor="text1"/>
                <w:sz w:val="24"/>
                <w:szCs w:val="24"/>
                <w:lang w:val="ru-RU"/>
              </w:rPr>
              <w:t xml:space="preserve">чистные сооружения </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6.</w:t>
            </w:r>
          </w:p>
        </w:tc>
        <w:tc>
          <w:tcPr>
            <w:tcW w:w="1433"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Объекты в области обеспечения объектами транспортной инфраструктуры</w:t>
            </w:r>
          </w:p>
        </w:tc>
        <w:tc>
          <w:tcPr>
            <w:tcW w:w="1355" w:type="pct"/>
            <w:tcMar>
              <w:left w:w="28" w:type="dxa"/>
              <w:right w:w="28" w:type="dxa"/>
            </w:tcMar>
            <w:vAlign w:val="center"/>
          </w:tcPr>
          <w:p w:rsidR="007F7DFA" w:rsidRPr="00F757BE" w:rsidRDefault="007F7DFA" w:rsidP="00255A5B">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Автомобильные дороги местного значения и искусственные со</w:t>
            </w:r>
            <w:r w:rsidR="00255A5B" w:rsidRPr="00F757BE">
              <w:rPr>
                <w:rFonts w:ascii="Times New Roman" w:hAnsi="Times New Roman"/>
                <w:color w:val="000000" w:themeColor="text1"/>
                <w:sz w:val="24"/>
                <w:szCs w:val="24"/>
                <w:lang w:val="ru-RU"/>
              </w:rPr>
              <w:t>оружения на дорогах в границах сельского поселения</w:t>
            </w:r>
          </w:p>
        </w:tc>
        <w:tc>
          <w:tcPr>
            <w:tcW w:w="1921"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Улучшение условий проживания населения, повышение инвестиционной привлекательности , снижение аварийности автотранспорта, сокращение объёмов загрязнения окружающей среды.</w:t>
            </w: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BF3810" w:rsidP="00BF3810">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У</w:t>
            </w:r>
            <w:r w:rsidR="007F7DFA" w:rsidRPr="00F757BE">
              <w:rPr>
                <w:rFonts w:ascii="Times New Roman" w:hAnsi="Times New Roman"/>
                <w:color w:val="000000" w:themeColor="text1"/>
                <w:sz w:val="24"/>
                <w:szCs w:val="24"/>
                <w:lang w:val="ru-RU"/>
              </w:rPr>
              <w:t>лицы и дороги в границах населенного пункта</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Иные объекты улично-дорожной сети</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vMerge w:val="restart"/>
            <w:tcMar>
              <w:left w:w="28" w:type="dxa"/>
              <w:right w:w="28" w:type="dxa"/>
            </w:tcMar>
            <w:vAlign w:val="center"/>
          </w:tcPr>
          <w:p w:rsidR="007F7DFA"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7</w:t>
            </w:r>
            <w:r w:rsidR="007F7DFA" w:rsidRPr="00F757BE">
              <w:rPr>
                <w:rFonts w:ascii="Times New Roman" w:hAnsi="Times New Roman"/>
                <w:color w:val="000000" w:themeColor="text1"/>
                <w:sz w:val="24"/>
                <w:szCs w:val="24"/>
                <w:lang w:val="ru-RU"/>
              </w:rPr>
              <w:t>.</w:t>
            </w:r>
          </w:p>
        </w:tc>
        <w:tc>
          <w:tcPr>
            <w:tcW w:w="1433"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 области образования</w:t>
            </w: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Дошкольные общеобразовательные организации</w:t>
            </w:r>
          </w:p>
        </w:tc>
        <w:tc>
          <w:tcPr>
            <w:tcW w:w="1921" w:type="pct"/>
            <w:vMerge w:val="restart"/>
            <w:tcMar>
              <w:left w:w="28" w:type="dxa"/>
              <w:right w:w="28" w:type="dxa"/>
            </w:tcMar>
            <w:vAlign w:val="center"/>
          </w:tcPr>
          <w:p w:rsidR="007F7DFA" w:rsidRPr="00F757BE" w:rsidRDefault="007F7DFA" w:rsidP="006D6C26">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Повышение доступности и качества услуг учреждений образования. Повышение инвестиционной привлекательности территории МО</w:t>
            </w: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Общеобразовательные организации</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1380"/>
          <w:jc w:val="center"/>
        </w:trPr>
        <w:tc>
          <w:tcPr>
            <w:tcW w:w="291" w:type="pct"/>
            <w:tcMar>
              <w:left w:w="28" w:type="dxa"/>
              <w:right w:w="28" w:type="dxa"/>
            </w:tcMar>
            <w:vAlign w:val="center"/>
          </w:tcPr>
          <w:p w:rsidR="007F7DFA"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8</w:t>
            </w:r>
            <w:r w:rsidR="007F7DFA" w:rsidRPr="00F757BE">
              <w:rPr>
                <w:rFonts w:ascii="Times New Roman" w:hAnsi="Times New Roman"/>
                <w:color w:val="000000" w:themeColor="text1"/>
                <w:sz w:val="24"/>
                <w:szCs w:val="24"/>
                <w:lang w:val="ru-RU"/>
              </w:rPr>
              <w:t>.</w:t>
            </w:r>
          </w:p>
        </w:tc>
        <w:tc>
          <w:tcPr>
            <w:tcW w:w="1433"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Здравоохранение</w:t>
            </w:r>
          </w:p>
        </w:tc>
        <w:tc>
          <w:tcPr>
            <w:tcW w:w="1355" w:type="pct"/>
            <w:tcMar>
              <w:left w:w="28" w:type="dxa"/>
              <w:right w:w="28" w:type="dxa"/>
            </w:tcMar>
            <w:vAlign w:val="center"/>
          </w:tcPr>
          <w:p w:rsidR="007F7DFA"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Больница</w:t>
            </w:r>
          </w:p>
          <w:p w:rsidR="007F7DFA" w:rsidRPr="00F757BE" w:rsidRDefault="007F7DFA" w:rsidP="00015CAD">
            <w:pPr>
              <w:rPr>
                <w:rFonts w:ascii="Times New Roman" w:hAnsi="Times New Roman"/>
                <w:color w:val="000000" w:themeColor="text1"/>
                <w:sz w:val="24"/>
                <w:szCs w:val="24"/>
                <w:lang w:val="ru-RU"/>
              </w:rPr>
            </w:pPr>
          </w:p>
        </w:tc>
        <w:tc>
          <w:tcPr>
            <w:tcW w:w="1921"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Повышение доступности и качества услуг учреждений здравоохранения. Сокращение заболеваемости населения. Увеличение средней продолжительности жизни населения.  Повышение инвестиционной привлекательности территории МО</w:t>
            </w:r>
          </w:p>
        </w:tc>
      </w:tr>
      <w:tr w:rsidR="007F7DFA" w:rsidRPr="00F757BE" w:rsidTr="00015CAD">
        <w:trPr>
          <w:trHeight w:val="20"/>
          <w:jc w:val="center"/>
        </w:trPr>
        <w:tc>
          <w:tcPr>
            <w:tcW w:w="291" w:type="pct"/>
            <w:vMerge w:val="restart"/>
            <w:tcMar>
              <w:left w:w="28" w:type="dxa"/>
              <w:right w:w="28" w:type="dxa"/>
            </w:tcMar>
            <w:vAlign w:val="center"/>
          </w:tcPr>
          <w:p w:rsidR="007F7DFA"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9</w:t>
            </w:r>
            <w:r w:rsidR="007F7DFA" w:rsidRPr="00F757BE">
              <w:rPr>
                <w:rFonts w:ascii="Times New Roman" w:hAnsi="Times New Roman"/>
                <w:color w:val="000000" w:themeColor="text1"/>
                <w:sz w:val="24"/>
                <w:szCs w:val="24"/>
                <w:lang w:val="ru-RU"/>
              </w:rPr>
              <w:t>.</w:t>
            </w:r>
          </w:p>
        </w:tc>
        <w:tc>
          <w:tcPr>
            <w:tcW w:w="1433"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 области физической культуры и массового спорта</w:t>
            </w:r>
          </w:p>
        </w:tc>
        <w:tc>
          <w:tcPr>
            <w:tcW w:w="1355" w:type="pct"/>
            <w:tcMar>
              <w:left w:w="28" w:type="dxa"/>
              <w:right w:w="28" w:type="dxa"/>
            </w:tcMar>
            <w:vAlign w:val="center"/>
          </w:tcPr>
          <w:p w:rsidR="007F7DFA" w:rsidRPr="00F757BE" w:rsidRDefault="007F7DFA" w:rsidP="00C27D5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Спортивные сооружения, предназначенные для организации и проведения, официальных физкультурно-оздоровительных и спортивных мероприятий </w:t>
            </w:r>
            <w:r w:rsidR="00C27D54" w:rsidRPr="00F757BE">
              <w:rPr>
                <w:rFonts w:ascii="Times New Roman" w:hAnsi="Times New Roman"/>
                <w:color w:val="000000" w:themeColor="text1"/>
                <w:sz w:val="24"/>
                <w:szCs w:val="24"/>
                <w:lang w:val="ru-RU"/>
              </w:rPr>
              <w:t>сельского поселения</w:t>
            </w:r>
          </w:p>
        </w:tc>
        <w:tc>
          <w:tcPr>
            <w:tcW w:w="1921" w:type="pct"/>
            <w:vMerge w:val="restar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w:t>
            </w:r>
          </w:p>
        </w:tc>
      </w:tr>
      <w:tr w:rsidR="007F7DFA" w:rsidRPr="00F757BE" w:rsidTr="00015CAD">
        <w:trPr>
          <w:trHeight w:val="20"/>
          <w:jc w:val="center"/>
        </w:trPr>
        <w:tc>
          <w:tcPr>
            <w:tcW w:w="29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433"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Физкультурно-спортивные залы</w:t>
            </w:r>
          </w:p>
        </w:tc>
        <w:tc>
          <w:tcPr>
            <w:tcW w:w="1921" w:type="pct"/>
            <w:vMerge/>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p>
        </w:tc>
      </w:tr>
      <w:tr w:rsidR="007F7DFA" w:rsidRPr="00F757BE" w:rsidTr="00015CAD">
        <w:trPr>
          <w:trHeight w:val="20"/>
          <w:jc w:val="center"/>
        </w:trPr>
        <w:tc>
          <w:tcPr>
            <w:tcW w:w="291" w:type="pct"/>
            <w:tcMar>
              <w:left w:w="28" w:type="dxa"/>
              <w:right w:w="28" w:type="dxa"/>
            </w:tcMar>
            <w:vAlign w:val="center"/>
          </w:tcPr>
          <w:p w:rsidR="007F7DFA"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10</w:t>
            </w:r>
            <w:r w:rsidR="007F7DFA" w:rsidRPr="00F757BE">
              <w:rPr>
                <w:rFonts w:ascii="Times New Roman" w:hAnsi="Times New Roman"/>
                <w:color w:val="000000" w:themeColor="text1"/>
                <w:sz w:val="24"/>
                <w:szCs w:val="24"/>
                <w:lang w:val="ru-RU"/>
              </w:rPr>
              <w:t>.</w:t>
            </w:r>
          </w:p>
        </w:tc>
        <w:tc>
          <w:tcPr>
            <w:tcW w:w="1433"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Объекты в области обращения с отходами</w:t>
            </w:r>
          </w:p>
        </w:tc>
        <w:tc>
          <w:tcPr>
            <w:tcW w:w="1355" w:type="pct"/>
            <w:tcMar>
              <w:left w:w="28" w:type="dxa"/>
              <w:right w:w="28" w:type="dxa"/>
            </w:tcMar>
            <w:vAlign w:val="center"/>
          </w:tcPr>
          <w:p w:rsidR="007F7DFA" w:rsidRPr="00F757BE" w:rsidRDefault="007F7DFA" w:rsidP="00C34134">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Полигоны Т</w:t>
            </w:r>
            <w:r w:rsidR="00C34134" w:rsidRPr="00F757BE">
              <w:rPr>
                <w:rFonts w:ascii="Times New Roman" w:hAnsi="Times New Roman"/>
                <w:color w:val="000000" w:themeColor="text1"/>
                <w:sz w:val="24"/>
                <w:szCs w:val="24"/>
                <w:lang w:val="ru-RU"/>
              </w:rPr>
              <w:t>К</w:t>
            </w:r>
            <w:r w:rsidRPr="00F757BE">
              <w:rPr>
                <w:rFonts w:ascii="Times New Roman" w:hAnsi="Times New Roman"/>
                <w:color w:val="000000" w:themeColor="text1"/>
                <w:sz w:val="24"/>
                <w:szCs w:val="24"/>
                <w:lang w:val="ru-RU"/>
              </w:rPr>
              <w:t>О</w:t>
            </w:r>
          </w:p>
        </w:tc>
        <w:tc>
          <w:tcPr>
            <w:tcW w:w="1921"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Улучшение условий проживания населения. Повышения уровня благоустройства. Повышение инвестиционной привлекательности  МО</w:t>
            </w:r>
          </w:p>
        </w:tc>
      </w:tr>
      <w:tr w:rsidR="007F7DFA" w:rsidRPr="00F757BE" w:rsidTr="00015CAD">
        <w:trPr>
          <w:trHeight w:val="20"/>
          <w:jc w:val="center"/>
        </w:trPr>
        <w:tc>
          <w:tcPr>
            <w:tcW w:w="291" w:type="pct"/>
            <w:tcMar>
              <w:left w:w="28" w:type="dxa"/>
              <w:right w:w="28" w:type="dxa"/>
            </w:tcMar>
            <w:vAlign w:val="center"/>
          </w:tcPr>
          <w:p w:rsidR="007F7DFA" w:rsidRPr="00F757BE" w:rsidRDefault="007F7DFA" w:rsidP="00BF3810">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r w:rsidR="00BF3810" w:rsidRPr="00F757BE">
              <w:rPr>
                <w:rFonts w:ascii="Times New Roman" w:hAnsi="Times New Roman"/>
                <w:color w:val="000000" w:themeColor="text1"/>
                <w:sz w:val="24"/>
                <w:szCs w:val="24"/>
                <w:lang w:val="ru-RU"/>
              </w:rPr>
              <w:t>1</w:t>
            </w:r>
            <w:r w:rsidRPr="00F757BE">
              <w:rPr>
                <w:rFonts w:ascii="Times New Roman" w:hAnsi="Times New Roman"/>
                <w:color w:val="000000" w:themeColor="text1"/>
                <w:sz w:val="24"/>
                <w:szCs w:val="24"/>
                <w:lang w:val="ru-RU"/>
              </w:rPr>
              <w:t>.</w:t>
            </w:r>
          </w:p>
        </w:tc>
        <w:tc>
          <w:tcPr>
            <w:tcW w:w="1433"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Объекты в области организации ритуальных услуг и содержание мест захоронения</w:t>
            </w:r>
          </w:p>
        </w:tc>
        <w:tc>
          <w:tcPr>
            <w:tcW w:w="1355"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Кладбища</w:t>
            </w:r>
          </w:p>
        </w:tc>
        <w:tc>
          <w:tcPr>
            <w:tcW w:w="1921" w:type="pct"/>
            <w:tcMar>
              <w:left w:w="28" w:type="dxa"/>
              <w:right w:w="28" w:type="dxa"/>
            </w:tcMar>
            <w:vAlign w:val="center"/>
          </w:tcPr>
          <w:p w:rsidR="007F7DFA" w:rsidRPr="00F757BE" w:rsidRDefault="007F7DFA"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Повышение качества оказания ритуальных услуг.</w:t>
            </w:r>
          </w:p>
        </w:tc>
      </w:tr>
      <w:tr w:rsidR="00BF3810" w:rsidRPr="00F757BE" w:rsidTr="00C27D54">
        <w:trPr>
          <w:trHeight w:val="1771"/>
          <w:jc w:val="center"/>
        </w:trPr>
        <w:tc>
          <w:tcPr>
            <w:tcW w:w="291" w:type="pct"/>
            <w:tcMar>
              <w:left w:w="28" w:type="dxa"/>
              <w:right w:w="28" w:type="dxa"/>
            </w:tcMar>
            <w:vAlign w:val="center"/>
          </w:tcPr>
          <w:p w:rsidR="00BF3810" w:rsidRPr="00F757BE" w:rsidRDefault="00BF3810" w:rsidP="00BF3810">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12.</w:t>
            </w:r>
          </w:p>
        </w:tc>
        <w:tc>
          <w:tcPr>
            <w:tcW w:w="1433" w:type="pc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Объекты в области культуры,  искусства и библиотечного обслуживания</w:t>
            </w:r>
          </w:p>
        </w:tc>
        <w:tc>
          <w:tcPr>
            <w:tcW w:w="1355" w:type="pc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Учреждения культуры клубного типа</w:t>
            </w:r>
          </w:p>
          <w:p w:rsidR="00BF3810" w:rsidRPr="00F757BE" w:rsidRDefault="00BF3810" w:rsidP="00015CAD">
            <w:pPr>
              <w:rPr>
                <w:rFonts w:ascii="Times New Roman" w:hAnsi="Times New Roman"/>
                <w:color w:val="000000" w:themeColor="text1"/>
                <w:sz w:val="24"/>
                <w:szCs w:val="24"/>
                <w:lang w:val="ru-RU"/>
              </w:rPr>
            </w:pPr>
          </w:p>
        </w:tc>
        <w:tc>
          <w:tcPr>
            <w:tcW w:w="1921" w:type="pct"/>
            <w:tcMar>
              <w:left w:w="28" w:type="dxa"/>
              <w:right w:w="28" w:type="dxa"/>
            </w:tcMar>
            <w:vAlign w:val="center"/>
          </w:tcPr>
          <w:p w:rsidR="00BF3810" w:rsidRPr="00F757BE" w:rsidRDefault="00BF3810" w:rsidP="00015CAD">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Повышение доступности и качества услуг учреждений культуры. Привлечение и закрепление на территории молодого населения. Расширение перечня услуг оказываемых учреждениями культуры.</w:t>
            </w:r>
          </w:p>
        </w:tc>
      </w:tr>
    </w:tbl>
    <w:p w:rsidR="0018371A" w:rsidRPr="00F757BE" w:rsidRDefault="00D765F5" w:rsidP="00160E50">
      <w:pPr>
        <w:keepNext/>
        <w:keepLines/>
        <w:pageBreakBefore/>
        <w:suppressAutoHyphens/>
        <w:spacing w:after="240" w:line="360" w:lineRule="auto"/>
        <w:ind w:left="432"/>
        <w:jc w:val="center"/>
        <w:outlineLvl w:val="0"/>
        <w:rPr>
          <w:rFonts w:ascii="Times New Roman" w:hAnsi="Times New Roman"/>
          <w:b/>
          <w:bCs/>
          <w:color w:val="000000" w:themeColor="text1"/>
          <w:kern w:val="32"/>
          <w:sz w:val="28"/>
          <w:szCs w:val="28"/>
          <w:lang w:val="ru-RU"/>
        </w:rPr>
      </w:pPr>
      <w:bookmarkStart w:id="310" w:name="_Toc532990993"/>
      <w:bookmarkStart w:id="311" w:name="_Toc533435149"/>
      <w:bookmarkStart w:id="312" w:name="_Toc5190122"/>
      <w:bookmarkStart w:id="313" w:name="_Toc5196712"/>
      <w:bookmarkStart w:id="314" w:name="_Toc10558125"/>
      <w:bookmarkStart w:id="315" w:name="_Toc10646523"/>
      <w:bookmarkStart w:id="316" w:name="_Toc10647116"/>
      <w:bookmarkStart w:id="317" w:name="_Toc109205336"/>
      <w:r w:rsidRPr="00F757BE">
        <w:rPr>
          <w:rFonts w:ascii="Times New Roman" w:hAnsi="Times New Roman"/>
          <w:b/>
          <w:bCs/>
          <w:color w:val="000000" w:themeColor="text1"/>
          <w:kern w:val="32"/>
          <w:sz w:val="28"/>
          <w:szCs w:val="28"/>
          <w:lang w:val="ru-RU"/>
        </w:rPr>
        <w:lastRenderedPageBreak/>
        <w:t>7</w:t>
      </w:r>
      <w:r w:rsidR="00A33C2F" w:rsidRPr="00F757BE">
        <w:rPr>
          <w:rFonts w:ascii="Times New Roman" w:hAnsi="Times New Roman"/>
          <w:b/>
          <w:bCs/>
          <w:color w:val="000000" w:themeColor="text1"/>
          <w:kern w:val="32"/>
          <w:sz w:val="28"/>
          <w:szCs w:val="28"/>
          <w:lang w:val="ru-RU"/>
        </w:rPr>
        <w:t>.</w:t>
      </w:r>
      <w:r w:rsidR="0018371A" w:rsidRPr="00F757BE">
        <w:rPr>
          <w:rFonts w:ascii="Times New Roman" w:hAnsi="Times New Roman"/>
          <w:b/>
          <w:bCs/>
          <w:color w:val="000000" w:themeColor="text1"/>
          <w:kern w:val="32"/>
          <w:sz w:val="28"/>
          <w:szCs w:val="28"/>
          <w:lang w:val="ru-RU"/>
        </w:rPr>
        <w:t xml:space="preserve"> ПЕРЕЧЕНЬ ОСНОВНЫХ ФАКТОРОВ РИСКА ВОЗНИКНОВЕНИЯ ЧРЕЗВЫЧАЙНЫХ СИТУАЦИЙ ПРИРОДНОГО И ТЕХНОГЕННОГО ХАРАКТЕРА</w:t>
      </w:r>
      <w:bookmarkEnd w:id="310"/>
      <w:bookmarkEnd w:id="311"/>
      <w:bookmarkEnd w:id="312"/>
      <w:bookmarkEnd w:id="313"/>
      <w:bookmarkEnd w:id="314"/>
      <w:bookmarkEnd w:id="315"/>
      <w:bookmarkEnd w:id="316"/>
      <w:bookmarkEnd w:id="317"/>
    </w:p>
    <w:p w:rsidR="00E61AFC" w:rsidRPr="00F757BE" w:rsidRDefault="00E61AFC" w:rsidP="00E61AFC">
      <w:pPr>
        <w:ind w:firstLine="709"/>
        <w:jc w:val="both"/>
        <w:rPr>
          <w:rFonts w:ascii="Times New Roman" w:hAnsi="Times New Roman"/>
          <w:color w:val="000000" w:themeColor="text1"/>
          <w:sz w:val="28"/>
          <w:szCs w:val="28"/>
          <w:lang w:val="ru-RU"/>
        </w:rPr>
      </w:pPr>
      <w:bookmarkStart w:id="318" w:name="_Toc319586003"/>
      <w:r w:rsidRPr="00F757BE">
        <w:rPr>
          <w:rFonts w:ascii="Times New Roman" w:hAnsi="Times New Roman"/>
          <w:color w:val="000000" w:themeColor="text1"/>
          <w:sz w:val="28"/>
          <w:szCs w:val="28"/>
          <w:lang w:val="ru-RU"/>
        </w:rPr>
        <w:t>Количество и масштабы последствий ЧС, которые могут возникнуть на территории поселения в особый период и в условиях мирного времени заставляют вести поиск решений по защите населения и территории и прогнозировать степень риска и опасности в военное время и при возникновении ЧС техногенного и природного характера.</w:t>
      </w:r>
    </w:p>
    <w:p w:rsidR="00E61AFC" w:rsidRPr="00F757BE" w:rsidRDefault="00E61AFC" w:rsidP="00E61AFC">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w:t>
      </w:r>
      <w:r w:rsidR="00B879AE" w:rsidRPr="00F757BE">
        <w:rPr>
          <w:rFonts w:ascii="Times New Roman" w:hAnsi="Times New Roman"/>
          <w:color w:val="000000" w:themeColor="text1"/>
          <w:sz w:val="28"/>
          <w:szCs w:val="28"/>
          <w:lang w:val="ru-RU"/>
        </w:rPr>
        <w:t>Гулькевичском</w:t>
      </w:r>
      <w:r w:rsidRPr="00F757BE">
        <w:rPr>
          <w:rFonts w:ascii="Times New Roman" w:hAnsi="Times New Roman"/>
          <w:color w:val="000000" w:themeColor="text1"/>
          <w:sz w:val="28"/>
          <w:szCs w:val="28"/>
          <w:lang w:val="ru-RU"/>
        </w:rPr>
        <w:t xml:space="preserve"> созданы и функционируют территориальные и объектовые органы управления по предупреждению и ликвидации чрезвычайных ситуаций и обеспечению пожарной безопасности. </w:t>
      </w:r>
    </w:p>
    <w:p w:rsidR="00E61AFC" w:rsidRPr="00F757BE" w:rsidRDefault="00E61AFC" w:rsidP="00E61AFC">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Главной целью органов управления всех уровней, для повышения защиты населения и территории от ЧС является снижение рисков и минимизация последствий от ЧС на территории муниципального образования, в том числе и на территории</w:t>
      </w:r>
      <w:r w:rsidR="00B879AE" w:rsidRPr="00F757BE">
        <w:rPr>
          <w:rFonts w:ascii="Times New Roman" w:hAnsi="Times New Roman"/>
          <w:color w:val="000000" w:themeColor="text1"/>
          <w:sz w:val="28"/>
          <w:szCs w:val="28"/>
          <w:lang w:val="ru-RU"/>
        </w:rPr>
        <w:t xml:space="preserve"> </w:t>
      </w:r>
      <w:r w:rsidR="0089290B"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сельского поселения.</w:t>
      </w:r>
    </w:p>
    <w:p w:rsidR="00E61AFC" w:rsidRPr="00F757BE" w:rsidRDefault="00E61AFC" w:rsidP="00E61AFC">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достижения этой цели должны быть решены следующие задачи:</w:t>
      </w:r>
    </w:p>
    <w:p w:rsidR="00E61AFC" w:rsidRPr="00F757BE" w:rsidRDefault="00E61AFC" w:rsidP="00E61AFC">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определение показателей степени риска ЧС;</w:t>
      </w:r>
    </w:p>
    <w:p w:rsidR="00E61AFC" w:rsidRPr="00F757BE" w:rsidRDefault="00E61AFC" w:rsidP="00E61AFC">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оценка возможных последствий ЧС;</w:t>
      </w:r>
    </w:p>
    <w:p w:rsidR="00E61AFC" w:rsidRPr="00F757BE" w:rsidRDefault="00E61AFC" w:rsidP="00E61AFC">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w:t>
      </w:r>
      <w:r w:rsidR="003805B9" w:rsidRPr="00F757BE">
        <w:rPr>
          <w:rFonts w:ascii="Times New Roman" w:hAnsi="Times New Roman"/>
          <w:color w:val="000000" w:themeColor="text1"/>
          <w:sz w:val="28"/>
          <w:szCs w:val="28"/>
          <w:lang w:val="ru-RU"/>
        </w:rPr>
        <w:t> </w:t>
      </w:r>
      <w:r w:rsidRPr="00F757BE">
        <w:rPr>
          <w:rFonts w:ascii="Times New Roman" w:hAnsi="Times New Roman"/>
          <w:color w:val="000000" w:themeColor="text1"/>
          <w:sz w:val="28"/>
          <w:szCs w:val="28"/>
          <w:lang w:val="ru-RU"/>
        </w:rPr>
        <w:t>оценка состояния работ территориального и объектовых органов управления по предупреждению ЧС;</w:t>
      </w:r>
    </w:p>
    <w:p w:rsidR="00E61AFC" w:rsidRPr="00F757BE" w:rsidRDefault="00E61AFC" w:rsidP="00E61AFC">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w:t>
      </w:r>
      <w:r w:rsidR="003805B9" w:rsidRPr="00F757BE">
        <w:rPr>
          <w:rFonts w:asciiTheme="minorHAnsi" w:hAnsiTheme="minorHAnsi"/>
          <w:color w:val="000000" w:themeColor="text1"/>
          <w:lang w:val="ru-RU"/>
        </w:rPr>
        <w:t> </w:t>
      </w:r>
      <w:r w:rsidRPr="00F757BE">
        <w:rPr>
          <w:rFonts w:ascii="Times New Roman" w:hAnsi="Times New Roman"/>
          <w:color w:val="000000" w:themeColor="text1"/>
          <w:sz w:val="28"/>
          <w:szCs w:val="28"/>
          <w:lang w:val="ru-RU"/>
        </w:rPr>
        <w:t>разработка мероприятий по снижению риска и минимизации последствий ЧС на территории сельского поселения.</w:t>
      </w:r>
    </w:p>
    <w:p w:rsidR="002B40B9" w:rsidRPr="00F757BE" w:rsidRDefault="002B40B9" w:rsidP="00A674BC">
      <w:pPr>
        <w:widowControl w:val="0"/>
        <w:suppressAutoHyphens/>
        <w:jc w:val="both"/>
        <w:rPr>
          <w:rFonts w:ascii="Times New Roman" w:eastAsiaTheme="majorEastAsia" w:hAnsi="Times New Roman"/>
          <w:b/>
          <w:bCs/>
          <w:iCs/>
          <w:snapToGrid w:val="0"/>
          <w:color w:val="000000" w:themeColor="text1"/>
          <w:sz w:val="30"/>
          <w:szCs w:val="30"/>
          <w:lang w:val="ru-RU"/>
        </w:rPr>
      </w:pPr>
    </w:p>
    <w:p w:rsidR="002B40B9" w:rsidRPr="00F757BE" w:rsidRDefault="002B40B9" w:rsidP="002B40B9">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19" w:name="_Toc109205337"/>
      <w:r w:rsidRPr="00F757BE">
        <w:rPr>
          <w:rFonts w:ascii="Times New Roman" w:eastAsiaTheme="majorEastAsia" w:hAnsi="Times New Roman"/>
          <w:b/>
          <w:bCs/>
          <w:iCs/>
          <w:snapToGrid w:val="0"/>
          <w:color w:val="000000" w:themeColor="text1"/>
          <w:sz w:val="30"/>
          <w:szCs w:val="30"/>
          <w:lang w:val="ru-RU"/>
        </w:rPr>
        <w:t>7.1</w:t>
      </w:r>
      <w:r w:rsidR="002F7FA5">
        <w:rPr>
          <w:rFonts w:ascii="Times New Roman" w:eastAsiaTheme="majorEastAsia" w:hAnsi="Times New Roman"/>
          <w:b/>
          <w:bCs/>
          <w:iCs/>
          <w:snapToGrid w:val="0"/>
          <w:color w:val="000000" w:themeColor="text1"/>
          <w:sz w:val="30"/>
          <w:szCs w:val="30"/>
          <w:lang w:val="ru-RU"/>
        </w:rPr>
        <w:t>.</w:t>
      </w:r>
      <w:r w:rsidRPr="00F757BE">
        <w:rPr>
          <w:rFonts w:ascii="Times New Roman" w:eastAsiaTheme="majorEastAsia" w:hAnsi="Times New Roman"/>
          <w:b/>
          <w:bCs/>
          <w:iCs/>
          <w:snapToGrid w:val="0"/>
          <w:color w:val="000000" w:themeColor="text1"/>
          <w:sz w:val="30"/>
          <w:szCs w:val="30"/>
          <w:lang w:val="ru-RU"/>
        </w:rPr>
        <w:t xml:space="preserve"> Общая оценка факторов риска чрезвычайных ситуаций природного и техногенного характера</w:t>
      </w:r>
      <w:bookmarkEnd w:id="319"/>
    </w:p>
    <w:p w:rsidR="001D5116" w:rsidRPr="00F757BE" w:rsidRDefault="001D5116" w:rsidP="001829AA">
      <w:pPr>
        <w:keepNext/>
        <w:ind w:firstLine="539"/>
        <w:jc w:val="center"/>
        <w:rPr>
          <w:rFonts w:ascii="Times New Roman" w:eastAsiaTheme="majorEastAsia" w:hAnsi="Times New Roman"/>
          <w:b/>
          <w:bCs/>
          <w:iCs/>
          <w:snapToGrid w:val="0"/>
          <w:color w:val="000000" w:themeColor="text1"/>
          <w:sz w:val="30"/>
          <w:szCs w:val="30"/>
          <w:lang w:val="ru-RU"/>
        </w:rPr>
      </w:pP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Согласно Приказу МЧС России «Руководство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w:t>
      </w:r>
      <w:r w:rsidRPr="00F757BE">
        <w:rPr>
          <w:rFonts w:ascii="Times New Roman" w:hAnsi="Times New Roman"/>
          <w:color w:val="000000" w:themeColor="text1"/>
          <w:sz w:val="28"/>
          <w:szCs w:val="28"/>
          <w:lang w:val="ru-RU"/>
        </w:rPr>
        <w:t xml:space="preserve"> – количественная характеристика меры возможной опасности и размера последствий её реализации.</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чрезвычайной ситуации</w:t>
      </w:r>
      <w:r w:rsidRPr="00F757BE">
        <w:rPr>
          <w:rFonts w:ascii="Times New Roman" w:hAnsi="Times New Roman"/>
          <w:color w:val="000000" w:themeColor="text1"/>
          <w:sz w:val="28"/>
          <w:szCs w:val="28"/>
          <w:lang w:val="ru-RU"/>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индивидуальный</w:t>
      </w:r>
      <w:r w:rsidRPr="00F757BE">
        <w:rPr>
          <w:rFonts w:ascii="Times New Roman" w:hAnsi="Times New Roman"/>
          <w:color w:val="000000" w:themeColor="text1"/>
          <w:sz w:val="28"/>
          <w:szCs w:val="28"/>
          <w:lang w:val="ru-RU"/>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lastRenderedPageBreak/>
        <w:t>Риск социальный</w:t>
      </w:r>
      <w:r w:rsidRPr="00F757BE">
        <w:rPr>
          <w:rFonts w:ascii="Times New Roman" w:hAnsi="Times New Roman"/>
          <w:color w:val="000000" w:themeColor="text1"/>
          <w:sz w:val="28"/>
          <w:szCs w:val="28"/>
          <w:lang w:val="ru-RU"/>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экономический</w:t>
      </w:r>
      <w:r w:rsidRPr="00F757BE">
        <w:rPr>
          <w:rFonts w:ascii="Times New Roman" w:hAnsi="Times New Roman"/>
          <w:color w:val="000000" w:themeColor="text1"/>
          <w:sz w:val="28"/>
          <w:szCs w:val="28"/>
          <w:lang w:val="ru-RU"/>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коллективный</w:t>
      </w:r>
      <w:r w:rsidRPr="00F757BE">
        <w:rPr>
          <w:rFonts w:ascii="Times New Roman" w:hAnsi="Times New Roman"/>
          <w:color w:val="000000" w:themeColor="text1"/>
          <w:sz w:val="28"/>
          <w:szCs w:val="28"/>
          <w:lang w:val="ru-RU"/>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материальный</w:t>
      </w:r>
      <w:r w:rsidRPr="00F757BE">
        <w:rPr>
          <w:rFonts w:ascii="Times New Roman" w:hAnsi="Times New Roman"/>
          <w:color w:val="000000" w:themeColor="text1"/>
          <w:sz w:val="28"/>
          <w:szCs w:val="28"/>
          <w:lang w:val="ru-RU"/>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предельно допустимый</w:t>
      </w:r>
      <w:r w:rsidRPr="00F757BE">
        <w:rPr>
          <w:rFonts w:ascii="Times New Roman" w:hAnsi="Times New Roman"/>
          <w:color w:val="000000" w:themeColor="text1"/>
          <w:sz w:val="28"/>
          <w:szCs w:val="28"/>
          <w:lang w:val="ru-RU"/>
        </w:rPr>
        <w:t xml:space="preserve"> – нормативный уровень риска, определяющий верхнюю границу допустимого риска.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неприемлемый (недопустимый</w:t>
      </w:r>
      <w:r w:rsidRPr="00F757BE">
        <w:rPr>
          <w:rFonts w:ascii="Times New Roman" w:hAnsi="Times New Roman"/>
          <w:color w:val="000000" w:themeColor="text1"/>
          <w:sz w:val="28"/>
          <w:szCs w:val="28"/>
          <w:lang w:val="ru-RU"/>
        </w:rPr>
        <w:t>) – риск, уровень которого превышает величину предельно допустимого уровня риска.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допустимый</w:t>
      </w:r>
      <w:r w:rsidRPr="00F757BE">
        <w:rPr>
          <w:rFonts w:ascii="Times New Roman" w:hAnsi="Times New Roman"/>
          <w:color w:val="000000" w:themeColor="text1"/>
          <w:sz w:val="28"/>
          <w:szCs w:val="28"/>
          <w:lang w:val="ru-RU"/>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повышенный</w:t>
      </w:r>
      <w:r w:rsidRPr="00F757BE">
        <w:rPr>
          <w:rFonts w:ascii="Times New Roman" w:hAnsi="Times New Roman"/>
          <w:color w:val="000000" w:themeColor="text1"/>
          <w:sz w:val="28"/>
          <w:szCs w:val="28"/>
          <w:lang w:val="ru-RU"/>
        </w:rPr>
        <w:t xml:space="preserve"> – риск, уровень которого близок к предельно допустимому, требуются меры по его снижению и контролю.</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условно приемлемый</w:t>
      </w:r>
      <w:r w:rsidRPr="00F757BE">
        <w:rPr>
          <w:rFonts w:ascii="Times New Roman" w:hAnsi="Times New Roman"/>
          <w:color w:val="000000" w:themeColor="text1"/>
          <w:sz w:val="28"/>
          <w:szCs w:val="28"/>
          <w:lang w:val="ru-RU"/>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Риск приемлемый</w:t>
      </w:r>
      <w:r w:rsidRPr="00F757BE">
        <w:rPr>
          <w:rFonts w:ascii="Times New Roman" w:hAnsi="Times New Roman"/>
          <w:color w:val="000000" w:themeColor="text1"/>
          <w:sz w:val="28"/>
          <w:szCs w:val="28"/>
          <w:lang w:val="ru-RU"/>
        </w:rPr>
        <w:t xml:space="preserve"> – риск, уровень которого, безусловно оправдан с социальной, экономической и экологической точек зрения или пренебрежимо мал.</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Опасность</w:t>
      </w:r>
      <w:r w:rsidRPr="00F757BE">
        <w:rPr>
          <w:rFonts w:ascii="Times New Roman" w:hAnsi="Times New Roman"/>
          <w:color w:val="000000" w:themeColor="text1"/>
          <w:sz w:val="28"/>
          <w:szCs w:val="28"/>
          <w:lang w:val="ru-RU"/>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Пострадавшие</w:t>
      </w:r>
      <w:r w:rsidRPr="00F757BE">
        <w:rPr>
          <w:rFonts w:ascii="Times New Roman" w:hAnsi="Times New Roman"/>
          <w:color w:val="000000" w:themeColor="text1"/>
          <w:sz w:val="28"/>
          <w:szCs w:val="28"/>
          <w:lang w:val="ru-RU"/>
        </w:rPr>
        <w:t xml:space="preserve"> – количество людей, погибших или получивших в результате чрезвычайной ситуации ущерб здоровью.</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Ущерб</w:t>
      </w:r>
      <w:r w:rsidRPr="00F757BE">
        <w:rPr>
          <w:rFonts w:ascii="Times New Roman" w:hAnsi="Times New Roman"/>
          <w:color w:val="000000" w:themeColor="text1"/>
          <w:sz w:val="28"/>
          <w:szCs w:val="28"/>
          <w:lang w:val="ru-RU"/>
        </w:rPr>
        <w:t xml:space="preserve"> – потери некоторого субъекта или группы субъектов части или всех своих ценностей.</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Ущерб материальный</w:t>
      </w:r>
      <w:r w:rsidRPr="00F757BE">
        <w:rPr>
          <w:rFonts w:ascii="Times New Roman" w:hAnsi="Times New Roman"/>
          <w:color w:val="000000" w:themeColor="text1"/>
          <w:sz w:val="28"/>
          <w:szCs w:val="28"/>
          <w:lang w:val="ru-RU"/>
        </w:rPr>
        <w:t xml:space="preserve"> – потери материальных ценностей, собственности или финансовых средств.</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Ущерб социальный</w:t>
      </w:r>
      <w:r w:rsidRPr="00F757BE">
        <w:rPr>
          <w:rFonts w:ascii="Times New Roman" w:hAnsi="Times New Roman"/>
          <w:color w:val="000000" w:themeColor="text1"/>
          <w:sz w:val="28"/>
          <w:szCs w:val="28"/>
          <w:lang w:val="ru-RU"/>
        </w:rPr>
        <w:t xml:space="preserve"> – потери, связанные с жизнью, здоровьем и духовными ценностями индивидуума, социальных групп и общества в целом.</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Ущерб социально-экономический</w:t>
      </w:r>
      <w:r w:rsidRPr="00F757BE">
        <w:rPr>
          <w:rFonts w:ascii="Times New Roman" w:hAnsi="Times New Roman"/>
          <w:color w:val="000000" w:themeColor="text1"/>
          <w:sz w:val="28"/>
          <w:szCs w:val="28"/>
          <w:lang w:val="ru-RU"/>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lastRenderedPageBreak/>
        <w:t>Ущерб эколого-экономический</w:t>
      </w:r>
      <w:r w:rsidRPr="00F757BE">
        <w:rPr>
          <w:rFonts w:ascii="Times New Roman" w:hAnsi="Times New Roman"/>
          <w:color w:val="000000" w:themeColor="text1"/>
          <w:sz w:val="28"/>
          <w:szCs w:val="28"/>
          <w:lang w:val="ru-RU"/>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Оценка риска выполняется с учётом погрешностей, присутствующих, как при оценке риска, так и при оценке того, что можно считать допустимым.</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Таким образом, задача оценки риска заключается в решении двух составляющих. Первая ставит целью определить вероятность (частоту) возникновения события, инициирующего возникновение поражающих факторов (источник ЧС).</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определении количественных показателей риска, важнейшей задачей является расчёт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района и существенно сказывающиеся на безопасности населения:</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-террористические;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-криминальные;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-коммунально-бытового и жилищного характера;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-техногенные;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-военные;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-природные;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-эпидемиологического характера;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-экологические.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Конкретная часть территории в зависимости от степени риска может быть отнесена к одному из 4-х типов зон риска: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w:t>
      </w:r>
      <w:r w:rsidR="001D5116"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Зона неприемлемого (недопустимого) риска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w:t>
      </w:r>
      <w:r w:rsidRPr="00F757BE">
        <w:rPr>
          <w:rFonts w:ascii="Times New Roman" w:hAnsi="Times New Roman"/>
          <w:color w:val="000000" w:themeColor="text1"/>
          <w:sz w:val="28"/>
          <w:szCs w:val="28"/>
          <w:lang w:val="ru-RU"/>
        </w:rPr>
        <w:lastRenderedPageBreak/>
        <w:t>строительство инженерных сооружений, введение дополнительных систем защиты, контроля, оповещения),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2.</w:t>
      </w:r>
      <w:r w:rsidR="001D5116"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Зона повышенного риска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Губернатора автономного округа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3.</w:t>
      </w:r>
      <w:r w:rsidR="001D5116"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Зона условно приемлемого риска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4.</w:t>
      </w:r>
      <w:r w:rsidR="001D5116"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Зона приемлемого риска – территория, на которой допускается любое строительство и размещение населения.</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Российской Федерации или Правительством автономного округа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Краснодарского края.</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Границы зон в координатах «частота ЧС – число пострадавших» и «частота ЧС – материальный ущерб» представлены в таблицах</w:t>
      </w:r>
      <w:r w:rsidR="002059A5" w:rsidRPr="00F757BE">
        <w:rPr>
          <w:rFonts w:ascii="Times New Roman" w:hAnsi="Times New Roman"/>
          <w:color w:val="000000" w:themeColor="text1"/>
          <w:sz w:val="28"/>
          <w:szCs w:val="28"/>
          <w:lang w:val="ru-RU"/>
        </w:rPr>
        <w:t>и</w:t>
      </w:r>
      <w:r w:rsidRPr="00F757BE">
        <w:rPr>
          <w:rFonts w:ascii="Times New Roman" w:hAnsi="Times New Roman"/>
          <w:color w:val="000000" w:themeColor="text1"/>
          <w:sz w:val="28"/>
          <w:szCs w:val="28"/>
          <w:lang w:val="ru-RU"/>
        </w:rPr>
        <w:t>.</w:t>
      </w:r>
    </w:p>
    <w:p w:rsidR="00D5550C" w:rsidRPr="00F757BE" w:rsidRDefault="00D5550C" w:rsidP="00D5550C">
      <w:pPr>
        <w:ind w:firstLine="709"/>
        <w:jc w:val="both"/>
        <w:rPr>
          <w:rFonts w:ascii="Times New Roman" w:hAnsi="Times New Roman"/>
          <w:color w:val="000000" w:themeColor="text1"/>
          <w:sz w:val="28"/>
          <w:szCs w:val="28"/>
          <w:lang w:val="ru-RU"/>
        </w:rPr>
      </w:pPr>
    </w:p>
    <w:p w:rsidR="00D5550C" w:rsidRPr="00F757BE" w:rsidRDefault="00D5550C" w:rsidP="00D5550C">
      <w:pPr>
        <w:jc w:val="both"/>
        <w:rPr>
          <w:rFonts w:ascii="Times New Roman" w:hAnsi="Times New Roman"/>
          <w:b/>
          <w:bCs/>
          <w:noProof/>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2059A5" w:rsidRPr="00F757BE">
        <w:rPr>
          <w:rFonts w:ascii="Times New Roman" w:hAnsi="Times New Roman"/>
          <w:b/>
          <w:bCs/>
          <w:color w:val="000000" w:themeColor="text1"/>
          <w:sz w:val="22"/>
          <w:szCs w:val="22"/>
          <w:lang w:val="ru-RU"/>
        </w:rPr>
        <w:t>27</w:t>
      </w:r>
      <w:r w:rsidRPr="00F757BE">
        <w:rPr>
          <w:rFonts w:ascii="Times New Roman" w:hAnsi="Times New Roman"/>
          <w:b/>
          <w:bCs/>
          <w:color w:val="000000" w:themeColor="text1"/>
          <w:sz w:val="22"/>
          <w:szCs w:val="22"/>
          <w:lang w:val="ru-RU"/>
        </w:rPr>
        <w:t xml:space="preserve"> – Определение границ зон рисков в координатах «частота ЧС – число пострадавших»</w:t>
      </w:r>
    </w:p>
    <w:tbl>
      <w:tblPr>
        <w:tblStyle w:val="afff5"/>
        <w:tblW w:w="5000" w:type="pct"/>
        <w:jc w:val="center"/>
        <w:tblLook w:val="04A0" w:firstRow="1" w:lastRow="0" w:firstColumn="1" w:lastColumn="0" w:noHBand="0" w:noVBand="1"/>
      </w:tblPr>
      <w:tblGrid>
        <w:gridCol w:w="1402"/>
        <w:gridCol w:w="1725"/>
        <w:gridCol w:w="2217"/>
        <w:gridCol w:w="2343"/>
        <w:gridCol w:w="1884"/>
      </w:tblGrid>
      <w:tr w:rsidR="00D5550C" w:rsidRPr="00F757BE" w:rsidTr="00D5550C">
        <w:trPr>
          <w:trHeight w:val="227"/>
          <w:tblHeader/>
          <w:jc w:val="center"/>
        </w:trPr>
        <w:tc>
          <w:tcPr>
            <w:tcW w:w="733" w:type="pct"/>
            <w:vMerge w:val="restart"/>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частота ЧС</w:t>
            </w:r>
          </w:p>
        </w:tc>
        <w:tc>
          <w:tcPr>
            <w:tcW w:w="4267" w:type="pct"/>
            <w:gridSpan w:val="4"/>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число пострадавших, чел.</w:t>
            </w:r>
          </w:p>
        </w:tc>
      </w:tr>
      <w:tr w:rsidR="00D5550C" w:rsidRPr="00F757BE" w:rsidTr="00D5550C">
        <w:trPr>
          <w:trHeight w:val="227"/>
          <w:tblHeader/>
          <w:jc w:val="center"/>
        </w:trPr>
        <w:tc>
          <w:tcPr>
            <w:tcW w:w="733" w:type="pct"/>
            <w:vMerge/>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c>
          <w:tcPr>
            <w:tcW w:w="901" w:type="pct"/>
            <w:tcBorders>
              <w:bottom w:val="single" w:sz="4" w:space="0" w:color="auto"/>
            </w:tcBorders>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менее 10</w:t>
            </w:r>
          </w:p>
        </w:tc>
        <w:tc>
          <w:tcPr>
            <w:tcW w:w="1158" w:type="pct"/>
            <w:tcBorders>
              <w:bottom w:val="single" w:sz="4" w:space="0" w:color="auto"/>
            </w:tcBorders>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от 10 до 50</w:t>
            </w:r>
          </w:p>
        </w:tc>
        <w:tc>
          <w:tcPr>
            <w:tcW w:w="1224" w:type="pct"/>
            <w:tcBorders>
              <w:bottom w:val="single" w:sz="4" w:space="0" w:color="auto"/>
            </w:tcBorders>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от 50 до 500</w:t>
            </w:r>
          </w:p>
        </w:tc>
        <w:tc>
          <w:tcPr>
            <w:tcW w:w="984" w:type="pct"/>
            <w:tcBorders>
              <w:bottom w:val="single" w:sz="4" w:space="0" w:color="auto"/>
            </w:tcBorders>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свыше 500</w:t>
            </w:r>
          </w:p>
        </w:tc>
      </w:tr>
      <w:tr w:rsidR="00D5550C" w:rsidRPr="00F757BE" w:rsidTr="00D5550C">
        <w:trPr>
          <w:trHeight w:val="227"/>
          <w:jc w:val="center"/>
        </w:trPr>
        <w:tc>
          <w:tcPr>
            <w:tcW w:w="733"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более 1</w:t>
            </w:r>
          </w:p>
        </w:tc>
        <w:tc>
          <w:tcPr>
            <w:tcW w:w="4267" w:type="pct"/>
            <w:gridSpan w:val="4"/>
            <w:tcBorders>
              <w:top w:val="single" w:sz="4" w:space="0" w:color="auto"/>
              <w:left w:val="single" w:sz="4" w:space="0" w:color="auto"/>
              <w:bottom w:val="nil"/>
              <w:right w:val="single" w:sz="4" w:space="0" w:color="auto"/>
            </w:tcBorders>
            <w:shd w:val="clear" w:color="auto" w:fill="1F3864"/>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733"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vertAlign w:val="superscript"/>
                <w:lang w:eastAsia="ar-SA"/>
              </w:rPr>
            </w:pPr>
            <w:r w:rsidRPr="00F757BE">
              <w:rPr>
                <w:rFonts w:ascii="Times New Roman" w:hAnsi="Times New Roman"/>
                <w:color w:val="000000" w:themeColor="text1"/>
                <w:sz w:val="24"/>
                <w:szCs w:val="24"/>
                <w:lang w:eastAsia="ar-SA"/>
              </w:rPr>
              <w:t>1-10</w:t>
            </w:r>
            <w:r w:rsidRPr="00F757BE">
              <w:rPr>
                <w:rFonts w:ascii="Times New Roman" w:hAnsi="Times New Roman"/>
                <w:color w:val="000000" w:themeColor="text1"/>
                <w:sz w:val="24"/>
                <w:szCs w:val="24"/>
                <w:vertAlign w:val="superscript"/>
                <w:lang w:eastAsia="ar-SA"/>
              </w:rPr>
              <w:t>-1</w:t>
            </w:r>
          </w:p>
        </w:tc>
        <w:tc>
          <w:tcPr>
            <w:tcW w:w="901" w:type="pct"/>
            <w:vMerge w:val="restart"/>
            <w:tcBorders>
              <w:top w:val="nil"/>
              <w:left w:val="single" w:sz="4" w:space="0" w:color="auto"/>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3366" w:type="pct"/>
            <w:gridSpan w:val="3"/>
            <w:tcBorders>
              <w:top w:val="nil"/>
              <w:left w:val="nil"/>
              <w:bottom w:val="nil"/>
              <w:right w:val="nil"/>
            </w:tcBorders>
            <w:shd w:val="clear" w:color="auto" w:fill="1F3864"/>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Зона недопустимого риска</w:t>
            </w:r>
          </w:p>
        </w:tc>
      </w:tr>
      <w:tr w:rsidR="00D5550C" w:rsidRPr="00F757BE" w:rsidTr="00D5550C">
        <w:trPr>
          <w:trHeight w:val="227"/>
          <w:jc w:val="center"/>
        </w:trPr>
        <w:tc>
          <w:tcPr>
            <w:tcW w:w="733"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vertAlign w:val="superscript"/>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-1</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-2</w:t>
            </w:r>
          </w:p>
        </w:tc>
        <w:tc>
          <w:tcPr>
            <w:tcW w:w="901" w:type="pct"/>
            <w:vMerge/>
            <w:tcBorders>
              <w:top w:val="nil"/>
              <w:left w:val="single" w:sz="4" w:space="0" w:color="auto"/>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58" w:type="pct"/>
            <w:tcBorders>
              <w:top w:val="nil"/>
              <w:left w:val="nil"/>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208" w:type="pct"/>
            <w:gridSpan w:val="2"/>
            <w:tcBorders>
              <w:top w:val="nil"/>
              <w:left w:val="nil"/>
              <w:bottom w:val="nil"/>
              <w:right w:val="single" w:sz="4" w:space="0" w:color="auto"/>
            </w:tcBorders>
            <w:shd w:val="clear" w:color="auto" w:fill="1F3864"/>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733"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-2</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-3</w:t>
            </w:r>
          </w:p>
        </w:tc>
        <w:tc>
          <w:tcPr>
            <w:tcW w:w="901" w:type="pct"/>
            <w:vMerge w:val="restart"/>
            <w:tcBorders>
              <w:top w:val="nil"/>
              <w:left w:val="single" w:sz="4" w:space="0" w:color="auto"/>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382" w:type="pct"/>
            <w:gridSpan w:val="2"/>
            <w:tcBorders>
              <w:top w:val="nil"/>
              <w:left w:val="nil"/>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зона повышенного риска</w:t>
            </w:r>
          </w:p>
        </w:tc>
        <w:tc>
          <w:tcPr>
            <w:tcW w:w="984" w:type="pct"/>
            <w:tcBorders>
              <w:top w:val="nil"/>
              <w:left w:val="nil"/>
              <w:bottom w:val="nil"/>
              <w:right w:val="single" w:sz="4" w:space="0" w:color="auto"/>
            </w:tcBorders>
            <w:shd w:val="clear" w:color="auto" w:fill="1F3864"/>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733"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-3</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-4</w:t>
            </w:r>
          </w:p>
        </w:tc>
        <w:tc>
          <w:tcPr>
            <w:tcW w:w="901" w:type="pct"/>
            <w:vMerge/>
            <w:tcBorders>
              <w:top w:val="nil"/>
              <w:left w:val="single" w:sz="4" w:space="0" w:color="auto"/>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58" w:type="pct"/>
            <w:tcBorders>
              <w:top w:val="nil"/>
              <w:left w:val="nil"/>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224" w:type="pct"/>
            <w:tcBorders>
              <w:top w:val="nil"/>
              <w:left w:val="nil"/>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984" w:type="pct"/>
            <w:vMerge w:val="restart"/>
            <w:tcBorders>
              <w:top w:val="nil"/>
              <w:left w:val="nil"/>
              <w:bottom w:val="nil"/>
              <w:right w:val="single" w:sz="4" w:space="0" w:color="auto"/>
            </w:tcBorders>
            <w:shd w:val="clear" w:color="auto" w:fill="2F5496"/>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733"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-4</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-5</w:t>
            </w:r>
          </w:p>
        </w:tc>
        <w:tc>
          <w:tcPr>
            <w:tcW w:w="901" w:type="pct"/>
            <w:vMerge w:val="restart"/>
            <w:tcBorders>
              <w:top w:val="nil"/>
              <w:left w:val="single" w:sz="4" w:space="0" w:color="auto"/>
              <w:bottom w:val="nil"/>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382" w:type="pct"/>
            <w:gridSpan w:val="2"/>
            <w:tcBorders>
              <w:top w:val="nil"/>
              <w:left w:val="nil"/>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зона условно-приемлемого риска</w:t>
            </w:r>
          </w:p>
        </w:tc>
        <w:tc>
          <w:tcPr>
            <w:tcW w:w="984" w:type="pct"/>
            <w:vMerge/>
            <w:tcBorders>
              <w:top w:val="nil"/>
              <w:left w:val="nil"/>
              <w:bottom w:val="nil"/>
              <w:right w:val="single" w:sz="4" w:space="0" w:color="auto"/>
            </w:tcBorders>
            <w:shd w:val="clear" w:color="auto" w:fill="2F5496"/>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733"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-5</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-6</w:t>
            </w:r>
          </w:p>
        </w:tc>
        <w:tc>
          <w:tcPr>
            <w:tcW w:w="901" w:type="pct"/>
            <w:vMerge/>
            <w:tcBorders>
              <w:top w:val="nil"/>
              <w:left w:val="single" w:sz="4" w:space="0" w:color="auto"/>
              <w:bottom w:val="single" w:sz="4" w:space="0" w:color="auto"/>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58" w:type="pct"/>
            <w:tcBorders>
              <w:top w:val="nil"/>
              <w:left w:val="nil"/>
              <w:bottom w:val="nil"/>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224" w:type="pct"/>
            <w:tcBorders>
              <w:top w:val="nil"/>
              <w:left w:val="nil"/>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984" w:type="pct"/>
            <w:vMerge w:val="restart"/>
            <w:tcBorders>
              <w:top w:val="nil"/>
              <w:left w:val="nil"/>
              <w:bottom w:val="single" w:sz="4" w:space="0" w:color="auto"/>
              <w:right w:val="single" w:sz="4" w:space="0" w:color="auto"/>
            </w:tcBorders>
            <w:shd w:val="clear" w:color="auto" w:fill="8EAADB"/>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733" w:type="pct"/>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менее 10</w:t>
            </w:r>
            <w:r w:rsidRPr="00F757BE">
              <w:rPr>
                <w:rFonts w:ascii="Times New Roman" w:hAnsi="Times New Roman"/>
                <w:color w:val="000000" w:themeColor="text1"/>
                <w:sz w:val="24"/>
                <w:szCs w:val="24"/>
                <w:vertAlign w:val="superscript"/>
                <w:lang w:eastAsia="ar-SA"/>
              </w:rPr>
              <w:t>-6</w:t>
            </w:r>
          </w:p>
        </w:tc>
        <w:tc>
          <w:tcPr>
            <w:tcW w:w="901" w:type="pct"/>
            <w:vMerge/>
            <w:tcBorders>
              <w:top w:val="single" w:sz="4" w:space="0" w:color="auto"/>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382" w:type="pct"/>
            <w:gridSpan w:val="2"/>
            <w:tcBorders>
              <w:top w:val="nil"/>
              <w:left w:val="nil"/>
              <w:bottom w:val="single" w:sz="4" w:space="0" w:color="auto"/>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зона приемлемого риска</w:t>
            </w:r>
          </w:p>
        </w:tc>
        <w:tc>
          <w:tcPr>
            <w:tcW w:w="984" w:type="pct"/>
            <w:vMerge/>
            <w:tcBorders>
              <w:top w:val="single" w:sz="4" w:space="0" w:color="auto"/>
              <w:left w:val="nil"/>
            </w:tcBorders>
            <w:shd w:val="clear" w:color="auto" w:fill="8EAADB"/>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bl>
    <w:p w:rsidR="00460D4D" w:rsidRPr="00F757BE" w:rsidRDefault="00460D4D" w:rsidP="00D5550C">
      <w:pPr>
        <w:tabs>
          <w:tab w:val="left" w:pos="2370"/>
        </w:tabs>
        <w:ind w:firstLine="426"/>
        <w:jc w:val="both"/>
        <w:rPr>
          <w:rFonts w:ascii="Times New Roman" w:eastAsiaTheme="majorEastAsia" w:hAnsi="Times New Roman"/>
          <w:b/>
          <w:bCs/>
          <w:iCs/>
          <w:snapToGrid w:val="0"/>
          <w:color w:val="000000" w:themeColor="text1"/>
          <w:sz w:val="30"/>
          <w:szCs w:val="30"/>
          <w:lang w:val="ru-RU"/>
        </w:rPr>
      </w:pPr>
    </w:p>
    <w:p w:rsidR="00D5550C" w:rsidRPr="00F757BE" w:rsidRDefault="00D5550C" w:rsidP="00D5550C">
      <w:pPr>
        <w:jc w:val="both"/>
        <w:rPr>
          <w:rFonts w:ascii="Times New Roman" w:hAnsi="Times New Roman"/>
          <w:b/>
          <w:bCs/>
          <w:noProof/>
          <w:color w:val="000000" w:themeColor="text1"/>
          <w:sz w:val="22"/>
          <w:szCs w:val="22"/>
          <w:lang w:val="ru-RU"/>
        </w:rPr>
      </w:pPr>
      <w:r w:rsidRPr="00F757BE">
        <w:rPr>
          <w:rFonts w:ascii="Times New Roman" w:hAnsi="Times New Roman"/>
          <w:b/>
          <w:bCs/>
          <w:color w:val="000000" w:themeColor="text1"/>
          <w:sz w:val="22"/>
          <w:szCs w:val="22"/>
          <w:lang w:val="ru-RU"/>
        </w:rPr>
        <w:lastRenderedPageBreak/>
        <w:t xml:space="preserve">Таблица </w:t>
      </w:r>
      <w:r w:rsidR="002059A5" w:rsidRPr="00F757BE">
        <w:rPr>
          <w:rFonts w:ascii="Times New Roman" w:hAnsi="Times New Roman"/>
          <w:b/>
          <w:bCs/>
          <w:color w:val="000000" w:themeColor="text1"/>
          <w:sz w:val="22"/>
          <w:szCs w:val="22"/>
          <w:lang w:val="ru-RU"/>
        </w:rPr>
        <w:t>28</w:t>
      </w:r>
      <w:r w:rsidRPr="00F757BE">
        <w:rPr>
          <w:rFonts w:ascii="Times New Roman" w:hAnsi="Times New Roman"/>
          <w:b/>
          <w:bCs/>
          <w:color w:val="000000" w:themeColor="text1"/>
          <w:sz w:val="22"/>
          <w:szCs w:val="22"/>
          <w:lang w:val="ru-RU"/>
        </w:rPr>
        <w:t xml:space="preserve"> – Определение границ зон рисков в координатах «частота ЧС – материальный ущерб»</w:t>
      </w:r>
    </w:p>
    <w:tbl>
      <w:tblPr>
        <w:tblStyle w:val="afff5"/>
        <w:tblW w:w="5000" w:type="pct"/>
        <w:jc w:val="center"/>
        <w:tblLook w:val="04A0" w:firstRow="1" w:lastRow="0" w:firstColumn="1" w:lastColumn="0" w:noHBand="0" w:noVBand="1"/>
      </w:tblPr>
      <w:tblGrid>
        <w:gridCol w:w="1321"/>
        <w:gridCol w:w="1759"/>
        <w:gridCol w:w="2274"/>
        <w:gridCol w:w="2387"/>
        <w:gridCol w:w="1830"/>
      </w:tblGrid>
      <w:tr w:rsidR="00D5550C" w:rsidRPr="00F757BE" w:rsidTr="00D5550C">
        <w:trPr>
          <w:trHeight w:val="227"/>
          <w:tblHeader/>
          <w:jc w:val="center"/>
        </w:trPr>
        <w:tc>
          <w:tcPr>
            <w:tcW w:w="690" w:type="pct"/>
            <w:vMerge w:val="restart"/>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частота ЧС</w:t>
            </w:r>
          </w:p>
        </w:tc>
        <w:tc>
          <w:tcPr>
            <w:tcW w:w="4310" w:type="pct"/>
            <w:gridSpan w:val="4"/>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число материального ущерба, руб.</w:t>
            </w:r>
          </w:p>
        </w:tc>
      </w:tr>
      <w:tr w:rsidR="00D5550C" w:rsidRPr="00F757BE" w:rsidTr="00D5550C">
        <w:trPr>
          <w:trHeight w:val="227"/>
          <w:tblHeader/>
          <w:jc w:val="center"/>
        </w:trPr>
        <w:tc>
          <w:tcPr>
            <w:tcW w:w="690" w:type="pct"/>
            <w:vMerge/>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c>
          <w:tcPr>
            <w:tcW w:w="919" w:type="pct"/>
            <w:tcBorders>
              <w:bottom w:val="single" w:sz="4" w:space="0" w:color="auto"/>
            </w:tcBorders>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менее 100 тыс.</w:t>
            </w:r>
          </w:p>
        </w:tc>
        <w:tc>
          <w:tcPr>
            <w:tcW w:w="1188" w:type="pct"/>
            <w:tcBorders>
              <w:bottom w:val="single" w:sz="4" w:space="0" w:color="auto"/>
            </w:tcBorders>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от 100 тыс. до 50 млн.</w:t>
            </w:r>
          </w:p>
        </w:tc>
        <w:tc>
          <w:tcPr>
            <w:tcW w:w="1247" w:type="pct"/>
            <w:tcBorders>
              <w:bottom w:val="single" w:sz="4" w:space="0" w:color="auto"/>
            </w:tcBorders>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от 50 млн. до 500 млн.</w:t>
            </w:r>
          </w:p>
        </w:tc>
        <w:tc>
          <w:tcPr>
            <w:tcW w:w="957" w:type="pct"/>
            <w:tcBorders>
              <w:bottom w:val="single" w:sz="4" w:space="0" w:color="auto"/>
            </w:tcBorders>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свыше 500 млн.</w:t>
            </w:r>
          </w:p>
        </w:tc>
      </w:tr>
      <w:tr w:rsidR="00D5550C" w:rsidRPr="00F757BE" w:rsidTr="00D5550C">
        <w:trPr>
          <w:trHeight w:val="227"/>
          <w:jc w:val="center"/>
        </w:trPr>
        <w:tc>
          <w:tcPr>
            <w:tcW w:w="690"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более 1</w:t>
            </w:r>
          </w:p>
        </w:tc>
        <w:tc>
          <w:tcPr>
            <w:tcW w:w="4310" w:type="pct"/>
            <w:gridSpan w:val="4"/>
            <w:tcBorders>
              <w:top w:val="single" w:sz="4" w:space="0" w:color="auto"/>
              <w:left w:val="single" w:sz="4" w:space="0" w:color="auto"/>
              <w:bottom w:val="nil"/>
              <w:right w:val="single" w:sz="4" w:space="0" w:color="auto"/>
            </w:tcBorders>
            <w:shd w:val="clear" w:color="auto" w:fill="1F3864"/>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690"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vertAlign w:val="superscript"/>
                <w:lang w:eastAsia="ar-SA"/>
              </w:rPr>
            </w:pPr>
            <w:r w:rsidRPr="00F757BE">
              <w:rPr>
                <w:rFonts w:ascii="Times New Roman" w:hAnsi="Times New Roman"/>
                <w:color w:val="000000" w:themeColor="text1"/>
                <w:sz w:val="24"/>
                <w:szCs w:val="24"/>
                <w:lang w:eastAsia="ar-SA"/>
              </w:rPr>
              <w:t>1-10</w:t>
            </w:r>
            <w:r w:rsidRPr="00F757BE">
              <w:rPr>
                <w:rFonts w:ascii="Times New Roman" w:hAnsi="Times New Roman"/>
                <w:color w:val="000000" w:themeColor="text1"/>
                <w:sz w:val="24"/>
                <w:szCs w:val="24"/>
                <w:vertAlign w:val="superscript"/>
                <w:lang w:eastAsia="ar-SA"/>
              </w:rPr>
              <w:t>-1</w:t>
            </w:r>
          </w:p>
        </w:tc>
        <w:tc>
          <w:tcPr>
            <w:tcW w:w="919" w:type="pct"/>
            <w:vMerge w:val="restart"/>
            <w:tcBorders>
              <w:top w:val="nil"/>
              <w:left w:val="single" w:sz="4" w:space="0" w:color="auto"/>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3391" w:type="pct"/>
            <w:gridSpan w:val="3"/>
            <w:tcBorders>
              <w:top w:val="nil"/>
              <w:left w:val="nil"/>
              <w:bottom w:val="nil"/>
              <w:right w:val="nil"/>
            </w:tcBorders>
            <w:shd w:val="clear" w:color="auto" w:fill="1F3864"/>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зона недопустимого риска</w:t>
            </w:r>
          </w:p>
        </w:tc>
      </w:tr>
      <w:tr w:rsidR="00D5550C" w:rsidRPr="00F757BE" w:rsidTr="00D5550C">
        <w:trPr>
          <w:trHeight w:val="227"/>
          <w:jc w:val="center"/>
        </w:trPr>
        <w:tc>
          <w:tcPr>
            <w:tcW w:w="690"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vertAlign w:val="superscript"/>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-1</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-2</w:t>
            </w:r>
          </w:p>
        </w:tc>
        <w:tc>
          <w:tcPr>
            <w:tcW w:w="919" w:type="pct"/>
            <w:vMerge/>
            <w:tcBorders>
              <w:top w:val="nil"/>
              <w:left w:val="single" w:sz="4" w:space="0" w:color="auto"/>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88" w:type="pct"/>
            <w:tcBorders>
              <w:top w:val="nil"/>
              <w:left w:val="nil"/>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204" w:type="pct"/>
            <w:gridSpan w:val="2"/>
            <w:tcBorders>
              <w:top w:val="nil"/>
              <w:left w:val="nil"/>
              <w:bottom w:val="nil"/>
              <w:right w:val="single" w:sz="4" w:space="0" w:color="auto"/>
            </w:tcBorders>
            <w:shd w:val="clear" w:color="auto" w:fill="1F3864"/>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690"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-2</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-3</w:t>
            </w:r>
          </w:p>
        </w:tc>
        <w:tc>
          <w:tcPr>
            <w:tcW w:w="919" w:type="pct"/>
            <w:vMerge w:val="restart"/>
            <w:tcBorders>
              <w:top w:val="nil"/>
              <w:left w:val="single" w:sz="4" w:space="0" w:color="auto"/>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434" w:type="pct"/>
            <w:gridSpan w:val="2"/>
            <w:tcBorders>
              <w:top w:val="nil"/>
              <w:left w:val="nil"/>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зона повышенного риска</w:t>
            </w:r>
          </w:p>
        </w:tc>
        <w:tc>
          <w:tcPr>
            <w:tcW w:w="957" w:type="pct"/>
            <w:tcBorders>
              <w:top w:val="nil"/>
              <w:left w:val="nil"/>
              <w:bottom w:val="nil"/>
              <w:right w:val="single" w:sz="4" w:space="0" w:color="auto"/>
            </w:tcBorders>
            <w:shd w:val="clear" w:color="auto" w:fill="1F3864"/>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690"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-3</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-4</w:t>
            </w:r>
          </w:p>
        </w:tc>
        <w:tc>
          <w:tcPr>
            <w:tcW w:w="919" w:type="pct"/>
            <w:vMerge/>
            <w:tcBorders>
              <w:top w:val="nil"/>
              <w:left w:val="single" w:sz="4" w:space="0" w:color="auto"/>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88" w:type="pct"/>
            <w:tcBorders>
              <w:top w:val="nil"/>
              <w:left w:val="nil"/>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247" w:type="pct"/>
            <w:tcBorders>
              <w:top w:val="nil"/>
              <w:left w:val="nil"/>
              <w:bottom w:val="nil"/>
              <w:right w:val="nil"/>
            </w:tcBorders>
            <w:shd w:val="clear" w:color="auto" w:fill="2F5496"/>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957" w:type="pct"/>
            <w:vMerge w:val="restart"/>
            <w:tcBorders>
              <w:top w:val="nil"/>
              <w:left w:val="nil"/>
              <w:bottom w:val="nil"/>
              <w:right w:val="single" w:sz="4" w:space="0" w:color="auto"/>
            </w:tcBorders>
            <w:shd w:val="clear" w:color="auto" w:fill="2F5496"/>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690"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-4</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-5</w:t>
            </w:r>
          </w:p>
        </w:tc>
        <w:tc>
          <w:tcPr>
            <w:tcW w:w="919" w:type="pct"/>
            <w:vMerge w:val="restart"/>
            <w:tcBorders>
              <w:top w:val="nil"/>
              <w:left w:val="single" w:sz="4" w:space="0" w:color="auto"/>
              <w:bottom w:val="nil"/>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434" w:type="pct"/>
            <w:gridSpan w:val="2"/>
            <w:tcBorders>
              <w:top w:val="nil"/>
              <w:left w:val="nil"/>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зона условно-приемлемого риска</w:t>
            </w:r>
          </w:p>
        </w:tc>
        <w:tc>
          <w:tcPr>
            <w:tcW w:w="957" w:type="pct"/>
            <w:vMerge/>
            <w:tcBorders>
              <w:top w:val="nil"/>
              <w:left w:val="nil"/>
              <w:bottom w:val="nil"/>
              <w:right w:val="single" w:sz="4" w:space="0" w:color="auto"/>
            </w:tcBorders>
            <w:shd w:val="clear" w:color="auto" w:fill="2F5496"/>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690" w:type="pct"/>
            <w:tcBorders>
              <w:right w:val="single" w:sz="4" w:space="0" w:color="auto"/>
            </w:tcBorders>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-5</w:t>
            </w:r>
            <w:r w:rsidRPr="00F757BE">
              <w:rPr>
                <w:rFonts w:ascii="Times New Roman" w:hAnsi="Times New Roman"/>
                <w:color w:val="000000" w:themeColor="text1"/>
                <w:sz w:val="24"/>
                <w:szCs w:val="24"/>
                <w:lang w:eastAsia="ar-SA"/>
              </w:rPr>
              <w:t>-10</w:t>
            </w:r>
            <w:r w:rsidRPr="00F757BE">
              <w:rPr>
                <w:rFonts w:ascii="Times New Roman" w:hAnsi="Times New Roman"/>
                <w:color w:val="000000" w:themeColor="text1"/>
                <w:sz w:val="24"/>
                <w:szCs w:val="24"/>
                <w:vertAlign w:val="superscript"/>
                <w:lang w:eastAsia="ar-SA"/>
              </w:rPr>
              <w:t>-6</w:t>
            </w:r>
          </w:p>
        </w:tc>
        <w:tc>
          <w:tcPr>
            <w:tcW w:w="919" w:type="pct"/>
            <w:vMerge/>
            <w:tcBorders>
              <w:top w:val="nil"/>
              <w:left w:val="single" w:sz="4" w:space="0" w:color="auto"/>
              <w:bottom w:val="single" w:sz="4" w:space="0" w:color="auto"/>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188" w:type="pct"/>
            <w:tcBorders>
              <w:top w:val="nil"/>
              <w:left w:val="nil"/>
              <w:bottom w:val="nil"/>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1247" w:type="pct"/>
            <w:tcBorders>
              <w:top w:val="nil"/>
              <w:left w:val="nil"/>
              <w:bottom w:val="nil"/>
              <w:right w:val="nil"/>
            </w:tcBorders>
            <w:shd w:val="clear" w:color="auto" w:fill="8EAADB"/>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957" w:type="pct"/>
            <w:vMerge w:val="restart"/>
            <w:tcBorders>
              <w:top w:val="nil"/>
              <w:left w:val="nil"/>
              <w:bottom w:val="single" w:sz="4" w:space="0" w:color="auto"/>
              <w:right w:val="single" w:sz="4" w:space="0" w:color="auto"/>
            </w:tcBorders>
            <w:shd w:val="clear" w:color="auto" w:fill="8EAADB"/>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r w:rsidR="00D5550C" w:rsidRPr="00F757BE" w:rsidTr="00D5550C">
        <w:trPr>
          <w:trHeight w:val="227"/>
          <w:jc w:val="center"/>
        </w:trPr>
        <w:tc>
          <w:tcPr>
            <w:tcW w:w="690" w:type="pct"/>
            <w:vAlign w:val="center"/>
          </w:tcPr>
          <w:p w:rsidR="00D5550C" w:rsidRPr="00F757BE" w:rsidRDefault="00D5550C" w:rsidP="001D5116">
            <w:pPr>
              <w:widowControl w:val="0"/>
              <w:tabs>
                <w:tab w:val="left" w:pos="511"/>
                <w:tab w:val="left" w:pos="8641"/>
              </w:tabs>
              <w:overflowPunct w:val="0"/>
              <w:autoSpaceDE w:val="0"/>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менее 10</w:t>
            </w:r>
            <w:r w:rsidRPr="00F757BE">
              <w:rPr>
                <w:rFonts w:ascii="Times New Roman" w:hAnsi="Times New Roman"/>
                <w:color w:val="000000" w:themeColor="text1"/>
                <w:sz w:val="24"/>
                <w:szCs w:val="24"/>
                <w:vertAlign w:val="superscript"/>
                <w:lang w:eastAsia="ar-SA"/>
              </w:rPr>
              <w:t>-6</w:t>
            </w:r>
          </w:p>
        </w:tc>
        <w:tc>
          <w:tcPr>
            <w:tcW w:w="919" w:type="pct"/>
            <w:vMerge/>
            <w:tcBorders>
              <w:top w:val="single" w:sz="4" w:space="0" w:color="auto"/>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p>
        </w:tc>
        <w:tc>
          <w:tcPr>
            <w:tcW w:w="2434" w:type="pct"/>
            <w:gridSpan w:val="2"/>
            <w:tcBorders>
              <w:top w:val="nil"/>
              <w:left w:val="nil"/>
              <w:bottom w:val="single" w:sz="4" w:space="0" w:color="auto"/>
              <w:right w:val="nil"/>
            </w:tcBorders>
            <w:shd w:val="clear" w:color="auto" w:fill="D9E2F3"/>
            <w:vAlign w:val="center"/>
          </w:tcPr>
          <w:p w:rsidR="00D5550C" w:rsidRPr="00F757BE" w:rsidRDefault="00D5550C" w:rsidP="00015CAD">
            <w:pPr>
              <w:widowControl w:val="0"/>
              <w:tabs>
                <w:tab w:val="left" w:pos="511"/>
                <w:tab w:val="left" w:pos="8641"/>
              </w:tabs>
              <w:overflowPunct w:val="0"/>
              <w:autoSpaceDE w:val="0"/>
              <w:jc w:val="center"/>
              <w:textAlignment w:val="baseline"/>
              <w:rPr>
                <w:rFonts w:ascii="Times New Roman" w:hAnsi="Times New Roman"/>
                <w:color w:val="000000" w:themeColor="text1"/>
                <w:sz w:val="24"/>
                <w:szCs w:val="24"/>
                <w:lang w:eastAsia="ar-SA"/>
              </w:rPr>
            </w:pPr>
            <w:r w:rsidRPr="00F757BE">
              <w:rPr>
                <w:rFonts w:ascii="Times New Roman" w:hAnsi="Times New Roman"/>
                <w:color w:val="000000" w:themeColor="text1"/>
                <w:sz w:val="24"/>
                <w:szCs w:val="24"/>
                <w:lang w:eastAsia="ar-SA"/>
              </w:rPr>
              <w:t>зона приемлемого риска</w:t>
            </w:r>
          </w:p>
        </w:tc>
        <w:tc>
          <w:tcPr>
            <w:tcW w:w="957" w:type="pct"/>
            <w:vMerge/>
            <w:tcBorders>
              <w:top w:val="single" w:sz="4" w:space="0" w:color="auto"/>
              <w:left w:val="nil"/>
            </w:tcBorders>
            <w:shd w:val="clear" w:color="auto" w:fill="8EAADB"/>
          </w:tcPr>
          <w:p w:rsidR="00D5550C" w:rsidRPr="00F757BE" w:rsidRDefault="00D5550C" w:rsidP="00015CAD">
            <w:pPr>
              <w:widowControl w:val="0"/>
              <w:tabs>
                <w:tab w:val="left" w:pos="511"/>
                <w:tab w:val="left" w:pos="8641"/>
              </w:tabs>
              <w:overflowPunct w:val="0"/>
              <w:autoSpaceDE w:val="0"/>
              <w:jc w:val="both"/>
              <w:textAlignment w:val="baseline"/>
              <w:rPr>
                <w:rFonts w:ascii="Times New Roman" w:hAnsi="Times New Roman"/>
                <w:color w:val="000000" w:themeColor="text1"/>
                <w:sz w:val="24"/>
                <w:szCs w:val="24"/>
                <w:lang w:eastAsia="ar-SA"/>
              </w:rPr>
            </w:pPr>
          </w:p>
        </w:tc>
      </w:tr>
    </w:tbl>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Процесс оценки риска чрезвычайной ситуации подразделяется на 5 последовательных этапов:</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-идентификация опасности;</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-построение полей поражающих факторов; </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-выбор критериев поражения;</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-оценка последствий воздействия поражающих факторов; </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-расчёт показателей риска.</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 числу основных расчётных показателей риска техногенного характера относятся:</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-индивидуальный риск;</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-коллективный риск;</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-социальный риск;</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-материальный риск;</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-экономический риск.</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Территория сельского поселения не отнесена к категории по гражданской обороне. На территории не зарегистрированы организации, отнесённые к категориям по гражданской обороне, в том числе особой важности. Исходя из анализа произошедших ЧС, на территории сельского поселения прогнозируется муниципальный и объектовый уровень реагирования. Территория сельского поселения не принимает население по эвакомероприятиям.</w:t>
      </w:r>
    </w:p>
    <w:p w:rsidR="00BE1DE2" w:rsidRPr="00F757BE" w:rsidRDefault="00BE1DE2" w:rsidP="00BE1D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Согласно требованиям СП 165.1325800.2014 «Инженерно-технические мероприятия гражданской обороны», зоны возможных разрушений для сельских поселений не определены.</w:t>
      </w:r>
    </w:p>
    <w:p w:rsidR="00BE1DE2" w:rsidRPr="00F757BE" w:rsidRDefault="00BE1DE2" w:rsidP="00460D4D">
      <w:pPr>
        <w:ind w:firstLine="426"/>
        <w:jc w:val="both"/>
        <w:rPr>
          <w:rFonts w:ascii="Times New Roman" w:eastAsiaTheme="majorEastAsia" w:hAnsi="Times New Roman"/>
          <w:b/>
          <w:bCs/>
          <w:iCs/>
          <w:snapToGrid w:val="0"/>
          <w:color w:val="000000" w:themeColor="text1"/>
          <w:sz w:val="30"/>
          <w:szCs w:val="30"/>
          <w:lang w:val="ru-RU"/>
        </w:rPr>
      </w:pPr>
    </w:p>
    <w:p w:rsidR="00AE145C" w:rsidRPr="00F757BE" w:rsidRDefault="00D765F5" w:rsidP="00AE145C">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20" w:name="_Toc109205338"/>
      <w:r w:rsidRPr="00F757BE">
        <w:rPr>
          <w:rFonts w:ascii="Times New Roman" w:eastAsiaTheme="majorEastAsia" w:hAnsi="Times New Roman"/>
          <w:b/>
          <w:bCs/>
          <w:iCs/>
          <w:snapToGrid w:val="0"/>
          <w:color w:val="000000" w:themeColor="text1"/>
          <w:sz w:val="30"/>
          <w:szCs w:val="30"/>
          <w:lang w:val="ru-RU"/>
        </w:rPr>
        <w:t>7</w:t>
      </w:r>
      <w:r w:rsidR="00A674BC" w:rsidRPr="00F757BE">
        <w:rPr>
          <w:rFonts w:ascii="Times New Roman" w:eastAsiaTheme="majorEastAsia" w:hAnsi="Times New Roman"/>
          <w:b/>
          <w:bCs/>
          <w:iCs/>
          <w:snapToGrid w:val="0"/>
          <w:color w:val="000000" w:themeColor="text1"/>
          <w:sz w:val="30"/>
          <w:szCs w:val="30"/>
          <w:lang w:val="ru-RU"/>
        </w:rPr>
        <w:t>.2</w:t>
      </w:r>
      <w:r w:rsidR="002F7FA5">
        <w:rPr>
          <w:rFonts w:ascii="Times New Roman" w:eastAsiaTheme="majorEastAsia" w:hAnsi="Times New Roman"/>
          <w:b/>
          <w:bCs/>
          <w:iCs/>
          <w:snapToGrid w:val="0"/>
          <w:color w:val="000000" w:themeColor="text1"/>
          <w:sz w:val="30"/>
          <w:szCs w:val="30"/>
          <w:lang w:val="ru-RU"/>
        </w:rPr>
        <w:t>.</w:t>
      </w:r>
      <w:r w:rsidR="00AE145C" w:rsidRPr="00F757BE">
        <w:rPr>
          <w:rFonts w:ascii="Times New Roman" w:eastAsiaTheme="majorEastAsia" w:hAnsi="Times New Roman"/>
          <w:b/>
          <w:bCs/>
          <w:iCs/>
          <w:snapToGrid w:val="0"/>
          <w:color w:val="000000" w:themeColor="text1"/>
          <w:sz w:val="30"/>
          <w:szCs w:val="30"/>
          <w:lang w:val="ru-RU"/>
        </w:rPr>
        <w:t xml:space="preserve"> Чрезвычайные ситуации природного характера</w:t>
      </w:r>
      <w:bookmarkEnd w:id="318"/>
      <w:bookmarkEnd w:id="320"/>
    </w:p>
    <w:p w:rsidR="00AE145C" w:rsidRPr="00F757BE" w:rsidRDefault="00AE145C" w:rsidP="00460D4D">
      <w:pPr>
        <w:ind w:firstLine="426"/>
        <w:jc w:val="both"/>
        <w:rPr>
          <w:rFonts w:ascii="Times New Roman" w:eastAsiaTheme="majorEastAsia" w:hAnsi="Times New Roman"/>
          <w:b/>
          <w:bCs/>
          <w:iCs/>
          <w:snapToGrid w:val="0"/>
          <w:color w:val="000000" w:themeColor="text1"/>
          <w:sz w:val="28"/>
          <w:szCs w:val="28"/>
          <w:lang w:val="ru-RU"/>
        </w:rPr>
      </w:pPr>
    </w:p>
    <w:p w:rsidR="00A674BC" w:rsidRPr="00F757BE" w:rsidRDefault="00A674BC" w:rsidP="00A674BC">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 территориям, подверженным воздействию чрезвычайных ситуаций природного характера в границах проектирования, относятся зоны проявления опасных природных процессов. </w:t>
      </w:r>
    </w:p>
    <w:p w:rsidR="00A674BC" w:rsidRPr="00F757BE" w:rsidRDefault="00A674BC" w:rsidP="00A674BC">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рассматриваемой территории возможны следующие чрезвычайные ситуации.</w:t>
      </w:r>
    </w:p>
    <w:p w:rsidR="00A674BC" w:rsidRPr="00F757BE" w:rsidRDefault="00414628" w:rsidP="00A674BC">
      <w:pPr>
        <w:jc w:val="both"/>
        <w:rPr>
          <w:rFonts w:ascii="Times New Roman" w:hAnsi="Times New Roman"/>
          <w:bCs/>
          <w:noProof/>
          <w:color w:val="000000" w:themeColor="text1"/>
          <w:sz w:val="22"/>
          <w:szCs w:val="22"/>
          <w:lang w:val="ru-RU"/>
        </w:rPr>
      </w:pPr>
      <w:r w:rsidRPr="00F757BE">
        <w:rPr>
          <w:rFonts w:ascii="Times New Roman" w:hAnsi="Times New Roman"/>
          <w:b/>
          <w:bCs/>
          <w:color w:val="000000" w:themeColor="text1"/>
          <w:sz w:val="22"/>
          <w:szCs w:val="22"/>
          <w:lang w:val="ru-RU"/>
        </w:rPr>
        <w:lastRenderedPageBreak/>
        <w:t xml:space="preserve">Таблица </w:t>
      </w:r>
      <w:r w:rsidR="002059A5" w:rsidRPr="00F757BE">
        <w:rPr>
          <w:rFonts w:ascii="Times New Roman" w:hAnsi="Times New Roman"/>
          <w:b/>
          <w:bCs/>
          <w:color w:val="000000" w:themeColor="text1"/>
          <w:sz w:val="22"/>
          <w:szCs w:val="22"/>
          <w:lang w:val="ru-RU"/>
        </w:rPr>
        <w:t>29</w:t>
      </w:r>
      <w:r w:rsidR="00A674BC" w:rsidRPr="00F757BE">
        <w:rPr>
          <w:rFonts w:ascii="Times New Roman" w:hAnsi="Times New Roman"/>
          <w:b/>
          <w:bCs/>
          <w:color w:val="000000" w:themeColor="text1"/>
          <w:sz w:val="22"/>
          <w:szCs w:val="22"/>
          <w:lang w:val="ru-RU"/>
        </w:rPr>
        <w:t xml:space="preserve"> – Источники возможных природных чрезвычайных ситуаций в сельском поселении</w:t>
      </w:r>
    </w:p>
    <w:tbl>
      <w:tblPr>
        <w:tblStyle w:val="TableNormal2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
        <w:gridCol w:w="2461"/>
        <w:gridCol w:w="2341"/>
        <w:gridCol w:w="4038"/>
      </w:tblGrid>
      <w:tr w:rsidR="00AF75F4" w:rsidRPr="00F757BE" w:rsidTr="007D50E4">
        <w:trPr>
          <w:trHeight w:val="283"/>
          <w:tblHeader/>
          <w:jc w:val="center"/>
        </w:trPr>
        <w:tc>
          <w:tcPr>
            <w:tcW w:w="280" w:type="pct"/>
            <w:vAlign w:val="center"/>
          </w:tcPr>
          <w:p w:rsidR="00AF75F4" w:rsidRPr="00F757BE" w:rsidRDefault="00AF75F4" w:rsidP="007D50E4">
            <w:pPr>
              <w:ind w:right="37"/>
              <w:jc w:val="center"/>
              <w:rPr>
                <w:rFonts w:ascii="Times New Roman" w:hAnsi="Times New Roman"/>
                <w:b/>
                <w:color w:val="000000" w:themeColor="text1"/>
                <w:sz w:val="24"/>
                <w:szCs w:val="24"/>
                <w:lang w:val="ru-RU"/>
              </w:rPr>
            </w:pPr>
            <w:bookmarkStart w:id="321" w:name="_Hlk490147568"/>
            <w:r w:rsidRPr="00F757BE">
              <w:rPr>
                <w:rFonts w:ascii="Times New Roman" w:hAnsi="Times New Roman"/>
                <w:b/>
                <w:color w:val="000000" w:themeColor="text1"/>
                <w:sz w:val="24"/>
                <w:szCs w:val="24"/>
                <w:lang w:val="ru-RU"/>
              </w:rPr>
              <w:t>№ п/п</w:t>
            </w:r>
          </w:p>
        </w:tc>
        <w:tc>
          <w:tcPr>
            <w:tcW w:w="1314" w:type="pct"/>
            <w:vAlign w:val="center"/>
          </w:tcPr>
          <w:p w:rsidR="00AF75F4" w:rsidRPr="00F757BE" w:rsidRDefault="00AF75F4" w:rsidP="007D50E4">
            <w:pPr>
              <w:ind w:right="37"/>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Источник ЧС природного характера</w:t>
            </w:r>
          </w:p>
        </w:tc>
        <w:tc>
          <w:tcPr>
            <w:tcW w:w="1250" w:type="pct"/>
            <w:vAlign w:val="center"/>
          </w:tcPr>
          <w:p w:rsidR="00AF75F4" w:rsidRPr="00F757BE" w:rsidRDefault="00AF75F4" w:rsidP="007D50E4">
            <w:pPr>
              <w:ind w:right="37"/>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Наименование поражающего фактора</w:t>
            </w:r>
          </w:p>
        </w:tc>
        <w:tc>
          <w:tcPr>
            <w:tcW w:w="2156" w:type="pct"/>
            <w:vAlign w:val="center"/>
          </w:tcPr>
          <w:p w:rsidR="00AF75F4" w:rsidRPr="00F757BE" w:rsidRDefault="00AF75F4" w:rsidP="007D50E4">
            <w:pPr>
              <w:ind w:right="37"/>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Характер действия, проявления поражающего фактора источника ЧС природного характера</w:t>
            </w:r>
          </w:p>
        </w:tc>
      </w:tr>
      <w:tr w:rsidR="00AF75F4" w:rsidRPr="00F757BE" w:rsidTr="007D50E4">
        <w:trPr>
          <w:trHeight w:val="283"/>
          <w:jc w:val="center"/>
        </w:trPr>
        <w:tc>
          <w:tcPr>
            <w:tcW w:w="280" w:type="pct"/>
            <w:vAlign w:val="center"/>
          </w:tcPr>
          <w:p w:rsidR="00AF75F4" w:rsidRPr="00F757BE" w:rsidRDefault="00AF75F4" w:rsidP="007D50E4">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w:t>
            </w:r>
          </w:p>
        </w:tc>
        <w:tc>
          <w:tcPr>
            <w:tcW w:w="4720" w:type="pct"/>
            <w:gridSpan w:val="3"/>
            <w:vAlign w:val="center"/>
          </w:tcPr>
          <w:p w:rsidR="00AF75F4" w:rsidRPr="00F757BE" w:rsidRDefault="00AF75F4" w:rsidP="007D50E4">
            <w:pPr>
              <w:ind w:left="57" w:right="57"/>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опасные геологические явления и процессы</w:t>
            </w:r>
          </w:p>
        </w:tc>
      </w:tr>
      <w:tr w:rsidR="00AF75F4" w:rsidRPr="00F757BE" w:rsidTr="007D50E4">
        <w:trPr>
          <w:trHeight w:val="283"/>
          <w:jc w:val="center"/>
        </w:trPr>
        <w:tc>
          <w:tcPr>
            <w:tcW w:w="280" w:type="pct"/>
            <w:vMerge w:val="restar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1.1</w:t>
            </w:r>
          </w:p>
        </w:tc>
        <w:tc>
          <w:tcPr>
            <w:tcW w:w="1314" w:type="pct"/>
            <w:vMerge w:val="restar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землетрясение</w:t>
            </w:r>
          </w:p>
        </w:tc>
        <w:tc>
          <w:tcPr>
            <w:tcW w:w="1250"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сейсмический</w:t>
            </w: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сейсмический удар;</w:t>
            </w:r>
          </w:p>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деформация горных пород;</w:t>
            </w:r>
          </w:p>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взрывная волна;</w:t>
            </w:r>
          </w:p>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гравитационное смещение гонных пород, снежных масс, ледников;</w:t>
            </w:r>
          </w:p>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затопление поверхностными водами</w:t>
            </w:r>
          </w:p>
        </w:tc>
      </w:tr>
      <w:tr w:rsidR="00AF75F4" w:rsidRPr="00F757BE" w:rsidTr="007D50E4">
        <w:trPr>
          <w:trHeight w:val="283"/>
          <w:jc w:val="center"/>
        </w:trPr>
        <w:tc>
          <w:tcPr>
            <w:tcW w:w="280" w:type="pct"/>
            <w:vMerge/>
            <w:vAlign w:val="center"/>
          </w:tcPr>
          <w:p w:rsidR="00AF75F4" w:rsidRPr="00F757BE"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1250"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физический</w:t>
            </w: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электромагнитное поле</w:t>
            </w:r>
          </w:p>
        </w:tc>
      </w:tr>
      <w:tr w:rsidR="00AF75F4" w:rsidRPr="00F757BE" w:rsidTr="007D50E4">
        <w:trPr>
          <w:trHeight w:val="283"/>
          <w:jc w:val="center"/>
        </w:trPr>
        <w:tc>
          <w:tcPr>
            <w:tcW w:w="280" w:type="pc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w:t>
            </w:r>
          </w:p>
        </w:tc>
        <w:tc>
          <w:tcPr>
            <w:tcW w:w="4720" w:type="pct"/>
            <w:gridSpan w:val="3"/>
            <w:vAlign w:val="center"/>
          </w:tcPr>
          <w:p w:rsidR="00AF75F4" w:rsidRPr="00F757BE" w:rsidRDefault="00AF75F4" w:rsidP="007D50E4">
            <w:pPr>
              <w:ind w:left="57" w:right="57"/>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опасные гидрологические явления и процессы</w:t>
            </w:r>
          </w:p>
        </w:tc>
      </w:tr>
      <w:tr w:rsidR="00AF75F4" w:rsidRPr="00F757BE" w:rsidTr="007D50E4">
        <w:trPr>
          <w:trHeight w:val="168"/>
          <w:jc w:val="center"/>
        </w:trPr>
        <w:tc>
          <w:tcPr>
            <w:tcW w:w="280" w:type="pct"/>
            <w:vMerge w:val="restar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2.1</w:t>
            </w:r>
          </w:p>
        </w:tc>
        <w:tc>
          <w:tcPr>
            <w:tcW w:w="1314" w:type="pct"/>
            <w:vMerge w:val="restar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подтопление, затопление</w:t>
            </w:r>
          </w:p>
        </w:tc>
        <w:tc>
          <w:tcPr>
            <w:tcW w:w="1250"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гидростатический</w:t>
            </w:r>
          </w:p>
        </w:tc>
        <w:tc>
          <w:tcPr>
            <w:tcW w:w="2156" w:type="pct"/>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повышение уровня грунтовых вод</w:t>
            </w:r>
          </w:p>
        </w:tc>
      </w:tr>
      <w:tr w:rsidR="00AF75F4" w:rsidRPr="00F757BE" w:rsidTr="007D50E4">
        <w:trPr>
          <w:trHeight w:val="342"/>
          <w:jc w:val="center"/>
        </w:trPr>
        <w:tc>
          <w:tcPr>
            <w:tcW w:w="280" w:type="pct"/>
            <w:vMerge/>
            <w:vAlign w:val="center"/>
          </w:tcPr>
          <w:p w:rsidR="00AF75F4" w:rsidRPr="00F757BE" w:rsidRDefault="00AF75F4" w:rsidP="001D5116">
            <w:pPr>
              <w:ind w:right="37"/>
              <w:jc w:val="center"/>
              <w:rPr>
                <w:rFonts w:ascii="Times New Roman" w:hAnsi="Times New Roman"/>
                <w:color w:val="000000" w:themeColor="text1"/>
                <w:sz w:val="24"/>
                <w:szCs w:val="24"/>
              </w:rPr>
            </w:pPr>
          </w:p>
        </w:tc>
        <w:tc>
          <w:tcPr>
            <w:tcW w:w="1314" w:type="pct"/>
            <w:vMerge/>
            <w:vAlign w:val="center"/>
          </w:tcPr>
          <w:p w:rsidR="00AF75F4" w:rsidRPr="00F757BE" w:rsidRDefault="00AF75F4" w:rsidP="001D5116">
            <w:pPr>
              <w:ind w:left="57" w:right="57"/>
              <w:rPr>
                <w:rFonts w:ascii="Times New Roman" w:hAnsi="Times New Roman"/>
                <w:color w:val="000000" w:themeColor="text1"/>
                <w:sz w:val="24"/>
                <w:szCs w:val="24"/>
              </w:rPr>
            </w:pPr>
          </w:p>
        </w:tc>
        <w:tc>
          <w:tcPr>
            <w:tcW w:w="1250"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гидродинамический</w:t>
            </w:r>
          </w:p>
        </w:tc>
        <w:tc>
          <w:tcPr>
            <w:tcW w:w="2156" w:type="pct"/>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гидродинамическое давление потока грунтовых вод</w:t>
            </w:r>
          </w:p>
        </w:tc>
      </w:tr>
      <w:tr w:rsidR="00AF75F4" w:rsidRPr="00F757BE" w:rsidTr="007D50E4">
        <w:trPr>
          <w:trHeight w:val="525"/>
          <w:jc w:val="center"/>
        </w:trPr>
        <w:tc>
          <w:tcPr>
            <w:tcW w:w="280" w:type="pct"/>
            <w:vMerge w:val="restar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2.2</w:t>
            </w:r>
          </w:p>
        </w:tc>
        <w:tc>
          <w:tcPr>
            <w:tcW w:w="1314" w:type="pct"/>
            <w:vMerge w:val="restar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русловая эрозия</w:t>
            </w:r>
          </w:p>
        </w:tc>
        <w:tc>
          <w:tcPr>
            <w:tcW w:w="1250" w:type="pct"/>
            <w:tcBorders>
              <w:bottom w:val="single" w:sz="4" w:space="0" w:color="auto"/>
            </w:tcBorders>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гидрохимический</w:t>
            </w:r>
          </w:p>
        </w:tc>
        <w:tc>
          <w:tcPr>
            <w:tcW w:w="2156" w:type="pct"/>
            <w:tcBorders>
              <w:bottom w:val="single" w:sz="4" w:space="0" w:color="auto"/>
            </w:tcBorders>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загрязнение (засоление) почв, грунтов; коррозия подземных металлических конструкций</w:t>
            </w:r>
          </w:p>
        </w:tc>
      </w:tr>
      <w:tr w:rsidR="00AF75F4" w:rsidRPr="00F757BE" w:rsidTr="007D50E4">
        <w:trPr>
          <w:trHeight w:val="219"/>
          <w:jc w:val="center"/>
        </w:trPr>
        <w:tc>
          <w:tcPr>
            <w:tcW w:w="280" w:type="pct"/>
            <w:vMerge/>
            <w:vAlign w:val="center"/>
          </w:tcPr>
          <w:p w:rsidR="00AF75F4" w:rsidRPr="00F757BE"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1250" w:type="pct"/>
            <w:tcBorders>
              <w:top w:val="single" w:sz="4" w:space="0" w:color="auto"/>
            </w:tcBorders>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гидродинамический</w:t>
            </w:r>
          </w:p>
        </w:tc>
        <w:tc>
          <w:tcPr>
            <w:tcW w:w="2156" w:type="pct"/>
            <w:tcBorders>
              <w:top w:val="single" w:sz="4" w:space="0" w:color="auto"/>
            </w:tcBorders>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гидродинамическое давление потока воды;</w:t>
            </w:r>
          </w:p>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деформация речного русла</w:t>
            </w:r>
          </w:p>
        </w:tc>
      </w:tr>
      <w:tr w:rsidR="00AF75F4" w:rsidRPr="00F757BE" w:rsidTr="007D50E4">
        <w:trPr>
          <w:trHeight w:val="283"/>
          <w:jc w:val="center"/>
        </w:trPr>
        <w:tc>
          <w:tcPr>
            <w:tcW w:w="280" w:type="pc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w:t>
            </w:r>
          </w:p>
        </w:tc>
        <w:tc>
          <w:tcPr>
            <w:tcW w:w="4720" w:type="pct"/>
            <w:gridSpan w:val="3"/>
            <w:vAlign w:val="center"/>
          </w:tcPr>
          <w:p w:rsidR="00AF75F4" w:rsidRPr="00F757BE" w:rsidRDefault="00AF75F4" w:rsidP="007D50E4">
            <w:pPr>
              <w:ind w:left="57" w:right="57"/>
              <w:jc w:val="center"/>
              <w:rPr>
                <w:rFonts w:ascii="Times New Roman" w:hAnsi="Times New Roman"/>
                <w:color w:val="000000" w:themeColor="text1"/>
                <w:sz w:val="24"/>
                <w:szCs w:val="24"/>
                <w:lang w:val="ru-RU"/>
              </w:rPr>
            </w:pPr>
            <w:r w:rsidRPr="00F757BE">
              <w:rPr>
                <w:rFonts w:ascii="Times New Roman" w:hAnsi="Times New Roman"/>
                <w:b/>
                <w:color w:val="000000" w:themeColor="text1"/>
                <w:sz w:val="24"/>
                <w:szCs w:val="24"/>
                <w:lang w:val="ru-RU"/>
              </w:rPr>
              <w:t>опасные метеорологические явления и процессы</w:t>
            </w:r>
          </w:p>
        </w:tc>
      </w:tr>
      <w:tr w:rsidR="00AF75F4" w:rsidRPr="00F757BE" w:rsidTr="007D50E4">
        <w:trPr>
          <w:trHeight w:val="283"/>
          <w:jc w:val="center"/>
        </w:trPr>
        <w:tc>
          <w:tcPr>
            <w:tcW w:w="280" w:type="pct"/>
            <w:vMerge w:val="restar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3.1</w:t>
            </w:r>
          </w:p>
        </w:tc>
        <w:tc>
          <w:tcPr>
            <w:tcW w:w="1314" w:type="pct"/>
            <w:vMerge w:val="restar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сильный ветер (шторм, шквал, ураган)</w:t>
            </w:r>
          </w:p>
        </w:tc>
        <w:tc>
          <w:tcPr>
            <w:tcW w:w="1250" w:type="pct"/>
            <w:vMerge w:val="restar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аэродинамический</w:t>
            </w: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ветровой поток</w:t>
            </w:r>
          </w:p>
        </w:tc>
      </w:tr>
      <w:tr w:rsidR="00AF75F4" w:rsidRPr="00F757BE" w:rsidTr="007D50E4">
        <w:trPr>
          <w:trHeight w:val="283"/>
          <w:jc w:val="center"/>
        </w:trPr>
        <w:tc>
          <w:tcPr>
            <w:tcW w:w="280" w:type="pct"/>
            <w:vMerge/>
            <w:vAlign w:val="center"/>
          </w:tcPr>
          <w:p w:rsidR="00AF75F4" w:rsidRPr="00F757BE"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ветровая нагрузка</w:t>
            </w:r>
          </w:p>
        </w:tc>
      </w:tr>
      <w:tr w:rsidR="00AF75F4" w:rsidRPr="00F757BE" w:rsidTr="007D50E4">
        <w:trPr>
          <w:trHeight w:val="283"/>
          <w:jc w:val="center"/>
        </w:trPr>
        <w:tc>
          <w:tcPr>
            <w:tcW w:w="280" w:type="pct"/>
            <w:vMerge/>
            <w:vAlign w:val="center"/>
          </w:tcPr>
          <w:p w:rsidR="00AF75F4" w:rsidRPr="00F757BE"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аэродинамическое давление Вибрация</w:t>
            </w:r>
          </w:p>
        </w:tc>
      </w:tr>
      <w:tr w:rsidR="00AF75F4" w:rsidRPr="00F757BE" w:rsidTr="007D50E4">
        <w:trPr>
          <w:trHeight w:val="283"/>
          <w:jc w:val="center"/>
        </w:trPr>
        <w:tc>
          <w:tcPr>
            <w:tcW w:w="5000" w:type="pct"/>
            <w:gridSpan w:val="4"/>
            <w:vAlign w:val="center"/>
          </w:tcPr>
          <w:p w:rsidR="00AF75F4" w:rsidRPr="00F757BE" w:rsidRDefault="00AF75F4" w:rsidP="001D5116">
            <w:pPr>
              <w:ind w:left="57" w:right="57"/>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сильные осадки</w:t>
            </w:r>
          </w:p>
        </w:tc>
      </w:tr>
      <w:tr w:rsidR="00AF75F4" w:rsidRPr="00F757BE" w:rsidTr="007D50E4">
        <w:trPr>
          <w:trHeight w:val="283"/>
          <w:jc w:val="center"/>
        </w:trPr>
        <w:tc>
          <w:tcPr>
            <w:tcW w:w="280" w:type="pct"/>
            <w:vMerge w:val="restar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3.2</w:t>
            </w:r>
          </w:p>
        </w:tc>
        <w:tc>
          <w:tcPr>
            <w:tcW w:w="1314" w:type="pct"/>
            <w:vMerge w:val="restar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сильный снегопад</w:t>
            </w:r>
          </w:p>
        </w:tc>
        <w:tc>
          <w:tcPr>
            <w:tcW w:w="1250" w:type="pct"/>
            <w:vMerge w:val="restar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гидродинамический</w:t>
            </w: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снеговая нагрузка</w:t>
            </w:r>
          </w:p>
        </w:tc>
      </w:tr>
      <w:tr w:rsidR="00AF75F4" w:rsidRPr="00F757BE" w:rsidTr="007D50E4">
        <w:trPr>
          <w:trHeight w:val="283"/>
          <w:jc w:val="center"/>
        </w:trPr>
        <w:tc>
          <w:tcPr>
            <w:tcW w:w="280" w:type="pct"/>
            <w:vMerge/>
            <w:vAlign w:val="center"/>
          </w:tcPr>
          <w:p w:rsidR="00AF75F4" w:rsidRPr="00F757BE"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снежные заносы</w:t>
            </w:r>
          </w:p>
        </w:tc>
      </w:tr>
      <w:tr w:rsidR="00AF75F4" w:rsidRPr="00F757BE" w:rsidTr="007D50E4">
        <w:trPr>
          <w:trHeight w:val="283"/>
          <w:jc w:val="center"/>
        </w:trPr>
        <w:tc>
          <w:tcPr>
            <w:tcW w:w="280" w:type="pct"/>
            <w:vMerge w:val="restar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3.3</w:t>
            </w:r>
          </w:p>
        </w:tc>
        <w:tc>
          <w:tcPr>
            <w:tcW w:w="1314" w:type="pct"/>
            <w:vMerge w:val="restar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сильная метель</w:t>
            </w:r>
          </w:p>
        </w:tc>
        <w:tc>
          <w:tcPr>
            <w:tcW w:w="1250" w:type="pct"/>
            <w:vMerge w:val="restar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гидродинамический</w:t>
            </w: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снеговая нагрузка</w:t>
            </w:r>
          </w:p>
        </w:tc>
      </w:tr>
      <w:tr w:rsidR="00AF75F4" w:rsidRPr="00F757BE" w:rsidTr="007D50E4">
        <w:trPr>
          <w:trHeight w:val="283"/>
          <w:jc w:val="center"/>
        </w:trPr>
        <w:tc>
          <w:tcPr>
            <w:tcW w:w="280" w:type="pct"/>
            <w:vMerge/>
            <w:vAlign w:val="center"/>
          </w:tcPr>
          <w:p w:rsidR="00AF75F4" w:rsidRPr="00F757BE"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снежные заносы</w:t>
            </w:r>
          </w:p>
        </w:tc>
      </w:tr>
      <w:tr w:rsidR="00AF75F4" w:rsidRPr="00F757BE" w:rsidTr="007D50E4">
        <w:trPr>
          <w:trHeight w:val="283"/>
          <w:jc w:val="center"/>
        </w:trPr>
        <w:tc>
          <w:tcPr>
            <w:tcW w:w="280" w:type="pct"/>
            <w:vMerge/>
            <w:vAlign w:val="center"/>
          </w:tcPr>
          <w:p w:rsidR="00AF75F4" w:rsidRPr="00F757BE" w:rsidRDefault="00AF75F4" w:rsidP="001D5116">
            <w:pPr>
              <w:ind w:right="37"/>
              <w:jc w:val="center"/>
              <w:rPr>
                <w:rFonts w:ascii="Times New Roman" w:hAnsi="Times New Roman"/>
                <w:color w:val="000000" w:themeColor="text1"/>
                <w:sz w:val="24"/>
                <w:szCs w:val="24"/>
                <w:lang w:val="ru-RU"/>
              </w:rPr>
            </w:pPr>
          </w:p>
        </w:tc>
        <w:tc>
          <w:tcPr>
            <w:tcW w:w="1314"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1250" w:type="pct"/>
            <w:vMerge/>
            <w:vAlign w:val="center"/>
          </w:tcPr>
          <w:p w:rsidR="00AF75F4" w:rsidRPr="00F757BE" w:rsidRDefault="00AF75F4" w:rsidP="001D5116">
            <w:pPr>
              <w:ind w:left="57" w:right="57"/>
              <w:rPr>
                <w:rFonts w:ascii="Times New Roman" w:hAnsi="Times New Roman"/>
                <w:color w:val="000000" w:themeColor="text1"/>
                <w:sz w:val="24"/>
                <w:szCs w:val="24"/>
                <w:lang w:val="ru-RU"/>
              </w:rPr>
            </w:pP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ветровая нагрузка</w:t>
            </w:r>
          </w:p>
        </w:tc>
      </w:tr>
      <w:tr w:rsidR="00AF75F4" w:rsidRPr="00F757BE" w:rsidTr="007D50E4">
        <w:trPr>
          <w:trHeight w:val="283"/>
          <w:jc w:val="center"/>
        </w:trPr>
        <w:tc>
          <w:tcPr>
            <w:tcW w:w="280" w:type="pc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3.4</w:t>
            </w:r>
          </w:p>
        </w:tc>
        <w:tc>
          <w:tcPr>
            <w:tcW w:w="1314"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гололёд</w:t>
            </w:r>
          </w:p>
        </w:tc>
        <w:tc>
          <w:tcPr>
            <w:tcW w:w="1250"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гравитационный</w:t>
            </w: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гололёдная нагрузка</w:t>
            </w:r>
          </w:p>
        </w:tc>
      </w:tr>
      <w:tr w:rsidR="00AF75F4" w:rsidRPr="00F757BE" w:rsidTr="007D50E4">
        <w:trPr>
          <w:trHeight w:val="283"/>
          <w:jc w:val="center"/>
        </w:trPr>
        <w:tc>
          <w:tcPr>
            <w:tcW w:w="280" w:type="pc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3.5</w:t>
            </w:r>
          </w:p>
        </w:tc>
        <w:tc>
          <w:tcPr>
            <w:tcW w:w="1314"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туман</w:t>
            </w:r>
          </w:p>
        </w:tc>
        <w:tc>
          <w:tcPr>
            <w:tcW w:w="1250"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теплофизический</w:t>
            </w: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снижение видимости (помутнение воздуха)</w:t>
            </w:r>
          </w:p>
        </w:tc>
      </w:tr>
      <w:tr w:rsidR="00AF75F4" w:rsidRPr="00F757BE" w:rsidTr="007D50E4">
        <w:trPr>
          <w:trHeight w:val="283"/>
          <w:jc w:val="center"/>
        </w:trPr>
        <w:tc>
          <w:tcPr>
            <w:tcW w:w="280" w:type="pc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3.6</w:t>
            </w:r>
          </w:p>
        </w:tc>
        <w:tc>
          <w:tcPr>
            <w:tcW w:w="1314"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заморозок</w:t>
            </w:r>
          </w:p>
        </w:tc>
        <w:tc>
          <w:tcPr>
            <w:tcW w:w="1250"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тепловой</w:t>
            </w: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охлаждение почвы, воздуха</w:t>
            </w:r>
          </w:p>
        </w:tc>
      </w:tr>
      <w:tr w:rsidR="00AF75F4" w:rsidRPr="00F757BE" w:rsidTr="007D50E4">
        <w:trPr>
          <w:trHeight w:val="283"/>
          <w:jc w:val="center"/>
        </w:trPr>
        <w:tc>
          <w:tcPr>
            <w:tcW w:w="280" w:type="pct"/>
            <w:vAlign w:val="center"/>
          </w:tcPr>
          <w:p w:rsidR="00AF75F4" w:rsidRPr="00F757BE" w:rsidRDefault="00AF75F4" w:rsidP="001D5116">
            <w:pPr>
              <w:ind w:right="37"/>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3.7</w:t>
            </w:r>
          </w:p>
        </w:tc>
        <w:tc>
          <w:tcPr>
            <w:tcW w:w="1314"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гроза</w:t>
            </w:r>
          </w:p>
        </w:tc>
        <w:tc>
          <w:tcPr>
            <w:tcW w:w="1250"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электрофизический</w:t>
            </w:r>
          </w:p>
        </w:tc>
        <w:tc>
          <w:tcPr>
            <w:tcW w:w="2156" w:type="pct"/>
            <w:vAlign w:val="center"/>
          </w:tcPr>
          <w:p w:rsidR="00AF75F4" w:rsidRPr="00F757BE" w:rsidRDefault="00AF75F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электрические разряды</w:t>
            </w:r>
          </w:p>
        </w:tc>
      </w:tr>
    </w:tbl>
    <w:bookmarkEnd w:id="321"/>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соответствии с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Для прогноза опасных природных воздействий следует применять структурно-геоморфологические, геологические, геофизические, сейсмологические, инженерно-геологические и гидрогеологические, инженерно-экологические, инженерно-гидрометеорологические и инженерно-геодезические методы исследования, а также их </w:t>
      </w:r>
      <w:r w:rsidRPr="00F757BE">
        <w:rPr>
          <w:rFonts w:ascii="Times New Roman" w:hAnsi="Times New Roman"/>
          <w:color w:val="000000" w:themeColor="text1"/>
          <w:sz w:val="28"/>
          <w:szCs w:val="28"/>
          <w:lang w:val="ru-RU"/>
        </w:rPr>
        <w:lastRenderedPageBreak/>
        <w:t>комплексирование с учетом сложности природной и природно-техногенной обстановки территории. 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w:t>
      </w:r>
    </w:p>
    <w:p w:rsidR="00AF75F4" w:rsidRPr="00F757BE" w:rsidRDefault="00AF75F4" w:rsidP="001D5116">
      <w:pPr>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Опасные геологические явления</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Согласно СП 14.13330.2014 Строительство в сейсмических районах СНиП II-7-81* (актуализированного СНиП II-7-81* «Строительство в сейсмических районах» (СП 14.13330.2011)), сейсмическая интенсивность на территории Гулькевичского района, в баллах шкалы MSK 64 для средних грунтовых условий составляет: при степени сейсмической опасности 10% - 6 баллов; при степени сейсмической опасности 5% и 1% - 7 баллов. </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Согласно «Паспорту территории муниципального образования Гулькевичский район», риск возникновения землетрясений на территории Гулькевичского района составляет 10</w:t>
      </w:r>
      <w:r w:rsidRPr="00F757BE">
        <w:rPr>
          <w:rFonts w:ascii="Times New Roman" w:hAnsi="Times New Roman"/>
          <w:color w:val="000000" w:themeColor="text1"/>
          <w:sz w:val="28"/>
          <w:szCs w:val="28"/>
          <w:vertAlign w:val="superscript"/>
          <w:lang w:val="ru-RU"/>
        </w:rPr>
        <w:t>-2</w:t>
      </w:r>
      <w:r w:rsidRPr="00F757BE">
        <w:rPr>
          <w:rFonts w:ascii="Times New Roman" w:hAnsi="Times New Roman"/>
          <w:color w:val="000000" w:themeColor="text1"/>
          <w:sz w:val="28"/>
          <w:szCs w:val="28"/>
          <w:lang w:val="ru-RU"/>
        </w:rPr>
        <w:t xml:space="preserve"> (недопустимый риск).</w:t>
      </w:r>
    </w:p>
    <w:p w:rsidR="00AF75F4" w:rsidRPr="00F757BE" w:rsidRDefault="00AF75F4" w:rsidP="001D5116">
      <w:pPr>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Опасные метеорологические явления</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 территории </w:t>
      </w:r>
      <w:r w:rsidR="004D76E1" w:rsidRPr="00F757BE">
        <w:rPr>
          <w:rFonts w:ascii="Times New Roman" w:hAnsi="Times New Roman" w:hint="eastAsia"/>
          <w:color w:val="000000" w:themeColor="text1"/>
          <w:sz w:val="28"/>
          <w:szCs w:val="28"/>
          <w:lang w:val="ru-RU"/>
        </w:rPr>
        <w:t>Отрадо</w:t>
      </w:r>
      <w:r w:rsidR="004D76E1" w:rsidRPr="00F757BE">
        <w:rPr>
          <w:rFonts w:ascii="Times New Roman" w:hAnsi="Times New Roman"/>
          <w:color w:val="000000" w:themeColor="text1"/>
          <w:sz w:val="28"/>
          <w:szCs w:val="28"/>
          <w:lang w:val="ru-RU"/>
        </w:rPr>
        <w:t>-</w:t>
      </w:r>
      <w:r w:rsidR="004D76E1" w:rsidRPr="00F757BE">
        <w:rPr>
          <w:rFonts w:ascii="Times New Roman" w:hAnsi="Times New Roman" w:hint="eastAsia"/>
          <w:color w:val="000000" w:themeColor="text1"/>
          <w:sz w:val="28"/>
          <w:szCs w:val="28"/>
          <w:lang w:val="ru-RU"/>
        </w:rPr>
        <w:t>Ольгинского</w:t>
      </w:r>
      <w:r w:rsidRPr="00F757BE">
        <w:rPr>
          <w:rFonts w:ascii="Times New Roman" w:hAnsi="Times New Roman"/>
          <w:color w:val="000000" w:themeColor="text1"/>
          <w:sz w:val="28"/>
          <w:szCs w:val="28"/>
          <w:lang w:val="ru-RU"/>
        </w:rPr>
        <w:t xml:space="preserve"> сельского поселения возможны следующие неблагоприятные природные процессы и явления, способные привести к возникновению чрезвычайных ситуаций: туман, сильный ветер, град, снегопад, гололедные явления, заморозки, сильная жара, чрезвычайная пожароопасность. </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сильных туманах, преимущественно весной и осенью, прогнозируется возникновение ЧС, связанных с авариями на автодорогах. </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сильном ветре, преимущественно в феврале – марте, существует вероятность повреждения воздушных линий связи, линий электропередачи, повала деревьев, выхода из строя объектов жизнеобеспечения, разрушения легких построек. </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выпадении крупного града существует вероятность возникновения ЧС, связанных с повреждением автотранспорта и разрушением крыш строений, уничтожением сельскохозяйственных культур. </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выпадении сильного снега и при гололеде прогнозируется возникновение ЧС, связанных с обрывом воздушных линий связи и электропередачи; затруднением в работе транспорта; авариями на объектах жизнеобеспечения; травматизмом людей. </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Для предотвращения негативных воздействий гололеда на территории необходимо предусмотреть установку емкостей для песка. Предотвращения развития гололедных явлений на дорожных покрытиях территории осуществляют районные дорожно-эксплуатационные участки. </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весенних и осенних заморозках существует вероятность возникновение ЧС, связанных с повреждением и гибелью теплолюбивых растений. </w:t>
      </w:r>
    </w:p>
    <w:p w:rsidR="00A674BC"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установлении жаркой погоды существует вероятность возникновение ЧС, связанных с прекращением подачи электроэнергии по причине пожаров и аварий, возникающих на электроподстанциях и электросетях, и вызывающих нарушения функционирования объектов </w:t>
      </w:r>
      <w:r w:rsidRPr="00F757BE">
        <w:rPr>
          <w:rFonts w:ascii="Times New Roman" w:hAnsi="Times New Roman"/>
          <w:color w:val="000000" w:themeColor="text1"/>
          <w:sz w:val="28"/>
          <w:szCs w:val="28"/>
          <w:lang w:val="ru-RU"/>
        </w:rPr>
        <w:lastRenderedPageBreak/>
        <w:t>жизнеобеспечения; прекращение подачи воды населению и предприятиям; прекращение работы канализационных очистных сооружений, вывод из строя биологической очистки и затопление сточными водами; тепловые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удары и заболевания людей, животных; гибель сельскохозяйственных культур; пожароопасная обстановка в лесах.</w:t>
      </w:r>
    </w:p>
    <w:p w:rsidR="00AF75F4" w:rsidRPr="00F757BE" w:rsidRDefault="00AF75F4" w:rsidP="001D5116">
      <w:pPr>
        <w:jc w:val="center"/>
        <w:rPr>
          <w:rFonts w:ascii="Times New Roman" w:hAnsi="Times New Roman"/>
          <w:i/>
          <w:color w:val="000000" w:themeColor="text1"/>
          <w:sz w:val="28"/>
          <w:szCs w:val="28"/>
          <w:u w:val="single"/>
          <w:lang w:val="ru-RU"/>
        </w:rPr>
      </w:pPr>
      <w:r w:rsidRPr="00F757BE">
        <w:rPr>
          <w:rFonts w:ascii="Times New Roman" w:hAnsi="Times New Roman"/>
          <w:b/>
          <w:color w:val="000000" w:themeColor="text1"/>
          <w:sz w:val="28"/>
          <w:szCs w:val="28"/>
          <w:lang w:val="ru-RU"/>
        </w:rPr>
        <w:t>Опасные гидрологические явления</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территории сельского поселения установлены зоны з</w:t>
      </w:r>
      <w:r w:rsidR="003805B9" w:rsidRPr="00F757BE">
        <w:rPr>
          <w:rFonts w:ascii="Times New Roman" w:hAnsi="Times New Roman"/>
          <w:color w:val="000000" w:themeColor="text1"/>
          <w:sz w:val="28"/>
          <w:szCs w:val="28"/>
          <w:lang w:val="ru-RU"/>
        </w:rPr>
        <w:t>атопления, подтопления водами реки Кубань</w:t>
      </w:r>
      <w:r w:rsidRPr="00F757BE">
        <w:rPr>
          <w:rFonts w:ascii="Times New Roman" w:hAnsi="Times New Roman"/>
          <w:color w:val="000000" w:themeColor="text1"/>
          <w:sz w:val="28"/>
          <w:szCs w:val="28"/>
          <w:lang w:val="ru-RU"/>
        </w:rPr>
        <w:t>. Зоны внесены в Единый государственный реестр недвижимости.</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Освоению затапливаемых и подтапливаемых территорий должен предшествовать ряд мероприятий по инженерной подготовке.</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организации инженерной защиты от затоплений, подтоплений следует предусматривать комплекс мероприятий, обеспечивающих предотвращение затопления, подтопления территорий и отдельных объектов поверхностными и грунтовыми водами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Защита от затоплений и подтоплений должна включать в себя:</w:t>
      </w:r>
    </w:p>
    <w:p w:rsidR="00AF75F4" w:rsidRPr="00F757BE" w:rsidRDefault="00AF75F4" w:rsidP="00AF75F4">
      <w:pPr>
        <w:ind w:firstLine="567"/>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-локальную защиту зданий, сооружений, грунтов оснований;</w:t>
      </w:r>
    </w:p>
    <w:p w:rsidR="00AF75F4" w:rsidRPr="00F757BE" w:rsidRDefault="00AF75F4" w:rsidP="00AF75F4">
      <w:pPr>
        <w:ind w:firstLine="567"/>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-защиту застроенной территории сельского поселения в целом;</w:t>
      </w:r>
    </w:p>
    <w:p w:rsidR="00AF75F4" w:rsidRPr="00F757BE" w:rsidRDefault="00AF75F4" w:rsidP="00AF75F4">
      <w:pPr>
        <w:ind w:firstLine="567"/>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-организация поверхностного стока по направлению к пониженной части рельефа;</w:t>
      </w:r>
    </w:p>
    <w:p w:rsidR="00AF75F4" w:rsidRPr="00F757BE" w:rsidRDefault="00AF75F4" w:rsidP="00AF75F4">
      <w:pPr>
        <w:ind w:firstLine="567"/>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-вертикальную планировку территорий сельского поселения;</w:t>
      </w:r>
    </w:p>
    <w:p w:rsidR="00AF75F4" w:rsidRPr="00F757BE" w:rsidRDefault="00AF75F4" w:rsidP="00AF75F4">
      <w:pPr>
        <w:ind w:firstLine="567"/>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-строительство ливневой канализации и очистных сооружений ливневой канализации;</w:t>
      </w:r>
    </w:p>
    <w:p w:rsidR="00AF75F4" w:rsidRPr="00F757BE" w:rsidRDefault="00AF75F4" w:rsidP="00AF75F4">
      <w:pPr>
        <w:ind w:firstLine="567"/>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-водоотведение;</w:t>
      </w:r>
    </w:p>
    <w:p w:rsidR="00AF75F4" w:rsidRPr="00F757BE" w:rsidRDefault="00AF75F4" w:rsidP="00AF75F4">
      <w:pPr>
        <w:ind w:firstLine="567"/>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-утилизацию (при необходимости очистку) дренажных вод;</w:t>
      </w:r>
    </w:p>
    <w:p w:rsidR="00AF75F4" w:rsidRPr="00F757BE" w:rsidRDefault="00AF75F4" w:rsidP="00AF75F4">
      <w:pPr>
        <w:ind w:firstLine="567"/>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-руслорегулирование водотоков в границах населенных пунктов, в том числе для защиты от затоплений половодьем 1 % обеспеченности;</w:t>
      </w:r>
    </w:p>
    <w:p w:rsidR="00AF75F4" w:rsidRPr="00F757BE" w:rsidRDefault="00AF75F4" w:rsidP="00AF75F4">
      <w:pPr>
        <w:ind w:firstLine="567"/>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ab/>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путём устройства закрытых дренажей.</w:t>
      </w:r>
    </w:p>
    <w:p w:rsidR="00AF75F4" w:rsidRPr="00F757BE" w:rsidRDefault="00AF75F4" w:rsidP="00AF75F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Система инженерной защиты от затопления и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автономного округа и района.</w:t>
      </w:r>
    </w:p>
    <w:p w:rsidR="0051025F" w:rsidRPr="00F757BE" w:rsidRDefault="00A674BC" w:rsidP="00AF75F4">
      <w:pPr>
        <w:ind w:firstLine="709"/>
        <w:jc w:val="both"/>
        <w:rPr>
          <w:rFonts w:ascii="Times New Roman" w:eastAsiaTheme="majorEastAsia" w:hAnsi="Times New Roman"/>
          <w:b/>
          <w:bCs/>
          <w:iCs/>
          <w:snapToGrid w:val="0"/>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 </w:t>
      </w:r>
      <w:bookmarkStart w:id="322" w:name="_Toc319586004"/>
    </w:p>
    <w:p w:rsidR="00AE145C" w:rsidRPr="00F757BE" w:rsidRDefault="00D765F5" w:rsidP="005B32B2">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23" w:name="_Toc109205339"/>
      <w:r w:rsidRPr="00F757BE">
        <w:rPr>
          <w:rFonts w:ascii="Times New Roman" w:eastAsiaTheme="majorEastAsia" w:hAnsi="Times New Roman"/>
          <w:b/>
          <w:bCs/>
          <w:iCs/>
          <w:snapToGrid w:val="0"/>
          <w:color w:val="000000" w:themeColor="text1"/>
          <w:sz w:val="30"/>
          <w:szCs w:val="30"/>
          <w:lang w:val="ru-RU"/>
        </w:rPr>
        <w:t>7</w:t>
      </w:r>
      <w:r w:rsidR="0051025F" w:rsidRPr="00F757BE">
        <w:rPr>
          <w:rFonts w:ascii="Times New Roman" w:eastAsiaTheme="majorEastAsia" w:hAnsi="Times New Roman"/>
          <w:b/>
          <w:bCs/>
          <w:iCs/>
          <w:snapToGrid w:val="0"/>
          <w:color w:val="000000" w:themeColor="text1"/>
          <w:sz w:val="30"/>
          <w:szCs w:val="30"/>
          <w:lang w:val="ru-RU"/>
        </w:rPr>
        <w:t>.3</w:t>
      </w:r>
      <w:r w:rsidR="002F7FA5">
        <w:rPr>
          <w:rFonts w:ascii="Times New Roman" w:eastAsiaTheme="majorEastAsia" w:hAnsi="Times New Roman"/>
          <w:b/>
          <w:bCs/>
          <w:iCs/>
          <w:snapToGrid w:val="0"/>
          <w:color w:val="000000" w:themeColor="text1"/>
          <w:sz w:val="30"/>
          <w:szCs w:val="30"/>
          <w:lang w:val="ru-RU"/>
        </w:rPr>
        <w:t xml:space="preserve">. </w:t>
      </w:r>
      <w:r w:rsidR="00AE145C" w:rsidRPr="00F757BE">
        <w:rPr>
          <w:rFonts w:ascii="Times New Roman" w:eastAsiaTheme="majorEastAsia" w:hAnsi="Times New Roman"/>
          <w:b/>
          <w:bCs/>
          <w:iCs/>
          <w:snapToGrid w:val="0"/>
          <w:color w:val="000000" w:themeColor="text1"/>
          <w:sz w:val="30"/>
          <w:szCs w:val="30"/>
          <w:lang w:val="ru-RU"/>
        </w:rPr>
        <w:t>Чрезвычайные ситуации техногенного характера</w:t>
      </w:r>
      <w:bookmarkEnd w:id="322"/>
      <w:bookmarkEnd w:id="323"/>
    </w:p>
    <w:p w:rsidR="00AF75F4" w:rsidRPr="00F757BE" w:rsidRDefault="00AF75F4" w:rsidP="00AF75F4">
      <w:pPr>
        <w:keepNext/>
        <w:ind w:firstLine="539"/>
        <w:jc w:val="center"/>
        <w:rPr>
          <w:rFonts w:ascii="Times New Roman" w:eastAsiaTheme="majorEastAsia" w:hAnsi="Times New Roman"/>
          <w:b/>
          <w:bCs/>
          <w:iCs/>
          <w:snapToGrid w:val="0"/>
          <w:color w:val="000000" w:themeColor="text1"/>
          <w:sz w:val="30"/>
          <w:szCs w:val="30"/>
          <w:lang w:val="ru-RU"/>
        </w:rPr>
      </w:pP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Опасность чрезвычайных ситуаций техногенного характера для населения и территории сельского поселения может возникнуть в случае аварии:</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потенциально опасных объектах, на которых используются, перерабатываются, хранятся и транспортируются пожаро- и взрывоопасные вещества;</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к затоплению;</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 транспорте: автомобильном, воздушном, водном, трубопроводном.</w:t>
      </w:r>
    </w:p>
    <w:p w:rsidR="007D50E4" w:rsidRPr="00F757BE" w:rsidRDefault="007D50E4" w:rsidP="001D5116">
      <w:pPr>
        <w:jc w:val="center"/>
        <w:rPr>
          <w:rFonts w:ascii="Times New Roman" w:hAnsi="Times New Roman"/>
          <w:b/>
          <w:color w:val="000000" w:themeColor="text1"/>
          <w:sz w:val="28"/>
          <w:szCs w:val="28"/>
          <w:lang w:val="ru-RU"/>
        </w:rPr>
      </w:pPr>
      <w:r w:rsidRPr="00F757BE">
        <w:rPr>
          <w:rFonts w:ascii="Times New Roman" w:hAnsi="Times New Roman"/>
          <w:b/>
          <w:color w:val="000000" w:themeColor="text1"/>
          <w:sz w:val="28"/>
          <w:szCs w:val="28"/>
          <w:lang w:val="ru-RU"/>
        </w:rPr>
        <w:t>Аварии на пожаро</w:t>
      </w:r>
      <w:r w:rsidRPr="00F757BE">
        <w:rPr>
          <w:rFonts w:ascii="Times New Roman" w:hAnsi="Times New Roman"/>
          <w:b/>
          <w:color w:val="000000" w:themeColor="text1"/>
          <w:sz w:val="28"/>
          <w:szCs w:val="28"/>
          <w:lang w:val="ru-RU"/>
        </w:rPr>
        <w:noBreakHyphen/>
        <w:t>взрывоопасных объектах</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 пожаро</w:t>
      </w:r>
      <w:r w:rsidRPr="00F757BE">
        <w:rPr>
          <w:rFonts w:ascii="Times New Roman" w:hAnsi="Times New Roman"/>
          <w:color w:val="000000" w:themeColor="text1"/>
          <w:sz w:val="28"/>
          <w:szCs w:val="28"/>
          <w:lang w:val="ru-RU"/>
        </w:rPr>
        <w:noBreakHyphen/>
        <w:t>взрывоопасным объектам относятся предприятия, в производстве которых используются взрывчатые вещества или вещества, имеющие высокую степень возгораемости, а также трубопроводный транспорт энергоресурсов и склады хранения легковоспламеняющихся газов и жидкостей. Для рассматриваемого воздействия подготавливаются законы поражения людей. По каждому из типов взрывоопасных объектов готовится информация.</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 числу взрывопожароопасных объектов на территории сельского поселения относятся:</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-2 котельные (твёрдое топливо - уголь);</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-магистральный газопровод;</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-автозаправочная станция.</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техногенных авариях на пожаровзрывоопасных объектах можно выделить следующие основные опасности: взрыв, пожар, утечки (переливы) газов и жидкостей. В результате аварий происходит отравление персонала токсическими веществами и загрязнение окружающей природной среды.</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 основным поражающим факторам при взрывах относятся: ударная волна, осколочное поле и тепловая радиация. Поражающий эффект может усиливаться при возбуждении вторичных взрывов – при возгорании и взрыве объектов с энергоносителями в результате воздействий первичного взрыва (так называемый эффект «домино»). За границей источника взрыва может прослеживаться действие воздушной ударной волны, которая при своём прохождении воздействует на все поверхности, создавая избыточное давление и скоростной напор воздуха.</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Воздушная ударная волна взрыва может вызывать разрушения или повреждения жилых, промышленных зданий и сооружений, систем электро-, газо- и водоснабжения, транспортных средств. Характер и масштаб разрушения конкретных объектов определяется мощностью взрыва, </w:t>
      </w:r>
      <w:r w:rsidRPr="00F757BE">
        <w:rPr>
          <w:rFonts w:ascii="Times New Roman" w:hAnsi="Times New Roman"/>
          <w:color w:val="000000" w:themeColor="text1"/>
          <w:sz w:val="28"/>
          <w:szCs w:val="28"/>
          <w:lang w:val="ru-RU"/>
        </w:rPr>
        <w:lastRenderedPageBreak/>
        <w:t>расстоянием до центра взрыва, характеристиками объекта, а также условиями взаимодействия с ним ударной волны.</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Аварии, связанные со взрывами, часто сопровождаются пожарами. Взрыв иногда может привести к незначительным разрушениям, но связанный с ним пожар может вызвать катастрофические последствия и последующие, более мощные взрывы и более сильные разрушения.</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Поражающими факторами пожара, воздействующими на людей и материальные ценности, в общем случае являются: открытый огонь и искры, тепловое излучение, горячие и токсичные продукты горения, дым, повышенная температура воздуха и предметов, пониженная концентрация кислорода, обрушение и повреждение конструкций, зданий и сооружений.</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Гибель людей может наступить даже при кратковременном воздействии открытого огня в результате сгорания, ожогов или сильного перегрева. Воздействие тепловых потоков на здания и сооружения оценивается возможностью воспламенения горючих материалов. В пределах огненного шара или горящего разлития люди получают смертельные поражения, все горючие материалы воспламеняются.</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горении большинства веществ, продукты сгорания распределяются в среде, окружающей зону горения, создавая определённые условия задымления. Многие продукты сгорания и теплового разложения, входящие в состав дыма, обладают токсичностью, т.е. вредными для организма человека свойствами.</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определения зон действия поражающих факторов на каждом ВПО рассматриваются аварии с максимальным участием опасного вещества, т.е. разрушение наибольшей ёмкости (технологического блока) с выбросом всего содержимого в окружающее пространство.</w:t>
      </w:r>
    </w:p>
    <w:p w:rsidR="007D50E4" w:rsidRPr="00F757BE" w:rsidRDefault="007D50E4" w:rsidP="007D50E4">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Частоты инициирующих событий для резервуаров и ёмкостей хранения опасных веществ определяются на основе данных статистики и условий функционирования подобных объектов, а также с использованием сведений по частотам реализации инициирующих пожароопасные ситуации событий, представленным в «Методике определения расчётных величин пожарного риска на производственных объектах», утверждённой приказом Министерства Российской Федерации по делам гражданской обороны, чрезвычайным ситуациям и ликвидации последствий стихийных бедствий от 10.07.2009 № 404.</w:t>
      </w:r>
    </w:p>
    <w:p w:rsidR="003C4EF8" w:rsidRPr="00F757BE" w:rsidRDefault="003C4EF8" w:rsidP="00951E04">
      <w:pPr>
        <w:ind w:firstLine="709"/>
        <w:jc w:val="both"/>
        <w:rPr>
          <w:rFonts w:ascii="Times New Roman" w:hAnsi="Times New Roman"/>
          <w:color w:val="000000" w:themeColor="text1"/>
          <w:sz w:val="28"/>
          <w:szCs w:val="28"/>
          <w:lang w:val="ru-RU"/>
        </w:rPr>
      </w:pPr>
    </w:p>
    <w:p w:rsidR="00951E04" w:rsidRPr="00F757BE" w:rsidRDefault="00951E04" w:rsidP="00951E04">
      <w:pPr>
        <w:jc w:val="both"/>
        <w:rPr>
          <w:rFonts w:ascii="Times New Roman" w:hAnsi="Times New Roman"/>
          <w:b/>
          <w:bCs/>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1829AA" w:rsidRPr="00F757BE">
        <w:rPr>
          <w:rFonts w:ascii="Times New Roman" w:hAnsi="Times New Roman"/>
          <w:b/>
          <w:bCs/>
          <w:color w:val="000000" w:themeColor="text1"/>
          <w:sz w:val="22"/>
          <w:szCs w:val="22"/>
          <w:lang w:val="ru-RU"/>
        </w:rPr>
        <w:t>3</w:t>
      </w:r>
      <w:r w:rsidR="002059A5" w:rsidRPr="00F757BE">
        <w:rPr>
          <w:rFonts w:ascii="Times New Roman" w:hAnsi="Times New Roman"/>
          <w:b/>
          <w:bCs/>
          <w:color w:val="000000" w:themeColor="text1"/>
          <w:sz w:val="22"/>
          <w:szCs w:val="22"/>
          <w:lang w:val="ru-RU"/>
        </w:rPr>
        <w:t>0</w:t>
      </w:r>
      <w:r w:rsidRPr="00F757BE">
        <w:rPr>
          <w:rFonts w:ascii="Times New Roman" w:hAnsi="Times New Roman"/>
          <w:b/>
          <w:bCs/>
          <w:color w:val="000000" w:themeColor="text1"/>
          <w:sz w:val="22"/>
          <w:szCs w:val="22"/>
          <w:lang w:val="ru-RU"/>
        </w:rPr>
        <w:t xml:space="preserve"> – Частоты реализации инициирующих пожароопасные ситуации событий для некоторых типов оборудования объектов</w:t>
      </w:r>
    </w:p>
    <w:tbl>
      <w:tblPr>
        <w:tblStyle w:val="TableNormal3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1"/>
        <w:gridCol w:w="2859"/>
        <w:gridCol w:w="1961"/>
        <w:gridCol w:w="2014"/>
      </w:tblGrid>
      <w:tr w:rsidR="00951E04" w:rsidRPr="00F757BE" w:rsidTr="00951E04">
        <w:trPr>
          <w:cantSplit/>
          <w:trHeight w:val="283"/>
          <w:tblHeader/>
          <w:jc w:val="center"/>
        </w:trPr>
        <w:tc>
          <w:tcPr>
            <w:tcW w:w="1403" w:type="pct"/>
            <w:vAlign w:val="center"/>
          </w:tcPr>
          <w:p w:rsidR="00951E04" w:rsidRPr="00F757BE" w:rsidRDefault="00951E04" w:rsidP="00015CAD">
            <w:pPr>
              <w:ind w:right="87"/>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Н</w:t>
            </w:r>
            <w:r w:rsidRPr="00F757BE">
              <w:rPr>
                <w:rFonts w:ascii="Times New Roman" w:hAnsi="Times New Roman"/>
                <w:b/>
                <w:color w:val="000000" w:themeColor="text1"/>
                <w:sz w:val="24"/>
                <w:szCs w:val="24"/>
              </w:rPr>
              <w:t>аименование оборудования</w:t>
            </w:r>
          </w:p>
        </w:tc>
        <w:tc>
          <w:tcPr>
            <w:tcW w:w="1578" w:type="pct"/>
            <w:vAlign w:val="center"/>
          </w:tcPr>
          <w:p w:rsidR="00951E04" w:rsidRPr="00F757BE" w:rsidRDefault="00951E04" w:rsidP="00015CAD">
            <w:pPr>
              <w:ind w:right="87"/>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И</w:t>
            </w:r>
            <w:r w:rsidRPr="00F757BE">
              <w:rPr>
                <w:rFonts w:ascii="Times New Roman" w:hAnsi="Times New Roman"/>
                <w:b/>
                <w:color w:val="000000" w:themeColor="text1"/>
                <w:sz w:val="24"/>
                <w:szCs w:val="24"/>
              </w:rPr>
              <w:t>нициирующее аварию событие</w:t>
            </w:r>
          </w:p>
        </w:tc>
        <w:tc>
          <w:tcPr>
            <w:tcW w:w="1098" w:type="pct"/>
            <w:vAlign w:val="center"/>
          </w:tcPr>
          <w:p w:rsidR="00951E04" w:rsidRPr="00F757BE" w:rsidRDefault="00951E04" w:rsidP="00015CAD">
            <w:pPr>
              <w:ind w:right="87"/>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Д</w:t>
            </w:r>
            <w:r w:rsidRPr="00F757BE">
              <w:rPr>
                <w:rFonts w:ascii="Times New Roman" w:hAnsi="Times New Roman"/>
                <w:b/>
                <w:color w:val="000000" w:themeColor="text1"/>
                <w:sz w:val="24"/>
                <w:szCs w:val="24"/>
              </w:rPr>
              <w:t>иаметр отверстия истечения, мм</w:t>
            </w:r>
          </w:p>
        </w:tc>
        <w:tc>
          <w:tcPr>
            <w:tcW w:w="921" w:type="pct"/>
            <w:vAlign w:val="center"/>
          </w:tcPr>
          <w:p w:rsidR="00951E04" w:rsidRPr="00F757BE" w:rsidRDefault="001162FC" w:rsidP="00015CAD">
            <w:pPr>
              <w:tabs>
                <w:tab w:val="left" w:pos="1243"/>
              </w:tabs>
              <w:ind w:right="87"/>
              <w:jc w:val="center"/>
              <w:rPr>
                <w:rFonts w:ascii="Times New Roman" w:hAnsi="Times New Roman"/>
                <w:b/>
                <w:color w:val="000000" w:themeColor="text1"/>
                <w:sz w:val="24"/>
                <w:szCs w:val="24"/>
                <w:vertAlign w:val="superscript"/>
              </w:rPr>
            </w:pPr>
            <w:r w:rsidRPr="00F757BE">
              <w:rPr>
                <w:rFonts w:ascii="Times New Roman" w:hAnsi="Times New Roman"/>
                <w:b/>
                <w:color w:val="000000" w:themeColor="text1"/>
                <w:sz w:val="24"/>
                <w:szCs w:val="24"/>
                <w:lang w:val="ru-RU"/>
              </w:rPr>
              <w:t>Ч</w:t>
            </w:r>
            <w:r w:rsidR="00951E04" w:rsidRPr="00F757BE">
              <w:rPr>
                <w:rFonts w:ascii="Times New Roman" w:hAnsi="Times New Roman"/>
                <w:b/>
                <w:color w:val="000000" w:themeColor="text1"/>
                <w:sz w:val="24"/>
                <w:szCs w:val="24"/>
              </w:rPr>
              <w:t>астота разгерметизации,</w:t>
            </w:r>
            <w:r w:rsidR="00951E04" w:rsidRPr="00F757BE">
              <w:rPr>
                <w:rFonts w:ascii="Times New Roman" w:hAnsi="Times New Roman"/>
                <w:b/>
                <w:color w:val="000000" w:themeColor="text1"/>
                <w:spacing w:val="-7"/>
                <w:sz w:val="24"/>
                <w:szCs w:val="24"/>
              </w:rPr>
              <w:t xml:space="preserve"> </w:t>
            </w:r>
            <w:r w:rsidR="00951E04" w:rsidRPr="00F757BE">
              <w:rPr>
                <w:rFonts w:ascii="Times New Roman" w:hAnsi="Times New Roman"/>
                <w:b/>
                <w:color w:val="000000" w:themeColor="text1"/>
                <w:sz w:val="24"/>
                <w:szCs w:val="24"/>
              </w:rPr>
              <w:t>год</w:t>
            </w:r>
            <w:r w:rsidR="00951E04" w:rsidRPr="00F757BE">
              <w:rPr>
                <w:rFonts w:ascii="Times New Roman" w:hAnsi="Times New Roman"/>
                <w:b/>
                <w:color w:val="000000" w:themeColor="text1"/>
                <w:sz w:val="24"/>
                <w:szCs w:val="24"/>
                <w:vertAlign w:val="superscript"/>
              </w:rPr>
              <w:t>-1</w:t>
            </w:r>
          </w:p>
        </w:tc>
      </w:tr>
      <w:tr w:rsidR="00951E04" w:rsidRPr="00F757BE" w:rsidTr="00951E04">
        <w:trPr>
          <w:cantSplit/>
          <w:trHeight w:val="283"/>
          <w:jc w:val="center"/>
        </w:trPr>
        <w:tc>
          <w:tcPr>
            <w:tcW w:w="1403" w:type="pct"/>
            <w:vMerge w:val="restart"/>
            <w:vAlign w:val="center"/>
          </w:tcPr>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резервуары, ёмкости, сосуды и аппараты под давлением</w:t>
            </w:r>
          </w:p>
        </w:tc>
        <w:tc>
          <w:tcPr>
            <w:tcW w:w="1578" w:type="pct"/>
            <w:vMerge w:val="restart"/>
            <w:vAlign w:val="center"/>
          </w:tcPr>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разгерметизация с последующим истечением жидкости, газа или двухфазной среды</w:t>
            </w: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4,0×10</w:t>
            </w:r>
            <w:r w:rsidRPr="00F757BE">
              <w:rPr>
                <w:rFonts w:ascii="Times New Roman" w:hAnsi="Times New Roman"/>
                <w:color w:val="000000" w:themeColor="text1"/>
                <w:position w:val="9"/>
                <w:sz w:val="24"/>
                <w:szCs w:val="24"/>
              </w:rPr>
              <w:t>-5</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12,5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1,0×10</w:t>
            </w:r>
            <w:r w:rsidRPr="00F757BE">
              <w:rPr>
                <w:rFonts w:ascii="Times New Roman" w:hAnsi="Times New Roman"/>
                <w:color w:val="000000" w:themeColor="text1"/>
                <w:position w:val="9"/>
                <w:sz w:val="24"/>
                <w:szCs w:val="24"/>
              </w:rPr>
              <w:t>-5</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25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6,2×10</w:t>
            </w:r>
            <w:r w:rsidRPr="00F757BE">
              <w:rPr>
                <w:rFonts w:ascii="Times New Roman" w:hAnsi="Times New Roman"/>
                <w:color w:val="000000" w:themeColor="text1"/>
                <w:position w:val="9"/>
                <w:sz w:val="24"/>
                <w:szCs w:val="24"/>
              </w:rPr>
              <w:t>-6</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50</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3,8×10</w:t>
            </w:r>
            <w:r w:rsidRPr="00F757BE">
              <w:rPr>
                <w:rFonts w:ascii="Times New Roman" w:hAnsi="Times New Roman"/>
                <w:color w:val="000000" w:themeColor="text1"/>
                <w:position w:val="9"/>
                <w:sz w:val="24"/>
                <w:szCs w:val="24"/>
              </w:rPr>
              <w:t>-6</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100</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1,7×10</w:t>
            </w:r>
            <w:r w:rsidRPr="00F757BE">
              <w:rPr>
                <w:rFonts w:ascii="Times New Roman" w:hAnsi="Times New Roman"/>
                <w:color w:val="000000" w:themeColor="text1"/>
                <w:position w:val="9"/>
                <w:sz w:val="24"/>
                <w:szCs w:val="24"/>
              </w:rPr>
              <w:t>-6</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п</w:t>
            </w:r>
            <w:r w:rsidRPr="00F757BE">
              <w:rPr>
                <w:rFonts w:ascii="Times New Roman" w:hAnsi="Times New Roman"/>
                <w:color w:val="000000" w:themeColor="text1"/>
                <w:sz w:val="24"/>
                <w:szCs w:val="24"/>
              </w:rPr>
              <w:t>олное разрушение</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3,0×10</w:t>
            </w:r>
            <w:r w:rsidRPr="00F757BE">
              <w:rPr>
                <w:rFonts w:ascii="Times New Roman" w:hAnsi="Times New Roman"/>
                <w:color w:val="000000" w:themeColor="text1"/>
                <w:position w:val="9"/>
                <w:sz w:val="24"/>
                <w:szCs w:val="24"/>
              </w:rPr>
              <w:t>-7</w:t>
            </w:r>
          </w:p>
        </w:tc>
      </w:tr>
      <w:tr w:rsidR="00951E04" w:rsidRPr="00F757BE" w:rsidTr="00951E04">
        <w:trPr>
          <w:cantSplit/>
          <w:trHeight w:val="283"/>
          <w:jc w:val="center"/>
        </w:trPr>
        <w:tc>
          <w:tcPr>
            <w:tcW w:w="1403" w:type="pct"/>
            <w:vMerge w:val="restart"/>
            <w:vAlign w:val="center"/>
          </w:tcPr>
          <w:p w:rsidR="00951E04" w:rsidRPr="00F757BE" w:rsidRDefault="00951E04" w:rsidP="001D5116">
            <w:pPr>
              <w:tabs>
                <w:tab w:val="left" w:pos="1113"/>
              </w:tabs>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н</w:t>
            </w:r>
            <w:r w:rsidRPr="00F757BE">
              <w:rPr>
                <w:rFonts w:ascii="Times New Roman" w:hAnsi="Times New Roman"/>
                <w:color w:val="000000" w:themeColor="text1"/>
                <w:sz w:val="24"/>
                <w:szCs w:val="24"/>
              </w:rPr>
              <w:t>асосы (центробежные)</w:t>
            </w:r>
          </w:p>
        </w:tc>
        <w:tc>
          <w:tcPr>
            <w:tcW w:w="1578" w:type="pct"/>
            <w:vMerge w:val="restart"/>
            <w:vAlign w:val="center"/>
          </w:tcPr>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разгерметизация с последующим истечением жидкости или двухфазной среды</w:t>
            </w: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4,3×10</w:t>
            </w:r>
            <w:r w:rsidRPr="00F757BE">
              <w:rPr>
                <w:rFonts w:ascii="Times New Roman" w:hAnsi="Times New Roman"/>
                <w:color w:val="000000" w:themeColor="text1"/>
                <w:position w:val="9"/>
                <w:sz w:val="24"/>
                <w:szCs w:val="24"/>
              </w:rPr>
              <w:t>-3</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12,5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6,1×10</w:t>
            </w:r>
            <w:r w:rsidRPr="00F757BE">
              <w:rPr>
                <w:rFonts w:ascii="Times New Roman" w:hAnsi="Times New Roman"/>
                <w:color w:val="000000" w:themeColor="text1"/>
                <w:position w:val="9"/>
                <w:sz w:val="24"/>
                <w:szCs w:val="24"/>
              </w:rPr>
              <w:t>-4</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25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5,1×10</w:t>
            </w:r>
            <w:r w:rsidRPr="00F757BE">
              <w:rPr>
                <w:rFonts w:ascii="Times New Roman" w:hAnsi="Times New Roman"/>
                <w:color w:val="000000" w:themeColor="text1"/>
                <w:position w:val="9"/>
                <w:sz w:val="24"/>
                <w:szCs w:val="24"/>
              </w:rPr>
              <w:t>-4</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50</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2,0×10</w:t>
            </w:r>
            <w:r w:rsidRPr="00F757BE">
              <w:rPr>
                <w:rFonts w:ascii="Times New Roman" w:hAnsi="Times New Roman"/>
                <w:color w:val="000000" w:themeColor="text1"/>
                <w:position w:val="9"/>
                <w:sz w:val="24"/>
                <w:szCs w:val="24"/>
              </w:rPr>
              <w:t>-4</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tabs>
                <w:tab w:val="left" w:pos="1240"/>
                <w:tab w:val="left" w:pos="2843"/>
              </w:tabs>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д</w:t>
            </w:r>
            <w:r w:rsidRPr="00F757BE">
              <w:rPr>
                <w:rFonts w:ascii="Times New Roman" w:hAnsi="Times New Roman"/>
                <w:color w:val="000000" w:themeColor="text1"/>
                <w:sz w:val="24"/>
                <w:szCs w:val="24"/>
              </w:rPr>
              <w:t>иаметр</w:t>
            </w:r>
            <w:r w:rsidRPr="00F757BE">
              <w:rPr>
                <w:rFonts w:ascii="Times New Roman" w:hAnsi="Times New Roman"/>
                <w:color w:val="000000" w:themeColor="text1"/>
                <w:sz w:val="24"/>
                <w:szCs w:val="24"/>
                <w:lang w:val="ru-RU"/>
              </w:rPr>
              <w:t xml:space="preserve"> </w:t>
            </w:r>
            <w:r w:rsidRPr="00F757BE">
              <w:rPr>
                <w:rFonts w:ascii="Times New Roman" w:hAnsi="Times New Roman"/>
                <w:color w:val="000000" w:themeColor="text1"/>
                <w:sz w:val="24"/>
                <w:szCs w:val="24"/>
              </w:rPr>
              <w:t>подводящего/ отводящего</w:t>
            </w:r>
            <w:r w:rsidRPr="00F757BE">
              <w:rPr>
                <w:rFonts w:ascii="Times New Roman" w:hAnsi="Times New Roman"/>
                <w:color w:val="000000" w:themeColor="text1"/>
                <w:spacing w:val="-3"/>
                <w:sz w:val="24"/>
                <w:szCs w:val="24"/>
              </w:rPr>
              <w:t xml:space="preserve"> </w:t>
            </w:r>
            <w:r w:rsidRPr="00F757BE">
              <w:rPr>
                <w:rFonts w:ascii="Times New Roman" w:hAnsi="Times New Roman"/>
                <w:color w:val="000000" w:themeColor="text1"/>
                <w:sz w:val="24"/>
                <w:szCs w:val="24"/>
              </w:rPr>
              <w:t>трубопровода</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1,0×10</w:t>
            </w:r>
            <w:r w:rsidRPr="00F757BE">
              <w:rPr>
                <w:rFonts w:ascii="Times New Roman" w:hAnsi="Times New Roman"/>
                <w:color w:val="000000" w:themeColor="text1"/>
                <w:position w:val="9"/>
                <w:sz w:val="24"/>
                <w:szCs w:val="24"/>
              </w:rPr>
              <w:t>-4</w:t>
            </w:r>
          </w:p>
        </w:tc>
      </w:tr>
      <w:tr w:rsidR="00951E04" w:rsidRPr="00F757BE" w:rsidTr="00951E04">
        <w:trPr>
          <w:cantSplit/>
          <w:trHeight w:val="283"/>
          <w:jc w:val="center"/>
        </w:trPr>
        <w:tc>
          <w:tcPr>
            <w:tcW w:w="1403" w:type="pct"/>
            <w:vMerge w:val="restart"/>
            <w:vAlign w:val="center"/>
          </w:tcPr>
          <w:p w:rsidR="00951E04" w:rsidRPr="00F757BE" w:rsidRDefault="00951E04" w:rsidP="001D5116">
            <w:pPr>
              <w:tabs>
                <w:tab w:val="left" w:pos="1852"/>
              </w:tabs>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к</w:t>
            </w:r>
            <w:r w:rsidRPr="00F757BE">
              <w:rPr>
                <w:rFonts w:ascii="Times New Roman" w:hAnsi="Times New Roman"/>
                <w:color w:val="000000" w:themeColor="text1"/>
                <w:sz w:val="24"/>
                <w:szCs w:val="24"/>
              </w:rPr>
              <w:t>омпрессоры (центробежные)</w:t>
            </w:r>
          </w:p>
        </w:tc>
        <w:tc>
          <w:tcPr>
            <w:tcW w:w="1578" w:type="pct"/>
            <w:vMerge w:val="restart"/>
            <w:vAlign w:val="center"/>
          </w:tcPr>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разгерметизация с последующим истечением газа</w:t>
            </w: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1,1×10</w:t>
            </w:r>
            <w:r w:rsidRPr="00F757BE">
              <w:rPr>
                <w:rFonts w:ascii="Times New Roman" w:hAnsi="Times New Roman"/>
                <w:color w:val="000000" w:themeColor="text1"/>
                <w:position w:val="9"/>
                <w:sz w:val="24"/>
                <w:szCs w:val="24"/>
              </w:rPr>
              <w:t>-2</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12,5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1,3×10</w:t>
            </w:r>
            <w:r w:rsidRPr="00F757BE">
              <w:rPr>
                <w:rFonts w:ascii="Times New Roman" w:hAnsi="Times New Roman"/>
                <w:color w:val="000000" w:themeColor="text1"/>
                <w:position w:val="9"/>
                <w:sz w:val="24"/>
                <w:szCs w:val="24"/>
              </w:rPr>
              <w:t>-3</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25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3,9×10</w:t>
            </w:r>
            <w:r w:rsidRPr="00F757BE">
              <w:rPr>
                <w:rFonts w:ascii="Times New Roman" w:hAnsi="Times New Roman"/>
                <w:color w:val="000000" w:themeColor="text1"/>
                <w:position w:val="9"/>
                <w:sz w:val="24"/>
                <w:szCs w:val="24"/>
              </w:rPr>
              <w:t>-4</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50</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1,3×10</w:t>
            </w:r>
            <w:r w:rsidRPr="00F757BE">
              <w:rPr>
                <w:rFonts w:ascii="Times New Roman" w:hAnsi="Times New Roman"/>
                <w:color w:val="000000" w:themeColor="text1"/>
                <w:position w:val="9"/>
                <w:sz w:val="24"/>
                <w:szCs w:val="24"/>
              </w:rPr>
              <w:t>-4</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п</w:t>
            </w:r>
            <w:r w:rsidRPr="00F757BE">
              <w:rPr>
                <w:rFonts w:ascii="Times New Roman" w:hAnsi="Times New Roman"/>
                <w:color w:val="000000" w:themeColor="text1"/>
                <w:sz w:val="24"/>
                <w:szCs w:val="24"/>
              </w:rPr>
              <w:t>олное разрушение</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1,0×10</w:t>
            </w:r>
            <w:r w:rsidRPr="00F757BE">
              <w:rPr>
                <w:rFonts w:ascii="Times New Roman" w:hAnsi="Times New Roman"/>
                <w:color w:val="000000" w:themeColor="text1"/>
                <w:position w:val="9"/>
                <w:sz w:val="24"/>
                <w:szCs w:val="24"/>
              </w:rPr>
              <w:t>-4</w:t>
            </w:r>
          </w:p>
        </w:tc>
      </w:tr>
      <w:tr w:rsidR="00951E04" w:rsidRPr="00F757BE" w:rsidTr="00951E04">
        <w:trPr>
          <w:cantSplit/>
          <w:trHeight w:val="283"/>
          <w:jc w:val="center"/>
        </w:trPr>
        <w:tc>
          <w:tcPr>
            <w:tcW w:w="1403" w:type="pct"/>
            <w:vMerge w:val="restart"/>
            <w:vAlign w:val="center"/>
          </w:tcPr>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резервуары для хранения ЛВЖ и горючих жидкостей (далее – ГЖ) при давлении, близком к атмосферному</w:t>
            </w:r>
          </w:p>
        </w:tc>
        <w:tc>
          <w:tcPr>
            <w:tcW w:w="1578" w:type="pct"/>
            <w:vMerge w:val="restart"/>
            <w:vAlign w:val="center"/>
          </w:tcPr>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разгерметизация с последующим истечением жидкости в обвалование</w:t>
            </w: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25</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8,8×10</w:t>
            </w:r>
            <w:r w:rsidRPr="00F757BE">
              <w:rPr>
                <w:rFonts w:ascii="Times New Roman" w:hAnsi="Times New Roman"/>
                <w:color w:val="000000" w:themeColor="text1"/>
                <w:position w:val="9"/>
                <w:sz w:val="24"/>
                <w:szCs w:val="24"/>
              </w:rPr>
              <w:t>-5</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100</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1,2×10</w:t>
            </w:r>
            <w:r w:rsidRPr="00F757BE">
              <w:rPr>
                <w:rFonts w:ascii="Times New Roman" w:hAnsi="Times New Roman"/>
                <w:color w:val="000000" w:themeColor="text1"/>
                <w:position w:val="9"/>
                <w:sz w:val="24"/>
                <w:szCs w:val="24"/>
              </w:rPr>
              <w:t>-5</w:t>
            </w:r>
          </w:p>
        </w:tc>
      </w:tr>
      <w:tr w:rsidR="00951E04" w:rsidRPr="00F757BE" w:rsidTr="00951E04">
        <w:trPr>
          <w:cantSplit/>
          <w:trHeight w:val="283"/>
          <w:jc w:val="center"/>
        </w:trPr>
        <w:tc>
          <w:tcPr>
            <w:tcW w:w="1403"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578" w:type="pct"/>
            <w:vMerge/>
            <w:vAlign w:val="center"/>
          </w:tcPr>
          <w:p w:rsidR="00951E04" w:rsidRPr="00F757BE" w:rsidRDefault="00951E04" w:rsidP="001D5116">
            <w:pPr>
              <w:ind w:left="57" w:right="57"/>
              <w:rPr>
                <w:rFonts w:ascii="Times New Roman" w:hAnsi="Times New Roman"/>
                <w:color w:val="000000" w:themeColor="text1"/>
                <w:sz w:val="24"/>
                <w:szCs w:val="24"/>
              </w:rPr>
            </w:pP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п</w:t>
            </w:r>
            <w:r w:rsidRPr="00F757BE">
              <w:rPr>
                <w:rFonts w:ascii="Times New Roman" w:hAnsi="Times New Roman"/>
                <w:color w:val="000000" w:themeColor="text1"/>
                <w:sz w:val="24"/>
                <w:szCs w:val="24"/>
              </w:rPr>
              <w:t>олное разрушение</w:t>
            </w:r>
          </w:p>
        </w:tc>
        <w:tc>
          <w:tcPr>
            <w:tcW w:w="921"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5,0×10</w:t>
            </w:r>
            <w:r w:rsidRPr="00F757BE">
              <w:rPr>
                <w:rFonts w:ascii="Times New Roman" w:hAnsi="Times New Roman"/>
                <w:color w:val="000000" w:themeColor="text1"/>
                <w:position w:val="9"/>
                <w:sz w:val="24"/>
                <w:szCs w:val="24"/>
              </w:rPr>
              <w:t>-6</w:t>
            </w:r>
          </w:p>
        </w:tc>
      </w:tr>
      <w:tr w:rsidR="00951E04" w:rsidRPr="00F757BE" w:rsidTr="00951E04">
        <w:trPr>
          <w:cantSplit/>
          <w:trHeight w:val="283"/>
          <w:jc w:val="center"/>
        </w:trPr>
        <w:tc>
          <w:tcPr>
            <w:tcW w:w="1403"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р</w:t>
            </w:r>
            <w:r w:rsidRPr="00F757BE">
              <w:rPr>
                <w:rFonts w:ascii="Times New Roman" w:hAnsi="Times New Roman"/>
                <w:color w:val="000000" w:themeColor="text1"/>
                <w:sz w:val="24"/>
                <w:szCs w:val="24"/>
              </w:rPr>
              <w:t>езервуары с плавающей крышей</w:t>
            </w:r>
          </w:p>
        </w:tc>
        <w:tc>
          <w:tcPr>
            <w:tcW w:w="1578" w:type="pct"/>
            <w:vAlign w:val="center"/>
          </w:tcPr>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пожар в кольцевом зазоре по периметру резервуара.</w:t>
            </w:r>
          </w:p>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Пожар по всей поверхности резервуара</w:t>
            </w: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w w:val="99"/>
                <w:sz w:val="24"/>
                <w:szCs w:val="24"/>
              </w:rPr>
              <w:t>-</w:t>
            </w:r>
          </w:p>
        </w:tc>
        <w:tc>
          <w:tcPr>
            <w:tcW w:w="921" w:type="pct"/>
            <w:vAlign w:val="center"/>
          </w:tcPr>
          <w:p w:rsidR="00951E04" w:rsidRPr="00F757BE" w:rsidRDefault="00951E04" w:rsidP="001D5116">
            <w:pPr>
              <w:ind w:left="57" w:right="57"/>
              <w:rPr>
                <w:rFonts w:ascii="Times New Roman" w:hAnsi="Times New Roman"/>
                <w:color w:val="000000" w:themeColor="text1"/>
                <w:position w:val="9"/>
                <w:sz w:val="24"/>
                <w:szCs w:val="24"/>
              </w:rPr>
            </w:pPr>
            <w:r w:rsidRPr="00F757BE">
              <w:rPr>
                <w:rFonts w:ascii="Times New Roman" w:hAnsi="Times New Roman"/>
                <w:color w:val="000000" w:themeColor="text1"/>
                <w:sz w:val="24"/>
                <w:szCs w:val="24"/>
              </w:rPr>
              <w:t>4,6×10</w:t>
            </w:r>
            <w:r w:rsidRPr="00F757BE">
              <w:rPr>
                <w:rFonts w:ascii="Times New Roman" w:hAnsi="Times New Roman"/>
                <w:color w:val="000000" w:themeColor="text1"/>
                <w:position w:val="9"/>
                <w:sz w:val="24"/>
                <w:szCs w:val="24"/>
              </w:rPr>
              <w:t>-3</w:t>
            </w:r>
          </w:p>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9,3×10</w:t>
            </w:r>
            <w:r w:rsidRPr="00F757BE">
              <w:rPr>
                <w:rFonts w:ascii="Times New Roman" w:hAnsi="Times New Roman"/>
                <w:color w:val="000000" w:themeColor="text1"/>
                <w:position w:val="9"/>
                <w:sz w:val="24"/>
                <w:szCs w:val="24"/>
              </w:rPr>
              <w:t>-4</w:t>
            </w:r>
          </w:p>
        </w:tc>
      </w:tr>
      <w:tr w:rsidR="00951E04" w:rsidRPr="00F757BE" w:rsidTr="00951E04">
        <w:trPr>
          <w:cantSplit/>
          <w:trHeight w:val="283"/>
          <w:jc w:val="center"/>
        </w:trPr>
        <w:tc>
          <w:tcPr>
            <w:tcW w:w="1403"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р</w:t>
            </w:r>
            <w:r w:rsidRPr="00F757BE">
              <w:rPr>
                <w:rFonts w:ascii="Times New Roman" w:hAnsi="Times New Roman"/>
                <w:color w:val="000000" w:themeColor="text1"/>
                <w:sz w:val="24"/>
                <w:szCs w:val="24"/>
              </w:rPr>
              <w:t>езервуары со стационарной крышей</w:t>
            </w:r>
          </w:p>
        </w:tc>
        <w:tc>
          <w:tcPr>
            <w:tcW w:w="1578" w:type="pct"/>
            <w:vAlign w:val="center"/>
          </w:tcPr>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пожар на дыхательной арматуре.</w:t>
            </w:r>
          </w:p>
          <w:p w:rsidR="00951E04" w:rsidRPr="00F757BE" w:rsidRDefault="00951E04" w:rsidP="001D5116">
            <w:pPr>
              <w:ind w:left="57" w:right="57"/>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Пожар по всей поверхности резервуара</w:t>
            </w:r>
          </w:p>
        </w:tc>
        <w:tc>
          <w:tcPr>
            <w:tcW w:w="1098" w:type="pct"/>
            <w:vAlign w:val="center"/>
          </w:tcPr>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w w:val="99"/>
                <w:sz w:val="24"/>
                <w:szCs w:val="24"/>
              </w:rPr>
              <w:t>-</w:t>
            </w:r>
          </w:p>
        </w:tc>
        <w:tc>
          <w:tcPr>
            <w:tcW w:w="921" w:type="pct"/>
            <w:vAlign w:val="center"/>
          </w:tcPr>
          <w:p w:rsidR="00951E04" w:rsidRPr="00F757BE" w:rsidRDefault="00951E04" w:rsidP="001D5116">
            <w:pPr>
              <w:ind w:left="57" w:right="57"/>
              <w:rPr>
                <w:rFonts w:ascii="Times New Roman" w:hAnsi="Times New Roman"/>
                <w:color w:val="000000" w:themeColor="text1"/>
                <w:position w:val="9"/>
                <w:sz w:val="24"/>
                <w:szCs w:val="24"/>
              </w:rPr>
            </w:pPr>
            <w:r w:rsidRPr="00F757BE">
              <w:rPr>
                <w:rFonts w:ascii="Times New Roman" w:hAnsi="Times New Roman"/>
                <w:color w:val="000000" w:themeColor="text1"/>
                <w:sz w:val="24"/>
                <w:szCs w:val="24"/>
              </w:rPr>
              <w:t>9,0×10</w:t>
            </w:r>
            <w:r w:rsidRPr="00F757BE">
              <w:rPr>
                <w:rFonts w:ascii="Times New Roman" w:hAnsi="Times New Roman"/>
                <w:color w:val="000000" w:themeColor="text1"/>
                <w:position w:val="9"/>
                <w:sz w:val="24"/>
                <w:szCs w:val="24"/>
              </w:rPr>
              <w:t>-5</w:t>
            </w:r>
          </w:p>
          <w:p w:rsidR="00951E04" w:rsidRPr="00F757BE" w:rsidRDefault="00951E04" w:rsidP="001D5116">
            <w:pPr>
              <w:ind w:left="57" w:right="57"/>
              <w:rPr>
                <w:rFonts w:ascii="Times New Roman" w:hAnsi="Times New Roman"/>
                <w:color w:val="000000" w:themeColor="text1"/>
                <w:sz w:val="24"/>
                <w:szCs w:val="24"/>
              </w:rPr>
            </w:pPr>
            <w:r w:rsidRPr="00F757BE">
              <w:rPr>
                <w:rFonts w:ascii="Times New Roman" w:hAnsi="Times New Roman"/>
                <w:color w:val="000000" w:themeColor="text1"/>
                <w:sz w:val="24"/>
                <w:szCs w:val="24"/>
              </w:rPr>
              <w:t>9,0×10</w:t>
            </w:r>
            <w:r w:rsidRPr="00F757BE">
              <w:rPr>
                <w:rFonts w:ascii="Times New Roman" w:hAnsi="Times New Roman"/>
                <w:color w:val="000000" w:themeColor="text1"/>
                <w:position w:val="9"/>
                <w:sz w:val="24"/>
                <w:szCs w:val="24"/>
              </w:rPr>
              <w:t>-5</w:t>
            </w:r>
          </w:p>
        </w:tc>
      </w:tr>
    </w:tbl>
    <w:p w:rsidR="00951E04" w:rsidRPr="00F757BE" w:rsidRDefault="00951E04" w:rsidP="00951E04">
      <w:pPr>
        <w:ind w:firstLine="709"/>
        <w:jc w:val="both"/>
        <w:rPr>
          <w:rFonts w:ascii="Times New Roman" w:hAnsi="Times New Roman"/>
          <w:color w:val="000000" w:themeColor="text1"/>
          <w:sz w:val="28"/>
          <w:szCs w:val="28"/>
          <w:lang w:val="ru-RU"/>
        </w:rPr>
      </w:pPr>
    </w:p>
    <w:p w:rsidR="001162FC" w:rsidRPr="00F757BE" w:rsidRDefault="00414628" w:rsidP="001162FC">
      <w:pPr>
        <w:jc w:val="both"/>
        <w:rPr>
          <w:rFonts w:ascii="Times New Roman" w:hAnsi="Times New Roman"/>
          <w:b/>
          <w:bCs/>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1829AA" w:rsidRPr="00F757BE">
        <w:rPr>
          <w:rFonts w:ascii="Times New Roman" w:hAnsi="Times New Roman"/>
          <w:b/>
          <w:bCs/>
          <w:color w:val="000000" w:themeColor="text1"/>
          <w:sz w:val="22"/>
          <w:szCs w:val="22"/>
          <w:lang w:val="ru-RU"/>
        </w:rPr>
        <w:t>3</w:t>
      </w:r>
      <w:r w:rsidR="002059A5" w:rsidRPr="00F757BE">
        <w:rPr>
          <w:rFonts w:ascii="Times New Roman" w:hAnsi="Times New Roman"/>
          <w:b/>
          <w:bCs/>
          <w:color w:val="000000" w:themeColor="text1"/>
          <w:sz w:val="22"/>
          <w:szCs w:val="22"/>
          <w:lang w:val="ru-RU"/>
        </w:rPr>
        <w:t>1</w:t>
      </w:r>
      <w:r w:rsidR="001162FC" w:rsidRPr="00F757BE">
        <w:rPr>
          <w:rFonts w:ascii="Times New Roman" w:hAnsi="Times New Roman"/>
          <w:b/>
          <w:bCs/>
          <w:color w:val="000000" w:themeColor="text1"/>
          <w:sz w:val="22"/>
          <w:szCs w:val="22"/>
          <w:lang w:val="ru-RU"/>
        </w:rPr>
        <w:t xml:space="preserve"> – Частоты утечек из технологических трубопроводов</w:t>
      </w:r>
    </w:p>
    <w:tbl>
      <w:tblPr>
        <w:tblStyle w:val="TableNormal34"/>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623"/>
        <w:gridCol w:w="1669"/>
        <w:gridCol w:w="1601"/>
        <w:gridCol w:w="1686"/>
        <w:gridCol w:w="1543"/>
        <w:gridCol w:w="1253"/>
      </w:tblGrid>
      <w:tr w:rsidR="001162FC" w:rsidRPr="00F757BE" w:rsidTr="001162FC">
        <w:trPr>
          <w:trHeight w:val="283"/>
          <w:tblHeader/>
          <w:jc w:val="center"/>
        </w:trPr>
        <w:tc>
          <w:tcPr>
            <w:tcW w:w="821" w:type="pct"/>
            <w:vMerge w:val="restart"/>
            <w:tcBorders>
              <w:right w:val="single" w:sz="4" w:space="0" w:color="000000"/>
            </w:tcBorders>
            <w:vAlign w:val="center"/>
          </w:tcPr>
          <w:p w:rsidR="001162FC" w:rsidRPr="00F757BE" w:rsidRDefault="001162FC" w:rsidP="00015CAD">
            <w:pPr>
              <w:ind w:left="38" w:right="122"/>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Д</w:t>
            </w:r>
            <w:r w:rsidRPr="00F757BE">
              <w:rPr>
                <w:rFonts w:ascii="Times New Roman" w:hAnsi="Times New Roman"/>
                <w:b/>
                <w:color w:val="000000" w:themeColor="text1"/>
                <w:sz w:val="24"/>
                <w:szCs w:val="24"/>
              </w:rPr>
              <w:t xml:space="preserve">иаметр </w:t>
            </w:r>
            <w:r w:rsidRPr="00F757BE">
              <w:rPr>
                <w:rFonts w:ascii="Times New Roman" w:hAnsi="Times New Roman"/>
                <w:b/>
                <w:color w:val="000000" w:themeColor="text1"/>
                <w:spacing w:val="-9"/>
                <w:sz w:val="24"/>
                <w:szCs w:val="24"/>
              </w:rPr>
              <w:t>трубопро</w:t>
            </w:r>
            <w:r w:rsidRPr="00F757BE">
              <w:rPr>
                <w:rFonts w:ascii="Times New Roman" w:hAnsi="Times New Roman"/>
                <w:b/>
                <w:color w:val="000000" w:themeColor="text1"/>
                <w:spacing w:val="-7"/>
                <w:sz w:val="24"/>
                <w:szCs w:val="24"/>
              </w:rPr>
              <w:t xml:space="preserve">вода, </w:t>
            </w:r>
            <w:r w:rsidRPr="00F757BE">
              <w:rPr>
                <w:rFonts w:ascii="Times New Roman" w:hAnsi="Times New Roman"/>
                <w:b/>
                <w:color w:val="000000" w:themeColor="text1"/>
                <w:sz w:val="24"/>
                <w:szCs w:val="24"/>
              </w:rPr>
              <w:t>мм</w:t>
            </w:r>
          </w:p>
        </w:tc>
        <w:tc>
          <w:tcPr>
            <w:tcW w:w="4179" w:type="pct"/>
            <w:gridSpan w:val="5"/>
            <w:tcBorders>
              <w:left w:val="single" w:sz="4" w:space="0" w:color="000000"/>
              <w:bottom w:val="single" w:sz="4" w:space="0" w:color="000000"/>
            </w:tcBorders>
            <w:vAlign w:val="center"/>
          </w:tcPr>
          <w:p w:rsidR="001162FC" w:rsidRPr="00F757BE" w:rsidRDefault="001162FC" w:rsidP="00015CAD">
            <w:pPr>
              <w:ind w:left="38" w:right="122"/>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Ч</w:t>
            </w:r>
            <w:r w:rsidRPr="00F757BE">
              <w:rPr>
                <w:rFonts w:ascii="Times New Roman" w:hAnsi="Times New Roman"/>
                <w:b/>
                <w:color w:val="000000" w:themeColor="text1"/>
                <w:sz w:val="24"/>
                <w:szCs w:val="24"/>
              </w:rPr>
              <w:t>астота утечек, (м</w:t>
            </w:r>
            <w:r w:rsidRPr="00F757BE">
              <w:rPr>
                <w:rFonts w:ascii="Times New Roman" w:hAnsi="Times New Roman"/>
                <w:b/>
                <w:color w:val="000000" w:themeColor="text1"/>
                <w:sz w:val="24"/>
                <w:szCs w:val="24"/>
                <w:vertAlign w:val="superscript"/>
              </w:rPr>
              <w:t>-1</w:t>
            </w:r>
            <w:r w:rsidRPr="00F757BE">
              <w:rPr>
                <w:rFonts w:ascii="Times New Roman" w:hAnsi="Times New Roman"/>
                <w:b/>
                <w:color w:val="000000" w:themeColor="text1"/>
                <w:position w:val="8"/>
                <w:sz w:val="24"/>
                <w:szCs w:val="24"/>
              </w:rPr>
              <w:t xml:space="preserve"> </w:t>
            </w:r>
            <w:r w:rsidRPr="00F757BE">
              <w:rPr>
                <w:rFonts w:ascii="Times New Roman" w:hAnsi="Times New Roman"/>
                <w:b/>
                <w:color w:val="000000" w:themeColor="text1"/>
                <w:w w:val="95"/>
                <w:sz w:val="24"/>
                <w:szCs w:val="24"/>
              </w:rPr>
              <w:t xml:space="preserve">× </w:t>
            </w:r>
            <w:r w:rsidRPr="00F757BE">
              <w:rPr>
                <w:rFonts w:ascii="Times New Roman" w:hAnsi="Times New Roman"/>
                <w:b/>
                <w:color w:val="000000" w:themeColor="text1"/>
                <w:sz w:val="24"/>
                <w:szCs w:val="24"/>
              </w:rPr>
              <w:t>год</w:t>
            </w:r>
            <w:r w:rsidRPr="00F757BE">
              <w:rPr>
                <w:rFonts w:ascii="Times New Roman" w:hAnsi="Times New Roman"/>
                <w:b/>
                <w:color w:val="000000" w:themeColor="text1"/>
                <w:sz w:val="24"/>
                <w:szCs w:val="24"/>
                <w:vertAlign w:val="superscript"/>
              </w:rPr>
              <w:t>-1</w:t>
            </w:r>
            <w:r w:rsidRPr="00F757BE">
              <w:rPr>
                <w:rFonts w:ascii="Times New Roman" w:hAnsi="Times New Roman"/>
                <w:b/>
                <w:color w:val="000000" w:themeColor="text1"/>
                <w:sz w:val="24"/>
                <w:szCs w:val="24"/>
              </w:rPr>
              <w:t>)</w:t>
            </w:r>
          </w:p>
        </w:tc>
      </w:tr>
      <w:tr w:rsidR="001162FC" w:rsidRPr="00F757BE" w:rsidTr="001162FC">
        <w:trPr>
          <w:trHeight w:val="283"/>
          <w:tblHeader/>
          <w:jc w:val="center"/>
        </w:trPr>
        <w:tc>
          <w:tcPr>
            <w:tcW w:w="821" w:type="pct"/>
            <w:vMerge/>
            <w:tcBorders>
              <w:right w:val="single" w:sz="4" w:space="0" w:color="000000"/>
            </w:tcBorders>
            <w:vAlign w:val="center"/>
          </w:tcPr>
          <w:p w:rsidR="001162FC" w:rsidRPr="00F757BE" w:rsidRDefault="001162FC" w:rsidP="00015CAD">
            <w:pPr>
              <w:ind w:left="38" w:right="122"/>
              <w:jc w:val="center"/>
              <w:rPr>
                <w:rFonts w:ascii="Times New Roman" w:hAnsi="Times New Roman"/>
                <w:b/>
                <w:color w:val="000000" w:themeColor="text1"/>
                <w:sz w:val="24"/>
                <w:szCs w:val="24"/>
              </w:rPr>
            </w:pPr>
          </w:p>
        </w:tc>
        <w:tc>
          <w:tcPr>
            <w:tcW w:w="899" w:type="pct"/>
            <w:tcBorders>
              <w:top w:val="single" w:sz="4" w:space="0" w:color="000000"/>
              <w:left w:val="single" w:sz="4" w:space="0" w:color="000000"/>
              <w:right w:val="single" w:sz="4" w:space="0" w:color="000000"/>
            </w:tcBorders>
            <w:vAlign w:val="center"/>
          </w:tcPr>
          <w:p w:rsidR="001162FC" w:rsidRPr="00F757BE" w:rsidRDefault="001162FC" w:rsidP="00015CAD">
            <w:pPr>
              <w:ind w:left="38" w:right="122"/>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м</w:t>
            </w:r>
            <w:r w:rsidRPr="00F757BE">
              <w:rPr>
                <w:rFonts w:ascii="Times New Roman" w:hAnsi="Times New Roman"/>
                <w:b/>
                <w:color w:val="000000" w:themeColor="text1"/>
                <w:sz w:val="24"/>
                <w:szCs w:val="24"/>
              </w:rPr>
              <w:t>алая (диаметр отверстия 12,5 мм)</w:t>
            </w:r>
          </w:p>
        </w:tc>
        <w:tc>
          <w:tcPr>
            <w:tcW w:w="863" w:type="pct"/>
            <w:tcBorders>
              <w:top w:val="single" w:sz="4" w:space="0" w:color="000000"/>
              <w:left w:val="single" w:sz="4" w:space="0" w:color="000000"/>
              <w:right w:val="single" w:sz="4" w:space="0" w:color="000000"/>
            </w:tcBorders>
            <w:vAlign w:val="center"/>
          </w:tcPr>
          <w:p w:rsidR="001162FC" w:rsidRPr="00F757BE" w:rsidRDefault="001162FC" w:rsidP="00015CAD">
            <w:pPr>
              <w:ind w:left="38" w:right="122"/>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с</w:t>
            </w:r>
            <w:r w:rsidRPr="00F757BE">
              <w:rPr>
                <w:rFonts w:ascii="Times New Roman" w:hAnsi="Times New Roman"/>
                <w:b/>
                <w:color w:val="000000" w:themeColor="text1"/>
                <w:sz w:val="24"/>
                <w:szCs w:val="24"/>
              </w:rPr>
              <w:t>редняя (диаметр отверстия 25 мм)</w:t>
            </w:r>
          </w:p>
        </w:tc>
        <w:tc>
          <w:tcPr>
            <w:tcW w:w="908" w:type="pct"/>
            <w:tcBorders>
              <w:top w:val="single" w:sz="4" w:space="0" w:color="000000"/>
              <w:left w:val="single" w:sz="4" w:space="0" w:color="000000"/>
              <w:right w:val="single" w:sz="4" w:space="0" w:color="000000"/>
            </w:tcBorders>
            <w:vAlign w:val="center"/>
          </w:tcPr>
          <w:p w:rsidR="001162FC" w:rsidRPr="00F757BE" w:rsidRDefault="001162FC" w:rsidP="00015CAD">
            <w:pPr>
              <w:ind w:left="38" w:right="122"/>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з</w:t>
            </w:r>
            <w:r w:rsidRPr="00F757BE">
              <w:rPr>
                <w:rFonts w:ascii="Times New Roman" w:hAnsi="Times New Roman"/>
                <w:b/>
                <w:color w:val="000000" w:themeColor="text1"/>
                <w:sz w:val="24"/>
                <w:szCs w:val="24"/>
              </w:rPr>
              <w:t>начительная (диаметр отверстия 50 мм)</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015CAD">
            <w:pPr>
              <w:ind w:left="38" w:right="122"/>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б</w:t>
            </w:r>
            <w:r w:rsidRPr="00F757BE">
              <w:rPr>
                <w:rFonts w:ascii="Times New Roman" w:hAnsi="Times New Roman"/>
                <w:b/>
                <w:color w:val="000000" w:themeColor="text1"/>
                <w:sz w:val="24"/>
                <w:szCs w:val="24"/>
              </w:rPr>
              <w:t>ольшая (диаметр отверстия 100 мм)</w:t>
            </w:r>
          </w:p>
        </w:tc>
        <w:tc>
          <w:tcPr>
            <w:tcW w:w="677" w:type="pct"/>
            <w:tcBorders>
              <w:top w:val="single" w:sz="4" w:space="0" w:color="000000"/>
              <w:left w:val="single" w:sz="4" w:space="0" w:color="000000"/>
              <w:bottom w:val="single" w:sz="4" w:space="0" w:color="000000"/>
            </w:tcBorders>
            <w:vAlign w:val="center"/>
          </w:tcPr>
          <w:p w:rsidR="001162FC" w:rsidRPr="00F757BE" w:rsidRDefault="001162FC" w:rsidP="00015CAD">
            <w:pPr>
              <w:ind w:left="38" w:right="122"/>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р</w:t>
            </w:r>
            <w:r w:rsidRPr="00F757BE">
              <w:rPr>
                <w:rFonts w:ascii="Times New Roman" w:hAnsi="Times New Roman"/>
                <w:b/>
                <w:color w:val="000000" w:themeColor="text1"/>
                <w:sz w:val="24"/>
                <w:szCs w:val="24"/>
              </w:rPr>
              <w:t>азрыв</w:t>
            </w:r>
          </w:p>
        </w:tc>
      </w:tr>
      <w:tr w:rsidR="001162FC" w:rsidRPr="00F757BE" w:rsidTr="001162FC">
        <w:trPr>
          <w:trHeight w:val="283"/>
          <w:jc w:val="center"/>
        </w:trPr>
        <w:tc>
          <w:tcPr>
            <w:tcW w:w="821" w:type="pct"/>
            <w:tcBorders>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50</w:t>
            </w:r>
          </w:p>
        </w:tc>
        <w:tc>
          <w:tcPr>
            <w:tcW w:w="899" w:type="pct"/>
            <w:tcBorders>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vertAlign w:val="superscript"/>
              </w:rPr>
            </w:pPr>
            <w:r w:rsidRPr="00F757BE">
              <w:rPr>
                <w:rFonts w:ascii="Times New Roman" w:hAnsi="Times New Roman"/>
                <w:color w:val="000000" w:themeColor="text1"/>
                <w:sz w:val="24"/>
                <w:szCs w:val="24"/>
              </w:rPr>
              <w:t xml:space="preserve">5,7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-6</w:t>
            </w:r>
          </w:p>
        </w:tc>
        <w:tc>
          <w:tcPr>
            <w:tcW w:w="863" w:type="pct"/>
            <w:tcBorders>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2,4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-6</w:t>
            </w:r>
          </w:p>
        </w:tc>
        <w:tc>
          <w:tcPr>
            <w:tcW w:w="908" w:type="pct"/>
            <w:tcBorders>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w w:val="99"/>
                <w:sz w:val="24"/>
                <w:szCs w:val="24"/>
              </w:rPr>
              <w:t>-</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w w:val="99"/>
                <w:sz w:val="24"/>
                <w:szCs w:val="24"/>
              </w:rPr>
              <w:t>-</w:t>
            </w:r>
          </w:p>
        </w:tc>
        <w:tc>
          <w:tcPr>
            <w:tcW w:w="677" w:type="pct"/>
            <w:tcBorders>
              <w:top w:val="single" w:sz="4" w:space="0" w:color="000000"/>
              <w:left w:val="single" w:sz="4" w:space="0" w:color="000000"/>
              <w:bottom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1,4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-6</w:t>
            </w:r>
          </w:p>
        </w:tc>
      </w:tr>
      <w:tr w:rsidR="001162FC" w:rsidRPr="00F757BE"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100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2,8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-6</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1,2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-6</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4,7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w w:val="99"/>
                <w:sz w:val="24"/>
                <w:szCs w:val="24"/>
              </w:rPr>
              <w:t>-</w:t>
            </w:r>
          </w:p>
        </w:tc>
        <w:tc>
          <w:tcPr>
            <w:tcW w:w="677" w:type="pct"/>
            <w:tcBorders>
              <w:top w:val="single" w:sz="4" w:space="0" w:color="000000"/>
              <w:left w:val="single" w:sz="4" w:space="0" w:color="000000"/>
              <w:bottom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2,4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r>
      <w:tr w:rsidR="001162FC" w:rsidRPr="00F757BE"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150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1,9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-6</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7,9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3,1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1,3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677" w:type="pct"/>
            <w:tcBorders>
              <w:top w:val="single" w:sz="4" w:space="0" w:color="000000"/>
              <w:left w:val="single" w:sz="4" w:space="0" w:color="000000"/>
              <w:bottom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2,5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r>
      <w:tr w:rsidR="001162FC" w:rsidRPr="00F757BE"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250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1,1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-6</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4,7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1,9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7,8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c>
          <w:tcPr>
            <w:tcW w:w="677" w:type="pct"/>
            <w:tcBorders>
              <w:top w:val="single" w:sz="4" w:space="0" w:color="000000"/>
              <w:left w:val="single" w:sz="4" w:space="0" w:color="000000"/>
              <w:bottom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1,5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r>
      <w:tr w:rsidR="001162FC" w:rsidRPr="00F757BE"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600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4,7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2,0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7,9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3,4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c>
          <w:tcPr>
            <w:tcW w:w="677" w:type="pct"/>
            <w:tcBorders>
              <w:top w:val="single" w:sz="4" w:space="0" w:color="000000"/>
              <w:left w:val="single" w:sz="4" w:space="0" w:color="000000"/>
              <w:bottom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6,4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-9</w:t>
            </w:r>
          </w:p>
        </w:tc>
      </w:tr>
      <w:tr w:rsidR="001162FC" w:rsidRPr="00F757BE" w:rsidTr="001162FC">
        <w:trPr>
          <w:trHeight w:val="283"/>
          <w:jc w:val="center"/>
        </w:trPr>
        <w:tc>
          <w:tcPr>
            <w:tcW w:w="821" w:type="pct"/>
            <w:tcBorders>
              <w:top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lastRenderedPageBreak/>
              <w:t>900</w:t>
            </w:r>
          </w:p>
        </w:tc>
        <w:tc>
          <w:tcPr>
            <w:tcW w:w="899"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3,1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863"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1,3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908"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5,2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c>
          <w:tcPr>
            <w:tcW w:w="832" w:type="pct"/>
            <w:tcBorders>
              <w:top w:val="single" w:sz="4" w:space="0" w:color="000000"/>
              <w:left w:val="single" w:sz="4" w:space="0" w:color="000000"/>
              <w:bottom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2,2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c>
          <w:tcPr>
            <w:tcW w:w="677" w:type="pct"/>
            <w:tcBorders>
              <w:top w:val="single" w:sz="4" w:space="0" w:color="000000"/>
              <w:left w:val="single" w:sz="4" w:space="0" w:color="000000"/>
              <w:bottom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4,2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-9</w:t>
            </w:r>
          </w:p>
        </w:tc>
      </w:tr>
      <w:tr w:rsidR="001162FC" w:rsidRPr="00F757BE" w:rsidTr="001162FC">
        <w:trPr>
          <w:trHeight w:val="283"/>
          <w:jc w:val="center"/>
        </w:trPr>
        <w:tc>
          <w:tcPr>
            <w:tcW w:w="821" w:type="pct"/>
            <w:tcBorders>
              <w:top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1200</w:t>
            </w:r>
          </w:p>
        </w:tc>
        <w:tc>
          <w:tcPr>
            <w:tcW w:w="899" w:type="pct"/>
            <w:tcBorders>
              <w:top w:val="single" w:sz="4" w:space="0" w:color="000000"/>
              <w:left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2,4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-7</w:t>
            </w:r>
          </w:p>
        </w:tc>
        <w:tc>
          <w:tcPr>
            <w:tcW w:w="863" w:type="pct"/>
            <w:tcBorders>
              <w:top w:val="single" w:sz="4" w:space="0" w:color="000000"/>
              <w:left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9,8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c>
          <w:tcPr>
            <w:tcW w:w="908" w:type="pct"/>
            <w:tcBorders>
              <w:top w:val="single" w:sz="4" w:space="0" w:color="000000"/>
              <w:left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3,9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c>
          <w:tcPr>
            <w:tcW w:w="832" w:type="pct"/>
            <w:tcBorders>
              <w:top w:val="single" w:sz="4" w:space="0" w:color="000000"/>
              <w:left w:val="single" w:sz="4" w:space="0" w:color="000000"/>
              <w:righ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1,7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-8</w:t>
            </w:r>
          </w:p>
        </w:tc>
        <w:tc>
          <w:tcPr>
            <w:tcW w:w="677" w:type="pct"/>
            <w:tcBorders>
              <w:top w:val="single" w:sz="4" w:space="0" w:color="000000"/>
              <w:left w:val="single" w:sz="4" w:space="0" w:color="000000"/>
            </w:tcBorders>
            <w:vAlign w:val="center"/>
          </w:tcPr>
          <w:p w:rsidR="001162FC" w:rsidRPr="00F757BE" w:rsidRDefault="001162FC" w:rsidP="001D5116">
            <w:pPr>
              <w:ind w:left="40" w:right="125"/>
              <w:rPr>
                <w:rFonts w:ascii="Times New Roman" w:hAnsi="Times New Roman"/>
                <w:color w:val="000000" w:themeColor="text1"/>
                <w:sz w:val="24"/>
                <w:szCs w:val="24"/>
              </w:rPr>
            </w:pPr>
            <w:r w:rsidRPr="00F757BE">
              <w:rPr>
                <w:rFonts w:ascii="Times New Roman" w:hAnsi="Times New Roman"/>
                <w:color w:val="000000" w:themeColor="text1"/>
                <w:sz w:val="24"/>
                <w:szCs w:val="24"/>
              </w:rPr>
              <w:t xml:space="preserve">3,2 </w:t>
            </w:r>
            <w:r w:rsidRPr="00F757BE">
              <w:rPr>
                <w:rFonts w:ascii="Times New Roman" w:hAnsi="Times New Roman"/>
                <w:color w:val="000000" w:themeColor="text1"/>
                <w:w w:val="95"/>
                <w:sz w:val="24"/>
                <w:szCs w:val="24"/>
              </w:rPr>
              <w:t xml:space="preserve">× </w:t>
            </w:r>
            <w:r w:rsidRPr="00F757BE">
              <w:rPr>
                <w:rFonts w:ascii="Times New Roman" w:hAnsi="Times New Roman"/>
                <w:color w:val="000000" w:themeColor="text1"/>
                <w:sz w:val="24"/>
                <w:szCs w:val="24"/>
              </w:rPr>
              <w:t>10</w:t>
            </w:r>
            <w:r w:rsidRPr="00F757BE">
              <w:rPr>
                <w:rFonts w:ascii="Times New Roman" w:hAnsi="Times New Roman"/>
                <w:color w:val="000000" w:themeColor="text1"/>
                <w:sz w:val="24"/>
                <w:szCs w:val="24"/>
                <w:vertAlign w:val="superscript"/>
              </w:rPr>
              <w:t>-9</w:t>
            </w:r>
          </w:p>
        </w:tc>
      </w:tr>
    </w:tbl>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После определения частот инициирующих событий, производилось построение сценариев развития аварий, отражающих технологические особенности объекта.</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результате анализа развития возможных чрезвычайных ситуаций на пожаровзрыво-опасных объектах исследуемой территории к наиболее опасным следует отнести следующие варианты:</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-образование огненного шара при перегреве сосудов (резервуаров) с легковоспламеняющимися и горючими жидкостями;</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-пожар на вертикальных резервуарах (РВС) или пожар разлития на грунт легковоспламеняющихся и горючих жидкостей;</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-взрыв (дефлаграционное горение) паров легковоспламеняющихся жидкостей в открытом пространстве, образованных при испарении с поверхности зоны разлития.</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Зонирование опасных зон производилось путём нанесения концентрических окружностей на схеме размещения проектируемого муниципального образования.</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Первоочередной задачей защиты населения и рабочего персонала предприятий пожароопасных объектов являются мероприятия по защите от последствий возможных ЧС на пожароопасных объектах: организация системы пожаротушения, а также оповещения соответствующих служб и сигнализации. </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целях предупреждения чрезвычайных ситуаций необходимо проводить проверки складов ГСМ и взрывопожароопасных веществ на предмет выполнения мероприятий по обеспечению противопожарной безопасности.</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Превентивные мероприятия: 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В летний период производится выкос травы перед объектами, производится разборка ветхих и заброшенных строений.</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b/>
          <w:color w:val="000000" w:themeColor="text1"/>
          <w:sz w:val="28"/>
          <w:szCs w:val="28"/>
          <w:lang w:val="ru-RU"/>
        </w:rPr>
        <w:t>Аварии на транспорте.</w:t>
      </w:r>
      <w:r w:rsidRPr="00F757BE">
        <w:rPr>
          <w:rFonts w:ascii="Times New Roman" w:hAnsi="Times New Roman"/>
          <w:color w:val="000000" w:themeColor="text1"/>
          <w:sz w:val="28"/>
          <w:szCs w:val="28"/>
          <w:lang w:val="ru-RU"/>
        </w:rPr>
        <w:t xml:space="preserve"> По состоянию на 01.01.2020 протяжённость автомобильных дорог общего пользования в границах сельского поселения составляет 20,51 км.</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Транспорт является источником опасности не только для пассажиров, но и для населения, проживающего в зонах транспортных магистралей, поскольку по ним перевозятся легковоспламеняющиеся, химические, горючие, взрывоопасные и другие вещества. </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По автомобильным дорогам общего пользования возможна перевозка ГСМ в автоцистернах – 16300 литров, СУГ в автоцистернах ёмкостью 8, 10, 11, 20 м3 и другие вещества.</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разливе (выбросе, взрыве) опасных веществ в результате аварии транспортного средства возможно образование зон разрушения (граница зоны средних разрушений при авариях с ГСМ может составить до 63 м, с СУГ может составить до 247 м) и пожаров.</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рассматриваемого воздействия подготавливаются законы поражения людей. По каждому из типов взрывоопасных объектов готовится информация.</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Первоочередной задачей защиты населения и рабочего персонала предприятий пожароопасных объектов являются мероприятия по защите от последствий возможных ЧС на пожароопасных объектах: организация системы пожаротушения, а также оповещения соответствующих служб и сигнализации. </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Превентивные мероприятия: 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В летний период производится выкос травы перед объектами, производится разборка ветхих и заброшенных строений.</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Особое внимание уделяется системе предотвращения и ликвидации чрезвычайных ситуаций на предприятиях оборонного комплекса, расположенных на территории города.</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качестве вероятных чрезвычайных ситуаций техногенного характера при авариях на автодороге рассматриваются:</w:t>
      </w:r>
    </w:p>
    <w:p w:rsidR="00F92358" w:rsidRPr="00F757BE" w:rsidRDefault="00F92358" w:rsidP="00F92358">
      <w:pPr>
        <w:tabs>
          <w:tab w:val="num" w:pos="1429"/>
        </w:tabs>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w:t>
      </w:r>
      <w:r w:rsidR="001D5116"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воспламенение (взрыв) паров ЛВЖ (ГЖ) в результате воздействия статического электричества или разгерметизации ёмкости транспортировки;</w:t>
      </w:r>
    </w:p>
    <w:p w:rsidR="00F92358" w:rsidRPr="00F757BE" w:rsidRDefault="00F92358" w:rsidP="001D5116">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w:t>
      </w:r>
      <w:r w:rsidR="001D5116" w:rsidRPr="00F757BE">
        <w:rPr>
          <w:color w:val="000000" w:themeColor="text1"/>
          <w:lang w:val="ru-RU"/>
        </w:rPr>
        <w:t xml:space="preserve"> </w:t>
      </w:r>
      <w:r w:rsidRPr="00F757BE">
        <w:rPr>
          <w:rFonts w:ascii="Times New Roman" w:hAnsi="Times New Roman"/>
          <w:color w:val="000000" w:themeColor="text1"/>
          <w:sz w:val="28"/>
          <w:szCs w:val="28"/>
          <w:lang w:val="ru-RU"/>
        </w:rPr>
        <w:t>горение пролива ЛВЖ (ГЖ) при разгерметизации ёмкости транспортировки.</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Сценарий 1 (С1) – горение пролива: разгерметизация ёмкости транспортировки </w:t>
      </w:r>
      <w:r w:rsidRPr="00F757BE">
        <w:rPr>
          <w:rFonts w:ascii="Times New Roman" w:hAnsi="Times New Roman"/>
          <w:color w:val="000000" w:themeColor="text1"/>
          <w:sz w:val="28"/>
          <w:szCs w:val="28"/>
          <w:lang w:val="ru-RU"/>
        </w:rPr>
        <w:sym w:font="Symbol" w:char="F0AE"/>
      </w:r>
      <w:r w:rsidRPr="00F757BE">
        <w:rPr>
          <w:rFonts w:ascii="Times New Roman" w:hAnsi="Times New Roman"/>
          <w:color w:val="000000" w:themeColor="text1"/>
          <w:sz w:val="28"/>
          <w:szCs w:val="28"/>
          <w:lang w:val="ru-RU"/>
        </w:rPr>
        <w:t xml:space="preserve"> выброс ЛВЖ (ГЖ) или СУГ </w:t>
      </w:r>
      <w:r w:rsidRPr="00F757BE">
        <w:rPr>
          <w:rFonts w:ascii="Times New Roman" w:hAnsi="Times New Roman"/>
          <w:color w:val="000000" w:themeColor="text1"/>
          <w:sz w:val="28"/>
          <w:szCs w:val="28"/>
          <w:lang w:val="ru-RU"/>
        </w:rPr>
        <w:sym w:font="Symbol" w:char="F0AE"/>
      </w:r>
      <w:r w:rsidRPr="00F757BE">
        <w:rPr>
          <w:rFonts w:ascii="Times New Roman" w:hAnsi="Times New Roman"/>
          <w:color w:val="000000" w:themeColor="text1"/>
          <w:sz w:val="28"/>
          <w:szCs w:val="28"/>
          <w:lang w:val="ru-RU"/>
        </w:rPr>
        <w:t xml:space="preserve"> возгорание пролива при наличии источника инициирования </w:t>
      </w:r>
      <w:r w:rsidRPr="00F757BE">
        <w:rPr>
          <w:rFonts w:ascii="Times New Roman" w:hAnsi="Times New Roman"/>
          <w:color w:val="000000" w:themeColor="text1"/>
          <w:sz w:val="28"/>
          <w:szCs w:val="28"/>
          <w:lang w:val="ru-RU"/>
        </w:rPr>
        <w:sym w:font="Symbol" w:char="F0AE"/>
      </w:r>
      <w:r w:rsidRPr="00F757BE">
        <w:rPr>
          <w:rFonts w:ascii="Times New Roman" w:hAnsi="Times New Roman"/>
          <w:color w:val="000000" w:themeColor="text1"/>
          <w:sz w:val="28"/>
          <w:szCs w:val="28"/>
          <w:lang w:val="ru-RU"/>
        </w:rPr>
        <w:t xml:space="preserve"> горение пролива </w:t>
      </w:r>
      <w:r w:rsidRPr="00F757BE">
        <w:rPr>
          <w:rFonts w:ascii="Times New Roman" w:hAnsi="Times New Roman"/>
          <w:color w:val="000000" w:themeColor="text1"/>
          <w:sz w:val="28"/>
          <w:szCs w:val="28"/>
          <w:lang w:val="ru-RU"/>
        </w:rPr>
        <w:sym w:font="Symbol" w:char="F0AE"/>
      </w:r>
      <w:r w:rsidRPr="00F757BE">
        <w:rPr>
          <w:rFonts w:ascii="Times New Roman" w:hAnsi="Times New Roman"/>
          <w:color w:val="000000" w:themeColor="text1"/>
          <w:sz w:val="28"/>
          <w:szCs w:val="28"/>
          <w:lang w:val="ru-RU"/>
        </w:rPr>
        <w:t xml:space="preserve"> поражение объектов и людей тепловым излучением.</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Сценарий 2 (С2) – взрыв облака топливно-воздушных смесей (ТВС): разгерметизация ёмкости транспортировки </w:t>
      </w:r>
      <w:r w:rsidRPr="00F757BE">
        <w:rPr>
          <w:rFonts w:ascii="Times New Roman" w:hAnsi="Times New Roman"/>
          <w:color w:val="000000" w:themeColor="text1"/>
          <w:sz w:val="28"/>
          <w:szCs w:val="28"/>
          <w:lang w:val="ru-RU"/>
        </w:rPr>
        <w:sym w:font="Symbol" w:char="F0AE"/>
      </w:r>
      <w:r w:rsidRPr="00F757BE">
        <w:rPr>
          <w:rFonts w:ascii="Times New Roman" w:hAnsi="Times New Roman"/>
          <w:color w:val="000000" w:themeColor="text1"/>
          <w:sz w:val="28"/>
          <w:szCs w:val="28"/>
          <w:lang w:val="ru-RU"/>
        </w:rPr>
        <w:t xml:space="preserve"> выброс (пролив) ЛВЖ (ГЖ) </w:t>
      </w:r>
      <w:r w:rsidRPr="00F757BE">
        <w:rPr>
          <w:rFonts w:ascii="Times New Roman" w:hAnsi="Times New Roman"/>
          <w:color w:val="000000" w:themeColor="text1"/>
          <w:sz w:val="28"/>
          <w:szCs w:val="28"/>
          <w:lang w:val="ru-RU"/>
        </w:rPr>
        <w:sym w:font="Symbol" w:char="F0AE"/>
      </w:r>
      <w:r w:rsidRPr="00F757BE">
        <w:rPr>
          <w:rFonts w:ascii="Times New Roman" w:hAnsi="Times New Roman"/>
          <w:color w:val="000000" w:themeColor="text1"/>
          <w:sz w:val="28"/>
          <w:szCs w:val="28"/>
          <w:lang w:val="ru-RU"/>
        </w:rPr>
        <w:t xml:space="preserve"> образование облака ТВС </w:t>
      </w:r>
      <w:r w:rsidRPr="00F757BE">
        <w:rPr>
          <w:rFonts w:ascii="Times New Roman" w:hAnsi="Times New Roman"/>
          <w:color w:val="000000" w:themeColor="text1"/>
          <w:sz w:val="28"/>
          <w:szCs w:val="28"/>
          <w:lang w:val="ru-RU"/>
        </w:rPr>
        <w:sym w:font="Symbol" w:char="F0AE"/>
      </w:r>
      <w:r w:rsidRPr="00F757BE">
        <w:rPr>
          <w:rFonts w:ascii="Times New Roman" w:hAnsi="Times New Roman"/>
          <w:color w:val="000000" w:themeColor="text1"/>
          <w:sz w:val="28"/>
          <w:szCs w:val="28"/>
          <w:lang w:val="ru-RU"/>
        </w:rPr>
        <w:t xml:space="preserve"> взрыв облака ТВС при наличии источника инициирования </w:t>
      </w:r>
      <w:r w:rsidRPr="00F757BE">
        <w:rPr>
          <w:rFonts w:ascii="Times New Roman" w:hAnsi="Times New Roman"/>
          <w:color w:val="000000" w:themeColor="text1"/>
          <w:sz w:val="28"/>
          <w:szCs w:val="28"/>
          <w:lang w:val="ru-RU"/>
        </w:rPr>
        <w:sym w:font="Symbol" w:char="F0AE"/>
      </w:r>
      <w:r w:rsidRPr="00F757BE">
        <w:rPr>
          <w:rFonts w:ascii="Times New Roman" w:hAnsi="Times New Roman"/>
          <w:color w:val="000000" w:themeColor="text1"/>
          <w:sz w:val="28"/>
          <w:szCs w:val="28"/>
          <w:lang w:val="ru-RU"/>
        </w:rPr>
        <w:t xml:space="preserve"> поражение объектов и людей воздушной ударной волной.</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расчётах приняты следующие допущения:</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I. Разгерметизация ёмкостей транспортировки ЛВЖ (ГЖ)</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С1. Пожар пролива – из разрушенной ёмкости вытекает и участвует в горении 100 % опасного вещества. Сброс ЛВЖ (ГЖ) происходит при свободном растекании в сторону железобетонных лотков по обеим сторонам железнодорожных путей или при свободном растекании на проезжей части, </w:t>
      </w:r>
      <w:r w:rsidRPr="00F757BE">
        <w:rPr>
          <w:rFonts w:ascii="Times New Roman" w:hAnsi="Times New Roman"/>
          <w:color w:val="000000" w:themeColor="text1"/>
          <w:sz w:val="28"/>
          <w:szCs w:val="28"/>
          <w:lang w:val="ru-RU"/>
        </w:rPr>
        <w:lastRenderedPageBreak/>
        <w:t xml:space="preserve">ограниченной бордюрным камнем. Толщина слоя пролившейся жидкости принимается равной </w:t>
      </w:r>
      <w:smartTag w:uri="urn:schemas-microsoft-com:office:smarttags" w:element="metricconverter">
        <w:smartTagPr>
          <w:attr w:name="ProductID" w:val="0,05 м"/>
        </w:smartTagPr>
        <w:r w:rsidRPr="00F757BE">
          <w:rPr>
            <w:rFonts w:ascii="Times New Roman" w:hAnsi="Times New Roman"/>
            <w:color w:val="000000" w:themeColor="text1"/>
            <w:sz w:val="28"/>
            <w:szCs w:val="28"/>
            <w:lang w:val="ru-RU"/>
          </w:rPr>
          <w:t>0,05 м</w:t>
        </w:r>
      </w:smartTag>
      <w:r w:rsidRPr="00F757BE">
        <w:rPr>
          <w:rFonts w:ascii="Times New Roman" w:hAnsi="Times New Roman"/>
          <w:color w:val="000000" w:themeColor="text1"/>
          <w:sz w:val="28"/>
          <w:szCs w:val="28"/>
          <w:lang w:val="ru-RU"/>
        </w:rPr>
        <w:t>.</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С2. Взрыв ТВС из разрушенной ёмкости вытекает 100 % опасного вещества. В формировании облака ТВС участвует 80 % массы вытекшего нефтепродукта.</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Масса опасных веществ, способных участвовать в идентифицированных сценариях аварий, оценивалась на основе анализа технологии и режимных параметров обращения с горючими жидкостями. При этом при расчётах выбирался наиболее неблагоприятный вариант аварии, при котором в аварии участвует наибольшее количество веществ.</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расчётах принимается, что, в соответствии с требованиями действующих нормативных документов, единичная ёмкость транспортировки заполнена опасным веществом на 90 %. Наличие источника воспламенения пролива или облака ТВС принимается как условное.</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рассмотрении варианта аварии, развивающейся с последующим взрывом ТВС пролива нефтепродуктов или сжиженных углеводородных газов из ёмкости транспортировки, тип окружающего пространства при формировании облака ТВС принят как «Слабо загромождённое или свободное пространство».</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определении зон действия поражающих факторов ЧС при аварии на транспортной магистрали принимается, что повреждённая ёмкость транспортировки может находиться на любом участке магистрали.</w:t>
      </w:r>
    </w:p>
    <w:p w:rsidR="00F92358" w:rsidRPr="00F757BE" w:rsidRDefault="00F92358" w:rsidP="00F9235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качестве основных поражающих факторов ЧС рассматриваются: тепловой поток от пламени «горящего разлития», плотность которого зависит от площади разлития, мощности тепловой эмиссии пламени и избыточное давление во фронте ударной волны взрыва.</w:t>
      </w:r>
    </w:p>
    <w:p w:rsidR="00E238DA" w:rsidRPr="00F757BE" w:rsidRDefault="00E238DA" w:rsidP="00F92358">
      <w:pPr>
        <w:ind w:firstLine="709"/>
        <w:jc w:val="both"/>
        <w:rPr>
          <w:rFonts w:ascii="Times New Roman" w:hAnsi="Times New Roman"/>
          <w:color w:val="000000" w:themeColor="text1"/>
          <w:sz w:val="28"/>
          <w:szCs w:val="28"/>
          <w:lang w:val="ru-RU"/>
        </w:rPr>
      </w:pPr>
    </w:p>
    <w:p w:rsidR="00E238DA" w:rsidRPr="00F757BE" w:rsidRDefault="00E238DA" w:rsidP="00E238DA">
      <w:pPr>
        <w:jc w:val="both"/>
        <w:rPr>
          <w:rFonts w:ascii="Times New Roman" w:hAnsi="Times New Roman"/>
          <w:b/>
          <w:bCs/>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1829AA" w:rsidRPr="00F757BE">
        <w:rPr>
          <w:rFonts w:ascii="Times New Roman" w:hAnsi="Times New Roman"/>
          <w:b/>
          <w:bCs/>
          <w:color w:val="000000" w:themeColor="text1"/>
          <w:sz w:val="22"/>
          <w:szCs w:val="22"/>
          <w:lang w:val="ru-RU"/>
        </w:rPr>
        <w:t>3</w:t>
      </w:r>
      <w:r w:rsidR="002059A5" w:rsidRPr="00F757BE">
        <w:rPr>
          <w:rFonts w:ascii="Times New Roman" w:hAnsi="Times New Roman"/>
          <w:b/>
          <w:bCs/>
          <w:color w:val="000000" w:themeColor="text1"/>
          <w:sz w:val="22"/>
          <w:szCs w:val="22"/>
          <w:lang w:val="ru-RU"/>
        </w:rPr>
        <w:t>2</w:t>
      </w:r>
      <w:r w:rsidRPr="00F757BE">
        <w:rPr>
          <w:rFonts w:ascii="Times New Roman" w:hAnsi="Times New Roman"/>
          <w:b/>
          <w:bCs/>
          <w:color w:val="000000" w:themeColor="text1"/>
          <w:sz w:val="22"/>
          <w:szCs w:val="22"/>
          <w:lang w:val="ru-RU"/>
        </w:rPr>
        <w:t xml:space="preserve"> – Параметры поражения, принимаемые при оценке обстановки, возникшей в результате аварий, развивающейся со взрывом ТВС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7"/>
        <w:gridCol w:w="1564"/>
      </w:tblGrid>
      <w:tr w:rsidR="00E238DA" w:rsidRPr="00F757BE" w:rsidTr="00E238DA">
        <w:trPr>
          <w:tblHeader/>
          <w:jc w:val="center"/>
        </w:trPr>
        <w:tc>
          <w:tcPr>
            <w:tcW w:w="4183" w:type="pct"/>
            <w:vAlign w:val="center"/>
          </w:tcPr>
          <w:p w:rsidR="00E238DA" w:rsidRPr="00F757BE" w:rsidRDefault="00E238DA" w:rsidP="00015CAD">
            <w:pPr>
              <w:widowControl w:val="0"/>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П</w:t>
            </w:r>
            <w:r w:rsidRPr="00F757BE">
              <w:rPr>
                <w:rFonts w:ascii="Times New Roman" w:hAnsi="Times New Roman"/>
                <w:b/>
                <w:color w:val="000000" w:themeColor="text1"/>
                <w:sz w:val="24"/>
                <w:szCs w:val="24"/>
              </w:rPr>
              <w:t>оражение зданий и сооружений</w:t>
            </w:r>
          </w:p>
        </w:tc>
        <w:tc>
          <w:tcPr>
            <w:tcW w:w="817" w:type="pct"/>
            <w:vAlign w:val="center"/>
          </w:tcPr>
          <w:p w:rsidR="00E238DA" w:rsidRPr="00F757BE" w:rsidRDefault="00E238DA" w:rsidP="00015CAD">
            <w:pPr>
              <w:widowControl w:val="0"/>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И</w:t>
            </w:r>
            <w:r w:rsidRPr="00F757BE">
              <w:rPr>
                <w:rFonts w:ascii="Times New Roman" w:hAnsi="Times New Roman"/>
                <w:b/>
                <w:color w:val="000000" w:themeColor="text1"/>
                <w:sz w:val="24"/>
                <w:szCs w:val="24"/>
              </w:rPr>
              <w:t>збыточное давление, кПа</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полное разрушение зданий</w:t>
            </w:r>
          </w:p>
        </w:tc>
        <w:tc>
          <w:tcPr>
            <w:tcW w:w="817" w:type="pct"/>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65,9– 70</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тяжёлые (сильные) повреждения, здание подлежит сносу</w:t>
            </w:r>
          </w:p>
        </w:tc>
        <w:tc>
          <w:tcPr>
            <w:tcW w:w="817" w:type="pct"/>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33</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средние повреждения, возможно восстановление здания</w:t>
            </w:r>
          </w:p>
        </w:tc>
        <w:tc>
          <w:tcPr>
            <w:tcW w:w="817" w:type="pct"/>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25</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разбито 90 % остекления, возможны слабые разрушения</w:t>
            </w:r>
          </w:p>
        </w:tc>
        <w:tc>
          <w:tcPr>
            <w:tcW w:w="817" w:type="pct"/>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4</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разбито 50 % остекления</w:t>
            </w:r>
          </w:p>
        </w:tc>
        <w:tc>
          <w:tcPr>
            <w:tcW w:w="817" w:type="pct"/>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2</w:t>
            </w:r>
          </w:p>
        </w:tc>
      </w:tr>
      <w:tr w:rsidR="00E238DA" w:rsidRPr="00F757BE" w:rsidTr="00E238DA">
        <w:trPr>
          <w:jc w:val="center"/>
        </w:trPr>
        <w:tc>
          <w:tcPr>
            <w:tcW w:w="5000" w:type="pct"/>
            <w:gridSpan w:val="2"/>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поражение людей</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смертельное поражение 99 % людей в зданиях и на открытой местности</w:t>
            </w:r>
          </w:p>
        </w:tc>
        <w:tc>
          <w:tcPr>
            <w:tcW w:w="817" w:type="pct"/>
            <w:vAlign w:val="center"/>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70</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гибель или серьёзные поражения тела и барабанных перепонок при воздействии воздушной ударной волны, при обрушении части конструкций зданий или перемещении (отбросе) тела</w:t>
            </w:r>
          </w:p>
        </w:tc>
        <w:tc>
          <w:tcPr>
            <w:tcW w:w="817" w:type="pct"/>
            <w:vAlign w:val="center"/>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55</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lang w:val="ru-RU"/>
              </w:rPr>
              <w:t xml:space="preserve">серьёзные повреждения с возможным летальным исходом в результате поражения обломками зданий. </w:t>
            </w:r>
            <w:r w:rsidRPr="00F757BE">
              <w:rPr>
                <w:rFonts w:ascii="Times New Roman" w:hAnsi="Times New Roman"/>
                <w:color w:val="000000" w:themeColor="text1"/>
                <w:sz w:val="24"/>
                <w:szCs w:val="24"/>
              </w:rPr>
              <w:t>Имеется 10 % вероятность разрыва барабанных перепонок</w:t>
            </w:r>
          </w:p>
        </w:tc>
        <w:tc>
          <w:tcPr>
            <w:tcW w:w="817" w:type="pct"/>
            <w:vAlign w:val="center"/>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24</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 xml:space="preserve">временная потеря слуха или травмы в результате вторичных эффектов </w:t>
            </w:r>
            <w:r w:rsidRPr="00F757BE">
              <w:rPr>
                <w:rFonts w:ascii="Times New Roman" w:hAnsi="Times New Roman"/>
                <w:color w:val="000000" w:themeColor="text1"/>
                <w:sz w:val="24"/>
                <w:szCs w:val="24"/>
                <w:lang w:val="ru-RU"/>
              </w:rPr>
              <w:lastRenderedPageBreak/>
              <w:t>воздушной ударной волны (летальный исход и серьёзные повреждения являются маловероятными событием)</w:t>
            </w:r>
          </w:p>
        </w:tc>
        <w:tc>
          <w:tcPr>
            <w:tcW w:w="817" w:type="pct"/>
            <w:vAlign w:val="center"/>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lastRenderedPageBreak/>
              <w:t>16</w:t>
            </w:r>
          </w:p>
        </w:tc>
      </w:tr>
      <w:tr w:rsidR="00E238DA" w:rsidRPr="00F757BE" w:rsidTr="00E238DA">
        <w:trPr>
          <w:jc w:val="center"/>
        </w:trPr>
        <w:tc>
          <w:tcPr>
            <w:tcW w:w="4183" w:type="pct"/>
          </w:tcPr>
          <w:p w:rsidR="00E238DA" w:rsidRPr="00F757BE" w:rsidRDefault="00E238DA" w:rsidP="001D5116">
            <w:pPr>
              <w:widowControl w:val="0"/>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lastRenderedPageBreak/>
              <w:t>порог поражения людей (высокая вероятность отсутствия летального исхода или серьёзных повреждений). Имеется вероятность травм, связанных с разрушением стёкол и повреждением стен зданий.</w:t>
            </w:r>
          </w:p>
        </w:tc>
        <w:tc>
          <w:tcPr>
            <w:tcW w:w="817" w:type="pct"/>
            <w:vAlign w:val="center"/>
          </w:tcPr>
          <w:p w:rsidR="00E238DA" w:rsidRPr="00F757BE" w:rsidRDefault="00E238DA" w:rsidP="001D5116">
            <w:pPr>
              <w:widowControl w:val="0"/>
              <w:rPr>
                <w:rFonts w:ascii="Times New Roman" w:hAnsi="Times New Roman"/>
                <w:color w:val="000000" w:themeColor="text1"/>
                <w:sz w:val="24"/>
                <w:szCs w:val="24"/>
              </w:rPr>
            </w:pPr>
            <w:r w:rsidRPr="00F757BE">
              <w:rPr>
                <w:rFonts w:ascii="Times New Roman" w:hAnsi="Times New Roman"/>
                <w:color w:val="000000" w:themeColor="text1"/>
                <w:sz w:val="24"/>
                <w:szCs w:val="24"/>
              </w:rPr>
              <w:t>5</w:t>
            </w:r>
          </w:p>
        </w:tc>
      </w:tr>
    </w:tbl>
    <w:p w:rsidR="007309E2" w:rsidRPr="00F757BE" w:rsidRDefault="007309E2" w:rsidP="007309E2">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Параметры зон поражения наиболее опасных поражающих факторов ЧС при рассмотренных вариантах аварий приведены в таблицах.</w:t>
      </w:r>
    </w:p>
    <w:p w:rsidR="007309E2" w:rsidRPr="00F757BE" w:rsidRDefault="007309E2" w:rsidP="007309E2">
      <w:pPr>
        <w:ind w:firstLine="709"/>
        <w:jc w:val="both"/>
        <w:rPr>
          <w:rFonts w:ascii="Times New Roman" w:hAnsi="Times New Roman"/>
          <w:color w:val="000000" w:themeColor="text1"/>
          <w:sz w:val="28"/>
          <w:szCs w:val="28"/>
          <w:lang w:val="ru-RU"/>
        </w:rPr>
      </w:pPr>
    </w:p>
    <w:p w:rsidR="007309E2" w:rsidRPr="00F757BE" w:rsidRDefault="007309E2" w:rsidP="007309E2">
      <w:pPr>
        <w:jc w:val="both"/>
        <w:rPr>
          <w:rFonts w:ascii="Times New Roman" w:hAnsi="Times New Roman"/>
          <w:b/>
          <w:bCs/>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1829AA" w:rsidRPr="00F757BE">
        <w:rPr>
          <w:rFonts w:ascii="Times New Roman" w:hAnsi="Times New Roman"/>
          <w:b/>
          <w:bCs/>
          <w:color w:val="000000" w:themeColor="text1"/>
          <w:sz w:val="22"/>
          <w:szCs w:val="22"/>
          <w:lang w:val="ru-RU"/>
        </w:rPr>
        <w:t>3</w:t>
      </w:r>
      <w:r w:rsidR="002059A5" w:rsidRPr="00F757BE">
        <w:rPr>
          <w:rFonts w:ascii="Times New Roman" w:hAnsi="Times New Roman"/>
          <w:b/>
          <w:bCs/>
          <w:color w:val="000000" w:themeColor="text1"/>
          <w:sz w:val="22"/>
          <w:szCs w:val="22"/>
          <w:lang w:val="ru-RU"/>
        </w:rPr>
        <w:t>3</w:t>
      </w:r>
      <w:r w:rsidRPr="00F757BE">
        <w:rPr>
          <w:rFonts w:ascii="Times New Roman" w:hAnsi="Times New Roman"/>
          <w:b/>
          <w:bCs/>
          <w:color w:val="000000" w:themeColor="text1"/>
          <w:sz w:val="22"/>
          <w:szCs w:val="22"/>
          <w:lang w:val="ru-RU"/>
        </w:rPr>
        <w:t xml:space="preserve"> – Параметры поражающих факторов при авариях с ЛВЖ (ГЖ) и СУГ при разгерметизации автомобильной емкости транспортировки с пожаром пролива нефтепродуктов (сценарий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559"/>
        <w:gridCol w:w="1638"/>
        <w:gridCol w:w="2207"/>
        <w:gridCol w:w="2345"/>
      </w:tblGrid>
      <w:tr w:rsidR="007309E2" w:rsidRPr="00F757BE" w:rsidTr="007309E2">
        <w:trPr>
          <w:trHeight w:val="663"/>
          <w:jc w:val="center"/>
        </w:trPr>
        <w:tc>
          <w:tcPr>
            <w:tcW w:w="623" w:type="pct"/>
            <w:vMerge w:val="restart"/>
            <w:tcBorders>
              <w:top w:val="single" w:sz="4" w:space="0" w:color="auto"/>
            </w:tcBorders>
            <w:shd w:val="clear" w:color="auto" w:fill="auto"/>
            <w:vAlign w:val="center"/>
          </w:tcPr>
          <w:p w:rsidR="007309E2" w:rsidRPr="00F757BE" w:rsidRDefault="007309E2" w:rsidP="00015CAD">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Наименование вещества</w:t>
            </w:r>
          </w:p>
        </w:tc>
        <w:tc>
          <w:tcPr>
            <w:tcW w:w="415" w:type="pct"/>
            <w:vMerge w:val="restart"/>
            <w:tcBorders>
              <w:top w:val="single" w:sz="4" w:space="0" w:color="auto"/>
            </w:tcBorders>
            <w:shd w:val="clear" w:color="auto" w:fill="auto"/>
            <w:vAlign w:val="center"/>
          </w:tcPr>
          <w:p w:rsidR="007309E2" w:rsidRPr="00F757BE" w:rsidRDefault="007309E2" w:rsidP="00015CAD">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К</w:t>
            </w:r>
            <w:r w:rsidRPr="00F757BE">
              <w:rPr>
                <w:rFonts w:ascii="Times New Roman" w:hAnsi="Times New Roman"/>
                <w:b/>
                <w:color w:val="000000" w:themeColor="text1"/>
                <w:sz w:val="24"/>
                <w:szCs w:val="24"/>
              </w:rPr>
              <w:t>оличество, т</w:t>
            </w:r>
          </w:p>
        </w:tc>
        <w:tc>
          <w:tcPr>
            <w:tcW w:w="698" w:type="pct"/>
            <w:vMerge w:val="restart"/>
            <w:tcBorders>
              <w:top w:val="single" w:sz="4" w:space="0" w:color="auto"/>
            </w:tcBorders>
            <w:shd w:val="clear" w:color="auto" w:fill="auto"/>
            <w:vAlign w:val="center"/>
          </w:tcPr>
          <w:p w:rsidR="007309E2" w:rsidRPr="00F757BE" w:rsidRDefault="007309E2"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Площадь пожара (при растекании по магистрали), м</w:t>
            </w:r>
            <w:r w:rsidRPr="00F757BE">
              <w:rPr>
                <w:rFonts w:ascii="Times New Roman" w:hAnsi="Times New Roman"/>
                <w:b/>
                <w:color w:val="000000" w:themeColor="text1"/>
                <w:sz w:val="24"/>
                <w:szCs w:val="24"/>
                <w:vertAlign w:val="superscript"/>
                <w:lang w:val="ru-RU"/>
              </w:rPr>
              <w:t>2</w:t>
            </w:r>
          </w:p>
        </w:tc>
        <w:tc>
          <w:tcPr>
            <w:tcW w:w="3264" w:type="pct"/>
            <w:gridSpan w:val="2"/>
            <w:tcBorders>
              <w:top w:val="single" w:sz="4" w:space="0" w:color="auto"/>
            </w:tcBorders>
            <w:shd w:val="clear" w:color="auto" w:fill="auto"/>
            <w:vAlign w:val="center"/>
          </w:tcPr>
          <w:p w:rsidR="007309E2" w:rsidRPr="00F757BE" w:rsidRDefault="007309E2"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Радиусы зон поражения людей (м), с учётом образующейся при горении пролива интенсивности теплового излучения (кВт/м</w:t>
            </w:r>
            <w:r w:rsidRPr="00F757BE">
              <w:rPr>
                <w:rFonts w:ascii="Times New Roman" w:hAnsi="Times New Roman"/>
                <w:b/>
                <w:color w:val="000000" w:themeColor="text1"/>
                <w:sz w:val="24"/>
                <w:szCs w:val="24"/>
                <w:vertAlign w:val="superscript"/>
                <w:lang w:val="ru-RU"/>
              </w:rPr>
              <w:t>2</w:t>
            </w:r>
            <w:r w:rsidRPr="00F757BE">
              <w:rPr>
                <w:rFonts w:ascii="Times New Roman" w:hAnsi="Times New Roman"/>
                <w:b/>
                <w:color w:val="000000" w:themeColor="text1"/>
                <w:sz w:val="24"/>
                <w:szCs w:val="24"/>
                <w:lang w:val="ru-RU"/>
              </w:rPr>
              <w:t>)</w:t>
            </w:r>
          </w:p>
        </w:tc>
      </w:tr>
      <w:tr w:rsidR="007309E2" w:rsidRPr="00F757BE" w:rsidTr="007309E2">
        <w:trPr>
          <w:trHeight w:val="848"/>
          <w:jc w:val="center"/>
        </w:trPr>
        <w:tc>
          <w:tcPr>
            <w:tcW w:w="623" w:type="pct"/>
            <w:vMerge/>
            <w:tcBorders>
              <w:bottom w:val="single" w:sz="4" w:space="0" w:color="auto"/>
            </w:tcBorders>
            <w:shd w:val="clear" w:color="auto" w:fill="auto"/>
            <w:vAlign w:val="center"/>
          </w:tcPr>
          <w:p w:rsidR="007309E2" w:rsidRPr="00F757BE" w:rsidRDefault="007309E2" w:rsidP="00015CAD">
            <w:pPr>
              <w:jc w:val="center"/>
              <w:rPr>
                <w:rFonts w:ascii="Times New Roman" w:hAnsi="Times New Roman"/>
                <w:color w:val="000000" w:themeColor="text1"/>
                <w:sz w:val="24"/>
                <w:szCs w:val="24"/>
                <w:lang w:val="ru-RU"/>
              </w:rPr>
            </w:pPr>
          </w:p>
        </w:tc>
        <w:tc>
          <w:tcPr>
            <w:tcW w:w="415" w:type="pct"/>
            <w:vMerge/>
            <w:tcBorders>
              <w:bottom w:val="single" w:sz="4" w:space="0" w:color="auto"/>
            </w:tcBorders>
            <w:shd w:val="clear" w:color="auto" w:fill="auto"/>
            <w:vAlign w:val="center"/>
          </w:tcPr>
          <w:p w:rsidR="007309E2" w:rsidRPr="00F757BE" w:rsidRDefault="007309E2" w:rsidP="00015CAD">
            <w:pPr>
              <w:jc w:val="center"/>
              <w:rPr>
                <w:rFonts w:ascii="Times New Roman" w:hAnsi="Times New Roman"/>
                <w:color w:val="000000" w:themeColor="text1"/>
                <w:sz w:val="24"/>
                <w:szCs w:val="24"/>
                <w:lang w:val="ru-RU"/>
              </w:rPr>
            </w:pPr>
          </w:p>
        </w:tc>
        <w:tc>
          <w:tcPr>
            <w:tcW w:w="698" w:type="pct"/>
            <w:vMerge/>
            <w:tcBorders>
              <w:bottom w:val="single" w:sz="4" w:space="0" w:color="auto"/>
            </w:tcBorders>
            <w:shd w:val="clear" w:color="auto" w:fill="auto"/>
            <w:vAlign w:val="center"/>
          </w:tcPr>
          <w:p w:rsidR="007309E2" w:rsidRPr="00F757BE" w:rsidRDefault="007309E2" w:rsidP="00015CAD">
            <w:pPr>
              <w:jc w:val="center"/>
              <w:rPr>
                <w:rFonts w:ascii="Times New Roman" w:hAnsi="Times New Roman"/>
                <w:color w:val="000000" w:themeColor="text1"/>
                <w:sz w:val="24"/>
                <w:szCs w:val="24"/>
                <w:lang w:val="ru-RU"/>
              </w:rPr>
            </w:pPr>
          </w:p>
        </w:tc>
        <w:tc>
          <w:tcPr>
            <w:tcW w:w="1596" w:type="pct"/>
            <w:tcBorders>
              <w:top w:val="single" w:sz="4" w:space="0" w:color="auto"/>
              <w:bottom w:val="single" w:sz="4" w:space="0" w:color="auto"/>
            </w:tcBorders>
            <w:shd w:val="clear" w:color="auto" w:fill="auto"/>
            <w:vAlign w:val="center"/>
          </w:tcPr>
          <w:p w:rsidR="007309E2" w:rsidRPr="00F757BE" w:rsidRDefault="007309E2" w:rsidP="00015CAD">
            <w:pPr>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ожог 1-й степени через 6–8 с,</w:t>
            </w:r>
          </w:p>
          <w:p w:rsidR="007309E2" w:rsidRPr="00F757BE" w:rsidRDefault="007309E2" w:rsidP="00015CAD">
            <w:pPr>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ожог 2-й степени через 12–16 с, при 10,5 кВт/м</w:t>
            </w:r>
            <w:r w:rsidRPr="00F757BE">
              <w:rPr>
                <w:rFonts w:ascii="Times New Roman" w:hAnsi="Times New Roman"/>
                <w:color w:val="000000" w:themeColor="text1"/>
                <w:sz w:val="24"/>
                <w:szCs w:val="24"/>
                <w:vertAlign w:val="superscript"/>
                <w:lang w:val="ru-RU"/>
              </w:rPr>
              <w:t>2</w:t>
            </w:r>
            <w:r w:rsidRPr="00F757BE">
              <w:rPr>
                <w:rFonts w:ascii="Times New Roman" w:hAnsi="Times New Roman"/>
                <w:color w:val="000000" w:themeColor="text1"/>
                <w:sz w:val="24"/>
                <w:szCs w:val="24"/>
                <w:lang w:val="ru-RU"/>
              </w:rPr>
              <w:t>, м</w:t>
            </w:r>
          </w:p>
        </w:tc>
        <w:tc>
          <w:tcPr>
            <w:tcW w:w="1668" w:type="pct"/>
            <w:tcBorders>
              <w:top w:val="single" w:sz="4" w:space="0" w:color="auto"/>
              <w:bottom w:val="single" w:sz="4" w:space="0" w:color="auto"/>
            </w:tcBorders>
            <w:shd w:val="clear" w:color="auto" w:fill="auto"/>
            <w:vAlign w:val="center"/>
          </w:tcPr>
          <w:p w:rsidR="007309E2" w:rsidRPr="00F757BE" w:rsidRDefault="007309E2" w:rsidP="00015CAD">
            <w:pPr>
              <w:jc w:val="cente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безопасное расстояние для человека в брезентовой одежде, при 4,2 кВт/м</w:t>
            </w:r>
            <w:r w:rsidRPr="00F757BE">
              <w:rPr>
                <w:rFonts w:ascii="Times New Roman" w:hAnsi="Times New Roman"/>
                <w:color w:val="000000" w:themeColor="text1"/>
                <w:sz w:val="24"/>
                <w:szCs w:val="24"/>
                <w:vertAlign w:val="superscript"/>
                <w:lang w:val="ru-RU"/>
              </w:rPr>
              <w:t>2</w:t>
            </w:r>
            <w:r w:rsidRPr="00F757BE">
              <w:rPr>
                <w:rFonts w:ascii="Times New Roman" w:hAnsi="Times New Roman"/>
                <w:color w:val="000000" w:themeColor="text1"/>
                <w:sz w:val="24"/>
                <w:szCs w:val="24"/>
                <w:lang w:val="ru-RU"/>
              </w:rPr>
              <w:t>, м</w:t>
            </w:r>
          </w:p>
        </w:tc>
      </w:tr>
      <w:tr w:rsidR="007309E2" w:rsidRPr="00F757BE" w:rsidTr="007309E2">
        <w:trPr>
          <w:trHeight w:val="285"/>
          <w:jc w:val="center"/>
        </w:trPr>
        <w:tc>
          <w:tcPr>
            <w:tcW w:w="623" w:type="pct"/>
            <w:shd w:val="clear" w:color="auto" w:fill="auto"/>
            <w:vAlign w:val="center"/>
          </w:tcPr>
          <w:p w:rsidR="007309E2" w:rsidRPr="00F757BE" w:rsidRDefault="001D5116" w:rsidP="001D5116">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Бензин</w:t>
            </w:r>
          </w:p>
        </w:tc>
        <w:tc>
          <w:tcPr>
            <w:tcW w:w="415" w:type="pct"/>
            <w:shd w:val="clear" w:color="auto" w:fill="auto"/>
            <w:vAlign w:val="center"/>
          </w:tcPr>
          <w:p w:rsidR="007309E2" w:rsidRPr="00F757BE" w:rsidRDefault="007309E2"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25</w:t>
            </w:r>
          </w:p>
        </w:tc>
        <w:tc>
          <w:tcPr>
            <w:tcW w:w="698" w:type="pct"/>
            <w:shd w:val="clear" w:color="auto" w:fill="auto"/>
            <w:vAlign w:val="center"/>
          </w:tcPr>
          <w:p w:rsidR="007309E2" w:rsidRPr="00F757BE" w:rsidRDefault="007309E2"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640,5</w:t>
            </w:r>
          </w:p>
        </w:tc>
        <w:tc>
          <w:tcPr>
            <w:tcW w:w="1596" w:type="pct"/>
            <w:shd w:val="clear" w:color="auto" w:fill="auto"/>
            <w:vAlign w:val="center"/>
          </w:tcPr>
          <w:p w:rsidR="007309E2" w:rsidRPr="00F757BE" w:rsidRDefault="007309E2"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17</w:t>
            </w:r>
          </w:p>
        </w:tc>
        <w:tc>
          <w:tcPr>
            <w:tcW w:w="1668" w:type="pct"/>
            <w:shd w:val="clear" w:color="auto" w:fill="auto"/>
            <w:vAlign w:val="center"/>
          </w:tcPr>
          <w:p w:rsidR="007309E2" w:rsidRPr="00F757BE" w:rsidRDefault="007309E2"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27</w:t>
            </w:r>
          </w:p>
        </w:tc>
      </w:tr>
    </w:tbl>
    <w:p w:rsidR="008D690F" w:rsidRPr="00F757BE" w:rsidRDefault="008D690F" w:rsidP="00015CAD">
      <w:pPr>
        <w:jc w:val="both"/>
        <w:rPr>
          <w:rFonts w:ascii="Times New Roman" w:hAnsi="Times New Roman"/>
          <w:b/>
          <w:bCs/>
          <w:color w:val="000000" w:themeColor="text1"/>
          <w:sz w:val="24"/>
          <w:szCs w:val="24"/>
        </w:rPr>
      </w:pPr>
    </w:p>
    <w:p w:rsidR="00015CAD" w:rsidRPr="00F757BE" w:rsidRDefault="00015CAD" w:rsidP="00015CAD">
      <w:pPr>
        <w:jc w:val="both"/>
        <w:rPr>
          <w:rFonts w:ascii="Times New Roman" w:hAnsi="Times New Roman"/>
          <w:b/>
          <w:bCs/>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2059A5" w:rsidRPr="00F757BE">
        <w:rPr>
          <w:rFonts w:ascii="Times New Roman" w:hAnsi="Times New Roman"/>
          <w:b/>
          <w:bCs/>
          <w:color w:val="000000" w:themeColor="text1"/>
          <w:sz w:val="22"/>
          <w:szCs w:val="22"/>
          <w:lang w:val="ru-RU"/>
        </w:rPr>
        <w:t>34</w:t>
      </w:r>
      <w:r w:rsidRPr="00F757BE">
        <w:rPr>
          <w:rFonts w:ascii="Times New Roman" w:hAnsi="Times New Roman"/>
          <w:b/>
          <w:bCs/>
          <w:color w:val="000000" w:themeColor="text1"/>
          <w:sz w:val="22"/>
          <w:szCs w:val="22"/>
          <w:lang w:val="ru-RU"/>
        </w:rPr>
        <w:t xml:space="preserve"> – Параметры поражающих факторов при авариях с ТВС при разгерметизации автомобильной емкости транспортировки с автомобильным бензином (сценарий 2). Масса топлива в облаке 22500</w:t>
      </w:r>
      <w:r w:rsidR="002059A5" w:rsidRPr="00F757BE">
        <w:rPr>
          <w:rFonts w:ascii="Times New Roman" w:hAnsi="Times New Roman"/>
          <w:b/>
          <w:bCs/>
          <w:color w:val="000000" w:themeColor="text1"/>
          <w:sz w:val="22"/>
          <w:szCs w:val="22"/>
          <w:lang w:val="ru-RU"/>
        </w:rPr>
        <w:t xml:space="preserve"> </w:t>
      </w:r>
      <w:r w:rsidRPr="00F757BE">
        <w:rPr>
          <w:rFonts w:ascii="Times New Roman" w:hAnsi="Times New Roman"/>
          <w:b/>
          <w:bCs/>
          <w:color w:val="000000" w:themeColor="text1"/>
          <w:sz w:val="22"/>
          <w:szCs w:val="22"/>
          <w:lang w:val="ru-RU"/>
        </w:rPr>
        <w:t>кг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1225"/>
        <w:gridCol w:w="2345"/>
        <w:gridCol w:w="932"/>
        <w:gridCol w:w="1750"/>
      </w:tblGrid>
      <w:tr w:rsidR="00015CAD" w:rsidRPr="00F757BE" w:rsidTr="00015CAD">
        <w:trPr>
          <w:tblHeader/>
          <w:jc w:val="center"/>
        </w:trPr>
        <w:tc>
          <w:tcPr>
            <w:tcW w:w="1734" w:type="pct"/>
            <w:vMerge w:val="restart"/>
            <w:vAlign w:val="center"/>
          </w:tcPr>
          <w:p w:rsidR="00015CAD" w:rsidRPr="00F757BE" w:rsidRDefault="00015CAD"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Избыточное давление (кПа) поражение зданий/поражение людей на открытой местности</w:t>
            </w:r>
          </w:p>
        </w:tc>
        <w:tc>
          <w:tcPr>
            <w:tcW w:w="1865" w:type="pct"/>
            <w:gridSpan w:val="2"/>
            <w:vAlign w:val="center"/>
          </w:tcPr>
          <w:p w:rsidR="00015CAD" w:rsidRPr="00F757BE" w:rsidRDefault="00015CAD"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Поражение зданий и сооружений и людей в зданиях и сооружениях</w:t>
            </w:r>
          </w:p>
        </w:tc>
        <w:tc>
          <w:tcPr>
            <w:tcW w:w="1401" w:type="pct"/>
            <w:gridSpan w:val="2"/>
            <w:vAlign w:val="center"/>
          </w:tcPr>
          <w:p w:rsidR="00015CAD" w:rsidRPr="00F757BE" w:rsidRDefault="00015CAD" w:rsidP="00015CAD">
            <w:pPr>
              <w:jc w:val="center"/>
              <w:rPr>
                <w:rFonts w:ascii="Times New Roman" w:hAnsi="Times New Roman"/>
                <w:b/>
                <w:color w:val="000000" w:themeColor="text1"/>
                <w:sz w:val="24"/>
                <w:szCs w:val="24"/>
                <w:lang w:val="ru-RU"/>
              </w:rPr>
            </w:pPr>
            <w:r w:rsidRPr="00F757BE">
              <w:rPr>
                <w:rFonts w:ascii="Times New Roman" w:hAnsi="Times New Roman"/>
                <w:b/>
                <w:color w:val="000000" w:themeColor="text1"/>
                <w:sz w:val="24"/>
                <w:szCs w:val="24"/>
                <w:lang w:val="ru-RU"/>
              </w:rPr>
              <w:t>Поражение людей на открытой местности</w:t>
            </w:r>
          </w:p>
        </w:tc>
      </w:tr>
      <w:tr w:rsidR="00015CAD" w:rsidRPr="00F757BE" w:rsidTr="00015CAD">
        <w:trPr>
          <w:tblHeader/>
          <w:jc w:val="center"/>
        </w:trPr>
        <w:tc>
          <w:tcPr>
            <w:tcW w:w="1734" w:type="pct"/>
            <w:vMerge/>
            <w:vAlign w:val="center"/>
          </w:tcPr>
          <w:p w:rsidR="00015CAD" w:rsidRPr="00F757BE" w:rsidRDefault="00015CAD" w:rsidP="00015CAD">
            <w:pPr>
              <w:jc w:val="center"/>
              <w:rPr>
                <w:rFonts w:ascii="Times New Roman" w:hAnsi="Times New Roman"/>
                <w:color w:val="000000" w:themeColor="text1"/>
                <w:sz w:val="24"/>
                <w:szCs w:val="24"/>
                <w:lang w:val="ru-RU"/>
              </w:rPr>
            </w:pPr>
          </w:p>
        </w:tc>
        <w:tc>
          <w:tcPr>
            <w:tcW w:w="6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радиус зоны, м</w:t>
            </w:r>
          </w:p>
        </w:tc>
        <w:tc>
          <w:tcPr>
            <w:tcW w:w="1225"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 поражённых людей</w:t>
            </w:r>
          </w:p>
        </w:tc>
        <w:tc>
          <w:tcPr>
            <w:tcW w:w="487"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радиус зоны, м</w:t>
            </w:r>
          </w:p>
        </w:tc>
        <w:tc>
          <w:tcPr>
            <w:tcW w:w="913"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 поражённых людей</w:t>
            </w:r>
          </w:p>
        </w:tc>
      </w:tr>
      <w:tr w:rsidR="00015CAD" w:rsidRPr="00F757BE" w:rsidTr="00015CAD">
        <w:trPr>
          <w:jc w:val="center"/>
        </w:trPr>
        <w:tc>
          <w:tcPr>
            <w:tcW w:w="1734"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65,9/70</w:t>
            </w:r>
          </w:p>
        </w:tc>
        <w:tc>
          <w:tcPr>
            <w:tcW w:w="640"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нет</w:t>
            </w:r>
          </w:p>
        </w:tc>
        <w:tc>
          <w:tcPr>
            <w:tcW w:w="1225" w:type="pct"/>
            <w:vAlign w:val="center"/>
          </w:tcPr>
          <w:p w:rsidR="00015CAD" w:rsidRPr="00F757BE" w:rsidRDefault="00015CAD" w:rsidP="001D5116">
            <w:pPr>
              <w:rPr>
                <w:rFonts w:ascii="Times New Roman" w:hAnsi="Times New Roman"/>
                <w:b/>
                <w:color w:val="000000" w:themeColor="text1"/>
                <w:sz w:val="24"/>
                <w:szCs w:val="24"/>
              </w:rPr>
            </w:pPr>
            <w:r w:rsidRPr="00F757BE">
              <w:rPr>
                <w:rFonts w:ascii="Times New Roman" w:hAnsi="Times New Roman"/>
                <w:color w:val="000000" w:themeColor="text1"/>
                <w:sz w:val="24"/>
                <w:szCs w:val="24"/>
              </w:rPr>
              <w:t>нет</w:t>
            </w:r>
          </w:p>
        </w:tc>
        <w:tc>
          <w:tcPr>
            <w:tcW w:w="487"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нет</w:t>
            </w:r>
          </w:p>
        </w:tc>
        <w:tc>
          <w:tcPr>
            <w:tcW w:w="913"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нет</w:t>
            </w:r>
          </w:p>
        </w:tc>
      </w:tr>
      <w:tr w:rsidR="00015CAD" w:rsidRPr="00F757BE" w:rsidTr="00015CAD">
        <w:trPr>
          <w:jc w:val="center"/>
        </w:trPr>
        <w:tc>
          <w:tcPr>
            <w:tcW w:w="1734"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33 /55</w:t>
            </w:r>
          </w:p>
        </w:tc>
        <w:tc>
          <w:tcPr>
            <w:tcW w:w="640"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167</w:t>
            </w:r>
          </w:p>
        </w:tc>
        <w:tc>
          <w:tcPr>
            <w:tcW w:w="1225"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90</w:t>
            </w:r>
          </w:p>
        </w:tc>
        <w:tc>
          <w:tcPr>
            <w:tcW w:w="487"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нет</w:t>
            </w:r>
          </w:p>
        </w:tc>
        <w:tc>
          <w:tcPr>
            <w:tcW w:w="913"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нет</w:t>
            </w:r>
          </w:p>
        </w:tc>
      </w:tr>
      <w:tr w:rsidR="00015CAD" w:rsidRPr="00F757BE" w:rsidTr="00015CAD">
        <w:trPr>
          <w:jc w:val="center"/>
        </w:trPr>
        <w:tc>
          <w:tcPr>
            <w:tcW w:w="1734"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25/24</w:t>
            </w:r>
          </w:p>
        </w:tc>
        <w:tc>
          <w:tcPr>
            <w:tcW w:w="640"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247</w:t>
            </w:r>
          </w:p>
        </w:tc>
        <w:tc>
          <w:tcPr>
            <w:tcW w:w="1225"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50</w:t>
            </w:r>
          </w:p>
        </w:tc>
        <w:tc>
          <w:tcPr>
            <w:tcW w:w="487"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260</w:t>
            </w:r>
          </w:p>
        </w:tc>
        <w:tc>
          <w:tcPr>
            <w:tcW w:w="913"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50</w:t>
            </w:r>
          </w:p>
        </w:tc>
      </w:tr>
      <w:tr w:rsidR="00015CAD" w:rsidRPr="00F757BE" w:rsidTr="00015CAD">
        <w:trPr>
          <w:jc w:val="center"/>
        </w:trPr>
        <w:tc>
          <w:tcPr>
            <w:tcW w:w="1734"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4/16</w:t>
            </w:r>
          </w:p>
        </w:tc>
        <w:tc>
          <w:tcPr>
            <w:tcW w:w="640"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1 098</w:t>
            </w:r>
          </w:p>
        </w:tc>
        <w:tc>
          <w:tcPr>
            <w:tcW w:w="1225"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10</w:t>
            </w:r>
          </w:p>
        </w:tc>
        <w:tc>
          <w:tcPr>
            <w:tcW w:w="487"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393</w:t>
            </w:r>
          </w:p>
        </w:tc>
        <w:tc>
          <w:tcPr>
            <w:tcW w:w="913"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10</w:t>
            </w:r>
          </w:p>
        </w:tc>
      </w:tr>
      <w:tr w:rsidR="00015CAD" w:rsidRPr="00F757BE" w:rsidTr="00015CAD">
        <w:trPr>
          <w:jc w:val="center"/>
        </w:trPr>
        <w:tc>
          <w:tcPr>
            <w:tcW w:w="1734"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2/5</w:t>
            </w:r>
          </w:p>
        </w:tc>
        <w:tc>
          <w:tcPr>
            <w:tcW w:w="640"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1 976</w:t>
            </w:r>
          </w:p>
        </w:tc>
        <w:tc>
          <w:tcPr>
            <w:tcW w:w="1225"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w:t>
            </w:r>
          </w:p>
        </w:tc>
        <w:tc>
          <w:tcPr>
            <w:tcW w:w="487"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918</w:t>
            </w:r>
          </w:p>
        </w:tc>
        <w:tc>
          <w:tcPr>
            <w:tcW w:w="913"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w:t>
            </w:r>
          </w:p>
        </w:tc>
      </w:tr>
    </w:tbl>
    <w:p w:rsidR="001D5116" w:rsidRPr="00F757BE" w:rsidRDefault="001D5116" w:rsidP="00015CAD">
      <w:pPr>
        <w:jc w:val="both"/>
        <w:rPr>
          <w:rFonts w:ascii="Times New Roman" w:hAnsi="Times New Roman"/>
          <w:b/>
          <w:bCs/>
          <w:color w:val="000000" w:themeColor="text1"/>
          <w:sz w:val="24"/>
          <w:szCs w:val="24"/>
          <w:lang w:val="ru-RU"/>
        </w:rPr>
      </w:pPr>
    </w:p>
    <w:p w:rsidR="00015CAD" w:rsidRPr="00F757BE" w:rsidRDefault="00015CAD" w:rsidP="00015CAD">
      <w:pPr>
        <w:jc w:val="both"/>
        <w:rPr>
          <w:rFonts w:ascii="Times New Roman" w:hAnsi="Times New Roman"/>
          <w:b/>
          <w:bCs/>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2059A5" w:rsidRPr="00F757BE">
        <w:rPr>
          <w:rFonts w:ascii="Times New Roman" w:hAnsi="Times New Roman"/>
          <w:b/>
          <w:bCs/>
          <w:color w:val="000000" w:themeColor="text1"/>
          <w:sz w:val="22"/>
          <w:szCs w:val="22"/>
          <w:lang w:val="ru-RU"/>
        </w:rPr>
        <w:t>35</w:t>
      </w:r>
      <w:r w:rsidRPr="00F757BE">
        <w:rPr>
          <w:rFonts w:ascii="Times New Roman" w:hAnsi="Times New Roman"/>
          <w:b/>
          <w:bCs/>
          <w:color w:val="000000" w:themeColor="text1"/>
          <w:sz w:val="22"/>
          <w:szCs w:val="22"/>
          <w:lang w:val="ru-RU"/>
        </w:rPr>
        <w:t xml:space="preserve"> – Параметры поражающих факторов при авариях с АХОВ при разгерметизации автомобильной емкости транспортировки на транспортной магистрали (сценарий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4537"/>
        <w:gridCol w:w="2178"/>
        <w:gridCol w:w="2205"/>
      </w:tblGrid>
      <w:tr w:rsidR="00015CAD" w:rsidRPr="00F757BE" w:rsidTr="00015CAD">
        <w:trPr>
          <w:cantSplit/>
          <w:tblHeader/>
          <w:jc w:val="center"/>
        </w:trPr>
        <w:tc>
          <w:tcPr>
            <w:tcW w:w="340" w:type="pct"/>
            <w:vMerge w:val="restart"/>
            <w:vAlign w:val="center"/>
          </w:tcPr>
          <w:p w:rsidR="00015CAD" w:rsidRPr="00F757BE" w:rsidRDefault="00015CAD" w:rsidP="00015CAD">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rPr>
              <w:t>№ п/п</w:t>
            </w:r>
          </w:p>
        </w:tc>
        <w:tc>
          <w:tcPr>
            <w:tcW w:w="2370" w:type="pct"/>
            <w:vMerge w:val="restart"/>
            <w:vAlign w:val="center"/>
          </w:tcPr>
          <w:p w:rsidR="00015CAD" w:rsidRPr="00F757BE" w:rsidRDefault="00015CAD" w:rsidP="00015CAD">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П</w:t>
            </w:r>
            <w:r w:rsidRPr="00F757BE">
              <w:rPr>
                <w:rFonts w:ascii="Times New Roman" w:hAnsi="Times New Roman"/>
                <w:b/>
                <w:color w:val="000000" w:themeColor="text1"/>
                <w:sz w:val="24"/>
                <w:szCs w:val="24"/>
              </w:rPr>
              <w:t>араметры</w:t>
            </w:r>
          </w:p>
        </w:tc>
        <w:tc>
          <w:tcPr>
            <w:tcW w:w="2290" w:type="pct"/>
            <w:gridSpan w:val="2"/>
            <w:vAlign w:val="center"/>
          </w:tcPr>
          <w:p w:rsidR="00015CAD" w:rsidRPr="00F757BE" w:rsidRDefault="00015CAD" w:rsidP="00015CAD">
            <w:pPr>
              <w:jc w:val="center"/>
              <w:rPr>
                <w:rFonts w:ascii="Times New Roman" w:hAnsi="Times New Roman"/>
                <w:b/>
                <w:color w:val="000000" w:themeColor="text1"/>
                <w:sz w:val="24"/>
                <w:szCs w:val="24"/>
              </w:rPr>
            </w:pPr>
            <w:r w:rsidRPr="00F757BE">
              <w:rPr>
                <w:rFonts w:ascii="Times New Roman" w:hAnsi="Times New Roman"/>
                <w:b/>
                <w:color w:val="000000" w:themeColor="text1"/>
                <w:sz w:val="24"/>
                <w:szCs w:val="24"/>
                <w:lang w:val="ru-RU"/>
              </w:rPr>
              <w:t>С</w:t>
            </w:r>
            <w:r w:rsidRPr="00F757BE">
              <w:rPr>
                <w:rFonts w:ascii="Times New Roman" w:hAnsi="Times New Roman"/>
                <w:b/>
                <w:color w:val="000000" w:themeColor="text1"/>
                <w:sz w:val="24"/>
                <w:szCs w:val="24"/>
              </w:rPr>
              <w:t>ильнодействующие ядовитые вещества</w:t>
            </w:r>
          </w:p>
        </w:tc>
      </w:tr>
      <w:tr w:rsidR="00015CAD" w:rsidRPr="00F757BE" w:rsidTr="00015CAD">
        <w:trPr>
          <w:cantSplit/>
          <w:tblHeader/>
          <w:jc w:val="center"/>
        </w:trPr>
        <w:tc>
          <w:tcPr>
            <w:tcW w:w="340" w:type="pct"/>
            <w:vMerge/>
            <w:vAlign w:val="center"/>
          </w:tcPr>
          <w:p w:rsidR="00015CAD" w:rsidRPr="00F757BE" w:rsidRDefault="00015CAD" w:rsidP="00015CAD">
            <w:pPr>
              <w:jc w:val="center"/>
              <w:rPr>
                <w:rFonts w:ascii="Times New Roman" w:hAnsi="Times New Roman"/>
                <w:color w:val="000000" w:themeColor="text1"/>
                <w:sz w:val="24"/>
                <w:szCs w:val="24"/>
              </w:rPr>
            </w:pPr>
          </w:p>
        </w:tc>
        <w:tc>
          <w:tcPr>
            <w:tcW w:w="2370" w:type="pct"/>
            <w:vMerge/>
            <w:vAlign w:val="center"/>
          </w:tcPr>
          <w:p w:rsidR="00015CAD" w:rsidRPr="00F757BE" w:rsidRDefault="00015CAD" w:rsidP="00015CAD">
            <w:pPr>
              <w:jc w:val="center"/>
              <w:rPr>
                <w:rFonts w:ascii="Times New Roman" w:hAnsi="Times New Roman"/>
                <w:color w:val="000000" w:themeColor="text1"/>
                <w:sz w:val="24"/>
                <w:szCs w:val="24"/>
              </w:rPr>
            </w:pPr>
          </w:p>
        </w:tc>
        <w:tc>
          <w:tcPr>
            <w:tcW w:w="1138"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аммиак</w:t>
            </w:r>
          </w:p>
        </w:tc>
        <w:tc>
          <w:tcPr>
            <w:tcW w:w="1152"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хлор</w:t>
            </w:r>
          </w:p>
        </w:tc>
      </w:tr>
      <w:tr w:rsidR="00015CAD" w:rsidRPr="00F757BE" w:rsidTr="00015CAD">
        <w:trPr>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1</w:t>
            </w:r>
          </w:p>
        </w:tc>
        <w:tc>
          <w:tcPr>
            <w:tcW w:w="2370" w:type="pct"/>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масса пролившегося АХОВ, т</w:t>
            </w:r>
          </w:p>
        </w:tc>
        <w:tc>
          <w:tcPr>
            <w:tcW w:w="1138"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5</w:t>
            </w:r>
          </w:p>
        </w:tc>
        <w:tc>
          <w:tcPr>
            <w:tcW w:w="1152"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0,9</w:t>
            </w:r>
          </w:p>
        </w:tc>
      </w:tr>
      <w:tr w:rsidR="00015CAD" w:rsidRPr="00F757BE" w:rsidTr="00015CAD">
        <w:trPr>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2</w:t>
            </w:r>
          </w:p>
        </w:tc>
        <w:tc>
          <w:tcPr>
            <w:tcW w:w="2370" w:type="pct"/>
          </w:tcPr>
          <w:p w:rsidR="00015CAD" w:rsidRPr="00F757BE" w:rsidRDefault="00015CAD" w:rsidP="001D5116">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количество АХОВ в первичном облаке, т</w:t>
            </w:r>
          </w:p>
        </w:tc>
        <w:tc>
          <w:tcPr>
            <w:tcW w:w="1138"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0,02</w:t>
            </w:r>
          </w:p>
        </w:tc>
        <w:tc>
          <w:tcPr>
            <w:tcW w:w="1152"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0,10</w:t>
            </w:r>
          </w:p>
        </w:tc>
      </w:tr>
      <w:tr w:rsidR="00015CAD" w:rsidRPr="00F757BE" w:rsidTr="00015CAD">
        <w:trPr>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3</w:t>
            </w:r>
          </w:p>
        </w:tc>
        <w:tc>
          <w:tcPr>
            <w:tcW w:w="2370" w:type="pct"/>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время испарения АХОВ</w:t>
            </w:r>
          </w:p>
        </w:tc>
        <w:tc>
          <w:tcPr>
            <w:tcW w:w="1138"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 ч. 21 мин</w:t>
            </w:r>
          </w:p>
        </w:tc>
        <w:tc>
          <w:tcPr>
            <w:tcW w:w="1152"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 ч. 29 мин</w:t>
            </w:r>
          </w:p>
        </w:tc>
      </w:tr>
      <w:tr w:rsidR="00015CAD" w:rsidRPr="00F757BE" w:rsidTr="00015CAD">
        <w:trPr>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4</w:t>
            </w:r>
          </w:p>
        </w:tc>
        <w:tc>
          <w:tcPr>
            <w:tcW w:w="2370" w:type="pct"/>
          </w:tcPr>
          <w:p w:rsidR="00015CAD" w:rsidRPr="00F757BE" w:rsidRDefault="00015CAD" w:rsidP="001D5116">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количество АХОВ во вторичном облаке, т</w:t>
            </w:r>
          </w:p>
        </w:tc>
        <w:tc>
          <w:tcPr>
            <w:tcW w:w="1138"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0,12</w:t>
            </w:r>
          </w:p>
        </w:tc>
        <w:tc>
          <w:tcPr>
            <w:tcW w:w="1152"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0,49</w:t>
            </w:r>
          </w:p>
        </w:tc>
      </w:tr>
      <w:tr w:rsidR="00015CAD" w:rsidRPr="00F757BE" w:rsidTr="00015CAD">
        <w:trPr>
          <w:cantSplit/>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5</w:t>
            </w:r>
          </w:p>
        </w:tc>
        <w:tc>
          <w:tcPr>
            <w:tcW w:w="2370" w:type="pct"/>
          </w:tcPr>
          <w:p w:rsidR="00015CAD" w:rsidRPr="00F757BE" w:rsidRDefault="00015CAD" w:rsidP="001D5116">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время от начала аварии, час</w:t>
            </w:r>
          </w:p>
        </w:tc>
        <w:tc>
          <w:tcPr>
            <w:tcW w:w="2290" w:type="pct"/>
            <w:gridSpan w:val="2"/>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w:t>
            </w:r>
          </w:p>
        </w:tc>
      </w:tr>
      <w:tr w:rsidR="00015CAD" w:rsidRPr="00F757BE" w:rsidTr="00015CAD">
        <w:trPr>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lastRenderedPageBreak/>
              <w:t>6</w:t>
            </w:r>
          </w:p>
        </w:tc>
        <w:tc>
          <w:tcPr>
            <w:tcW w:w="2370" w:type="pct"/>
          </w:tcPr>
          <w:p w:rsidR="00015CAD" w:rsidRPr="00F757BE" w:rsidRDefault="00015CAD" w:rsidP="001D5116">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полная глубина зоны заражения, км</w:t>
            </w:r>
          </w:p>
        </w:tc>
        <w:tc>
          <w:tcPr>
            <w:tcW w:w="1138"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1,61</w:t>
            </w:r>
          </w:p>
        </w:tc>
        <w:tc>
          <w:tcPr>
            <w:tcW w:w="1152"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3,75</w:t>
            </w:r>
          </w:p>
        </w:tc>
      </w:tr>
      <w:tr w:rsidR="00015CAD" w:rsidRPr="00F757BE" w:rsidTr="00015CAD">
        <w:trPr>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7</w:t>
            </w:r>
          </w:p>
        </w:tc>
        <w:tc>
          <w:tcPr>
            <w:tcW w:w="2370" w:type="pct"/>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глубина первичной зоны заражения</w:t>
            </w:r>
          </w:p>
        </w:tc>
        <w:tc>
          <w:tcPr>
            <w:tcW w:w="1138"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1,6</w:t>
            </w:r>
          </w:p>
        </w:tc>
        <w:tc>
          <w:tcPr>
            <w:tcW w:w="1152"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3,7</w:t>
            </w:r>
          </w:p>
        </w:tc>
      </w:tr>
      <w:tr w:rsidR="00015CAD" w:rsidRPr="00F757BE" w:rsidTr="00015CAD">
        <w:trPr>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8</w:t>
            </w:r>
          </w:p>
        </w:tc>
        <w:tc>
          <w:tcPr>
            <w:tcW w:w="2370" w:type="pct"/>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глубина вторичной зоны заражения</w:t>
            </w:r>
          </w:p>
        </w:tc>
        <w:tc>
          <w:tcPr>
            <w:tcW w:w="1138"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1,8</w:t>
            </w:r>
          </w:p>
        </w:tc>
        <w:tc>
          <w:tcPr>
            <w:tcW w:w="1152"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4,3</w:t>
            </w:r>
          </w:p>
        </w:tc>
      </w:tr>
      <w:tr w:rsidR="00015CAD" w:rsidRPr="00F757BE" w:rsidTr="00015CAD">
        <w:trPr>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9</w:t>
            </w:r>
          </w:p>
        </w:tc>
        <w:tc>
          <w:tcPr>
            <w:tcW w:w="2370" w:type="pct"/>
          </w:tcPr>
          <w:p w:rsidR="00015CAD" w:rsidRPr="00F757BE" w:rsidRDefault="00015CAD" w:rsidP="001D5116">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площадь зоны фактического заражения, км</w:t>
            </w:r>
            <w:r w:rsidRPr="00F757BE">
              <w:rPr>
                <w:rFonts w:ascii="Times New Roman" w:hAnsi="Times New Roman"/>
                <w:color w:val="000000" w:themeColor="text1"/>
                <w:sz w:val="24"/>
                <w:szCs w:val="24"/>
                <w:vertAlign w:val="superscript"/>
                <w:lang w:val="ru-RU"/>
              </w:rPr>
              <w:t>2</w:t>
            </w:r>
          </w:p>
        </w:tc>
        <w:tc>
          <w:tcPr>
            <w:tcW w:w="1138"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0,21</w:t>
            </w:r>
          </w:p>
        </w:tc>
        <w:tc>
          <w:tcPr>
            <w:tcW w:w="1152"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1,14</w:t>
            </w:r>
          </w:p>
        </w:tc>
      </w:tr>
      <w:tr w:rsidR="00015CAD" w:rsidRPr="00F757BE" w:rsidTr="00015CAD">
        <w:trPr>
          <w:jc w:val="center"/>
        </w:trPr>
        <w:tc>
          <w:tcPr>
            <w:tcW w:w="340" w:type="pc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10</w:t>
            </w:r>
          </w:p>
        </w:tc>
        <w:tc>
          <w:tcPr>
            <w:tcW w:w="2370" w:type="pct"/>
          </w:tcPr>
          <w:p w:rsidR="00015CAD" w:rsidRPr="00F757BE" w:rsidRDefault="00015CAD" w:rsidP="001D5116">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площадь зоны вероятного заражения, км</w:t>
            </w:r>
            <w:r w:rsidRPr="00F757BE">
              <w:rPr>
                <w:rFonts w:ascii="Times New Roman" w:hAnsi="Times New Roman"/>
                <w:color w:val="000000" w:themeColor="text1"/>
                <w:sz w:val="24"/>
                <w:szCs w:val="24"/>
                <w:vertAlign w:val="superscript"/>
                <w:lang w:val="ru-RU"/>
              </w:rPr>
              <w:t>2</w:t>
            </w:r>
          </w:p>
        </w:tc>
        <w:tc>
          <w:tcPr>
            <w:tcW w:w="1138"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4,05</w:t>
            </w:r>
          </w:p>
        </w:tc>
        <w:tc>
          <w:tcPr>
            <w:tcW w:w="1152" w:type="pct"/>
            <w:vAlign w:val="center"/>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22,03</w:t>
            </w:r>
          </w:p>
        </w:tc>
      </w:tr>
      <w:tr w:rsidR="00015CAD" w:rsidRPr="00F757BE" w:rsidTr="00015CAD">
        <w:trPr>
          <w:cantSplit/>
          <w:jc w:val="center"/>
        </w:trPr>
        <w:tc>
          <w:tcPr>
            <w:tcW w:w="340" w:type="pct"/>
            <w:vMerge w:val="restart"/>
            <w:vAlign w:val="center"/>
          </w:tcPr>
          <w:p w:rsidR="00015CAD" w:rsidRPr="00F757BE" w:rsidRDefault="00015CAD" w:rsidP="00015CAD">
            <w:pPr>
              <w:jc w:val="center"/>
              <w:rPr>
                <w:rFonts w:ascii="Times New Roman" w:hAnsi="Times New Roman"/>
                <w:color w:val="000000" w:themeColor="text1"/>
                <w:sz w:val="24"/>
                <w:szCs w:val="24"/>
              </w:rPr>
            </w:pPr>
            <w:r w:rsidRPr="00F757BE">
              <w:rPr>
                <w:rFonts w:ascii="Times New Roman" w:hAnsi="Times New Roman"/>
                <w:color w:val="000000" w:themeColor="text1"/>
                <w:sz w:val="24"/>
                <w:szCs w:val="24"/>
              </w:rPr>
              <w:t>11</w:t>
            </w:r>
          </w:p>
        </w:tc>
        <w:tc>
          <w:tcPr>
            <w:tcW w:w="4660" w:type="pct"/>
            <w:gridSpan w:val="3"/>
          </w:tcPr>
          <w:p w:rsidR="00015CAD" w:rsidRPr="00F757BE" w:rsidRDefault="00015CAD" w:rsidP="001D5116">
            <w:pPr>
              <w:rPr>
                <w:rFonts w:ascii="Times New Roman" w:hAnsi="Times New Roman"/>
                <w:color w:val="000000" w:themeColor="text1"/>
                <w:sz w:val="24"/>
                <w:szCs w:val="24"/>
                <w:lang w:val="ru-RU"/>
              </w:rPr>
            </w:pPr>
            <w:r w:rsidRPr="00F757BE">
              <w:rPr>
                <w:rFonts w:ascii="Times New Roman" w:hAnsi="Times New Roman"/>
                <w:color w:val="000000" w:themeColor="text1"/>
                <w:sz w:val="24"/>
                <w:szCs w:val="24"/>
                <w:lang w:val="ru-RU"/>
              </w:rPr>
              <w:t>геометрическая характеристика зоны вероятного заражения</w:t>
            </w:r>
          </w:p>
        </w:tc>
      </w:tr>
      <w:tr w:rsidR="00015CAD" w:rsidRPr="00F757BE" w:rsidTr="00015CAD">
        <w:trPr>
          <w:cantSplit/>
          <w:jc w:val="center"/>
        </w:trPr>
        <w:tc>
          <w:tcPr>
            <w:tcW w:w="340" w:type="pct"/>
            <w:vMerge/>
            <w:vAlign w:val="center"/>
          </w:tcPr>
          <w:p w:rsidR="00015CAD" w:rsidRPr="00F757BE" w:rsidRDefault="00015CAD" w:rsidP="00015CAD">
            <w:pPr>
              <w:jc w:val="both"/>
              <w:rPr>
                <w:rFonts w:ascii="Times New Roman" w:hAnsi="Times New Roman"/>
                <w:color w:val="000000" w:themeColor="text1"/>
                <w:sz w:val="24"/>
                <w:szCs w:val="24"/>
                <w:lang w:val="ru-RU"/>
              </w:rPr>
            </w:pPr>
          </w:p>
        </w:tc>
        <w:tc>
          <w:tcPr>
            <w:tcW w:w="2370" w:type="pct"/>
          </w:tcPr>
          <w:p w:rsidR="00015CAD" w:rsidRPr="00F757BE" w:rsidRDefault="00015CAD" w:rsidP="001D5116">
            <w:pPr>
              <w:rPr>
                <w:rFonts w:ascii="Times New Roman" w:hAnsi="Times New Roman"/>
                <w:color w:val="000000" w:themeColor="text1"/>
                <w:sz w:val="24"/>
                <w:szCs w:val="24"/>
              </w:rPr>
            </w:pPr>
            <w:r w:rsidRPr="00F757BE">
              <w:rPr>
                <w:rFonts w:ascii="Times New Roman" w:hAnsi="Times New Roman"/>
                <w:color w:val="000000" w:themeColor="text1"/>
                <w:sz w:val="24"/>
                <w:szCs w:val="24"/>
              </w:rPr>
              <w:t>сектор</w:t>
            </w:r>
          </w:p>
        </w:tc>
        <w:tc>
          <w:tcPr>
            <w:tcW w:w="2290" w:type="pct"/>
            <w:gridSpan w:val="2"/>
            <w:vAlign w:val="center"/>
          </w:tcPr>
          <w:p w:rsidR="00015CAD" w:rsidRPr="00F757BE" w:rsidRDefault="00015CAD" w:rsidP="001D5116">
            <w:pPr>
              <w:rPr>
                <w:rFonts w:ascii="Times New Roman" w:hAnsi="Times New Roman"/>
                <w:color w:val="000000" w:themeColor="text1"/>
                <w:sz w:val="24"/>
                <w:szCs w:val="24"/>
                <w:vertAlign w:val="superscript"/>
              </w:rPr>
            </w:pPr>
            <w:r w:rsidRPr="00F757BE">
              <w:rPr>
                <w:rFonts w:ascii="Times New Roman" w:hAnsi="Times New Roman"/>
                <w:color w:val="000000" w:themeColor="text1"/>
                <w:sz w:val="24"/>
                <w:szCs w:val="24"/>
              </w:rPr>
              <w:t>180°</w:t>
            </w:r>
          </w:p>
        </w:tc>
      </w:tr>
    </w:tbl>
    <w:p w:rsidR="00015CAD" w:rsidRPr="00F757BE" w:rsidRDefault="00015CAD" w:rsidP="00015CA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Одним из поражающих факторов при авариях типа BLEVE</w:t>
      </w:r>
      <w:r w:rsidRPr="00F757BE">
        <w:rPr>
          <w:rFonts w:ascii="Times New Roman" w:hAnsi="Times New Roman"/>
          <w:color w:val="000000" w:themeColor="text1"/>
          <w:sz w:val="28"/>
          <w:szCs w:val="28"/>
          <w:lang w:val="ru-RU"/>
        </w:rPr>
        <w:footnoteReference w:id="1"/>
      </w:r>
      <w:r w:rsidRPr="00F757BE">
        <w:rPr>
          <w:rFonts w:ascii="Times New Roman" w:hAnsi="Times New Roman"/>
          <w:color w:val="000000" w:themeColor="text1"/>
          <w:sz w:val="28"/>
          <w:szCs w:val="28"/>
          <w:lang w:val="ru-RU"/>
        </w:rPr>
        <w:t xml:space="preserve"> на резервуарах со сжиженными углеводородными газами является разлёт осколков при разрушении резервуаров.</w:t>
      </w:r>
    </w:p>
    <w:p w:rsidR="00015CAD" w:rsidRPr="00F757BE" w:rsidRDefault="00015CAD" w:rsidP="00015CA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 данным экспертов, анализ статистики по 130 авариям типа BLEVE показывает, что в 89 случаях наблюдали огненный шар с разлётом осколков, в 24 - просто огненный шар, а в 17 случаях - только разлёт осколков. При этом количество осколков обычно не превышала 3-4 шт., лишь в одном случае произошло разрушение с образованием 7 осколков.</w:t>
      </w:r>
    </w:p>
    <w:p w:rsidR="00015CAD" w:rsidRPr="00F757BE" w:rsidRDefault="00015CAD" w:rsidP="00015CA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Анализ этих данных свидетельствует о том, что в </w:t>
      </w:r>
      <w:r w:rsidRPr="00F757BE">
        <w:rPr>
          <w:rFonts w:ascii="Times New Roman" w:hAnsi="Times New Roman"/>
          <w:color w:val="000000" w:themeColor="text1"/>
          <w:sz w:val="28"/>
          <w:szCs w:val="28"/>
          <w:lang w:val="ru-RU"/>
        </w:rPr>
        <w:sym w:font="Symbol" w:char="F07E"/>
      </w:r>
      <w:r w:rsidRPr="00F757BE">
        <w:rPr>
          <w:rFonts w:ascii="Times New Roman" w:hAnsi="Times New Roman"/>
          <w:color w:val="000000" w:themeColor="text1"/>
          <w:sz w:val="28"/>
          <w:szCs w:val="28"/>
          <w:lang w:val="ru-RU"/>
        </w:rPr>
        <w:t xml:space="preserve">90 % случаев разлёт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расчёте поражающих факторов при авариях типа BLEVE следует, прежде всего, рассчитывать зоны термического воздействия. </w:t>
      </w:r>
    </w:p>
    <w:p w:rsidR="00015CAD" w:rsidRPr="00F757BE" w:rsidRDefault="00015CAD" w:rsidP="00015CA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Вывод по результатам расчётов:</w:t>
      </w:r>
    </w:p>
    <w:p w:rsidR="00015CAD" w:rsidRPr="00F757BE" w:rsidRDefault="00015CAD" w:rsidP="00015CA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рассмотренных сценариях аварий c пожаром пролива ЛВЖ и СУГ при разгерметизации ёмкостей транспортировки на автомагистрали зоны действия наиболее опасных поражающих факторов ЧС не выходят за границы полосы отвода автомагистрали;</w:t>
      </w:r>
    </w:p>
    <w:p w:rsidR="00015CAD" w:rsidRPr="00F757BE" w:rsidRDefault="00015CAD" w:rsidP="00015CA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-при рассмотренных сценариях аварий с взрывом ТВС возможно поражение различной степени тяжести людей, зданий, инженерных сооружений и технологического оборудования: </w:t>
      </w:r>
    </w:p>
    <w:p w:rsidR="00015CAD" w:rsidRPr="00F757BE" w:rsidRDefault="00015CAD"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возможная частота реализации ЧС – 4,68×10-3 год -1. </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площадь пожара – 118,8 м2.</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граница порога поражения людей на открытой местности – 92 м.</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радиус полных разрушений зданий – 41,0 м.</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численность населения, у которого могут быть нарушены условия жизнедеятельности – 5 человек.</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возможное число погибших - 2 человека, пострадавших – 7 человек.</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сценариях аварий с розливом АХОВ (до 1 т хлора):</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возможная частота реализации ЧС – 3,46×10-6 год-1. </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зона действия поражающих факторов – 8,6 км.</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численность населения, у которого могут быть нарушены условия жизнедеятельности – 0 человек.</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возможное число погибших - 5 человек, пострадавших – 50 человек.</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сценариях аварий с участием сжиженных углеводородных газов (до 10 м³ сжиженного газа):</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возможная частота реализации ЧС – 6,6×10-4 год -1. </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граница порога поражения людей на открытой местности – 120 м.</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радиус полных разрушений зданий – 87,0 м.</w:t>
      </w:r>
    </w:p>
    <w:p w:rsidR="00C659CF" w:rsidRPr="00F757BE" w:rsidRDefault="00C659CF" w:rsidP="008E7BC4">
      <w:pPr>
        <w:pStyle w:val="af2"/>
        <w:numPr>
          <w:ilvl w:val="0"/>
          <w:numId w:val="2"/>
        </w:numPr>
        <w:spacing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численность населения, у которого могут быть нарушены условия жизнедеятельности – 0 человек.</w:t>
      </w:r>
    </w:p>
    <w:p w:rsidR="00C659CF" w:rsidRPr="00F757BE" w:rsidRDefault="00C659CF" w:rsidP="008E7BC4">
      <w:pPr>
        <w:pStyle w:val="af2"/>
        <w:numPr>
          <w:ilvl w:val="0"/>
          <w:numId w:val="2"/>
        </w:numPr>
        <w:spacing w:after="0" w:line="240" w:lineRule="auto"/>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возможное число погибших - 8 человек, пострадавших – 12 человек.</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b/>
          <w:color w:val="000000" w:themeColor="text1"/>
          <w:sz w:val="28"/>
          <w:szCs w:val="28"/>
          <w:lang w:val="ru-RU"/>
        </w:rPr>
        <w:t>Аварии на электроэнергетических системах.</w:t>
      </w:r>
      <w:r w:rsidRPr="00F757BE">
        <w:rPr>
          <w:rFonts w:ascii="Times New Roman" w:hAnsi="Times New Roman"/>
          <w:color w:val="000000" w:themeColor="text1"/>
          <w:sz w:val="28"/>
          <w:szCs w:val="28"/>
          <w:lang w:val="ru-RU"/>
        </w:rPr>
        <w:t xml:space="preserve"> Сильный порывистый ветер со скоростью 25 м/с и более, приводит к обрыву проводов и разрушению опор ЛЭП-10 и 35 кВ, а со скоростью 33 м/с и более - ЛЭП-110, что приводит к ограничениям в электрообеспечении населённых пунктов. К большим повреждениям местного характера на объектах энергетики приводит сильный гололёд - диаметр отложений на проводах гололёдного станка </w:t>
      </w:r>
      <w:smartTag w:uri="urn:schemas-microsoft-com:office:smarttags" w:element="metricconverter">
        <w:smartTagPr>
          <w:attr w:name="ProductID" w:val="20 мм"/>
        </w:smartTagPr>
        <w:r w:rsidRPr="00F757BE">
          <w:rPr>
            <w:rFonts w:ascii="Times New Roman" w:hAnsi="Times New Roman"/>
            <w:color w:val="000000" w:themeColor="text1"/>
            <w:sz w:val="28"/>
            <w:szCs w:val="28"/>
            <w:lang w:val="ru-RU"/>
          </w:rPr>
          <w:t>20 мм</w:t>
        </w:r>
      </w:smartTag>
      <w:r w:rsidRPr="00F757BE">
        <w:rPr>
          <w:rFonts w:ascii="Times New Roman" w:hAnsi="Times New Roman"/>
          <w:color w:val="000000" w:themeColor="text1"/>
          <w:sz w:val="28"/>
          <w:szCs w:val="28"/>
          <w:lang w:val="ru-RU"/>
        </w:rPr>
        <w:t xml:space="preserve">, и более, сложных отложениях льда или мокрого снега - диаметр </w:t>
      </w:r>
      <w:smartTag w:uri="urn:schemas-microsoft-com:office:smarttags" w:element="metricconverter">
        <w:smartTagPr>
          <w:attr w:name="ProductID" w:val="30 мм"/>
        </w:smartTagPr>
        <w:r w:rsidRPr="00F757BE">
          <w:rPr>
            <w:rFonts w:ascii="Times New Roman" w:hAnsi="Times New Roman"/>
            <w:color w:val="000000" w:themeColor="text1"/>
            <w:sz w:val="28"/>
            <w:szCs w:val="28"/>
            <w:lang w:val="ru-RU"/>
          </w:rPr>
          <w:t>30 мм</w:t>
        </w:r>
      </w:smartTag>
      <w:r w:rsidRPr="00F757BE">
        <w:rPr>
          <w:rFonts w:ascii="Times New Roman" w:hAnsi="Times New Roman"/>
          <w:color w:val="000000" w:themeColor="text1"/>
          <w:sz w:val="28"/>
          <w:szCs w:val="28"/>
          <w:lang w:val="ru-RU"/>
        </w:rPr>
        <w:t xml:space="preserve"> и более, при ветре 12 м/с диаметр отложений </w:t>
      </w:r>
      <w:smartTag w:uri="urn:schemas-microsoft-com:office:smarttags" w:element="metricconverter">
        <w:smartTagPr>
          <w:attr w:name="ProductID" w:val="10 мм"/>
        </w:smartTagPr>
        <w:r w:rsidRPr="00F757BE">
          <w:rPr>
            <w:rFonts w:ascii="Times New Roman" w:hAnsi="Times New Roman"/>
            <w:color w:val="000000" w:themeColor="text1"/>
            <w:sz w:val="28"/>
            <w:szCs w:val="28"/>
            <w:lang w:val="ru-RU"/>
          </w:rPr>
          <w:t>10 мм</w:t>
        </w:r>
      </w:smartTag>
      <w:r w:rsidRPr="00F757BE">
        <w:rPr>
          <w:rFonts w:ascii="Times New Roman" w:hAnsi="Times New Roman"/>
          <w:color w:val="000000" w:themeColor="text1"/>
          <w:sz w:val="28"/>
          <w:szCs w:val="28"/>
          <w:lang w:val="ru-RU"/>
        </w:rPr>
        <w:t xml:space="preserve">, и более. Снижается надёжность работы энергосистемы в местах гололёда из-за обрыва проводов ЛЭП. Продолжительные ливневые дожди, продолжительное затопление талыми (снеговыми) водами, приводящие к снижению плотности грунта на глубину </w:t>
      </w:r>
      <w:smartTag w:uri="urn:schemas-microsoft-com:office:smarttags" w:element="metricconverter">
        <w:smartTagPr>
          <w:attr w:name="ProductID" w:val="0,5 м"/>
        </w:smartTagPr>
        <w:r w:rsidRPr="00F757BE">
          <w:rPr>
            <w:rFonts w:ascii="Times New Roman" w:hAnsi="Times New Roman"/>
            <w:color w:val="000000" w:themeColor="text1"/>
            <w:sz w:val="28"/>
            <w:szCs w:val="28"/>
            <w:lang w:val="ru-RU"/>
          </w:rPr>
          <w:t>0,5 м</w:t>
        </w:r>
      </w:smartTag>
      <w:r w:rsidRPr="00F757BE">
        <w:rPr>
          <w:rFonts w:ascii="Times New Roman" w:hAnsi="Times New Roman"/>
          <w:color w:val="000000" w:themeColor="text1"/>
          <w:sz w:val="28"/>
          <w:szCs w:val="28"/>
          <w:lang w:val="ru-RU"/>
        </w:rPr>
        <w:t>, и более и разрушениям ЛЭП, разрыву труб теплотрасс из-за размыва земли. Нарушается электроснабжение и обеспечение населения и предприятий горячей водой. Лесные пожары могут привести к нарушению в электроснабжении населённых пунктов из-за перегорания опор ЛЭП.</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Все аварии на предприятиях энергосистемы опасны для окружающей территории, так как возможны ограничения в подаче электроэнергии и тепла.</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снегопадах, сильных ветрах, обледенения и несанкционированных действий организаций и физических лиц могут произойти тяжёлые аварии из-за выхода из строя трансформаторных подстанций.</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бесперебойной работы особо значимых объектов целесообразно обеспечить их источниками резервного электроснабжения.</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Для ликвидации тяжёлых аварий и устойчивой работы энергосистемы в послеаварийном режиме (выделение энергосистемы на изолированную работу) при отсутствии достаточного объёма электроэнергии и средств противоаварийного управления целесообразно разработать специальный график временного отключения потребителей на случай тяжёлых аварий. </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i/>
          <w:color w:val="000000" w:themeColor="text1"/>
          <w:sz w:val="28"/>
          <w:szCs w:val="28"/>
          <w:lang w:val="ru-RU"/>
        </w:rPr>
        <w:t>Аварии на коммунальных системах жизнеобеспечения</w:t>
      </w:r>
      <w:r w:rsidRPr="00F757BE">
        <w:rPr>
          <w:rFonts w:ascii="Times New Roman" w:hAnsi="Times New Roman"/>
          <w:color w:val="000000" w:themeColor="text1"/>
          <w:sz w:val="28"/>
          <w:szCs w:val="28"/>
          <w:lang w:val="ru-RU"/>
        </w:rPr>
        <w:t xml:space="preserve"> возможны по причине: </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-износа основного и вспомогательного оборудования теплоисточников;</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-ветхости инженерных сетей;</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-халатности персонала, обслуживающего соответствующие объекты и сети;</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-недофинансирования ремонтных работ.</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Выход из строя коммунальных систем может привести к следующим последствиям:</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-прекращению подачи коммунального ресурса потребителям и размораживание сетей;</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-порывам сетей;</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-выходу из строя основного оборудования;</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-отключению от снабжения объектов.</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Аварии на коммунальных системах жизнеобеспечения приводят к прекращению снабжения зданий и сооружений водой, теплом и электроэнергией. Последствия от аварий на коммунальных системах могут оказать поражающее действие на людей: поражение током при прикосновении к оборванным проводам, возникновение пожаров вследствие коротких замыканий и возгорания газа. Кроме того, возможно затопление территории вследствие разрушения водопроводных труб, ожоги людей при разрушении элементов системы паро- и теплоснабжения.</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ЧС будут носить локальный характер. Влияние ЧС на жизнедеятельность населения будет обусловлено различными факторами (время, и место аварии, вид коммунально-энергетической сети, размеры и степень развития аварии и др.).</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Крупные аварии на коммунально-энергетических сетях и объектах могут вызвать прекращение (нарушение) тепло-, водо- или электроснабжения на время ликвидации аварии, что наиболее опасно при отрицательных температурах.</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Согласно, статистическим данным, на территории сельского поселения возможно возникновение локальных аварий 1-2 раза в год.</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 особо опасным </w:t>
      </w:r>
      <w:r w:rsidRPr="00F757BE">
        <w:rPr>
          <w:rFonts w:ascii="Times New Roman" w:hAnsi="Times New Roman"/>
          <w:i/>
          <w:color w:val="000000" w:themeColor="text1"/>
          <w:sz w:val="28"/>
          <w:szCs w:val="28"/>
          <w:lang w:val="ru-RU"/>
        </w:rPr>
        <w:t>угрозам террористического характера</w:t>
      </w:r>
      <w:r w:rsidRPr="00F757BE">
        <w:rPr>
          <w:rFonts w:ascii="Times New Roman" w:hAnsi="Times New Roman"/>
          <w:color w:val="000000" w:themeColor="text1"/>
          <w:sz w:val="28"/>
          <w:szCs w:val="28"/>
          <w:lang w:val="ru-RU"/>
        </w:rPr>
        <w:t xml:space="preserve"> относятся: </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-взрывы в местах массового скопления людей и применение в этих местах химических, бактериологических или радиационно-опасных веществ;</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-захват транспортных средств для перевозки людей, похищение людей, захват заложников;</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-нападение на объекты, потенциально опасные для жизни населения в случае их разрушения или нарушения технологического режима;</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-отравление систем централизованного водоснабжения, продуктов питания, искусственное распространение возбудителей инфекционных болезней;</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-проникновение в информационные сети и телекоммуникационные системы с целью дезорганизации их работы вплоть до вывода из строя.</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Одной из первопричин террористических актов является недостаточная охрана мест массового скопления людей. В сельском поселении имеются объекты, в которых возможны террористические акты. </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целях предупреждения возможных террористических актов, особое внимание следует уделять реализации следующих мероприятий:</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1.Совместно с представителями исполнительной и законодательной власти, с привлечением средств массовой информации, родителями регулярно проводить комплекс предупредительно-профилактических мероприятий по повышению бдительности, направленной на обеспечение безопасности.</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2.Постоянно поддерживать оперативное взаимодействие с местными, органами ФСБ России, МВД России, прокуратуры, военными комиссариатами и военным командованием.</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3.Усилить пропускной режим допуска граждан и автотранспорта на контролируемую территорию учреждения, исключить бесконтрольное пребывание на территории посторонних лиц и автотранспорта. </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4.Исключить возможность нахождения бесхозных транспортных средств в непосредственной близости и на контролируемой территории.</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5.Усилить охрану учреждения, в случае отсутствия охраны организовать дежурство персонала.</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6.Не допускать к ведению ремонтных работ рабочих, не имеющих постоянной или временной регистрации.</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7.Обеспечить надёжный круглосуточный контроль за вносимыми (ввозимыми) на территорию учреждения грузами и предметами ручной клади и своевременный вывоз твёрдых бытовых отходов.</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8.Ежедневно проводить проверку подвалов, чердаков, подсобных помещений, держать их закрытыми на замок и опечатанными, а также проверять состояние решёток и ограждений.</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9.Контролировать освещённость территории учреждения в тёмное время суток.</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10.Проверять наличие и исправность средств пожаротушения, их исправность, тренировать внештатные пожарные расчёты.</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11.Систематически корректировать схему оповещения сотрудников учреждения.</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12.Иметь в учреждении согласованный с местными отделами ФСБ России, МВД России и МЧС России, план действий по предупреждению и ликвидации чрезвычайной ситуации.</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13.Обеспечить предупредительный контроль мест массового скопления людей: классов, аудиторий и помещений, где будут проводиться занятия, совещания, собрания, культурно-массовые мероприятия.</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14.Знать телефоны местных отделов ФСБ России, МВД России, прокуратуры, военного комиссариата, противопожарной службы, скорой помощи и аварийной бригады.</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15.В случаях вскрытия предпосылок к возможным террористическим актам, чрезвычайных происшествий немедленно докладывать в местные отделы МВД России.</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Сигналом для немедленного принятия решения по выполнению Плана действий в ситуациях, связанных с совершением (возможностью) совершения террористического акта, может стать:</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-обнаружение в учреждении подозрительного предмета, похожего на взрывное устройство;</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-угроза по телефону о заложенном взрывном устройстве;</w:t>
      </w:r>
      <w:r w:rsidRPr="00F757BE">
        <w:rPr>
          <w:rFonts w:ascii="Times New Roman" w:hAnsi="Times New Roman"/>
          <w:color w:val="000000" w:themeColor="text1"/>
          <w:sz w:val="28"/>
          <w:szCs w:val="28"/>
          <w:lang w:val="ru-RU"/>
        </w:rPr>
        <w:tab/>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-поступление письменной угрозы о заложенном взрывном устройстве;</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-захват (угроза захвата) заложников в помещениях или на территории учреждения;</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-получение любой иной информации о заложенном взрывном устройстве или ЧС.</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Ключевое значение в случае чрезвычайных ситуаций техногенного характера, террористических акций и других ЧС приобретают телекоммуникационная обеспеченность и транспорт, а также безотказность их функционирования при любых условиях. Степень транспортной освоенности территории района остаётся низкой, что необходимо учитывать при разработке оперативных и превентивных мероприятий. </w:t>
      </w:r>
    </w:p>
    <w:p w:rsidR="00C659CF" w:rsidRPr="00F757BE" w:rsidRDefault="00C659CF" w:rsidP="00C659CF">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Принятые муниципальные нормативные правовые акты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обеспечения безопасности людей на водных объектах и создания, содержания и организации деятельности аварийно-спасательных служб и (или) аварийно-спасательных формирований:</w:t>
      </w:r>
    </w:p>
    <w:p w:rsidR="00A13D67" w:rsidRPr="00F757BE" w:rsidRDefault="00A13D67" w:rsidP="00A13D67">
      <w:pPr>
        <w:jc w:val="both"/>
        <w:rPr>
          <w:rFonts w:ascii="Times New Roman" w:hAnsi="Times New Roman"/>
          <w:b/>
          <w:bCs/>
          <w:color w:val="000000" w:themeColor="text1"/>
          <w:sz w:val="24"/>
          <w:szCs w:val="24"/>
          <w:lang w:val="ru-RU"/>
        </w:rPr>
      </w:pPr>
    </w:p>
    <w:p w:rsidR="00A13D67" w:rsidRPr="00F757BE" w:rsidRDefault="00A13D67" w:rsidP="00A13D67">
      <w:pPr>
        <w:jc w:val="both"/>
        <w:rPr>
          <w:rFonts w:ascii="Times New Roman" w:hAnsi="Times New Roman"/>
          <w:b/>
          <w:bCs/>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2059A5" w:rsidRPr="00F757BE">
        <w:rPr>
          <w:rFonts w:ascii="Times New Roman" w:hAnsi="Times New Roman"/>
          <w:b/>
          <w:bCs/>
          <w:color w:val="000000" w:themeColor="text1"/>
          <w:sz w:val="22"/>
          <w:szCs w:val="22"/>
          <w:lang w:val="ru-RU"/>
        </w:rPr>
        <w:t>36</w:t>
      </w:r>
      <w:r w:rsidRPr="00F757BE">
        <w:rPr>
          <w:rFonts w:ascii="Times New Roman" w:hAnsi="Times New Roman"/>
          <w:b/>
          <w:bCs/>
          <w:color w:val="000000" w:themeColor="text1"/>
          <w:sz w:val="22"/>
          <w:szCs w:val="22"/>
          <w:lang w:val="ru-RU"/>
        </w:rPr>
        <w:t xml:space="preserve"> – Оценка защищенности, исходя из рисков возникновения ЧС техногенного характера на территории сельского поселения</w:t>
      </w:r>
    </w:p>
    <w:tbl>
      <w:tblPr>
        <w:tblStyle w:val="710"/>
        <w:tblW w:w="5000" w:type="pct"/>
        <w:jc w:val="center"/>
        <w:tblLook w:val="04A0" w:firstRow="1" w:lastRow="0" w:firstColumn="1" w:lastColumn="0" w:noHBand="0" w:noVBand="1"/>
      </w:tblPr>
      <w:tblGrid>
        <w:gridCol w:w="560"/>
        <w:gridCol w:w="5542"/>
        <w:gridCol w:w="1520"/>
        <w:gridCol w:w="1949"/>
      </w:tblGrid>
      <w:tr w:rsidR="00A13D67" w:rsidRPr="00F757BE" w:rsidTr="00A13D67">
        <w:trPr>
          <w:trHeight w:val="283"/>
          <w:tblHeader/>
          <w:jc w:val="center"/>
        </w:trPr>
        <w:tc>
          <w:tcPr>
            <w:tcW w:w="271" w:type="pct"/>
            <w:vAlign w:val="center"/>
          </w:tcPr>
          <w:p w:rsidR="00A13D67" w:rsidRPr="00F757BE" w:rsidRDefault="00A13D67" w:rsidP="004D3EA5">
            <w:pPr>
              <w:jc w:val="center"/>
              <w:rPr>
                <w:rFonts w:ascii="Times New Roman" w:hAnsi="Times New Roman"/>
                <w:b/>
                <w:snapToGrid w:val="0"/>
                <w:color w:val="000000" w:themeColor="text1"/>
                <w:sz w:val="24"/>
                <w:szCs w:val="24"/>
              </w:rPr>
            </w:pPr>
            <w:r w:rsidRPr="00F757BE">
              <w:rPr>
                <w:rFonts w:ascii="Times New Roman" w:hAnsi="Times New Roman"/>
                <w:b/>
                <w:snapToGrid w:val="0"/>
                <w:color w:val="000000" w:themeColor="text1"/>
                <w:sz w:val="24"/>
                <w:szCs w:val="24"/>
              </w:rPr>
              <w:t>№ п/п</w:t>
            </w:r>
          </w:p>
        </w:tc>
        <w:tc>
          <w:tcPr>
            <w:tcW w:w="2926" w:type="pct"/>
            <w:vAlign w:val="center"/>
          </w:tcPr>
          <w:p w:rsidR="00A13D67" w:rsidRPr="00F757BE" w:rsidRDefault="00A13D67" w:rsidP="004D3EA5">
            <w:pPr>
              <w:jc w:val="center"/>
              <w:rPr>
                <w:rFonts w:ascii="Times New Roman" w:hAnsi="Times New Roman"/>
                <w:b/>
                <w:snapToGrid w:val="0"/>
                <w:color w:val="000000" w:themeColor="text1"/>
                <w:sz w:val="24"/>
                <w:szCs w:val="24"/>
              </w:rPr>
            </w:pPr>
            <w:r w:rsidRPr="00F757BE">
              <w:rPr>
                <w:rFonts w:ascii="Times New Roman" w:hAnsi="Times New Roman"/>
                <w:b/>
                <w:bCs/>
                <w:color w:val="000000" w:themeColor="text1"/>
                <w:kern w:val="24"/>
                <w:sz w:val="24"/>
                <w:szCs w:val="24"/>
                <w:lang w:val="ru-RU"/>
              </w:rPr>
              <w:t>Н</w:t>
            </w:r>
            <w:r w:rsidRPr="00F757BE">
              <w:rPr>
                <w:rFonts w:ascii="Times New Roman" w:hAnsi="Times New Roman"/>
                <w:b/>
                <w:bCs/>
                <w:color w:val="000000" w:themeColor="text1"/>
                <w:kern w:val="24"/>
                <w:sz w:val="24"/>
                <w:szCs w:val="24"/>
              </w:rPr>
              <w:t>аименование риска</w:t>
            </w:r>
          </w:p>
        </w:tc>
        <w:tc>
          <w:tcPr>
            <w:tcW w:w="754" w:type="pct"/>
            <w:vAlign w:val="center"/>
          </w:tcPr>
          <w:p w:rsidR="00A13D67" w:rsidRPr="00F757BE" w:rsidRDefault="00A13D67" w:rsidP="004D3EA5">
            <w:pPr>
              <w:jc w:val="center"/>
              <w:rPr>
                <w:rFonts w:ascii="Times New Roman" w:hAnsi="Times New Roman"/>
                <w:b/>
                <w:snapToGrid w:val="0"/>
                <w:color w:val="000000" w:themeColor="text1"/>
                <w:sz w:val="24"/>
                <w:szCs w:val="24"/>
              </w:rPr>
            </w:pPr>
            <w:r w:rsidRPr="00F757BE">
              <w:rPr>
                <w:rFonts w:ascii="Times New Roman" w:hAnsi="Times New Roman"/>
                <w:b/>
                <w:bCs/>
                <w:color w:val="000000" w:themeColor="text1"/>
                <w:kern w:val="24"/>
                <w:sz w:val="24"/>
                <w:szCs w:val="24"/>
                <w:lang w:val="ru-RU"/>
              </w:rPr>
              <w:t>П</w:t>
            </w:r>
            <w:r w:rsidRPr="00F757BE">
              <w:rPr>
                <w:rFonts w:ascii="Times New Roman" w:hAnsi="Times New Roman"/>
                <w:b/>
                <w:bCs/>
                <w:color w:val="000000" w:themeColor="text1"/>
                <w:kern w:val="24"/>
                <w:sz w:val="24"/>
                <w:szCs w:val="24"/>
              </w:rPr>
              <w:t>оказатель риска</w:t>
            </w:r>
          </w:p>
        </w:tc>
        <w:tc>
          <w:tcPr>
            <w:tcW w:w="1046" w:type="pct"/>
            <w:vAlign w:val="center"/>
          </w:tcPr>
          <w:p w:rsidR="00A13D67" w:rsidRPr="00F757BE" w:rsidRDefault="00A13D67" w:rsidP="004D3EA5">
            <w:pPr>
              <w:jc w:val="center"/>
              <w:rPr>
                <w:rFonts w:ascii="Times New Roman" w:hAnsi="Times New Roman"/>
                <w:b/>
                <w:snapToGrid w:val="0"/>
                <w:color w:val="000000" w:themeColor="text1"/>
                <w:sz w:val="24"/>
                <w:szCs w:val="24"/>
              </w:rPr>
            </w:pPr>
            <w:r w:rsidRPr="00F757BE">
              <w:rPr>
                <w:rFonts w:ascii="Times New Roman" w:hAnsi="Times New Roman"/>
                <w:b/>
                <w:bCs/>
                <w:color w:val="000000" w:themeColor="text1"/>
                <w:kern w:val="24"/>
                <w:sz w:val="24"/>
                <w:szCs w:val="24"/>
                <w:lang w:val="ru-RU"/>
              </w:rPr>
              <w:t>В</w:t>
            </w:r>
            <w:r w:rsidRPr="00F757BE">
              <w:rPr>
                <w:rFonts w:ascii="Times New Roman" w:hAnsi="Times New Roman"/>
                <w:b/>
                <w:bCs/>
                <w:color w:val="000000" w:themeColor="text1"/>
                <w:kern w:val="24"/>
                <w:sz w:val="24"/>
                <w:szCs w:val="24"/>
              </w:rPr>
              <w:t>ременные показатели риска</w:t>
            </w:r>
          </w:p>
        </w:tc>
      </w:tr>
      <w:tr w:rsidR="00A13D67" w:rsidRPr="00F757BE" w:rsidTr="00A13D67">
        <w:trPr>
          <w:trHeight w:val="283"/>
          <w:jc w:val="center"/>
        </w:trPr>
        <w:tc>
          <w:tcPr>
            <w:tcW w:w="5000" w:type="pct"/>
            <w:gridSpan w:val="4"/>
          </w:tcPr>
          <w:p w:rsidR="00A13D67" w:rsidRPr="00F757BE" w:rsidRDefault="00A13D67" w:rsidP="004D3EA5">
            <w:pPr>
              <w:jc w:val="center"/>
              <w:rPr>
                <w:rFonts w:ascii="Times New Roman" w:hAnsi="Times New Roman"/>
                <w:snapToGrid w:val="0"/>
                <w:color w:val="000000" w:themeColor="text1"/>
                <w:sz w:val="24"/>
                <w:szCs w:val="24"/>
                <w:lang w:val="ru-RU"/>
              </w:rPr>
            </w:pPr>
            <w:r w:rsidRPr="00F757BE">
              <w:rPr>
                <w:rFonts w:ascii="Times New Roman" w:hAnsi="Times New Roman"/>
                <w:bCs/>
                <w:color w:val="000000" w:themeColor="text1"/>
                <w:kern w:val="24"/>
                <w:sz w:val="24"/>
                <w:szCs w:val="24"/>
                <w:lang w:val="ru-RU"/>
              </w:rPr>
              <w:t>риски возникновения ЧС на транспорте</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w:t>
            </w:r>
          </w:p>
        </w:tc>
        <w:tc>
          <w:tcPr>
            <w:tcW w:w="2926" w:type="pct"/>
            <w:vAlign w:val="center"/>
          </w:tcPr>
          <w:p w:rsidR="00A13D67" w:rsidRPr="00F757BE" w:rsidRDefault="00A13D67" w:rsidP="001D5116">
            <w:pPr>
              <w:rPr>
                <w:rFonts w:ascii="Times New Roman" w:hAnsi="Times New Roman"/>
                <w:snapToGrid w:val="0"/>
                <w:color w:val="000000" w:themeColor="text1"/>
                <w:sz w:val="24"/>
                <w:szCs w:val="24"/>
                <w:lang w:val="ru-RU"/>
              </w:rPr>
            </w:pPr>
            <w:r w:rsidRPr="00F757BE">
              <w:rPr>
                <w:rFonts w:ascii="Times New Roman" w:hAnsi="Times New Roman"/>
                <w:color w:val="000000" w:themeColor="text1"/>
                <w:kern w:val="24"/>
                <w:sz w:val="24"/>
                <w:szCs w:val="24"/>
                <w:lang w:val="ru-RU"/>
              </w:rPr>
              <w:t>риск возникновения ЧС на объектах автомобильного транспорта</w:t>
            </w:r>
          </w:p>
        </w:tc>
        <w:tc>
          <w:tcPr>
            <w:tcW w:w="754" w:type="pct"/>
            <w:vAlign w:val="center"/>
          </w:tcPr>
          <w:p w:rsidR="00A13D67" w:rsidRPr="00F757BE" w:rsidRDefault="00A13D67" w:rsidP="001D5116">
            <w:pPr>
              <w:rPr>
                <w:rFonts w:ascii="Times New Roman" w:hAnsi="Times New Roman"/>
                <w:snapToGrid w:val="0"/>
                <w:color w:val="000000" w:themeColor="text1"/>
                <w:sz w:val="24"/>
                <w:szCs w:val="24"/>
                <w:vertAlign w:val="superscript"/>
              </w:rPr>
            </w:pPr>
            <w:r w:rsidRPr="00F757BE">
              <w:rPr>
                <w:rFonts w:ascii="Times New Roman" w:hAnsi="Times New Roman"/>
                <w:snapToGrid w:val="0"/>
                <w:color w:val="000000" w:themeColor="text1"/>
                <w:sz w:val="24"/>
                <w:szCs w:val="24"/>
              </w:rPr>
              <w:t>приемлемый риск - 10</w:t>
            </w:r>
            <w:r w:rsidRPr="00F757BE">
              <w:rPr>
                <w:rFonts w:ascii="Times New Roman" w:hAnsi="Times New Roman"/>
                <w:snapToGrid w:val="0"/>
                <w:color w:val="000000" w:themeColor="text1"/>
                <w:sz w:val="24"/>
                <w:szCs w:val="24"/>
                <w:vertAlign w:val="superscript"/>
              </w:rPr>
              <w:t>- 4</w:t>
            </w:r>
          </w:p>
        </w:tc>
        <w:tc>
          <w:tcPr>
            <w:tcW w:w="1046"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color w:val="000000" w:themeColor="text1"/>
                <w:kern w:val="24"/>
                <w:sz w:val="24"/>
                <w:szCs w:val="24"/>
              </w:rPr>
              <w:t>январь – декабрь</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2</w:t>
            </w:r>
          </w:p>
        </w:tc>
        <w:tc>
          <w:tcPr>
            <w:tcW w:w="2926" w:type="pct"/>
            <w:vAlign w:val="center"/>
          </w:tcPr>
          <w:p w:rsidR="00A13D67" w:rsidRPr="00F757BE" w:rsidRDefault="00A13D67" w:rsidP="001D5116">
            <w:pPr>
              <w:rPr>
                <w:rFonts w:ascii="Times New Roman" w:hAnsi="Times New Roman"/>
                <w:snapToGrid w:val="0"/>
                <w:color w:val="000000" w:themeColor="text1"/>
                <w:sz w:val="24"/>
                <w:szCs w:val="24"/>
                <w:lang w:val="ru-RU"/>
              </w:rPr>
            </w:pPr>
            <w:r w:rsidRPr="00F757BE">
              <w:rPr>
                <w:rFonts w:ascii="Times New Roman" w:hAnsi="Times New Roman"/>
                <w:color w:val="000000" w:themeColor="text1"/>
                <w:kern w:val="24"/>
                <w:sz w:val="24"/>
                <w:szCs w:val="24"/>
                <w:lang w:val="ru-RU"/>
              </w:rPr>
              <w:t>риски возникновения ЧС на объектах железнодорожного транспорта</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3</w:t>
            </w:r>
          </w:p>
        </w:tc>
        <w:tc>
          <w:tcPr>
            <w:tcW w:w="2926" w:type="pct"/>
            <w:vAlign w:val="center"/>
          </w:tcPr>
          <w:p w:rsidR="00A13D67" w:rsidRPr="00F757BE" w:rsidRDefault="00A13D67" w:rsidP="001D5116">
            <w:pPr>
              <w:textAlignment w:val="baseline"/>
              <w:rPr>
                <w:rFonts w:ascii="Times New Roman" w:hAnsi="Times New Roman"/>
                <w:color w:val="000000" w:themeColor="text1"/>
                <w:sz w:val="24"/>
                <w:szCs w:val="24"/>
                <w:lang w:val="ru-RU"/>
              </w:rPr>
            </w:pPr>
            <w:r w:rsidRPr="00F757BE">
              <w:rPr>
                <w:rFonts w:ascii="Times New Roman" w:hAnsi="Times New Roman"/>
                <w:color w:val="000000" w:themeColor="text1"/>
                <w:kern w:val="24"/>
                <w:sz w:val="24"/>
                <w:szCs w:val="24"/>
                <w:lang w:val="ru-RU"/>
              </w:rPr>
              <w:t>риски возникновения ЧС на объектах воздушного транспорта</w:t>
            </w:r>
          </w:p>
        </w:tc>
        <w:tc>
          <w:tcPr>
            <w:tcW w:w="754"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приемлемый риск - 10</w:t>
            </w:r>
            <w:r w:rsidRPr="00F757BE">
              <w:rPr>
                <w:rFonts w:ascii="Times New Roman" w:hAnsi="Times New Roman"/>
                <w:snapToGrid w:val="0"/>
                <w:color w:val="000000" w:themeColor="text1"/>
                <w:sz w:val="24"/>
                <w:szCs w:val="24"/>
                <w:vertAlign w:val="superscript"/>
              </w:rPr>
              <w:t>- 4</w:t>
            </w:r>
          </w:p>
        </w:tc>
        <w:tc>
          <w:tcPr>
            <w:tcW w:w="1046"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color w:val="000000" w:themeColor="text1"/>
                <w:kern w:val="24"/>
                <w:sz w:val="24"/>
                <w:szCs w:val="24"/>
              </w:rPr>
              <w:t>январь – декабрь</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4</w:t>
            </w:r>
          </w:p>
        </w:tc>
        <w:tc>
          <w:tcPr>
            <w:tcW w:w="2926" w:type="pct"/>
            <w:vAlign w:val="center"/>
          </w:tcPr>
          <w:p w:rsidR="00A13D67" w:rsidRPr="00F757BE" w:rsidRDefault="00A13D67" w:rsidP="001D5116">
            <w:pPr>
              <w:textAlignment w:val="baseline"/>
              <w:rPr>
                <w:rFonts w:ascii="Times New Roman" w:hAnsi="Times New Roman"/>
                <w:color w:val="000000" w:themeColor="text1"/>
                <w:sz w:val="24"/>
                <w:szCs w:val="24"/>
                <w:lang w:val="ru-RU"/>
              </w:rPr>
            </w:pPr>
            <w:r w:rsidRPr="00F757BE">
              <w:rPr>
                <w:rFonts w:ascii="Times New Roman" w:hAnsi="Times New Roman"/>
                <w:color w:val="000000" w:themeColor="text1"/>
                <w:kern w:val="24"/>
                <w:sz w:val="24"/>
                <w:szCs w:val="24"/>
                <w:lang w:val="ru-RU"/>
              </w:rPr>
              <w:t>риски возникновения ЧС на объектах морского транспорта</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5</w:t>
            </w:r>
          </w:p>
        </w:tc>
        <w:tc>
          <w:tcPr>
            <w:tcW w:w="2926" w:type="pct"/>
            <w:vAlign w:val="center"/>
          </w:tcPr>
          <w:p w:rsidR="00A13D67" w:rsidRPr="00F757BE" w:rsidRDefault="00A13D67" w:rsidP="001D5116">
            <w:pPr>
              <w:textAlignment w:val="baseline"/>
              <w:rPr>
                <w:rFonts w:ascii="Times New Roman" w:hAnsi="Times New Roman"/>
                <w:color w:val="000000" w:themeColor="text1"/>
                <w:sz w:val="24"/>
                <w:szCs w:val="24"/>
                <w:lang w:val="ru-RU"/>
              </w:rPr>
            </w:pPr>
            <w:r w:rsidRPr="00F757BE">
              <w:rPr>
                <w:rFonts w:ascii="Times New Roman" w:hAnsi="Times New Roman"/>
                <w:color w:val="000000" w:themeColor="text1"/>
                <w:kern w:val="24"/>
                <w:sz w:val="24"/>
                <w:szCs w:val="24"/>
                <w:lang w:val="ru-RU"/>
              </w:rPr>
              <w:t>риски возникновения ЧС на объектах речного транспорта</w:t>
            </w:r>
          </w:p>
        </w:tc>
        <w:tc>
          <w:tcPr>
            <w:tcW w:w="754"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приемлемый риск - 10</w:t>
            </w:r>
            <w:r w:rsidRPr="00F757BE">
              <w:rPr>
                <w:rFonts w:ascii="Times New Roman" w:hAnsi="Times New Roman"/>
                <w:snapToGrid w:val="0"/>
                <w:color w:val="000000" w:themeColor="text1"/>
                <w:sz w:val="24"/>
                <w:szCs w:val="24"/>
                <w:vertAlign w:val="superscript"/>
              </w:rPr>
              <w:t>- 4</w:t>
            </w:r>
          </w:p>
        </w:tc>
        <w:tc>
          <w:tcPr>
            <w:tcW w:w="1046"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май – октябрь</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6</w:t>
            </w:r>
          </w:p>
        </w:tc>
        <w:tc>
          <w:tcPr>
            <w:tcW w:w="2926" w:type="pct"/>
            <w:vAlign w:val="center"/>
          </w:tcPr>
          <w:p w:rsidR="00A13D67" w:rsidRPr="00F757BE" w:rsidRDefault="00A13D67" w:rsidP="001D5116">
            <w:pPr>
              <w:textAlignment w:val="baseline"/>
              <w:rPr>
                <w:rFonts w:ascii="Times New Roman" w:hAnsi="Times New Roman"/>
                <w:color w:val="000000" w:themeColor="text1"/>
                <w:sz w:val="24"/>
                <w:szCs w:val="24"/>
                <w:lang w:val="ru-RU"/>
              </w:rPr>
            </w:pPr>
            <w:r w:rsidRPr="00F757BE">
              <w:rPr>
                <w:rFonts w:ascii="Times New Roman" w:hAnsi="Times New Roman"/>
                <w:color w:val="000000" w:themeColor="text1"/>
                <w:kern w:val="24"/>
                <w:sz w:val="24"/>
                <w:szCs w:val="24"/>
                <w:lang w:val="ru-RU"/>
              </w:rPr>
              <w:t>Риски возникновения ЧС на объектах метрополитена</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r w:rsidR="00A13D67" w:rsidRPr="00F757BE" w:rsidTr="00A13D67">
        <w:trPr>
          <w:trHeight w:val="283"/>
          <w:jc w:val="center"/>
        </w:trPr>
        <w:tc>
          <w:tcPr>
            <w:tcW w:w="5000" w:type="pct"/>
            <w:gridSpan w:val="4"/>
          </w:tcPr>
          <w:p w:rsidR="00A13D67" w:rsidRPr="00F757BE" w:rsidRDefault="00A13D67" w:rsidP="001D5116">
            <w:pPr>
              <w:jc w:val="center"/>
              <w:rPr>
                <w:rFonts w:ascii="Times New Roman" w:hAnsi="Times New Roman"/>
                <w:snapToGrid w:val="0"/>
                <w:color w:val="000000" w:themeColor="text1"/>
                <w:sz w:val="24"/>
                <w:szCs w:val="24"/>
                <w:lang w:val="ru-RU"/>
              </w:rPr>
            </w:pPr>
            <w:r w:rsidRPr="00F757BE">
              <w:rPr>
                <w:rFonts w:ascii="Times New Roman" w:hAnsi="Times New Roman"/>
                <w:bCs/>
                <w:color w:val="000000" w:themeColor="text1"/>
                <w:kern w:val="24"/>
                <w:sz w:val="24"/>
                <w:szCs w:val="24"/>
                <w:lang w:val="ru-RU"/>
              </w:rPr>
              <w:t>риски возникновения ЧС техногенного характера</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7</w:t>
            </w:r>
          </w:p>
        </w:tc>
        <w:tc>
          <w:tcPr>
            <w:tcW w:w="2926" w:type="pct"/>
            <w:vAlign w:val="center"/>
          </w:tcPr>
          <w:p w:rsidR="00A13D67" w:rsidRPr="00F757BE" w:rsidRDefault="00A13D67" w:rsidP="001D5116">
            <w:pPr>
              <w:textAlignment w:val="baseline"/>
              <w:rPr>
                <w:rFonts w:ascii="Times New Roman" w:hAnsi="Times New Roman"/>
                <w:color w:val="000000" w:themeColor="text1"/>
                <w:sz w:val="24"/>
                <w:szCs w:val="24"/>
                <w:lang w:val="ru-RU"/>
              </w:rPr>
            </w:pPr>
            <w:r w:rsidRPr="00F757BE">
              <w:rPr>
                <w:rFonts w:ascii="Times New Roman" w:hAnsi="Times New Roman"/>
                <w:color w:val="000000" w:themeColor="text1"/>
                <w:kern w:val="24"/>
                <w:sz w:val="24"/>
                <w:szCs w:val="24"/>
                <w:lang w:val="ru-RU"/>
              </w:rPr>
              <w:t xml:space="preserve">риски возникновения аварий на химически </w:t>
            </w:r>
            <w:r w:rsidRPr="00F757BE">
              <w:rPr>
                <w:rFonts w:ascii="Times New Roman" w:hAnsi="Times New Roman"/>
                <w:color w:val="000000" w:themeColor="text1"/>
                <w:kern w:val="24"/>
                <w:sz w:val="24"/>
                <w:szCs w:val="24"/>
                <w:lang w:val="ru-RU"/>
              </w:rPr>
              <w:lastRenderedPageBreak/>
              <w:t>опасных объектах</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lastRenderedPageBreak/>
              <w:t>риск не характерен</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lastRenderedPageBreak/>
              <w:t>8</w:t>
            </w:r>
          </w:p>
        </w:tc>
        <w:tc>
          <w:tcPr>
            <w:tcW w:w="2926" w:type="pct"/>
            <w:vAlign w:val="center"/>
          </w:tcPr>
          <w:p w:rsidR="00A13D67" w:rsidRPr="00F757BE" w:rsidRDefault="00A13D67" w:rsidP="001D5116">
            <w:pPr>
              <w:textAlignment w:val="baseline"/>
              <w:rPr>
                <w:rFonts w:ascii="Times New Roman" w:hAnsi="Times New Roman"/>
                <w:color w:val="000000" w:themeColor="text1"/>
                <w:sz w:val="24"/>
                <w:szCs w:val="24"/>
                <w:lang w:val="ru-RU"/>
              </w:rPr>
            </w:pPr>
            <w:r w:rsidRPr="00F757BE">
              <w:rPr>
                <w:rFonts w:ascii="Times New Roman" w:hAnsi="Times New Roman"/>
                <w:color w:val="000000" w:themeColor="text1"/>
                <w:kern w:val="24"/>
                <w:sz w:val="24"/>
                <w:szCs w:val="24"/>
                <w:lang w:val="ru-RU"/>
              </w:rPr>
              <w:t>риски возникновения аварий на радиационно опасных объектах</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9</w:t>
            </w:r>
          </w:p>
        </w:tc>
        <w:tc>
          <w:tcPr>
            <w:tcW w:w="2926" w:type="pct"/>
            <w:vAlign w:val="center"/>
          </w:tcPr>
          <w:p w:rsidR="00A13D67" w:rsidRPr="00F757BE" w:rsidRDefault="00A13D67" w:rsidP="001D5116">
            <w:pPr>
              <w:textAlignment w:val="baseline"/>
              <w:rPr>
                <w:rFonts w:ascii="Times New Roman" w:hAnsi="Times New Roman"/>
                <w:color w:val="000000" w:themeColor="text1"/>
                <w:sz w:val="24"/>
                <w:szCs w:val="24"/>
                <w:lang w:val="ru-RU"/>
              </w:rPr>
            </w:pPr>
            <w:r w:rsidRPr="00F757BE">
              <w:rPr>
                <w:rFonts w:ascii="Times New Roman" w:hAnsi="Times New Roman"/>
                <w:color w:val="000000" w:themeColor="text1"/>
                <w:kern w:val="24"/>
                <w:sz w:val="24"/>
                <w:szCs w:val="24"/>
                <w:lang w:val="ru-RU"/>
              </w:rPr>
              <w:t>риски возникновения аварий на биологически опасных объектах</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10</w:t>
            </w:r>
          </w:p>
        </w:tc>
        <w:tc>
          <w:tcPr>
            <w:tcW w:w="2926" w:type="pct"/>
            <w:vAlign w:val="center"/>
          </w:tcPr>
          <w:p w:rsidR="00A13D67" w:rsidRPr="00F757BE" w:rsidRDefault="00A13D67" w:rsidP="001D5116">
            <w:pPr>
              <w:textAlignment w:val="baseline"/>
              <w:rPr>
                <w:rFonts w:ascii="Times New Roman" w:hAnsi="Times New Roman"/>
                <w:color w:val="000000" w:themeColor="text1"/>
                <w:sz w:val="24"/>
                <w:szCs w:val="24"/>
                <w:lang w:val="ru-RU"/>
              </w:rPr>
            </w:pPr>
            <w:r w:rsidRPr="00F757BE">
              <w:rPr>
                <w:rFonts w:ascii="Times New Roman" w:hAnsi="Times New Roman"/>
                <w:color w:val="000000" w:themeColor="text1"/>
                <w:kern w:val="24"/>
                <w:sz w:val="24"/>
                <w:szCs w:val="24"/>
                <w:lang w:val="ru-RU"/>
              </w:rPr>
              <w:t>риски возникновения аварий на пожаро-взрывоопасных объектах</w:t>
            </w:r>
          </w:p>
        </w:tc>
        <w:tc>
          <w:tcPr>
            <w:tcW w:w="754"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приемлемый риск - 10</w:t>
            </w:r>
            <w:r w:rsidRPr="00F757BE">
              <w:rPr>
                <w:rFonts w:ascii="Times New Roman" w:hAnsi="Times New Roman"/>
                <w:snapToGrid w:val="0"/>
                <w:color w:val="000000" w:themeColor="text1"/>
                <w:sz w:val="24"/>
                <w:szCs w:val="24"/>
                <w:vertAlign w:val="superscript"/>
              </w:rPr>
              <w:t>- 4</w:t>
            </w:r>
          </w:p>
        </w:tc>
        <w:tc>
          <w:tcPr>
            <w:tcW w:w="1046"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color w:val="000000" w:themeColor="text1"/>
                <w:kern w:val="24"/>
                <w:sz w:val="24"/>
                <w:szCs w:val="24"/>
              </w:rPr>
              <w:t>январь – декабрь</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11</w:t>
            </w:r>
          </w:p>
        </w:tc>
        <w:tc>
          <w:tcPr>
            <w:tcW w:w="2926" w:type="pct"/>
            <w:vAlign w:val="center"/>
          </w:tcPr>
          <w:p w:rsidR="00A13D67" w:rsidRPr="00F757BE" w:rsidRDefault="00A13D67" w:rsidP="001D5116">
            <w:pPr>
              <w:rPr>
                <w:rFonts w:ascii="Times New Roman" w:hAnsi="Times New Roman"/>
                <w:snapToGrid w:val="0"/>
                <w:color w:val="000000" w:themeColor="text1"/>
                <w:sz w:val="24"/>
                <w:szCs w:val="24"/>
                <w:lang w:val="ru-RU"/>
              </w:rPr>
            </w:pPr>
            <w:r w:rsidRPr="00F757BE">
              <w:rPr>
                <w:rFonts w:ascii="Times New Roman" w:hAnsi="Times New Roman"/>
                <w:snapToGrid w:val="0"/>
                <w:color w:val="000000" w:themeColor="text1"/>
                <w:sz w:val="24"/>
                <w:szCs w:val="24"/>
                <w:lang w:val="ru-RU"/>
              </w:rPr>
              <w:t>риски возникновения аварий на военных ПОО</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12</w:t>
            </w:r>
          </w:p>
        </w:tc>
        <w:tc>
          <w:tcPr>
            <w:tcW w:w="2926" w:type="pct"/>
            <w:vAlign w:val="center"/>
          </w:tcPr>
          <w:p w:rsidR="00A13D67" w:rsidRPr="00F757BE" w:rsidRDefault="00A13D67" w:rsidP="001D5116">
            <w:pPr>
              <w:rPr>
                <w:rFonts w:ascii="Times New Roman" w:hAnsi="Times New Roman"/>
                <w:color w:val="000000" w:themeColor="text1"/>
                <w:sz w:val="24"/>
                <w:szCs w:val="24"/>
                <w:lang w:val="ru-RU"/>
              </w:rPr>
            </w:pPr>
            <w:r w:rsidRPr="00F757BE">
              <w:rPr>
                <w:rFonts w:ascii="Times New Roman" w:hAnsi="Times New Roman"/>
                <w:snapToGrid w:val="0"/>
                <w:color w:val="000000" w:themeColor="text1"/>
                <w:sz w:val="24"/>
                <w:szCs w:val="24"/>
                <w:lang w:val="ru-RU"/>
              </w:rPr>
              <w:t>риски возникновения аварий на системах тепло-, водоснабжения</w:t>
            </w:r>
          </w:p>
        </w:tc>
        <w:tc>
          <w:tcPr>
            <w:tcW w:w="754" w:type="pct"/>
            <w:vAlign w:val="center"/>
          </w:tcPr>
          <w:p w:rsidR="00A13D67" w:rsidRPr="00F757BE" w:rsidRDefault="00A13D67" w:rsidP="001D5116">
            <w:pPr>
              <w:rPr>
                <w:rFonts w:ascii="Times New Roman" w:hAnsi="Times New Roman"/>
                <w:color w:val="000000" w:themeColor="text1"/>
                <w:sz w:val="24"/>
                <w:szCs w:val="24"/>
              </w:rPr>
            </w:pPr>
            <w:r w:rsidRPr="00F757BE">
              <w:rPr>
                <w:rFonts w:ascii="Times New Roman" w:hAnsi="Times New Roman"/>
                <w:snapToGrid w:val="0"/>
                <w:color w:val="000000" w:themeColor="text1"/>
                <w:sz w:val="24"/>
                <w:szCs w:val="24"/>
              </w:rPr>
              <w:t>приемлемый риск - 10</w:t>
            </w:r>
            <w:r w:rsidRPr="00F757BE">
              <w:rPr>
                <w:rFonts w:ascii="Times New Roman" w:hAnsi="Times New Roman"/>
                <w:snapToGrid w:val="0"/>
                <w:color w:val="000000" w:themeColor="text1"/>
                <w:sz w:val="24"/>
                <w:szCs w:val="24"/>
                <w:vertAlign w:val="superscript"/>
              </w:rPr>
              <w:t>- 4</w:t>
            </w:r>
          </w:p>
        </w:tc>
        <w:tc>
          <w:tcPr>
            <w:tcW w:w="1046"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октябрь – апрель</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13</w:t>
            </w:r>
          </w:p>
        </w:tc>
        <w:tc>
          <w:tcPr>
            <w:tcW w:w="2926" w:type="pct"/>
            <w:vAlign w:val="center"/>
          </w:tcPr>
          <w:p w:rsidR="00A13D67" w:rsidRPr="00F757BE" w:rsidRDefault="00A13D67" w:rsidP="001D5116">
            <w:pPr>
              <w:rPr>
                <w:rFonts w:ascii="Times New Roman" w:hAnsi="Times New Roman"/>
                <w:color w:val="000000" w:themeColor="text1"/>
                <w:sz w:val="24"/>
                <w:szCs w:val="24"/>
                <w:lang w:val="ru-RU"/>
              </w:rPr>
            </w:pPr>
            <w:r w:rsidRPr="00F757BE">
              <w:rPr>
                <w:rFonts w:ascii="Times New Roman" w:hAnsi="Times New Roman"/>
                <w:snapToGrid w:val="0"/>
                <w:color w:val="000000" w:themeColor="text1"/>
                <w:sz w:val="24"/>
                <w:szCs w:val="24"/>
                <w:lang w:val="ru-RU"/>
              </w:rPr>
              <w:t>риски возникновения аварий на электросетях</w:t>
            </w:r>
          </w:p>
        </w:tc>
        <w:tc>
          <w:tcPr>
            <w:tcW w:w="754" w:type="pct"/>
            <w:vAlign w:val="center"/>
          </w:tcPr>
          <w:p w:rsidR="00A13D67" w:rsidRPr="00F757BE" w:rsidRDefault="00A13D67" w:rsidP="001D5116">
            <w:pPr>
              <w:rPr>
                <w:rFonts w:ascii="Times New Roman" w:hAnsi="Times New Roman"/>
                <w:color w:val="000000" w:themeColor="text1"/>
                <w:sz w:val="24"/>
                <w:szCs w:val="24"/>
              </w:rPr>
            </w:pPr>
            <w:r w:rsidRPr="00F757BE">
              <w:rPr>
                <w:rFonts w:ascii="Times New Roman" w:hAnsi="Times New Roman"/>
                <w:snapToGrid w:val="0"/>
                <w:color w:val="000000" w:themeColor="text1"/>
                <w:sz w:val="24"/>
                <w:szCs w:val="24"/>
              </w:rPr>
              <w:t>приемлемый риск - 10</w:t>
            </w:r>
            <w:r w:rsidRPr="00F757BE">
              <w:rPr>
                <w:rFonts w:ascii="Times New Roman" w:hAnsi="Times New Roman"/>
                <w:snapToGrid w:val="0"/>
                <w:color w:val="000000" w:themeColor="text1"/>
                <w:sz w:val="24"/>
                <w:szCs w:val="24"/>
                <w:vertAlign w:val="superscript"/>
              </w:rPr>
              <w:t>- 4</w:t>
            </w:r>
          </w:p>
        </w:tc>
        <w:tc>
          <w:tcPr>
            <w:tcW w:w="1046"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color w:val="000000" w:themeColor="text1"/>
                <w:kern w:val="24"/>
                <w:sz w:val="24"/>
                <w:szCs w:val="24"/>
              </w:rPr>
              <w:t>январь – декабрь</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14</w:t>
            </w:r>
          </w:p>
        </w:tc>
        <w:tc>
          <w:tcPr>
            <w:tcW w:w="2926" w:type="pct"/>
            <w:vAlign w:val="center"/>
          </w:tcPr>
          <w:p w:rsidR="00A13D67" w:rsidRPr="00F757BE" w:rsidRDefault="00A13D67" w:rsidP="001D5116">
            <w:pPr>
              <w:rPr>
                <w:rFonts w:ascii="Times New Roman" w:hAnsi="Times New Roman"/>
                <w:color w:val="000000" w:themeColor="text1"/>
                <w:sz w:val="24"/>
                <w:szCs w:val="24"/>
                <w:lang w:val="ru-RU"/>
              </w:rPr>
            </w:pPr>
            <w:r w:rsidRPr="00F757BE">
              <w:rPr>
                <w:rFonts w:ascii="Times New Roman" w:hAnsi="Times New Roman"/>
                <w:snapToGrid w:val="0"/>
                <w:color w:val="000000" w:themeColor="text1"/>
                <w:sz w:val="24"/>
                <w:szCs w:val="24"/>
                <w:lang w:val="ru-RU"/>
              </w:rPr>
              <w:t>риски возникновения аварий на газо-, нефте-, продуктопроводах</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15</w:t>
            </w:r>
          </w:p>
        </w:tc>
        <w:tc>
          <w:tcPr>
            <w:tcW w:w="2926" w:type="pct"/>
            <w:vAlign w:val="center"/>
          </w:tcPr>
          <w:p w:rsidR="00A13D67" w:rsidRPr="00F757BE" w:rsidRDefault="00A13D67" w:rsidP="001D5116">
            <w:pPr>
              <w:rPr>
                <w:rFonts w:ascii="Times New Roman" w:hAnsi="Times New Roman"/>
                <w:color w:val="000000" w:themeColor="text1"/>
                <w:sz w:val="24"/>
                <w:szCs w:val="24"/>
                <w:lang w:val="ru-RU"/>
              </w:rPr>
            </w:pPr>
            <w:r w:rsidRPr="00F757BE">
              <w:rPr>
                <w:rFonts w:ascii="Times New Roman" w:hAnsi="Times New Roman"/>
                <w:snapToGrid w:val="0"/>
                <w:color w:val="000000" w:themeColor="text1"/>
                <w:sz w:val="24"/>
                <w:szCs w:val="24"/>
                <w:lang w:val="ru-RU"/>
              </w:rPr>
              <w:t>риски возникновения аварий на канализационных сетях</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16</w:t>
            </w:r>
          </w:p>
        </w:tc>
        <w:tc>
          <w:tcPr>
            <w:tcW w:w="2926" w:type="pct"/>
            <w:vAlign w:val="center"/>
          </w:tcPr>
          <w:p w:rsidR="00A13D67" w:rsidRPr="00F757BE" w:rsidRDefault="00A13D67" w:rsidP="001D5116">
            <w:pPr>
              <w:rPr>
                <w:rFonts w:ascii="Times New Roman" w:hAnsi="Times New Roman"/>
                <w:color w:val="000000" w:themeColor="text1"/>
                <w:sz w:val="24"/>
                <w:szCs w:val="24"/>
                <w:lang w:val="ru-RU"/>
              </w:rPr>
            </w:pPr>
            <w:r w:rsidRPr="00F757BE">
              <w:rPr>
                <w:rFonts w:ascii="Times New Roman" w:hAnsi="Times New Roman"/>
                <w:snapToGrid w:val="0"/>
                <w:color w:val="000000" w:themeColor="text1"/>
                <w:sz w:val="24"/>
                <w:szCs w:val="24"/>
                <w:lang w:val="ru-RU"/>
              </w:rPr>
              <w:t>риски возникновения аварий на шахтах</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17</w:t>
            </w:r>
          </w:p>
        </w:tc>
        <w:tc>
          <w:tcPr>
            <w:tcW w:w="2926" w:type="pct"/>
            <w:vAlign w:val="center"/>
          </w:tcPr>
          <w:p w:rsidR="00A13D67" w:rsidRPr="00F757BE" w:rsidRDefault="00A13D67" w:rsidP="001D5116">
            <w:pPr>
              <w:rPr>
                <w:rFonts w:ascii="Times New Roman" w:hAnsi="Times New Roman"/>
                <w:color w:val="000000" w:themeColor="text1"/>
                <w:sz w:val="24"/>
                <w:szCs w:val="24"/>
              </w:rPr>
            </w:pPr>
            <w:r w:rsidRPr="00F757BE">
              <w:rPr>
                <w:rFonts w:ascii="Times New Roman" w:hAnsi="Times New Roman"/>
                <w:snapToGrid w:val="0"/>
                <w:color w:val="000000" w:themeColor="text1"/>
                <w:sz w:val="24"/>
                <w:szCs w:val="24"/>
              </w:rPr>
              <w:t>риски возникновения техногенных пожаров</w:t>
            </w:r>
          </w:p>
        </w:tc>
        <w:tc>
          <w:tcPr>
            <w:tcW w:w="754" w:type="pct"/>
            <w:vAlign w:val="center"/>
          </w:tcPr>
          <w:p w:rsidR="00A13D67" w:rsidRPr="00F757BE" w:rsidRDefault="00A13D67" w:rsidP="001D5116">
            <w:pPr>
              <w:rPr>
                <w:rFonts w:ascii="Times New Roman" w:hAnsi="Times New Roman"/>
                <w:color w:val="000000" w:themeColor="text1"/>
                <w:sz w:val="24"/>
                <w:szCs w:val="24"/>
              </w:rPr>
            </w:pPr>
            <w:r w:rsidRPr="00F757BE">
              <w:rPr>
                <w:rFonts w:ascii="Times New Roman" w:hAnsi="Times New Roman"/>
                <w:snapToGrid w:val="0"/>
                <w:color w:val="000000" w:themeColor="text1"/>
                <w:sz w:val="24"/>
                <w:szCs w:val="24"/>
              </w:rPr>
              <w:t>приемлемый риск - 10</w:t>
            </w:r>
            <w:r w:rsidRPr="00F757BE">
              <w:rPr>
                <w:rFonts w:ascii="Times New Roman" w:hAnsi="Times New Roman"/>
                <w:snapToGrid w:val="0"/>
                <w:color w:val="000000" w:themeColor="text1"/>
                <w:sz w:val="24"/>
                <w:szCs w:val="24"/>
                <w:vertAlign w:val="superscript"/>
              </w:rPr>
              <w:t>- 4</w:t>
            </w:r>
          </w:p>
        </w:tc>
        <w:tc>
          <w:tcPr>
            <w:tcW w:w="1046"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color w:val="000000" w:themeColor="text1"/>
                <w:kern w:val="24"/>
                <w:sz w:val="24"/>
                <w:szCs w:val="24"/>
              </w:rPr>
              <w:t>январь – декабрь</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18</w:t>
            </w:r>
          </w:p>
        </w:tc>
        <w:tc>
          <w:tcPr>
            <w:tcW w:w="2926" w:type="pct"/>
            <w:vAlign w:val="center"/>
          </w:tcPr>
          <w:p w:rsidR="00A13D67" w:rsidRPr="00F757BE" w:rsidRDefault="00A13D67" w:rsidP="001D5116">
            <w:pPr>
              <w:rPr>
                <w:rFonts w:ascii="Times New Roman" w:hAnsi="Times New Roman"/>
                <w:color w:val="000000" w:themeColor="text1"/>
                <w:sz w:val="24"/>
                <w:szCs w:val="24"/>
              </w:rPr>
            </w:pPr>
            <w:r w:rsidRPr="00F757BE">
              <w:rPr>
                <w:rFonts w:ascii="Times New Roman" w:hAnsi="Times New Roman"/>
                <w:snapToGrid w:val="0"/>
                <w:color w:val="000000" w:themeColor="text1"/>
                <w:sz w:val="24"/>
                <w:szCs w:val="24"/>
              </w:rPr>
              <w:t>риски возникновения гидродинамических аварий</w:t>
            </w:r>
          </w:p>
        </w:tc>
        <w:tc>
          <w:tcPr>
            <w:tcW w:w="754" w:type="pct"/>
            <w:vAlign w:val="center"/>
          </w:tcPr>
          <w:p w:rsidR="00A13D67" w:rsidRPr="00F757BE" w:rsidRDefault="00A13D67" w:rsidP="001D5116">
            <w:pPr>
              <w:rPr>
                <w:rFonts w:ascii="Times New Roman" w:hAnsi="Times New Roman"/>
                <w:color w:val="000000" w:themeColor="text1"/>
                <w:sz w:val="24"/>
                <w:szCs w:val="24"/>
              </w:rPr>
            </w:pPr>
            <w:r w:rsidRPr="00F757BE">
              <w:rPr>
                <w:rFonts w:ascii="Times New Roman" w:hAnsi="Times New Roman"/>
                <w:snapToGrid w:val="0"/>
                <w:color w:val="000000" w:themeColor="text1"/>
                <w:sz w:val="24"/>
                <w:szCs w:val="24"/>
              </w:rPr>
              <w:t>приемлемый риск - 10</w:t>
            </w:r>
            <w:r w:rsidRPr="00F757BE">
              <w:rPr>
                <w:rFonts w:ascii="Times New Roman" w:hAnsi="Times New Roman"/>
                <w:snapToGrid w:val="0"/>
                <w:color w:val="000000" w:themeColor="text1"/>
                <w:sz w:val="24"/>
                <w:szCs w:val="24"/>
                <w:vertAlign w:val="superscript"/>
              </w:rPr>
              <w:t>- 4</w:t>
            </w:r>
          </w:p>
        </w:tc>
        <w:tc>
          <w:tcPr>
            <w:tcW w:w="1046" w:type="pct"/>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май – июль</w:t>
            </w:r>
          </w:p>
        </w:tc>
      </w:tr>
      <w:tr w:rsidR="00A13D67" w:rsidRPr="00F757BE" w:rsidTr="00A13D67">
        <w:trPr>
          <w:trHeight w:val="283"/>
          <w:jc w:val="center"/>
        </w:trPr>
        <w:tc>
          <w:tcPr>
            <w:tcW w:w="271" w:type="pct"/>
            <w:vAlign w:val="center"/>
          </w:tcPr>
          <w:p w:rsidR="00A13D67" w:rsidRPr="00F757BE" w:rsidRDefault="00A13D67" w:rsidP="004D3EA5">
            <w:pPr>
              <w:jc w:val="cente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19</w:t>
            </w:r>
          </w:p>
        </w:tc>
        <w:tc>
          <w:tcPr>
            <w:tcW w:w="2926" w:type="pct"/>
            <w:vAlign w:val="center"/>
          </w:tcPr>
          <w:p w:rsidR="00A13D67" w:rsidRPr="00F757BE" w:rsidRDefault="00A13D67" w:rsidP="001D5116">
            <w:pPr>
              <w:rPr>
                <w:rFonts w:ascii="Times New Roman" w:hAnsi="Times New Roman"/>
                <w:color w:val="000000" w:themeColor="text1"/>
                <w:sz w:val="24"/>
                <w:szCs w:val="24"/>
                <w:lang w:val="ru-RU"/>
              </w:rPr>
            </w:pPr>
            <w:r w:rsidRPr="00F757BE">
              <w:rPr>
                <w:rFonts w:ascii="Times New Roman" w:hAnsi="Times New Roman"/>
                <w:snapToGrid w:val="0"/>
                <w:color w:val="000000" w:themeColor="text1"/>
                <w:sz w:val="24"/>
                <w:szCs w:val="24"/>
                <w:lang w:val="ru-RU"/>
              </w:rPr>
              <w:t>риски возникновения аварий с разливом нефти и нефтепродуктов</w:t>
            </w:r>
          </w:p>
        </w:tc>
        <w:tc>
          <w:tcPr>
            <w:tcW w:w="1800" w:type="pct"/>
            <w:gridSpan w:val="2"/>
            <w:vAlign w:val="center"/>
          </w:tcPr>
          <w:p w:rsidR="00A13D67" w:rsidRPr="00F757BE" w:rsidRDefault="00A13D67" w:rsidP="001D5116">
            <w:pPr>
              <w:rPr>
                <w:rFonts w:ascii="Times New Roman" w:hAnsi="Times New Roman"/>
                <w:snapToGrid w:val="0"/>
                <w:color w:val="000000" w:themeColor="text1"/>
                <w:sz w:val="24"/>
                <w:szCs w:val="24"/>
              </w:rPr>
            </w:pPr>
            <w:r w:rsidRPr="00F757BE">
              <w:rPr>
                <w:rFonts w:ascii="Times New Roman" w:hAnsi="Times New Roman"/>
                <w:snapToGrid w:val="0"/>
                <w:color w:val="000000" w:themeColor="text1"/>
                <w:sz w:val="24"/>
                <w:szCs w:val="24"/>
              </w:rPr>
              <w:t>Риск не характерен</w:t>
            </w:r>
          </w:p>
        </w:tc>
      </w:tr>
    </w:tbl>
    <w:p w:rsidR="00A13D67" w:rsidRPr="00F757BE" w:rsidRDefault="00A13D67" w:rsidP="00A13D67">
      <w:pPr>
        <w:ind w:firstLine="709"/>
        <w:jc w:val="both"/>
        <w:rPr>
          <w:rFonts w:ascii="Times New Roman" w:hAnsi="Times New Roman"/>
          <w:color w:val="000000" w:themeColor="text1"/>
          <w:sz w:val="28"/>
          <w:szCs w:val="28"/>
          <w:lang w:val="ru-RU"/>
        </w:rPr>
      </w:pPr>
    </w:p>
    <w:p w:rsidR="00AE145C" w:rsidRPr="00F757BE" w:rsidRDefault="00D765F5" w:rsidP="00D4440E">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24" w:name="_Toc319586005"/>
      <w:bookmarkStart w:id="325" w:name="_Toc109205340"/>
      <w:r w:rsidRPr="00F757BE">
        <w:rPr>
          <w:rFonts w:ascii="Times New Roman" w:eastAsiaTheme="majorEastAsia" w:hAnsi="Times New Roman"/>
          <w:b/>
          <w:bCs/>
          <w:iCs/>
          <w:snapToGrid w:val="0"/>
          <w:color w:val="000000" w:themeColor="text1"/>
          <w:sz w:val="30"/>
          <w:szCs w:val="30"/>
          <w:lang w:val="ru-RU"/>
        </w:rPr>
        <w:t>7</w:t>
      </w:r>
      <w:r w:rsidR="00AE145C" w:rsidRPr="00F757BE">
        <w:rPr>
          <w:rFonts w:ascii="Times New Roman" w:eastAsiaTheme="majorEastAsia" w:hAnsi="Times New Roman"/>
          <w:b/>
          <w:bCs/>
          <w:iCs/>
          <w:snapToGrid w:val="0"/>
          <w:color w:val="000000" w:themeColor="text1"/>
          <w:sz w:val="30"/>
          <w:szCs w:val="30"/>
          <w:lang w:val="ru-RU"/>
        </w:rPr>
        <w:t>.</w:t>
      </w:r>
      <w:r w:rsidR="0051025F" w:rsidRPr="00F757BE">
        <w:rPr>
          <w:rFonts w:ascii="Times New Roman" w:eastAsiaTheme="majorEastAsia" w:hAnsi="Times New Roman"/>
          <w:b/>
          <w:bCs/>
          <w:iCs/>
          <w:snapToGrid w:val="0"/>
          <w:color w:val="000000" w:themeColor="text1"/>
          <w:sz w:val="30"/>
          <w:szCs w:val="30"/>
          <w:lang w:val="ru-RU"/>
        </w:rPr>
        <w:t>4</w:t>
      </w:r>
      <w:r w:rsidR="002F7FA5">
        <w:rPr>
          <w:rFonts w:ascii="Times New Roman" w:eastAsiaTheme="majorEastAsia" w:hAnsi="Times New Roman"/>
          <w:b/>
          <w:bCs/>
          <w:iCs/>
          <w:snapToGrid w:val="0"/>
          <w:color w:val="000000" w:themeColor="text1"/>
          <w:sz w:val="30"/>
          <w:szCs w:val="30"/>
          <w:lang w:val="ru-RU"/>
        </w:rPr>
        <w:t>.</w:t>
      </w:r>
      <w:r w:rsidR="00AE145C" w:rsidRPr="00F757BE">
        <w:rPr>
          <w:rFonts w:ascii="Times New Roman" w:eastAsiaTheme="majorEastAsia" w:hAnsi="Times New Roman"/>
          <w:b/>
          <w:bCs/>
          <w:iCs/>
          <w:snapToGrid w:val="0"/>
          <w:color w:val="000000" w:themeColor="text1"/>
          <w:sz w:val="30"/>
          <w:szCs w:val="30"/>
          <w:lang w:val="ru-RU"/>
        </w:rPr>
        <w:t xml:space="preserve"> Чрезвычайные ситуации биолого-социального характера</w:t>
      </w:r>
      <w:bookmarkEnd w:id="324"/>
      <w:bookmarkEnd w:id="325"/>
    </w:p>
    <w:p w:rsidR="00D4440E" w:rsidRPr="00F757BE" w:rsidRDefault="00D4440E" w:rsidP="00460D4D">
      <w:pPr>
        <w:ind w:firstLine="426"/>
        <w:jc w:val="both"/>
        <w:rPr>
          <w:rFonts w:ascii="Times New Roman" w:hAnsi="Times New Roman"/>
          <w:i/>
          <w:color w:val="000000" w:themeColor="text1"/>
          <w:sz w:val="24"/>
          <w:szCs w:val="24"/>
          <w:lang w:val="ru-RU"/>
        </w:rPr>
      </w:pP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Биолого-социальная чрезвычайная ситуация -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Риски биолого-социальных чрезвычайных ситуаций, присущих </w:t>
      </w:r>
      <w:r w:rsidR="004D76E1" w:rsidRPr="00F757BE">
        <w:rPr>
          <w:rFonts w:ascii="Times New Roman" w:hAnsi="Times New Roman" w:hint="eastAsia"/>
          <w:color w:val="000000" w:themeColor="text1"/>
          <w:sz w:val="28"/>
          <w:szCs w:val="28"/>
          <w:lang w:val="ru-RU"/>
        </w:rPr>
        <w:t>Отрадо</w:t>
      </w:r>
      <w:r w:rsidR="004D76E1" w:rsidRPr="00F757BE">
        <w:rPr>
          <w:rFonts w:ascii="Times New Roman" w:hAnsi="Times New Roman"/>
          <w:color w:val="000000" w:themeColor="text1"/>
          <w:sz w:val="28"/>
          <w:szCs w:val="28"/>
          <w:lang w:val="ru-RU"/>
        </w:rPr>
        <w:t>-</w:t>
      </w:r>
      <w:r w:rsidR="004D76E1" w:rsidRPr="00F757BE">
        <w:rPr>
          <w:rFonts w:ascii="Times New Roman" w:hAnsi="Times New Roman" w:hint="eastAsia"/>
          <w:color w:val="000000" w:themeColor="text1"/>
          <w:sz w:val="28"/>
          <w:szCs w:val="28"/>
          <w:lang w:val="ru-RU"/>
        </w:rPr>
        <w:t>Ольгинского</w:t>
      </w:r>
      <w:r w:rsidRPr="00F757BE">
        <w:rPr>
          <w:rFonts w:ascii="Times New Roman" w:hAnsi="Times New Roman"/>
          <w:color w:val="000000" w:themeColor="text1"/>
          <w:sz w:val="28"/>
          <w:szCs w:val="28"/>
          <w:lang w:val="ru-RU"/>
        </w:rPr>
        <w:t xml:space="preserve"> сельскому поселению:</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риск возникновения инфекционной заболеваемости людей (особо опасные болезни (холера, чума, туляремия, сибирская язва, мелиоидоз, лихорадка Ласса, болезни, вызванные вирусами Марбурга и Эбола);</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риск заболевания сельскохозяйственных животных (особо опасные острые инфекционные болезни сельскохозяйственных животных: ящур, бешенство, сибирская язва, лептоспироз, туляремия, мелиоидоз, листериоз, чума (КРС, МРС), чума свиней, болезнь Ньюкасла, оспа, контагиозная плевропневмония);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риск заболевания сельскохозяйственных растений.</w:t>
      </w:r>
    </w:p>
    <w:p w:rsidR="00AE145C" w:rsidRPr="00F757BE" w:rsidRDefault="00D765F5" w:rsidP="00D20BFA">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26" w:name="_Toc319586006"/>
      <w:bookmarkStart w:id="327" w:name="_Toc109205341"/>
      <w:r w:rsidRPr="00F757BE">
        <w:rPr>
          <w:rFonts w:ascii="Times New Roman" w:eastAsiaTheme="majorEastAsia" w:hAnsi="Times New Roman"/>
          <w:b/>
          <w:bCs/>
          <w:iCs/>
          <w:snapToGrid w:val="0"/>
          <w:color w:val="000000" w:themeColor="text1"/>
          <w:sz w:val="30"/>
          <w:szCs w:val="30"/>
          <w:lang w:val="ru-RU"/>
        </w:rPr>
        <w:lastRenderedPageBreak/>
        <w:t>7</w:t>
      </w:r>
      <w:r w:rsidR="00D20BFA" w:rsidRPr="00F757BE">
        <w:rPr>
          <w:rFonts w:ascii="Times New Roman" w:eastAsiaTheme="majorEastAsia" w:hAnsi="Times New Roman"/>
          <w:b/>
          <w:bCs/>
          <w:iCs/>
          <w:snapToGrid w:val="0"/>
          <w:color w:val="000000" w:themeColor="text1"/>
          <w:sz w:val="30"/>
          <w:szCs w:val="30"/>
          <w:lang w:val="ru-RU"/>
        </w:rPr>
        <w:t>.</w:t>
      </w:r>
      <w:r w:rsidR="008E0C48" w:rsidRPr="00F757BE">
        <w:rPr>
          <w:rFonts w:ascii="Times New Roman" w:eastAsiaTheme="majorEastAsia" w:hAnsi="Times New Roman"/>
          <w:b/>
          <w:bCs/>
          <w:iCs/>
          <w:snapToGrid w:val="0"/>
          <w:color w:val="000000" w:themeColor="text1"/>
          <w:sz w:val="30"/>
          <w:szCs w:val="30"/>
          <w:lang w:val="ru-RU"/>
        </w:rPr>
        <w:t>5</w:t>
      </w:r>
      <w:r w:rsidR="002F7FA5">
        <w:rPr>
          <w:rFonts w:ascii="Times New Roman" w:eastAsiaTheme="majorEastAsia" w:hAnsi="Times New Roman"/>
          <w:b/>
          <w:bCs/>
          <w:iCs/>
          <w:snapToGrid w:val="0"/>
          <w:color w:val="000000" w:themeColor="text1"/>
          <w:sz w:val="30"/>
          <w:szCs w:val="30"/>
          <w:lang w:val="ru-RU"/>
        </w:rPr>
        <w:t>.</w:t>
      </w:r>
      <w:r w:rsidR="00AE145C" w:rsidRPr="00F757BE">
        <w:rPr>
          <w:rFonts w:ascii="Times New Roman" w:eastAsiaTheme="majorEastAsia" w:hAnsi="Times New Roman"/>
          <w:b/>
          <w:bCs/>
          <w:iCs/>
          <w:snapToGrid w:val="0"/>
          <w:color w:val="000000" w:themeColor="text1"/>
          <w:sz w:val="30"/>
          <w:szCs w:val="30"/>
          <w:lang w:val="ru-RU"/>
        </w:rPr>
        <w:t xml:space="preserve"> </w:t>
      </w:r>
      <w:r w:rsidR="008E0C48" w:rsidRPr="00F757BE">
        <w:rPr>
          <w:rFonts w:ascii="Times New Roman" w:eastAsiaTheme="majorEastAsia" w:hAnsi="Times New Roman"/>
          <w:b/>
          <w:bCs/>
          <w:iCs/>
          <w:snapToGrid w:val="0"/>
          <w:color w:val="000000" w:themeColor="text1"/>
          <w:sz w:val="30"/>
          <w:szCs w:val="30"/>
          <w:lang w:val="ru-RU"/>
        </w:rPr>
        <w:t>Мероприятия по предотвращению чрезвычайных ситуаций природного и техногенного характера</w:t>
      </w:r>
      <w:bookmarkEnd w:id="327"/>
      <w:r w:rsidR="00987EC6" w:rsidRPr="00F757BE">
        <w:rPr>
          <w:rFonts w:ascii="Times New Roman" w:eastAsiaTheme="majorEastAsia" w:hAnsi="Times New Roman"/>
          <w:b/>
          <w:bCs/>
          <w:iCs/>
          <w:snapToGrid w:val="0"/>
          <w:color w:val="000000" w:themeColor="text1"/>
          <w:sz w:val="30"/>
          <w:szCs w:val="30"/>
          <w:lang w:val="ru-RU"/>
        </w:rPr>
        <w:t xml:space="preserve"> </w:t>
      </w:r>
      <w:bookmarkEnd w:id="326"/>
    </w:p>
    <w:p w:rsidR="00AE145C" w:rsidRPr="00F757BE" w:rsidRDefault="00AE145C" w:rsidP="00AE145C">
      <w:pPr>
        <w:ind w:firstLine="426"/>
        <w:jc w:val="both"/>
        <w:rPr>
          <w:rFonts w:ascii="Times New Roman" w:hAnsi="Times New Roman"/>
          <w:i/>
          <w:color w:val="000000" w:themeColor="text1"/>
          <w:sz w:val="24"/>
          <w:szCs w:val="24"/>
          <w:lang w:val="ru-RU"/>
        </w:rPr>
      </w:pP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u w:val="single"/>
          <w:lang w:val="ru-RU"/>
        </w:rPr>
        <w:t>Предупреждение чрезвычайных ситуаций</w:t>
      </w:r>
      <w:r w:rsidRPr="00F757BE">
        <w:rPr>
          <w:rFonts w:ascii="Times New Roman" w:hAnsi="Times New Roman"/>
          <w:color w:val="000000" w:themeColor="text1"/>
          <w:sz w:val="28"/>
          <w:szCs w:val="28"/>
          <w:lang w:val="ru-RU"/>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природной среде и материальных потерь, в случае возникновения ЧС. </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Предупреждение чрезвычайных ситуаций на территории </w:t>
      </w:r>
      <w:r w:rsidR="004D76E1" w:rsidRPr="00F757BE">
        <w:rPr>
          <w:rFonts w:ascii="Times New Roman" w:hAnsi="Times New Roman"/>
          <w:color w:val="000000" w:themeColor="text1"/>
          <w:sz w:val="28"/>
          <w:szCs w:val="28"/>
          <w:lang w:val="ru-RU"/>
        </w:rPr>
        <w:t>Отрадо-Ольгинского</w:t>
      </w:r>
      <w:r w:rsidR="00B879AE" w:rsidRPr="00F757BE">
        <w:rPr>
          <w:rFonts w:ascii="Times New Roman" w:hAnsi="Times New Roman"/>
          <w:color w:val="000000" w:themeColor="text1"/>
          <w:sz w:val="28"/>
          <w:szCs w:val="28"/>
          <w:lang w:val="ru-RU"/>
        </w:rPr>
        <w:t xml:space="preserve"> </w:t>
      </w:r>
      <w:r w:rsidRPr="00F757BE">
        <w:rPr>
          <w:rFonts w:ascii="Times New Roman" w:hAnsi="Times New Roman"/>
          <w:color w:val="000000" w:themeColor="text1"/>
          <w:sz w:val="28"/>
          <w:szCs w:val="28"/>
          <w:lang w:val="ru-RU"/>
        </w:rPr>
        <w:t xml:space="preserve">сельского поселения предлагается по следующим направлениям: </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1.Предупреждение аварий в техногенной сфере; </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2.Совершенствование систем мониторинга;</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3.Обеспечение безопасности на водных объектах; </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4.Защита населения в чрезвычайных ситуациях: </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-совершенствование системы предупреждения и оповещения населения, о чрезвычайных ситуациях и расширение зоны её действия, с учётом новых жилых образований;</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-укрытие людей в помещениях производственных, общественных и жилых зданий, приспособленных под нужды защиты населения, а также в специальных защитных сооружениях ГО;</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-эвакуация из зон ЧС;</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-медицинская защита.</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5.Обеспечение устойчивого функционирования территории села: </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-усовершенствование транспортных магистралей; </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-резервирование источников водоснабжения, теплоснабжения, электроснабжения. </w:t>
      </w:r>
    </w:p>
    <w:p w:rsidR="008E0C48" w:rsidRPr="00F757BE" w:rsidRDefault="008E0C48" w:rsidP="008E0C48">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6.Обеспечение пожарной безопасности поселковых территорий.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Т</w:t>
      </w:r>
      <w:r w:rsidRPr="00F757BE">
        <w:rPr>
          <w:rFonts w:ascii="Times New Roman" w:hAnsi="Times New Roman" w:hint="eastAsia"/>
          <w:color w:val="000000" w:themeColor="text1"/>
          <w:sz w:val="28"/>
          <w:szCs w:val="28"/>
          <w:lang w:val="ru-RU"/>
        </w:rPr>
        <w:t>ерриторию</w:t>
      </w:r>
      <w:r w:rsidRPr="00F757BE">
        <w:rPr>
          <w:rFonts w:ascii="Times New Roman" w:hAnsi="Times New Roman"/>
          <w:color w:val="000000" w:themeColor="text1"/>
          <w:sz w:val="28"/>
          <w:szCs w:val="28"/>
          <w:lang w:val="ru-RU"/>
        </w:rPr>
        <w:t xml:space="preserve"> </w:t>
      </w:r>
      <w:r w:rsidR="004D76E1"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обслуживает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Аварийно</w:t>
      </w:r>
      <w:r w:rsidRPr="00F757BE">
        <w:rPr>
          <w:rFonts w:ascii="Times New Roman" w:hAnsi="Times New Roman"/>
          <w:color w:val="000000" w:themeColor="text1"/>
          <w:sz w:val="28"/>
          <w:szCs w:val="28"/>
          <w:lang w:val="ru-RU"/>
        </w:rPr>
        <w:t xml:space="preserve"> - </w:t>
      </w:r>
      <w:r w:rsidRPr="00F757BE">
        <w:rPr>
          <w:rFonts w:ascii="Times New Roman" w:hAnsi="Times New Roman" w:hint="eastAsia"/>
          <w:color w:val="000000" w:themeColor="text1"/>
          <w:sz w:val="28"/>
          <w:szCs w:val="28"/>
          <w:lang w:val="ru-RU"/>
        </w:rPr>
        <w:t>спасательный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отряд</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Главного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казённого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учреждения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Краснодарского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края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Краснодарская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краевая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аварийно</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спасательная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служба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Кубань</w:t>
      </w:r>
      <w:r w:rsidRPr="00F757BE">
        <w:rPr>
          <w:rFonts w:ascii="Times New Roman" w:hAnsi="Times New Roman"/>
          <w:color w:val="000000" w:themeColor="text1"/>
          <w:sz w:val="28"/>
          <w:szCs w:val="28"/>
          <w:lang w:val="ru-RU"/>
        </w:rPr>
        <w:t>-</w:t>
      </w:r>
      <w:r w:rsidRPr="00F757BE">
        <w:rPr>
          <w:rFonts w:ascii="Times New Roman" w:hAnsi="Times New Roman" w:hint="eastAsia"/>
          <w:color w:val="000000" w:themeColor="text1"/>
          <w:sz w:val="28"/>
          <w:szCs w:val="28"/>
          <w:lang w:val="ru-RU"/>
        </w:rPr>
        <w:t>СПАС»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адресу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Новоукраинское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ул</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Школьная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д</w:t>
      </w:r>
      <w:r w:rsidRPr="00F757BE">
        <w:rPr>
          <w:rFonts w:ascii="Times New Roman" w:hAnsi="Times New Roman"/>
          <w:color w:val="000000" w:themeColor="text1"/>
          <w:sz w:val="28"/>
          <w:szCs w:val="28"/>
          <w:lang w:val="ru-RU"/>
        </w:rPr>
        <w:t xml:space="preserve">. 5 и </w:t>
      </w:r>
      <w:r w:rsidRPr="00F757BE">
        <w:rPr>
          <w:rFonts w:ascii="Times New Roman" w:hAnsi="Times New Roman" w:hint="eastAsia"/>
          <w:color w:val="000000" w:themeColor="text1"/>
          <w:sz w:val="28"/>
          <w:szCs w:val="28"/>
          <w:lang w:val="ru-RU"/>
        </w:rPr>
        <w:t>ПСЧ</w:t>
      </w:r>
      <w:r w:rsidRPr="00F757BE">
        <w:rPr>
          <w:rFonts w:ascii="Times New Roman" w:hAnsi="Times New Roman"/>
          <w:color w:val="000000" w:themeColor="text1"/>
          <w:sz w:val="28"/>
          <w:szCs w:val="28"/>
          <w:lang w:val="ru-RU"/>
        </w:rPr>
        <w:t xml:space="preserve">-27, </w:t>
      </w:r>
      <w:r w:rsidRPr="00F757BE">
        <w:rPr>
          <w:rFonts w:ascii="Times New Roman" w:hAnsi="Times New Roman" w:hint="eastAsia"/>
          <w:color w:val="000000" w:themeColor="text1"/>
          <w:sz w:val="28"/>
          <w:szCs w:val="28"/>
          <w:lang w:val="ru-RU"/>
        </w:rPr>
        <w:t>расположенной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Гирей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располагающая</w:t>
      </w:r>
      <w:r w:rsidRPr="00F757BE">
        <w:rPr>
          <w:rFonts w:ascii="Times New Roman" w:hAnsi="Times New Roman"/>
          <w:color w:val="000000" w:themeColor="text1"/>
          <w:sz w:val="28"/>
          <w:szCs w:val="28"/>
          <w:lang w:val="ru-RU"/>
        </w:rPr>
        <w:t xml:space="preserve"> 2 </w:t>
      </w:r>
      <w:r w:rsidRPr="00F757BE">
        <w:rPr>
          <w:rFonts w:ascii="Times New Roman" w:hAnsi="Times New Roman" w:hint="eastAsia"/>
          <w:color w:val="000000" w:themeColor="text1"/>
          <w:sz w:val="28"/>
          <w:szCs w:val="28"/>
          <w:lang w:val="ru-RU"/>
        </w:rPr>
        <w:t>единицами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техники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время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прибытия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первого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подразделения</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к</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месту</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вызова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сельском</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поселении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не</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превышает</w:t>
      </w:r>
      <w:r w:rsidRPr="00F757BE">
        <w:rPr>
          <w:rFonts w:ascii="Times New Roman" w:hAnsi="Times New Roman"/>
          <w:color w:val="000000" w:themeColor="text1"/>
          <w:sz w:val="28"/>
          <w:szCs w:val="28"/>
          <w:lang w:val="ru-RU"/>
        </w:rPr>
        <w:t xml:space="preserve"> 20 </w:t>
      </w:r>
      <w:r w:rsidRPr="00F757BE">
        <w:rPr>
          <w:rFonts w:ascii="Times New Roman" w:hAnsi="Times New Roman" w:hint="eastAsia"/>
          <w:color w:val="000000" w:themeColor="text1"/>
          <w:sz w:val="28"/>
          <w:szCs w:val="28"/>
          <w:lang w:val="ru-RU"/>
        </w:rPr>
        <w:t>минут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в</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соответствии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требованиями</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ст</w:t>
      </w:r>
      <w:r w:rsidRPr="00F757BE">
        <w:rPr>
          <w:rFonts w:ascii="Times New Roman" w:hAnsi="Times New Roman"/>
          <w:color w:val="000000" w:themeColor="text1"/>
          <w:sz w:val="28"/>
          <w:szCs w:val="28"/>
          <w:lang w:val="ru-RU"/>
        </w:rPr>
        <w:t xml:space="preserve">.76 </w:t>
      </w:r>
      <w:r w:rsidRPr="00F757BE">
        <w:rPr>
          <w:rFonts w:ascii="Times New Roman" w:hAnsi="Times New Roman" w:hint="eastAsia"/>
          <w:color w:val="000000" w:themeColor="text1"/>
          <w:sz w:val="28"/>
          <w:szCs w:val="28"/>
          <w:lang w:val="ru-RU"/>
        </w:rPr>
        <w:t>Федерального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закона</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от</w:t>
      </w:r>
      <w:r w:rsidRPr="00F757BE">
        <w:rPr>
          <w:rFonts w:ascii="Times New Roman" w:hAnsi="Times New Roman"/>
          <w:color w:val="000000" w:themeColor="text1"/>
          <w:sz w:val="28"/>
          <w:szCs w:val="28"/>
          <w:lang w:val="ru-RU"/>
        </w:rPr>
        <w:t xml:space="preserve"> 22.07.2008 </w:t>
      </w:r>
      <w:r w:rsidRPr="00F757BE">
        <w:rPr>
          <w:rFonts w:ascii="Times New Roman" w:hAnsi="Times New Roman" w:hint="eastAsia"/>
          <w:color w:val="000000" w:themeColor="text1"/>
          <w:sz w:val="28"/>
          <w:szCs w:val="28"/>
          <w:lang w:val="ru-RU"/>
        </w:rPr>
        <w:t>г</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w:t>
      </w:r>
      <w:r w:rsidRPr="00F757BE">
        <w:rPr>
          <w:rFonts w:ascii="Times New Roman" w:hAnsi="Times New Roman"/>
          <w:color w:val="000000" w:themeColor="text1"/>
          <w:sz w:val="28"/>
          <w:szCs w:val="28"/>
          <w:lang w:val="ru-RU"/>
        </w:rPr>
        <w:t>123-</w:t>
      </w:r>
      <w:r w:rsidRPr="00F757BE">
        <w:rPr>
          <w:rFonts w:ascii="Times New Roman" w:hAnsi="Times New Roman" w:hint="eastAsia"/>
          <w:color w:val="000000" w:themeColor="text1"/>
          <w:sz w:val="28"/>
          <w:szCs w:val="28"/>
          <w:lang w:val="ru-RU"/>
        </w:rPr>
        <w:t>ФЗ</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Технический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регламент</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о</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требованиях</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пожарной</w:t>
      </w:r>
      <w:r w:rsidRPr="00F757BE">
        <w:rPr>
          <w:rFonts w:ascii="Times New Roman" w:hAnsi="Times New Roman"/>
          <w:color w:val="000000" w:themeColor="text1"/>
          <w:sz w:val="28"/>
          <w:szCs w:val="28"/>
          <w:lang w:val="ru-RU"/>
        </w:rPr>
        <w:t xml:space="preserve"> </w:t>
      </w:r>
      <w:r w:rsidRPr="00F757BE">
        <w:rPr>
          <w:rFonts w:ascii="Times New Roman" w:hAnsi="Times New Roman" w:hint="eastAsia"/>
          <w:color w:val="000000" w:themeColor="text1"/>
          <w:sz w:val="28"/>
          <w:szCs w:val="28"/>
          <w:lang w:val="ru-RU"/>
        </w:rPr>
        <w:t>безопасности»</w:t>
      </w:r>
      <w:r w:rsidRPr="00F757BE">
        <w:rPr>
          <w:rFonts w:ascii="Times New Roman" w:hAnsi="Times New Roman"/>
          <w:color w:val="000000" w:themeColor="text1"/>
          <w:sz w:val="28"/>
          <w:szCs w:val="28"/>
          <w:lang w:val="ru-RU"/>
        </w:rPr>
        <w:t>.</w:t>
      </w:r>
    </w:p>
    <w:p w:rsidR="0047178D" w:rsidRPr="00F757BE" w:rsidRDefault="0047178D" w:rsidP="0047178D">
      <w:pPr>
        <w:ind w:firstLine="709"/>
        <w:jc w:val="both"/>
        <w:rPr>
          <w:rFonts w:ascii="Times New Roman" w:hAnsi="Times New Roman"/>
          <w:i/>
          <w:color w:val="000000" w:themeColor="text1"/>
          <w:sz w:val="28"/>
          <w:szCs w:val="28"/>
          <w:lang w:val="ru-RU"/>
        </w:rPr>
      </w:pPr>
      <w:r w:rsidRPr="00F757BE">
        <w:rPr>
          <w:rFonts w:ascii="Times New Roman" w:hAnsi="Times New Roman"/>
          <w:i/>
          <w:color w:val="000000" w:themeColor="text1"/>
          <w:sz w:val="28"/>
          <w:szCs w:val="28"/>
          <w:lang w:val="ru-RU"/>
        </w:rPr>
        <w:t>Перечень мероприятий по обеспечению пожарной безопасности.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целях предупреждения и ликвидации чрезвычайных ситуаций, обеспечения пожарной безопасности в населенных пунктах поселения реализуется комплекс организационных, методических и технических мероприятий, обеспечивающих достижение поставленной цели, и направленных на укрепление пожарной безопасности в муниципальном образовании.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Также на обеспечение пожарной безопасности направлены планировочные, конструктивные и инженерные решения проекта.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пределах зон жилых застроек, общественно-деловых зон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от 22.07.2008 № 123 «Технический регламент о требованиях пожарной безопасности».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Для ряда селитебных территорий поселения с постоянно-проживающим населением крайне животрепещущей является проблема близости лесного массива к границам приусадебной жилой застройки. С целью предотвращения чрезвычайных ситуаций природного характера необходимо запланировать выполнение противопожарного обустройства границ населенного пункта (произвести необходимые вырубки лесной растительности, создать минерализованные полосы и т.д.).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Подъезд пожарных автомобилей должен быть обеспечен: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 зданиям, сооружениям и строениям производственных объектов по всей их длине должен быть обеспечен подъезд пожарных автомобилей: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1) с одной стороны - при ширине здания, сооружения или строения не более 18 метров;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2) с двух сторон - при ширине здания, сооружения или строения более 18 метров, а также при устройстве замкнутых и полузамкнутых дворов.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Допускается предусматривать подъезд пожарных автомобилей только с одной стороны к зданиям, сооружениям и строениям в случаях: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1) меньшей этажности;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2) двусторонней ориентации квартир или помещений;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3) устройства наружных открытых лестниц, связывающих лоджии и балконы смежных этажей между собой, или лестниц 3-го типа при коридорной планировке зданий.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Ширина проездов для пожарной техники должна составлять не менее 6 метров.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Расстояние от внутреннего края подъезда до стены здания, сооружения и строения должно быть: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1) для зданий высотой не более 28 метров - не более 8 метров;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2) для зданий высотой более 28 метров - не более 16 метров.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Конструкция дорожной одежды проездов для пожарной техники должна быть рассчитана на нагрузку от пожарных автомобилей.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В замкнутых и полузамкнутых дворах необходимо предусматривать проезды для пожарных автомобилей.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Тупиковые проезды должны заканчиваться площадками для разворота пожарной техники размером не менее чем 15×15 метров. Максимальная протяженность тупикового проезда не должна превышать 150 метров.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Проектная документация на рабочей стадии подвергается экспертизе на устойчивость, надежность и пожаробезопасность сооружений при их эксплуатации.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Кроме описанных выше мер по усилению противопожарной охраны, первичные меры пожарной безопасности включают в себя также: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обеспечение беспрепятственного проезда пожарной техники к месту пожара;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обеспечение связи и оповещения населения о пожаре;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47178D" w:rsidRPr="00F757BE" w:rsidRDefault="0047178D" w:rsidP="0047178D">
      <w:pPr>
        <w:ind w:firstLine="709"/>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 xml:space="preserve">Предупреждение ЧС на потенциально-опасных объектах, гидротехнических сооружениях и объектах жизнеобеспечения, основные требования: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-разработка распорядительных и организационных документов по вопросам предупреждения чрезвычайных ситуаций;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-разработка и реализация объектовых планов мероприятий по предупреждению чрезвычайных ситуаций;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-прогнозирование чрезвычайных ситуаций техногенного и природного характера,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-обеспечение готовности объектовых органов управления, сил и средств к действиям по предупреждению и ликвидации чрезвычайных ситуаций;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-подготовка персонала к действиям при чрезвычайных ситуациях; </w:t>
      </w:r>
      <w:r w:rsidRPr="00F757BE">
        <w:rPr>
          <w:rFonts w:ascii="Times New Roman" w:hAnsi="Times New Roman"/>
          <w:color w:val="000000" w:themeColor="text1"/>
          <w:sz w:val="28"/>
          <w:szCs w:val="28"/>
          <w:lang w:val="ru-RU"/>
        </w:rPr>
        <w:tab/>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-сбор, обработка и выдача информации в области предупреждения чрезвычайных ситуаций, защиты населения и территорий от их опасных воздействий;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-декларирование безопасности,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-создание объектовых резервов материальных и финансовых ресурсов для ликвидации чрезвычайных ситуаций.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предотвращения аварий и сокращения тяжёлых последствий, вследствие их возникновения на взрыво-, пожароопасных объектах необходимы следующие организационно-технические мероприятия: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-организация службы мониторинга окружающей среды и прогнозирования чрезвычайных ситуаций;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-строгое соблюдение технологии производства, автоматизация процессов, связанных с применением пожароопасных веществ, содержание в полной готовности обваловок, поддонов, постоянная тренировка персонала по предотвращению ЧС, надёжная охрана потенциально опасных объектов;</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-совершенствование надёжности службы оповещения работников взрывопожароопасных предприятий и населения прилегающих территорий о создавшейся чрезвычайной ситуации и необходимых действиях работников и населения;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-организация локальных систем оповещения (ЛСО должны быть организованы на всех опасных объектах).</w:t>
      </w:r>
    </w:p>
    <w:p w:rsidR="0047178D" w:rsidRPr="00F757BE" w:rsidRDefault="0047178D" w:rsidP="0047178D">
      <w:pPr>
        <w:ind w:firstLine="709"/>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Совершенствование систем мониторинга окружающей среды</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Создание и совершенствование систем мониторинга окружающей среды и сопряжение данных систем с единой дежурно-диспетчерской службой, системами оповещения и силами реагирования на уровне объекта, на местном и территориальном уровнях необходимо для оценки и оперативного прогнозирования возможных зон загрязнения (поражения) при чрезвычайной ситуации.</w:t>
      </w:r>
    </w:p>
    <w:p w:rsidR="0047178D" w:rsidRPr="00F757BE" w:rsidRDefault="0047178D" w:rsidP="0047178D">
      <w:pPr>
        <w:ind w:firstLine="709"/>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Обеспечение безопасности на водных объектах</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своевременного предупреждения происшествий и спасения пострадавших необходимо в прибрежных зонах отдыха размещение спасательных станций, осуществление контроля на стоянках маломерных судов, мониторинг ледовой обстановки, подготовка и своевременное проведение противопаводковых мероприятий.</w:t>
      </w:r>
    </w:p>
    <w:p w:rsidR="0047178D" w:rsidRPr="00F757BE" w:rsidRDefault="0047178D" w:rsidP="0047178D">
      <w:pPr>
        <w:ind w:firstLine="709"/>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 xml:space="preserve">Планирование мероприятий по защите населения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 территории </w:t>
      </w:r>
      <w:r w:rsidR="00B83910" w:rsidRPr="00F757BE">
        <w:rPr>
          <w:rFonts w:ascii="Times New Roman" w:hAnsi="Times New Roman"/>
          <w:color w:val="000000" w:themeColor="text1"/>
          <w:sz w:val="28"/>
          <w:szCs w:val="28"/>
          <w:lang w:val="ru-RU"/>
        </w:rPr>
        <w:t>Отрадо-Ольгинского</w:t>
      </w:r>
      <w:r w:rsidRPr="00F757BE">
        <w:rPr>
          <w:rFonts w:ascii="Times New Roman" w:hAnsi="Times New Roman"/>
          <w:color w:val="000000" w:themeColor="text1"/>
          <w:sz w:val="28"/>
          <w:szCs w:val="28"/>
          <w:lang w:val="ru-RU"/>
        </w:rPr>
        <w:t xml:space="preserve"> сельского поселения с целью эффективного их выполнения проектом предлагается: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-формирование фонда защитных сооружений гражданской обороны, обеспечивающего укрытие всего населения поселения;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-совершенствование системы предупреждения и оповещения населения о чрезвычайных ситуациях и расширение зоны её действия, с учётом новых </w:t>
      </w:r>
      <w:r w:rsidRPr="00F757BE">
        <w:rPr>
          <w:rFonts w:ascii="Times New Roman" w:hAnsi="Times New Roman"/>
          <w:color w:val="000000" w:themeColor="text1"/>
          <w:sz w:val="28"/>
          <w:szCs w:val="28"/>
          <w:lang w:val="ru-RU"/>
        </w:rPr>
        <w:lastRenderedPageBreak/>
        <w:t xml:space="preserve">жилых образований создание объектовых систем оповещения на пожароопасных объектах;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-подготовка эвакомероприятий из зон ЧС;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-медицинское обеспечение в ЧС (обеспечение населения муниципального образования медучреждениями, имеющими коечный фонд, создание необходимого запаса медицинских средств).</w:t>
      </w:r>
    </w:p>
    <w:p w:rsidR="0047178D" w:rsidRPr="00F757BE" w:rsidRDefault="0047178D" w:rsidP="0047178D">
      <w:pPr>
        <w:ind w:firstLine="709"/>
        <w:jc w:val="both"/>
        <w:rPr>
          <w:rFonts w:ascii="Times New Roman" w:hAnsi="Times New Roman"/>
          <w:color w:val="000000" w:themeColor="text1"/>
          <w:sz w:val="28"/>
          <w:szCs w:val="28"/>
          <w:u w:val="single"/>
          <w:lang w:val="ru-RU"/>
        </w:rPr>
      </w:pPr>
      <w:r w:rsidRPr="00F757BE">
        <w:rPr>
          <w:rFonts w:ascii="Times New Roman" w:hAnsi="Times New Roman"/>
          <w:color w:val="000000" w:themeColor="text1"/>
          <w:sz w:val="28"/>
          <w:szCs w:val="28"/>
          <w:u w:val="single"/>
          <w:lang w:val="ru-RU"/>
        </w:rPr>
        <w:t>Обеспечение устойчивого функционирования населённого пункта в мирное и военное время в рамках генерального плана обеспечивается: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-планировочными мероприятиями, предусмотренными в соответствии с требованиями СП 165.1325800.2014 «Инженерно-технические мероприятия по гражданской обороне. Актуализированная редакция СНиП 2.01.51-90»;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-усовершенствованием транспортной системы;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-повышением устойчивости функционирования инженерных систем и объектов (инженерное обеспечение и благоустройство новых площадок строительства, мониторинг состояния, своевременный ремонт и замена существующих изношенных сетей и оборудования, резервирование источников водоснабжения, теплоснабжения, электроснабжения, создание материального резерва для восстановления в случае аварии).</w:t>
      </w:r>
    </w:p>
    <w:p w:rsidR="006D10D8" w:rsidRPr="00F757BE" w:rsidRDefault="006D10D8" w:rsidP="006D10D8">
      <w:pPr>
        <w:rPr>
          <w:color w:val="000000" w:themeColor="text1"/>
          <w:lang w:val="ru-RU"/>
        </w:rPr>
      </w:pPr>
    </w:p>
    <w:p w:rsidR="008E0C48" w:rsidRPr="00F757BE" w:rsidRDefault="008E0C48" w:rsidP="008E0C48">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28" w:name="_Toc109205342"/>
      <w:r w:rsidRPr="00F757BE">
        <w:rPr>
          <w:rFonts w:ascii="Times New Roman" w:eastAsiaTheme="majorEastAsia" w:hAnsi="Times New Roman"/>
          <w:b/>
          <w:bCs/>
          <w:iCs/>
          <w:snapToGrid w:val="0"/>
          <w:color w:val="000000" w:themeColor="text1"/>
          <w:sz w:val="30"/>
          <w:szCs w:val="30"/>
          <w:lang w:val="ru-RU"/>
        </w:rPr>
        <w:t>7.6</w:t>
      </w:r>
      <w:r w:rsidR="002F7FA5">
        <w:rPr>
          <w:rFonts w:ascii="Times New Roman" w:eastAsiaTheme="majorEastAsia" w:hAnsi="Times New Roman"/>
          <w:b/>
          <w:bCs/>
          <w:iCs/>
          <w:snapToGrid w:val="0"/>
          <w:color w:val="000000" w:themeColor="text1"/>
          <w:sz w:val="30"/>
          <w:szCs w:val="30"/>
          <w:lang w:val="ru-RU"/>
        </w:rPr>
        <w:t>.</w:t>
      </w:r>
      <w:r w:rsidRPr="00F757BE">
        <w:rPr>
          <w:rFonts w:ascii="Times New Roman" w:eastAsiaTheme="majorEastAsia" w:hAnsi="Times New Roman"/>
          <w:b/>
          <w:bCs/>
          <w:iCs/>
          <w:snapToGrid w:val="0"/>
          <w:color w:val="000000" w:themeColor="text1"/>
          <w:sz w:val="30"/>
          <w:szCs w:val="30"/>
          <w:lang w:val="ru-RU"/>
        </w:rPr>
        <w:t xml:space="preserve"> Градостроительные и проектные ограничения, вводимые на территории с целью минимизации рисков последствий чрезвычайных ситуаций</w:t>
      </w:r>
      <w:bookmarkEnd w:id="328"/>
      <w:r w:rsidRPr="00F757BE">
        <w:rPr>
          <w:rFonts w:ascii="Times New Roman" w:eastAsiaTheme="majorEastAsia" w:hAnsi="Times New Roman"/>
          <w:b/>
          <w:bCs/>
          <w:iCs/>
          <w:snapToGrid w:val="0"/>
          <w:color w:val="000000" w:themeColor="text1"/>
          <w:sz w:val="30"/>
          <w:szCs w:val="30"/>
          <w:lang w:val="ru-RU"/>
        </w:rPr>
        <w:t xml:space="preserve"> </w:t>
      </w:r>
    </w:p>
    <w:p w:rsidR="00B53794" w:rsidRPr="00F757BE" w:rsidRDefault="00B53794" w:rsidP="001829AA">
      <w:pPr>
        <w:keepNext/>
        <w:ind w:firstLine="539"/>
        <w:jc w:val="center"/>
        <w:rPr>
          <w:rFonts w:ascii="Times New Roman" w:eastAsiaTheme="majorEastAsia" w:hAnsi="Times New Roman"/>
          <w:b/>
          <w:bCs/>
          <w:iCs/>
          <w:snapToGrid w:val="0"/>
          <w:color w:val="000000" w:themeColor="text1"/>
          <w:sz w:val="30"/>
          <w:szCs w:val="30"/>
          <w:lang w:val="ru-RU"/>
        </w:rPr>
      </w:pP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дальнейшей застройке целесообразно не застраивать территории, требующие большого объёма выполнения мероприятий по инженерной защите от овражной эрозии, подтопления грунтовыми и поверхностными водами, просадочных явлениях в грунтах.</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Территории для развития необходимо выбирать с учётом возможности её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учётом прогноза изменения на перспективу природных и других условий.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 При этом необходимо учитывать предельно допустимые нагрузки на окружающую природную среду на основе определения её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Планировку и застройку селитебных территорий, расположение объектов на просадочных грунтах следует осуществлять в соответствии с требованиями СП 21.13330.2012 «Здания и сооружения на подрабатываемых территориях и просадочных грунтах».</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w:t>
      </w:r>
      <w:bookmarkStart w:id="329" w:name="OCRUncertain409"/>
      <w:r w:rsidRPr="00F757BE">
        <w:rPr>
          <w:rFonts w:ascii="Times New Roman" w:hAnsi="Times New Roman"/>
          <w:color w:val="000000" w:themeColor="text1"/>
          <w:sz w:val="28"/>
          <w:szCs w:val="28"/>
          <w:lang w:val="ru-RU"/>
        </w:rPr>
        <w:t>просадочная</w:t>
      </w:r>
      <w:bookmarkEnd w:id="329"/>
      <w:r w:rsidRPr="00F757BE">
        <w:rPr>
          <w:rFonts w:ascii="Times New Roman" w:hAnsi="Times New Roman"/>
          <w:color w:val="000000" w:themeColor="text1"/>
          <w:sz w:val="28"/>
          <w:szCs w:val="28"/>
          <w:lang w:val="ru-RU"/>
        </w:rPr>
        <w:t xml:space="preserve"> толща подстилается малосжимаемыми грунтами, позволяющими применять фундаменты глубокого заложения, в том числе свайные.</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Проекты планировки и застройки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w:t>
      </w:r>
      <w:bookmarkStart w:id="330" w:name="OCRUncertain414"/>
      <w:r w:rsidRPr="00F757BE">
        <w:rPr>
          <w:rFonts w:ascii="Times New Roman" w:hAnsi="Times New Roman"/>
          <w:color w:val="000000" w:themeColor="text1"/>
          <w:sz w:val="28"/>
          <w:szCs w:val="28"/>
          <w:lang w:val="ru-RU"/>
        </w:rPr>
        <w:t>просадочного</w:t>
      </w:r>
      <w:bookmarkEnd w:id="330"/>
      <w:r w:rsidRPr="00F757BE">
        <w:rPr>
          <w:rFonts w:ascii="Times New Roman" w:hAnsi="Times New Roman"/>
          <w:color w:val="000000" w:themeColor="text1"/>
          <w:sz w:val="28"/>
          <w:szCs w:val="28"/>
          <w:lang w:val="ru-RU"/>
        </w:rPr>
        <w:t xml:space="preserve"> слоя в грунтовых условиях I типа по </w:t>
      </w:r>
      <w:bookmarkStart w:id="331" w:name="OCRUncertain415"/>
      <w:r w:rsidRPr="00F757BE">
        <w:rPr>
          <w:rFonts w:ascii="Times New Roman" w:hAnsi="Times New Roman"/>
          <w:color w:val="000000" w:themeColor="text1"/>
          <w:sz w:val="28"/>
          <w:szCs w:val="28"/>
          <w:lang w:val="ru-RU"/>
        </w:rPr>
        <w:t>просадочности,</w:t>
      </w:r>
      <w:bookmarkEnd w:id="331"/>
      <w:r w:rsidRPr="00F757BE">
        <w:rPr>
          <w:rFonts w:ascii="Times New Roman" w:hAnsi="Times New Roman"/>
          <w:color w:val="000000" w:themeColor="text1"/>
          <w:sz w:val="28"/>
          <w:szCs w:val="28"/>
          <w:lang w:val="ru-RU"/>
        </w:rPr>
        <w:t xml:space="preserve"> а также II типа по </w:t>
      </w:r>
      <w:bookmarkStart w:id="332" w:name="OCRUncertain416"/>
      <w:r w:rsidRPr="00F757BE">
        <w:rPr>
          <w:rFonts w:ascii="Times New Roman" w:hAnsi="Times New Roman"/>
          <w:color w:val="000000" w:themeColor="text1"/>
          <w:sz w:val="28"/>
          <w:szCs w:val="28"/>
          <w:lang w:val="ru-RU"/>
        </w:rPr>
        <w:t>просадочности</w:t>
      </w:r>
      <w:bookmarkEnd w:id="332"/>
      <w:r w:rsidRPr="00F757BE">
        <w:rPr>
          <w:rFonts w:ascii="Times New Roman" w:hAnsi="Times New Roman"/>
          <w:color w:val="000000" w:themeColor="text1"/>
          <w:sz w:val="28"/>
          <w:szCs w:val="28"/>
          <w:lang w:val="ru-RU"/>
        </w:rPr>
        <w:t xml:space="preserve"> при наличии водопроницаемых подстилающих гр</w:t>
      </w:r>
      <w:bookmarkStart w:id="333" w:name="OCRUncertain417"/>
      <w:r w:rsidRPr="00F757BE">
        <w:rPr>
          <w:rFonts w:ascii="Times New Roman" w:hAnsi="Times New Roman"/>
          <w:color w:val="000000" w:themeColor="text1"/>
          <w:sz w:val="28"/>
          <w:szCs w:val="28"/>
          <w:lang w:val="ru-RU"/>
        </w:rPr>
        <w:t>у</w:t>
      </w:r>
      <w:bookmarkEnd w:id="333"/>
      <w:r w:rsidRPr="00F757BE">
        <w:rPr>
          <w:rFonts w:ascii="Times New Roman" w:hAnsi="Times New Roman"/>
          <w:color w:val="000000" w:themeColor="text1"/>
          <w:sz w:val="28"/>
          <w:szCs w:val="28"/>
          <w:lang w:val="ru-RU"/>
        </w:rPr>
        <w:t>нтов; не менее 3-кратной толщины просадочного слоя в грунтовых условиях II типа по просадочности при наличии водонепроницаемых подстилающих грунтов.</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Расстояния от постоянных источников замачивания до зданий и сооружений допускается не ограничивать при условии полного устранения </w:t>
      </w:r>
      <w:bookmarkStart w:id="334" w:name="OCRUncertain418"/>
      <w:r w:rsidRPr="00F757BE">
        <w:rPr>
          <w:rFonts w:ascii="Times New Roman" w:hAnsi="Times New Roman"/>
          <w:color w:val="000000" w:themeColor="text1"/>
          <w:sz w:val="28"/>
          <w:szCs w:val="28"/>
          <w:lang w:val="ru-RU"/>
        </w:rPr>
        <w:t>просадочных</w:t>
      </w:r>
      <w:bookmarkEnd w:id="334"/>
      <w:r w:rsidRPr="00F757BE">
        <w:rPr>
          <w:rFonts w:ascii="Times New Roman" w:hAnsi="Times New Roman"/>
          <w:color w:val="000000" w:themeColor="text1"/>
          <w:sz w:val="28"/>
          <w:szCs w:val="28"/>
          <w:lang w:val="ru-RU"/>
        </w:rPr>
        <w:t xml:space="preserve"> свойств гр</w:t>
      </w:r>
      <w:bookmarkStart w:id="335" w:name="OCRUncertain419"/>
      <w:r w:rsidRPr="00F757BE">
        <w:rPr>
          <w:rFonts w:ascii="Times New Roman" w:hAnsi="Times New Roman"/>
          <w:color w:val="000000" w:themeColor="text1"/>
          <w:sz w:val="28"/>
          <w:szCs w:val="28"/>
          <w:lang w:val="ru-RU"/>
        </w:rPr>
        <w:t>у</w:t>
      </w:r>
      <w:bookmarkEnd w:id="335"/>
      <w:r w:rsidRPr="00F757BE">
        <w:rPr>
          <w:rFonts w:ascii="Times New Roman" w:hAnsi="Times New Roman"/>
          <w:color w:val="000000" w:themeColor="text1"/>
          <w:sz w:val="28"/>
          <w:szCs w:val="28"/>
          <w:lang w:val="ru-RU"/>
        </w:rPr>
        <w:t>нтов.</w:t>
      </w:r>
    </w:p>
    <w:p w:rsidR="0047178D" w:rsidRPr="00F757BE" w:rsidRDefault="0047178D" w:rsidP="0047178D">
      <w:pPr>
        <w:ind w:firstLine="709"/>
        <w:jc w:val="both"/>
        <w:rPr>
          <w:rFonts w:ascii="Times New Roman" w:hAnsi="Times New Roman"/>
          <w:i/>
          <w:color w:val="000000" w:themeColor="text1"/>
          <w:sz w:val="28"/>
          <w:szCs w:val="28"/>
          <w:u w:val="single"/>
          <w:lang w:val="ru-RU"/>
        </w:rPr>
      </w:pPr>
      <w:r w:rsidRPr="00F757BE">
        <w:rPr>
          <w:rFonts w:ascii="Times New Roman" w:hAnsi="Times New Roman"/>
          <w:i/>
          <w:color w:val="000000" w:themeColor="text1"/>
          <w:sz w:val="28"/>
          <w:szCs w:val="28"/>
          <w:u w:val="single"/>
          <w:lang w:val="ru-RU"/>
        </w:rPr>
        <w:t>Градостроительные (проектные) ограничения (предложения) при размещении объектов капитального строительства</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Строительство новых категорированных объектов по ГО, объектов имеющие сильнодействующие ядовитые вещества без предварительного согласования с органами МЧС России не предусматривать.</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проектировании и строительстве промышленных объектов требуется учитывать следующее: в отношении объектов коммунально-бытового назначения – положения пунктов 8.1-8.2 СП 165.132.5800.2014 «Инженерно-технические мероприятия по гражданской обороне. Актуализированная редакция СНиП 2.01.51-90» и положения СП 94.13330.2016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Актуализированная редакция СНиП 2.01.57-85» в отношении опасных производственных объектов, особо опасных, сложных и уникальных объектов, размещаемых на территории сельского поселения необходимо выполнить требования проектирования, указанные в разделе 6 СП 165.132.5800.2014.</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Объекты коммунально-бытового назначения вновь строящиеся, действующие и реконструируемые проектировать с учётом приспособления: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-бань и душевых промышленных предприятий - для санитарной обработки людей в качестве санитарно-обмывочных пунктов;</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-прачечных, фабрик химической чистки - для специальной обработки одежды, в качестве станций обеззараживания одежды;</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Гаражи для автобусов, грузовых и легковых автомобилей, производственно-ремонтные базы уборочных машин, и др. размещать рассредоточено и преимущественно на окраине села.</w:t>
      </w:r>
    </w:p>
    <w:p w:rsidR="0047178D" w:rsidRPr="00F757BE" w:rsidRDefault="0047178D" w:rsidP="0047178D">
      <w:pPr>
        <w:ind w:firstLine="709"/>
        <w:jc w:val="both"/>
        <w:rPr>
          <w:rFonts w:ascii="Times New Roman" w:hAnsi="Times New Roman"/>
          <w:i/>
          <w:color w:val="000000" w:themeColor="text1"/>
          <w:sz w:val="28"/>
          <w:szCs w:val="28"/>
          <w:u w:val="single"/>
          <w:lang w:val="ru-RU"/>
        </w:rPr>
      </w:pPr>
      <w:r w:rsidRPr="00F757BE">
        <w:rPr>
          <w:rFonts w:ascii="Times New Roman" w:hAnsi="Times New Roman"/>
          <w:i/>
          <w:color w:val="000000" w:themeColor="text1"/>
          <w:sz w:val="28"/>
          <w:szCs w:val="28"/>
          <w:u w:val="single"/>
          <w:lang w:val="ru-RU"/>
        </w:rPr>
        <w:t xml:space="preserve"> Градостроительные (проектные) ограничения (предложения) для транспортной сети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Ограничений по развитию и размещению элементов транспортной сети на территории сельского поселения нет.</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Основные принципы развития транспортной инфраструктуры сельского поселения должны включать в себя три основные составляющие: улучшение качества существующих автомобильных дорог общего пользования и строительство новых автомобильных дорог.</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Улично-дорожная сеть на территории сельского поселения дорожные водопропускные сооружения вследствие длительного воздействия нерегулируемого поверхностного стока, подтопления территории поверхностными и грунтовыми водами изношена, требует капитального ремонта (реконструкции).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проектировании зданий и сооружений, в проектах вновь проектируемых, реконструируемых и технически перевооружаемых действующих предприятий промышленности, энергетики, транспорта и связи учитываются требования «жёлтых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Система зелёных насаждений и не застраиваемых территорий должна вместе с сетью магистральных улиц обеспечивать свободный выход населения из разрушенных частей населённого пункта (в случае его поражения) в парки и леса загородной зоны.</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Улицы и автомобильные дороги общего пользования местного значения должны прокладываться с учётом обеспечения возможности выхода по ним транспорта из жилых, промышленных и коммунально-складских районов за пределы населённого пункта.</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проектировании внутренней транспортной сети проектировать наиболее короткую и удобную связь центра сельского поселения, жилых и производственных районов с причалами, станциями и т.д.</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Следует предусматривать строительство подъездных путей к пунктам посадки эвакуируемого населения.</w:t>
      </w:r>
    </w:p>
    <w:p w:rsidR="0047178D" w:rsidRPr="00F757BE" w:rsidRDefault="0047178D" w:rsidP="0047178D">
      <w:pPr>
        <w:ind w:firstLine="709"/>
        <w:jc w:val="both"/>
        <w:rPr>
          <w:rFonts w:ascii="Times New Roman" w:hAnsi="Times New Roman"/>
          <w:i/>
          <w:color w:val="000000" w:themeColor="text1"/>
          <w:sz w:val="28"/>
          <w:szCs w:val="28"/>
          <w:u w:val="single"/>
          <w:lang w:val="ru-RU"/>
        </w:rPr>
      </w:pPr>
      <w:r w:rsidRPr="00F757BE">
        <w:rPr>
          <w:rFonts w:ascii="Times New Roman" w:hAnsi="Times New Roman"/>
          <w:i/>
          <w:color w:val="000000" w:themeColor="text1"/>
          <w:sz w:val="28"/>
          <w:szCs w:val="28"/>
          <w:u w:val="single"/>
          <w:lang w:val="ru-RU"/>
        </w:rPr>
        <w:t xml:space="preserve">Градостроительные (проектные) ограничения (предложения) при размещении источников хозяйственно-питьевого водоснабжения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Минимальные физиолого-гигиенические нормы обеспечения населения питьевой водой при её дефиците, вызванном заражением водоисточников или выходом из строя систем водоснабжения, для различных видов водопотребления и режимов водообеспечения регламентируются ГОСТ 22.3.006-87. «Система стандартов Гражданской обороны СССР. Нормы водообеспечения населения». Требуется проведение дополнительных мероприятий по оборудованию водоисточников в соответствии с п.п.5.19-5.35 СП 165.132.5800.2014.</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Минимальное количество воды питьевого качества, которое должно подаваться населению в ЧС по централизованным системам хозяйственно-питьевого водоснабжения (далее - СХПВ) или с помощью передвижных средств, определяется из расчёта:</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w:t>
      </w:r>
      <w:smartTag w:uri="urn:schemas-microsoft-com:office:smarttags" w:element="metricconverter">
        <w:smartTagPr>
          <w:attr w:name="ProductID" w:val="31 л"/>
        </w:smartTagPr>
        <w:r w:rsidRPr="00F757BE">
          <w:rPr>
            <w:rFonts w:ascii="Times New Roman" w:hAnsi="Times New Roman"/>
            <w:color w:val="000000" w:themeColor="text1"/>
            <w:sz w:val="28"/>
            <w:szCs w:val="28"/>
            <w:lang w:val="ru-RU"/>
          </w:rPr>
          <w:t>31 л</w:t>
        </w:r>
      </w:smartTag>
      <w:r w:rsidRPr="00F757BE">
        <w:rPr>
          <w:rFonts w:ascii="Times New Roman" w:hAnsi="Times New Roman"/>
          <w:color w:val="000000" w:themeColor="text1"/>
          <w:sz w:val="28"/>
          <w:szCs w:val="28"/>
          <w:lang w:val="ru-RU"/>
        </w:rPr>
        <w:t xml:space="preserve"> на одного человека в сутки;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w:t>
      </w:r>
      <w:smartTag w:uri="urn:schemas-microsoft-com:office:smarttags" w:element="metricconverter">
        <w:smartTagPr>
          <w:attr w:name="ProductID" w:val="75 л"/>
        </w:smartTagPr>
        <w:r w:rsidRPr="00F757BE">
          <w:rPr>
            <w:rFonts w:ascii="Times New Roman" w:hAnsi="Times New Roman"/>
            <w:color w:val="000000" w:themeColor="text1"/>
            <w:sz w:val="28"/>
            <w:szCs w:val="28"/>
            <w:lang w:val="ru-RU"/>
          </w:rPr>
          <w:t>75 л</w:t>
        </w:r>
      </w:smartTag>
      <w:r w:rsidRPr="00F757BE">
        <w:rPr>
          <w:rFonts w:ascii="Times New Roman" w:hAnsi="Times New Roman"/>
          <w:color w:val="000000" w:themeColor="text1"/>
          <w:sz w:val="28"/>
          <w:szCs w:val="28"/>
          <w:lang w:val="ru-RU"/>
        </w:rPr>
        <w:t xml:space="preserve"> в сутки на одного поражённого, поступающего на стационарное лечение, включая нужды на питье;</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w:t>
      </w:r>
      <w:smartTag w:uri="urn:schemas-microsoft-com:office:smarttags" w:element="metricconverter">
        <w:smartTagPr>
          <w:attr w:name="ProductID" w:val="45 л"/>
        </w:smartTagPr>
        <w:r w:rsidRPr="00F757BE">
          <w:rPr>
            <w:rFonts w:ascii="Times New Roman" w:hAnsi="Times New Roman"/>
            <w:color w:val="000000" w:themeColor="text1"/>
            <w:sz w:val="28"/>
            <w:szCs w:val="28"/>
            <w:lang w:val="ru-RU"/>
          </w:rPr>
          <w:t>45 л</w:t>
        </w:r>
      </w:smartTag>
      <w:r w:rsidRPr="00F757BE">
        <w:rPr>
          <w:rFonts w:ascii="Times New Roman" w:hAnsi="Times New Roman"/>
          <w:color w:val="000000" w:themeColor="text1"/>
          <w:sz w:val="28"/>
          <w:szCs w:val="28"/>
          <w:lang w:val="ru-RU"/>
        </w:rPr>
        <w:t xml:space="preserve"> на обмывку одного человека, включая личный состав гражданских организаций ГО, работающих в очаге поражения.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работе СХПВ в ЧС допустимо сокращение объёмов водоснабжения отдельных промышленных и коммунальных предприятий в согласованных с адми</w:t>
      </w:r>
      <w:r w:rsidR="00B83910" w:rsidRPr="00F757BE">
        <w:rPr>
          <w:rFonts w:ascii="Times New Roman" w:hAnsi="Times New Roman"/>
          <w:color w:val="000000" w:themeColor="text1"/>
          <w:sz w:val="28"/>
          <w:szCs w:val="28"/>
          <w:lang w:val="ru-RU"/>
        </w:rPr>
        <w:t>нистрацией Отрадо-Ольгинского</w:t>
      </w:r>
      <w:r w:rsidR="00B879AE" w:rsidRPr="00F757BE">
        <w:rPr>
          <w:rFonts w:ascii="Times New Roman" w:hAnsi="Times New Roman"/>
          <w:color w:val="000000" w:themeColor="text1"/>
          <w:sz w:val="28"/>
          <w:szCs w:val="28"/>
          <w:lang w:val="ru-RU"/>
        </w:rPr>
        <w:t xml:space="preserve"> сельского поселения </w:t>
      </w:r>
      <w:r w:rsidRPr="00F757BE">
        <w:rPr>
          <w:rFonts w:ascii="Times New Roman" w:hAnsi="Times New Roman"/>
          <w:color w:val="000000" w:themeColor="text1"/>
          <w:sz w:val="28"/>
          <w:szCs w:val="28"/>
          <w:lang w:val="ru-RU"/>
        </w:rPr>
        <w:t>пределах, с тем, чтобы снизить нагрузки на сооружения, работающие по режимам специальной очистки воды из заражённого источника.</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Все элементы СХПВ должны соответствовать следующим требованиям, обеспечивающим их повышенную устойчивость и высокую санитарную надёжность:</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-должны быть обеспечены соответствующие условия для работы систем подачи и распределения воды (далее - СПРВ) при разной производительности головных сооружений. СПРВ должны иметь устройства для отключения отдельных водопотребителей, устройства для раздачи питьевой воды из водоводов и магистральных трубопроводов с ФП в наиболее возвышенных точках, обводные линии у резервуаров, насосных и водоочистных станций, задвижки с дистанционным управлением для регулирования подачи воды по отдельным участкам СПРВ;</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-реагентные и хлорные хозяйства должны быть подготовлены к работе водоочистных станций (далее ВС) при заражении воды и к защите воздушной среды от загрязнения при авариях в хлорном хозяйстве.</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Детально должны быть рассмотрены и отработаны:</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-порядок работы всей СПРВ при сокращении производительности очистных сооружений и возможных авариях на сети, обеспечивающий бесперебойную подачу сокращённого количества воды равномерно всем </w:t>
      </w:r>
      <w:r w:rsidRPr="00F757BE">
        <w:rPr>
          <w:rFonts w:ascii="Times New Roman" w:hAnsi="Times New Roman"/>
          <w:color w:val="000000" w:themeColor="text1"/>
          <w:sz w:val="28"/>
          <w:szCs w:val="28"/>
          <w:lang w:val="ru-RU"/>
        </w:rPr>
        <w:lastRenderedPageBreak/>
        <w:t>потребителям, включая режим подачи воды в количествах, соответствующих минимальным санитарно-гигиеническим нормативам.</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чрезвычайных ситуациях все строительные, ремонтные и другие виды работ на объектах СХПВ должны быть прекращены. На территорию должен допускаться только персонал дежурной смены и привлечённые к работам в ЧС специалисты, в том числе работники территориальных центров санэпиднадзора (ЦСЭН), ГО и других организаций.</w:t>
      </w:r>
    </w:p>
    <w:p w:rsidR="0047178D" w:rsidRPr="00F757BE" w:rsidRDefault="0047178D" w:rsidP="0047178D">
      <w:pPr>
        <w:ind w:firstLine="709"/>
        <w:jc w:val="both"/>
        <w:rPr>
          <w:rFonts w:ascii="Times New Roman" w:hAnsi="Times New Roman"/>
          <w:i/>
          <w:color w:val="000000" w:themeColor="text1"/>
          <w:sz w:val="28"/>
          <w:szCs w:val="28"/>
          <w:u w:val="single"/>
          <w:lang w:val="ru-RU"/>
        </w:rPr>
      </w:pPr>
      <w:r w:rsidRPr="00F757BE">
        <w:rPr>
          <w:rFonts w:ascii="Times New Roman" w:hAnsi="Times New Roman"/>
          <w:i/>
          <w:color w:val="000000" w:themeColor="text1"/>
          <w:sz w:val="28"/>
          <w:szCs w:val="28"/>
          <w:u w:val="single"/>
          <w:lang w:val="ru-RU"/>
        </w:rPr>
        <w:t>Градостроительные (проектные) ограничения (предложения) при размещении источников электроснабжения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п.п.6.85</w:t>
      </w:r>
      <w:r w:rsidRPr="00F757BE">
        <w:rPr>
          <w:rFonts w:ascii="Times New Roman" w:hAnsi="Times New Roman"/>
          <w:color w:val="000000" w:themeColor="text1"/>
          <w:sz w:val="28"/>
          <w:szCs w:val="28"/>
          <w:lang w:val="ru-RU"/>
        </w:rPr>
        <w:noBreakHyphen/>
        <w:t>6.100 СП 165.132.5800.2014 «Инженерно-технические мероприятия по гражданской обороне. Актуализированная редакция СНиП 2.01.51-90».</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Энергетические сооружения и электрические сети должны проектироваться с учётом обеспечения устойчивого электроснабжения особо важных объектов (предприятий оборонных отраслей промышленности, участков железных дорог, газо- и водоснабжения, лечебных учреждений и др.) в условиях мирного и военного времени.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повышения надёжности электроснабжения не отключаемых объектов следует предусматривать установку автономных источников питания. Их количество, вид, мощность, система подключения, конструктивное выполнение должны регламентироваться ведомственными строительными нормами и правилами, а также нормами технологического проектирования соответствующих отраслей. Мощность автономных источников питания следует, как правило, устанавливать из расчёта полноты обеспечения электроэнергией приёмников 1-й категории (по ПУЭ), продолжающих работу в военное время. Установки автономных источников электропитания большей мощности должна быть обоснована технико-экономическими расчётами.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47178D" w:rsidRPr="00F757BE" w:rsidRDefault="0047178D" w:rsidP="0047178D">
      <w:pPr>
        <w:ind w:firstLine="709"/>
        <w:jc w:val="both"/>
        <w:rPr>
          <w:rFonts w:ascii="Times New Roman" w:hAnsi="Times New Roman"/>
          <w:i/>
          <w:color w:val="000000" w:themeColor="text1"/>
          <w:sz w:val="28"/>
          <w:szCs w:val="28"/>
          <w:u w:val="single"/>
          <w:lang w:val="ru-RU"/>
        </w:rPr>
      </w:pPr>
      <w:r w:rsidRPr="00F757BE">
        <w:rPr>
          <w:rFonts w:ascii="Times New Roman" w:hAnsi="Times New Roman"/>
          <w:i/>
          <w:color w:val="000000" w:themeColor="text1"/>
          <w:sz w:val="28"/>
          <w:szCs w:val="28"/>
          <w:u w:val="single"/>
          <w:lang w:val="ru-RU"/>
        </w:rPr>
        <w:t>Градостроительные (проектные) ограничения (предложения) при размещении источников газоснабжения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проектировании реконструкции, и строительства систем газоснабжения при развитии проектной застройки, для снижения риска при воздействии поражающих факторов техногенных и военных ЧС, необходимо учитывать положения СП 165.132.5800.2014 «Инженерно-технические мероприятия по гражданской обороне. Актуализированная редакция СНиП 2.01.51-90».</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Газоснабжение территории разрабатывается в соответствии с требованиями СП 62.13330.2011* «Газораспределительные системы. Актуализированная редакция СНиП 42-01-2002»; Федеральных норм и правил в области промышленной безопасности «Правила безопасности сетей газораспределения и газопотребления» (приказ Ростехнадзора от 15.11.2013 № 542) и должно учитывать требования Федерального закона от 21.07.97 № 116-ФЗ «О промышленной безопасности опасных производственных объектов».</w:t>
      </w:r>
    </w:p>
    <w:p w:rsidR="0047178D" w:rsidRPr="00F757BE" w:rsidRDefault="0047178D" w:rsidP="0047178D">
      <w:pPr>
        <w:ind w:firstLine="709"/>
        <w:jc w:val="both"/>
        <w:rPr>
          <w:rFonts w:ascii="Times New Roman" w:hAnsi="Times New Roman"/>
          <w:i/>
          <w:color w:val="000000" w:themeColor="text1"/>
          <w:sz w:val="28"/>
          <w:szCs w:val="28"/>
          <w:u w:val="single"/>
          <w:lang w:val="ru-RU"/>
        </w:rPr>
      </w:pPr>
      <w:r w:rsidRPr="00F757BE">
        <w:rPr>
          <w:rFonts w:ascii="Times New Roman" w:hAnsi="Times New Roman"/>
          <w:i/>
          <w:color w:val="000000" w:themeColor="text1"/>
          <w:sz w:val="28"/>
          <w:szCs w:val="28"/>
          <w:u w:val="single"/>
          <w:lang w:val="ru-RU"/>
        </w:rPr>
        <w:t>Градостроительные (проектные) ограничения (предложения) при размещении источников теплоснабжения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пересмотре системы теплоснабжения сельского поселения, требуется руководствоваться положениями пункта 12.27 СП 42.13330.2016 «Градостроительство. Планировка и застройка городских и сельских поселений. Актуализированная редакция СНиП 2.07.01-89*», а также положениями Федерального закона «О теплоснабжении» от 27.07.2010 № 190-ФЗ,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p w:rsidR="0047178D" w:rsidRPr="00F757BE" w:rsidRDefault="0047178D" w:rsidP="0047178D">
      <w:pPr>
        <w:ind w:firstLine="709"/>
        <w:jc w:val="both"/>
        <w:rPr>
          <w:rFonts w:ascii="Times New Roman" w:hAnsi="Times New Roman"/>
          <w:i/>
          <w:color w:val="000000" w:themeColor="text1"/>
          <w:sz w:val="28"/>
          <w:szCs w:val="28"/>
          <w:u w:val="single"/>
          <w:lang w:val="ru-RU"/>
        </w:rPr>
      </w:pPr>
      <w:r w:rsidRPr="00F757BE">
        <w:rPr>
          <w:rFonts w:ascii="Times New Roman" w:hAnsi="Times New Roman"/>
          <w:i/>
          <w:color w:val="000000" w:themeColor="text1"/>
          <w:sz w:val="28"/>
          <w:szCs w:val="28"/>
          <w:u w:val="single"/>
          <w:lang w:val="ru-RU"/>
        </w:rPr>
        <w:t>Организация локального оповещения о ЧС.</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Основным способом оповещения людей в чрезвычайных ситуациях считается подача речевой информации с использованием сетей радио- и телевещания, систем мобильной связи. Перед подачей речевой информации включаются сирены, что означает подачу предупредительного сигнала «Внимание, всем!», по которому необходимо включить телеканалы, радиоретрансляционную сеть, прослушать порядок действий по сигналам КСЭОН и действовать строго в соответствии с указаниями.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Для организации локального оповещения населения и служащих проектируемой территории на крышах домов используются электросирены, также для оповещения населения и служащих проектируемой территории на крышах домов устанавливаются громкоговорители.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Основной задачей местных систем оповещения ГО является обеспечение доведения сигналов (распоряжений) и информации оповещения </w:t>
      </w:r>
      <w:r w:rsidRPr="00F757BE">
        <w:rPr>
          <w:rFonts w:ascii="Times New Roman" w:hAnsi="Times New Roman"/>
          <w:color w:val="000000" w:themeColor="text1"/>
          <w:sz w:val="28"/>
          <w:szCs w:val="28"/>
          <w:lang w:val="ru-RU"/>
        </w:rPr>
        <w:lastRenderedPageBreak/>
        <w:t>от органов, осуществляющих управление гражданской обороной на территории сельского поселения до:</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-оперативных дежурных служб (диспетчеров) потенциально опасных объектов и других объектов экономики,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-руководящего состава гражданской обороны;</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-населения, проживающего на территории населённого пункта. </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Сигналы (распоряжения) и информация оповещения передаются оперативными дежурными службами, осуществляющих управление гражданской обороной, вне всякой очереди с использованием всех имеющихся в их распоряжении средств связи и оповещения.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При совпадении времени передачи правительственных сообщений и оповещения населения очерёдность их передачи из радиостудий специальных объектов определяет Президент Российской Федерации или Председатель Правительства Российской Федерации.</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Передача сигналов (распоряжений) и информации оповещения может осуществляться как в автоматизированном, так и неавтоматизированном режиме. Основной режим – автоматизированный.</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автоматизированном режиме передача сигналов (распоряжений) и информации оповещения осуществляется с использованием специальных технических средств оповещения, сопряжённых с каналами связи сети, связи общего пользования и ведомственных сетей связи, а также сетей вещания.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В неавтоматизированном режиме передача сигналов (распоряжений) и информации оповещения осуществляется с использованием средств и каналов связи общегосударственной сети связи и ведомственных сетей связи, а также сетей вещания.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Основной способ оповещения и информирования населения – передача речевых сообщений по сетям вещания.</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Задействование радиотрансляционных сетей, радиовещательных и телевизионных станций (независимо от форм собственности) с перерывом вещательной программы осуществляется оперативной дежурной службой органа, осуществляющего управление гражданской обороной на территории субъекта Российской Федерации, с разрешения соответствующего начальника гражданской обороны (лица его заменяющего) только для оповещения и информирования населения в речевой форме.</w:t>
      </w:r>
    </w:p>
    <w:p w:rsidR="0047178D" w:rsidRPr="00F757BE" w:rsidRDefault="0047178D" w:rsidP="0047178D">
      <w:pPr>
        <w:ind w:firstLine="709"/>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Речевая информация передаётся населению с перерывом программ вещания длительностью не более 5 минут. Допускается 2-3-кратное повторение передачи речевого сообщения.</w:t>
      </w:r>
    </w:p>
    <w:p w:rsidR="0047178D" w:rsidRPr="00F757BE" w:rsidRDefault="0047178D" w:rsidP="0047178D">
      <w:pPr>
        <w:ind w:firstLine="709"/>
        <w:jc w:val="both"/>
        <w:rPr>
          <w:rFonts w:ascii="Times New Roman" w:hAnsi="Times New Roman"/>
          <w:color w:val="000000" w:themeColor="text1"/>
          <w:sz w:val="28"/>
          <w:szCs w:val="28"/>
          <w:lang w:val="ru-RU"/>
        </w:rPr>
      </w:pPr>
    </w:p>
    <w:p w:rsidR="00796B64" w:rsidRPr="00F757BE" w:rsidRDefault="00D765F5" w:rsidP="00787507">
      <w:pPr>
        <w:keepNext/>
        <w:pageBreakBefore/>
        <w:widowControl w:val="0"/>
        <w:tabs>
          <w:tab w:val="left" w:pos="-1701"/>
        </w:tabs>
        <w:suppressAutoHyphens/>
        <w:adjustRightInd w:val="0"/>
        <w:spacing w:after="480"/>
        <w:ind w:left="142" w:right="-1"/>
        <w:jc w:val="center"/>
        <w:textAlignment w:val="baseline"/>
        <w:outlineLvl w:val="0"/>
        <w:rPr>
          <w:rFonts w:ascii="Times New Roman" w:hAnsi="Times New Roman"/>
          <w:b/>
          <w:bCs/>
          <w:color w:val="000000" w:themeColor="text1"/>
          <w:kern w:val="32"/>
          <w:sz w:val="30"/>
          <w:szCs w:val="30"/>
          <w:lang w:val="ru-RU"/>
        </w:rPr>
      </w:pPr>
      <w:bookmarkStart w:id="336" w:name="_Toc109205343"/>
      <w:r w:rsidRPr="00F757BE">
        <w:rPr>
          <w:rFonts w:ascii="Times New Roman" w:hAnsi="Times New Roman"/>
          <w:b/>
          <w:bCs/>
          <w:color w:val="000000" w:themeColor="text1"/>
          <w:kern w:val="32"/>
          <w:sz w:val="30"/>
          <w:szCs w:val="30"/>
          <w:lang w:val="ru-RU"/>
        </w:rPr>
        <w:lastRenderedPageBreak/>
        <w:t>8</w:t>
      </w:r>
      <w:r w:rsidR="00796B64" w:rsidRPr="00F757BE">
        <w:rPr>
          <w:rFonts w:ascii="Times New Roman" w:hAnsi="Times New Roman"/>
          <w:b/>
          <w:bCs/>
          <w:color w:val="000000" w:themeColor="text1"/>
          <w:kern w:val="32"/>
          <w:sz w:val="30"/>
          <w:szCs w:val="30"/>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36"/>
    </w:p>
    <w:p w:rsidR="00796B64" w:rsidRPr="00F757BE" w:rsidRDefault="00796B64" w:rsidP="00787507">
      <w:pPr>
        <w:tabs>
          <w:tab w:val="left" w:pos="-1701"/>
        </w:tabs>
        <w:ind w:right="-1" w:firstLine="851"/>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xml:space="preserve">На территории </w:t>
      </w:r>
      <w:r w:rsidR="0089290B" w:rsidRPr="00F757BE">
        <w:rPr>
          <w:rFonts w:ascii="Times New Roman" w:hAnsi="Times New Roman"/>
          <w:bCs/>
          <w:color w:val="000000" w:themeColor="text1"/>
          <w:sz w:val="28"/>
          <w:szCs w:val="28"/>
          <w:lang w:val="ru-RU"/>
        </w:rPr>
        <w:t>Отрадо-Ольгинского</w:t>
      </w:r>
      <w:r w:rsidR="00FC1C9E" w:rsidRPr="00F757BE">
        <w:rPr>
          <w:rFonts w:ascii="Times New Roman" w:hAnsi="Times New Roman"/>
          <w:bCs/>
          <w:color w:val="000000" w:themeColor="text1"/>
          <w:sz w:val="28"/>
          <w:szCs w:val="28"/>
          <w:lang w:val="ru-RU"/>
        </w:rPr>
        <w:t xml:space="preserve"> сельского поселения </w:t>
      </w:r>
      <w:r w:rsidRPr="00F757BE">
        <w:rPr>
          <w:rFonts w:ascii="Times New Roman" w:hAnsi="Times New Roman"/>
          <w:bCs/>
          <w:color w:val="000000" w:themeColor="text1"/>
          <w:sz w:val="28"/>
          <w:szCs w:val="28"/>
          <w:lang w:val="ru-RU"/>
        </w:rPr>
        <w:t xml:space="preserve">отсутствуют населенные пункты, включенные в «Перечень исторических поселений» </w:t>
      </w:r>
      <w:r w:rsidR="00470145" w:rsidRPr="00F757BE">
        <w:rPr>
          <w:rFonts w:ascii="Times New Roman" w:hAnsi="Times New Roman"/>
          <w:bCs/>
          <w:color w:val="000000" w:themeColor="text1"/>
          <w:sz w:val="28"/>
          <w:szCs w:val="28"/>
          <w:lang w:val="ru-RU"/>
        </w:rPr>
        <w:t>(</w:t>
      </w:r>
      <w:r w:rsidR="00470145" w:rsidRPr="00F757BE">
        <w:rPr>
          <w:rFonts w:ascii="Times New Roman" w:hAnsi="Times New Roman" w:hint="eastAsia"/>
          <w:bCs/>
          <w:color w:val="000000" w:themeColor="text1"/>
          <w:sz w:val="28"/>
          <w:szCs w:val="28"/>
          <w:lang w:val="ru-RU"/>
        </w:rPr>
        <w:t>Приказ</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Министерства</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культуры</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Российской</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Федерации</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Министерства</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регионального</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развития</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Российской</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Федерации</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от</w:t>
      </w:r>
      <w:r w:rsidR="00470145" w:rsidRPr="00F757BE">
        <w:rPr>
          <w:rFonts w:ascii="Times New Roman" w:hAnsi="Times New Roman"/>
          <w:bCs/>
          <w:color w:val="000000" w:themeColor="text1"/>
          <w:sz w:val="28"/>
          <w:szCs w:val="28"/>
          <w:lang w:val="ru-RU"/>
        </w:rPr>
        <w:t xml:space="preserve"> 29 </w:t>
      </w:r>
      <w:r w:rsidR="00470145" w:rsidRPr="00F757BE">
        <w:rPr>
          <w:rFonts w:ascii="Times New Roman" w:hAnsi="Times New Roman" w:hint="eastAsia"/>
          <w:bCs/>
          <w:color w:val="000000" w:themeColor="text1"/>
          <w:sz w:val="28"/>
          <w:szCs w:val="28"/>
          <w:lang w:val="ru-RU"/>
        </w:rPr>
        <w:t>июля</w:t>
      </w:r>
      <w:r w:rsidR="00470145" w:rsidRPr="00F757BE">
        <w:rPr>
          <w:rFonts w:ascii="Times New Roman" w:hAnsi="Times New Roman"/>
          <w:bCs/>
          <w:color w:val="000000" w:themeColor="text1"/>
          <w:sz w:val="28"/>
          <w:szCs w:val="28"/>
          <w:lang w:val="ru-RU"/>
        </w:rPr>
        <w:t xml:space="preserve"> 2010 </w:t>
      </w:r>
      <w:r w:rsidR="00470145" w:rsidRPr="00F757BE">
        <w:rPr>
          <w:rFonts w:ascii="Times New Roman" w:hAnsi="Times New Roman" w:hint="eastAsia"/>
          <w:bCs/>
          <w:color w:val="000000" w:themeColor="text1"/>
          <w:sz w:val="28"/>
          <w:szCs w:val="28"/>
          <w:lang w:val="ru-RU"/>
        </w:rPr>
        <w:t>г</w:t>
      </w:r>
      <w:r w:rsidR="00470145" w:rsidRPr="00F757BE">
        <w:rPr>
          <w:rFonts w:ascii="Times New Roman" w:hAnsi="Times New Roman"/>
          <w:bCs/>
          <w:color w:val="000000" w:themeColor="text1"/>
          <w:sz w:val="28"/>
          <w:szCs w:val="28"/>
          <w:lang w:val="ru-RU"/>
        </w:rPr>
        <w:t xml:space="preserve">. N 418/339 </w:t>
      </w:r>
      <w:r w:rsidR="00470145" w:rsidRPr="00F757BE">
        <w:rPr>
          <w:rFonts w:ascii="Times New Roman" w:hAnsi="Times New Roman" w:hint="eastAsia"/>
          <w:bCs/>
          <w:color w:val="000000" w:themeColor="text1"/>
          <w:sz w:val="28"/>
          <w:szCs w:val="28"/>
          <w:lang w:val="ru-RU"/>
        </w:rPr>
        <w:t>г</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Москва</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Об</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утверждении</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перечня</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исторических</w:t>
      </w:r>
      <w:r w:rsidR="00470145" w:rsidRPr="00F757BE">
        <w:rPr>
          <w:rFonts w:ascii="Times New Roman" w:hAnsi="Times New Roman"/>
          <w:bCs/>
          <w:color w:val="000000" w:themeColor="text1"/>
          <w:sz w:val="28"/>
          <w:szCs w:val="28"/>
          <w:lang w:val="ru-RU"/>
        </w:rPr>
        <w:t xml:space="preserve"> </w:t>
      </w:r>
      <w:r w:rsidR="00470145" w:rsidRPr="00F757BE">
        <w:rPr>
          <w:rFonts w:ascii="Times New Roman" w:hAnsi="Times New Roman" w:hint="eastAsia"/>
          <w:bCs/>
          <w:color w:val="000000" w:themeColor="text1"/>
          <w:sz w:val="28"/>
          <w:szCs w:val="28"/>
          <w:lang w:val="ru-RU"/>
        </w:rPr>
        <w:t>поселений</w:t>
      </w:r>
      <w:r w:rsidR="00470145" w:rsidRPr="00F757BE">
        <w:rPr>
          <w:rFonts w:ascii="Times New Roman" w:hAnsi="Times New Roman"/>
          <w:bCs/>
          <w:color w:val="000000" w:themeColor="text1"/>
          <w:sz w:val="28"/>
          <w:szCs w:val="28"/>
          <w:lang w:val="ru-RU"/>
        </w:rPr>
        <w:t>").</w:t>
      </w: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787507" w:rsidRPr="00F757BE" w:rsidRDefault="00787507"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787507" w:rsidRPr="00F757BE" w:rsidRDefault="00787507"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787507" w:rsidRPr="00F757BE" w:rsidRDefault="00787507"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787507" w:rsidRPr="00F757BE" w:rsidRDefault="00787507" w:rsidP="00796B64">
      <w:pPr>
        <w:tabs>
          <w:tab w:val="left" w:pos="-1701"/>
        </w:tabs>
        <w:spacing w:line="360" w:lineRule="auto"/>
        <w:ind w:right="-1" w:firstLine="851"/>
        <w:jc w:val="both"/>
        <w:rPr>
          <w:rFonts w:ascii="Times New Roman" w:hAnsi="Times New Roman"/>
          <w:bCs/>
          <w:color w:val="000000" w:themeColor="text1"/>
          <w:sz w:val="28"/>
          <w:szCs w:val="28"/>
          <w:lang w:val="ru-RU"/>
        </w:rPr>
      </w:pPr>
    </w:p>
    <w:p w:rsidR="00827DD4" w:rsidRPr="00F757BE" w:rsidRDefault="00827DD4" w:rsidP="00B45CFE">
      <w:pPr>
        <w:tabs>
          <w:tab w:val="left" w:pos="-1701"/>
        </w:tabs>
        <w:spacing w:line="360" w:lineRule="auto"/>
        <w:ind w:right="-1"/>
        <w:jc w:val="both"/>
        <w:rPr>
          <w:rFonts w:ascii="Times New Roman" w:hAnsi="Times New Roman"/>
          <w:bCs/>
          <w:color w:val="000000" w:themeColor="text1"/>
          <w:sz w:val="28"/>
          <w:szCs w:val="28"/>
          <w:lang w:val="ru-RU"/>
        </w:rPr>
      </w:pPr>
    </w:p>
    <w:p w:rsidR="00D068F4" w:rsidRPr="00F757BE" w:rsidRDefault="00D765F5" w:rsidP="00787507">
      <w:pPr>
        <w:tabs>
          <w:tab w:val="left" w:pos="-1701"/>
        </w:tabs>
        <w:jc w:val="center"/>
        <w:outlineLvl w:val="0"/>
        <w:rPr>
          <w:rFonts w:ascii="Times New Roman" w:hAnsi="Times New Roman"/>
          <w:b/>
          <w:bCs/>
          <w:color w:val="000000" w:themeColor="text1"/>
          <w:sz w:val="30"/>
          <w:szCs w:val="30"/>
          <w:lang w:val="ru-RU"/>
        </w:rPr>
      </w:pPr>
      <w:bookmarkStart w:id="337" w:name="_Toc109205344"/>
      <w:r w:rsidRPr="00F757BE">
        <w:rPr>
          <w:rFonts w:ascii="Times New Roman" w:hAnsi="Times New Roman"/>
          <w:b/>
          <w:bCs/>
          <w:color w:val="000000" w:themeColor="text1"/>
          <w:sz w:val="30"/>
          <w:szCs w:val="30"/>
          <w:lang w:val="ru-RU"/>
        </w:rPr>
        <w:lastRenderedPageBreak/>
        <w:t>9</w:t>
      </w:r>
      <w:r w:rsidR="00827DD4" w:rsidRPr="00F757BE">
        <w:rPr>
          <w:rFonts w:ascii="Times New Roman" w:hAnsi="Times New Roman"/>
          <w:b/>
          <w:bCs/>
          <w:color w:val="000000" w:themeColor="text1"/>
          <w:sz w:val="30"/>
          <w:szCs w:val="30"/>
          <w:lang w:val="ru-RU"/>
        </w:rPr>
        <w:t>.</w:t>
      </w:r>
      <w:r w:rsidR="00827DD4" w:rsidRPr="00F757BE">
        <w:rPr>
          <w:rFonts w:ascii="Times New Roman" w:hAnsi="Times New Roman"/>
          <w:b/>
          <w:bCs/>
          <w:color w:val="000000" w:themeColor="text1"/>
          <w:sz w:val="30"/>
          <w:szCs w:val="30"/>
          <w:lang w:val="ru-RU"/>
        </w:rPr>
        <w:tab/>
      </w:r>
      <w:r w:rsidR="00D068F4" w:rsidRPr="00F757BE">
        <w:rPr>
          <w:rFonts w:ascii="Times New Roman" w:hAnsi="Times New Roman"/>
          <w:b/>
          <w:bCs/>
          <w:color w:val="000000" w:themeColor="text1"/>
          <w:sz w:val="30"/>
          <w:szCs w:val="30"/>
          <w:lang w:val="ru-RU"/>
        </w:rPr>
        <w:t>МЕРОПРИЯТИЯ ПО УСТАНОВЛЕНИЮ ИЛИ ИЗМЕНЕНИЮ ГРАНИЦ НАСЕЛЕННЫХ ПУНКТОВ, ВХОДЯЩИХ В СОСТАВ ПОСЕЛЕНИЯ ИЛИ ГОРОДСКОГО ОКРУГА</w:t>
      </w:r>
      <w:bookmarkEnd w:id="337"/>
    </w:p>
    <w:p w:rsidR="00D068F4" w:rsidRPr="00F757BE" w:rsidRDefault="00D068F4" w:rsidP="008624D4">
      <w:pPr>
        <w:ind w:firstLine="709"/>
        <w:jc w:val="both"/>
        <w:rPr>
          <w:rFonts w:ascii="Times New Roman" w:hAnsi="Times New Roman"/>
          <w:b/>
          <w:bCs/>
          <w:color w:val="000000" w:themeColor="text1"/>
          <w:sz w:val="30"/>
          <w:szCs w:val="30"/>
          <w:lang w:val="ru-RU"/>
        </w:rPr>
      </w:pPr>
    </w:p>
    <w:p w:rsidR="00D068F4" w:rsidRPr="00F757BE" w:rsidRDefault="00D068F4" w:rsidP="00D068F4">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338" w:name="_Toc109205345"/>
      <w:r w:rsidRPr="00F757BE">
        <w:rPr>
          <w:rFonts w:ascii="Times New Roman" w:eastAsiaTheme="majorEastAsia" w:hAnsi="Times New Roman"/>
          <w:b/>
          <w:bCs/>
          <w:iCs/>
          <w:snapToGrid w:val="0"/>
          <w:color w:val="000000" w:themeColor="text1"/>
          <w:sz w:val="30"/>
          <w:szCs w:val="30"/>
          <w:lang w:val="ru-RU"/>
        </w:rPr>
        <w:t>9.1</w:t>
      </w:r>
      <w:r w:rsidR="002F7FA5">
        <w:rPr>
          <w:rFonts w:ascii="Times New Roman" w:eastAsiaTheme="majorEastAsia" w:hAnsi="Times New Roman"/>
          <w:b/>
          <w:bCs/>
          <w:iCs/>
          <w:snapToGrid w:val="0"/>
          <w:color w:val="000000" w:themeColor="text1"/>
          <w:sz w:val="30"/>
          <w:szCs w:val="30"/>
          <w:lang w:val="ru-RU"/>
        </w:rPr>
        <w:t>.</w:t>
      </w:r>
      <w:r w:rsidRPr="00F757BE">
        <w:rPr>
          <w:rFonts w:ascii="Times New Roman" w:eastAsiaTheme="majorEastAsia" w:hAnsi="Times New Roman"/>
          <w:b/>
          <w:bCs/>
          <w:iCs/>
          <w:snapToGrid w:val="0"/>
          <w:color w:val="000000" w:themeColor="text1"/>
          <w:sz w:val="30"/>
          <w:szCs w:val="30"/>
          <w:lang w:val="ru-RU"/>
        </w:rPr>
        <w:t xml:space="preserve"> Установление или изменение границ населенных пунктов</w:t>
      </w:r>
      <w:bookmarkEnd w:id="338"/>
    </w:p>
    <w:p w:rsidR="00D068F4" w:rsidRPr="00F757BE" w:rsidRDefault="00D068F4" w:rsidP="008624D4">
      <w:pPr>
        <w:rPr>
          <w:rFonts w:ascii="Times New Roman" w:eastAsiaTheme="majorEastAsia" w:hAnsi="Times New Roman"/>
          <w:b/>
          <w:bCs/>
          <w:iCs/>
          <w:snapToGrid w:val="0"/>
          <w:color w:val="000000" w:themeColor="text1"/>
          <w:sz w:val="30"/>
          <w:szCs w:val="30"/>
          <w:lang w:val="ru-RU"/>
        </w:rPr>
      </w:pPr>
    </w:p>
    <w:p w:rsidR="00FC1C9E" w:rsidRPr="00F757BE" w:rsidRDefault="00FC1C9E" w:rsidP="00FC1C9E">
      <w:pPr>
        <w:tabs>
          <w:tab w:val="left" w:pos="-1701"/>
        </w:tabs>
        <w:ind w:right="-1" w:firstLine="851"/>
        <w:jc w:val="both"/>
        <w:rPr>
          <w:rFonts w:ascii="Times New Roman" w:hAnsi="Times New Roman"/>
          <w:bCs/>
          <w:color w:val="000000" w:themeColor="text1"/>
          <w:sz w:val="28"/>
          <w:szCs w:val="28"/>
          <w:lang w:val="ru-RU"/>
        </w:rPr>
      </w:pPr>
      <w:r w:rsidRPr="00F757BE">
        <w:rPr>
          <w:rFonts w:ascii="Times New Roman" w:hAnsi="Times New Roman" w:hint="eastAsia"/>
          <w:bCs/>
          <w:color w:val="000000" w:themeColor="text1"/>
          <w:sz w:val="28"/>
          <w:szCs w:val="28"/>
          <w:lang w:val="ru-RU"/>
        </w:rPr>
        <w:t>Сведения</w:t>
      </w:r>
      <w:r w:rsidRPr="00F757BE">
        <w:rPr>
          <w:rFonts w:ascii="Times New Roman" w:hAnsi="Times New Roman"/>
          <w:bCs/>
          <w:color w:val="000000" w:themeColor="text1"/>
          <w:sz w:val="28"/>
          <w:szCs w:val="28"/>
          <w:lang w:val="ru-RU"/>
        </w:rPr>
        <w:t xml:space="preserve"> о границах населенных пунктов </w:t>
      </w:r>
      <w:r w:rsidR="0089290B" w:rsidRPr="00F757BE">
        <w:rPr>
          <w:rFonts w:ascii="Times New Roman" w:hAnsi="Times New Roman"/>
          <w:bCs/>
          <w:color w:val="000000" w:themeColor="text1"/>
          <w:sz w:val="28"/>
          <w:szCs w:val="28"/>
          <w:lang w:val="ru-RU"/>
        </w:rPr>
        <w:t>Отрадо-Ольгинского</w:t>
      </w:r>
      <w:r w:rsidR="00EC1568" w:rsidRPr="00F757BE">
        <w:rPr>
          <w:rFonts w:ascii="Times New Roman" w:hAnsi="Times New Roman"/>
          <w:bCs/>
          <w:color w:val="000000" w:themeColor="text1"/>
          <w:sz w:val="28"/>
          <w:szCs w:val="28"/>
          <w:lang w:val="ru-RU"/>
        </w:rPr>
        <w:t xml:space="preserve"> сельского</w:t>
      </w:r>
      <w:r w:rsidRPr="00F757BE">
        <w:rPr>
          <w:rFonts w:ascii="Times New Roman" w:hAnsi="Times New Roman"/>
          <w:bCs/>
          <w:color w:val="000000" w:themeColor="text1"/>
          <w:sz w:val="28"/>
          <w:szCs w:val="28"/>
          <w:lang w:val="ru-RU"/>
        </w:rPr>
        <w:t xml:space="preserve"> поселения внесены в Единый государственный реестр недвижимости (далее ЕГРН):</w:t>
      </w:r>
    </w:p>
    <w:p w:rsidR="00FC1C9E" w:rsidRPr="00F757BE" w:rsidRDefault="00FC1C9E" w:rsidP="00FC1C9E">
      <w:pPr>
        <w:tabs>
          <w:tab w:val="left" w:pos="-1701"/>
        </w:tabs>
        <w:ind w:right="-1" w:firstLine="851"/>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реестровый номер границы с</w:t>
      </w:r>
      <w:r w:rsidR="00EC1568" w:rsidRPr="00F757BE">
        <w:rPr>
          <w:rFonts w:ascii="Times New Roman" w:hAnsi="Times New Roman"/>
          <w:bCs/>
          <w:color w:val="000000" w:themeColor="text1"/>
          <w:sz w:val="28"/>
          <w:szCs w:val="28"/>
          <w:lang w:val="ru-RU"/>
        </w:rPr>
        <w:t xml:space="preserve">ела </w:t>
      </w:r>
      <w:r w:rsidR="00390F82" w:rsidRPr="00F757BE">
        <w:rPr>
          <w:rFonts w:ascii="Times New Roman" w:hAnsi="Times New Roman"/>
          <w:bCs/>
          <w:color w:val="000000" w:themeColor="text1"/>
          <w:sz w:val="28"/>
          <w:szCs w:val="28"/>
          <w:lang w:val="ru-RU"/>
        </w:rPr>
        <w:t>Отрадо-Ольгинское</w:t>
      </w:r>
      <w:r w:rsidRPr="00F757BE">
        <w:rPr>
          <w:rFonts w:ascii="Times New Roman" w:hAnsi="Times New Roman"/>
          <w:bCs/>
          <w:color w:val="000000" w:themeColor="text1"/>
          <w:sz w:val="28"/>
          <w:szCs w:val="28"/>
          <w:lang w:val="ru-RU"/>
        </w:rPr>
        <w:t xml:space="preserve"> </w:t>
      </w:r>
      <w:r w:rsidR="00390F82" w:rsidRPr="00F757BE">
        <w:rPr>
          <w:rFonts w:ascii="Times New Roman" w:hAnsi="Times New Roman"/>
          <w:bCs/>
          <w:color w:val="000000" w:themeColor="text1"/>
          <w:sz w:val="28"/>
          <w:szCs w:val="28"/>
          <w:lang w:val="ru-RU"/>
        </w:rPr>
        <w:t xml:space="preserve">23:06-4.42; </w:t>
      </w:r>
    </w:p>
    <w:p w:rsidR="00390F82" w:rsidRPr="00F757BE" w:rsidRDefault="00390F82" w:rsidP="00390F82">
      <w:pPr>
        <w:tabs>
          <w:tab w:val="left" w:pos="-1701"/>
        </w:tabs>
        <w:ind w:right="-1" w:firstLine="851"/>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xml:space="preserve">- реестровый номер границы села </w:t>
      </w:r>
      <w:r w:rsidRPr="00F757BE">
        <w:rPr>
          <w:rFonts w:ascii="Times New Roman" w:hAnsi="Times New Roman" w:hint="eastAsia"/>
          <w:bCs/>
          <w:color w:val="000000" w:themeColor="text1"/>
          <w:sz w:val="28"/>
          <w:szCs w:val="28"/>
          <w:lang w:val="ru-RU"/>
        </w:rPr>
        <w:t>Новомихайловское</w:t>
      </w:r>
      <w:r w:rsidRPr="00F757BE">
        <w:rPr>
          <w:rFonts w:ascii="Times New Roman" w:hAnsi="Times New Roman"/>
          <w:bCs/>
          <w:color w:val="000000" w:themeColor="text1"/>
          <w:sz w:val="28"/>
          <w:szCs w:val="28"/>
          <w:lang w:val="ru-RU"/>
        </w:rPr>
        <w:t xml:space="preserve"> 23:06-4.50;</w:t>
      </w:r>
    </w:p>
    <w:p w:rsidR="00FC1C9E" w:rsidRPr="00F757BE" w:rsidRDefault="00FC1C9E" w:rsidP="00FC1C9E">
      <w:pPr>
        <w:tabs>
          <w:tab w:val="left" w:pos="-1701"/>
        </w:tabs>
        <w:ind w:right="-1" w:firstLine="851"/>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 реестровый номер границы х</w:t>
      </w:r>
      <w:r w:rsidR="00EC1568" w:rsidRPr="00F757BE">
        <w:rPr>
          <w:rFonts w:ascii="Times New Roman" w:hAnsi="Times New Roman"/>
          <w:bCs/>
          <w:color w:val="000000" w:themeColor="text1"/>
          <w:sz w:val="28"/>
          <w:szCs w:val="28"/>
          <w:lang w:val="ru-RU"/>
        </w:rPr>
        <w:t xml:space="preserve">утор </w:t>
      </w:r>
      <w:r w:rsidR="00390F82" w:rsidRPr="00F757BE">
        <w:rPr>
          <w:rFonts w:ascii="Times New Roman" w:hAnsi="Times New Roman"/>
          <w:bCs/>
          <w:color w:val="000000" w:themeColor="text1"/>
          <w:sz w:val="28"/>
          <w:szCs w:val="28"/>
          <w:lang w:val="ru-RU"/>
        </w:rPr>
        <w:t>Киевка</w:t>
      </w:r>
      <w:r w:rsidRPr="00F757BE">
        <w:rPr>
          <w:rFonts w:ascii="Times New Roman" w:hAnsi="Times New Roman"/>
          <w:bCs/>
          <w:color w:val="000000" w:themeColor="text1"/>
          <w:sz w:val="28"/>
          <w:szCs w:val="28"/>
          <w:lang w:val="ru-RU"/>
        </w:rPr>
        <w:t xml:space="preserve"> </w:t>
      </w:r>
      <w:r w:rsidR="00390F82" w:rsidRPr="00F757BE">
        <w:rPr>
          <w:rFonts w:ascii="Times New Roman" w:hAnsi="Times New Roman"/>
          <w:bCs/>
          <w:color w:val="000000" w:themeColor="text1"/>
          <w:sz w:val="28"/>
          <w:szCs w:val="28"/>
          <w:lang w:val="ru-RU"/>
        </w:rPr>
        <w:t>23:06-4.4.</w:t>
      </w:r>
    </w:p>
    <w:p w:rsidR="00FC1C9E" w:rsidRPr="00F757BE" w:rsidRDefault="00FC1C9E" w:rsidP="00FC1C9E">
      <w:pPr>
        <w:tabs>
          <w:tab w:val="left" w:pos="-1701"/>
        </w:tabs>
        <w:ind w:right="-1" w:firstLine="851"/>
        <w:jc w:val="both"/>
        <w:rPr>
          <w:rFonts w:ascii="Times New Roman" w:hAnsi="Times New Roman"/>
          <w:bCs/>
          <w:color w:val="000000" w:themeColor="text1"/>
          <w:sz w:val="28"/>
          <w:szCs w:val="28"/>
          <w:lang w:val="ru-RU"/>
        </w:rPr>
      </w:pPr>
      <w:r w:rsidRPr="00F757BE">
        <w:rPr>
          <w:rFonts w:ascii="Times New Roman" w:hAnsi="Times New Roman"/>
          <w:bCs/>
          <w:color w:val="000000" w:themeColor="text1"/>
          <w:sz w:val="28"/>
          <w:szCs w:val="28"/>
          <w:lang w:val="ru-RU"/>
        </w:rPr>
        <w:t>Генеральным планом предлагается изменение границ населенных пунктов. Баланс площадей представлен в таблице</w:t>
      </w:r>
      <w:r w:rsidR="001829AA" w:rsidRPr="00F757BE">
        <w:rPr>
          <w:rFonts w:ascii="Times New Roman" w:hAnsi="Times New Roman"/>
          <w:bCs/>
          <w:color w:val="000000" w:themeColor="text1"/>
          <w:sz w:val="28"/>
          <w:szCs w:val="28"/>
          <w:lang w:val="ru-RU"/>
        </w:rPr>
        <w:t xml:space="preserve"> </w:t>
      </w:r>
      <w:r w:rsidR="002059A5" w:rsidRPr="00F757BE">
        <w:rPr>
          <w:rFonts w:ascii="Times New Roman" w:hAnsi="Times New Roman"/>
          <w:bCs/>
          <w:color w:val="000000" w:themeColor="text1"/>
          <w:sz w:val="28"/>
          <w:szCs w:val="28"/>
          <w:lang w:val="ru-RU"/>
        </w:rPr>
        <w:t>37</w:t>
      </w:r>
      <w:r w:rsidRPr="00F757BE">
        <w:rPr>
          <w:rFonts w:ascii="Times New Roman" w:hAnsi="Times New Roman"/>
          <w:bCs/>
          <w:color w:val="000000" w:themeColor="text1"/>
          <w:sz w:val="28"/>
          <w:szCs w:val="28"/>
          <w:lang w:val="ru-RU"/>
        </w:rPr>
        <w:t>.</w:t>
      </w:r>
    </w:p>
    <w:p w:rsidR="00FC1C9E" w:rsidRPr="00F757BE" w:rsidRDefault="00FC1C9E" w:rsidP="00FC1C9E">
      <w:pPr>
        <w:tabs>
          <w:tab w:val="left" w:pos="-1701"/>
        </w:tabs>
        <w:ind w:right="-1" w:firstLine="851"/>
        <w:jc w:val="both"/>
        <w:rPr>
          <w:rFonts w:ascii="Times New Roman" w:hAnsi="Times New Roman"/>
          <w:bCs/>
          <w:color w:val="000000" w:themeColor="text1"/>
          <w:sz w:val="28"/>
          <w:szCs w:val="28"/>
          <w:lang w:val="ru-RU"/>
        </w:rPr>
      </w:pPr>
    </w:p>
    <w:p w:rsidR="00FC1C9E" w:rsidRPr="00F757BE" w:rsidRDefault="00FC1C9E" w:rsidP="00FC1C9E">
      <w:pPr>
        <w:jc w:val="both"/>
        <w:rPr>
          <w:rFonts w:ascii="Times New Roman" w:hAnsi="Times New Roman"/>
          <w:b/>
          <w:bCs/>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2059A5" w:rsidRPr="00F757BE">
        <w:rPr>
          <w:rFonts w:ascii="Times New Roman" w:hAnsi="Times New Roman"/>
          <w:b/>
          <w:bCs/>
          <w:color w:val="000000" w:themeColor="text1"/>
          <w:sz w:val="22"/>
          <w:szCs w:val="22"/>
          <w:lang w:val="ru-RU"/>
        </w:rPr>
        <w:t>37</w:t>
      </w:r>
      <w:r w:rsidRPr="00F757BE">
        <w:rPr>
          <w:rFonts w:ascii="Times New Roman" w:hAnsi="Times New Roman"/>
          <w:b/>
          <w:bCs/>
          <w:color w:val="000000" w:themeColor="text1"/>
          <w:sz w:val="22"/>
          <w:szCs w:val="22"/>
          <w:lang w:val="ru-RU"/>
        </w:rPr>
        <w:t xml:space="preserve"> – Изменение площади населенных пунктов сельского поселения</w:t>
      </w:r>
    </w:p>
    <w:tbl>
      <w:tblPr>
        <w:tblStyle w:val="afff5"/>
        <w:tblW w:w="0" w:type="auto"/>
        <w:tblLook w:val="04A0" w:firstRow="1" w:lastRow="0" w:firstColumn="1" w:lastColumn="0" w:noHBand="0" w:noVBand="1"/>
      </w:tblPr>
      <w:tblGrid>
        <w:gridCol w:w="457"/>
        <w:gridCol w:w="2486"/>
        <w:gridCol w:w="3544"/>
        <w:gridCol w:w="3084"/>
      </w:tblGrid>
      <w:tr w:rsidR="00FC1C9E" w:rsidRPr="00F757BE" w:rsidTr="00C35FE3">
        <w:tc>
          <w:tcPr>
            <w:tcW w:w="457" w:type="dxa"/>
          </w:tcPr>
          <w:p w:rsidR="00FC1C9E" w:rsidRPr="00F757BE" w:rsidRDefault="00FC1C9E" w:rsidP="00C35FE3">
            <w:pPr>
              <w:tabs>
                <w:tab w:val="left" w:pos="-1701"/>
              </w:tabs>
              <w:ind w:right="-1"/>
              <w:jc w:val="cente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w:t>
            </w:r>
          </w:p>
        </w:tc>
        <w:tc>
          <w:tcPr>
            <w:tcW w:w="2486" w:type="dxa"/>
          </w:tcPr>
          <w:p w:rsidR="00FC1C9E" w:rsidRPr="00F757BE" w:rsidRDefault="00FC1C9E" w:rsidP="00C35FE3">
            <w:pPr>
              <w:tabs>
                <w:tab w:val="left" w:pos="-1701"/>
              </w:tabs>
              <w:ind w:right="-1"/>
              <w:jc w:val="cente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Населенный пункт</w:t>
            </w:r>
          </w:p>
        </w:tc>
        <w:tc>
          <w:tcPr>
            <w:tcW w:w="3544" w:type="dxa"/>
          </w:tcPr>
          <w:p w:rsidR="00FC1C9E" w:rsidRPr="00F757BE" w:rsidRDefault="00FC1C9E" w:rsidP="00C35FE3">
            <w:pPr>
              <w:tabs>
                <w:tab w:val="left" w:pos="-1701"/>
              </w:tabs>
              <w:ind w:right="-1"/>
              <w:jc w:val="cente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Существующая площадь населенного пункта, га</w:t>
            </w:r>
          </w:p>
        </w:tc>
        <w:tc>
          <w:tcPr>
            <w:tcW w:w="3084" w:type="dxa"/>
          </w:tcPr>
          <w:p w:rsidR="00FC1C9E" w:rsidRPr="00F757BE" w:rsidRDefault="00FC1C9E" w:rsidP="00C35FE3">
            <w:pPr>
              <w:tabs>
                <w:tab w:val="left" w:pos="-1701"/>
              </w:tabs>
              <w:ind w:right="-1"/>
              <w:jc w:val="cente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Планируемая площадь населенного пункта, га</w:t>
            </w:r>
          </w:p>
        </w:tc>
      </w:tr>
      <w:tr w:rsidR="00FC1C9E" w:rsidRPr="00F757BE" w:rsidTr="00C35FE3">
        <w:tc>
          <w:tcPr>
            <w:tcW w:w="457" w:type="dxa"/>
          </w:tcPr>
          <w:p w:rsidR="00FC1C9E" w:rsidRPr="00F757BE" w:rsidRDefault="00FC1C9E" w:rsidP="00C35FE3">
            <w:pPr>
              <w:tabs>
                <w:tab w:val="left" w:pos="-1701"/>
              </w:tabs>
              <w:ind w:right="-1"/>
              <w:jc w:val="both"/>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1</w:t>
            </w:r>
          </w:p>
        </w:tc>
        <w:tc>
          <w:tcPr>
            <w:tcW w:w="2486" w:type="dxa"/>
          </w:tcPr>
          <w:p w:rsidR="00FC1C9E" w:rsidRPr="00F757BE" w:rsidRDefault="00FC1C9E" w:rsidP="00390F82">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с</w:t>
            </w:r>
            <w:r w:rsidR="00242BB5" w:rsidRPr="00F757BE">
              <w:rPr>
                <w:rFonts w:ascii="Times New Roman" w:hAnsi="Times New Roman"/>
                <w:bCs/>
                <w:color w:val="000000" w:themeColor="text1"/>
                <w:sz w:val="24"/>
                <w:szCs w:val="24"/>
                <w:lang w:val="ru-RU"/>
              </w:rPr>
              <w:t xml:space="preserve">ело </w:t>
            </w:r>
            <w:r w:rsidR="00390F82" w:rsidRPr="00F757BE">
              <w:rPr>
                <w:rFonts w:ascii="Times New Roman" w:hAnsi="Times New Roman"/>
                <w:bCs/>
                <w:color w:val="000000" w:themeColor="text1"/>
                <w:sz w:val="24"/>
                <w:szCs w:val="24"/>
                <w:lang w:val="ru-RU"/>
              </w:rPr>
              <w:t>Отрадо-Ольгинское</w:t>
            </w:r>
          </w:p>
        </w:tc>
        <w:tc>
          <w:tcPr>
            <w:tcW w:w="3544" w:type="dxa"/>
          </w:tcPr>
          <w:p w:rsidR="00FC1C9E" w:rsidRPr="00F757BE" w:rsidRDefault="00390F82" w:rsidP="00B53794">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771,9</w:t>
            </w:r>
          </w:p>
        </w:tc>
        <w:tc>
          <w:tcPr>
            <w:tcW w:w="3084" w:type="dxa"/>
          </w:tcPr>
          <w:p w:rsidR="00FC1C9E" w:rsidRPr="00F757BE" w:rsidRDefault="00390F82" w:rsidP="00B53794">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767,1</w:t>
            </w:r>
          </w:p>
        </w:tc>
      </w:tr>
      <w:tr w:rsidR="00390F82" w:rsidRPr="00F757BE" w:rsidTr="00C35FE3">
        <w:tc>
          <w:tcPr>
            <w:tcW w:w="457" w:type="dxa"/>
          </w:tcPr>
          <w:p w:rsidR="00390F82" w:rsidRPr="00F757BE" w:rsidRDefault="00390F82" w:rsidP="00C35FE3">
            <w:pPr>
              <w:tabs>
                <w:tab w:val="left" w:pos="-1701"/>
              </w:tabs>
              <w:ind w:right="-1"/>
              <w:jc w:val="both"/>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2</w:t>
            </w:r>
          </w:p>
        </w:tc>
        <w:tc>
          <w:tcPr>
            <w:tcW w:w="2486" w:type="dxa"/>
          </w:tcPr>
          <w:p w:rsidR="00390F82" w:rsidRPr="00F757BE" w:rsidRDefault="00390F82" w:rsidP="00390F82">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село Новомихайловское</w:t>
            </w:r>
          </w:p>
        </w:tc>
        <w:tc>
          <w:tcPr>
            <w:tcW w:w="3544" w:type="dxa"/>
          </w:tcPr>
          <w:p w:rsidR="00390F82" w:rsidRPr="00F757BE" w:rsidRDefault="00390F82" w:rsidP="00B53794">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394,5</w:t>
            </w:r>
          </w:p>
        </w:tc>
        <w:tc>
          <w:tcPr>
            <w:tcW w:w="3084" w:type="dxa"/>
          </w:tcPr>
          <w:p w:rsidR="00390F82" w:rsidRPr="00F757BE" w:rsidRDefault="00390F82" w:rsidP="00B53794">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391,7</w:t>
            </w:r>
          </w:p>
        </w:tc>
      </w:tr>
      <w:tr w:rsidR="00390F82" w:rsidRPr="00F757BE" w:rsidTr="00C35FE3">
        <w:tc>
          <w:tcPr>
            <w:tcW w:w="457" w:type="dxa"/>
          </w:tcPr>
          <w:p w:rsidR="00390F82" w:rsidRPr="00F757BE" w:rsidRDefault="00390F82" w:rsidP="00C35FE3">
            <w:pPr>
              <w:tabs>
                <w:tab w:val="left" w:pos="-1701"/>
              </w:tabs>
              <w:ind w:right="-1"/>
              <w:jc w:val="both"/>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3</w:t>
            </w:r>
          </w:p>
        </w:tc>
        <w:tc>
          <w:tcPr>
            <w:tcW w:w="2486" w:type="dxa"/>
          </w:tcPr>
          <w:p w:rsidR="00390F82" w:rsidRPr="00F757BE" w:rsidRDefault="00390F82" w:rsidP="00390F82">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хутор Киевка</w:t>
            </w:r>
          </w:p>
        </w:tc>
        <w:tc>
          <w:tcPr>
            <w:tcW w:w="3544" w:type="dxa"/>
          </w:tcPr>
          <w:p w:rsidR="00390F82" w:rsidRPr="00F757BE" w:rsidRDefault="00390F82" w:rsidP="00B53794">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136,5</w:t>
            </w:r>
          </w:p>
        </w:tc>
        <w:tc>
          <w:tcPr>
            <w:tcW w:w="3084" w:type="dxa"/>
          </w:tcPr>
          <w:p w:rsidR="00390F82" w:rsidRPr="00F757BE" w:rsidRDefault="00390F82" w:rsidP="00B53794">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134,9</w:t>
            </w:r>
          </w:p>
        </w:tc>
      </w:tr>
    </w:tbl>
    <w:p w:rsidR="00FC1C9E" w:rsidRPr="00F757BE" w:rsidRDefault="00FC1C9E" w:rsidP="00FC1C9E">
      <w:pPr>
        <w:widowControl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xml:space="preserve">Изменение границ населенных пунктов производится в основном за счет устранения противоречений сведений ЕГРН. </w:t>
      </w:r>
    </w:p>
    <w:p w:rsidR="00B53794" w:rsidRPr="00F757BE" w:rsidRDefault="00FC1C9E" w:rsidP="00B53794">
      <w:pPr>
        <w:widowControl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Границы населенных пунктов запроектированы с учетом требований пункта 6 статьи 11.9 Земельного кодекса Российской Федерации, в соответствии с которым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w:t>
      </w:r>
      <w:r w:rsidR="00B53794" w:rsidRPr="00F757BE">
        <w:rPr>
          <w:rFonts w:ascii="Times New Roman" w:hAnsi="Times New Roman"/>
          <w:color w:val="000000" w:themeColor="text1"/>
          <w:sz w:val="28"/>
          <w:szCs w:val="28"/>
          <w:lang w:val="ru-RU"/>
        </w:rPr>
        <w:t>ию и охране земель недостаткам.</w:t>
      </w:r>
    </w:p>
    <w:p w:rsidR="00D068F4" w:rsidRPr="00F757BE" w:rsidRDefault="00D068F4" w:rsidP="008624D4">
      <w:pPr>
        <w:tabs>
          <w:tab w:val="left" w:pos="-1701"/>
        </w:tabs>
        <w:ind w:right="-1" w:firstLine="851"/>
        <w:jc w:val="both"/>
        <w:rPr>
          <w:rFonts w:ascii="Times New Roman" w:hAnsi="Times New Roman"/>
          <w:bCs/>
          <w:color w:val="000000" w:themeColor="text1"/>
          <w:sz w:val="28"/>
          <w:szCs w:val="28"/>
          <w:lang w:val="ru-RU"/>
        </w:rPr>
      </w:pPr>
    </w:p>
    <w:p w:rsidR="00827DD4" w:rsidRPr="00F757BE" w:rsidRDefault="008624D4" w:rsidP="008624D4">
      <w:pPr>
        <w:tabs>
          <w:tab w:val="left" w:pos="-1701"/>
        </w:tabs>
        <w:jc w:val="center"/>
        <w:outlineLvl w:val="1"/>
        <w:rPr>
          <w:rFonts w:ascii="Times New Roman" w:hAnsi="Times New Roman"/>
          <w:b/>
          <w:bCs/>
          <w:color w:val="000000" w:themeColor="text1"/>
          <w:sz w:val="30"/>
          <w:szCs w:val="30"/>
          <w:lang w:val="ru-RU"/>
        </w:rPr>
      </w:pPr>
      <w:bookmarkStart w:id="339" w:name="_Toc109205346"/>
      <w:r w:rsidRPr="00F757BE">
        <w:rPr>
          <w:rFonts w:ascii="Times New Roman" w:hAnsi="Times New Roman"/>
          <w:b/>
          <w:bCs/>
          <w:color w:val="000000" w:themeColor="text1"/>
          <w:sz w:val="30"/>
          <w:szCs w:val="30"/>
          <w:lang w:val="ru-RU"/>
        </w:rPr>
        <w:t>9.2</w:t>
      </w:r>
      <w:r w:rsidR="002F7FA5">
        <w:rPr>
          <w:rFonts w:ascii="Times New Roman" w:hAnsi="Times New Roman"/>
          <w:b/>
          <w:bCs/>
          <w:color w:val="000000" w:themeColor="text1"/>
          <w:sz w:val="30"/>
          <w:szCs w:val="30"/>
          <w:lang w:val="ru-RU"/>
        </w:rPr>
        <w:t>.</w:t>
      </w:r>
      <w:r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Перечень</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земельных</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участков</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которые</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включаются</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в</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границы</w:t>
      </w:r>
      <w:r w:rsidR="00207805" w:rsidRPr="00F757BE">
        <w:rPr>
          <w:rFonts w:ascii="Times New Roman" w:hAnsi="Times New Roman"/>
          <w:b/>
          <w:bCs/>
          <w:color w:val="000000" w:themeColor="text1"/>
          <w:sz w:val="30"/>
          <w:szCs w:val="30"/>
          <w:lang w:val="ru-RU"/>
        </w:rPr>
        <w:t xml:space="preserve"> населенных пунктов, входящих в состав поселения, или исключаются из их границ, </w:t>
      </w:r>
      <w:r w:rsidR="00207805" w:rsidRPr="00F757BE">
        <w:rPr>
          <w:rFonts w:ascii="Times New Roman" w:hAnsi="Times New Roman" w:hint="eastAsia"/>
          <w:b/>
          <w:bCs/>
          <w:color w:val="000000" w:themeColor="text1"/>
          <w:sz w:val="30"/>
          <w:szCs w:val="30"/>
          <w:lang w:val="ru-RU"/>
        </w:rPr>
        <w:t>с</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указанием</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категорий</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земель</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к</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которым</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планируется</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отнести</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эти</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земельные</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участки</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и</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целей</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их</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планируемого</w:t>
      </w:r>
      <w:r w:rsidR="00207805" w:rsidRPr="00F757BE">
        <w:rPr>
          <w:rFonts w:ascii="Times New Roman" w:hAnsi="Times New Roman"/>
          <w:b/>
          <w:bCs/>
          <w:color w:val="000000" w:themeColor="text1"/>
          <w:sz w:val="30"/>
          <w:szCs w:val="30"/>
          <w:lang w:val="ru-RU"/>
        </w:rPr>
        <w:t xml:space="preserve"> </w:t>
      </w:r>
      <w:r w:rsidR="00207805" w:rsidRPr="00F757BE">
        <w:rPr>
          <w:rFonts w:ascii="Times New Roman" w:hAnsi="Times New Roman" w:hint="eastAsia"/>
          <w:b/>
          <w:bCs/>
          <w:color w:val="000000" w:themeColor="text1"/>
          <w:sz w:val="30"/>
          <w:szCs w:val="30"/>
          <w:lang w:val="ru-RU"/>
        </w:rPr>
        <w:t>использования</w:t>
      </w:r>
      <w:bookmarkEnd w:id="339"/>
    </w:p>
    <w:p w:rsidR="00827DD4" w:rsidRPr="00F757BE" w:rsidRDefault="00827DD4" w:rsidP="00827DD4">
      <w:pPr>
        <w:tabs>
          <w:tab w:val="left" w:pos="-1701"/>
        </w:tabs>
        <w:ind w:right="-1" w:firstLine="851"/>
        <w:jc w:val="both"/>
        <w:rPr>
          <w:rFonts w:ascii="Times New Roman" w:hAnsi="Times New Roman"/>
          <w:bCs/>
          <w:color w:val="000000" w:themeColor="text1"/>
          <w:sz w:val="28"/>
          <w:szCs w:val="28"/>
          <w:lang w:val="ru-RU"/>
        </w:rPr>
      </w:pPr>
    </w:p>
    <w:p w:rsidR="00390F82" w:rsidRPr="00F757BE" w:rsidRDefault="00FC2F6E" w:rsidP="00064BC1">
      <w:pPr>
        <w:widowControl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Генеральным планом предусмотрено изменение границы населенн</w:t>
      </w:r>
      <w:r w:rsidR="00390F82" w:rsidRPr="00F757BE">
        <w:rPr>
          <w:rFonts w:ascii="Times New Roman" w:hAnsi="Times New Roman"/>
          <w:color w:val="000000" w:themeColor="text1"/>
          <w:sz w:val="28"/>
          <w:szCs w:val="28"/>
          <w:lang w:val="ru-RU"/>
        </w:rPr>
        <w:t xml:space="preserve">ых </w:t>
      </w:r>
      <w:r w:rsidRPr="00F757BE">
        <w:rPr>
          <w:rFonts w:ascii="Times New Roman" w:hAnsi="Times New Roman"/>
          <w:color w:val="000000" w:themeColor="text1"/>
          <w:sz w:val="28"/>
          <w:szCs w:val="28"/>
          <w:lang w:val="ru-RU"/>
        </w:rPr>
        <w:t>пункт</w:t>
      </w:r>
      <w:r w:rsidR="00390F82" w:rsidRPr="00F757BE">
        <w:rPr>
          <w:rFonts w:ascii="Times New Roman" w:hAnsi="Times New Roman"/>
          <w:color w:val="000000" w:themeColor="text1"/>
          <w:sz w:val="28"/>
          <w:szCs w:val="28"/>
          <w:lang w:val="ru-RU"/>
        </w:rPr>
        <w:t>ов:</w:t>
      </w:r>
    </w:p>
    <w:p w:rsidR="00FC2F6E" w:rsidRPr="00F757BE" w:rsidRDefault="00390F82" w:rsidP="00064BC1">
      <w:pPr>
        <w:widowControl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w:t>
      </w:r>
      <w:r w:rsidR="00FC2F6E" w:rsidRPr="00F757BE">
        <w:rPr>
          <w:rFonts w:ascii="Times New Roman" w:hAnsi="Times New Roman"/>
          <w:color w:val="000000" w:themeColor="text1"/>
          <w:sz w:val="28"/>
          <w:szCs w:val="28"/>
          <w:lang w:val="ru-RU"/>
        </w:rPr>
        <w:t xml:space="preserve"> </w:t>
      </w:r>
      <w:r w:rsidR="00064BC1" w:rsidRPr="00F757BE">
        <w:rPr>
          <w:rFonts w:ascii="Times New Roman" w:hAnsi="Times New Roman"/>
          <w:color w:val="000000" w:themeColor="text1"/>
          <w:sz w:val="28"/>
          <w:szCs w:val="28"/>
          <w:lang w:val="ru-RU"/>
        </w:rPr>
        <w:t>сел</w:t>
      </w:r>
      <w:r w:rsidRPr="00F757BE">
        <w:rPr>
          <w:rFonts w:ascii="Times New Roman" w:hAnsi="Times New Roman"/>
          <w:color w:val="000000" w:themeColor="text1"/>
          <w:sz w:val="28"/>
          <w:szCs w:val="28"/>
          <w:lang w:val="ru-RU"/>
        </w:rPr>
        <w:t>о</w:t>
      </w:r>
      <w:r w:rsidR="00064BC1" w:rsidRPr="00F757BE">
        <w:rPr>
          <w:rFonts w:ascii="Times New Roman" w:hAnsi="Times New Roman"/>
          <w:color w:val="000000" w:themeColor="text1"/>
          <w:sz w:val="28"/>
          <w:szCs w:val="28"/>
          <w:lang w:val="ru-RU"/>
        </w:rPr>
        <w:t xml:space="preserve"> </w:t>
      </w:r>
      <w:r w:rsidR="00B83910" w:rsidRPr="00F757BE">
        <w:rPr>
          <w:rFonts w:ascii="Times New Roman" w:hAnsi="Times New Roman"/>
          <w:color w:val="000000" w:themeColor="text1"/>
          <w:sz w:val="28"/>
          <w:szCs w:val="28"/>
          <w:lang w:val="ru-RU"/>
        </w:rPr>
        <w:t>Отрадо-Ольгинское</w:t>
      </w:r>
      <w:r w:rsidRPr="00F757BE">
        <w:rPr>
          <w:rFonts w:ascii="Times New Roman" w:hAnsi="Times New Roman"/>
          <w:color w:val="000000" w:themeColor="text1"/>
          <w:sz w:val="28"/>
          <w:szCs w:val="28"/>
          <w:lang w:val="ru-RU"/>
        </w:rPr>
        <w:t>;</w:t>
      </w:r>
    </w:p>
    <w:p w:rsidR="00390F82" w:rsidRPr="00F757BE" w:rsidRDefault="00390F82" w:rsidP="00064BC1">
      <w:pPr>
        <w:widowControl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t>- село Новомихайловское;</w:t>
      </w:r>
    </w:p>
    <w:p w:rsidR="00390F82" w:rsidRPr="00F757BE" w:rsidRDefault="00390F82" w:rsidP="00064BC1">
      <w:pPr>
        <w:widowControl w:val="0"/>
        <w:ind w:firstLine="851"/>
        <w:jc w:val="both"/>
        <w:rPr>
          <w:rFonts w:ascii="Times New Roman" w:hAnsi="Times New Roman"/>
          <w:color w:val="000000" w:themeColor="text1"/>
          <w:sz w:val="28"/>
          <w:szCs w:val="28"/>
          <w:lang w:val="ru-RU"/>
        </w:rPr>
      </w:pPr>
      <w:r w:rsidRPr="00F757BE">
        <w:rPr>
          <w:rFonts w:ascii="Times New Roman" w:hAnsi="Times New Roman"/>
          <w:color w:val="000000" w:themeColor="text1"/>
          <w:sz w:val="28"/>
          <w:szCs w:val="28"/>
          <w:lang w:val="ru-RU"/>
        </w:rPr>
        <w:lastRenderedPageBreak/>
        <w:t>- хутор Киевка.</w:t>
      </w:r>
    </w:p>
    <w:p w:rsidR="00B53794" w:rsidRPr="00F757BE" w:rsidRDefault="00B53794" w:rsidP="00064BC1">
      <w:pPr>
        <w:widowControl w:val="0"/>
        <w:ind w:firstLine="851"/>
        <w:jc w:val="both"/>
        <w:rPr>
          <w:rFonts w:ascii="Times New Roman" w:hAnsi="Times New Roman"/>
          <w:color w:val="000000" w:themeColor="text1"/>
          <w:sz w:val="28"/>
          <w:szCs w:val="28"/>
          <w:lang w:val="ru-RU"/>
        </w:rPr>
      </w:pPr>
    </w:p>
    <w:p w:rsidR="00700026" w:rsidRPr="00F757BE" w:rsidRDefault="00700026" w:rsidP="00700026">
      <w:pPr>
        <w:jc w:val="both"/>
        <w:rPr>
          <w:rFonts w:ascii="Times New Roman" w:hAnsi="Times New Roman"/>
          <w:b/>
          <w:bCs/>
          <w:color w:val="000000" w:themeColor="text1"/>
          <w:sz w:val="22"/>
          <w:szCs w:val="22"/>
          <w:lang w:val="ru-RU"/>
        </w:rPr>
      </w:pPr>
      <w:r w:rsidRPr="00F757BE">
        <w:rPr>
          <w:rFonts w:ascii="Times New Roman" w:hAnsi="Times New Roman"/>
          <w:b/>
          <w:bCs/>
          <w:color w:val="000000" w:themeColor="text1"/>
          <w:sz w:val="22"/>
          <w:szCs w:val="22"/>
          <w:lang w:val="ru-RU"/>
        </w:rPr>
        <w:t xml:space="preserve">Таблица </w:t>
      </w:r>
      <w:r w:rsidR="002059A5" w:rsidRPr="00F757BE">
        <w:rPr>
          <w:rFonts w:ascii="Times New Roman" w:hAnsi="Times New Roman"/>
          <w:b/>
          <w:bCs/>
          <w:color w:val="000000" w:themeColor="text1"/>
          <w:sz w:val="22"/>
          <w:szCs w:val="22"/>
          <w:lang w:val="ru-RU"/>
        </w:rPr>
        <w:t>38</w:t>
      </w:r>
      <w:r w:rsidRPr="00F757BE">
        <w:rPr>
          <w:rFonts w:ascii="Times New Roman" w:hAnsi="Times New Roman"/>
          <w:b/>
          <w:bCs/>
          <w:color w:val="000000" w:themeColor="text1"/>
          <w:sz w:val="22"/>
          <w:szCs w:val="22"/>
          <w:lang w:val="ru-RU"/>
        </w:rPr>
        <w:t xml:space="preserve"> – </w:t>
      </w:r>
      <w:r w:rsidR="00064BC1" w:rsidRPr="00F757BE">
        <w:rPr>
          <w:rFonts w:ascii="Times New Roman" w:hAnsi="Times New Roman" w:hint="eastAsia"/>
          <w:b/>
          <w:bCs/>
          <w:color w:val="000000" w:themeColor="text1"/>
          <w:sz w:val="22"/>
          <w:szCs w:val="22"/>
          <w:lang w:val="ru-RU"/>
        </w:rPr>
        <w:t>перечень</w:t>
      </w:r>
      <w:r w:rsidR="00064BC1" w:rsidRPr="00F757BE">
        <w:rPr>
          <w:rFonts w:ascii="Times New Roman" w:hAnsi="Times New Roman"/>
          <w:b/>
          <w:bCs/>
          <w:color w:val="000000" w:themeColor="text1"/>
          <w:sz w:val="22"/>
          <w:szCs w:val="22"/>
          <w:lang w:val="ru-RU"/>
        </w:rPr>
        <w:t xml:space="preserve"> </w:t>
      </w:r>
      <w:r w:rsidR="00064BC1" w:rsidRPr="00F757BE">
        <w:rPr>
          <w:rFonts w:ascii="Times New Roman" w:hAnsi="Times New Roman" w:hint="eastAsia"/>
          <w:b/>
          <w:bCs/>
          <w:color w:val="000000" w:themeColor="text1"/>
          <w:sz w:val="22"/>
          <w:szCs w:val="22"/>
          <w:lang w:val="ru-RU"/>
        </w:rPr>
        <w:t>земельных</w:t>
      </w:r>
      <w:r w:rsidR="00064BC1" w:rsidRPr="00F757BE">
        <w:rPr>
          <w:rFonts w:ascii="Times New Roman" w:hAnsi="Times New Roman"/>
          <w:b/>
          <w:bCs/>
          <w:color w:val="000000" w:themeColor="text1"/>
          <w:sz w:val="22"/>
          <w:szCs w:val="22"/>
          <w:lang w:val="ru-RU"/>
        </w:rPr>
        <w:t xml:space="preserve"> </w:t>
      </w:r>
      <w:r w:rsidR="00064BC1" w:rsidRPr="00F757BE">
        <w:rPr>
          <w:rFonts w:ascii="Times New Roman" w:hAnsi="Times New Roman" w:hint="eastAsia"/>
          <w:b/>
          <w:bCs/>
          <w:color w:val="000000" w:themeColor="text1"/>
          <w:sz w:val="22"/>
          <w:szCs w:val="22"/>
          <w:lang w:val="ru-RU"/>
        </w:rPr>
        <w:t>участков</w:t>
      </w:r>
      <w:r w:rsidR="00064BC1" w:rsidRPr="00F757BE">
        <w:rPr>
          <w:rFonts w:ascii="Times New Roman" w:hAnsi="Times New Roman"/>
          <w:b/>
          <w:bCs/>
          <w:color w:val="000000" w:themeColor="text1"/>
          <w:sz w:val="22"/>
          <w:szCs w:val="22"/>
          <w:lang w:val="ru-RU"/>
        </w:rPr>
        <w:t xml:space="preserve">, </w:t>
      </w:r>
      <w:r w:rsidR="00064BC1" w:rsidRPr="00F757BE">
        <w:rPr>
          <w:rFonts w:ascii="Times New Roman" w:hAnsi="Times New Roman" w:hint="eastAsia"/>
          <w:b/>
          <w:bCs/>
          <w:color w:val="000000" w:themeColor="text1"/>
          <w:sz w:val="22"/>
          <w:szCs w:val="22"/>
          <w:lang w:val="ru-RU"/>
        </w:rPr>
        <w:t>планируемых</w:t>
      </w:r>
      <w:r w:rsidR="00064BC1" w:rsidRPr="00F757BE">
        <w:rPr>
          <w:rFonts w:ascii="Times New Roman" w:hAnsi="Times New Roman"/>
          <w:b/>
          <w:bCs/>
          <w:color w:val="000000" w:themeColor="text1"/>
          <w:sz w:val="22"/>
          <w:szCs w:val="22"/>
          <w:lang w:val="ru-RU"/>
        </w:rPr>
        <w:t xml:space="preserve"> </w:t>
      </w:r>
      <w:r w:rsidR="00064BC1" w:rsidRPr="00F757BE">
        <w:rPr>
          <w:rFonts w:ascii="Times New Roman" w:hAnsi="Times New Roman" w:hint="eastAsia"/>
          <w:b/>
          <w:bCs/>
          <w:color w:val="000000" w:themeColor="text1"/>
          <w:sz w:val="22"/>
          <w:szCs w:val="22"/>
          <w:lang w:val="ru-RU"/>
        </w:rPr>
        <w:t>к</w:t>
      </w:r>
      <w:r w:rsidR="00064BC1" w:rsidRPr="00F757BE">
        <w:rPr>
          <w:rFonts w:ascii="Times New Roman" w:hAnsi="Times New Roman"/>
          <w:b/>
          <w:bCs/>
          <w:color w:val="000000" w:themeColor="text1"/>
          <w:sz w:val="22"/>
          <w:szCs w:val="22"/>
          <w:lang w:val="ru-RU"/>
        </w:rPr>
        <w:t xml:space="preserve"> </w:t>
      </w:r>
      <w:r w:rsidR="00064BC1" w:rsidRPr="00F757BE">
        <w:rPr>
          <w:rFonts w:ascii="Times New Roman" w:hAnsi="Times New Roman" w:hint="eastAsia"/>
          <w:b/>
          <w:bCs/>
          <w:color w:val="000000" w:themeColor="text1"/>
          <w:sz w:val="22"/>
          <w:szCs w:val="22"/>
          <w:lang w:val="ru-RU"/>
        </w:rPr>
        <w:t>исключению из земель населенных пунктов</w:t>
      </w:r>
    </w:p>
    <w:tbl>
      <w:tblPr>
        <w:tblStyle w:val="afff5"/>
        <w:tblW w:w="5000" w:type="pct"/>
        <w:tblLook w:val="04A0" w:firstRow="1" w:lastRow="0" w:firstColumn="1" w:lastColumn="0" w:noHBand="0" w:noVBand="1"/>
      </w:tblPr>
      <w:tblGrid>
        <w:gridCol w:w="3352"/>
        <w:gridCol w:w="1292"/>
        <w:gridCol w:w="4927"/>
      </w:tblGrid>
      <w:tr w:rsidR="00CE1F40" w:rsidRPr="00F757BE" w:rsidTr="00164DBC">
        <w:trPr>
          <w:trHeight w:val="912"/>
          <w:tblHeader/>
        </w:trPr>
        <w:tc>
          <w:tcPr>
            <w:tcW w:w="1751" w:type="pct"/>
            <w:tcBorders>
              <w:top w:val="single" w:sz="4" w:space="0" w:color="auto"/>
              <w:left w:val="single" w:sz="4" w:space="0" w:color="auto"/>
              <w:bottom w:val="single" w:sz="4" w:space="0" w:color="auto"/>
              <w:right w:val="single" w:sz="4" w:space="0" w:color="auto"/>
            </w:tcBorders>
            <w:vAlign w:val="center"/>
          </w:tcPr>
          <w:p w:rsidR="00CE1F40" w:rsidRPr="00F757BE" w:rsidRDefault="00CE1F40" w:rsidP="00C35FE3">
            <w:pPr>
              <w:tabs>
                <w:tab w:val="left" w:pos="-1701"/>
              </w:tabs>
              <w:ind w:right="-1"/>
              <w:jc w:val="cente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Кадастровый номер земельного участка</w:t>
            </w:r>
          </w:p>
        </w:tc>
        <w:tc>
          <w:tcPr>
            <w:tcW w:w="675" w:type="pct"/>
            <w:tcBorders>
              <w:top w:val="single" w:sz="4" w:space="0" w:color="auto"/>
              <w:left w:val="single" w:sz="4" w:space="0" w:color="auto"/>
              <w:bottom w:val="single" w:sz="4" w:space="0" w:color="auto"/>
              <w:right w:val="single" w:sz="4" w:space="0" w:color="auto"/>
            </w:tcBorders>
            <w:vAlign w:val="center"/>
          </w:tcPr>
          <w:p w:rsidR="00CE1F40" w:rsidRPr="00F757BE" w:rsidRDefault="00CE1F40" w:rsidP="00CE1F40">
            <w:pPr>
              <w:tabs>
                <w:tab w:val="left" w:pos="-1701"/>
              </w:tabs>
              <w:ind w:right="-1"/>
              <w:jc w:val="cente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Площадь, м</w:t>
            </w:r>
            <w:r w:rsidRPr="00F757BE">
              <w:rPr>
                <w:rFonts w:ascii="Times New Roman" w:hAnsi="Times New Roman"/>
                <w:b/>
                <w:bCs/>
                <w:color w:val="000000" w:themeColor="text1"/>
                <w:sz w:val="24"/>
                <w:szCs w:val="24"/>
                <w:vertAlign w:val="superscript"/>
                <w:lang w:val="ru-RU"/>
              </w:rPr>
              <w:t>2</w:t>
            </w:r>
          </w:p>
        </w:tc>
        <w:tc>
          <w:tcPr>
            <w:tcW w:w="2574" w:type="pct"/>
            <w:tcBorders>
              <w:top w:val="single" w:sz="4" w:space="0" w:color="auto"/>
              <w:left w:val="single" w:sz="4" w:space="0" w:color="auto"/>
              <w:bottom w:val="single" w:sz="4" w:space="0" w:color="auto"/>
              <w:right w:val="single" w:sz="4" w:space="0" w:color="auto"/>
            </w:tcBorders>
            <w:vAlign w:val="center"/>
          </w:tcPr>
          <w:p w:rsidR="00CE1F40" w:rsidRPr="00F757BE" w:rsidRDefault="00CE1F40" w:rsidP="00C35FE3">
            <w:pPr>
              <w:tabs>
                <w:tab w:val="left" w:pos="-1701"/>
              </w:tabs>
              <w:ind w:right="-1"/>
              <w:jc w:val="cente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Категория земель</w:t>
            </w:r>
          </w:p>
        </w:tc>
      </w:tr>
      <w:tr w:rsidR="00164DBC" w:rsidRPr="00F757BE" w:rsidTr="00164DBC">
        <w:trPr>
          <w:trHeight w:val="409"/>
          <w:tblHead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jc w:val="center"/>
              <w:rPr>
                <w:rFonts w:ascii="Times New Roman" w:hAnsi="Times New Roman"/>
                <w:b/>
                <w:bCs/>
                <w:color w:val="000000" w:themeColor="text1"/>
                <w:sz w:val="24"/>
                <w:szCs w:val="24"/>
                <w:lang w:val="ru-RU"/>
              </w:rPr>
            </w:pPr>
            <w:r w:rsidRPr="00F757BE">
              <w:rPr>
                <w:rFonts w:ascii="Times New Roman" w:hAnsi="Times New Roman"/>
                <w:b/>
                <w:bCs/>
                <w:color w:val="000000" w:themeColor="text1"/>
                <w:sz w:val="24"/>
                <w:szCs w:val="24"/>
                <w:lang w:val="ru-RU"/>
              </w:rPr>
              <w:t>Село Отрадо-Ольгинское</w:t>
            </w:r>
          </w:p>
        </w:tc>
      </w:tr>
      <w:tr w:rsidR="00CE1F40"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CE1F40" w:rsidRPr="00F757BE" w:rsidRDefault="00390F82" w:rsidP="00C35FE3">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23:06:0801000:222</w:t>
            </w:r>
          </w:p>
        </w:tc>
        <w:tc>
          <w:tcPr>
            <w:tcW w:w="675" w:type="pct"/>
            <w:tcBorders>
              <w:top w:val="single" w:sz="4" w:space="0" w:color="auto"/>
              <w:left w:val="single" w:sz="4" w:space="0" w:color="auto"/>
              <w:bottom w:val="single" w:sz="4" w:space="0" w:color="auto"/>
              <w:right w:val="single" w:sz="4" w:space="0" w:color="auto"/>
            </w:tcBorders>
            <w:vAlign w:val="center"/>
          </w:tcPr>
          <w:p w:rsidR="00CE1F40" w:rsidRPr="00F757BE" w:rsidRDefault="00390F82" w:rsidP="00C35FE3">
            <w:pPr>
              <w:tabs>
                <w:tab w:val="left" w:pos="-1701"/>
              </w:tabs>
              <w:ind w:right="-1"/>
              <w:rPr>
                <w:rFonts w:ascii="Times New Roman" w:hAnsi="Times New Roman"/>
                <w:bCs/>
                <w:color w:val="000000" w:themeColor="text1"/>
                <w:sz w:val="24"/>
                <w:szCs w:val="24"/>
                <w:lang w:val="ru-RU"/>
              </w:rPr>
            </w:pPr>
            <w:r w:rsidRPr="00F757BE">
              <w:rPr>
                <w:rFonts w:ascii="Times New Roman" w:eastAsia="Calibri" w:hAnsi="Times New Roman"/>
                <w:color w:val="000000" w:themeColor="text1"/>
                <w:sz w:val="24"/>
                <w:szCs w:val="24"/>
                <w:shd w:val="clear" w:color="auto" w:fill="FFFFFF"/>
                <w:lang w:val="ru-RU"/>
              </w:rPr>
              <w:t>789,1</w:t>
            </w:r>
          </w:p>
        </w:tc>
        <w:tc>
          <w:tcPr>
            <w:tcW w:w="2574" w:type="pct"/>
            <w:tcBorders>
              <w:top w:val="single" w:sz="4" w:space="0" w:color="auto"/>
              <w:left w:val="single" w:sz="4" w:space="0" w:color="auto"/>
              <w:bottom w:val="single" w:sz="4" w:space="0" w:color="auto"/>
              <w:right w:val="single" w:sz="4" w:space="0" w:color="auto"/>
            </w:tcBorders>
            <w:vAlign w:val="center"/>
          </w:tcPr>
          <w:p w:rsidR="00CE1F40" w:rsidRPr="00F757BE" w:rsidRDefault="00390F82" w:rsidP="00CE1F40">
            <w:pPr>
              <w:tabs>
                <w:tab w:val="left" w:pos="-1701"/>
              </w:tabs>
              <w:ind w:right="-1"/>
              <w:rPr>
                <w:rFonts w:ascii="Times New Roman" w:hAnsi="Times New Roman"/>
                <w:bCs/>
                <w:color w:val="000000" w:themeColor="text1"/>
                <w:sz w:val="24"/>
                <w:szCs w:val="24"/>
                <w:lang w:val="ru-RU"/>
              </w:rPr>
            </w:pPr>
            <w:r w:rsidRPr="00F757BE">
              <w:rPr>
                <w:rFonts w:ascii="Times New Roman" w:eastAsia="Calibri" w:hAnsi="Times New Roman"/>
                <w:color w:val="000000" w:themeColor="text1"/>
                <w:sz w:val="24"/>
                <w:szCs w:val="24"/>
                <w:shd w:val="clear" w:color="auto" w:fill="FFFFFF"/>
              </w:rPr>
              <w:t>Земли сельскохозяйственного назначения</w:t>
            </w:r>
          </w:p>
        </w:tc>
      </w:tr>
      <w:tr w:rsidR="00CE1F40"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CE1F40" w:rsidRPr="00F757BE" w:rsidRDefault="00390F82" w:rsidP="00C35FE3">
            <w:pPr>
              <w:tabs>
                <w:tab w:val="left" w:pos="-1701"/>
              </w:tabs>
              <w:ind w:right="-1"/>
              <w:rPr>
                <w:rFonts w:ascii="Times New Roman" w:hAnsi="Times New Roman"/>
                <w:bCs/>
                <w:color w:val="000000" w:themeColor="text1"/>
                <w:sz w:val="24"/>
                <w:szCs w:val="24"/>
                <w:lang w:val="ru-RU"/>
              </w:rPr>
            </w:pPr>
            <w:r w:rsidRPr="00F757BE">
              <w:rPr>
                <w:rFonts w:ascii="Times New Roman" w:hAnsi="Times New Roman"/>
                <w:bCs/>
                <w:color w:val="000000" w:themeColor="text1"/>
                <w:sz w:val="24"/>
                <w:szCs w:val="24"/>
                <w:lang w:val="ru-RU"/>
              </w:rPr>
              <w:t>23:06:0801000:914</w:t>
            </w:r>
          </w:p>
        </w:tc>
        <w:tc>
          <w:tcPr>
            <w:tcW w:w="675" w:type="pct"/>
            <w:tcBorders>
              <w:top w:val="single" w:sz="4" w:space="0" w:color="auto"/>
              <w:left w:val="single" w:sz="4" w:space="0" w:color="auto"/>
              <w:bottom w:val="single" w:sz="4" w:space="0" w:color="auto"/>
              <w:right w:val="single" w:sz="4" w:space="0" w:color="auto"/>
            </w:tcBorders>
            <w:vAlign w:val="center"/>
          </w:tcPr>
          <w:p w:rsidR="00CE1F40" w:rsidRPr="00F757BE" w:rsidRDefault="00164DBC" w:rsidP="00CE1F40">
            <w:pPr>
              <w:tabs>
                <w:tab w:val="left" w:pos="-1701"/>
              </w:tabs>
              <w:ind w:right="-1"/>
              <w:rPr>
                <w:rFonts w:ascii="Times New Roman" w:hAnsi="Times New Roman"/>
                <w:bCs/>
                <w:color w:val="000000" w:themeColor="text1"/>
                <w:sz w:val="24"/>
                <w:szCs w:val="24"/>
                <w:lang w:val="ru-RU"/>
              </w:rPr>
            </w:pPr>
            <w:r w:rsidRPr="00F757BE">
              <w:rPr>
                <w:rFonts w:ascii="Times New Roman" w:eastAsia="Calibri" w:hAnsi="Times New Roman"/>
                <w:color w:val="000000" w:themeColor="text1"/>
                <w:sz w:val="24"/>
                <w:szCs w:val="24"/>
                <w:shd w:val="clear" w:color="auto" w:fill="FFFFFF"/>
                <w:lang w:val="ru-RU"/>
              </w:rPr>
              <w:t>3401,8</w:t>
            </w:r>
          </w:p>
        </w:tc>
        <w:tc>
          <w:tcPr>
            <w:tcW w:w="2574" w:type="pct"/>
            <w:tcBorders>
              <w:top w:val="single" w:sz="4" w:space="0" w:color="auto"/>
              <w:left w:val="single" w:sz="4" w:space="0" w:color="auto"/>
              <w:bottom w:val="single" w:sz="4" w:space="0" w:color="auto"/>
              <w:right w:val="single" w:sz="4" w:space="0" w:color="auto"/>
            </w:tcBorders>
            <w:vAlign w:val="center"/>
          </w:tcPr>
          <w:p w:rsidR="00CE1F40" w:rsidRPr="00F757BE" w:rsidRDefault="00CE1F40" w:rsidP="00C35FE3">
            <w:pPr>
              <w:tabs>
                <w:tab w:val="left" w:pos="-1701"/>
              </w:tabs>
              <w:ind w:right="-1"/>
              <w:rPr>
                <w:rFonts w:ascii="Times New Roman" w:hAnsi="Times New Roman"/>
                <w:bCs/>
                <w:color w:val="000000" w:themeColor="text1"/>
                <w:sz w:val="24"/>
                <w:szCs w:val="24"/>
                <w:lang w:val="ru-RU"/>
              </w:rPr>
            </w:pPr>
            <w:r w:rsidRPr="00F757BE">
              <w:rPr>
                <w:rFonts w:ascii="Times New Roman" w:eastAsia="Calibri" w:hAnsi="Times New Roman"/>
                <w:color w:val="000000" w:themeColor="text1"/>
                <w:sz w:val="24"/>
                <w:szCs w:val="24"/>
                <w:shd w:val="clear" w:color="auto" w:fill="FFFFFF"/>
              </w:rPr>
              <w:t>Земли сельскохозяйственного назначения</w:t>
            </w:r>
          </w:p>
        </w:tc>
      </w:tr>
      <w:tr w:rsidR="00CE1F40"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CE1F40"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23:06:0801000:198</w:t>
            </w:r>
          </w:p>
        </w:tc>
        <w:tc>
          <w:tcPr>
            <w:tcW w:w="675" w:type="pct"/>
            <w:tcBorders>
              <w:top w:val="single" w:sz="4" w:space="0" w:color="auto"/>
              <w:left w:val="single" w:sz="4" w:space="0" w:color="auto"/>
              <w:bottom w:val="single" w:sz="4" w:space="0" w:color="auto"/>
              <w:right w:val="single" w:sz="4" w:space="0" w:color="auto"/>
            </w:tcBorders>
            <w:vAlign w:val="center"/>
          </w:tcPr>
          <w:p w:rsidR="00CE1F40" w:rsidRPr="00F757BE" w:rsidRDefault="00164DBC" w:rsidP="00C35FE3">
            <w:pPr>
              <w:tabs>
                <w:tab w:val="left" w:pos="-1701"/>
              </w:tabs>
              <w:ind w:right="-1"/>
              <w:rPr>
                <w:rFonts w:ascii="Times New Roman" w:hAnsi="Times New Roman"/>
                <w:bCs/>
                <w:color w:val="000000" w:themeColor="text1"/>
                <w:sz w:val="24"/>
                <w:szCs w:val="24"/>
                <w:lang w:val="ru-RU"/>
              </w:rPr>
            </w:pPr>
            <w:r w:rsidRPr="00F757BE">
              <w:rPr>
                <w:rFonts w:ascii="Times New Roman" w:eastAsia="Calibri" w:hAnsi="Times New Roman"/>
                <w:color w:val="000000" w:themeColor="text1"/>
                <w:sz w:val="24"/>
                <w:szCs w:val="24"/>
                <w:shd w:val="clear" w:color="auto" w:fill="FFFFFF"/>
              </w:rPr>
              <w:t>41156</w:t>
            </w:r>
          </w:p>
        </w:tc>
        <w:tc>
          <w:tcPr>
            <w:tcW w:w="2574" w:type="pct"/>
            <w:tcBorders>
              <w:top w:val="single" w:sz="4" w:space="0" w:color="auto"/>
              <w:left w:val="single" w:sz="4" w:space="0" w:color="auto"/>
              <w:bottom w:val="single" w:sz="4" w:space="0" w:color="auto"/>
              <w:right w:val="single" w:sz="4" w:space="0" w:color="auto"/>
            </w:tcBorders>
            <w:vAlign w:val="center"/>
          </w:tcPr>
          <w:p w:rsidR="00CE1F40" w:rsidRPr="00F757BE" w:rsidRDefault="00CE1F40" w:rsidP="00C35FE3">
            <w:pPr>
              <w:tabs>
                <w:tab w:val="left" w:pos="-1701"/>
              </w:tabs>
              <w:ind w:right="-1"/>
              <w:rPr>
                <w:rFonts w:ascii="Times New Roman" w:hAnsi="Times New Roman"/>
                <w:bCs/>
                <w:color w:val="000000" w:themeColor="text1"/>
                <w:sz w:val="24"/>
                <w:szCs w:val="24"/>
                <w:lang w:val="ru-RU"/>
              </w:rPr>
            </w:pPr>
            <w:r w:rsidRPr="00F757BE">
              <w:rPr>
                <w:rFonts w:ascii="Times New Roman" w:eastAsia="Calibri" w:hAnsi="Times New Roman"/>
                <w:color w:val="000000" w:themeColor="text1"/>
                <w:sz w:val="24"/>
                <w:szCs w:val="24"/>
                <w:shd w:val="clear" w:color="auto" w:fill="FFFFFF"/>
              </w:rPr>
              <w:t>Земли сельскохозяйственного назначения</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23:06:0801000:725</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42</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23:06:0801000:726</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1129</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23:06:0801000:727</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58</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23:06:0801000:194</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1528</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rPr>
              <w:t>Земли сельскохозяйственного назначения</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23:06:0801011:78(2)</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lang w:val="ru-RU"/>
              </w:rPr>
              <w:t>168,2</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Земли сельскохозяйственного назначения</w:t>
            </w:r>
          </w:p>
        </w:tc>
      </w:tr>
      <w:tr w:rsidR="00164DBC" w:rsidRPr="00F757BE" w:rsidTr="00164DBC">
        <w:tc>
          <w:tcPr>
            <w:tcW w:w="5000" w:type="pct"/>
            <w:gridSpan w:val="3"/>
            <w:tcBorders>
              <w:top w:val="single" w:sz="4" w:space="0" w:color="auto"/>
              <w:left w:val="single" w:sz="4" w:space="0" w:color="auto"/>
              <w:bottom w:val="single" w:sz="4" w:space="0" w:color="auto"/>
              <w:right w:val="single" w:sz="4" w:space="0" w:color="auto"/>
            </w:tcBorders>
            <w:vAlign w:val="center"/>
          </w:tcPr>
          <w:p w:rsidR="00164DBC" w:rsidRPr="00F757BE" w:rsidRDefault="00164DBC" w:rsidP="00164DBC">
            <w:pPr>
              <w:tabs>
                <w:tab w:val="left" w:pos="-1701"/>
              </w:tabs>
              <w:ind w:right="-1"/>
              <w:jc w:val="center"/>
              <w:rPr>
                <w:rFonts w:ascii="Times New Roman" w:eastAsia="Calibri" w:hAnsi="Times New Roman"/>
                <w:b/>
                <w:color w:val="000000" w:themeColor="text1"/>
                <w:sz w:val="24"/>
                <w:szCs w:val="24"/>
                <w:shd w:val="clear" w:color="auto" w:fill="FFFFFF"/>
                <w:lang w:val="ru-RU"/>
              </w:rPr>
            </w:pPr>
            <w:r w:rsidRPr="00F757BE">
              <w:rPr>
                <w:rFonts w:ascii="Times New Roman" w:eastAsia="Calibri" w:hAnsi="Times New Roman"/>
                <w:b/>
                <w:color w:val="000000" w:themeColor="text1"/>
                <w:sz w:val="24"/>
                <w:szCs w:val="24"/>
                <w:shd w:val="clear" w:color="auto" w:fill="FFFFFF"/>
                <w:lang w:val="ru-RU"/>
              </w:rPr>
              <w:t>Село Новомихайловское</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23:06:0801000:54</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lang w:val="ru-RU"/>
              </w:rPr>
              <w:t>25647,3</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Земли сельскохозяйственного назначения</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23:06:0801000:53</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lang w:val="ru-RU"/>
              </w:rPr>
              <w:t>148428</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Земли сельскохозяйственного назначения</w:t>
            </w:r>
          </w:p>
        </w:tc>
      </w:tr>
      <w:tr w:rsidR="00164DBC" w:rsidRPr="00F757BE" w:rsidTr="00164DBC">
        <w:tc>
          <w:tcPr>
            <w:tcW w:w="5000" w:type="pct"/>
            <w:gridSpan w:val="3"/>
            <w:tcBorders>
              <w:top w:val="single" w:sz="4" w:space="0" w:color="auto"/>
              <w:left w:val="single" w:sz="4" w:space="0" w:color="auto"/>
              <w:bottom w:val="single" w:sz="4" w:space="0" w:color="auto"/>
              <w:right w:val="single" w:sz="4" w:space="0" w:color="auto"/>
            </w:tcBorders>
            <w:vAlign w:val="center"/>
          </w:tcPr>
          <w:p w:rsidR="00164DBC" w:rsidRPr="00F757BE" w:rsidRDefault="00164DBC" w:rsidP="00164DBC">
            <w:pPr>
              <w:tabs>
                <w:tab w:val="left" w:pos="-1701"/>
              </w:tabs>
              <w:ind w:right="-1"/>
              <w:jc w:val="center"/>
              <w:rPr>
                <w:rFonts w:ascii="Times New Roman" w:eastAsia="Calibri" w:hAnsi="Times New Roman"/>
                <w:color w:val="000000" w:themeColor="text1"/>
                <w:sz w:val="24"/>
                <w:szCs w:val="24"/>
                <w:shd w:val="clear" w:color="auto" w:fill="FFFFFF"/>
              </w:rPr>
            </w:pPr>
            <w:r w:rsidRPr="00F757BE">
              <w:rPr>
                <w:rFonts w:ascii="Times New Roman" w:eastAsia="Calibri" w:hAnsi="Times New Roman"/>
                <w:b/>
                <w:color w:val="000000" w:themeColor="text1"/>
                <w:sz w:val="24"/>
                <w:szCs w:val="24"/>
                <w:shd w:val="clear" w:color="auto" w:fill="FFFFFF"/>
                <w:lang w:val="ru-RU"/>
              </w:rPr>
              <w:t>Хутор Киевка</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23:06:0801020:2</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lang w:val="ru-RU"/>
              </w:rPr>
              <w:t>11859</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Земли лесного фонда</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23:06:0801000:372(1)</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lang w:val="ru-RU"/>
              </w:rPr>
              <w:t>4348,1</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Земли сельскохозяйственного назначения</w:t>
            </w:r>
          </w:p>
        </w:tc>
      </w:tr>
      <w:tr w:rsidR="00164DBC" w:rsidRPr="00F757BE" w:rsidTr="00164DBC">
        <w:tc>
          <w:tcPr>
            <w:tcW w:w="1751"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hAnsi="Times New Roman"/>
                <w:bCs/>
                <w:color w:val="000000" w:themeColor="text1"/>
                <w:sz w:val="24"/>
                <w:szCs w:val="24"/>
              </w:rPr>
            </w:pPr>
            <w:r w:rsidRPr="00F757BE">
              <w:rPr>
                <w:rFonts w:ascii="Times New Roman" w:hAnsi="Times New Roman"/>
                <w:bCs/>
                <w:color w:val="000000" w:themeColor="text1"/>
                <w:sz w:val="24"/>
                <w:szCs w:val="24"/>
              </w:rPr>
              <w:t>23:06:0801000:480</w:t>
            </w:r>
          </w:p>
        </w:tc>
        <w:tc>
          <w:tcPr>
            <w:tcW w:w="675"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lang w:val="ru-RU"/>
              </w:rPr>
            </w:pPr>
            <w:r w:rsidRPr="00F757BE">
              <w:rPr>
                <w:rFonts w:ascii="Times New Roman" w:eastAsia="Calibri" w:hAnsi="Times New Roman"/>
                <w:color w:val="000000" w:themeColor="text1"/>
                <w:sz w:val="24"/>
                <w:szCs w:val="24"/>
                <w:shd w:val="clear" w:color="auto" w:fill="FFFFFF"/>
                <w:lang w:val="ru-RU"/>
              </w:rPr>
              <w:t>21,6</w:t>
            </w:r>
          </w:p>
        </w:tc>
        <w:tc>
          <w:tcPr>
            <w:tcW w:w="2574" w:type="pct"/>
            <w:tcBorders>
              <w:top w:val="single" w:sz="4" w:space="0" w:color="auto"/>
              <w:left w:val="single" w:sz="4" w:space="0" w:color="auto"/>
              <w:bottom w:val="single" w:sz="4" w:space="0" w:color="auto"/>
              <w:right w:val="single" w:sz="4" w:space="0" w:color="auto"/>
            </w:tcBorders>
            <w:vAlign w:val="center"/>
          </w:tcPr>
          <w:p w:rsidR="00164DBC" w:rsidRPr="00F757BE" w:rsidRDefault="00164DBC" w:rsidP="00C35FE3">
            <w:pPr>
              <w:tabs>
                <w:tab w:val="left" w:pos="-1701"/>
              </w:tabs>
              <w:ind w:right="-1"/>
              <w:rPr>
                <w:rFonts w:ascii="Times New Roman" w:eastAsia="Calibri" w:hAnsi="Times New Roman"/>
                <w:color w:val="000000" w:themeColor="text1"/>
                <w:sz w:val="24"/>
                <w:szCs w:val="24"/>
                <w:shd w:val="clear" w:color="auto" w:fill="FFFFFF"/>
              </w:rPr>
            </w:pPr>
            <w:r w:rsidRPr="00F757BE">
              <w:rPr>
                <w:rFonts w:ascii="Times New Roman" w:eastAsia="Calibri" w:hAnsi="Times New Roman"/>
                <w:color w:val="000000" w:themeColor="text1"/>
                <w:sz w:val="24"/>
                <w:szCs w:val="24"/>
                <w:shd w:val="clear" w:color="auto" w:fill="FFFFFF"/>
              </w:rPr>
              <w:t>Земли сельскохозяйственного назначения</w:t>
            </w:r>
          </w:p>
        </w:tc>
      </w:tr>
    </w:tbl>
    <w:p w:rsidR="00805A20" w:rsidRPr="00F757BE" w:rsidRDefault="00805A20" w:rsidP="00254CB5">
      <w:pPr>
        <w:widowControl w:val="0"/>
        <w:ind w:firstLine="851"/>
        <w:jc w:val="both"/>
        <w:rPr>
          <w:rFonts w:ascii="Times New Roman" w:hAnsi="Times New Roman"/>
          <w:color w:val="000000" w:themeColor="text1"/>
          <w:sz w:val="28"/>
          <w:szCs w:val="28"/>
          <w:lang w:val="ru-RU"/>
        </w:rPr>
      </w:pPr>
    </w:p>
    <w:p w:rsidR="00805A20" w:rsidRPr="00F757BE" w:rsidRDefault="00805A20" w:rsidP="00254CB5">
      <w:pPr>
        <w:widowControl w:val="0"/>
        <w:ind w:firstLine="851"/>
        <w:jc w:val="both"/>
        <w:rPr>
          <w:rFonts w:ascii="Times New Roman" w:hAnsi="Times New Roman"/>
          <w:color w:val="000000" w:themeColor="text1"/>
          <w:sz w:val="28"/>
          <w:szCs w:val="28"/>
          <w:lang w:val="ru-RU"/>
        </w:rPr>
      </w:pPr>
    </w:p>
    <w:p w:rsidR="00805A20" w:rsidRPr="00F757BE" w:rsidRDefault="00805A20" w:rsidP="00254CB5">
      <w:pPr>
        <w:widowControl w:val="0"/>
        <w:ind w:firstLine="851"/>
        <w:jc w:val="both"/>
        <w:rPr>
          <w:rFonts w:ascii="Times New Roman" w:hAnsi="Times New Roman"/>
          <w:color w:val="000000" w:themeColor="text1"/>
          <w:sz w:val="28"/>
          <w:szCs w:val="28"/>
          <w:lang w:val="ru-RU"/>
        </w:rPr>
      </w:pPr>
    </w:p>
    <w:p w:rsidR="00805A20" w:rsidRPr="00F757BE" w:rsidRDefault="00805A20" w:rsidP="00254CB5">
      <w:pPr>
        <w:widowControl w:val="0"/>
        <w:ind w:firstLine="851"/>
        <w:jc w:val="both"/>
        <w:rPr>
          <w:rFonts w:ascii="Times New Roman" w:hAnsi="Times New Roman"/>
          <w:color w:val="000000" w:themeColor="text1"/>
          <w:sz w:val="28"/>
          <w:szCs w:val="28"/>
          <w:lang w:val="ru-RU"/>
        </w:rPr>
      </w:pPr>
    </w:p>
    <w:p w:rsidR="00805A20" w:rsidRPr="00F757BE" w:rsidRDefault="00805A20" w:rsidP="00254CB5">
      <w:pPr>
        <w:widowControl w:val="0"/>
        <w:ind w:firstLine="851"/>
        <w:jc w:val="both"/>
        <w:rPr>
          <w:rFonts w:ascii="Times New Roman" w:hAnsi="Times New Roman"/>
          <w:color w:val="000000" w:themeColor="text1"/>
          <w:sz w:val="28"/>
          <w:szCs w:val="28"/>
          <w:lang w:val="ru-RU"/>
        </w:rPr>
      </w:pPr>
    </w:p>
    <w:p w:rsidR="00805A20" w:rsidRPr="00F757BE" w:rsidRDefault="00805A20" w:rsidP="00254CB5">
      <w:pPr>
        <w:widowControl w:val="0"/>
        <w:ind w:firstLine="851"/>
        <w:jc w:val="both"/>
        <w:rPr>
          <w:rFonts w:ascii="Times New Roman" w:hAnsi="Times New Roman"/>
          <w:color w:val="000000" w:themeColor="text1"/>
          <w:sz w:val="28"/>
          <w:szCs w:val="28"/>
          <w:lang w:val="ru-RU"/>
        </w:rPr>
      </w:pPr>
    </w:p>
    <w:sectPr w:rsidR="00805A20" w:rsidRPr="00F757BE" w:rsidSect="00FC1C9E">
      <w:type w:val="continuous"/>
      <w:pgSz w:w="11907" w:h="16840"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C9" w:rsidRDefault="00EC49C9" w:rsidP="00D924A2">
      <w:r>
        <w:separator/>
      </w:r>
    </w:p>
  </w:endnote>
  <w:endnote w:type="continuationSeparator" w:id="0">
    <w:p w:rsidR="00EC49C9" w:rsidRDefault="00EC49C9" w:rsidP="00D9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4D"/>
    <w:family w:val="swiss"/>
    <w:pitch w:val="default"/>
    <w:sig w:usb0="00000000"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charset w:val="CC"/>
    <w:family w:val="roman"/>
    <w:pitch w:val="default"/>
    <w:sig w:usb0="00000000" w:usb1="00000000" w:usb2="00000000" w:usb3="00000000" w:csb0="0000009F" w:csb1="00000000"/>
  </w:font>
  <w:font w:name="Arial Unicode MS">
    <w:panose1 w:val="020B0604020202020204"/>
    <w:charset w:val="00"/>
    <w:family w:val="roman"/>
    <w:pitch w:val="default"/>
    <w:sig w:usb0="00000000"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sburgC">
    <w:altName w:val="Courier New"/>
    <w:charset w:val="00"/>
    <w:family w:val="decorative"/>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Cond">
    <w:charset w:val="CC"/>
    <w:family w:val="swiss"/>
    <w:pitch w:val="default"/>
    <w:sig w:usb0="00000000"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12421"/>
      <w:docPartObj>
        <w:docPartGallery w:val="Page Numbers (Bottom of Page)"/>
        <w:docPartUnique/>
      </w:docPartObj>
    </w:sdtPr>
    <w:sdtContent>
      <w:p w:rsidR="00EC49C9" w:rsidRDefault="00EC49C9">
        <w:pPr>
          <w:pStyle w:val="aff6"/>
          <w:jc w:val="center"/>
          <w:rPr>
            <w:lang w:val="ru-RU"/>
          </w:rPr>
        </w:pPr>
      </w:p>
      <w:p w:rsidR="00EC49C9" w:rsidRDefault="00EC49C9">
        <w:pPr>
          <w:pStyle w:val="aff6"/>
          <w:jc w:val="center"/>
          <w:rPr>
            <w:lang w:val="ru-RU"/>
          </w:rPr>
        </w:pPr>
      </w:p>
    </w:sdtContent>
  </w:sdt>
  <w:p w:rsidR="00EC49C9" w:rsidRPr="00002708" w:rsidRDefault="00EC49C9">
    <w:pPr>
      <w:pStyle w:val="aff6"/>
      <w:jc w:val="center"/>
      <w:rPr>
        <w:lang w:val="ru-RU"/>
      </w:rPr>
    </w:pPr>
  </w:p>
  <w:p w:rsidR="00EC49C9" w:rsidRDefault="00EC49C9">
    <w:pPr>
      <w:pStyle w:val="af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9C9" w:rsidRDefault="00EC49C9">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C9" w:rsidRDefault="00EC49C9" w:rsidP="00D924A2">
      <w:r>
        <w:separator/>
      </w:r>
    </w:p>
  </w:footnote>
  <w:footnote w:type="continuationSeparator" w:id="0">
    <w:p w:rsidR="00EC49C9" w:rsidRDefault="00EC49C9" w:rsidP="00D924A2">
      <w:r>
        <w:continuationSeparator/>
      </w:r>
    </w:p>
  </w:footnote>
  <w:footnote w:id="1">
    <w:p w:rsidR="00EC49C9" w:rsidRPr="00015CAD" w:rsidRDefault="00EC49C9" w:rsidP="00015CAD">
      <w:pPr>
        <w:pStyle w:val="a4"/>
        <w:jc w:val="both"/>
        <w:rPr>
          <w:rFonts w:ascii="Times New Roman" w:hAnsi="Times New Roman"/>
        </w:rPr>
      </w:pPr>
      <w:r w:rsidRPr="00015CAD">
        <w:rPr>
          <w:rStyle w:val="afff0"/>
          <w:rFonts w:ascii="Times New Roman" w:hAnsi="Times New Roman"/>
        </w:rPr>
        <w:footnoteRef/>
      </w:r>
      <w:r w:rsidRPr="00015CAD">
        <w:rPr>
          <w:rFonts w:ascii="Times New Roman" w:hAnsi="Times New Roman"/>
        </w:rPr>
        <w:t xml:space="preserve"> BLEVE — от англ. Boiling liquid expanding vapour explosion. </w:t>
      </w:r>
      <w:r w:rsidRPr="00015CAD">
        <w:rPr>
          <w:rFonts w:ascii="Times New Roman" w:hAnsi="Times New Roman"/>
          <w:lang w:val="ru-RU"/>
        </w:rPr>
        <w:t xml:space="preserve">Взрыв расширяющихся паров вскипающей жидкости — тип взрыва сосуда с жидкостью, находящейся под давлением. </w:t>
      </w:r>
      <w:r w:rsidRPr="00015CAD">
        <w:rPr>
          <w:rFonts w:ascii="Times New Roman" w:hAnsi="Times New Roman"/>
        </w:rPr>
        <w:t xml:space="preserve">Такой взрыв обозначается акронимом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89251"/>
      <w:docPartObj>
        <w:docPartGallery w:val="Page Numbers (Top of Page)"/>
        <w:docPartUnique/>
      </w:docPartObj>
    </w:sdtPr>
    <w:sdtContent>
      <w:p w:rsidR="00EC49C9" w:rsidRDefault="00EC49C9">
        <w:pPr>
          <w:pStyle w:val="aff4"/>
          <w:jc w:val="center"/>
        </w:pPr>
        <w:r>
          <w:fldChar w:fldCharType="begin"/>
        </w:r>
        <w:r>
          <w:instrText xml:space="preserve"> PAGE   \* MERGEFORMAT </w:instrText>
        </w:r>
        <w:r>
          <w:fldChar w:fldCharType="separate"/>
        </w:r>
        <w:r w:rsidR="00C903D9">
          <w:rPr>
            <w:noProof/>
          </w:rPr>
          <w:t>2</w:t>
        </w:r>
        <w:r>
          <w:rPr>
            <w:noProof/>
          </w:rPr>
          <w:fldChar w:fldCharType="end"/>
        </w:r>
      </w:p>
    </w:sdtContent>
  </w:sdt>
  <w:p w:rsidR="00EC49C9" w:rsidRDefault="00EC49C9">
    <w:pPr>
      <w:pStyle w:val="af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9C9" w:rsidRDefault="00EC49C9">
    <w:pPr>
      <w:pStyle w:val="aff4"/>
      <w:ind w:right="360"/>
    </w:pPr>
  </w:p>
  <w:p w:rsidR="00EC49C9" w:rsidRDefault="00EC49C9">
    <w:pPr>
      <w:pStyle w:val="aff4"/>
      <w:ind w:right="360"/>
    </w:pPr>
  </w:p>
  <w:p w:rsidR="00EC49C9" w:rsidRDefault="00EC49C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950215"/>
      <w:docPartObj>
        <w:docPartGallery w:val="Page Numbers (Top of Page)"/>
        <w:docPartUnique/>
      </w:docPartObj>
    </w:sdtPr>
    <w:sdtContent>
      <w:p w:rsidR="00EC49C9" w:rsidRDefault="00EC49C9">
        <w:pPr>
          <w:pStyle w:val="aff4"/>
          <w:jc w:val="center"/>
        </w:pPr>
        <w:r>
          <w:fldChar w:fldCharType="begin"/>
        </w:r>
        <w:r>
          <w:instrText xml:space="preserve"> PAGE   \* MERGEFORMAT </w:instrText>
        </w:r>
        <w:r>
          <w:fldChar w:fldCharType="separate"/>
        </w:r>
        <w:r w:rsidR="00C903D9">
          <w:rPr>
            <w:noProof/>
          </w:rPr>
          <w:t>3</w:t>
        </w:r>
        <w:r>
          <w:rPr>
            <w:noProof/>
          </w:rPr>
          <w:fldChar w:fldCharType="end"/>
        </w:r>
      </w:p>
    </w:sdtContent>
  </w:sdt>
  <w:p w:rsidR="00EC49C9" w:rsidRDefault="00EC49C9">
    <w:pPr>
      <w:pStyle w:val="aff4"/>
      <w:ind w:right="360"/>
    </w:pPr>
  </w:p>
  <w:p w:rsidR="00EC49C9" w:rsidRDefault="00EC49C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400C4C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71A5D72"/>
    <w:lvl w:ilvl="0">
      <w:start w:val="1"/>
      <w:numFmt w:val="decimal"/>
      <w:pStyle w:val="a"/>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1673"/>
        </w:tabs>
        <w:ind w:left="1673" w:hanging="255"/>
      </w:pPr>
      <w:rPr>
        <w:rFonts w:ascii="Symbol" w:hAnsi="Symbol" w:cs="Symbol"/>
        <w:color w:val="auto"/>
      </w:rPr>
    </w:lvl>
  </w:abstractNum>
  <w:abstractNum w:abstractNumId="3" w15:restartNumberingAfterBreak="0">
    <w:nsid w:val="00000027"/>
    <w:multiLevelType w:val="multilevel"/>
    <w:tmpl w:val="00000027"/>
    <w:name w:val="WW8Num2"/>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C87C19"/>
    <w:multiLevelType w:val="multilevel"/>
    <w:tmpl w:val="61D6A496"/>
    <w:lvl w:ilvl="0">
      <w:start w:val="4"/>
      <w:numFmt w:val="decimal"/>
      <w:lvlText w:val="%1"/>
      <w:lvlJc w:val="left"/>
      <w:pPr>
        <w:ind w:left="600" w:hanging="600"/>
      </w:pPr>
      <w:rPr>
        <w:rFonts w:hint="default"/>
      </w:rPr>
    </w:lvl>
    <w:lvl w:ilvl="1">
      <w:start w:val="3"/>
      <w:numFmt w:val="decimal"/>
      <w:lvlText w:val="%1.%2"/>
      <w:lvlJc w:val="left"/>
      <w:pPr>
        <w:ind w:left="1451" w:hanging="60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1D45CB1"/>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6" w15:restartNumberingAfterBreak="0">
    <w:nsid w:val="0450104C"/>
    <w:multiLevelType w:val="hybridMultilevel"/>
    <w:tmpl w:val="A4AC0156"/>
    <w:name w:val="WW8Num39"/>
    <w:lvl w:ilvl="0" w:tplc="9C8AD46E">
      <w:start w:val="5"/>
      <w:numFmt w:val="decimal"/>
      <w:lvlText w:val="%1."/>
      <w:lvlJc w:val="left"/>
      <w:pPr>
        <w:ind w:left="1080" w:hanging="360"/>
      </w:pPr>
      <w:rPr>
        <w:rFonts w:hint="default"/>
      </w:rPr>
    </w:lvl>
    <w:lvl w:ilvl="1" w:tplc="122807BE" w:tentative="1">
      <w:start w:val="1"/>
      <w:numFmt w:val="lowerLetter"/>
      <w:lvlText w:val="%2."/>
      <w:lvlJc w:val="left"/>
      <w:pPr>
        <w:ind w:left="1800" w:hanging="360"/>
      </w:pPr>
    </w:lvl>
    <w:lvl w:ilvl="2" w:tplc="6EB46DAC" w:tentative="1">
      <w:start w:val="1"/>
      <w:numFmt w:val="lowerRoman"/>
      <w:lvlText w:val="%3."/>
      <w:lvlJc w:val="right"/>
      <w:pPr>
        <w:ind w:left="2520" w:hanging="180"/>
      </w:pPr>
    </w:lvl>
    <w:lvl w:ilvl="3" w:tplc="BF0E188A" w:tentative="1">
      <w:start w:val="1"/>
      <w:numFmt w:val="decimal"/>
      <w:lvlText w:val="%4."/>
      <w:lvlJc w:val="left"/>
      <w:pPr>
        <w:ind w:left="3240" w:hanging="360"/>
      </w:pPr>
    </w:lvl>
    <w:lvl w:ilvl="4" w:tplc="E732152A" w:tentative="1">
      <w:start w:val="1"/>
      <w:numFmt w:val="lowerLetter"/>
      <w:lvlText w:val="%5."/>
      <w:lvlJc w:val="left"/>
      <w:pPr>
        <w:ind w:left="3960" w:hanging="360"/>
      </w:pPr>
    </w:lvl>
    <w:lvl w:ilvl="5" w:tplc="71CE44EA" w:tentative="1">
      <w:start w:val="1"/>
      <w:numFmt w:val="lowerRoman"/>
      <w:lvlText w:val="%6."/>
      <w:lvlJc w:val="right"/>
      <w:pPr>
        <w:ind w:left="4680" w:hanging="180"/>
      </w:pPr>
    </w:lvl>
    <w:lvl w:ilvl="6" w:tplc="2F40F620" w:tentative="1">
      <w:start w:val="1"/>
      <w:numFmt w:val="decimal"/>
      <w:lvlText w:val="%7."/>
      <w:lvlJc w:val="left"/>
      <w:pPr>
        <w:ind w:left="5400" w:hanging="360"/>
      </w:pPr>
    </w:lvl>
    <w:lvl w:ilvl="7" w:tplc="B298091C" w:tentative="1">
      <w:start w:val="1"/>
      <w:numFmt w:val="lowerLetter"/>
      <w:lvlText w:val="%8."/>
      <w:lvlJc w:val="left"/>
      <w:pPr>
        <w:ind w:left="6120" w:hanging="360"/>
      </w:pPr>
    </w:lvl>
    <w:lvl w:ilvl="8" w:tplc="E92E317E" w:tentative="1">
      <w:start w:val="1"/>
      <w:numFmt w:val="lowerRoman"/>
      <w:lvlText w:val="%9."/>
      <w:lvlJc w:val="right"/>
      <w:pPr>
        <w:ind w:left="6840" w:hanging="180"/>
      </w:pPr>
    </w:lvl>
  </w:abstractNum>
  <w:abstractNum w:abstractNumId="7" w15:restartNumberingAfterBreak="0">
    <w:nsid w:val="04F2600B"/>
    <w:multiLevelType w:val="hybridMultilevel"/>
    <w:tmpl w:val="36BAF43C"/>
    <w:lvl w:ilvl="0" w:tplc="F926EBCC">
      <w:start w:val="1"/>
      <w:numFmt w:val="bullet"/>
      <w:pStyle w:val="11"/>
      <w:lvlText w:val=""/>
      <w:lvlJc w:val="left"/>
      <w:pPr>
        <w:ind w:left="720" w:hanging="360"/>
      </w:pPr>
      <w:rPr>
        <w:rFonts w:ascii="Wingdings" w:hAnsi="Wingdings" w:hint="default"/>
      </w:rPr>
    </w:lvl>
    <w:lvl w:ilvl="1" w:tplc="ADE24D72" w:tentative="1">
      <w:start w:val="1"/>
      <w:numFmt w:val="bullet"/>
      <w:lvlText w:val="o"/>
      <w:lvlJc w:val="left"/>
      <w:pPr>
        <w:ind w:left="1440" w:hanging="360"/>
      </w:pPr>
      <w:rPr>
        <w:rFonts w:ascii="Courier New" w:hAnsi="Courier New" w:cs="Courier New" w:hint="default"/>
      </w:rPr>
    </w:lvl>
    <w:lvl w:ilvl="2" w:tplc="7D5832A8" w:tentative="1">
      <w:start w:val="1"/>
      <w:numFmt w:val="bullet"/>
      <w:lvlText w:val=""/>
      <w:lvlJc w:val="left"/>
      <w:pPr>
        <w:ind w:left="2160" w:hanging="360"/>
      </w:pPr>
      <w:rPr>
        <w:rFonts w:ascii="Wingdings" w:hAnsi="Wingdings" w:hint="default"/>
      </w:rPr>
    </w:lvl>
    <w:lvl w:ilvl="3" w:tplc="BBBE1530" w:tentative="1">
      <w:start w:val="1"/>
      <w:numFmt w:val="bullet"/>
      <w:lvlText w:val=""/>
      <w:lvlJc w:val="left"/>
      <w:pPr>
        <w:ind w:left="2880" w:hanging="360"/>
      </w:pPr>
      <w:rPr>
        <w:rFonts w:ascii="Symbol" w:hAnsi="Symbol" w:hint="default"/>
      </w:rPr>
    </w:lvl>
    <w:lvl w:ilvl="4" w:tplc="308A7DFE" w:tentative="1">
      <w:start w:val="1"/>
      <w:numFmt w:val="bullet"/>
      <w:lvlText w:val="o"/>
      <w:lvlJc w:val="left"/>
      <w:pPr>
        <w:ind w:left="3600" w:hanging="360"/>
      </w:pPr>
      <w:rPr>
        <w:rFonts w:ascii="Courier New" w:hAnsi="Courier New" w:cs="Courier New" w:hint="default"/>
      </w:rPr>
    </w:lvl>
    <w:lvl w:ilvl="5" w:tplc="0B9E2328" w:tentative="1">
      <w:start w:val="1"/>
      <w:numFmt w:val="bullet"/>
      <w:lvlText w:val=""/>
      <w:lvlJc w:val="left"/>
      <w:pPr>
        <w:ind w:left="4320" w:hanging="360"/>
      </w:pPr>
      <w:rPr>
        <w:rFonts w:ascii="Wingdings" w:hAnsi="Wingdings" w:hint="default"/>
      </w:rPr>
    </w:lvl>
    <w:lvl w:ilvl="6" w:tplc="21D8BC3A" w:tentative="1">
      <w:start w:val="1"/>
      <w:numFmt w:val="bullet"/>
      <w:lvlText w:val=""/>
      <w:lvlJc w:val="left"/>
      <w:pPr>
        <w:ind w:left="5040" w:hanging="360"/>
      </w:pPr>
      <w:rPr>
        <w:rFonts w:ascii="Symbol" w:hAnsi="Symbol" w:hint="default"/>
      </w:rPr>
    </w:lvl>
    <w:lvl w:ilvl="7" w:tplc="874E40E6" w:tentative="1">
      <w:start w:val="1"/>
      <w:numFmt w:val="bullet"/>
      <w:lvlText w:val="o"/>
      <w:lvlJc w:val="left"/>
      <w:pPr>
        <w:ind w:left="5760" w:hanging="360"/>
      </w:pPr>
      <w:rPr>
        <w:rFonts w:ascii="Courier New" w:hAnsi="Courier New" w:cs="Courier New" w:hint="default"/>
      </w:rPr>
    </w:lvl>
    <w:lvl w:ilvl="8" w:tplc="10B2EA78" w:tentative="1">
      <w:start w:val="1"/>
      <w:numFmt w:val="bullet"/>
      <w:lvlText w:val=""/>
      <w:lvlJc w:val="left"/>
      <w:pPr>
        <w:ind w:left="6480" w:hanging="360"/>
      </w:pPr>
      <w:rPr>
        <w:rFonts w:ascii="Wingdings" w:hAnsi="Wingdings" w:hint="default"/>
      </w:rPr>
    </w:lvl>
  </w:abstractNum>
  <w:abstractNum w:abstractNumId="8" w15:restartNumberingAfterBreak="0">
    <w:nsid w:val="0FFA28B4"/>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B135B9"/>
    <w:multiLevelType w:val="hybridMultilevel"/>
    <w:tmpl w:val="7D14D6FA"/>
    <w:lvl w:ilvl="0" w:tplc="34F024B0">
      <w:start w:val="1"/>
      <w:numFmt w:val="bullet"/>
      <w:lvlText w:val="–"/>
      <w:lvlJc w:val="left"/>
      <w:pPr>
        <w:ind w:left="720" w:hanging="360"/>
      </w:pPr>
      <w:rPr>
        <w:rFonts w:ascii="Cambria" w:hAnsi="Cambri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4582C19"/>
    <w:multiLevelType w:val="multilevel"/>
    <w:tmpl w:val="586CB53C"/>
    <w:lvl w:ilvl="0">
      <w:start w:val="1"/>
      <w:numFmt w:val="bullet"/>
      <w:suff w:val="space"/>
      <w:lvlText w:val=""/>
      <w:lvlJc w:val="left"/>
      <w:pPr>
        <w:ind w:left="567" w:firstLine="0"/>
      </w:pPr>
      <w:rPr>
        <w:rFonts w:ascii="Wingdings" w:hAnsi="Wingdings" w:hint="default"/>
      </w:rPr>
    </w:lvl>
    <w:lvl w:ilvl="1">
      <w:start w:val="1"/>
      <w:numFmt w:val="bullet"/>
      <w:pStyle w:val="2"/>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1" w15:restartNumberingAfterBreak="0">
    <w:nsid w:val="192725E4"/>
    <w:multiLevelType w:val="hybridMultilevel"/>
    <w:tmpl w:val="CE7AD320"/>
    <w:lvl w:ilvl="0" w:tplc="F0E0649E">
      <w:start w:val="1"/>
      <w:numFmt w:val="bullet"/>
      <w:lvlText w:val=""/>
      <w:lvlJc w:val="left"/>
      <w:pPr>
        <w:ind w:left="331" w:hanging="228"/>
      </w:pPr>
      <w:rPr>
        <w:rFonts w:ascii="Symbol" w:eastAsia="Symbol" w:hAnsi="Symbol" w:cs="Symbol" w:hint="default"/>
        <w:w w:val="99"/>
        <w:sz w:val="20"/>
        <w:szCs w:val="20"/>
      </w:rPr>
    </w:lvl>
    <w:lvl w:ilvl="1" w:tplc="9E5CDA14">
      <w:start w:val="1"/>
      <w:numFmt w:val="bullet"/>
      <w:lvlText w:val="•"/>
      <w:lvlJc w:val="left"/>
      <w:pPr>
        <w:ind w:left="720" w:hanging="228"/>
      </w:pPr>
    </w:lvl>
    <w:lvl w:ilvl="2" w:tplc="B6E2717C">
      <w:start w:val="1"/>
      <w:numFmt w:val="bullet"/>
      <w:lvlText w:val="•"/>
      <w:lvlJc w:val="left"/>
      <w:pPr>
        <w:ind w:left="1101" w:hanging="228"/>
      </w:pPr>
    </w:lvl>
    <w:lvl w:ilvl="3" w:tplc="38C08400">
      <w:start w:val="1"/>
      <w:numFmt w:val="bullet"/>
      <w:lvlText w:val="•"/>
      <w:lvlJc w:val="left"/>
      <w:pPr>
        <w:ind w:left="1482" w:hanging="228"/>
      </w:pPr>
    </w:lvl>
    <w:lvl w:ilvl="4" w:tplc="74B6F68A">
      <w:start w:val="1"/>
      <w:numFmt w:val="bullet"/>
      <w:lvlText w:val="•"/>
      <w:lvlJc w:val="left"/>
      <w:pPr>
        <w:ind w:left="1863" w:hanging="228"/>
      </w:pPr>
    </w:lvl>
    <w:lvl w:ilvl="5" w:tplc="B86CBE5A">
      <w:start w:val="1"/>
      <w:numFmt w:val="bullet"/>
      <w:lvlText w:val="•"/>
      <w:lvlJc w:val="left"/>
      <w:pPr>
        <w:ind w:left="2244" w:hanging="228"/>
      </w:pPr>
    </w:lvl>
    <w:lvl w:ilvl="6" w:tplc="3D64851E">
      <w:start w:val="1"/>
      <w:numFmt w:val="bullet"/>
      <w:lvlText w:val="•"/>
      <w:lvlJc w:val="left"/>
      <w:pPr>
        <w:ind w:left="2624" w:hanging="228"/>
      </w:pPr>
    </w:lvl>
    <w:lvl w:ilvl="7" w:tplc="3C46DDF4">
      <w:start w:val="1"/>
      <w:numFmt w:val="bullet"/>
      <w:lvlText w:val="•"/>
      <w:lvlJc w:val="left"/>
      <w:pPr>
        <w:ind w:left="3005" w:hanging="228"/>
      </w:pPr>
    </w:lvl>
    <w:lvl w:ilvl="8" w:tplc="792ADED4">
      <w:start w:val="1"/>
      <w:numFmt w:val="bullet"/>
      <w:lvlText w:val="•"/>
      <w:lvlJc w:val="left"/>
      <w:pPr>
        <w:ind w:left="3386" w:hanging="228"/>
      </w:pPr>
    </w:lvl>
  </w:abstractNum>
  <w:abstractNum w:abstractNumId="12" w15:restartNumberingAfterBreak="0">
    <w:nsid w:val="1B6A6D95"/>
    <w:multiLevelType w:val="hybridMultilevel"/>
    <w:tmpl w:val="0A084698"/>
    <w:lvl w:ilvl="0" w:tplc="5734F5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1C4D6524"/>
    <w:multiLevelType w:val="hybridMultilevel"/>
    <w:tmpl w:val="CB122E34"/>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F06E4"/>
    <w:multiLevelType w:val="hybridMultilevel"/>
    <w:tmpl w:val="2E8E4438"/>
    <w:lvl w:ilvl="0" w:tplc="420A05C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274F8B"/>
    <w:multiLevelType w:val="hybridMultilevel"/>
    <w:tmpl w:val="DBCE2E9E"/>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905289"/>
    <w:multiLevelType w:val="hybridMultilevel"/>
    <w:tmpl w:val="4F167C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64F28CD"/>
    <w:multiLevelType w:val="hybridMultilevel"/>
    <w:tmpl w:val="F73C4420"/>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D07ACF"/>
    <w:multiLevelType w:val="hybridMultilevel"/>
    <w:tmpl w:val="47AC1FEC"/>
    <w:lvl w:ilvl="0" w:tplc="DD3E36AA">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187E8C"/>
    <w:multiLevelType w:val="hybridMultilevel"/>
    <w:tmpl w:val="BE1A9016"/>
    <w:lvl w:ilvl="0" w:tplc="34F024B0">
      <w:start w:val="1"/>
      <w:numFmt w:val="bullet"/>
      <w:pStyle w:val="1"/>
      <w:lvlText w:val="–"/>
      <w:lvlJc w:val="left"/>
      <w:pPr>
        <w:ind w:left="720" w:hanging="360"/>
      </w:pPr>
      <w:rPr>
        <w:rFonts w:ascii="Cambria" w:hAnsi="Cambria" w:hint="default"/>
      </w:rPr>
    </w:lvl>
    <w:lvl w:ilvl="1" w:tplc="04190003">
      <w:start w:val="1"/>
      <w:numFmt w:val="bullet"/>
      <w:pStyle w:val="20"/>
      <w:lvlText w:val="o"/>
      <w:lvlJc w:val="left"/>
      <w:pPr>
        <w:ind w:left="1440" w:hanging="360"/>
      </w:pPr>
      <w:rPr>
        <w:rFonts w:ascii="Courier New" w:hAnsi="Courier New" w:cs="Courier New" w:hint="default"/>
      </w:rPr>
    </w:lvl>
    <w:lvl w:ilvl="2" w:tplc="04190005">
      <w:start w:val="1"/>
      <w:numFmt w:val="bullet"/>
      <w:pStyle w:val="30"/>
      <w:lvlText w:val=""/>
      <w:lvlJc w:val="left"/>
      <w:pPr>
        <w:ind w:left="2160" w:hanging="360"/>
      </w:pPr>
      <w:rPr>
        <w:rFonts w:ascii="Wingdings" w:hAnsi="Wingdings" w:hint="default"/>
      </w:rPr>
    </w:lvl>
    <w:lvl w:ilvl="3" w:tplc="04190001">
      <w:start w:val="1"/>
      <w:numFmt w:val="bullet"/>
      <w:pStyle w:val="4"/>
      <w:lvlText w:val=""/>
      <w:lvlJc w:val="left"/>
      <w:pPr>
        <w:ind w:left="2880" w:hanging="360"/>
      </w:pPr>
      <w:rPr>
        <w:rFonts w:ascii="Symbol" w:hAnsi="Symbol" w:hint="default"/>
      </w:rPr>
    </w:lvl>
    <w:lvl w:ilvl="4" w:tplc="04190003">
      <w:start w:val="1"/>
      <w:numFmt w:val="bullet"/>
      <w:pStyle w:val="5"/>
      <w:lvlText w:val="o"/>
      <w:lvlJc w:val="left"/>
      <w:pPr>
        <w:ind w:left="3600" w:hanging="360"/>
      </w:pPr>
      <w:rPr>
        <w:rFonts w:ascii="Courier New" w:hAnsi="Courier New" w:cs="Courier New" w:hint="default"/>
      </w:rPr>
    </w:lvl>
    <w:lvl w:ilvl="5" w:tplc="04190005">
      <w:start w:val="1"/>
      <w:numFmt w:val="bullet"/>
      <w:pStyle w:val="6"/>
      <w:lvlText w:val=""/>
      <w:lvlJc w:val="left"/>
      <w:pPr>
        <w:ind w:left="4320" w:hanging="360"/>
      </w:pPr>
      <w:rPr>
        <w:rFonts w:ascii="Wingdings" w:hAnsi="Wingdings" w:hint="default"/>
      </w:rPr>
    </w:lvl>
    <w:lvl w:ilvl="6" w:tplc="04190001">
      <w:start w:val="1"/>
      <w:numFmt w:val="bullet"/>
      <w:pStyle w:val="7"/>
      <w:lvlText w:val=""/>
      <w:lvlJc w:val="left"/>
      <w:pPr>
        <w:ind w:left="5040" w:hanging="360"/>
      </w:pPr>
      <w:rPr>
        <w:rFonts w:ascii="Symbol" w:hAnsi="Symbol" w:hint="default"/>
      </w:rPr>
    </w:lvl>
    <w:lvl w:ilvl="7" w:tplc="04190003">
      <w:start w:val="1"/>
      <w:numFmt w:val="bullet"/>
      <w:pStyle w:val="8"/>
      <w:lvlText w:val="o"/>
      <w:lvlJc w:val="left"/>
      <w:pPr>
        <w:ind w:left="5760" w:hanging="360"/>
      </w:pPr>
      <w:rPr>
        <w:rFonts w:ascii="Courier New" w:hAnsi="Courier New" w:cs="Courier New" w:hint="default"/>
      </w:rPr>
    </w:lvl>
    <w:lvl w:ilvl="8" w:tplc="04190005">
      <w:start w:val="1"/>
      <w:numFmt w:val="bullet"/>
      <w:pStyle w:val="9"/>
      <w:lvlText w:val=""/>
      <w:lvlJc w:val="left"/>
      <w:pPr>
        <w:ind w:left="6480" w:hanging="360"/>
      </w:pPr>
      <w:rPr>
        <w:rFonts w:ascii="Wingdings" w:hAnsi="Wingdings" w:hint="default"/>
      </w:rPr>
    </w:lvl>
  </w:abstractNum>
  <w:abstractNum w:abstractNumId="21" w15:restartNumberingAfterBreak="0">
    <w:nsid w:val="3FA9660D"/>
    <w:multiLevelType w:val="hybridMultilevel"/>
    <w:tmpl w:val="7E3A18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4B51521"/>
    <w:multiLevelType w:val="hybridMultilevel"/>
    <w:tmpl w:val="75FA874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D2D59"/>
    <w:multiLevelType w:val="hybridMultilevel"/>
    <w:tmpl w:val="CBC4D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726554"/>
    <w:multiLevelType w:val="hybridMultilevel"/>
    <w:tmpl w:val="F75ACF66"/>
    <w:lvl w:ilvl="0" w:tplc="EC5C30D0">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A4A3A80"/>
    <w:multiLevelType w:val="hybridMultilevel"/>
    <w:tmpl w:val="122C70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C0D4318"/>
    <w:multiLevelType w:val="multilevel"/>
    <w:tmpl w:val="BEE01520"/>
    <w:lvl w:ilvl="0">
      <w:start w:val="1"/>
      <w:numFmt w:val="decimal"/>
      <w:lvlText w:val="%1."/>
      <w:lvlJc w:val="left"/>
      <w:pPr>
        <w:ind w:left="502" w:hanging="360"/>
      </w:pPr>
    </w:lvl>
    <w:lvl w:ilvl="1">
      <w:start w:val="1"/>
      <w:numFmt w:val="decimal"/>
      <w:lvlText w:val="%1.%2."/>
      <w:lvlJc w:val="left"/>
      <w:pPr>
        <w:ind w:left="792" w:hanging="432"/>
      </w:pPr>
      <w:rPr>
        <w:i w:val="0"/>
      </w:rPr>
    </w:lvl>
    <w:lvl w:ilvl="2">
      <w:start w:val="1"/>
      <w:numFmt w:val="decimal"/>
      <w:lvlText w:val="%1.%2.%3."/>
      <w:lvlJc w:val="left"/>
      <w:pPr>
        <w:ind w:left="178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B92347"/>
    <w:multiLevelType w:val="hybridMultilevel"/>
    <w:tmpl w:val="4C96850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8A91A27"/>
    <w:multiLevelType w:val="multilevel"/>
    <w:tmpl w:val="23C46768"/>
    <w:lvl w:ilvl="0">
      <w:start w:val="4"/>
      <w:numFmt w:val="decimal"/>
      <w:lvlText w:val="%1"/>
      <w:lvlJc w:val="left"/>
      <w:pPr>
        <w:ind w:left="375" w:hanging="375"/>
      </w:pPr>
      <w:rPr>
        <w:rFonts w:hint="default"/>
      </w:rPr>
    </w:lvl>
    <w:lvl w:ilvl="1">
      <w:start w:val="8"/>
      <w:numFmt w:val="decimal"/>
      <w:lvlText w:val="%1.%2"/>
      <w:lvlJc w:val="left"/>
      <w:pPr>
        <w:ind w:left="1508" w:hanging="72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528" w:hanging="180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29" w15:restartNumberingAfterBreak="0">
    <w:nsid w:val="5BB60FA5"/>
    <w:multiLevelType w:val="multilevel"/>
    <w:tmpl w:val="57EEBF5C"/>
    <w:lvl w:ilvl="0">
      <w:start w:val="1"/>
      <w:numFmt w:val="decimal"/>
      <w:lvlText w:val="%1."/>
      <w:lvlJc w:val="left"/>
      <w:pPr>
        <w:ind w:left="502" w:hanging="360"/>
      </w:pPr>
      <w:rPr>
        <w:rFonts w:cs="Times New Roman" w:hint="default"/>
        <w:sz w:val="20"/>
        <w:szCs w:val="20"/>
      </w:rPr>
    </w:lvl>
    <w:lvl w:ilvl="1">
      <w:start w:val="1"/>
      <w:numFmt w:val="decimal"/>
      <w:lvlText w:val="%1.%2."/>
      <w:lvlJc w:val="left"/>
      <w:pPr>
        <w:ind w:left="858" w:hanging="432"/>
      </w:pPr>
      <w:rPr>
        <w:rFonts w:cs="Times New Roman"/>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FB14164"/>
    <w:multiLevelType w:val="hybridMultilevel"/>
    <w:tmpl w:val="CE286D06"/>
    <w:lvl w:ilvl="0" w:tplc="8D520D6E">
      <w:start w:val="1"/>
      <w:numFmt w:val="bullet"/>
      <w:lvlText w:val="−"/>
      <w:lvlJc w:val="left"/>
      <w:pPr>
        <w:ind w:left="1931" w:hanging="360"/>
      </w:pPr>
      <w:rPr>
        <w:rFonts w:ascii="Courier New" w:hAnsi="Courier New"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1" w15:restartNumberingAfterBreak="0">
    <w:nsid w:val="63516539"/>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32" w15:restartNumberingAfterBreak="0">
    <w:nsid w:val="63F27755"/>
    <w:multiLevelType w:val="hybridMultilevel"/>
    <w:tmpl w:val="9ED612A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5EA1924"/>
    <w:multiLevelType w:val="hybridMultilevel"/>
    <w:tmpl w:val="16620CEE"/>
    <w:name w:val="Нумерованный список 30"/>
    <w:lvl w:ilvl="0" w:tplc="71400FC8">
      <w:start w:val="2"/>
      <w:numFmt w:val="decimal"/>
      <w:lvlText w:val="%1)"/>
      <w:lvlJc w:val="left"/>
      <w:pPr>
        <w:ind w:left="1211" w:hanging="360"/>
      </w:pPr>
      <w:rPr>
        <w:rFonts w:hint="default"/>
      </w:rPr>
    </w:lvl>
    <w:lvl w:ilvl="1" w:tplc="CA026184" w:tentative="1">
      <w:start w:val="1"/>
      <w:numFmt w:val="lowerLetter"/>
      <w:lvlText w:val="%2."/>
      <w:lvlJc w:val="left"/>
      <w:pPr>
        <w:ind w:left="1931" w:hanging="360"/>
      </w:pPr>
    </w:lvl>
    <w:lvl w:ilvl="2" w:tplc="8FD419E4" w:tentative="1">
      <w:start w:val="1"/>
      <w:numFmt w:val="lowerRoman"/>
      <w:lvlText w:val="%3."/>
      <w:lvlJc w:val="right"/>
      <w:pPr>
        <w:ind w:left="2651" w:hanging="180"/>
      </w:pPr>
    </w:lvl>
    <w:lvl w:ilvl="3" w:tplc="876A6DD8" w:tentative="1">
      <w:start w:val="1"/>
      <w:numFmt w:val="decimal"/>
      <w:lvlText w:val="%4."/>
      <w:lvlJc w:val="left"/>
      <w:pPr>
        <w:ind w:left="3371" w:hanging="360"/>
      </w:pPr>
    </w:lvl>
    <w:lvl w:ilvl="4" w:tplc="908E2BF0" w:tentative="1">
      <w:start w:val="1"/>
      <w:numFmt w:val="lowerLetter"/>
      <w:lvlText w:val="%5."/>
      <w:lvlJc w:val="left"/>
      <w:pPr>
        <w:ind w:left="4091" w:hanging="360"/>
      </w:pPr>
    </w:lvl>
    <w:lvl w:ilvl="5" w:tplc="198A1D1A" w:tentative="1">
      <w:start w:val="1"/>
      <w:numFmt w:val="lowerRoman"/>
      <w:lvlText w:val="%6."/>
      <w:lvlJc w:val="right"/>
      <w:pPr>
        <w:ind w:left="4811" w:hanging="180"/>
      </w:pPr>
    </w:lvl>
    <w:lvl w:ilvl="6" w:tplc="E118D52E" w:tentative="1">
      <w:start w:val="1"/>
      <w:numFmt w:val="decimal"/>
      <w:lvlText w:val="%7."/>
      <w:lvlJc w:val="left"/>
      <w:pPr>
        <w:ind w:left="5531" w:hanging="360"/>
      </w:pPr>
    </w:lvl>
    <w:lvl w:ilvl="7" w:tplc="BED80E58" w:tentative="1">
      <w:start w:val="1"/>
      <w:numFmt w:val="lowerLetter"/>
      <w:lvlText w:val="%8."/>
      <w:lvlJc w:val="left"/>
      <w:pPr>
        <w:ind w:left="6251" w:hanging="360"/>
      </w:pPr>
    </w:lvl>
    <w:lvl w:ilvl="8" w:tplc="C660D6E2" w:tentative="1">
      <w:start w:val="1"/>
      <w:numFmt w:val="lowerRoman"/>
      <w:lvlText w:val="%9."/>
      <w:lvlJc w:val="right"/>
      <w:pPr>
        <w:ind w:left="6971" w:hanging="180"/>
      </w:pPr>
    </w:lvl>
  </w:abstractNum>
  <w:abstractNum w:abstractNumId="34" w15:restartNumberingAfterBreak="0">
    <w:nsid w:val="66D37A64"/>
    <w:multiLevelType w:val="multilevel"/>
    <w:tmpl w:val="C1AC8B7C"/>
    <w:lvl w:ilvl="0">
      <w:start w:val="1"/>
      <w:numFmt w:val="decimal"/>
      <w:lvlText w:val="%1."/>
      <w:lvlJc w:val="left"/>
      <w:pPr>
        <w:tabs>
          <w:tab w:val="num" w:pos="1260"/>
        </w:tabs>
        <w:ind w:left="1260" w:hanging="360"/>
      </w:pPr>
    </w:lvl>
    <w:lvl w:ilvl="1">
      <w:start w:val="3"/>
      <w:numFmt w:val="decimal"/>
      <w:isLgl/>
      <w:lvlText w:val="%1.%2."/>
      <w:lvlJc w:val="left"/>
      <w:pPr>
        <w:ind w:left="1619" w:hanging="360"/>
      </w:pPr>
      <w:rPr>
        <w:rFonts w:hint="default"/>
      </w:rPr>
    </w:lvl>
    <w:lvl w:ilvl="2">
      <w:start w:val="1"/>
      <w:numFmt w:val="decimal"/>
      <w:isLgl/>
      <w:lvlText w:val="%1.%2.%3."/>
      <w:lvlJc w:val="left"/>
      <w:pPr>
        <w:ind w:left="233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3775" w:hanging="1080"/>
      </w:pPr>
      <w:rPr>
        <w:rFonts w:hint="default"/>
      </w:rPr>
    </w:lvl>
    <w:lvl w:ilvl="6">
      <w:start w:val="1"/>
      <w:numFmt w:val="decimal"/>
      <w:isLgl/>
      <w:lvlText w:val="%1.%2.%3.%4.%5.%6.%7."/>
      <w:lvlJc w:val="left"/>
      <w:pPr>
        <w:ind w:left="4494" w:hanging="1440"/>
      </w:pPr>
      <w:rPr>
        <w:rFonts w:hint="default"/>
      </w:rPr>
    </w:lvl>
    <w:lvl w:ilvl="7">
      <w:start w:val="1"/>
      <w:numFmt w:val="decimal"/>
      <w:isLgl/>
      <w:lvlText w:val="%1.%2.%3.%4.%5.%6.%7.%8."/>
      <w:lvlJc w:val="left"/>
      <w:pPr>
        <w:ind w:left="4853" w:hanging="1440"/>
      </w:pPr>
      <w:rPr>
        <w:rFonts w:hint="default"/>
      </w:rPr>
    </w:lvl>
    <w:lvl w:ilvl="8">
      <w:start w:val="1"/>
      <w:numFmt w:val="decimal"/>
      <w:isLgl/>
      <w:lvlText w:val="%1.%2.%3.%4.%5.%6.%7.%8.%9."/>
      <w:lvlJc w:val="left"/>
      <w:pPr>
        <w:ind w:left="5572" w:hanging="1800"/>
      </w:pPr>
      <w:rPr>
        <w:rFonts w:hint="default"/>
      </w:rPr>
    </w:lvl>
  </w:abstractNum>
  <w:abstractNum w:abstractNumId="35"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6" w15:restartNumberingAfterBreak="0">
    <w:nsid w:val="6C321479"/>
    <w:multiLevelType w:val="hybridMultilevel"/>
    <w:tmpl w:val="4274D0C6"/>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4EA17DE"/>
    <w:multiLevelType w:val="hybridMultilevel"/>
    <w:tmpl w:val="CA9A09FC"/>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A57D5E"/>
    <w:multiLevelType w:val="hybridMultilevel"/>
    <w:tmpl w:val="A386FA70"/>
    <w:name w:val="Нумерованный список 302"/>
    <w:lvl w:ilvl="0" w:tplc="39F27E12">
      <w:numFmt w:val="bullet"/>
      <w:lvlText w:val="-"/>
      <w:lvlJc w:val="left"/>
      <w:pPr>
        <w:tabs>
          <w:tab w:val="num" w:pos="1069"/>
        </w:tabs>
        <w:ind w:left="1069" w:hanging="360"/>
      </w:pPr>
      <w:rPr>
        <w:rFonts w:ascii="Times New Roman" w:eastAsia="Times New Roman" w:hAnsi="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B8C7C57"/>
    <w:multiLevelType w:val="hybridMultilevel"/>
    <w:tmpl w:val="D88287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1" w15:restartNumberingAfterBreak="0">
    <w:nsid w:val="7E294C62"/>
    <w:multiLevelType w:val="hybridMultilevel"/>
    <w:tmpl w:val="19124154"/>
    <w:lvl w:ilvl="0" w:tplc="04190011">
      <w:start w:val="1"/>
      <w:numFmt w:val="decimal"/>
      <w:lvlText w:val="%1)"/>
      <w:lvlJc w:val="left"/>
      <w:pPr>
        <w:tabs>
          <w:tab w:val="num" w:pos="1440"/>
        </w:tabs>
        <w:ind w:left="1440" w:hanging="360"/>
      </w:pPr>
      <w:rPr>
        <w:rFonts w:cs="Times New Roman"/>
      </w:rPr>
    </w:lvl>
    <w:lvl w:ilvl="1" w:tplc="18467DFA">
      <w:start w:val="1"/>
      <w:numFmt w:val="bullet"/>
      <w:lvlText w:val="–"/>
      <w:lvlJc w:val="left"/>
      <w:pPr>
        <w:tabs>
          <w:tab w:val="num" w:pos="2160"/>
        </w:tabs>
        <w:ind w:left="2160" w:hanging="360"/>
      </w:pPr>
      <w:rPr>
        <w:rFonts w:ascii="Times New Roman" w:hAnsi="Times New Roman" w:hint="default"/>
        <w:b w:val="0"/>
        <w:i w:val="0"/>
        <w:sz w:val="24"/>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6"/>
  </w:num>
  <w:num w:numId="2">
    <w:abstractNumId w:val="40"/>
  </w:num>
  <w:num w:numId="3">
    <w:abstractNumId w:val="35"/>
  </w:num>
  <w:num w:numId="4">
    <w:abstractNumId w:val="10"/>
  </w:num>
  <w:num w:numId="5">
    <w:abstractNumId w:val="23"/>
  </w:num>
  <w:num w:numId="6">
    <w:abstractNumId w:val="7"/>
  </w:num>
  <w:num w:numId="7">
    <w:abstractNumId w:val="29"/>
  </w:num>
  <w:num w:numId="8">
    <w:abstractNumId w:val="32"/>
  </w:num>
  <w:num w:numId="9">
    <w:abstractNumId w:val="41"/>
  </w:num>
  <w:num w:numId="10">
    <w:abstractNumId w:val="22"/>
  </w:num>
  <w:num w:numId="11">
    <w:abstractNumId w:val="13"/>
  </w:num>
  <w:num w:numId="12">
    <w:abstractNumId w:val="27"/>
  </w:num>
  <w:num w:numId="13">
    <w:abstractNumId w:val="38"/>
  </w:num>
  <w:num w:numId="14">
    <w:abstractNumId w:val="1"/>
  </w:num>
  <w:num w:numId="15">
    <w:abstractNumId w:val="0"/>
  </w:num>
  <w:num w:numId="16">
    <w:abstractNumId w:val="5"/>
  </w:num>
  <w:num w:numId="17">
    <w:abstractNumId w:val="31"/>
  </w:num>
  <w:num w:numId="18">
    <w:abstractNumId w:val="4"/>
  </w:num>
  <w:num w:numId="19">
    <w:abstractNumId w:val="30"/>
  </w:num>
  <w:num w:numId="20">
    <w:abstractNumId w:val="12"/>
  </w:num>
  <w:num w:numId="21">
    <w:abstractNumId w:val="34"/>
  </w:num>
  <w:num w:numId="22">
    <w:abstractNumId w:val="28"/>
  </w:num>
  <w:num w:numId="23">
    <w:abstractNumId w:val="20"/>
  </w:num>
  <w:num w:numId="24">
    <w:abstractNumId w:val="36"/>
  </w:num>
  <w:num w:numId="25">
    <w:abstractNumId w:val="16"/>
  </w:num>
  <w:num w:numId="26">
    <w:abstractNumId w:val="37"/>
  </w:num>
  <w:num w:numId="27">
    <w:abstractNumId w:val="9"/>
  </w:num>
  <w:num w:numId="28">
    <w:abstractNumId w:val="11"/>
  </w:num>
  <w:num w:numId="29">
    <w:abstractNumId w:val="2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14"/>
  </w:num>
  <w:num w:numId="34">
    <w:abstractNumId w:val="21"/>
  </w:num>
  <w:num w:numId="35">
    <w:abstractNumId w:val="19"/>
  </w:num>
  <w:num w:numId="36">
    <w:abstractNumId w:val="18"/>
  </w:num>
  <w:num w:numId="37">
    <w:abstractNumId w:val="20"/>
  </w:num>
  <w:num w:numId="38">
    <w:abstractNumId w:val="20"/>
  </w:num>
  <w:num w:numId="3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ru-RU" w:vendorID="64" w:dllVersion="131078" w:nlCheck="1" w:checkStyle="0"/>
  <w:activeWritingStyle w:appName="MSWord" w:lang="en-US" w:vendorID="64" w:dllVersion="131078" w:nlCheck="1" w:checkStyle="0"/>
  <w:activeWritingStyle w:appName="MSWord" w:lang="ru-RU" w:vendorID="1" w:dllVersion="512" w:checkStyle="0"/>
  <w:defaultTabStop w:val="708"/>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D924A2"/>
    <w:rsid w:val="00000374"/>
    <w:rsid w:val="00001788"/>
    <w:rsid w:val="00001987"/>
    <w:rsid w:val="00001B15"/>
    <w:rsid w:val="00002708"/>
    <w:rsid w:val="0000290C"/>
    <w:rsid w:val="000035E0"/>
    <w:rsid w:val="000038CB"/>
    <w:rsid w:val="00003A00"/>
    <w:rsid w:val="00003ABE"/>
    <w:rsid w:val="00003E22"/>
    <w:rsid w:val="00003E68"/>
    <w:rsid w:val="00005611"/>
    <w:rsid w:val="000056C0"/>
    <w:rsid w:val="000056EE"/>
    <w:rsid w:val="00005921"/>
    <w:rsid w:val="00005DE3"/>
    <w:rsid w:val="00005F85"/>
    <w:rsid w:val="00006083"/>
    <w:rsid w:val="000064E6"/>
    <w:rsid w:val="00006581"/>
    <w:rsid w:val="00006792"/>
    <w:rsid w:val="00006D57"/>
    <w:rsid w:val="000100BE"/>
    <w:rsid w:val="000104F3"/>
    <w:rsid w:val="00010EE6"/>
    <w:rsid w:val="000111DF"/>
    <w:rsid w:val="00012E42"/>
    <w:rsid w:val="000131CA"/>
    <w:rsid w:val="00013732"/>
    <w:rsid w:val="000137FD"/>
    <w:rsid w:val="0001453E"/>
    <w:rsid w:val="00015CAD"/>
    <w:rsid w:val="00015E88"/>
    <w:rsid w:val="00016020"/>
    <w:rsid w:val="00016340"/>
    <w:rsid w:val="000169BD"/>
    <w:rsid w:val="00016A38"/>
    <w:rsid w:val="00016A6C"/>
    <w:rsid w:val="00017592"/>
    <w:rsid w:val="00017682"/>
    <w:rsid w:val="0001781A"/>
    <w:rsid w:val="0001792C"/>
    <w:rsid w:val="000205CF"/>
    <w:rsid w:val="00020ADB"/>
    <w:rsid w:val="00020E3C"/>
    <w:rsid w:val="00020EF7"/>
    <w:rsid w:val="00020F66"/>
    <w:rsid w:val="00021166"/>
    <w:rsid w:val="00021A4D"/>
    <w:rsid w:val="000221B7"/>
    <w:rsid w:val="0002283A"/>
    <w:rsid w:val="00022B73"/>
    <w:rsid w:val="00022D94"/>
    <w:rsid w:val="00023B74"/>
    <w:rsid w:val="00024936"/>
    <w:rsid w:val="00024C3B"/>
    <w:rsid w:val="00024D33"/>
    <w:rsid w:val="00024DC5"/>
    <w:rsid w:val="00024F0F"/>
    <w:rsid w:val="00025218"/>
    <w:rsid w:val="000268EC"/>
    <w:rsid w:val="00026AB1"/>
    <w:rsid w:val="000278FC"/>
    <w:rsid w:val="00027D08"/>
    <w:rsid w:val="00030751"/>
    <w:rsid w:val="00030884"/>
    <w:rsid w:val="00030E4D"/>
    <w:rsid w:val="00031381"/>
    <w:rsid w:val="00031574"/>
    <w:rsid w:val="00031758"/>
    <w:rsid w:val="000317FC"/>
    <w:rsid w:val="00031982"/>
    <w:rsid w:val="0003234E"/>
    <w:rsid w:val="00032411"/>
    <w:rsid w:val="00032D06"/>
    <w:rsid w:val="0003315D"/>
    <w:rsid w:val="00033269"/>
    <w:rsid w:val="000332AF"/>
    <w:rsid w:val="000332B7"/>
    <w:rsid w:val="000334EF"/>
    <w:rsid w:val="000338BB"/>
    <w:rsid w:val="00033AD4"/>
    <w:rsid w:val="00034241"/>
    <w:rsid w:val="000347FA"/>
    <w:rsid w:val="00034BC0"/>
    <w:rsid w:val="00035367"/>
    <w:rsid w:val="00035400"/>
    <w:rsid w:val="000354F2"/>
    <w:rsid w:val="00035646"/>
    <w:rsid w:val="00035FD8"/>
    <w:rsid w:val="00036379"/>
    <w:rsid w:val="00036AB0"/>
    <w:rsid w:val="00036C87"/>
    <w:rsid w:val="000379EB"/>
    <w:rsid w:val="000403E7"/>
    <w:rsid w:val="00040A87"/>
    <w:rsid w:val="00040AE7"/>
    <w:rsid w:val="00040BEB"/>
    <w:rsid w:val="000411FC"/>
    <w:rsid w:val="0004131E"/>
    <w:rsid w:val="00041455"/>
    <w:rsid w:val="000414F3"/>
    <w:rsid w:val="00041829"/>
    <w:rsid w:val="00041947"/>
    <w:rsid w:val="000422B3"/>
    <w:rsid w:val="000427D2"/>
    <w:rsid w:val="00042C90"/>
    <w:rsid w:val="00043E97"/>
    <w:rsid w:val="0004434D"/>
    <w:rsid w:val="0004441E"/>
    <w:rsid w:val="000444B7"/>
    <w:rsid w:val="00044768"/>
    <w:rsid w:val="00044775"/>
    <w:rsid w:val="00044A0F"/>
    <w:rsid w:val="00045437"/>
    <w:rsid w:val="00045EE2"/>
    <w:rsid w:val="000461A1"/>
    <w:rsid w:val="00046A09"/>
    <w:rsid w:val="00046BF6"/>
    <w:rsid w:val="00047838"/>
    <w:rsid w:val="00047B35"/>
    <w:rsid w:val="00050614"/>
    <w:rsid w:val="0005093A"/>
    <w:rsid w:val="00050CB4"/>
    <w:rsid w:val="00051315"/>
    <w:rsid w:val="000519CD"/>
    <w:rsid w:val="000519F5"/>
    <w:rsid w:val="00051A5D"/>
    <w:rsid w:val="00052369"/>
    <w:rsid w:val="00052F82"/>
    <w:rsid w:val="00052FF7"/>
    <w:rsid w:val="00053111"/>
    <w:rsid w:val="00053A89"/>
    <w:rsid w:val="00053C00"/>
    <w:rsid w:val="00053E4B"/>
    <w:rsid w:val="00054A9F"/>
    <w:rsid w:val="00054E09"/>
    <w:rsid w:val="00054F97"/>
    <w:rsid w:val="000551A5"/>
    <w:rsid w:val="000554E3"/>
    <w:rsid w:val="000554FB"/>
    <w:rsid w:val="00055527"/>
    <w:rsid w:val="00055567"/>
    <w:rsid w:val="00055C84"/>
    <w:rsid w:val="00055DF1"/>
    <w:rsid w:val="00057BBE"/>
    <w:rsid w:val="00060491"/>
    <w:rsid w:val="00061CF1"/>
    <w:rsid w:val="0006469B"/>
    <w:rsid w:val="00064BC1"/>
    <w:rsid w:val="0006579C"/>
    <w:rsid w:val="00065BFA"/>
    <w:rsid w:val="000661E9"/>
    <w:rsid w:val="00066D4C"/>
    <w:rsid w:val="00067546"/>
    <w:rsid w:val="00067A6B"/>
    <w:rsid w:val="00067FE6"/>
    <w:rsid w:val="000703AE"/>
    <w:rsid w:val="00070A32"/>
    <w:rsid w:val="00070B2B"/>
    <w:rsid w:val="00070F5D"/>
    <w:rsid w:val="000710A3"/>
    <w:rsid w:val="0007139C"/>
    <w:rsid w:val="000715C2"/>
    <w:rsid w:val="0007166D"/>
    <w:rsid w:val="00071CF2"/>
    <w:rsid w:val="00071F7D"/>
    <w:rsid w:val="00071FB6"/>
    <w:rsid w:val="00072400"/>
    <w:rsid w:val="0007243C"/>
    <w:rsid w:val="00072E48"/>
    <w:rsid w:val="00072EDA"/>
    <w:rsid w:val="000730B0"/>
    <w:rsid w:val="00073168"/>
    <w:rsid w:val="00073536"/>
    <w:rsid w:val="00073552"/>
    <w:rsid w:val="00073DFE"/>
    <w:rsid w:val="000740F8"/>
    <w:rsid w:val="00074F32"/>
    <w:rsid w:val="00075629"/>
    <w:rsid w:val="0007647F"/>
    <w:rsid w:val="00076A2F"/>
    <w:rsid w:val="00076A82"/>
    <w:rsid w:val="00076AEA"/>
    <w:rsid w:val="00076EB5"/>
    <w:rsid w:val="00077196"/>
    <w:rsid w:val="00077528"/>
    <w:rsid w:val="000775BE"/>
    <w:rsid w:val="00077657"/>
    <w:rsid w:val="0007790A"/>
    <w:rsid w:val="00077BDD"/>
    <w:rsid w:val="00080573"/>
    <w:rsid w:val="00080CD7"/>
    <w:rsid w:val="00080DC4"/>
    <w:rsid w:val="00080F58"/>
    <w:rsid w:val="00081082"/>
    <w:rsid w:val="00081828"/>
    <w:rsid w:val="00081EB9"/>
    <w:rsid w:val="0008275A"/>
    <w:rsid w:val="000829AC"/>
    <w:rsid w:val="00082CEF"/>
    <w:rsid w:val="00083701"/>
    <w:rsid w:val="00083C40"/>
    <w:rsid w:val="00083D5E"/>
    <w:rsid w:val="00084662"/>
    <w:rsid w:val="00084EA2"/>
    <w:rsid w:val="00085B7A"/>
    <w:rsid w:val="00085C4E"/>
    <w:rsid w:val="00085F18"/>
    <w:rsid w:val="00085F85"/>
    <w:rsid w:val="00086221"/>
    <w:rsid w:val="00086E0B"/>
    <w:rsid w:val="00090C0C"/>
    <w:rsid w:val="00090CA9"/>
    <w:rsid w:val="00091872"/>
    <w:rsid w:val="00092011"/>
    <w:rsid w:val="00092C2E"/>
    <w:rsid w:val="000934C1"/>
    <w:rsid w:val="000934F8"/>
    <w:rsid w:val="0009350D"/>
    <w:rsid w:val="00093A50"/>
    <w:rsid w:val="00093E9E"/>
    <w:rsid w:val="00093EDE"/>
    <w:rsid w:val="00094A17"/>
    <w:rsid w:val="00094AC7"/>
    <w:rsid w:val="00094CA2"/>
    <w:rsid w:val="00095234"/>
    <w:rsid w:val="0009540A"/>
    <w:rsid w:val="00095689"/>
    <w:rsid w:val="00095901"/>
    <w:rsid w:val="00095B43"/>
    <w:rsid w:val="00096AC7"/>
    <w:rsid w:val="00096D6E"/>
    <w:rsid w:val="00097390"/>
    <w:rsid w:val="0009795C"/>
    <w:rsid w:val="00097A3F"/>
    <w:rsid w:val="00097C89"/>
    <w:rsid w:val="000A01E1"/>
    <w:rsid w:val="000A041F"/>
    <w:rsid w:val="000A08D6"/>
    <w:rsid w:val="000A184F"/>
    <w:rsid w:val="000A1871"/>
    <w:rsid w:val="000A1A01"/>
    <w:rsid w:val="000A1DBF"/>
    <w:rsid w:val="000A24C7"/>
    <w:rsid w:val="000A2C62"/>
    <w:rsid w:val="000A347C"/>
    <w:rsid w:val="000A40EC"/>
    <w:rsid w:val="000A45CF"/>
    <w:rsid w:val="000A4AD2"/>
    <w:rsid w:val="000A5537"/>
    <w:rsid w:val="000A57FA"/>
    <w:rsid w:val="000A5B9D"/>
    <w:rsid w:val="000A60AC"/>
    <w:rsid w:val="000A6709"/>
    <w:rsid w:val="000A6721"/>
    <w:rsid w:val="000A6FA1"/>
    <w:rsid w:val="000A6FE7"/>
    <w:rsid w:val="000A70F8"/>
    <w:rsid w:val="000A733D"/>
    <w:rsid w:val="000B056F"/>
    <w:rsid w:val="000B0A16"/>
    <w:rsid w:val="000B0FB8"/>
    <w:rsid w:val="000B13F7"/>
    <w:rsid w:val="000B1B1F"/>
    <w:rsid w:val="000B1D7B"/>
    <w:rsid w:val="000B1E97"/>
    <w:rsid w:val="000B1F61"/>
    <w:rsid w:val="000B26A5"/>
    <w:rsid w:val="000B26A6"/>
    <w:rsid w:val="000B2D1C"/>
    <w:rsid w:val="000B2EA9"/>
    <w:rsid w:val="000B3101"/>
    <w:rsid w:val="000B31FD"/>
    <w:rsid w:val="000B32CA"/>
    <w:rsid w:val="000B3D73"/>
    <w:rsid w:val="000B4EA5"/>
    <w:rsid w:val="000B4FEF"/>
    <w:rsid w:val="000B5315"/>
    <w:rsid w:val="000B55B8"/>
    <w:rsid w:val="000B5A16"/>
    <w:rsid w:val="000B6A8E"/>
    <w:rsid w:val="000B79BD"/>
    <w:rsid w:val="000C0043"/>
    <w:rsid w:val="000C0C93"/>
    <w:rsid w:val="000C0D58"/>
    <w:rsid w:val="000C11D4"/>
    <w:rsid w:val="000C142B"/>
    <w:rsid w:val="000C16DC"/>
    <w:rsid w:val="000C1971"/>
    <w:rsid w:val="000C1C0A"/>
    <w:rsid w:val="000C277C"/>
    <w:rsid w:val="000C2C24"/>
    <w:rsid w:val="000C3903"/>
    <w:rsid w:val="000C3B9B"/>
    <w:rsid w:val="000C4063"/>
    <w:rsid w:val="000C411F"/>
    <w:rsid w:val="000C505E"/>
    <w:rsid w:val="000C5A03"/>
    <w:rsid w:val="000C5B35"/>
    <w:rsid w:val="000C5C18"/>
    <w:rsid w:val="000C5C5D"/>
    <w:rsid w:val="000C6075"/>
    <w:rsid w:val="000C6164"/>
    <w:rsid w:val="000C66EC"/>
    <w:rsid w:val="000C6B2B"/>
    <w:rsid w:val="000C6D4B"/>
    <w:rsid w:val="000C6DDE"/>
    <w:rsid w:val="000C71EA"/>
    <w:rsid w:val="000D04FF"/>
    <w:rsid w:val="000D074F"/>
    <w:rsid w:val="000D0772"/>
    <w:rsid w:val="000D14B8"/>
    <w:rsid w:val="000D198D"/>
    <w:rsid w:val="000D2619"/>
    <w:rsid w:val="000D333E"/>
    <w:rsid w:val="000D3551"/>
    <w:rsid w:val="000D3881"/>
    <w:rsid w:val="000D4050"/>
    <w:rsid w:val="000D41C7"/>
    <w:rsid w:val="000D5BC6"/>
    <w:rsid w:val="000D5E4E"/>
    <w:rsid w:val="000D5E86"/>
    <w:rsid w:val="000D6035"/>
    <w:rsid w:val="000D60DF"/>
    <w:rsid w:val="000D63AE"/>
    <w:rsid w:val="000D6982"/>
    <w:rsid w:val="000D6DF3"/>
    <w:rsid w:val="000D70BC"/>
    <w:rsid w:val="000D78CB"/>
    <w:rsid w:val="000D7ED4"/>
    <w:rsid w:val="000E013F"/>
    <w:rsid w:val="000E0619"/>
    <w:rsid w:val="000E06A4"/>
    <w:rsid w:val="000E0E64"/>
    <w:rsid w:val="000E1067"/>
    <w:rsid w:val="000E1101"/>
    <w:rsid w:val="000E1648"/>
    <w:rsid w:val="000E1821"/>
    <w:rsid w:val="000E1F23"/>
    <w:rsid w:val="000E2EF8"/>
    <w:rsid w:val="000E30D7"/>
    <w:rsid w:val="000E3118"/>
    <w:rsid w:val="000E3A04"/>
    <w:rsid w:val="000E3FAA"/>
    <w:rsid w:val="000E4015"/>
    <w:rsid w:val="000E431D"/>
    <w:rsid w:val="000E4474"/>
    <w:rsid w:val="000E4508"/>
    <w:rsid w:val="000E49D4"/>
    <w:rsid w:val="000E4B78"/>
    <w:rsid w:val="000E4FB4"/>
    <w:rsid w:val="000E586E"/>
    <w:rsid w:val="000E5AD5"/>
    <w:rsid w:val="000E60F0"/>
    <w:rsid w:val="000E6201"/>
    <w:rsid w:val="000E6456"/>
    <w:rsid w:val="000E6995"/>
    <w:rsid w:val="000E6A60"/>
    <w:rsid w:val="000E6E0F"/>
    <w:rsid w:val="000E7236"/>
    <w:rsid w:val="000E792E"/>
    <w:rsid w:val="000E7BE4"/>
    <w:rsid w:val="000F0728"/>
    <w:rsid w:val="000F0967"/>
    <w:rsid w:val="000F0A96"/>
    <w:rsid w:val="000F0AF7"/>
    <w:rsid w:val="000F0BED"/>
    <w:rsid w:val="000F0CA1"/>
    <w:rsid w:val="000F0DF2"/>
    <w:rsid w:val="000F1B7B"/>
    <w:rsid w:val="000F1F4C"/>
    <w:rsid w:val="000F24AC"/>
    <w:rsid w:val="000F24C4"/>
    <w:rsid w:val="000F2C5B"/>
    <w:rsid w:val="000F2DAC"/>
    <w:rsid w:val="000F30FB"/>
    <w:rsid w:val="000F46AA"/>
    <w:rsid w:val="000F496C"/>
    <w:rsid w:val="000F5050"/>
    <w:rsid w:val="000F53B7"/>
    <w:rsid w:val="000F58EF"/>
    <w:rsid w:val="000F5BA3"/>
    <w:rsid w:val="000F5FF8"/>
    <w:rsid w:val="000F62F0"/>
    <w:rsid w:val="000F692E"/>
    <w:rsid w:val="000F72CA"/>
    <w:rsid w:val="000F7AF9"/>
    <w:rsid w:val="00100361"/>
    <w:rsid w:val="001008B4"/>
    <w:rsid w:val="00100973"/>
    <w:rsid w:val="001011FD"/>
    <w:rsid w:val="0010127A"/>
    <w:rsid w:val="0010158F"/>
    <w:rsid w:val="0010162F"/>
    <w:rsid w:val="00101B04"/>
    <w:rsid w:val="00101C6D"/>
    <w:rsid w:val="001027F9"/>
    <w:rsid w:val="00103348"/>
    <w:rsid w:val="001039FB"/>
    <w:rsid w:val="001042AB"/>
    <w:rsid w:val="001043B8"/>
    <w:rsid w:val="001044BD"/>
    <w:rsid w:val="00104623"/>
    <w:rsid w:val="00104EF6"/>
    <w:rsid w:val="00105303"/>
    <w:rsid w:val="00105884"/>
    <w:rsid w:val="00106895"/>
    <w:rsid w:val="001071E1"/>
    <w:rsid w:val="00107332"/>
    <w:rsid w:val="0011087B"/>
    <w:rsid w:val="001108EB"/>
    <w:rsid w:val="00110AFE"/>
    <w:rsid w:val="00110C30"/>
    <w:rsid w:val="00110D9E"/>
    <w:rsid w:val="0011146F"/>
    <w:rsid w:val="0011151B"/>
    <w:rsid w:val="0011158B"/>
    <w:rsid w:val="00112243"/>
    <w:rsid w:val="001123BC"/>
    <w:rsid w:val="001123E5"/>
    <w:rsid w:val="00112BC2"/>
    <w:rsid w:val="0011308F"/>
    <w:rsid w:val="001132CA"/>
    <w:rsid w:val="00113399"/>
    <w:rsid w:val="0011344A"/>
    <w:rsid w:val="00113A7F"/>
    <w:rsid w:val="00114667"/>
    <w:rsid w:val="00114745"/>
    <w:rsid w:val="00115835"/>
    <w:rsid w:val="00115986"/>
    <w:rsid w:val="00115A18"/>
    <w:rsid w:val="001162FC"/>
    <w:rsid w:val="001165A2"/>
    <w:rsid w:val="00116A92"/>
    <w:rsid w:val="00117E4B"/>
    <w:rsid w:val="00120622"/>
    <w:rsid w:val="00120C9C"/>
    <w:rsid w:val="00121DD1"/>
    <w:rsid w:val="00121F5C"/>
    <w:rsid w:val="00123756"/>
    <w:rsid w:val="00123CCB"/>
    <w:rsid w:val="001243CD"/>
    <w:rsid w:val="00125112"/>
    <w:rsid w:val="0012519C"/>
    <w:rsid w:val="00125275"/>
    <w:rsid w:val="001254E4"/>
    <w:rsid w:val="0012576D"/>
    <w:rsid w:val="00125A8D"/>
    <w:rsid w:val="001265CB"/>
    <w:rsid w:val="00126702"/>
    <w:rsid w:val="001268B5"/>
    <w:rsid w:val="00126D78"/>
    <w:rsid w:val="0012703A"/>
    <w:rsid w:val="00127093"/>
    <w:rsid w:val="001270A8"/>
    <w:rsid w:val="00127B1A"/>
    <w:rsid w:val="00130060"/>
    <w:rsid w:val="001310D1"/>
    <w:rsid w:val="00131DB0"/>
    <w:rsid w:val="001326BA"/>
    <w:rsid w:val="00132F23"/>
    <w:rsid w:val="00133D62"/>
    <w:rsid w:val="001341AD"/>
    <w:rsid w:val="0013451D"/>
    <w:rsid w:val="00134604"/>
    <w:rsid w:val="001347A8"/>
    <w:rsid w:val="00134A26"/>
    <w:rsid w:val="00134A50"/>
    <w:rsid w:val="00134F00"/>
    <w:rsid w:val="001363FE"/>
    <w:rsid w:val="001371E6"/>
    <w:rsid w:val="00137348"/>
    <w:rsid w:val="00137AB6"/>
    <w:rsid w:val="00137B90"/>
    <w:rsid w:val="001401B4"/>
    <w:rsid w:val="00140809"/>
    <w:rsid w:val="00140D28"/>
    <w:rsid w:val="001416B0"/>
    <w:rsid w:val="001428C9"/>
    <w:rsid w:val="00142A60"/>
    <w:rsid w:val="00143506"/>
    <w:rsid w:val="00143998"/>
    <w:rsid w:val="00143FCC"/>
    <w:rsid w:val="00144447"/>
    <w:rsid w:val="001446A7"/>
    <w:rsid w:val="001447E1"/>
    <w:rsid w:val="00144A2C"/>
    <w:rsid w:val="00144E86"/>
    <w:rsid w:val="0014610A"/>
    <w:rsid w:val="001467A7"/>
    <w:rsid w:val="001469C6"/>
    <w:rsid w:val="00146DD3"/>
    <w:rsid w:val="00147735"/>
    <w:rsid w:val="00147883"/>
    <w:rsid w:val="00147C0E"/>
    <w:rsid w:val="00147C29"/>
    <w:rsid w:val="001502E9"/>
    <w:rsid w:val="00150747"/>
    <w:rsid w:val="00150D40"/>
    <w:rsid w:val="00150E66"/>
    <w:rsid w:val="00151261"/>
    <w:rsid w:val="00151276"/>
    <w:rsid w:val="00151920"/>
    <w:rsid w:val="0015203E"/>
    <w:rsid w:val="0015210B"/>
    <w:rsid w:val="001521A8"/>
    <w:rsid w:val="00152C1A"/>
    <w:rsid w:val="001533BE"/>
    <w:rsid w:val="00153675"/>
    <w:rsid w:val="00153A6D"/>
    <w:rsid w:val="00153EDE"/>
    <w:rsid w:val="001544BC"/>
    <w:rsid w:val="001550A7"/>
    <w:rsid w:val="00155144"/>
    <w:rsid w:val="0015579D"/>
    <w:rsid w:val="0015595C"/>
    <w:rsid w:val="001565A2"/>
    <w:rsid w:val="00157178"/>
    <w:rsid w:val="001572B8"/>
    <w:rsid w:val="0015783E"/>
    <w:rsid w:val="00157B9B"/>
    <w:rsid w:val="00160513"/>
    <w:rsid w:val="00160524"/>
    <w:rsid w:val="00160C52"/>
    <w:rsid w:val="00160E50"/>
    <w:rsid w:val="00161EB0"/>
    <w:rsid w:val="00161F35"/>
    <w:rsid w:val="0016205F"/>
    <w:rsid w:val="00162141"/>
    <w:rsid w:val="001621DB"/>
    <w:rsid w:val="001621F8"/>
    <w:rsid w:val="00162BC4"/>
    <w:rsid w:val="001635D2"/>
    <w:rsid w:val="00163651"/>
    <w:rsid w:val="00163BCE"/>
    <w:rsid w:val="00163DC4"/>
    <w:rsid w:val="00164532"/>
    <w:rsid w:val="00164DBC"/>
    <w:rsid w:val="00164E3F"/>
    <w:rsid w:val="00165373"/>
    <w:rsid w:val="001655B6"/>
    <w:rsid w:val="001662EF"/>
    <w:rsid w:val="00166C7F"/>
    <w:rsid w:val="001679A9"/>
    <w:rsid w:val="00167ED4"/>
    <w:rsid w:val="00170505"/>
    <w:rsid w:val="001709C0"/>
    <w:rsid w:val="00170B6D"/>
    <w:rsid w:val="00170F60"/>
    <w:rsid w:val="00171181"/>
    <w:rsid w:val="00171427"/>
    <w:rsid w:val="00171498"/>
    <w:rsid w:val="001716A2"/>
    <w:rsid w:val="001719A6"/>
    <w:rsid w:val="00171C5E"/>
    <w:rsid w:val="00171CB1"/>
    <w:rsid w:val="00171EE0"/>
    <w:rsid w:val="001720BC"/>
    <w:rsid w:val="00172564"/>
    <w:rsid w:val="00172575"/>
    <w:rsid w:val="00172A65"/>
    <w:rsid w:val="00172C3C"/>
    <w:rsid w:val="00172F89"/>
    <w:rsid w:val="001731E2"/>
    <w:rsid w:val="001734BC"/>
    <w:rsid w:val="001734E8"/>
    <w:rsid w:val="001735D4"/>
    <w:rsid w:val="001735FA"/>
    <w:rsid w:val="00173CCE"/>
    <w:rsid w:val="00173ECD"/>
    <w:rsid w:val="0017405B"/>
    <w:rsid w:val="00174286"/>
    <w:rsid w:val="00174328"/>
    <w:rsid w:val="001751C4"/>
    <w:rsid w:val="0017576C"/>
    <w:rsid w:val="00175824"/>
    <w:rsid w:val="00175EBC"/>
    <w:rsid w:val="001761DE"/>
    <w:rsid w:val="001763A3"/>
    <w:rsid w:val="00176523"/>
    <w:rsid w:val="00176D27"/>
    <w:rsid w:val="00177890"/>
    <w:rsid w:val="0017796E"/>
    <w:rsid w:val="00177F59"/>
    <w:rsid w:val="001800A9"/>
    <w:rsid w:val="00180106"/>
    <w:rsid w:val="00180520"/>
    <w:rsid w:val="00180BF5"/>
    <w:rsid w:val="00181A16"/>
    <w:rsid w:val="00181BC4"/>
    <w:rsid w:val="00181C72"/>
    <w:rsid w:val="00181D26"/>
    <w:rsid w:val="00181EA9"/>
    <w:rsid w:val="001821CD"/>
    <w:rsid w:val="0018250B"/>
    <w:rsid w:val="001829AA"/>
    <w:rsid w:val="00182BBD"/>
    <w:rsid w:val="00182E13"/>
    <w:rsid w:val="001830D3"/>
    <w:rsid w:val="00183254"/>
    <w:rsid w:val="0018337C"/>
    <w:rsid w:val="0018371A"/>
    <w:rsid w:val="00183993"/>
    <w:rsid w:val="00183C03"/>
    <w:rsid w:val="00183F92"/>
    <w:rsid w:val="001842B1"/>
    <w:rsid w:val="00184820"/>
    <w:rsid w:val="00185207"/>
    <w:rsid w:val="0018572D"/>
    <w:rsid w:val="00185D00"/>
    <w:rsid w:val="00185FE4"/>
    <w:rsid w:val="00186CCF"/>
    <w:rsid w:val="00186EB5"/>
    <w:rsid w:val="00186FF1"/>
    <w:rsid w:val="0018714A"/>
    <w:rsid w:val="001874CD"/>
    <w:rsid w:val="00187C9F"/>
    <w:rsid w:val="00187EE6"/>
    <w:rsid w:val="00190441"/>
    <w:rsid w:val="001904BE"/>
    <w:rsid w:val="001907F6"/>
    <w:rsid w:val="0019090C"/>
    <w:rsid w:val="00190F09"/>
    <w:rsid w:val="001914A1"/>
    <w:rsid w:val="00191788"/>
    <w:rsid w:val="00191C91"/>
    <w:rsid w:val="00192229"/>
    <w:rsid w:val="00192D42"/>
    <w:rsid w:val="00193390"/>
    <w:rsid w:val="00193427"/>
    <w:rsid w:val="00193817"/>
    <w:rsid w:val="00193C49"/>
    <w:rsid w:val="001945E9"/>
    <w:rsid w:val="00194947"/>
    <w:rsid w:val="00195098"/>
    <w:rsid w:val="001951A4"/>
    <w:rsid w:val="0019558C"/>
    <w:rsid w:val="00195850"/>
    <w:rsid w:val="00195F5C"/>
    <w:rsid w:val="001964C7"/>
    <w:rsid w:val="001970A5"/>
    <w:rsid w:val="00197814"/>
    <w:rsid w:val="00197C8F"/>
    <w:rsid w:val="001A0380"/>
    <w:rsid w:val="001A0FD0"/>
    <w:rsid w:val="001A116E"/>
    <w:rsid w:val="001A1319"/>
    <w:rsid w:val="001A13B9"/>
    <w:rsid w:val="001A18AF"/>
    <w:rsid w:val="001A2456"/>
    <w:rsid w:val="001A26CC"/>
    <w:rsid w:val="001A297C"/>
    <w:rsid w:val="001A3264"/>
    <w:rsid w:val="001A3A9A"/>
    <w:rsid w:val="001A40AF"/>
    <w:rsid w:val="001A43F9"/>
    <w:rsid w:val="001A4D8C"/>
    <w:rsid w:val="001A59CF"/>
    <w:rsid w:val="001A5B59"/>
    <w:rsid w:val="001A6370"/>
    <w:rsid w:val="001A66CC"/>
    <w:rsid w:val="001A6FC1"/>
    <w:rsid w:val="001A74E5"/>
    <w:rsid w:val="001A7917"/>
    <w:rsid w:val="001A7CCB"/>
    <w:rsid w:val="001A7D75"/>
    <w:rsid w:val="001A7E05"/>
    <w:rsid w:val="001B0169"/>
    <w:rsid w:val="001B094C"/>
    <w:rsid w:val="001B0C19"/>
    <w:rsid w:val="001B0DD9"/>
    <w:rsid w:val="001B0F62"/>
    <w:rsid w:val="001B15BC"/>
    <w:rsid w:val="001B1D26"/>
    <w:rsid w:val="001B1DA2"/>
    <w:rsid w:val="001B1F23"/>
    <w:rsid w:val="001B2C03"/>
    <w:rsid w:val="001B2E88"/>
    <w:rsid w:val="001B3E3E"/>
    <w:rsid w:val="001B4041"/>
    <w:rsid w:val="001B434B"/>
    <w:rsid w:val="001B44FB"/>
    <w:rsid w:val="001B50E2"/>
    <w:rsid w:val="001B5C26"/>
    <w:rsid w:val="001B6355"/>
    <w:rsid w:val="001B6773"/>
    <w:rsid w:val="001B6D68"/>
    <w:rsid w:val="001B6DB6"/>
    <w:rsid w:val="001B6EF8"/>
    <w:rsid w:val="001B704B"/>
    <w:rsid w:val="001B71DD"/>
    <w:rsid w:val="001B778F"/>
    <w:rsid w:val="001B7B6E"/>
    <w:rsid w:val="001C04AB"/>
    <w:rsid w:val="001C06B3"/>
    <w:rsid w:val="001C108A"/>
    <w:rsid w:val="001C1459"/>
    <w:rsid w:val="001C1A56"/>
    <w:rsid w:val="001C23E5"/>
    <w:rsid w:val="001C49C1"/>
    <w:rsid w:val="001C535C"/>
    <w:rsid w:val="001C5668"/>
    <w:rsid w:val="001C66AC"/>
    <w:rsid w:val="001C6E7F"/>
    <w:rsid w:val="001C6ECE"/>
    <w:rsid w:val="001C6FDD"/>
    <w:rsid w:val="001C710F"/>
    <w:rsid w:val="001C74B3"/>
    <w:rsid w:val="001C7EC6"/>
    <w:rsid w:val="001D020C"/>
    <w:rsid w:val="001D036B"/>
    <w:rsid w:val="001D03F7"/>
    <w:rsid w:val="001D05B8"/>
    <w:rsid w:val="001D0942"/>
    <w:rsid w:val="001D0AEF"/>
    <w:rsid w:val="001D16E4"/>
    <w:rsid w:val="001D17B9"/>
    <w:rsid w:val="001D1B28"/>
    <w:rsid w:val="001D26EF"/>
    <w:rsid w:val="001D29CF"/>
    <w:rsid w:val="001D2E51"/>
    <w:rsid w:val="001D36B8"/>
    <w:rsid w:val="001D39E7"/>
    <w:rsid w:val="001D3D3E"/>
    <w:rsid w:val="001D3E84"/>
    <w:rsid w:val="001D41DC"/>
    <w:rsid w:val="001D45D4"/>
    <w:rsid w:val="001D4692"/>
    <w:rsid w:val="001D4902"/>
    <w:rsid w:val="001D4ABA"/>
    <w:rsid w:val="001D5116"/>
    <w:rsid w:val="001D590A"/>
    <w:rsid w:val="001D5DE1"/>
    <w:rsid w:val="001D5F1E"/>
    <w:rsid w:val="001D6210"/>
    <w:rsid w:val="001D6547"/>
    <w:rsid w:val="001D787A"/>
    <w:rsid w:val="001D7D5E"/>
    <w:rsid w:val="001E11D0"/>
    <w:rsid w:val="001E13EF"/>
    <w:rsid w:val="001E178C"/>
    <w:rsid w:val="001E18F2"/>
    <w:rsid w:val="001E1D1D"/>
    <w:rsid w:val="001E263E"/>
    <w:rsid w:val="001E27A8"/>
    <w:rsid w:val="001E2AA4"/>
    <w:rsid w:val="001E2ABC"/>
    <w:rsid w:val="001E3CC4"/>
    <w:rsid w:val="001E3D41"/>
    <w:rsid w:val="001E4287"/>
    <w:rsid w:val="001E4A11"/>
    <w:rsid w:val="001E5033"/>
    <w:rsid w:val="001E5241"/>
    <w:rsid w:val="001E61DB"/>
    <w:rsid w:val="001E641E"/>
    <w:rsid w:val="001E6C6F"/>
    <w:rsid w:val="001E7AC0"/>
    <w:rsid w:val="001E7B9C"/>
    <w:rsid w:val="001E7CCD"/>
    <w:rsid w:val="001F0C61"/>
    <w:rsid w:val="001F0FEA"/>
    <w:rsid w:val="001F17F9"/>
    <w:rsid w:val="001F20D5"/>
    <w:rsid w:val="001F2387"/>
    <w:rsid w:val="001F2803"/>
    <w:rsid w:val="001F287C"/>
    <w:rsid w:val="001F2921"/>
    <w:rsid w:val="001F3269"/>
    <w:rsid w:val="001F3A89"/>
    <w:rsid w:val="001F3F0D"/>
    <w:rsid w:val="001F4228"/>
    <w:rsid w:val="001F4F2D"/>
    <w:rsid w:val="001F55FF"/>
    <w:rsid w:val="001F5A62"/>
    <w:rsid w:val="001F5B71"/>
    <w:rsid w:val="001F5E49"/>
    <w:rsid w:val="001F628B"/>
    <w:rsid w:val="001F6B1B"/>
    <w:rsid w:val="001F6C8D"/>
    <w:rsid w:val="001F756F"/>
    <w:rsid w:val="001F758D"/>
    <w:rsid w:val="001F76D3"/>
    <w:rsid w:val="001F781B"/>
    <w:rsid w:val="001F79FF"/>
    <w:rsid w:val="001F7E74"/>
    <w:rsid w:val="00200B4D"/>
    <w:rsid w:val="002013D5"/>
    <w:rsid w:val="00201730"/>
    <w:rsid w:val="00201CF3"/>
    <w:rsid w:val="00202619"/>
    <w:rsid w:val="0020349F"/>
    <w:rsid w:val="002043C4"/>
    <w:rsid w:val="002047E9"/>
    <w:rsid w:val="00204CB6"/>
    <w:rsid w:val="00204F9B"/>
    <w:rsid w:val="002051D1"/>
    <w:rsid w:val="002059A0"/>
    <w:rsid w:val="002059A5"/>
    <w:rsid w:val="00205B9D"/>
    <w:rsid w:val="00206D7E"/>
    <w:rsid w:val="00206E7E"/>
    <w:rsid w:val="00206F87"/>
    <w:rsid w:val="00207026"/>
    <w:rsid w:val="002076B5"/>
    <w:rsid w:val="00207805"/>
    <w:rsid w:val="00207C66"/>
    <w:rsid w:val="00207F75"/>
    <w:rsid w:val="002105F4"/>
    <w:rsid w:val="00210698"/>
    <w:rsid w:val="00210F3F"/>
    <w:rsid w:val="00211379"/>
    <w:rsid w:val="00212C3A"/>
    <w:rsid w:val="0021301F"/>
    <w:rsid w:val="002131DF"/>
    <w:rsid w:val="002131E6"/>
    <w:rsid w:val="00213F5D"/>
    <w:rsid w:val="00213F7A"/>
    <w:rsid w:val="00214055"/>
    <w:rsid w:val="002141B4"/>
    <w:rsid w:val="00214EB3"/>
    <w:rsid w:val="00216C0D"/>
    <w:rsid w:val="00216F29"/>
    <w:rsid w:val="0021725E"/>
    <w:rsid w:val="0021739A"/>
    <w:rsid w:val="00217449"/>
    <w:rsid w:val="002174C5"/>
    <w:rsid w:val="00217B32"/>
    <w:rsid w:val="002200D8"/>
    <w:rsid w:val="002201EA"/>
    <w:rsid w:val="00220808"/>
    <w:rsid w:val="0022081E"/>
    <w:rsid w:val="0022190D"/>
    <w:rsid w:val="002226C3"/>
    <w:rsid w:val="00222F1C"/>
    <w:rsid w:val="0022316B"/>
    <w:rsid w:val="0022366E"/>
    <w:rsid w:val="0022372F"/>
    <w:rsid w:val="002237E5"/>
    <w:rsid w:val="00223B06"/>
    <w:rsid w:val="002243C8"/>
    <w:rsid w:val="00224A37"/>
    <w:rsid w:val="002250FC"/>
    <w:rsid w:val="00225117"/>
    <w:rsid w:val="00225B2A"/>
    <w:rsid w:val="00225DA5"/>
    <w:rsid w:val="00225F63"/>
    <w:rsid w:val="002264EF"/>
    <w:rsid w:val="00226A7D"/>
    <w:rsid w:val="00226DBB"/>
    <w:rsid w:val="00226F10"/>
    <w:rsid w:val="00227ADB"/>
    <w:rsid w:val="00227F3E"/>
    <w:rsid w:val="00231B19"/>
    <w:rsid w:val="0023248F"/>
    <w:rsid w:val="00232706"/>
    <w:rsid w:val="002330D0"/>
    <w:rsid w:val="00233722"/>
    <w:rsid w:val="00233DFD"/>
    <w:rsid w:val="00233E5E"/>
    <w:rsid w:val="00234811"/>
    <w:rsid w:val="00234BAF"/>
    <w:rsid w:val="00234C38"/>
    <w:rsid w:val="00234C7F"/>
    <w:rsid w:val="00234D31"/>
    <w:rsid w:val="0023579C"/>
    <w:rsid w:val="00235A3B"/>
    <w:rsid w:val="00235A49"/>
    <w:rsid w:val="0023694D"/>
    <w:rsid w:val="00236AD0"/>
    <w:rsid w:val="00236CB7"/>
    <w:rsid w:val="00236D26"/>
    <w:rsid w:val="00236EC7"/>
    <w:rsid w:val="0023709C"/>
    <w:rsid w:val="00240041"/>
    <w:rsid w:val="0024045A"/>
    <w:rsid w:val="00240F16"/>
    <w:rsid w:val="00241043"/>
    <w:rsid w:val="00241456"/>
    <w:rsid w:val="00241709"/>
    <w:rsid w:val="002419A5"/>
    <w:rsid w:val="00242479"/>
    <w:rsid w:val="00242AA0"/>
    <w:rsid w:val="00242BB5"/>
    <w:rsid w:val="00242E46"/>
    <w:rsid w:val="00243230"/>
    <w:rsid w:val="00243498"/>
    <w:rsid w:val="0024375C"/>
    <w:rsid w:val="00243A18"/>
    <w:rsid w:val="00244D40"/>
    <w:rsid w:val="002454AB"/>
    <w:rsid w:val="0024574C"/>
    <w:rsid w:val="002458D5"/>
    <w:rsid w:val="00245A0F"/>
    <w:rsid w:val="00245A13"/>
    <w:rsid w:val="002460ED"/>
    <w:rsid w:val="00246448"/>
    <w:rsid w:val="002466DF"/>
    <w:rsid w:val="00246A9B"/>
    <w:rsid w:val="00246DE7"/>
    <w:rsid w:val="00247DC9"/>
    <w:rsid w:val="00250171"/>
    <w:rsid w:val="002506FA"/>
    <w:rsid w:val="00250AA3"/>
    <w:rsid w:val="00250E94"/>
    <w:rsid w:val="00251DAF"/>
    <w:rsid w:val="0025205C"/>
    <w:rsid w:val="002524E4"/>
    <w:rsid w:val="00252EDF"/>
    <w:rsid w:val="002533EE"/>
    <w:rsid w:val="00253406"/>
    <w:rsid w:val="00254215"/>
    <w:rsid w:val="00254C49"/>
    <w:rsid w:val="00254CB5"/>
    <w:rsid w:val="0025588F"/>
    <w:rsid w:val="002559F8"/>
    <w:rsid w:val="00255A5B"/>
    <w:rsid w:val="00255D1C"/>
    <w:rsid w:val="00255EDC"/>
    <w:rsid w:val="00256376"/>
    <w:rsid w:val="00256467"/>
    <w:rsid w:val="00256AE0"/>
    <w:rsid w:val="00256B29"/>
    <w:rsid w:val="0025743B"/>
    <w:rsid w:val="00257FEF"/>
    <w:rsid w:val="00260067"/>
    <w:rsid w:val="00260235"/>
    <w:rsid w:val="0026131E"/>
    <w:rsid w:val="00262123"/>
    <w:rsid w:val="0026242C"/>
    <w:rsid w:val="002628E4"/>
    <w:rsid w:val="00262A91"/>
    <w:rsid w:val="00263082"/>
    <w:rsid w:val="002633E6"/>
    <w:rsid w:val="00263E8F"/>
    <w:rsid w:val="00263EE2"/>
    <w:rsid w:val="00264285"/>
    <w:rsid w:val="002645D5"/>
    <w:rsid w:val="002645F0"/>
    <w:rsid w:val="00264E94"/>
    <w:rsid w:val="002650B7"/>
    <w:rsid w:val="0026519D"/>
    <w:rsid w:val="00265558"/>
    <w:rsid w:val="00265E7A"/>
    <w:rsid w:val="00266404"/>
    <w:rsid w:val="002668CE"/>
    <w:rsid w:val="00266C94"/>
    <w:rsid w:val="00266F8C"/>
    <w:rsid w:val="00267D1D"/>
    <w:rsid w:val="00267D4D"/>
    <w:rsid w:val="00267D7E"/>
    <w:rsid w:val="00270023"/>
    <w:rsid w:val="00270315"/>
    <w:rsid w:val="002712CB"/>
    <w:rsid w:val="00271D60"/>
    <w:rsid w:val="0027276B"/>
    <w:rsid w:val="00272A5F"/>
    <w:rsid w:val="00272B5C"/>
    <w:rsid w:val="002731F9"/>
    <w:rsid w:val="00273A3B"/>
    <w:rsid w:val="00273F6A"/>
    <w:rsid w:val="002741AF"/>
    <w:rsid w:val="002743AD"/>
    <w:rsid w:val="00274427"/>
    <w:rsid w:val="00274677"/>
    <w:rsid w:val="002748B0"/>
    <w:rsid w:val="00274B33"/>
    <w:rsid w:val="002751BA"/>
    <w:rsid w:val="00275D68"/>
    <w:rsid w:val="00275FF4"/>
    <w:rsid w:val="0027728C"/>
    <w:rsid w:val="002807B1"/>
    <w:rsid w:val="00280868"/>
    <w:rsid w:val="00280B34"/>
    <w:rsid w:val="00280C18"/>
    <w:rsid w:val="0028153C"/>
    <w:rsid w:val="0028158B"/>
    <w:rsid w:val="00281904"/>
    <w:rsid w:val="00282346"/>
    <w:rsid w:val="002824CA"/>
    <w:rsid w:val="00282609"/>
    <w:rsid w:val="0028262E"/>
    <w:rsid w:val="00282728"/>
    <w:rsid w:val="00282A07"/>
    <w:rsid w:val="00282FC8"/>
    <w:rsid w:val="0028364F"/>
    <w:rsid w:val="002840A0"/>
    <w:rsid w:val="00284453"/>
    <w:rsid w:val="002844EA"/>
    <w:rsid w:val="002852FA"/>
    <w:rsid w:val="00286054"/>
    <w:rsid w:val="0028774A"/>
    <w:rsid w:val="00290397"/>
    <w:rsid w:val="00290C7D"/>
    <w:rsid w:val="00290F3E"/>
    <w:rsid w:val="002931FB"/>
    <w:rsid w:val="0029377C"/>
    <w:rsid w:val="00294AC5"/>
    <w:rsid w:val="0029525E"/>
    <w:rsid w:val="0029566D"/>
    <w:rsid w:val="0029570D"/>
    <w:rsid w:val="0029575C"/>
    <w:rsid w:val="00295A6E"/>
    <w:rsid w:val="002960D9"/>
    <w:rsid w:val="0029659E"/>
    <w:rsid w:val="0029773D"/>
    <w:rsid w:val="00297D66"/>
    <w:rsid w:val="002A0438"/>
    <w:rsid w:val="002A0610"/>
    <w:rsid w:val="002A0B66"/>
    <w:rsid w:val="002A12E7"/>
    <w:rsid w:val="002A1423"/>
    <w:rsid w:val="002A1965"/>
    <w:rsid w:val="002A1A3A"/>
    <w:rsid w:val="002A1AFD"/>
    <w:rsid w:val="002A28A9"/>
    <w:rsid w:val="002A348A"/>
    <w:rsid w:val="002A36B3"/>
    <w:rsid w:val="002A4765"/>
    <w:rsid w:val="002A4F6D"/>
    <w:rsid w:val="002A621E"/>
    <w:rsid w:val="002A649F"/>
    <w:rsid w:val="002A6995"/>
    <w:rsid w:val="002A69C3"/>
    <w:rsid w:val="002A6C24"/>
    <w:rsid w:val="002B0892"/>
    <w:rsid w:val="002B12A9"/>
    <w:rsid w:val="002B12BE"/>
    <w:rsid w:val="002B143B"/>
    <w:rsid w:val="002B1E42"/>
    <w:rsid w:val="002B21AA"/>
    <w:rsid w:val="002B247C"/>
    <w:rsid w:val="002B279C"/>
    <w:rsid w:val="002B330D"/>
    <w:rsid w:val="002B3613"/>
    <w:rsid w:val="002B387A"/>
    <w:rsid w:val="002B3A68"/>
    <w:rsid w:val="002B3B2B"/>
    <w:rsid w:val="002B3FC1"/>
    <w:rsid w:val="002B40B9"/>
    <w:rsid w:val="002B4583"/>
    <w:rsid w:val="002B51BB"/>
    <w:rsid w:val="002B5469"/>
    <w:rsid w:val="002B568C"/>
    <w:rsid w:val="002B5828"/>
    <w:rsid w:val="002B6244"/>
    <w:rsid w:val="002B7024"/>
    <w:rsid w:val="002B7CC3"/>
    <w:rsid w:val="002C05D0"/>
    <w:rsid w:val="002C06E2"/>
    <w:rsid w:val="002C0A5B"/>
    <w:rsid w:val="002C0D81"/>
    <w:rsid w:val="002C105F"/>
    <w:rsid w:val="002C157B"/>
    <w:rsid w:val="002C22B6"/>
    <w:rsid w:val="002C2F98"/>
    <w:rsid w:val="002C2FF6"/>
    <w:rsid w:val="002C3480"/>
    <w:rsid w:val="002C3879"/>
    <w:rsid w:val="002C3C38"/>
    <w:rsid w:val="002C42B2"/>
    <w:rsid w:val="002C52DF"/>
    <w:rsid w:val="002C55F4"/>
    <w:rsid w:val="002C5923"/>
    <w:rsid w:val="002C5988"/>
    <w:rsid w:val="002C5C45"/>
    <w:rsid w:val="002C5DED"/>
    <w:rsid w:val="002C5FC3"/>
    <w:rsid w:val="002C61B0"/>
    <w:rsid w:val="002C6796"/>
    <w:rsid w:val="002C7015"/>
    <w:rsid w:val="002C753F"/>
    <w:rsid w:val="002D0160"/>
    <w:rsid w:val="002D0606"/>
    <w:rsid w:val="002D0875"/>
    <w:rsid w:val="002D0CE7"/>
    <w:rsid w:val="002D1055"/>
    <w:rsid w:val="002D192A"/>
    <w:rsid w:val="002D2AD2"/>
    <w:rsid w:val="002D3E38"/>
    <w:rsid w:val="002D4065"/>
    <w:rsid w:val="002D41A5"/>
    <w:rsid w:val="002D4493"/>
    <w:rsid w:val="002D45AF"/>
    <w:rsid w:val="002D46D8"/>
    <w:rsid w:val="002D496A"/>
    <w:rsid w:val="002D4F2C"/>
    <w:rsid w:val="002D5245"/>
    <w:rsid w:val="002D5C5F"/>
    <w:rsid w:val="002D6544"/>
    <w:rsid w:val="002D6BFF"/>
    <w:rsid w:val="002D6DD5"/>
    <w:rsid w:val="002D6FE7"/>
    <w:rsid w:val="002D7106"/>
    <w:rsid w:val="002D7885"/>
    <w:rsid w:val="002D7CE4"/>
    <w:rsid w:val="002E025B"/>
    <w:rsid w:val="002E0540"/>
    <w:rsid w:val="002E1035"/>
    <w:rsid w:val="002E1B53"/>
    <w:rsid w:val="002E271B"/>
    <w:rsid w:val="002E2A9D"/>
    <w:rsid w:val="002E3313"/>
    <w:rsid w:val="002E3548"/>
    <w:rsid w:val="002E36F7"/>
    <w:rsid w:val="002E37EF"/>
    <w:rsid w:val="002E3B60"/>
    <w:rsid w:val="002E4893"/>
    <w:rsid w:val="002E48A7"/>
    <w:rsid w:val="002E4B8A"/>
    <w:rsid w:val="002E565B"/>
    <w:rsid w:val="002E5743"/>
    <w:rsid w:val="002E5AAE"/>
    <w:rsid w:val="002E5D30"/>
    <w:rsid w:val="002E5FC2"/>
    <w:rsid w:val="002E67DE"/>
    <w:rsid w:val="002E6EA2"/>
    <w:rsid w:val="002E7712"/>
    <w:rsid w:val="002E7728"/>
    <w:rsid w:val="002E7798"/>
    <w:rsid w:val="002F01C6"/>
    <w:rsid w:val="002F0524"/>
    <w:rsid w:val="002F062A"/>
    <w:rsid w:val="002F0A77"/>
    <w:rsid w:val="002F0F74"/>
    <w:rsid w:val="002F162C"/>
    <w:rsid w:val="002F1CD2"/>
    <w:rsid w:val="002F33AA"/>
    <w:rsid w:val="002F3762"/>
    <w:rsid w:val="002F4170"/>
    <w:rsid w:val="002F49EE"/>
    <w:rsid w:val="002F4E0A"/>
    <w:rsid w:val="002F543E"/>
    <w:rsid w:val="002F555E"/>
    <w:rsid w:val="002F59DF"/>
    <w:rsid w:val="002F5BEE"/>
    <w:rsid w:val="002F61ED"/>
    <w:rsid w:val="002F64D4"/>
    <w:rsid w:val="002F7FA5"/>
    <w:rsid w:val="002F7FC1"/>
    <w:rsid w:val="00300333"/>
    <w:rsid w:val="0030054E"/>
    <w:rsid w:val="003007ED"/>
    <w:rsid w:val="00300CCA"/>
    <w:rsid w:val="00301597"/>
    <w:rsid w:val="003015EE"/>
    <w:rsid w:val="00301B03"/>
    <w:rsid w:val="00301C7C"/>
    <w:rsid w:val="00302110"/>
    <w:rsid w:val="0030286B"/>
    <w:rsid w:val="003029D6"/>
    <w:rsid w:val="00302D7D"/>
    <w:rsid w:val="00302DFA"/>
    <w:rsid w:val="00302FFB"/>
    <w:rsid w:val="0030376E"/>
    <w:rsid w:val="00303D01"/>
    <w:rsid w:val="00303FDE"/>
    <w:rsid w:val="00304BFE"/>
    <w:rsid w:val="00304F61"/>
    <w:rsid w:val="00305722"/>
    <w:rsid w:val="00305A9A"/>
    <w:rsid w:val="00305CCA"/>
    <w:rsid w:val="0030600E"/>
    <w:rsid w:val="00307C57"/>
    <w:rsid w:val="00307E34"/>
    <w:rsid w:val="00310021"/>
    <w:rsid w:val="003109CF"/>
    <w:rsid w:val="00311BC8"/>
    <w:rsid w:val="003127B7"/>
    <w:rsid w:val="00312DBA"/>
    <w:rsid w:val="003131CF"/>
    <w:rsid w:val="00313334"/>
    <w:rsid w:val="0031357A"/>
    <w:rsid w:val="00313B89"/>
    <w:rsid w:val="00313C42"/>
    <w:rsid w:val="00313F2C"/>
    <w:rsid w:val="00314656"/>
    <w:rsid w:val="00314A73"/>
    <w:rsid w:val="0031541C"/>
    <w:rsid w:val="00315E92"/>
    <w:rsid w:val="0031629F"/>
    <w:rsid w:val="003162E5"/>
    <w:rsid w:val="003166DF"/>
    <w:rsid w:val="00317773"/>
    <w:rsid w:val="00317CFB"/>
    <w:rsid w:val="00317EB5"/>
    <w:rsid w:val="00320378"/>
    <w:rsid w:val="00320BF4"/>
    <w:rsid w:val="00321055"/>
    <w:rsid w:val="0032192D"/>
    <w:rsid w:val="00321B20"/>
    <w:rsid w:val="00321F95"/>
    <w:rsid w:val="00322BB8"/>
    <w:rsid w:val="003232E0"/>
    <w:rsid w:val="00323385"/>
    <w:rsid w:val="003237D7"/>
    <w:rsid w:val="003238C4"/>
    <w:rsid w:val="00323D10"/>
    <w:rsid w:val="00324B16"/>
    <w:rsid w:val="00324B51"/>
    <w:rsid w:val="0032545E"/>
    <w:rsid w:val="00325DEB"/>
    <w:rsid w:val="00326065"/>
    <w:rsid w:val="003278F1"/>
    <w:rsid w:val="00330059"/>
    <w:rsid w:val="00330FB6"/>
    <w:rsid w:val="00331881"/>
    <w:rsid w:val="00331EA5"/>
    <w:rsid w:val="0033250B"/>
    <w:rsid w:val="00332675"/>
    <w:rsid w:val="003329B0"/>
    <w:rsid w:val="00333642"/>
    <w:rsid w:val="00333A7E"/>
    <w:rsid w:val="00333AB7"/>
    <w:rsid w:val="003344E8"/>
    <w:rsid w:val="00334DFE"/>
    <w:rsid w:val="003351EC"/>
    <w:rsid w:val="00335738"/>
    <w:rsid w:val="00335CBC"/>
    <w:rsid w:val="00336027"/>
    <w:rsid w:val="003362A8"/>
    <w:rsid w:val="00336341"/>
    <w:rsid w:val="003364D6"/>
    <w:rsid w:val="00336E66"/>
    <w:rsid w:val="0033702B"/>
    <w:rsid w:val="00337A68"/>
    <w:rsid w:val="00337ACD"/>
    <w:rsid w:val="0034044D"/>
    <w:rsid w:val="00340CB8"/>
    <w:rsid w:val="00341075"/>
    <w:rsid w:val="00341271"/>
    <w:rsid w:val="003416B6"/>
    <w:rsid w:val="00341859"/>
    <w:rsid w:val="00341912"/>
    <w:rsid w:val="00341E7A"/>
    <w:rsid w:val="0034200D"/>
    <w:rsid w:val="00342029"/>
    <w:rsid w:val="00342535"/>
    <w:rsid w:val="003427CD"/>
    <w:rsid w:val="00342F3E"/>
    <w:rsid w:val="0034317F"/>
    <w:rsid w:val="00343AFC"/>
    <w:rsid w:val="00344242"/>
    <w:rsid w:val="003443B3"/>
    <w:rsid w:val="00344516"/>
    <w:rsid w:val="003445E4"/>
    <w:rsid w:val="003445FB"/>
    <w:rsid w:val="00344B91"/>
    <w:rsid w:val="00346124"/>
    <w:rsid w:val="00346271"/>
    <w:rsid w:val="0034679F"/>
    <w:rsid w:val="00346AD5"/>
    <w:rsid w:val="00346AF1"/>
    <w:rsid w:val="00347354"/>
    <w:rsid w:val="003474DE"/>
    <w:rsid w:val="00347935"/>
    <w:rsid w:val="00347B54"/>
    <w:rsid w:val="00347B85"/>
    <w:rsid w:val="00347D9B"/>
    <w:rsid w:val="00347EA0"/>
    <w:rsid w:val="00350090"/>
    <w:rsid w:val="0035028D"/>
    <w:rsid w:val="003503D4"/>
    <w:rsid w:val="00350908"/>
    <w:rsid w:val="0035102E"/>
    <w:rsid w:val="0035122D"/>
    <w:rsid w:val="003516D9"/>
    <w:rsid w:val="003519B9"/>
    <w:rsid w:val="003524E1"/>
    <w:rsid w:val="00352D73"/>
    <w:rsid w:val="00352EE8"/>
    <w:rsid w:val="00353DCB"/>
    <w:rsid w:val="00354F01"/>
    <w:rsid w:val="0035529E"/>
    <w:rsid w:val="00355425"/>
    <w:rsid w:val="00355511"/>
    <w:rsid w:val="00355B59"/>
    <w:rsid w:val="00355E74"/>
    <w:rsid w:val="00355FE4"/>
    <w:rsid w:val="0035608E"/>
    <w:rsid w:val="003560CB"/>
    <w:rsid w:val="00356F75"/>
    <w:rsid w:val="0035735D"/>
    <w:rsid w:val="00357389"/>
    <w:rsid w:val="0035773E"/>
    <w:rsid w:val="00357762"/>
    <w:rsid w:val="00357DD3"/>
    <w:rsid w:val="00360834"/>
    <w:rsid w:val="00360943"/>
    <w:rsid w:val="00360B08"/>
    <w:rsid w:val="003612F3"/>
    <w:rsid w:val="00361D52"/>
    <w:rsid w:val="00361DE3"/>
    <w:rsid w:val="00362044"/>
    <w:rsid w:val="0036251C"/>
    <w:rsid w:val="00362B42"/>
    <w:rsid w:val="003636CE"/>
    <w:rsid w:val="00363C5B"/>
    <w:rsid w:val="003642F4"/>
    <w:rsid w:val="003643E7"/>
    <w:rsid w:val="003646BB"/>
    <w:rsid w:val="00365454"/>
    <w:rsid w:val="00365464"/>
    <w:rsid w:val="003656DD"/>
    <w:rsid w:val="003656F1"/>
    <w:rsid w:val="003657B1"/>
    <w:rsid w:val="00365D05"/>
    <w:rsid w:val="0036688D"/>
    <w:rsid w:val="003669B1"/>
    <w:rsid w:val="00366EDC"/>
    <w:rsid w:val="00366FE3"/>
    <w:rsid w:val="00367108"/>
    <w:rsid w:val="00367936"/>
    <w:rsid w:val="00367AFF"/>
    <w:rsid w:val="00367C00"/>
    <w:rsid w:val="0037033A"/>
    <w:rsid w:val="00370819"/>
    <w:rsid w:val="0037086A"/>
    <w:rsid w:val="00370921"/>
    <w:rsid w:val="00370AE2"/>
    <w:rsid w:val="00371B38"/>
    <w:rsid w:val="00371D0A"/>
    <w:rsid w:val="00371D90"/>
    <w:rsid w:val="0037210D"/>
    <w:rsid w:val="0037268A"/>
    <w:rsid w:val="0037271F"/>
    <w:rsid w:val="00372BFA"/>
    <w:rsid w:val="00372E5F"/>
    <w:rsid w:val="00373610"/>
    <w:rsid w:val="00373787"/>
    <w:rsid w:val="003739AE"/>
    <w:rsid w:val="00373E0A"/>
    <w:rsid w:val="00374F4A"/>
    <w:rsid w:val="0037524D"/>
    <w:rsid w:val="0037531B"/>
    <w:rsid w:val="003753D3"/>
    <w:rsid w:val="00375611"/>
    <w:rsid w:val="00375809"/>
    <w:rsid w:val="003758B1"/>
    <w:rsid w:val="00375B76"/>
    <w:rsid w:val="003760C6"/>
    <w:rsid w:val="003764EB"/>
    <w:rsid w:val="00376509"/>
    <w:rsid w:val="00376AB4"/>
    <w:rsid w:val="00376AD4"/>
    <w:rsid w:val="003772DB"/>
    <w:rsid w:val="00377615"/>
    <w:rsid w:val="003778D7"/>
    <w:rsid w:val="00377979"/>
    <w:rsid w:val="003805B9"/>
    <w:rsid w:val="003807A2"/>
    <w:rsid w:val="003816BA"/>
    <w:rsid w:val="0038198E"/>
    <w:rsid w:val="00381C7F"/>
    <w:rsid w:val="00382160"/>
    <w:rsid w:val="0038236E"/>
    <w:rsid w:val="003825F1"/>
    <w:rsid w:val="00382AB2"/>
    <w:rsid w:val="00382B96"/>
    <w:rsid w:val="00382C1E"/>
    <w:rsid w:val="00382CAA"/>
    <w:rsid w:val="00382EF4"/>
    <w:rsid w:val="0038320E"/>
    <w:rsid w:val="00383415"/>
    <w:rsid w:val="00383A6F"/>
    <w:rsid w:val="00384215"/>
    <w:rsid w:val="003848B9"/>
    <w:rsid w:val="00384E84"/>
    <w:rsid w:val="00384E9F"/>
    <w:rsid w:val="0038513F"/>
    <w:rsid w:val="00385416"/>
    <w:rsid w:val="00385A41"/>
    <w:rsid w:val="00385C14"/>
    <w:rsid w:val="00385F05"/>
    <w:rsid w:val="00386448"/>
    <w:rsid w:val="003864BF"/>
    <w:rsid w:val="00386CC7"/>
    <w:rsid w:val="00387952"/>
    <w:rsid w:val="00387CDB"/>
    <w:rsid w:val="00387E76"/>
    <w:rsid w:val="003908E3"/>
    <w:rsid w:val="00390F79"/>
    <w:rsid w:val="00390F82"/>
    <w:rsid w:val="003914BD"/>
    <w:rsid w:val="00391777"/>
    <w:rsid w:val="00391E54"/>
    <w:rsid w:val="00393521"/>
    <w:rsid w:val="00394255"/>
    <w:rsid w:val="00394401"/>
    <w:rsid w:val="00396F78"/>
    <w:rsid w:val="00397636"/>
    <w:rsid w:val="003A007C"/>
    <w:rsid w:val="003A08BB"/>
    <w:rsid w:val="003A0CCF"/>
    <w:rsid w:val="003A1981"/>
    <w:rsid w:val="003A1A3A"/>
    <w:rsid w:val="003A1D6F"/>
    <w:rsid w:val="003A35DE"/>
    <w:rsid w:val="003A3DB0"/>
    <w:rsid w:val="003A42AC"/>
    <w:rsid w:val="003A45DA"/>
    <w:rsid w:val="003A48CF"/>
    <w:rsid w:val="003A4B1A"/>
    <w:rsid w:val="003A4DA0"/>
    <w:rsid w:val="003A5A68"/>
    <w:rsid w:val="003A61D1"/>
    <w:rsid w:val="003A639F"/>
    <w:rsid w:val="003A63B1"/>
    <w:rsid w:val="003A6501"/>
    <w:rsid w:val="003A6DF6"/>
    <w:rsid w:val="003A79D1"/>
    <w:rsid w:val="003A7F97"/>
    <w:rsid w:val="003B0707"/>
    <w:rsid w:val="003B1031"/>
    <w:rsid w:val="003B14D7"/>
    <w:rsid w:val="003B155B"/>
    <w:rsid w:val="003B15AE"/>
    <w:rsid w:val="003B17A3"/>
    <w:rsid w:val="003B1A50"/>
    <w:rsid w:val="003B1EDB"/>
    <w:rsid w:val="003B20AC"/>
    <w:rsid w:val="003B20C1"/>
    <w:rsid w:val="003B22B9"/>
    <w:rsid w:val="003B230B"/>
    <w:rsid w:val="003B295D"/>
    <w:rsid w:val="003B30BE"/>
    <w:rsid w:val="003B39B7"/>
    <w:rsid w:val="003B3A26"/>
    <w:rsid w:val="003B3A87"/>
    <w:rsid w:val="003B3C17"/>
    <w:rsid w:val="003B3E5E"/>
    <w:rsid w:val="003B3E91"/>
    <w:rsid w:val="003B409D"/>
    <w:rsid w:val="003B56FF"/>
    <w:rsid w:val="003B5A02"/>
    <w:rsid w:val="003B5C2D"/>
    <w:rsid w:val="003B6081"/>
    <w:rsid w:val="003B64F7"/>
    <w:rsid w:val="003B689F"/>
    <w:rsid w:val="003B6C27"/>
    <w:rsid w:val="003B6CF7"/>
    <w:rsid w:val="003C0CC9"/>
    <w:rsid w:val="003C0FFA"/>
    <w:rsid w:val="003C10A2"/>
    <w:rsid w:val="003C1121"/>
    <w:rsid w:val="003C13E4"/>
    <w:rsid w:val="003C13ED"/>
    <w:rsid w:val="003C1C90"/>
    <w:rsid w:val="003C228A"/>
    <w:rsid w:val="003C2722"/>
    <w:rsid w:val="003C2728"/>
    <w:rsid w:val="003C27FD"/>
    <w:rsid w:val="003C2D30"/>
    <w:rsid w:val="003C3218"/>
    <w:rsid w:val="003C3F1F"/>
    <w:rsid w:val="003C47C6"/>
    <w:rsid w:val="003C4CF7"/>
    <w:rsid w:val="003C4EF8"/>
    <w:rsid w:val="003C5240"/>
    <w:rsid w:val="003C5930"/>
    <w:rsid w:val="003C61F4"/>
    <w:rsid w:val="003C6666"/>
    <w:rsid w:val="003C66C1"/>
    <w:rsid w:val="003C673D"/>
    <w:rsid w:val="003C716C"/>
    <w:rsid w:val="003C7551"/>
    <w:rsid w:val="003C79D2"/>
    <w:rsid w:val="003D03E1"/>
    <w:rsid w:val="003D083A"/>
    <w:rsid w:val="003D0859"/>
    <w:rsid w:val="003D0DE0"/>
    <w:rsid w:val="003D1319"/>
    <w:rsid w:val="003D1BF2"/>
    <w:rsid w:val="003D289F"/>
    <w:rsid w:val="003D2AF6"/>
    <w:rsid w:val="003D2F58"/>
    <w:rsid w:val="003D3960"/>
    <w:rsid w:val="003D422E"/>
    <w:rsid w:val="003D4DC7"/>
    <w:rsid w:val="003D563A"/>
    <w:rsid w:val="003D5DA5"/>
    <w:rsid w:val="003D5FFD"/>
    <w:rsid w:val="003D66D3"/>
    <w:rsid w:val="003D6788"/>
    <w:rsid w:val="003D6E1C"/>
    <w:rsid w:val="003D7A04"/>
    <w:rsid w:val="003E030B"/>
    <w:rsid w:val="003E0367"/>
    <w:rsid w:val="003E0D59"/>
    <w:rsid w:val="003E12A9"/>
    <w:rsid w:val="003E15FD"/>
    <w:rsid w:val="003E168D"/>
    <w:rsid w:val="003E1720"/>
    <w:rsid w:val="003E1DCC"/>
    <w:rsid w:val="003E23B0"/>
    <w:rsid w:val="003E2DB4"/>
    <w:rsid w:val="003E2DE0"/>
    <w:rsid w:val="003E2F4E"/>
    <w:rsid w:val="003E3305"/>
    <w:rsid w:val="003E3727"/>
    <w:rsid w:val="003E3F9F"/>
    <w:rsid w:val="003E4514"/>
    <w:rsid w:val="003E45C3"/>
    <w:rsid w:val="003E4BEA"/>
    <w:rsid w:val="003E4D32"/>
    <w:rsid w:val="003E5100"/>
    <w:rsid w:val="003E5362"/>
    <w:rsid w:val="003E56B5"/>
    <w:rsid w:val="003E5BF2"/>
    <w:rsid w:val="003E5CC2"/>
    <w:rsid w:val="003E6557"/>
    <w:rsid w:val="003E710B"/>
    <w:rsid w:val="003E7EEC"/>
    <w:rsid w:val="003F0BD3"/>
    <w:rsid w:val="003F0CAE"/>
    <w:rsid w:val="003F1317"/>
    <w:rsid w:val="003F1394"/>
    <w:rsid w:val="003F13B0"/>
    <w:rsid w:val="003F1A7B"/>
    <w:rsid w:val="003F1E2D"/>
    <w:rsid w:val="003F24EF"/>
    <w:rsid w:val="003F2633"/>
    <w:rsid w:val="003F2FB7"/>
    <w:rsid w:val="003F3360"/>
    <w:rsid w:val="003F44F2"/>
    <w:rsid w:val="003F48A1"/>
    <w:rsid w:val="003F4A12"/>
    <w:rsid w:val="003F4E9C"/>
    <w:rsid w:val="003F6098"/>
    <w:rsid w:val="003F60C4"/>
    <w:rsid w:val="003F656E"/>
    <w:rsid w:val="003F662A"/>
    <w:rsid w:val="003F73F5"/>
    <w:rsid w:val="003F78C1"/>
    <w:rsid w:val="00400013"/>
    <w:rsid w:val="00400171"/>
    <w:rsid w:val="004003D4"/>
    <w:rsid w:val="00400CEB"/>
    <w:rsid w:val="00401045"/>
    <w:rsid w:val="004018B8"/>
    <w:rsid w:val="00402131"/>
    <w:rsid w:val="00403148"/>
    <w:rsid w:val="0040341C"/>
    <w:rsid w:val="00403C7A"/>
    <w:rsid w:val="0040414C"/>
    <w:rsid w:val="0040444E"/>
    <w:rsid w:val="004045D9"/>
    <w:rsid w:val="00404929"/>
    <w:rsid w:val="00404D8D"/>
    <w:rsid w:val="00405352"/>
    <w:rsid w:val="0040578F"/>
    <w:rsid w:val="0040583B"/>
    <w:rsid w:val="00405F73"/>
    <w:rsid w:val="00406076"/>
    <w:rsid w:val="004064FB"/>
    <w:rsid w:val="00406B5D"/>
    <w:rsid w:val="004070BF"/>
    <w:rsid w:val="00407351"/>
    <w:rsid w:val="004104B2"/>
    <w:rsid w:val="00410553"/>
    <w:rsid w:val="0041073F"/>
    <w:rsid w:val="004108FD"/>
    <w:rsid w:val="00410AC8"/>
    <w:rsid w:val="00410FF6"/>
    <w:rsid w:val="004112C3"/>
    <w:rsid w:val="004114A6"/>
    <w:rsid w:val="004115BB"/>
    <w:rsid w:val="00411A12"/>
    <w:rsid w:val="00411E87"/>
    <w:rsid w:val="00412170"/>
    <w:rsid w:val="00412317"/>
    <w:rsid w:val="004124F6"/>
    <w:rsid w:val="004127FD"/>
    <w:rsid w:val="00412C6A"/>
    <w:rsid w:val="00413443"/>
    <w:rsid w:val="00413E62"/>
    <w:rsid w:val="00413F2F"/>
    <w:rsid w:val="00413F84"/>
    <w:rsid w:val="00413FEA"/>
    <w:rsid w:val="00414628"/>
    <w:rsid w:val="00414670"/>
    <w:rsid w:val="00414CE3"/>
    <w:rsid w:val="0041568C"/>
    <w:rsid w:val="00415707"/>
    <w:rsid w:val="004158D8"/>
    <w:rsid w:val="0041599E"/>
    <w:rsid w:val="00415B51"/>
    <w:rsid w:val="00415D6D"/>
    <w:rsid w:val="00415EED"/>
    <w:rsid w:val="00415FCC"/>
    <w:rsid w:val="004164B8"/>
    <w:rsid w:val="004165E7"/>
    <w:rsid w:val="00416855"/>
    <w:rsid w:val="004205E5"/>
    <w:rsid w:val="00420A04"/>
    <w:rsid w:val="00420B65"/>
    <w:rsid w:val="00420BE8"/>
    <w:rsid w:val="00420F58"/>
    <w:rsid w:val="0042215F"/>
    <w:rsid w:val="00422248"/>
    <w:rsid w:val="0042280E"/>
    <w:rsid w:val="00422AA3"/>
    <w:rsid w:val="004239C2"/>
    <w:rsid w:val="00423CD0"/>
    <w:rsid w:val="00423E22"/>
    <w:rsid w:val="00423E4A"/>
    <w:rsid w:val="00423E73"/>
    <w:rsid w:val="00424474"/>
    <w:rsid w:val="00425635"/>
    <w:rsid w:val="00425990"/>
    <w:rsid w:val="00425CA2"/>
    <w:rsid w:val="00425D34"/>
    <w:rsid w:val="00425E10"/>
    <w:rsid w:val="004260A3"/>
    <w:rsid w:val="00426510"/>
    <w:rsid w:val="0042690B"/>
    <w:rsid w:val="00426C94"/>
    <w:rsid w:val="00427B7D"/>
    <w:rsid w:val="00430FAC"/>
    <w:rsid w:val="004312DC"/>
    <w:rsid w:val="00431339"/>
    <w:rsid w:val="00431C3B"/>
    <w:rsid w:val="00431E22"/>
    <w:rsid w:val="00432889"/>
    <w:rsid w:val="00432D76"/>
    <w:rsid w:val="0043337B"/>
    <w:rsid w:val="00433411"/>
    <w:rsid w:val="004335BE"/>
    <w:rsid w:val="004335E0"/>
    <w:rsid w:val="00433754"/>
    <w:rsid w:val="00434782"/>
    <w:rsid w:val="00434877"/>
    <w:rsid w:val="00435056"/>
    <w:rsid w:val="00435838"/>
    <w:rsid w:val="00435C70"/>
    <w:rsid w:val="00436421"/>
    <w:rsid w:val="0043652B"/>
    <w:rsid w:val="00436D38"/>
    <w:rsid w:val="004373E9"/>
    <w:rsid w:val="00437C94"/>
    <w:rsid w:val="004402ED"/>
    <w:rsid w:val="00440F14"/>
    <w:rsid w:val="00441B10"/>
    <w:rsid w:val="0044281B"/>
    <w:rsid w:val="00442E27"/>
    <w:rsid w:val="004438DC"/>
    <w:rsid w:val="00443AE6"/>
    <w:rsid w:val="00444497"/>
    <w:rsid w:val="00445B2B"/>
    <w:rsid w:val="00446272"/>
    <w:rsid w:val="00446391"/>
    <w:rsid w:val="004463E1"/>
    <w:rsid w:val="00446465"/>
    <w:rsid w:val="00446822"/>
    <w:rsid w:val="0044690F"/>
    <w:rsid w:val="00446938"/>
    <w:rsid w:val="00446F42"/>
    <w:rsid w:val="004470A0"/>
    <w:rsid w:val="004479EF"/>
    <w:rsid w:val="00447C0D"/>
    <w:rsid w:val="0045019D"/>
    <w:rsid w:val="00450757"/>
    <w:rsid w:val="00450850"/>
    <w:rsid w:val="00450A8A"/>
    <w:rsid w:val="00450E1D"/>
    <w:rsid w:val="004512F6"/>
    <w:rsid w:val="004515D7"/>
    <w:rsid w:val="00451D08"/>
    <w:rsid w:val="004524C4"/>
    <w:rsid w:val="00452CED"/>
    <w:rsid w:val="00452F56"/>
    <w:rsid w:val="00453335"/>
    <w:rsid w:val="00453419"/>
    <w:rsid w:val="00453EE3"/>
    <w:rsid w:val="004541E7"/>
    <w:rsid w:val="00454BAD"/>
    <w:rsid w:val="00454CBB"/>
    <w:rsid w:val="00454F7B"/>
    <w:rsid w:val="004550DE"/>
    <w:rsid w:val="00455331"/>
    <w:rsid w:val="004553E2"/>
    <w:rsid w:val="00455CFA"/>
    <w:rsid w:val="0045633E"/>
    <w:rsid w:val="004568A0"/>
    <w:rsid w:val="00456924"/>
    <w:rsid w:val="00457490"/>
    <w:rsid w:val="004577EE"/>
    <w:rsid w:val="00457810"/>
    <w:rsid w:val="00457C3F"/>
    <w:rsid w:val="0046079D"/>
    <w:rsid w:val="00460D4D"/>
    <w:rsid w:val="00460FF6"/>
    <w:rsid w:val="00461608"/>
    <w:rsid w:val="00461914"/>
    <w:rsid w:val="00461D60"/>
    <w:rsid w:val="00462977"/>
    <w:rsid w:val="00463381"/>
    <w:rsid w:val="004649CF"/>
    <w:rsid w:val="00464BA7"/>
    <w:rsid w:val="00464D78"/>
    <w:rsid w:val="00464F88"/>
    <w:rsid w:val="0046548C"/>
    <w:rsid w:val="004655C0"/>
    <w:rsid w:val="004671B8"/>
    <w:rsid w:val="0046750E"/>
    <w:rsid w:val="00467757"/>
    <w:rsid w:val="00470145"/>
    <w:rsid w:val="004702AB"/>
    <w:rsid w:val="0047046D"/>
    <w:rsid w:val="004708C2"/>
    <w:rsid w:val="0047141D"/>
    <w:rsid w:val="0047178D"/>
    <w:rsid w:val="0047186E"/>
    <w:rsid w:val="00471D58"/>
    <w:rsid w:val="00472529"/>
    <w:rsid w:val="00472833"/>
    <w:rsid w:val="00472885"/>
    <w:rsid w:val="0047291F"/>
    <w:rsid w:val="00472C76"/>
    <w:rsid w:val="00473004"/>
    <w:rsid w:val="0047330A"/>
    <w:rsid w:val="004739E0"/>
    <w:rsid w:val="0047438B"/>
    <w:rsid w:val="00474694"/>
    <w:rsid w:val="00474E07"/>
    <w:rsid w:val="00475DC8"/>
    <w:rsid w:val="0047607B"/>
    <w:rsid w:val="0047710C"/>
    <w:rsid w:val="00477C7A"/>
    <w:rsid w:val="0048005F"/>
    <w:rsid w:val="0048046D"/>
    <w:rsid w:val="0048071E"/>
    <w:rsid w:val="00480F7C"/>
    <w:rsid w:val="0048195F"/>
    <w:rsid w:val="004819F5"/>
    <w:rsid w:val="00481B5A"/>
    <w:rsid w:val="00481C50"/>
    <w:rsid w:val="00482182"/>
    <w:rsid w:val="00482347"/>
    <w:rsid w:val="00482AD6"/>
    <w:rsid w:val="00482B0E"/>
    <w:rsid w:val="0048396D"/>
    <w:rsid w:val="00483AA7"/>
    <w:rsid w:val="0048425E"/>
    <w:rsid w:val="00484C02"/>
    <w:rsid w:val="00485440"/>
    <w:rsid w:val="00485537"/>
    <w:rsid w:val="004859E5"/>
    <w:rsid w:val="00486034"/>
    <w:rsid w:val="0048633B"/>
    <w:rsid w:val="0048669D"/>
    <w:rsid w:val="00487AFF"/>
    <w:rsid w:val="00487DC1"/>
    <w:rsid w:val="00490228"/>
    <w:rsid w:val="00490E4C"/>
    <w:rsid w:val="00491036"/>
    <w:rsid w:val="00491090"/>
    <w:rsid w:val="004911A2"/>
    <w:rsid w:val="0049193D"/>
    <w:rsid w:val="00491B69"/>
    <w:rsid w:val="00491BF8"/>
    <w:rsid w:val="00492428"/>
    <w:rsid w:val="004928FC"/>
    <w:rsid w:val="004933E3"/>
    <w:rsid w:val="004934BB"/>
    <w:rsid w:val="004934BC"/>
    <w:rsid w:val="00493582"/>
    <w:rsid w:val="004937CD"/>
    <w:rsid w:val="00493803"/>
    <w:rsid w:val="00493D26"/>
    <w:rsid w:val="0049413B"/>
    <w:rsid w:val="00494AC5"/>
    <w:rsid w:val="00494CBB"/>
    <w:rsid w:val="00495487"/>
    <w:rsid w:val="00495B23"/>
    <w:rsid w:val="00495FFA"/>
    <w:rsid w:val="00496C58"/>
    <w:rsid w:val="00496EDD"/>
    <w:rsid w:val="00497273"/>
    <w:rsid w:val="00497C73"/>
    <w:rsid w:val="004A1135"/>
    <w:rsid w:val="004A19D0"/>
    <w:rsid w:val="004A209E"/>
    <w:rsid w:val="004A2EAD"/>
    <w:rsid w:val="004A2EFA"/>
    <w:rsid w:val="004A3859"/>
    <w:rsid w:val="004A3A01"/>
    <w:rsid w:val="004A41FB"/>
    <w:rsid w:val="004A43BB"/>
    <w:rsid w:val="004A4599"/>
    <w:rsid w:val="004A4876"/>
    <w:rsid w:val="004A4BCC"/>
    <w:rsid w:val="004A4FF0"/>
    <w:rsid w:val="004A55DF"/>
    <w:rsid w:val="004A5B20"/>
    <w:rsid w:val="004A5F1C"/>
    <w:rsid w:val="004A62E0"/>
    <w:rsid w:val="004A62F1"/>
    <w:rsid w:val="004A6C3B"/>
    <w:rsid w:val="004A6C4C"/>
    <w:rsid w:val="004A6E3B"/>
    <w:rsid w:val="004B011F"/>
    <w:rsid w:val="004B025C"/>
    <w:rsid w:val="004B0AED"/>
    <w:rsid w:val="004B0CD3"/>
    <w:rsid w:val="004B0E2C"/>
    <w:rsid w:val="004B1110"/>
    <w:rsid w:val="004B1337"/>
    <w:rsid w:val="004B198C"/>
    <w:rsid w:val="004B262F"/>
    <w:rsid w:val="004B2CEE"/>
    <w:rsid w:val="004B2E5D"/>
    <w:rsid w:val="004B2FB4"/>
    <w:rsid w:val="004B3860"/>
    <w:rsid w:val="004B3AD8"/>
    <w:rsid w:val="004B4CFF"/>
    <w:rsid w:val="004B4E0C"/>
    <w:rsid w:val="004B4FA4"/>
    <w:rsid w:val="004B50BD"/>
    <w:rsid w:val="004B578D"/>
    <w:rsid w:val="004B58BB"/>
    <w:rsid w:val="004B59AA"/>
    <w:rsid w:val="004B5DEB"/>
    <w:rsid w:val="004B6924"/>
    <w:rsid w:val="004B7553"/>
    <w:rsid w:val="004B7598"/>
    <w:rsid w:val="004B78F8"/>
    <w:rsid w:val="004B7B0F"/>
    <w:rsid w:val="004C009F"/>
    <w:rsid w:val="004C047A"/>
    <w:rsid w:val="004C0995"/>
    <w:rsid w:val="004C224D"/>
    <w:rsid w:val="004C2C4A"/>
    <w:rsid w:val="004C2E0E"/>
    <w:rsid w:val="004C3D1C"/>
    <w:rsid w:val="004C428F"/>
    <w:rsid w:val="004C4435"/>
    <w:rsid w:val="004C4777"/>
    <w:rsid w:val="004C4C93"/>
    <w:rsid w:val="004C4FD9"/>
    <w:rsid w:val="004C530A"/>
    <w:rsid w:val="004C5563"/>
    <w:rsid w:val="004C5B51"/>
    <w:rsid w:val="004C5D7B"/>
    <w:rsid w:val="004C6773"/>
    <w:rsid w:val="004C6E1C"/>
    <w:rsid w:val="004C6EF1"/>
    <w:rsid w:val="004C7C28"/>
    <w:rsid w:val="004D022F"/>
    <w:rsid w:val="004D047F"/>
    <w:rsid w:val="004D0484"/>
    <w:rsid w:val="004D078C"/>
    <w:rsid w:val="004D0913"/>
    <w:rsid w:val="004D1140"/>
    <w:rsid w:val="004D1571"/>
    <w:rsid w:val="004D2448"/>
    <w:rsid w:val="004D24B6"/>
    <w:rsid w:val="004D2959"/>
    <w:rsid w:val="004D3325"/>
    <w:rsid w:val="004D3B55"/>
    <w:rsid w:val="004D3D5E"/>
    <w:rsid w:val="004D3EA5"/>
    <w:rsid w:val="004D40C7"/>
    <w:rsid w:val="004D48F2"/>
    <w:rsid w:val="004D4D2D"/>
    <w:rsid w:val="004D53FD"/>
    <w:rsid w:val="004D556A"/>
    <w:rsid w:val="004D76E1"/>
    <w:rsid w:val="004D7976"/>
    <w:rsid w:val="004E025E"/>
    <w:rsid w:val="004E0C8C"/>
    <w:rsid w:val="004E1202"/>
    <w:rsid w:val="004E15D7"/>
    <w:rsid w:val="004E209C"/>
    <w:rsid w:val="004E2B0A"/>
    <w:rsid w:val="004E3474"/>
    <w:rsid w:val="004E3E60"/>
    <w:rsid w:val="004E40A6"/>
    <w:rsid w:val="004E4103"/>
    <w:rsid w:val="004E4588"/>
    <w:rsid w:val="004E5080"/>
    <w:rsid w:val="004E50FA"/>
    <w:rsid w:val="004E5681"/>
    <w:rsid w:val="004E570E"/>
    <w:rsid w:val="004E5983"/>
    <w:rsid w:val="004E5B36"/>
    <w:rsid w:val="004E5C6D"/>
    <w:rsid w:val="004E5CC0"/>
    <w:rsid w:val="004E620C"/>
    <w:rsid w:val="004E7EF8"/>
    <w:rsid w:val="004F14B4"/>
    <w:rsid w:val="004F1708"/>
    <w:rsid w:val="004F1929"/>
    <w:rsid w:val="004F1CC6"/>
    <w:rsid w:val="004F1F0D"/>
    <w:rsid w:val="004F1FE4"/>
    <w:rsid w:val="004F290C"/>
    <w:rsid w:val="004F2DF2"/>
    <w:rsid w:val="004F3CE4"/>
    <w:rsid w:val="004F3D0E"/>
    <w:rsid w:val="004F5169"/>
    <w:rsid w:val="004F51E8"/>
    <w:rsid w:val="004F5554"/>
    <w:rsid w:val="004F5C8D"/>
    <w:rsid w:val="004F5D7B"/>
    <w:rsid w:val="004F611F"/>
    <w:rsid w:val="004F65A0"/>
    <w:rsid w:val="004F694C"/>
    <w:rsid w:val="004F696C"/>
    <w:rsid w:val="004F6BA3"/>
    <w:rsid w:val="004F6BF1"/>
    <w:rsid w:val="004F757F"/>
    <w:rsid w:val="004F7891"/>
    <w:rsid w:val="004F7989"/>
    <w:rsid w:val="00500545"/>
    <w:rsid w:val="00500693"/>
    <w:rsid w:val="005008D4"/>
    <w:rsid w:val="00501257"/>
    <w:rsid w:val="00501B9A"/>
    <w:rsid w:val="00501BE0"/>
    <w:rsid w:val="00501D98"/>
    <w:rsid w:val="00502004"/>
    <w:rsid w:val="00502163"/>
    <w:rsid w:val="00502D7E"/>
    <w:rsid w:val="00502ECC"/>
    <w:rsid w:val="005038AB"/>
    <w:rsid w:val="00503E30"/>
    <w:rsid w:val="00503E7A"/>
    <w:rsid w:val="005043D4"/>
    <w:rsid w:val="005049CC"/>
    <w:rsid w:val="00504E7C"/>
    <w:rsid w:val="00505159"/>
    <w:rsid w:val="00505A5E"/>
    <w:rsid w:val="00505C46"/>
    <w:rsid w:val="00506564"/>
    <w:rsid w:val="005066B3"/>
    <w:rsid w:val="00506F9A"/>
    <w:rsid w:val="005074C6"/>
    <w:rsid w:val="00507DB9"/>
    <w:rsid w:val="00507FAB"/>
    <w:rsid w:val="0051025F"/>
    <w:rsid w:val="00510472"/>
    <w:rsid w:val="00510D53"/>
    <w:rsid w:val="00510EBF"/>
    <w:rsid w:val="0051126D"/>
    <w:rsid w:val="00512021"/>
    <w:rsid w:val="00512168"/>
    <w:rsid w:val="00512697"/>
    <w:rsid w:val="00512B6C"/>
    <w:rsid w:val="005130AA"/>
    <w:rsid w:val="00513A3B"/>
    <w:rsid w:val="00513F33"/>
    <w:rsid w:val="00513FBC"/>
    <w:rsid w:val="00514987"/>
    <w:rsid w:val="005150F7"/>
    <w:rsid w:val="005155F5"/>
    <w:rsid w:val="005156E0"/>
    <w:rsid w:val="005157C9"/>
    <w:rsid w:val="00515F55"/>
    <w:rsid w:val="005161F7"/>
    <w:rsid w:val="0051624A"/>
    <w:rsid w:val="005163E2"/>
    <w:rsid w:val="00516570"/>
    <w:rsid w:val="005165F1"/>
    <w:rsid w:val="005168B8"/>
    <w:rsid w:val="00517634"/>
    <w:rsid w:val="00517DD3"/>
    <w:rsid w:val="005201EB"/>
    <w:rsid w:val="005211DA"/>
    <w:rsid w:val="0052124F"/>
    <w:rsid w:val="00521936"/>
    <w:rsid w:val="00522B01"/>
    <w:rsid w:val="00522B34"/>
    <w:rsid w:val="00522B85"/>
    <w:rsid w:val="00523FE3"/>
    <w:rsid w:val="0052415E"/>
    <w:rsid w:val="005242F7"/>
    <w:rsid w:val="00524BC9"/>
    <w:rsid w:val="00524FF4"/>
    <w:rsid w:val="00525798"/>
    <w:rsid w:val="00525A6C"/>
    <w:rsid w:val="00525AD4"/>
    <w:rsid w:val="00525CF9"/>
    <w:rsid w:val="00525F22"/>
    <w:rsid w:val="005266DA"/>
    <w:rsid w:val="00526976"/>
    <w:rsid w:val="00527700"/>
    <w:rsid w:val="00527751"/>
    <w:rsid w:val="0052797E"/>
    <w:rsid w:val="00527BFF"/>
    <w:rsid w:val="005302BB"/>
    <w:rsid w:val="00530444"/>
    <w:rsid w:val="00530B8F"/>
    <w:rsid w:val="00530D1C"/>
    <w:rsid w:val="00531F10"/>
    <w:rsid w:val="00532FFD"/>
    <w:rsid w:val="005330EC"/>
    <w:rsid w:val="0053336F"/>
    <w:rsid w:val="005337DC"/>
    <w:rsid w:val="00533839"/>
    <w:rsid w:val="0053439B"/>
    <w:rsid w:val="00535225"/>
    <w:rsid w:val="0053524E"/>
    <w:rsid w:val="005353EF"/>
    <w:rsid w:val="005355E6"/>
    <w:rsid w:val="00535F3F"/>
    <w:rsid w:val="00537362"/>
    <w:rsid w:val="005377B4"/>
    <w:rsid w:val="00537925"/>
    <w:rsid w:val="005379BB"/>
    <w:rsid w:val="00537B24"/>
    <w:rsid w:val="00537E24"/>
    <w:rsid w:val="0054095E"/>
    <w:rsid w:val="00541423"/>
    <w:rsid w:val="00542670"/>
    <w:rsid w:val="005428F2"/>
    <w:rsid w:val="00543425"/>
    <w:rsid w:val="00543536"/>
    <w:rsid w:val="005439FF"/>
    <w:rsid w:val="005443CE"/>
    <w:rsid w:val="005449DD"/>
    <w:rsid w:val="00544FAF"/>
    <w:rsid w:val="005450F5"/>
    <w:rsid w:val="005453B1"/>
    <w:rsid w:val="00545659"/>
    <w:rsid w:val="00545769"/>
    <w:rsid w:val="00545F09"/>
    <w:rsid w:val="00546187"/>
    <w:rsid w:val="00546197"/>
    <w:rsid w:val="005464C5"/>
    <w:rsid w:val="00546868"/>
    <w:rsid w:val="00546D9B"/>
    <w:rsid w:val="00546EB1"/>
    <w:rsid w:val="00547A8D"/>
    <w:rsid w:val="00550DEB"/>
    <w:rsid w:val="0055106F"/>
    <w:rsid w:val="0055107B"/>
    <w:rsid w:val="00551537"/>
    <w:rsid w:val="00551ACF"/>
    <w:rsid w:val="00551AEB"/>
    <w:rsid w:val="0055202A"/>
    <w:rsid w:val="00552364"/>
    <w:rsid w:val="00552641"/>
    <w:rsid w:val="00553344"/>
    <w:rsid w:val="00553478"/>
    <w:rsid w:val="0055398D"/>
    <w:rsid w:val="00553E37"/>
    <w:rsid w:val="005542C1"/>
    <w:rsid w:val="00554659"/>
    <w:rsid w:val="00554675"/>
    <w:rsid w:val="0055477D"/>
    <w:rsid w:val="00554A34"/>
    <w:rsid w:val="00554F33"/>
    <w:rsid w:val="005550E5"/>
    <w:rsid w:val="00555209"/>
    <w:rsid w:val="005560C7"/>
    <w:rsid w:val="0055612B"/>
    <w:rsid w:val="00556B0C"/>
    <w:rsid w:val="00556BE5"/>
    <w:rsid w:val="00557AEA"/>
    <w:rsid w:val="00560237"/>
    <w:rsid w:val="00560339"/>
    <w:rsid w:val="00560363"/>
    <w:rsid w:val="005604FA"/>
    <w:rsid w:val="00560532"/>
    <w:rsid w:val="0056104E"/>
    <w:rsid w:val="0056129C"/>
    <w:rsid w:val="00561927"/>
    <w:rsid w:val="0056207A"/>
    <w:rsid w:val="00562791"/>
    <w:rsid w:val="0056321B"/>
    <w:rsid w:val="0056346F"/>
    <w:rsid w:val="005635DC"/>
    <w:rsid w:val="005636EC"/>
    <w:rsid w:val="005641CE"/>
    <w:rsid w:val="00564D64"/>
    <w:rsid w:val="00565375"/>
    <w:rsid w:val="0056541D"/>
    <w:rsid w:val="0056552B"/>
    <w:rsid w:val="005669E8"/>
    <w:rsid w:val="00566BAE"/>
    <w:rsid w:val="00570933"/>
    <w:rsid w:val="00570B7C"/>
    <w:rsid w:val="00570BB8"/>
    <w:rsid w:val="00570CB7"/>
    <w:rsid w:val="00571A51"/>
    <w:rsid w:val="00571EAE"/>
    <w:rsid w:val="00571EB7"/>
    <w:rsid w:val="00571F6C"/>
    <w:rsid w:val="00572209"/>
    <w:rsid w:val="0057250D"/>
    <w:rsid w:val="00572B9D"/>
    <w:rsid w:val="00572C38"/>
    <w:rsid w:val="00572D93"/>
    <w:rsid w:val="00573139"/>
    <w:rsid w:val="00573A56"/>
    <w:rsid w:val="00573E88"/>
    <w:rsid w:val="00574110"/>
    <w:rsid w:val="00575127"/>
    <w:rsid w:val="0057539D"/>
    <w:rsid w:val="005755A6"/>
    <w:rsid w:val="005758EB"/>
    <w:rsid w:val="0057595B"/>
    <w:rsid w:val="00575B4C"/>
    <w:rsid w:val="00575C20"/>
    <w:rsid w:val="00575D03"/>
    <w:rsid w:val="00575E9B"/>
    <w:rsid w:val="00575ED6"/>
    <w:rsid w:val="0057643A"/>
    <w:rsid w:val="00577098"/>
    <w:rsid w:val="00577177"/>
    <w:rsid w:val="00577316"/>
    <w:rsid w:val="0057742A"/>
    <w:rsid w:val="005774DE"/>
    <w:rsid w:val="00577815"/>
    <w:rsid w:val="00577B7E"/>
    <w:rsid w:val="00577B90"/>
    <w:rsid w:val="00580492"/>
    <w:rsid w:val="00580FF0"/>
    <w:rsid w:val="005811AB"/>
    <w:rsid w:val="00581A3C"/>
    <w:rsid w:val="00581B90"/>
    <w:rsid w:val="005824C3"/>
    <w:rsid w:val="005826A8"/>
    <w:rsid w:val="00582CD1"/>
    <w:rsid w:val="00582D51"/>
    <w:rsid w:val="00583298"/>
    <w:rsid w:val="005833AB"/>
    <w:rsid w:val="00583A3C"/>
    <w:rsid w:val="00583FF8"/>
    <w:rsid w:val="00584266"/>
    <w:rsid w:val="00585519"/>
    <w:rsid w:val="005855A9"/>
    <w:rsid w:val="00585655"/>
    <w:rsid w:val="005857F2"/>
    <w:rsid w:val="00585B1D"/>
    <w:rsid w:val="00586B19"/>
    <w:rsid w:val="0058753E"/>
    <w:rsid w:val="00587718"/>
    <w:rsid w:val="00587E5E"/>
    <w:rsid w:val="0059105B"/>
    <w:rsid w:val="0059172D"/>
    <w:rsid w:val="00591D4F"/>
    <w:rsid w:val="00592939"/>
    <w:rsid w:val="00592B32"/>
    <w:rsid w:val="00592C1E"/>
    <w:rsid w:val="00592FCD"/>
    <w:rsid w:val="005936BC"/>
    <w:rsid w:val="005938A8"/>
    <w:rsid w:val="005941DD"/>
    <w:rsid w:val="0059487B"/>
    <w:rsid w:val="00594BE3"/>
    <w:rsid w:val="00594C89"/>
    <w:rsid w:val="00594EA4"/>
    <w:rsid w:val="0059522A"/>
    <w:rsid w:val="005954F7"/>
    <w:rsid w:val="00595E32"/>
    <w:rsid w:val="00596424"/>
    <w:rsid w:val="00596B70"/>
    <w:rsid w:val="00596D59"/>
    <w:rsid w:val="005971CA"/>
    <w:rsid w:val="00597433"/>
    <w:rsid w:val="00597AD2"/>
    <w:rsid w:val="005A01A1"/>
    <w:rsid w:val="005A03F7"/>
    <w:rsid w:val="005A0F06"/>
    <w:rsid w:val="005A12EA"/>
    <w:rsid w:val="005A1EF3"/>
    <w:rsid w:val="005A2225"/>
    <w:rsid w:val="005A2637"/>
    <w:rsid w:val="005A263A"/>
    <w:rsid w:val="005A302D"/>
    <w:rsid w:val="005A3272"/>
    <w:rsid w:val="005A35B5"/>
    <w:rsid w:val="005A4BFE"/>
    <w:rsid w:val="005A5B6D"/>
    <w:rsid w:val="005A604D"/>
    <w:rsid w:val="005A6342"/>
    <w:rsid w:val="005A67F5"/>
    <w:rsid w:val="005A76B9"/>
    <w:rsid w:val="005A7D0E"/>
    <w:rsid w:val="005A7D5E"/>
    <w:rsid w:val="005B00F5"/>
    <w:rsid w:val="005B029C"/>
    <w:rsid w:val="005B06FC"/>
    <w:rsid w:val="005B0CA7"/>
    <w:rsid w:val="005B115D"/>
    <w:rsid w:val="005B12AC"/>
    <w:rsid w:val="005B188E"/>
    <w:rsid w:val="005B1ED0"/>
    <w:rsid w:val="005B20BA"/>
    <w:rsid w:val="005B2619"/>
    <w:rsid w:val="005B32B2"/>
    <w:rsid w:val="005B35FA"/>
    <w:rsid w:val="005B4460"/>
    <w:rsid w:val="005B4D63"/>
    <w:rsid w:val="005B4DF1"/>
    <w:rsid w:val="005B5497"/>
    <w:rsid w:val="005B577F"/>
    <w:rsid w:val="005B5992"/>
    <w:rsid w:val="005B5F23"/>
    <w:rsid w:val="005B6025"/>
    <w:rsid w:val="005B62E2"/>
    <w:rsid w:val="005B637D"/>
    <w:rsid w:val="005B6AA6"/>
    <w:rsid w:val="005B7585"/>
    <w:rsid w:val="005B7591"/>
    <w:rsid w:val="005B7ABA"/>
    <w:rsid w:val="005B7C4E"/>
    <w:rsid w:val="005C01CE"/>
    <w:rsid w:val="005C1E12"/>
    <w:rsid w:val="005C1F03"/>
    <w:rsid w:val="005C20AF"/>
    <w:rsid w:val="005C2352"/>
    <w:rsid w:val="005C2824"/>
    <w:rsid w:val="005C29CD"/>
    <w:rsid w:val="005C29E7"/>
    <w:rsid w:val="005C2F3E"/>
    <w:rsid w:val="005C2FC2"/>
    <w:rsid w:val="005C3752"/>
    <w:rsid w:val="005C3DDD"/>
    <w:rsid w:val="005C3EFF"/>
    <w:rsid w:val="005C4FDD"/>
    <w:rsid w:val="005C519A"/>
    <w:rsid w:val="005C5A8C"/>
    <w:rsid w:val="005C610B"/>
    <w:rsid w:val="005C61AE"/>
    <w:rsid w:val="005C61D8"/>
    <w:rsid w:val="005C650D"/>
    <w:rsid w:val="005C699D"/>
    <w:rsid w:val="005C6EE4"/>
    <w:rsid w:val="005C70CD"/>
    <w:rsid w:val="005C7586"/>
    <w:rsid w:val="005C75BE"/>
    <w:rsid w:val="005D022B"/>
    <w:rsid w:val="005D09A9"/>
    <w:rsid w:val="005D0B45"/>
    <w:rsid w:val="005D1120"/>
    <w:rsid w:val="005D1234"/>
    <w:rsid w:val="005D1597"/>
    <w:rsid w:val="005D1956"/>
    <w:rsid w:val="005D1AC7"/>
    <w:rsid w:val="005D2008"/>
    <w:rsid w:val="005D24CE"/>
    <w:rsid w:val="005D29BE"/>
    <w:rsid w:val="005D2A46"/>
    <w:rsid w:val="005D2DBB"/>
    <w:rsid w:val="005D3612"/>
    <w:rsid w:val="005D5035"/>
    <w:rsid w:val="005D55F8"/>
    <w:rsid w:val="005D67A5"/>
    <w:rsid w:val="005D6CCD"/>
    <w:rsid w:val="005D713C"/>
    <w:rsid w:val="005D7397"/>
    <w:rsid w:val="005E0538"/>
    <w:rsid w:val="005E064C"/>
    <w:rsid w:val="005E0909"/>
    <w:rsid w:val="005E164B"/>
    <w:rsid w:val="005E1AE2"/>
    <w:rsid w:val="005E1D9E"/>
    <w:rsid w:val="005E1F55"/>
    <w:rsid w:val="005E252A"/>
    <w:rsid w:val="005E2A99"/>
    <w:rsid w:val="005E2CFE"/>
    <w:rsid w:val="005E2E70"/>
    <w:rsid w:val="005E3266"/>
    <w:rsid w:val="005E32B6"/>
    <w:rsid w:val="005E3319"/>
    <w:rsid w:val="005E4013"/>
    <w:rsid w:val="005E433C"/>
    <w:rsid w:val="005E456E"/>
    <w:rsid w:val="005E5C8C"/>
    <w:rsid w:val="005E5CBF"/>
    <w:rsid w:val="005E61E9"/>
    <w:rsid w:val="005E6249"/>
    <w:rsid w:val="005E71CD"/>
    <w:rsid w:val="005E7F86"/>
    <w:rsid w:val="005F0034"/>
    <w:rsid w:val="005F0088"/>
    <w:rsid w:val="005F225B"/>
    <w:rsid w:val="005F2C93"/>
    <w:rsid w:val="005F31EF"/>
    <w:rsid w:val="005F3249"/>
    <w:rsid w:val="005F37E1"/>
    <w:rsid w:val="005F388B"/>
    <w:rsid w:val="005F3C15"/>
    <w:rsid w:val="005F3FE3"/>
    <w:rsid w:val="005F4A09"/>
    <w:rsid w:val="005F5239"/>
    <w:rsid w:val="005F537F"/>
    <w:rsid w:val="005F62DB"/>
    <w:rsid w:val="005F634D"/>
    <w:rsid w:val="005F646C"/>
    <w:rsid w:val="005F6A91"/>
    <w:rsid w:val="005F6AEC"/>
    <w:rsid w:val="005F716D"/>
    <w:rsid w:val="005F73F1"/>
    <w:rsid w:val="005F7C05"/>
    <w:rsid w:val="005F7EA4"/>
    <w:rsid w:val="00600118"/>
    <w:rsid w:val="006011EA"/>
    <w:rsid w:val="006013E1"/>
    <w:rsid w:val="00601BFF"/>
    <w:rsid w:val="00601DA4"/>
    <w:rsid w:val="00601F07"/>
    <w:rsid w:val="00602685"/>
    <w:rsid w:val="00602A81"/>
    <w:rsid w:val="00602D3B"/>
    <w:rsid w:val="00602D45"/>
    <w:rsid w:val="00602F4A"/>
    <w:rsid w:val="00603816"/>
    <w:rsid w:val="006042CC"/>
    <w:rsid w:val="00604469"/>
    <w:rsid w:val="00604892"/>
    <w:rsid w:val="00605263"/>
    <w:rsid w:val="006052B6"/>
    <w:rsid w:val="00605862"/>
    <w:rsid w:val="006059B8"/>
    <w:rsid w:val="00605BB6"/>
    <w:rsid w:val="00605DB4"/>
    <w:rsid w:val="00606238"/>
    <w:rsid w:val="00606984"/>
    <w:rsid w:val="00606E20"/>
    <w:rsid w:val="0060751A"/>
    <w:rsid w:val="0060753A"/>
    <w:rsid w:val="00607742"/>
    <w:rsid w:val="00607D65"/>
    <w:rsid w:val="006109EB"/>
    <w:rsid w:val="006121A0"/>
    <w:rsid w:val="006128D5"/>
    <w:rsid w:val="006139BB"/>
    <w:rsid w:val="00614038"/>
    <w:rsid w:val="006143C2"/>
    <w:rsid w:val="0061480A"/>
    <w:rsid w:val="00614D30"/>
    <w:rsid w:val="00615565"/>
    <w:rsid w:val="00615EC9"/>
    <w:rsid w:val="00616156"/>
    <w:rsid w:val="006161DC"/>
    <w:rsid w:val="00616486"/>
    <w:rsid w:val="00616788"/>
    <w:rsid w:val="00616AD3"/>
    <w:rsid w:val="0061751D"/>
    <w:rsid w:val="00617F71"/>
    <w:rsid w:val="0062086F"/>
    <w:rsid w:val="00620BD0"/>
    <w:rsid w:val="0062260B"/>
    <w:rsid w:val="006227DF"/>
    <w:rsid w:val="0062288B"/>
    <w:rsid w:val="00622D23"/>
    <w:rsid w:val="006235D0"/>
    <w:rsid w:val="006238D5"/>
    <w:rsid w:val="00623E28"/>
    <w:rsid w:val="00623F89"/>
    <w:rsid w:val="00624022"/>
    <w:rsid w:val="006245F3"/>
    <w:rsid w:val="00624617"/>
    <w:rsid w:val="00624966"/>
    <w:rsid w:val="00624B64"/>
    <w:rsid w:val="00624CCE"/>
    <w:rsid w:val="00625A16"/>
    <w:rsid w:val="00625E55"/>
    <w:rsid w:val="006260BF"/>
    <w:rsid w:val="006261CB"/>
    <w:rsid w:val="00626557"/>
    <w:rsid w:val="00626C04"/>
    <w:rsid w:val="00627345"/>
    <w:rsid w:val="00627363"/>
    <w:rsid w:val="0062762D"/>
    <w:rsid w:val="00627987"/>
    <w:rsid w:val="00627A76"/>
    <w:rsid w:val="00627E67"/>
    <w:rsid w:val="00627EA7"/>
    <w:rsid w:val="0063015C"/>
    <w:rsid w:val="006309EF"/>
    <w:rsid w:val="00630C7B"/>
    <w:rsid w:val="00630F7D"/>
    <w:rsid w:val="0063185F"/>
    <w:rsid w:val="00631CEB"/>
    <w:rsid w:val="00631F63"/>
    <w:rsid w:val="006326BA"/>
    <w:rsid w:val="00632716"/>
    <w:rsid w:val="00632777"/>
    <w:rsid w:val="0063282D"/>
    <w:rsid w:val="00632A87"/>
    <w:rsid w:val="006331D0"/>
    <w:rsid w:val="0063383D"/>
    <w:rsid w:val="006345CE"/>
    <w:rsid w:val="00634C94"/>
    <w:rsid w:val="00634CB3"/>
    <w:rsid w:val="006353F1"/>
    <w:rsid w:val="00635AFF"/>
    <w:rsid w:val="00636237"/>
    <w:rsid w:val="006369CC"/>
    <w:rsid w:val="00636E0C"/>
    <w:rsid w:val="00637801"/>
    <w:rsid w:val="00637F4D"/>
    <w:rsid w:val="00640300"/>
    <w:rsid w:val="00640FB5"/>
    <w:rsid w:val="006415B8"/>
    <w:rsid w:val="00641763"/>
    <w:rsid w:val="006417C6"/>
    <w:rsid w:val="006418B3"/>
    <w:rsid w:val="00641F47"/>
    <w:rsid w:val="0064389F"/>
    <w:rsid w:val="00643A71"/>
    <w:rsid w:val="00643B30"/>
    <w:rsid w:val="00643B59"/>
    <w:rsid w:val="00643C76"/>
    <w:rsid w:val="00643E54"/>
    <w:rsid w:val="00644200"/>
    <w:rsid w:val="0064436F"/>
    <w:rsid w:val="00644697"/>
    <w:rsid w:val="00644D17"/>
    <w:rsid w:val="006467F3"/>
    <w:rsid w:val="00647B80"/>
    <w:rsid w:val="00647E18"/>
    <w:rsid w:val="00650BFC"/>
    <w:rsid w:val="00650F47"/>
    <w:rsid w:val="00651080"/>
    <w:rsid w:val="006511EC"/>
    <w:rsid w:val="006516A8"/>
    <w:rsid w:val="006523D8"/>
    <w:rsid w:val="006525E5"/>
    <w:rsid w:val="00653132"/>
    <w:rsid w:val="00653D40"/>
    <w:rsid w:val="00654019"/>
    <w:rsid w:val="00654B32"/>
    <w:rsid w:val="0065515D"/>
    <w:rsid w:val="006556DE"/>
    <w:rsid w:val="00656822"/>
    <w:rsid w:val="00657311"/>
    <w:rsid w:val="00657E45"/>
    <w:rsid w:val="0066062A"/>
    <w:rsid w:val="0066120A"/>
    <w:rsid w:val="00661873"/>
    <w:rsid w:val="006630A7"/>
    <w:rsid w:val="006642D6"/>
    <w:rsid w:val="0066438F"/>
    <w:rsid w:val="00665290"/>
    <w:rsid w:val="00665932"/>
    <w:rsid w:val="00665C75"/>
    <w:rsid w:val="00666824"/>
    <w:rsid w:val="00666BB4"/>
    <w:rsid w:val="00667856"/>
    <w:rsid w:val="00667879"/>
    <w:rsid w:val="00667DF6"/>
    <w:rsid w:val="00670287"/>
    <w:rsid w:val="0067094A"/>
    <w:rsid w:val="00671258"/>
    <w:rsid w:val="006718C9"/>
    <w:rsid w:val="00671F94"/>
    <w:rsid w:val="006729DF"/>
    <w:rsid w:val="00672EA5"/>
    <w:rsid w:val="006731BD"/>
    <w:rsid w:val="00673DDD"/>
    <w:rsid w:val="00676777"/>
    <w:rsid w:val="00676E8C"/>
    <w:rsid w:val="0067740E"/>
    <w:rsid w:val="006775C0"/>
    <w:rsid w:val="00677826"/>
    <w:rsid w:val="00677DA4"/>
    <w:rsid w:val="00677F81"/>
    <w:rsid w:val="0068005B"/>
    <w:rsid w:val="006800A9"/>
    <w:rsid w:val="00680583"/>
    <w:rsid w:val="00680B76"/>
    <w:rsid w:val="00680CC3"/>
    <w:rsid w:val="00680DB4"/>
    <w:rsid w:val="00680EE6"/>
    <w:rsid w:val="006814FD"/>
    <w:rsid w:val="006815AE"/>
    <w:rsid w:val="00681978"/>
    <w:rsid w:val="00681B9F"/>
    <w:rsid w:val="00681D14"/>
    <w:rsid w:val="0068221B"/>
    <w:rsid w:val="006826DB"/>
    <w:rsid w:val="00682E73"/>
    <w:rsid w:val="00682EE1"/>
    <w:rsid w:val="006834E0"/>
    <w:rsid w:val="006836F9"/>
    <w:rsid w:val="006841CA"/>
    <w:rsid w:val="00684F6B"/>
    <w:rsid w:val="006851B2"/>
    <w:rsid w:val="006855C7"/>
    <w:rsid w:val="00685E33"/>
    <w:rsid w:val="00686904"/>
    <w:rsid w:val="0068692C"/>
    <w:rsid w:val="00686AAB"/>
    <w:rsid w:val="0069077E"/>
    <w:rsid w:val="00690ADF"/>
    <w:rsid w:val="00690D68"/>
    <w:rsid w:val="006914FA"/>
    <w:rsid w:val="006918D1"/>
    <w:rsid w:val="0069192F"/>
    <w:rsid w:val="00691E07"/>
    <w:rsid w:val="00691F45"/>
    <w:rsid w:val="0069293E"/>
    <w:rsid w:val="00692D82"/>
    <w:rsid w:val="00692EB8"/>
    <w:rsid w:val="006940F9"/>
    <w:rsid w:val="00694674"/>
    <w:rsid w:val="00694792"/>
    <w:rsid w:val="00694A2B"/>
    <w:rsid w:val="0069545F"/>
    <w:rsid w:val="0069583A"/>
    <w:rsid w:val="0069679A"/>
    <w:rsid w:val="00696D2C"/>
    <w:rsid w:val="00696D81"/>
    <w:rsid w:val="00697064"/>
    <w:rsid w:val="00697067"/>
    <w:rsid w:val="006A0058"/>
    <w:rsid w:val="006A02C5"/>
    <w:rsid w:val="006A0F0F"/>
    <w:rsid w:val="006A10CC"/>
    <w:rsid w:val="006A1912"/>
    <w:rsid w:val="006A19C4"/>
    <w:rsid w:val="006A259E"/>
    <w:rsid w:val="006A2C6E"/>
    <w:rsid w:val="006A317F"/>
    <w:rsid w:val="006A3753"/>
    <w:rsid w:val="006A3AEA"/>
    <w:rsid w:val="006A41C7"/>
    <w:rsid w:val="006A4240"/>
    <w:rsid w:val="006A4572"/>
    <w:rsid w:val="006A4762"/>
    <w:rsid w:val="006A5279"/>
    <w:rsid w:val="006A586B"/>
    <w:rsid w:val="006A6074"/>
    <w:rsid w:val="006A67D5"/>
    <w:rsid w:val="006A68B7"/>
    <w:rsid w:val="006A69B6"/>
    <w:rsid w:val="006A7352"/>
    <w:rsid w:val="006A7603"/>
    <w:rsid w:val="006A79C2"/>
    <w:rsid w:val="006A7A08"/>
    <w:rsid w:val="006A7CAF"/>
    <w:rsid w:val="006B011D"/>
    <w:rsid w:val="006B0159"/>
    <w:rsid w:val="006B0A02"/>
    <w:rsid w:val="006B0DA1"/>
    <w:rsid w:val="006B1063"/>
    <w:rsid w:val="006B263A"/>
    <w:rsid w:val="006B2D76"/>
    <w:rsid w:val="006B2D84"/>
    <w:rsid w:val="006B2EB2"/>
    <w:rsid w:val="006B30F5"/>
    <w:rsid w:val="006B3140"/>
    <w:rsid w:val="006B44D9"/>
    <w:rsid w:val="006B44ED"/>
    <w:rsid w:val="006B496F"/>
    <w:rsid w:val="006B4CBF"/>
    <w:rsid w:val="006B516A"/>
    <w:rsid w:val="006B5170"/>
    <w:rsid w:val="006B57FB"/>
    <w:rsid w:val="006B5E3F"/>
    <w:rsid w:val="006B6213"/>
    <w:rsid w:val="006B74EC"/>
    <w:rsid w:val="006B74EE"/>
    <w:rsid w:val="006B75F5"/>
    <w:rsid w:val="006B78EE"/>
    <w:rsid w:val="006B78F2"/>
    <w:rsid w:val="006B7F57"/>
    <w:rsid w:val="006C0245"/>
    <w:rsid w:val="006C1092"/>
    <w:rsid w:val="006C12E1"/>
    <w:rsid w:val="006C1554"/>
    <w:rsid w:val="006C1829"/>
    <w:rsid w:val="006C19FD"/>
    <w:rsid w:val="006C1A97"/>
    <w:rsid w:val="006C2B86"/>
    <w:rsid w:val="006C30E7"/>
    <w:rsid w:val="006C34A0"/>
    <w:rsid w:val="006C3694"/>
    <w:rsid w:val="006C3B08"/>
    <w:rsid w:val="006C3F96"/>
    <w:rsid w:val="006C4161"/>
    <w:rsid w:val="006C475E"/>
    <w:rsid w:val="006C4A7C"/>
    <w:rsid w:val="006C5157"/>
    <w:rsid w:val="006C5CB1"/>
    <w:rsid w:val="006C5CB3"/>
    <w:rsid w:val="006C6AA5"/>
    <w:rsid w:val="006C7401"/>
    <w:rsid w:val="006C7550"/>
    <w:rsid w:val="006C7C69"/>
    <w:rsid w:val="006C7DFD"/>
    <w:rsid w:val="006C7E93"/>
    <w:rsid w:val="006D01CD"/>
    <w:rsid w:val="006D0449"/>
    <w:rsid w:val="006D05CC"/>
    <w:rsid w:val="006D08F4"/>
    <w:rsid w:val="006D0D45"/>
    <w:rsid w:val="006D10D8"/>
    <w:rsid w:val="006D12D3"/>
    <w:rsid w:val="006D1546"/>
    <w:rsid w:val="006D18ED"/>
    <w:rsid w:val="006D1A79"/>
    <w:rsid w:val="006D1B44"/>
    <w:rsid w:val="006D2012"/>
    <w:rsid w:val="006D2166"/>
    <w:rsid w:val="006D2BB2"/>
    <w:rsid w:val="006D2C9D"/>
    <w:rsid w:val="006D30D3"/>
    <w:rsid w:val="006D3606"/>
    <w:rsid w:val="006D3B53"/>
    <w:rsid w:val="006D3CF7"/>
    <w:rsid w:val="006D3EB5"/>
    <w:rsid w:val="006D3ED0"/>
    <w:rsid w:val="006D3F11"/>
    <w:rsid w:val="006D4BD0"/>
    <w:rsid w:val="006D4E9A"/>
    <w:rsid w:val="006D5DD4"/>
    <w:rsid w:val="006D5DEC"/>
    <w:rsid w:val="006D611B"/>
    <w:rsid w:val="006D692B"/>
    <w:rsid w:val="006D6C26"/>
    <w:rsid w:val="006D6E0D"/>
    <w:rsid w:val="006D6E19"/>
    <w:rsid w:val="006D708B"/>
    <w:rsid w:val="006D7524"/>
    <w:rsid w:val="006D7BCD"/>
    <w:rsid w:val="006E0A96"/>
    <w:rsid w:val="006E0C00"/>
    <w:rsid w:val="006E0F06"/>
    <w:rsid w:val="006E1152"/>
    <w:rsid w:val="006E11CE"/>
    <w:rsid w:val="006E164E"/>
    <w:rsid w:val="006E16D2"/>
    <w:rsid w:val="006E1B78"/>
    <w:rsid w:val="006E2027"/>
    <w:rsid w:val="006E233D"/>
    <w:rsid w:val="006E2EBE"/>
    <w:rsid w:val="006E3233"/>
    <w:rsid w:val="006E3568"/>
    <w:rsid w:val="006E3D66"/>
    <w:rsid w:val="006E40FD"/>
    <w:rsid w:val="006E41E9"/>
    <w:rsid w:val="006E427B"/>
    <w:rsid w:val="006E48A6"/>
    <w:rsid w:val="006E49DA"/>
    <w:rsid w:val="006E56C5"/>
    <w:rsid w:val="006E5849"/>
    <w:rsid w:val="006E5D21"/>
    <w:rsid w:val="006E646E"/>
    <w:rsid w:val="006E6B33"/>
    <w:rsid w:val="006F056D"/>
    <w:rsid w:val="006F091A"/>
    <w:rsid w:val="006F0B94"/>
    <w:rsid w:val="006F2D4D"/>
    <w:rsid w:val="006F33C7"/>
    <w:rsid w:val="006F3456"/>
    <w:rsid w:val="006F3555"/>
    <w:rsid w:val="006F35B6"/>
    <w:rsid w:val="006F3A1B"/>
    <w:rsid w:val="006F3B0D"/>
    <w:rsid w:val="006F499F"/>
    <w:rsid w:val="006F4DC1"/>
    <w:rsid w:val="006F5847"/>
    <w:rsid w:val="006F5A2A"/>
    <w:rsid w:val="006F5F99"/>
    <w:rsid w:val="006F6EC6"/>
    <w:rsid w:val="006F7068"/>
    <w:rsid w:val="006F752E"/>
    <w:rsid w:val="00700026"/>
    <w:rsid w:val="007001B9"/>
    <w:rsid w:val="00700B85"/>
    <w:rsid w:val="00700D4E"/>
    <w:rsid w:val="00700DBE"/>
    <w:rsid w:val="0070120C"/>
    <w:rsid w:val="007013A2"/>
    <w:rsid w:val="007020FD"/>
    <w:rsid w:val="007021F9"/>
    <w:rsid w:val="00703434"/>
    <w:rsid w:val="007034DB"/>
    <w:rsid w:val="007037DC"/>
    <w:rsid w:val="00703C77"/>
    <w:rsid w:val="00704FBA"/>
    <w:rsid w:val="00705B5B"/>
    <w:rsid w:val="00705D86"/>
    <w:rsid w:val="00706F4B"/>
    <w:rsid w:val="0071061A"/>
    <w:rsid w:val="00710924"/>
    <w:rsid w:val="00710C0A"/>
    <w:rsid w:val="00710C9C"/>
    <w:rsid w:val="007127C8"/>
    <w:rsid w:val="00712906"/>
    <w:rsid w:val="00713046"/>
    <w:rsid w:val="00713346"/>
    <w:rsid w:val="0071355F"/>
    <w:rsid w:val="0071410B"/>
    <w:rsid w:val="0071410C"/>
    <w:rsid w:val="007146B4"/>
    <w:rsid w:val="0071484F"/>
    <w:rsid w:val="00714AB2"/>
    <w:rsid w:val="00714BF0"/>
    <w:rsid w:val="00714C5E"/>
    <w:rsid w:val="00714D0E"/>
    <w:rsid w:val="00716531"/>
    <w:rsid w:val="0071764C"/>
    <w:rsid w:val="007177CC"/>
    <w:rsid w:val="00717A6A"/>
    <w:rsid w:val="00717B54"/>
    <w:rsid w:val="00717B8C"/>
    <w:rsid w:val="00717EC5"/>
    <w:rsid w:val="0072046E"/>
    <w:rsid w:val="0072111E"/>
    <w:rsid w:val="00721125"/>
    <w:rsid w:val="0072209B"/>
    <w:rsid w:val="00722511"/>
    <w:rsid w:val="007229A5"/>
    <w:rsid w:val="00722D8C"/>
    <w:rsid w:val="00722DC6"/>
    <w:rsid w:val="0072328C"/>
    <w:rsid w:val="0072422F"/>
    <w:rsid w:val="00724553"/>
    <w:rsid w:val="0072499B"/>
    <w:rsid w:val="00724B74"/>
    <w:rsid w:val="00724C1D"/>
    <w:rsid w:val="00725434"/>
    <w:rsid w:val="0072567B"/>
    <w:rsid w:val="007258CB"/>
    <w:rsid w:val="00725C7D"/>
    <w:rsid w:val="00725DAC"/>
    <w:rsid w:val="00726131"/>
    <w:rsid w:val="0072629C"/>
    <w:rsid w:val="007268C5"/>
    <w:rsid w:val="00727389"/>
    <w:rsid w:val="007279D2"/>
    <w:rsid w:val="00727A09"/>
    <w:rsid w:val="00727DEC"/>
    <w:rsid w:val="007300FE"/>
    <w:rsid w:val="007301F3"/>
    <w:rsid w:val="00730774"/>
    <w:rsid w:val="007309E2"/>
    <w:rsid w:val="00730A9C"/>
    <w:rsid w:val="00730B7B"/>
    <w:rsid w:val="00730EBC"/>
    <w:rsid w:val="007312E0"/>
    <w:rsid w:val="00731D2A"/>
    <w:rsid w:val="00731DFC"/>
    <w:rsid w:val="00731F21"/>
    <w:rsid w:val="00732849"/>
    <w:rsid w:val="00732D22"/>
    <w:rsid w:val="00732E3F"/>
    <w:rsid w:val="0073308A"/>
    <w:rsid w:val="00733A0F"/>
    <w:rsid w:val="00734453"/>
    <w:rsid w:val="00734EC0"/>
    <w:rsid w:val="007350AA"/>
    <w:rsid w:val="0073550B"/>
    <w:rsid w:val="007358B9"/>
    <w:rsid w:val="00735A41"/>
    <w:rsid w:val="00735A92"/>
    <w:rsid w:val="00735E76"/>
    <w:rsid w:val="007376E3"/>
    <w:rsid w:val="0073794E"/>
    <w:rsid w:val="00737A08"/>
    <w:rsid w:val="0074007F"/>
    <w:rsid w:val="00740419"/>
    <w:rsid w:val="007407AB"/>
    <w:rsid w:val="007407DD"/>
    <w:rsid w:val="0074081E"/>
    <w:rsid w:val="00740FC6"/>
    <w:rsid w:val="00741579"/>
    <w:rsid w:val="00741E11"/>
    <w:rsid w:val="00741EE4"/>
    <w:rsid w:val="00743AD5"/>
    <w:rsid w:val="00744163"/>
    <w:rsid w:val="00744B9B"/>
    <w:rsid w:val="00744DE2"/>
    <w:rsid w:val="00745E58"/>
    <w:rsid w:val="00746118"/>
    <w:rsid w:val="00746E1A"/>
    <w:rsid w:val="00747575"/>
    <w:rsid w:val="00747D5D"/>
    <w:rsid w:val="00750606"/>
    <w:rsid w:val="00750DAD"/>
    <w:rsid w:val="00751195"/>
    <w:rsid w:val="007512D6"/>
    <w:rsid w:val="0075171C"/>
    <w:rsid w:val="00751C74"/>
    <w:rsid w:val="00751D1A"/>
    <w:rsid w:val="0075240A"/>
    <w:rsid w:val="0075421D"/>
    <w:rsid w:val="007543AB"/>
    <w:rsid w:val="00755CFC"/>
    <w:rsid w:val="00756457"/>
    <w:rsid w:val="007569B2"/>
    <w:rsid w:val="00756A36"/>
    <w:rsid w:val="00757634"/>
    <w:rsid w:val="00757FEA"/>
    <w:rsid w:val="0076047D"/>
    <w:rsid w:val="007604E6"/>
    <w:rsid w:val="007608FA"/>
    <w:rsid w:val="00760F38"/>
    <w:rsid w:val="007615A5"/>
    <w:rsid w:val="00761827"/>
    <w:rsid w:val="00761F22"/>
    <w:rsid w:val="0076222E"/>
    <w:rsid w:val="007624E9"/>
    <w:rsid w:val="007626C5"/>
    <w:rsid w:val="007626DF"/>
    <w:rsid w:val="007627CC"/>
    <w:rsid w:val="00762D3D"/>
    <w:rsid w:val="00763B8B"/>
    <w:rsid w:val="0076417D"/>
    <w:rsid w:val="007641D6"/>
    <w:rsid w:val="00765C8C"/>
    <w:rsid w:val="00765CE9"/>
    <w:rsid w:val="00766484"/>
    <w:rsid w:val="00766A93"/>
    <w:rsid w:val="00766D72"/>
    <w:rsid w:val="00767211"/>
    <w:rsid w:val="007678F0"/>
    <w:rsid w:val="00767C12"/>
    <w:rsid w:val="00767FC2"/>
    <w:rsid w:val="007700A1"/>
    <w:rsid w:val="00770AC6"/>
    <w:rsid w:val="00770DD4"/>
    <w:rsid w:val="007711AC"/>
    <w:rsid w:val="00771839"/>
    <w:rsid w:val="00771FD5"/>
    <w:rsid w:val="00772B11"/>
    <w:rsid w:val="00772B2D"/>
    <w:rsid w:val="00772C04"/>
    <w:rsid w:val="00773161"/>
    <w:rsid w:val="007731C3"/>
    <w:rsid w:val="00773528"/>
    <w:rsid w:val="007741CC"/>
    <w:rsid w:val="00774242"/>
    <w:rsid w:val="007742A0"/>
    <w:rsid w:val="007749D1"/>
    <w:rsid w:val="00774C9F"/>
    <w:rsid w:val="007753F9"/>
    <w:rsid w:val="0077567D"/>
    <w:rsid w:val="007758B0"/>
    <w:rsid w:val="00775937"/>
    <w:rsid w:val="007760F7"/>
    <w:rsid w:val="00780549"/>
    <w:rsid w:val="007811D2"/>
    <w:rsid w:val="00781283"/>
    <w:rsid w:val="00781723"/>
    <w:rsid w:val="00781BD8"/>
    <w:rsid w:val="00782273"/>
    <w:rsid w:val="00783051"/>
    <w:rsid w:val="00783F5A"/>
    <w:rsid w:val="00784324"/>
    <w:rsid w:val="007848AA"/>
    <w:rsid w:val="007849D3"/>
    <w:rsid w:val="00784A21"/>
    <w:rsid w:val="00784EEF"/>
    <w:rsid w:val="007850D8"/>
    <w:rsid w:val="007857B4"/>
    <w:rsid w:val="007866E0"/>
    <w:rsid w:val="00786BED"/>
    <w:rsid w:val="00786FA0"/>
    <w:rsid w:val="00786FFF"/>
    <w:rsid w:val="00787507"/>
    <w:rsid w:val="0078777E"/>
    <w:rsid w:val="00787F13"/>
    <w:rsid w:val="00787FD1"/>
    <w:rsid w:val="007900BC"/>
    <w:rsid w:val="007902B6"/>
    <w:rsid w:val="007914A2"/>
    <w:rsid w:val="007915AB"/>
    <w:rsid w:val="007927F5"/>
    <w:rsid w:val="00792BF0"/>
    <w:rsid w:val="0079307A"/>
    <w:rsid w:val="00793249"/>
    <w:rsid w:val="00793754"/>
    <w:rsid w:val="00793F74"/>
    <w:rsid w:val="00794874"/>
    <w:rsid w:val="0079500F"/>
    <w:rsid w:val="007955B2"/>
    <w:rsid w:val="00795793"/>
    <w:rsid w:val="00796796"/>
    <w:rsid w:val="00796B56"/>
    <w:rsid w:val="00796B64"/>
    <w:rsid w:val="00796D43"/>
    <w:rsid w:val="007972F4"/>
    <w:rsid w:val="007972FE"/>
    <w:rsid w:val="00797DA3"/>
    <w:rsid w:val="007A0077"/>
    <w:rsid w:val="007A058B"/>
    <w:rsid w:val="007A064E"/>
    <w:rsid w:val="007A0CFA"/>
    <w:rsid w:val="007A0DF1"/>
    <w:rsid w:val="007A1548"/>
    <w:rsid w:val="007A1A4B"/>
    <w:rsid w:val="007A1D07"/>
    <w:rsid w:val="007A1EEA"/>
    <w:rsid w:val="007A2103"/>
    <w:rsid w:val="007A23D9"/>
    <w:rsid w:val="007A2817"/>
    <w:rsid w:val="007A2E37"/>
    <w:rsid w:val="007A3C3C"/>
    <w:rsid w:val="007A4965"/>
    <w:rsid w:val="007A4B35"/>
    <w:rsid w:val="007A5084"/>
    <w:rsid w:val="007A5474"/>
    <w:rsid w:val="007A54A2"/>
    <w:rsid w:val="007A5FD7"/>
    <w:rsid w:val="007A6059"/>
    <w:rsid w:val="007A6348"/>
    <w:rsid w:val="007A63F5"/>
    <w:rsid w:val="007A651F"/>
    <w:rsid w:val="007A6562"/>
    <w:rsid w:val="007A6D83"/>
    <w:rsid w:val="007A7038"/>
    <w:rsid w:val="007A7507"/>
    <w:rsid w:val="007A78FE"/>
    <w:rsid w:val="007A7B68"/>
    <w:rsid w:val="007B012E"/>
    <w:rsid w:val="007B0D2D"/>
    <w:rsid w:val="007B10DB"/>
    <w:rsid w:val="007B1699"/>
    <w:rsid w:val="007B1A9A"/>
    <w:rsid w:val="007B1C21"/>
    <w:rsid w:val="007B27A1"/>
    <w:rsid w:val="007B285B"/>
    <w:rsid w:val="007B2AB0"/>
    <w:rsid w:val="007B2C6F"/>
    <w:rsid w:val="007B2D1B"/>
    <w:rsid w:val="007B2DAD"/>
    <w:rsid w:val="007B2EC8"/>
    <w:rsid w:val="007B39D2"/>
    <w:rsid w:val="007B3BCF"/>
    <w:rsid w:val="007B41F9"/>
    <w:rsid w:val="007B5799"/>
    <w:rsid w:val="007B586B"/>
    <w:rsid w:val="007B630A"/>
    <w:rsid w:val="007B68F6"/>
    <w:rsid w:val="007B6952"/>
    <w:rsid w:val="007B6A4F"/>
    <w:rsid w:val="007B6F4A"/>
    <w:rsid w:val="007B74DA"/>
    <w:rsid w:val="007B74E1"/>
    <w:rsid w:val="007B7CDB"/>
    <w:rsid w:val="007C007E"/>
    <w:rsid w:val="007C0304"/>
    <w:rsid w:val="007C08F7"/>
    <w:rsid w:val="007C0F9D"/>
    <w:rsid w:val="007C1054"/>
    <w:rsid w:val="007C1598"/>
    <w:rsid w:val="007C15EE"/>
    <w:rsid w:val="007C176B"/>
    <w:rsid w:val="007C1DD9"/>
    <w:rsid w:val="007C2462"/>
    <w:rsid w:val="007C2926"/>
    <w:rsid w:val="007C3BEA"/>
    <w:rsid w:val="007C402B"/>
    <w:rsid w:val="007C40B8"/>
    <w:rsid w:val="007C4F1B"/>
    <w:rsid w:val="007C5115"/>
    <w:rsid w:val="007C51C9"/>
    <w:rsid w:val="007C68CD"/>
    <w:rsid w:val="007C6976"/>
    <w:rsid w:val="007C6B2F"/>
    <w:rsid w:val="007C6B74"/>
    <w:rsid w:val="007C6D5C"/>
    <w:rsid w:val="007C7363"/>
    <w:rsid w:val="007C743A"/>
    <w:rsid w:val="007C7926"/>
    <w:rsid w:val="007C79AB"/>
    <w:rsid w:val="007C7AA7"/>
    <w:rsid w:val="007C7EF7"/>
    <w:rsid w:val="007C7F3D"/>
    <w:rsid w:val="007D04D7"/>
    <w:rsid w:val="007D07DB"/>
    <w:rsid w:val="007D1377"/>
    <w:rsid w:val="007D1EEF"/>
    <w:rsid w:val="007D249A"/>
    <w:rsid w:val="007D2822"/>
    <w:rsid w:val="007D2AA1"/>
    <w:rsid w:val="007D2BB5"/>
    <w:rsid w:val="007D2F66"/>
    <w:rsid w:val="007D3155"/>
    <w:rsid w:val="007D347C"/>
    <w:rsid w:val="007D3520"/>
    <w:rsid w:val="007D39F8"/>
    <w:rsid w:val="007D4128"/>
    <w:rsid w:val="007D44D1"/>
    <w:rsid w:val="007D48DA"/>
    <w:rsid w:val="007D4C39"/>
    <w:rsid w:val="007D4D30"/>
    <w:rsid w:val="007D4E3B"/>
    <w:rsid w:val="007D50E4"/>
    <w:rsid w:val="007D540D"/>
    <w:rsid w:val="007D5E73"/>
    <w:rsid w:val="007D669F"/>
    <w:rsid w:val="007D6812"/>
    <w:rsid w:val="007E00EF"/>
    <w:rsid w:val="007E050D"/>
    <w:rsid w:val="007E05C1"/>
    <w:rsid w:val="007E16BD"/>
    <w:rsid w:val="007E185D"/>
    <w:rsid w:val="007E1A9E"/>
    <w:rsid w:val="007E26FE"/>
    <w:rsid w:val="007E2A20"/>
    <w:rsid w:val="007E2DF1"/>
    <w:rsid w:val="007E30D9"/>
    <w:rsid w:val="007E3675"/>
    <w:rsid w:val="007E3C1D"/>
    <w:rsid w:val="007E40F0"/>
    <w:rsid w:val="007E4450"/>
    <w:rsid w:val="007E4962"/>
    <w:rsid w:val="007E68A6"/>
    <w:rsid w:val="007E7246"/>
    <w:rsid w:val="007E74B2"/>
    <w:rsid w:val="007E7581"/>
    <w:rsid w:val="007E794C"/>
    <w:rsid w:val="007F0721"/>
    <w:rsid w:val="007F11CD"/>
    <w:rsid w:val="007F1B45"/>
    <w:rsid w:val="007F1FA0"/>
    <w:rsid w:val="007F255E"/>
    <w:rsid w:val="007F3213"/>
    <w:rsid w:val="007F407D"/>
    <w:rsid w:val="007F4CF1"/>
    <w:rsid w:val="007F53C1"/>
    <w:rsid w:val="007F5728"/>
    <w:rsid w:val="007F5A63"/>
    <w:rsid w:val="007F5B87"/>
    <w:rsid w:val="007F5D4A"/>
    <w:rsid w:val="007F6695"/>
    <w:rsid w:val="007F66AB"/>
    <w:rsid w:val="007F67A0"/>
    <w:rsid w:val="007F68C6"/>
    <w:rsid w:val="007F6914"/>
    <w:rsid w:val="007F6D43"/>
    <w:rsid w:val="007F75D1"/>
    <w:rsid w:val="007F7995"/>
    <w:rsid w:val="007F7D33"/>
    <w:rsid w:val="007F7DFA"/>
    <w:rsid w:val="007F7F04"/>
    <w:rsid w:val="00800352"/>
    <w:rsid w:val="0080044C"/>
    <w:rsid w:val="00800628"/>
    <w:rsid w:val="008009EB"/>
    <w:rsid w:val="0080197A"/>
    <w:rsid w:val="00801B02"/>
    <w:rsid w:val="008023A9"/>
    <w:rsid w:val="00802423"/>
    <w:rsid w:val="008028E3"/>
    <w:rsid w:val="00802CD8"/>
    <w:rsid w:val="00803121"/>
    <w:rsid w:val="00803142"/>
    <w:rsid w:val="0080384C"/>
    <w:rsid w:val="008042C3"/>
    <w:rsid w:val="00805434"/>
    <w:rsid w:val="008055B8"/>
    <w:rsid w:val="00805A20"/>
    <w:rsid w:val="00805DB6"/>
    <w:rsid w:val="0080674F"/>
    <w:rsid w:val="00806790"/>
    <w:rsid w:val="00806AA4"/>
    <w:rsid w:val="00806C40"/>
    <w:rsid w:val="00806E46"/>
    <w:rsid w:val="00807289"/>
    <w:rsid w:val="00807AFF"/>
    <w:rsid w:val="00807E23"/>
    <w:rsid w:val="0081084E"/>
    <w:rsid w:val="00810E18"/>
    <w:rsid w:val="00811463"/>
    <w:rsid w:val="00811519"/>
    <w:rsid w:val="00811AC1"/>
    <w:rsid w:val="00811BD5"/>
    <w:rsid w:val="00811C73"/>
    <w:rsid w:val="00811FFD"/>
    <w:rsid w:val="00812150"/>
    <w:rsid w:val="00812A0D"/>
    <w:rsid w:val="00812F61"/>
    <w:rsid w:val="008134D1"/>
    <w:rsid w:val="00813952"/>
    <w:rsid w:val="008148C9"/>
    <w:rsid w:val="00814AEF"/>
    <w:rsid w:val="00814BA3"/>
    <w:rsid w:val="00815F12"/>
    <w:rsid w:val="0081650C"/>
    <w:rsid w:val="00816FA2"/>
    <w:rsid w:val="00817B32"/>
    <w:rsid w:val="00820526"/>
    <w:rsid w:val="00820955"/>
    <w:rsid w:val="00820DEE"/>
    <w:rsid w:val="00821B67"/>
    <w:rsid w:val="00822081"/>
    <w:rsid w:val="00822174"/>
    <w:rsid w:val="00822577"/>
    <w:rsid w:val="00822749"/>
    <w:rsid w:val="00822CD5"/>
    <w:rsid w:val="00822DC6"/>
    <w:rsid w:val="0082379A"/>
    <w:rsid w:val="008251D1"/>
    <w:rsid w:val="00825C5C"/>
    <w:rsid w:val="00826965"/>
    <w:rsid w:val="00826D96"/>
    <w:rsid w:val="00827256"/>
    <w:rsid w:val="00827A56"/>
    <w:rsid w:val="00827DD4"/>
    <w:rsid w:val="008301BC"/>
    <w:rsid w:val="00830475"/>
    <w:rsid w:val="008306C1"/>
    <w:rsid w:val="0083120F"/>
    <w:rsid w:val="008313AA"/>
    <w:rsid w:val="0083200D"/>
    <w:rsid w:val="008320B2"/>
    <w:rsid w:val="00832523"/>
    <w:rsid w:val="0083260E"/>
    <w:rsid w:val="00832AD0"/>
    <w:rsid w:val="00832C51"/>
    <w:rsid w:val="00832C56"/>
    <w:rsid w:val="00832D75"/>
    <w:rsid w:val="00832F53"/>
    <w:rsid w:val="008334F1"/>
    <w:rsid w:val="00833B22"/>
    <w:rsid w:val="008344D4"/>
    <w:rsid w:val="008344DD"/>
    <w:rsid w:val="00834623"/>
    <w:rsid w:val="00834CC8"/>
    <w:rsid w:val="00834EE4"/>
    <w:rsid w:val="00835CC6"/>
    <w:rsid w:val="008362E1"/>
    <w:rsid w:val="00836759"/>
    <w:rsid w:val="00836776"/>
    <w:rsid w:val="008374EF"/>
    <w:rsid w:val="008377CF"/>
    <w:rsid w:val="00840046"/>
    <w:rsid w:val="0084020C"/>
    <w:rsid w:val="0084165F"/>
    <w:rsid w:val="008416AF"/>
    <w:rsid w:val="00841B7B"/>
    <w:rsid w:val="0084207E"/>
    <w:rsid w:val="008424DC"/>
    <w:rsid w:val="0084269C"/>
    <w:rsid w:val="00842843"/>
    <w:rsid w:val="00842C5F"/>
    <w:rsid w:val="008431B4"/>
    <w:rsid w:val="00843313"/>
    <w:rsid w:val="008440D1"/>
    <w:rsid w:val="00844121"/>
    <w:rsid w:val="0084466B"/>
    <w:rsid w:val="00845614"/>
    <w:rsid w:val="00845CDC"/>
    <w:rsid w:val="00846368"/>
    <w:rsid w:val="00846416"/>
    <w:rsid w:val="00846763"/>
    <w:rsid w:val="008469BB"/>
    <w:rsid w:val="00847026"/>
    <w:rsid w:val="008474AE"/>
    <w:rsid w:val="0084765A"/>
    <w:rsid w:val="00847B27"/>
    <w:rsid w:val="00847FA7"/>
    <w:rsid w:val="00850733"/>
    <w:rsid w:val="0085185A"/>
    <w:rsid w:val="0085187B"/>
    <w:rsid w:val="00851B93"/>
    <w:rsid w:val="00852060"/>
    <w:rsid w:val="00852B16"/>
    <w:rsid w:val="00852BDC"/>
    <w:rsid w:val="00853666"/>
    <w:rsid w:val="00853B13"/>
    <w:rsid w:val="00853D5C"/>
    <w:rsid w:val="00853F51"/>
    <w:rsid w:val="00854308"/>
    <w:rsid w:val="00854343"/>
    <w:rsid w:val="008544AF"/>
    <w:rsid w:val="00854CC2"/>
    <w:rsid w:val="00854DDE"/>
    <w:rsid w:val="00855182"/>
    <w:rsid w:val="008552CF"/>
    <w:rsid w:val="0085569D"/>
    <w:rsid w:val="00855A96"/>
    <w:rsid w:val="00855AE7"/>
    <w:rsid w:val="00855B16"/>
    <w:rsid w:val="00855F39"/>
    <w:rsid w:val="00856861"/>
    <w:rsid w:val="00856973"/>
    <w:rsid w:val="00856F78"/>
    <w:rsid w:val="0085746D"/>
    <w:rsid w:val="008574D5"/>
    <w:rsid w:val="00857B3F"/>
    <w:rsid w:val="0086082E"/>
    <w:rsid w:val="00860EBB"/>
    <w:rsid w:val="00861170"/>
    <w:rsid w:val="0086143D"/>
    <w:rsid w:val="00861822"/>
    <w:rsid w:val="00861FB6"/>
    <w:rsid w:val="008624D4"/>
    <w:rsid w:val="008624F3"/>
    <w:rsid w:val="00862864"/>
    <w:rsid w:val="00862DBD"/>
    <w:rsid w:val="00862E48"/>
    <w:rsid w:val="00862FBE"/>
    <w:rsid w:val="008630B1"/>
    <w:rsid w:val="008630F0"/>
    <w:rsid w:val="008638B1"/>
    <w:rsid w:val="00863B8A"/>
    <w:rsid w:val="00863E19"/>
    <w:rsid w:val="00865017"/>
    <w:rsid w:val="00865FFF"/>
    <w:rsid w:val="00866A70"/>
    <w:rsid w:val="008674FC"/>
    <w:rsid w:val="00870626"/>
    <w:rsid w:val="00870874"/>
    <w:rsid w:val="008710ED"/>
    <w:rsid w:val="00871960"/>
    <w:rsid w:val="00871CD8"/>
    <w:rsid w:val="00871E4E"/>
    <w:rsid w:val="00871EEC"/>
    <w:rsid w:val="00872B59"/>
    <w:rsid w:val="00873271"/>
    <w:rsid w:val="00873AAE"/>
    <w:rsid w:val="00873ADA"/>
    <w:rsid w:val="00873D4E"/>
    <w:rsid w:val="00873E08"/>
    <w:rsid w:val="00873F88"/>
    <w:rsid w:val="0087406D"/>
    <w:rsid w:val="008740A1"/>
    <w:rsid w:val="00874349"/>
    <w:rsid w:val="008743BD"/>
    <w:rsid w:val="00874554"/>
    <w:rsid w:val="00874778"/>
    <w:rsid w:val="00874854"/>
    <w:rsid w:val="00875AF6"/>
    <w:rsid w:val="00875F61"/>
    <w:rsid w:val="00876058"/>
    <w:rsid w:val="00876BF9"/>
    <w:rsid w:val="00877F63"/>
    <w:rsid w:val="00877F72"/>
    <w:rsid w:val="00877FCF"/>
    <w:rsid w:val="0088023B"/>
    <w:rsid w:val="0088049A"/>
    <w:rsid w:val="00880BED"/>
    <w:rsid w:val="00880E04"/>
    <w:rsid w:val="00880F29"/>
    <w:rsid w:val="00881D87"/>
    <w:rsid w:val="008822F5"/>
    <w:rsid w:val="008823EC"/>
    <w:rsid w:val="008825A0"/>
    <w:rsid w:val="00882DE3"/>
    <w:rsid w:val="00882E9C"/>
    <w:rsid w:val="00883ECE"/>
    <w:rsid w:val="00883F85"/>
    <w:rsid w:val="00885454"/>
    <w:rsid w:val="00885DDC"/>
    <w:rsid w:val="008861B4"/>
    <w:rsid w:val="008861DC"/>
    <w:rsid w:val="0088685F"/>
    <w:rsid w:val="00886D5C"/>
    <w:rsid w:val="00887BD3"/>
    <w:rsid w:val="0089130C"/>
    <w:rsid w:val="00891479"/>
    <w:rsid w:val="0089161E"/>
    <w:rsid w:val="00891D44"/>
    <w:rsid w:val="008920B9"/>
    <w:rsid w:val="0089240D"/>
    <w:rsid w:val="00892763"/>
    <w:rsid w:val="0089290B"/>
    <w:rsid w:val="00892A02"/>
    <w:rsid w:val="008934EE"/>
    <w:rsid w:val="008938B5"/>
    <w:rsid w:val="00893967"/>
    <w:rsid w:val="008946ED"/>
    <w:rsid w:val="008950AC"/>
    <w:rsid w:val="00895951"/>
    <w:rsid w:val="008959F0"/>
    <w:rsid w:val="00895C62"/>
    <w:rsid w:val="008962D4"/>
    <w:rsid w:val="00896428"/>
    <w:rsid w:val="00896884"/>
    <w:rsid w:val="00896D2E"/>
    <w:rsid w:val="008972E3"/>
    <w:rsid w:val="0089741F"/>
    <w:rsid w:val="008975F3"/>
    <w:rsid w:val="00897FC2"/>
    <w:rsid w:val="008A019B"/>
    <w:rsid w:val="008A01B4"/>
    <w:rsid w:val="008A0D11"/>
    <w:rsid w:val="008A0F92"/>
    <w:rsid w:val="008A13B8"/>
    <w:rsid w:val="008A2475"/>
    <w:rsid w:val="008A2577"/>
    <w:rsid w:val="008A26BB"/>
    <w:rsid w:val="008A2707"/>
    <w:rsid w:val="008A2EFA"/>
    <w:rsid w:val="008A3108"/>
    <w:rsid w:val="008A31FE"/>
    <w:rsid w:val="008A331A"/>
    <w:rsid w:val="008A349C"/>
    <w:rsid w:val="008A39DC"/>
    <w:rsid w:val="008A4CDC"/>
    <w:rsid w:val="008A4F45"/>
    <w:rsid w:val="008A562E"/>
    <w:rsid w:val="008A64EC"/>
    <w:rsid w:val="008A77FC"/>
    <w:rsid w:val="008B0A45"/>
    <w:rsid w:val="008B0C1F"/>
    <w:rsid w:val="008B10A1"/>
    <w:rsid w:val="008B21B7"/>
    <w:rsid w:val="008B3C6A"/>
    <w:rsid w:val="008B3F4B"/>
    <w:rsid w:val="008B4502"/>
    <w:rsid w:val="008B4E30"/>
    <w:rsid w:val="008B4F7F"/>
    <w:rsid w:val="008B5539"/>
    <w:rsid w:val="008B55A5"/>
    <w:rsid w:val="008B5DFF"/>
    <w:rsid w:val="008B634A"/>
    <w:rsid w:val="008B63C0"/>
    <w:rsid w:val="008B6526"/>
    <w:rsid w:val="008B6B3C"/>
    <w:rsid w:val="008B6B5E"/>
    <w:rsid w:val="008B6F42"/>
    <w:rsid w:val="008B7B65"/>
    <w:rsid w:val="008C0235"/>
    <w:rsid w:val="008C0276"/>
    <w:rsid w:val="008C02F4"/>
    <w:rsid w:val="008C0C29"/>
    <w:rsid w:val="008C1B92"/>
    <w:rsid w:val="008C25DA"/>
    <w:rsid w:val="008C2CBF"/>
    <w:rsid w:val="008C2D9F"/>
    <w:rsid w:val="008C32F0"/>
    <w:rsid w:val="008C4439"/>
    <w:rsid w:val="008C4462"/>
    <w:rsid w:val="008C5F3E"/>
    <w:rsid w:val="008C6C17"/>
    <w:rsid w:val="008C6FD2"/>
    <w:rsid w:val="008C71EB"/>
    <w:rsid w:val="008C76CB"/>
    <w:rsid w:val="008C7A3D"/>
    <w:rsid w:val="008D0CC4"/>
    <w:rsid w:val="008D14CE"/>
    <w:rsid w:val="008D19E6"/>
    <w:rsid w:val="008D205B"/>
    <w:rsid w:val="008D38D8"/>
    <w:rsid w:val="008D39F6"/>
    <w:rsid w:val="008D546C"/>
    <w:rsid w:val="008D5C14"/>
    <w:rsid w:val="008D68A5"/>
    <w:rsid w:val="008D68E1"/>
    <w:rsid w:val="008D690F"/>
    <w:rsid w:val="008D6EAF"/>
    <w:rsid w:val="008D7092"/>
    <w:rsid w:val="008D7A47"/>
    <w:rsid w:val="008E0382"/>
    <w:rsid w:val="008E08D5"/>
    <w:rsid w:val="008E0C48"/>
    <w:rsid w:val="008E0CF5"/>
    <w:rsid w:val="008E0F8E"/>
    <w:rsid w:val="008E1672"/>
    <w:rsid w:val="008E16B9"/>
    <w:rsid w:val="008E201F"/>
    <w:rsid w:val="008E2B66"/>
    <w:rsid w:val="008E2DE8"/>
    <w:rsid w:val="008E300B"/>
    <w:rsid w:val="008E3611"/>
    <w:rsid w:val="008E4857"/>
    <w:rsid w:val="008E48B6"/>
    <w:rsid w:val="008E4EA3"/>
    <w:rsid w:val="008E4F9A"/>
    <w:rsid w:val="008E5120"/>
    <w:rsid w:val="008E57D2"/>
    <w:rsid w:val="008E6396"/>
    <w:rsid w:val="008E73BB"/>
    <w:rsid w:val="008E73FC"/>
    <w:rsid w:val="008E7BC4"/>
    <w:rsid w:val="008F0318"/>
    <w:rsid w:val="008F0A4B"/>
    <w:rsid w:val="008F0E4E"/>
    <w:rsid w:val="008F107A"/>
    <w:rsid w:val="008F1338"/>
    <w:rsid w:val="008F1569"/>
    <w:rsid w:val="008F15A5"/>
    <w:rsid w:val="008F194E"/>
    <w:rsid w:val="008F1BD9"/>
    <w:rsid w:val="008F1E35"/>
    <w:rsid w:val="008F20AA"/>
    <w:rsid w:val="008F2883"/>
    <w:rsid w:val="008F30EC"/>
    <w:rsid w:val="008F36A4"/>
    <w:rsid w:val="008F37A5"/>
    <w:rsid w:val="008F4199"/>
    <w:rsid w:val="008F44E3"/>
    <w:rsid w:val="008F4F0F"/>
    <w:rsid w:val="008F4F4F"/>
    <w:rsid w:val="008F6526"/>
    <w:rsid w:val="008F6BCD"/>
    <w:rsid w:val="008F6DA2"/>
    <w:rsid w:val="008F6DEB"/>
    <w:rsid w:val="008F72BD"/>
    <w:rsid w:val="008F78A1"/>
    <w:rsid w:val="008F7E7C"/>
    <w:rsid w:val="009000D3"/>
    <w:rsid w:val="009001DF"/>
    <w:rsid w:val="009007C4"/>
    <w:rsid w:val="00900830"/>
    <w:rsid w:val="0090094F"/>
    <w:rsid w:val="00900ADE"/>
    <w:rsid w:val="00900BBC"/>
    <w:rsid w:val="00900DDD"/>
    <w:rsid w:val="00900F9B"/>
    <w:rsid w:val="009014AA"/>
    <w:rsid w:val="00901551"/>
    <w:rsid w:val="00901949"/>
    <w:rsid w:val="00901B18"/>
    <w:rsid w:val="00901F14"/>
    <w:rsid w:val="00902D30"/>
    <w:rsid w:val="0090390F"/>
    <w:rsid w:val="00903B30"/>
    <w:rsid w:val="00903C9C"/>
    <w:rsid w:val="00904B59"/>
    <w:rsid w:val="00904BF1"/>
    <w:rsid w:val="00904C1C"/>
    <w:rsid w:val="00905152"/>
    <w:rsid w:val="009056F1"/>
    <w:rsid w:val="0090576B"/>
    <w:rsid w:val="00906EF2"/>
    <w:rsid w:val="0090752D"/>
    <w:rsid w:val="009076AD"/>
    <w:rsid w:val="00907AD2"/>
    <w:rsid w:val="009102C5"/>
    <w:rsid w:val="0091164E"/>
    <w:rsid w:val="009117A0"/>
    <w:rsid w:val="009117C5"/>
    <w:rsid w:val="009119C6"/>
    <w:rsid w:val="00911E6E"/>
    <w:rsid w:val="00912239"/>
    <w:rsid w:val="009130A2"/>
    <w:rsid w:val="009130C8"/>
    <w:rsid w:val="0091386B"/>
    <w:rsid w:val="00913EEF"/>
    <w:rsid w:val="0091403D"/>
    <w:rsid w:val="00914405"/>
    <w:rsid w:val="009147C1"/>
    <w:rsid w:val="00914BCC"/>
    <w:rsid w:val="00915101"/>
    <w:rsid w:val="00915AE7"/>
    <w:rsid w:val="00915E12"/>
    <w:rsid w:val="0091640E"/>
    <w:rsid w:val="00916557"/>
    <w:rsid w:val="00916872"/>
    <w:rsid w:val="00916991"/>
    <w:rsid w:val="00916BAC"/>
    <w:rsid w:val="00917CB3"/>
    <w:rsid w:val="00917FB7"/>
    <w:rsid w:val="00920617"/>
    <w:rsid w:val="009210C3"/>
    <w:rsid w:val="00921CD3"/>
    <w:rsid w:val="009222F3"/>
    <w:rsid w:val="009223CC"/>
    <w:rsid w:val="0092291F"/>
    <w:rsid w:val="00922CD2"/>
    <w:rsid w:val="00922D63"/>
    <w:rsid w:val="00922DBF"/>
    <w:rsid w:val="00922F65"/>
    <w:rsid w:val="00922F75"/>
    <w:rsid w:val="00922FF3"/>
    <w:rsid w:val="0092334A"/>
    <w:rsid w:val="009240A4"/>
    <w:rsid w:val="009244DF"/>
    <w:rsid w:val="009247B8"/>
    <w:rsid w:val="00924935"/>
    <w:rsid w:val="00925133"/>
    <w:rsid w:val="009251B9"/>
    <w:rsid w:val="0092554B"/>
    <w:rsid w:val="00925599"/>
    <w:rsid w:val="009257D6"/>
    <w:rsid w:val="00925987"/>
    <w:rsid w:val="00926525"/>
    <w:rsid w:val="00926DAD"/>
    <w:rsid w:val="00926EE5"/>
    <w:rsid w:val="00927120"/>
    <w:rsid w:val="009274FE"/>
    <w:rsid w:val="009277BB"/>
    <w:rsid w:val="00927C6A"/>
    <w:rsid w:val="00927E18"/>
    <w:rsid w:val="0093044A"/>
    <w:rsid w:val="009306B4"/>
    <w:rsid w:val="00930BDE"/>
    <w:rsid w:val="00931BBF"/>
    <w:rsid w:val="00932270"/>
    <w:rsid w:val="00932764"/>
    <w:rsid w:val="0093284D"/>
    <w:rsid w:val="00933329"/>
    <w:rsid w:val="0093340D"/>
    <w:rsid w:val="00933710"/>
    <w:rsid w:val="009337A7"/>
    <w:rsid w:val="00933819"/>
    <w:rsid w:val="009342A2"/>
    <w:rsid w:val="009348C9"/>
    <w:rsid w:val="00934BCE"/>
    <w:rsid w:val="00934C45"/>
    <w:rsid w:val="00934D95"/>
    <w:rsid w:val="00934E4E"/>
    <w:rsid w:val="009352CA"/>
    <w:rsid w:val="009353E7"/>
    <w:rsid w:val="00935E4C"/>
    <w:rsid w:val="009375CC"/>
    <w:rsid w:val="00940613"/>
    <w:rsid w:val="009407F1"/>
    <w:rsid w:val="00940BB3"/>
    <w:rsid w:val="00940D37"/>
    <w:rsid w:val="00940F75"/>
    <w:rsid w:val="0094142E"/>
    <w:rsid w:val="00942123"/>
    <w:rsid w:val="0094229D"/>
    <w:rsid w:val="0094245C"/>
    <w:rsid w:val="00942955"/>
    <w:rsid w:val="00942AA4"/>
    <w:rsid w:val="00942D9F"/>
    <w:rsid w:val="00943507"/>
    <w:rsid w:val="009437F5"/>
    <w:rsid w:val="00943CD4"/>
    <w:rsid w:val="00943FCD"/>
    <w:rsid w:val="009445DB"/>
    <w:rsid w:val="00944B83"/>
    <w:rsid w:val="00944F16"/>
    <w:rsid w:val="00944FFA"/>
    <w:rsid w:val="00945673"/>
    <w:rsid w:val="00945D6C"/>
    <w:rsid w:val="00945E07"/>
    <w:rsid w:val="00945E8E"/>
    <w:rsid w:val="0094613F"/>
    <w:rsid w:val="0094631E"/>
    <w:rsid w:val="0094670D"/>
    <w:rsid w:val="00946864"/>
    <w:rsid w:val="0094688A"/>
    <w:rsid w:val="0094787F"/>
    <w:rsid w:val="00947B78"/>
    <w:rsid w:val="0095008B"/>
    <w:rsid w:val="00950C1E"/>
    <w:rsid w:val="00951714"/>
    <w:rsid w:val="00951E04"/>
    <w:rsid w:val="009527ED"/>
    <w:rsid w:val="00952983"/>
    <w:rsid w:val="00952A68"/>
    <w:rsid w:val="00953816"/>
    <w:rsid w:val="00953B6B"/>
    <w:rsid w:val="00953CC6"/>
    <w:rsid w:val="009547CA"/>
    <w:rsid w:val="00954DAA"/>
    <w:rsid w:val="00956372"/>
    <w:rsid w:val="009565EC"/>
    <w:rsid w:val="00956702"/>
    <w:rsid w:val="00956A37"/>
    <w:rsid w:val="00956D59"/>
    <w:rsid w:val="00956E89"/>
    <w:rsid w:val="00957033"/>
    <w:rsid w:val="009576A7"/>
    <w:rsid w:val="00957B0E"/>
    <w:rsid w:val="00957CDC"/>
    <w:rsid w:val="00960213"/>
    <w:rsid w:val="00960C53"/>
    <w:rsid w:val="00960D3A"/>
    <w:rsid w:val="009610BC"/>
    <w:rsid w:val="009613CB"/>
    <w:rsid w:val="0096157C"/>
    <w:rsid w:val="00961830"/>
    <w:rsid w:val="00961C18"/>
    <w:rsid w:val="009621A4"/>
    <w:rsid w:val="00962A2E"/>
    <w:rsid w:val="00962E53"/>
    <w:rsid w:val="009632D9"/>
    <w:rsid w:val="009634C4"/>
    <w:rsid w:val="00963943"/>
    <w:rsid w:val="0096442A"/>
    <w:rsid w:val="009644F9"/>
    <w:rsid w:val="00964615"/>
    <w:rsid w:val="0096489B"/>
    <w:rsid w:val="00964DFA"/>
    <w:rsid w:val="009651A3"/>
    <w:rsid w:val="00965D10"/>
    <w:rsid w:val="00967222"/>
    <w:rsid w:val="00967871"/>
    <w:rsid w:val="00967AB8"/>
    <w:rsid w:val="00967F04"/>
    <w:rsid w:val="00970000"/>
    <w:rsid w:val="00970A4B"/>
    <w:rsid w:val="00970BF9"/>
    <w:rsid w:val="00971869"/>
    <w:rsid w:val="0097189D"/>
    <w:rsid w:val="00971F8B"/>
    <w:rsid w:val="0097200B"/>
    <w:rsid w:val="00972859"/>
    <w:rsid w:val="00972965"/>
    <w:rsid w:val="00972C56"/>
    <w:rsid w:val="00972E8C"/>
    <w:rsid w:val="00973894"/>
    <w:rsid w:val="00974002"/>
    <w:rsid w:val="0097410A"/>
    <w:rsid w:val="009745A0"/>
    <w:rsid w:val="00974798"/>
    <w:rsid w:val="009756A2"/>
    <w:rsid w:val="00975A1E"/>
    <w:rsid w:val="00976597"/>
    <w:rsid w:val="0097739C"/>
    <w:rsid w:val="009777D7"/>
    <w:rsid w:val="00980164"/>
    <w:rsid w:val="00980AD4"/>
    <w:rsid w:val="00980B7F"/>
    <w:rsid w:val="00980FEA"/>
    <w:rsid w:val="00981D15"/>
    <w:rsid w:val="009825ED"/>
    <w:rsid w:val="00982DE1"/>
    <w:rsid w:val="00982DED"/>
    <w:rsid w:val="00983D17"/>
    <w:rsid w:val="00984E19"/>
    <w:rsid w:val="009862FC"/>
    <w:rsid w:val="00986682"/>
    <w:rsid w:val="0098681F"/>
    <w:rsid w:val="00986B03"/>
    <w:rsid w:val="00987EC6"/>
    <w:rsid w:val="00990475"/>
    <w:rsid w:val="00990A7E"/>
    <w:rsid w:val="00990E33"/>
    <w:rsid w:val="009910B5"/>
    <w:rsid w:val="009917CB"/>
    <w:rsid w:val="00991964"/>
    <w:rsid w:val="00991974"/>
    <w:rsid w:val="00991A1B"/>
    <w:rsid w:val="00991BCA"/>
    <w:rsid w:val="00991F95"/>
    <w:rsid w:val="009926DD"/>
    <w:rsid w:val="00992FE9"/>
    <w:rsid w:val="00993258"/>
    <w:rsid w:val="00993623"/>
    <w:rsid w:val="009936AA"/>
    <w:rsid w:val="0099378E"/>
    <w:rsid w:val="00993983"/>
    <w:rsid w:val="00993A89"/>
    <w:rsid w:val="0099458D"/>
    <w:rsid w:val="00994A71"/>
    <w:rsid w:val="00994A97"/>
    <w:rsid w:val="00994D9B"/>
    <w:rsid w:val="009950A3"/>
    <w:rsid w:val="009953AE"/>
    <w:rsid w:val="00995691"/>
    <w:rsid w:val="00995D40"/>
    <w:rsid w:val="00996052"/>
    <w:rsid w:val="009961B3"/>
    <w:rsid w:val="009961F0"/>
    <w:rsid w:val="0099626D"/>
    <w:rsid w:val="0099676A"/>
    <w:rsid w:val="0099694A"/>
    <w:rsid w:val="00996BE6"/>
    <w:rsid w:val="00996CC7"/>
    <w:rsid w:val="009971C8"/>
    <w:rsid w:val="00997655"/>
    <w:rsid w:val="009A01E0"/>
    <w:rsid w:val="009A038C"/>
    <w:rsid w:val="009A03E5"/>
    <w:rsid w:val="009A1C08"/>
    <w:rsid w:val="009A1F41"/>
    <w:rsid w:val="009A215F"/>
    <w:rsid w:val="009A3D6D"/>
    <w:rsid w:val="009A40AA"/>
    <w:rsid w:val="009A4EDD"/>
    <w:rsid w:val="009A5458"/>
    <w:rsid w:val="009A54AF"/>
    <w:rsid w:val="009A5A13"/>
    <w:rsid w:val="009A5B97"/>
    <w:rsid w:val="009A6465"/>
    <w:rsid w:val="009A66D7"/>
    <w:rsid w:val="009A6BE3"/>
    <w:rsid w:val="009A6C0C"/>
    <w:rsid w:val="009A792E"/>
    <w:rsid w:val="009A7D01"/>
    <w:rsid w:val="009B06BF"/>
    <w:rsid w:val="009B0A7A"/>
    <w:rsid w:val="009B0BF5"/>
    <w:rsid w:val="009B1269"/>
    <w:rsid w:val="009B12DC"/>
    <w:rsid w:val="009B1A69"/>
    <w:rsid w:val="009B20B6"/>
    <w:rsid w:val="009B2523"/>
    <w:rsid w:val="009B32AB"/>
    <w:rsid w:val="009B4198"/>
    <w:rsid w:val="009B433B"/>
    <w:rsid w:val="009B438F"/>
    <w:rsid w:val="009B48A6"/>
    <w:rsid w:val="009B4C24"/>
    <w:rsid w:val="009B4E5E"/>
    <w:rsid w:val="009B50DB"/>
    <w:rsid w:val="009B516F"/>
    <w:rsid w:val="009B5846"/>
    <w:rsid w:val="009B63B6"/>
    <w:rsid w:val="009B65D8"/>
    <w:rsid w:val="009B66E9"/>
    <w:rsid w:val="009B6A93"/>
    <w:rsid w:val="009B6B85"/>
    <w:rsid w:val="009B770A"/>
    <w:rsid w:val="009B77F1"/>
    <w:rsid w:val="009B7A70"/>
    <w:rsid w:val="009B7AB8"/>
    <w:rsid w:val="009B7FC8"/>
    <w:rsid w:val="009C00F9"/>
    <w:rsid w:val="009C15E3"/>
    <w:rsid w:val="009C1627"/>
    <w:rsid w:val="009C1ABE"/>
    <w:rsid w:val="009C1DBF"/>
    <w:rsid w:val="009C2DC2"/>
    <w:rsid w:val="009C33E3"/>
    <w:rsid w:val="009C3968"/>
    <w:rsid w:val="009C3FCD"/>
    <w:rsid w:val="009C41A4"/>
    <w:rsid w:val="009C4281"/>
    <w:rsid w:val="009C470F"/>
    <w:rsid w:val="009C49E6"/>
    <w:rsid w:val="009C4AFB"/>
    <w:rsid w:val="009C59CC"/>
    <w:rsid w:val="009C5E08"/>
    <w:rsid w:val="009C61BB"/>
    <w:rsid w:val="009C6572"/>
    <w:rsid w:val="009C7105"/>
    <w:rsid w:val="009C7929"/>
    <w:rsid w:val="009C7A16"/>
    <w:rsid w:val="009C7B36"/>
    <w:rsid w:val="009D0783"/>
    <w:rsid w:val="009D07A9"/>
    <w:rsid w:val="009D120A"/>
    <w:rsid w:val="009D1212"/>
    <w:rsid w:val="009D14C3"/>
    <w:rsid w:val="009D24E4"/>
    <w:rsid w:val="009D2C0E"/>
    <w:rsid w:val="009D42ED"/>
    <w:rsid w:val="009D4715"/>
    <w:rsid w:val="009D4A9C"/>
    <w:rsid w:val="009D4B15"/>
    <w:rsid w:val="009D4D6D"/>
    <w:rsid w:val="009D5192"/>
    <w:rsid w:val="009D54AA"/>
    <w:rsid w:val="009D57A5"/>
    <w:rsid w:val="009D6E90"/>
    <w:rsid w:val="009D7650"/>
    <w:rsid w:val="009D7ADE"/>
    <w:rsid w:val="009D7BBE"/>
    <w:rsid w:val="009E06AD"/>
    <w:rsid w:val="009E0F8E"/>
    <w:rsid w:val="009E1252"/>
    <w:rsid w:val="009E18A3"/>
    <w:rsid w:val="009E1A62"/>
    <w:rsid w:val="009E208F"/>
    <w:rsid w:val="009E259C"/>
    <w:rsid w:val="009E2796"/>
    <w:rsid w:val="009E2ADD"/>
    <w:rsid w:val="009E3212"/>
    <w:rsid w:val="009E3492"/>
    <w:rsid w:val="009E3717"/>
    <w:rsid w:val="009E3D77"/>
    <w:rsid w:val="009E40AF"/>
    <w:rsid w:val="009E41D1"/>
    <w:rsid w:val="009E4414"/>
    <w:rsid w:val="009E49E6"/>
    <w:rsid w:val="009E4EB8"/>
    <w:rsid w:val="009E5376"/>
    <w:rsid w:val="009E55C6"/>
    <w:rsid w:val="009E6067"/>
    <w:rsid w:val="009E60B7"/>
    <w:rsid w:val="009E6167"/>
    <w:rsid w:val="009E61BA"/>
    <w:rsid w:val="009E6454"/>
    <w:rsid w:val="009E6719"/>
    <w:rsid w:val="009E6AD6"/>
    <w:rsid w:val="009E6B41"/>
    <w:rsid w:val="009E774B"/>
    <w:rsid w:val="009E78E8"/>
    <w:rsid w:val="009E7C32"/>
    <w:rsid w:val="009F0A97"/>
    <w:rsid w:val="009F0AF8"/>
    <w:rsid w:val="009F0DC9"/>
    <w:rsid w:val="009F13BF"/>
    <w:rsid w:val="009F1A58"/>
    <w:rsid w:val="009F1C39"/>
    <w:rsid w:val="009F24AF"/>
    <w:rsid w:val="009F2E0C"/>
    <w:rsid w:val="009F38FC"/>
    <w:rsid w:val="009F39D0"/>
    <w:rsid w:val="009F3B64"/>
    <w:rsid w:val="009F3C2A"/>
    <w:rsid w:val="009F47BF"/>
    <w:rsid w:val="009F4850"/>
    <w:rsid w:val="009F4D9B"/>
    <w:rsid w:val="009F4F6A"/>
    <w:rsid w:val="009F536B"/>
    <w:rsid w:val="009F5B05"/>
    <w:rsid w:val="009F61A8"/>
    <w:rsid w:val="009F723E"/>
    <w:rsid w:val="009F763E"/>
    <w:rsid w:val="009F7B47"/>
    <w:rsid w:val="009F7BB2"/>
    <w:rsid w:val="009F7F34"/>
    <w:rsid w:val="00A004E1"/>
    <w:rsid w:val="00A00E5E"/>
    <w:rsid w:val="00A01D4F"/>
    <w:rsid w:val="00A01EC5"/>
    <w:rsid w:val="00A02045"/>
    <w:rsid w:val="00A021D5"/>
    <w:rsid w:val="00A031D1"/>
    <w:rsid w:val="00A03DAC"/>
    <w:rsid w:val="00A04F09"/>
    <w:rsid w:val="00A0533D"/>
    <w:rsid w:val="00A05441"/>
    <w:rsid w:val="00A058F1"/>
    <w:rsid w:val="00A0636C"/>
    <w:rsid w:val="00A0699D"/>
    <w:rsid w:val="00A07598"/>
    <w:rsid w:val="00A07913"/>
    <w:rsid w:val="00A07A1A"/>
    <w:rsid w:val="00A10593"/>
    <w:rsid w:val="00A11111"/>
    <w:rsid w:val="00A112A8"/>
    <w:rsid w:val="00A11C45"/>
    <w:rsid w:val="00A123ED"/>
    <w:rsid w:val="00A129D0"/>
    <w:rsid w:val="00A12DCB"/>
    <w:rsid w:val="00A1334A"/>
    <w:rsid w:val="00A13D67"/>
    <w:rsid w:val="00A13E55"/>
    <w:rsid w:val="00A1404E"/>
    <w:rsid w:val="00A14202"/>
    <w:rsid w:val="00A144DB"/>
    <w:rsid w:val="00A146AA"/>
    <w:rsid w:val="00A14AAA"/>
    <w:rsid w:val="00A1580C"/>
    <w:rsid w:val="00A160D9"/>
    <w:rsid w:val="00A161B8"/>
    <w:rsid w:val="00A16600"/>
    <w:rsid w:val="00A16656"/>
    <w:rsid w:val="00A16716"/>
    <w:rsid w:val="00A16C88"/>
    <w:rsid w:val="00A16CC3"/>
    <w:rsid w:val="00A16D8C"/>
    <w:rsid w:val="00A171F6"/>
    <w:rsid w:val="00A1787B"/>
    <w:rsid w:val="00A17B8A"/>
    <w:rsid w:val="00A17C7C"/>
    <w:rsid w:val="00A17DB8"/>
    <w:rsid w:val="00A20750"/>
    <w:rsid w:val="00A20C64"/>
    <w:rsid w:val="00A20E32"/>
    <w:rsid w:val="00A2125E"/>
    <w:rsid w:val="00A21666"/>
    <w:rsid w:val="00A21F09"/>
    <w:rsid w:val="00A2261D"/>
    <w:rsid w:val="00A22F5E"/>
    <w:rsid w:val="00A23899"/>
    <w:rsid w:val="00A23B7F"/>
    <w:rsid w:val="00A24177"/>
    <w:rsid w:val="00A245CA"/>
    <w:rsid w:val="00A2498C"/>
    <w:rsid w:val="00A24A9F"/>
    <w:rsid w:val="00A25167"/>
    <w:rsid w:val="00A262CC"/>
    <w:rsid w:val="00A264D0"/>
    <w:rsid w:val="00A2665C"/>
    <w:rsid w:val="00A26688"/>
    <w:rsid w:val="00A26AA6"/>
    <w:rsid w:val="00A26D2D"/>
    <w:rsid w:val="00A26DA2"/>
    <w:rsid w:val="00A27278"/>
    <w:rsid w:val="00A278E5"/>
    <w:rsid w:val="00A27A6A"/>
    <w:rsid w:val="00A27C97"/>
    <w:rsid w:val="00A27D59"/>
    <w:rsid w:val="00A302C9"/>
    <w:rsid w:val="00A3095C"/>
    <w:rsid w:val="00A30AE0"/>
    <w:rsid w:val="00A312FF"/>
    <w:rsid w:val="00A3199A"/>
    <w:rsid w:val="00A31D2B"/>
    <w:rsid w:val="00A32BC8"/>
    <w:rsid w:val="00A32C9F"/>
    <w:rsid w:val="00A32FB1"/>
    <w:rsid w:val="00A33C2F"/>
    <w:rsid w:val="00A34CF8"/>
    <w:rsid w:val="00A353C2"/>
    <w:rsid w:val="00A36375"/>
    <w:rsid w:val="00A37B81"/>
    <w:rsid w:val="00A37C2F"/>
    <w:rsid w:val="00A4043B"/>
    <w:rsid w:val="00A411B6"/>
    <w:rsid w:val="00A413CE"/>
    <w:rsid w:val="00A414AB"/>
    <w:rsid w:val="00A414EF"/>
    <w:rsid w:val="00A42794"/>
    <w:rsid w:val="00A4297C"/>
    <w:rsid w:val="00A4302F"/>
    <w:rsid w:val="00A43330"/>
    <w:rsid w:val="00A43736"/>
    <w:rsid w:val="00A43BC6"/>
    <w:rsid w:val="00A44184"/>
    <w:rsid w:val="00A44870"/>
    <w:rsid w:val="00A44B4C"/>
    <w:rsid w:val="00A45587"/>
    <w:rsid w:val="00A4594A"/>
    <w:rsid w:val="00A4648C"/>
    <w:rsid w:val="00A46D8B"/>
    <w:rsid w:val="00A472B0"/>
    <w:rsid w:val="00A47D51"/>
    <w:rsid w:val="00A47E2A"/>
    <w:rsid w:val="00A5046E"/>
    <w:rsid w:val="00A50575"/>
    <w:rsid w:val="00A50910"/>
    <w:rsid w:val="00A517E8"/>
    <w:rsid w:val="00A517EA"/>
    <w:rsid w:val="00A51B13"/>
    <w:rsid w:val="00A521F4"/>
    <w:rsid w:val="00A52E88"/>
    <w:rsid w:val="00A53F21"/>
    <w:rsid w:val="00A5442B"/>
    <w:rsid w:val="00A54635"/>
    <w:rsid w:val="00A548CA"/>
    <w:rsid w:val="00A54907"/>
    <w:rsid w:val="00A54CBA"/>
    <w:rsid w:val="00A55138"/>
    <w:rsid w:val="00A551E5"/>
    <w:rsid w:val="00A558AD"/>
    <w:rsid w:val="00A55A39"/>
    <w:rsid w:val="00A56AEF"/>
    <w:rsid w:val="00A56D63"/>
    <w:rsid w:val="00A57011"/>
    <w:rsid w:val="00A60D36"/>
    <w:rsid w:val="00A60DE8"/>
    <w:rsid w:val="00A611D7"/>
    <w:rsid w:val="00A61702"/>
    <w:rsid w:val="00A61CA0"/>
    <w:rsid w:val="00A61CBF"/>
    <w:rsid w:val="00A62206"/>
    <w:rsid w:val="00A62D9D"/>
    <w:rsid w:val="00A62F77"/>
    <w:rsid w:val="00A631AA"/>
    <w:rsid w:val="00A631AF"/>
    <w:rsid w:val="00A63BA1"/>
    <w:rsid w:val="00A63DB9"/>
    <w:rsid w:val="00A64126"/>
    <w:rsid w:val="00A6440F"/>
    <w:rsid w:val="00A64717"/>
    <w:rsid w:val="00A659E1"/>
    <w:rsid w:val="00A65A2E"/>
    <w:rsid w:val="00A65E0D"/>
    <w:rsid w:val="00A65E79"/>
    <w:rsid w:val="00A664EE"/>
    <w:rsid w:val="00A6657F"/>
    <w:rsid w:val="00A66FC1"/>
    <w:rsid w:val="00A672BA"/>
    <w:rsid w:val="00A674BC"/>
    <w:rsid w:val="00A6776E"/>
    <w:rsid w:val="00A701BE"/>
    <w:rsid w:val="00A7060D"/>
    <w:rsid w:val="00A70D45"/>
    <w:rsid w:val="00A71EC9"/>
    <w:rsid w:val="00A72EF0"/>
    <w:rsid w:val="00A735F4"/>
    <w:rsid w:val="00A738D3"/>
    <w:rsid w:val="00A739DA"/>
    <w:rsid w:val="00A73D69"/>
    <w:rsid w:val="00A742F4"/>
    <w:rsid w:val="00A743DA"/>
    <w:rsid w:val="00A747A3"/>
    <w:rsid w:val="00A7481B"/>
    <w:rsid w:val="00A74856"/>
    <w:rsid w:val="00A74D8D"/>
    <w:rsid w:val="00A754FA"/>
    <w:rsid w:val="00A760C0"/>
    <w:rsid w:val="00A76B76"/>
    <w:rsid w:val="00A770C3"/>
    <w:rsid w:val="00A77B37"/>
    <w:rsid w:val="00A80709"/>
    <w:rsid w:val="00A8095E"/>
    <w:rsid w:val="00A8146F"/>
    <w:rsid w:val="00A81914"/>
    <w:rsid w:val="00A81B08"/>
    <w:rsid w:val="00A82249"/>
    <w:rsid w:val="00A8224D"/>
    <w:rsid w:val="00A83240"/>
    <w:rsid w:val="00A83AFB"/>
    <w:rsid w:val="00A83ECA"/>
    <w:rsid w:val="00A8451E"/>
    <w:rsid w:val="00A85142"/>
    <w:rsid w:val="00A851A8"/>
    <w:rsid w:val="00A85E27"/>
    <w:rsid w:val="00A85F09"/>
    <w:rsid w:val="00A85F75"/>
    <w:rsid w:val="00A87151"/>
    <w:rsid w:val="00A8787E"/>
    <w:rsid w:val="00A879AA"/>
    <w:rsid w:val="00A879B9"/>
    <w:rsid w:val="00A909C9"/>
    <w:rsid w:val="00A90A8F"/>
    <w:rsid w:val="00A90C89"/>
    <w:rsid w:val="00A90E94"/>
    <w:rsid w:val="00A90F2C"/>
    <w:rsid w:val="00A9163D"/>
    <w:rsid w:val="00A91C7D"/>
    <w:rsid w:val="00A929FB"/>
    <w:rsid w:val="00A92BAC"/>
    <w:rsid w:val="00A9421A"/>
    <w:rsid w:val="00A943C2"/>
    <w:rsid w:val="00A94DD8"/>
    <w:rsid w:val="00A951CA"/>
    <w:rsid w:val="00A954AB"/>
    <w:rsid w:val="00A95B39"/>
    <w:rsid w:val="00A9617B"/>
    <w:rsid w:val="00A96A6D"/>
    <w:rsid w:val="00A97D78"/>
    <w:rsid w:val="00AA0767"/>
    <w:rsid w:val="00AA083B"/>
    <w:rsid w:val="00AA0990"/>
    <w:rsid w:val="00AA0CA5"/>
    <w:rsid w:val="00AA1D3D"/>
    <w:rsid w:val="00AA1EE2"/>
    <w:rsid w:val="00AA1EFA"/>
    <w:rsid w:val="00AA2227"/>
    <w:rsid w:val="00AA341B"/>
    <w:rsid w:val="00AA363B"/>
    <w:rsid w:val="00AA3A7A"/>
    <w:rsid w:val="00AA408E"/>
    <w:rsid w:val="00AA45D5"/>
    <w:rsid w:val="00AA45EC"/>
    <w:rsid w:val="00AA46C0"/>
    <w:rsid w:val="00AA4743"/>
    <w:rsid w:val="00AA47B7"/>
    <w:rsid w:val="00AA5F61"/>
    <w:rsid w:val="00AA615A"/>
    <w:rsid w:val="00AA65B2"/>
    <w:rsid w:val="00AA67C4"/>
    <w:rsid w:val="00AA70D3"/>
    <w:rsid w:val="00AA7899"/>
    <w:rsid w:val="00AA7A1A"/>
    <w:rsid w:val="00AA7ABD"/>
    <w:rsid w:val="00AA7FB3"/>
    <w:rsid w:val="00AB01C3"/>
    <w:rsid w:val="00AB0273"/>
    <w:rsid w:val="00AB06B5"/>
    <w:rsid w:val="00AB1EE6"/>
    <w:rsid w:val="00AB2649"/>
    <w:rsid w:val="00AB419A"/>
    <w:rsid w:val="00AB4538"/>
    <w:rsid w:val="00AB5023"/>
    <w:rsid w:val="00AB520A"/>
    <w:rsid w:val="00AB5E84"/>
    <w:rsid w:val="00AB6625"/>
    <w:rsid w:val="00AB693F"/>
    <w:rsid w:val="00AB6DD8"/>
    <w:rsid w:val="00AB6F34"/>
    <w:rsid w:val="00AB7454"/>
    <w:rsid w:val="00AB792F"/>
    <w:rsid w:val="00AC0267"/>
    <w:rsid w:val="00AC0473"/>
    <w:rsid w:val="00AC0750"/>
    <w:rsid w:val="00AC09E7"/>
    <w:rsid w:val="00AC0B73"/>
    <w:rsid w:val="00AC0EBE"/>
    <w:rsid w:val="00AC0ED3"/>
    <w:rsid w:val="00AC16AE"/>
    <w:rsid w:val="00AC2081"/>
    <w:rsid w:val="00AC2480"/>
    <w:rsid w:val="00AC264C"/>
    <w:rsid w:val="00AC2FC4"/>
    <w:rsid w:val="00AC328B"/>
    <w:rsid w:val="00AC36FC"/>
    <w:rsid w:val="00AC46A1"/>
    <w:rsid w:val="00AC486D"/>
    <w:rsid w:val="00AC4C14"/>
    <w:rsid w:val="00AC4D9F"/>
    <w:rsid w:val="00AC4F1A"/>
    <w:rsid w:val="00AC4F37"/>
    <w:rsid w:val="00AC5BB9"/>
    <w:rsid w:val="00AC6171"/>
    <w:rsid w:val="00AC71B7"/>
    <w:rsid w:val="00AC7B4B"/>
    <w:rsid w:val="00AD039D"/>
    <w:rsid w:val="00AD03CC"/>
    <w:rsid w:val="00AD04EC"/>
    <w:rsid w:val="00AD0780"/>
    <w:rsid w:val="00AD0AA8"/>
    <w:rsid w:val="00AD1114"/>
    <w:rsid w:val="00AD1214"/>
    <w:rsid w:val="00AD1422"/>
    <w:rsid w:val="00AD15EC"/>
    <w:rsid w:val="00AD181B"/>
    <w:rsid w:val="00AD1EB5"/>
    <w:rsid w:val="00AD3449"/>
    <w:rsid w:val="00AD3ECE"/>
    <w:rsid w:val="00AD5514"/>
    <w:rsid w:val="00AD5EB5"/>
    <w:rsid w:val="00AD664B"/>
    <w:rsid w:val="00AD7586"/>
    <w:rsid w:val="00AD76B5"/>
    <w:rsid w:val="00AE0802"/>
    <w:rsid w:val="00AE0AF1"/>
    <w:rsid w:val="00AE145C"/>
    <w:rsid w:val="00AE2FE0"/>
    <w:rsid w:val="00AE3422"/>
    <w:rsid w:val="00AE385E"/>
    <w:rsid w:val="00AE3C1A"/>
    <w:rsid w:val="00AE4991"/>
    <w:rsid w:val="00AE4A80"/>
    <w:rsid w:val="00AE538C"/>
    <w:rsid w:val="00AE55AD"/>
    <w:rsid w:val="00AE6303"/>
    <w:rsid w:val="00AE6AD9"/>
    <w:rsid w:val="00AE6CC1"/>
    <w:rsid w:val="00AE6DAF"/>
    <w:rsid w:val="00AE6DE7"/>
    <w:rsid w:val="00AE700D"/>
    <w:rsid w:val="00AE747F"/>
    <w:rsid w:val="00AE7528"/>
    <w:rsid w:val="00AE79C6"/>
    <w:rsid w:val="00AE7C7D"/>
    <w:rsid w:val="00AE7DE8"/>
    <w:rsid w:val="00AF08A8"/>
    <w:rsid w:val="00AF09B6"/>
    <w:rsid w:val="00AF1AFF"/>
    <w:rsid w:val="00AF2840"/>
    <w:rsid w:val="00AF2987"/>
    <w:rsid w:val="00AF2CFD"/>
    <w:rsid w:val="00AF35B0"/>
    <w:rsid w:val="00AF3690"/>
    <w:rsid w:val="00AF3B22"/>
    <w:rsid w:val="00AF43A0"/>
    <w:rsid w:val="00AF48F1"/>
    <w:rsid w:val="00AF5263"/>
    <w:rsid w:val="00AF52E6"/>
    <w:rsid w:val="00AF60C9"/>
    <w:rsid w:val="00AF63CA"/>
    <w:rsid w:val="00AF6583"/>
    <w:rsid w:val="00AF67EA"/>
    <w:rsid w:val="00AF6F95"/>
    <w:rsid w:val="00AF75F4"/>
    <w:rsid w:val="00AF76FB"/>
    <w:rsid w:val="00B00081"/>
    <w:rsid w:val="00B0010C"/>
    <w:rsid w:val="00B007D6"/>
    <w:rsid w:val="00B009CD"/>
    <w:rsid w:val="00B00EC0"/>
    <w:rsid w:val="00B01177"/>
    <w:rsid w:val="00B011AF"/>
    <w:rsid w:val="00B01463"/>
    <w:rsid w:val="00B02726"/>
    <w:rsid w:val="00B02B54"/>
    <w:rsid w:val="00B03556"/>
    <w:rsid w:val="00B0356B"/>
    <w:rsid w:val="00B038D0"/>
    <w:rsid w:val="00B041DD"/>
    <w:rsid w:val="00B041E0"/>
    <w:rsid w:val="00B04CE2"/>
    <w:rsid w:val="00B04E5B"/>
    <w:rsid w:val="00B061E4"/>
    <w:rsid w:val="00B06476"/>
    <w:rsid w:val="00B076F4"/>
    <w:rsid w:val="00B07DDB"/>
    <w:rsid w:val="00B1030E"/>
    <w:rsid w:val="00B10B92"/>
    <w:rsid w:val="00B10E8D"/>
    <w:rsid w:val="00B13465"/>
    <w:rsid w:val="00B13ECE"/>
    <w:rsid w:val="00B13F27"/>
    <w:rsid w:val="00B14265"/>
    <w:rsid w:val="00B14A20"/>
    <w:rsid w:val="00B14AD5"/>
    <w:rsid w:val="00B14ECD"/>
    <w:rsid w:val="00B1554A"/>
    <w:rsid w:val="00B1558F"/>
    <w:rsid w:val="00B158EF"/>
    <w:rsid w:val="00B160CF"/>
    <w:rsid w:val="00B16A90"/>
    <w:rsid w:val="00B20CDA"/>
    <w:rsid w:val="00B20E22"/>
    <w:rsid w:val="00B20E37"/>
    <w:rsid w:val="00B20FC8"/>
    <w:rsid w:val="00B21055"/>
    <w:rsid w:val="00B21176"/>
    <w:rsid w:val="00B227BA"/>
    <w:rsid w:val="00B22B03"/>
    <w:rsid w:val="00B22DB4"/>
    <w:rsid w:val="00B236B4"/>
    <w:rsid w:val="00B23E1F"/>
    <w:rsid w:val="00B24134"/>
    <w:rsid w:val="00B246CB"/>
    <w:rsid w:val="00B25D62"/>
    <w:rsid w:val="00B2754E"/>
    <w:rsid w:val="00B27834"/>
    <w:rsid w:val="00B27A1E"/>
    <w:rsid w:val="00B27B4F"/>
    <w:rsid w:val="00B27E37"/>
    <w:rsid w:val="00B31A6A"/>
    <w:rsid w:val="00B31B65"/>
    <w:rsid w:val="00B32248"/>
    <w:rsid w:val="00B324E6"/>
    <w:rsid w:val="00B32709"/>
    <w:rsid w:val="00B32B88"/>
    <w:rsid w:val="00B32C0A"/>
    <w:rsid w:val="00B3353F"/>
    <w:rsid w:val="00B3398E"/>
    <w:rsid w:val="00B339A1"/>
    <w:rsid w:val="00B34408"/>
    <w:rsid w:val="00B347F7"/>
    <w:rsid w:val="00B3597B"/>
    <w:rsid w:val="00B370FE"/>
    <w:rsid w:val="00B374F6"/>
    <w:rsid w:val="00B3750D"/>
    <w:rsid w:val="00B37606"/>
    <w:rsid w:val="00B40558"/>
    <w:rsid w:val="00B40698"/>
    <w:rsid w:val="00B412A2"/>
    <w:rsid w:val="00B41305"/>
    <w:rsid w:val="00B41E28"/>
    <w:rsid w:val="00B42E55"/>
    <w:rsid w:val="00B437B5"/>
    <w:rsid w:val="00B438A3"/>
    <w:rsid w:val="00B438AF"/>
    <w:rsid w:val="00B43C93"/>
    <w:rsid w:val="00B448AD"/>
    <w:rsid w:val="00B44CA2"/>
    <w:rsid w:val="00B4522C"/>
    <w:rsid w:val="00B45508"/>
    <w:rsid w:val="00B4575F"/>
    <w:rsid w:val="00B45CFE"/>
    <w:rsid w:val="00B46A8B"/>
    <w:rsid w:val="00B46FA0"/>
    <w:rsid w:val="00B470C3"/>
    <w:rsid w:val="00B47428"/>
    <w:rsid w:val="00B47479"/>
    <w:rsid w:val="00B4797D"/>
    <w:rsid w:val="00B47D55"/>
    <w:rsid w:val="00B47E55"/>
    <w:rsid w:val="00B503F5"/>
    <w:rsid w:val="00B5051A"/>
    <w:rsid w:val="00B507E4"/>
    <w:rsid w:val="00B51134"/>
    <w:rsid w:val="00B51541"/>
    <w:rsid w:val="00B528BE"/>
    <w:rsid w:val="00B534E7"/>
    <w:rsid w:val="00B53794"/>
    <w:rsid w:val="00B53DA4"/>
    <w:rsid w:val="00B53E97"/>
    <w:rsid w:val="00B542AF"/>
    <w:rsid w:val="00B545D6"/>
    <w:rsid w:val="00B54805"/>
    <w:rsid w:val="00B54AA9"/>
    <w:rsid w:val="00B54B4F"/>
    <w:rsid w:val="00B55505"/>
    <w:rsid w:val="00B55E7F"/>
    <w:rsid w:val="00B56589"/>
    <w:rsid w:val="00B56FCD"/>
    <w:rsid w:val="00B5744A"/>
    <w:rsid w:val="00B5790D"/>
    <w:rsid w:val="00B6013F"/>
    <w:rsid w:val="00B603A2"/>
    <w:rsid w:val="00B607C7"/>
    <w:rsid w:val="00B60EFC"/>
    <w:rsid w:val="00B6109C"/>
    <w:rsid w:val="00B61A11"/>
    <w:rsid w:val="00B61C45"/>
    <w:rsid w:val="00B61F42"/>
    <w:rsid w:val="00B61FE2"/>
    <w:rsid w:val="00B629BB"/>
    <w:rsid w:val="00B62CC7"/>
    <w:rsid w:val="00B62E42"/>
    <w:rsid w:val="00B62EE4"/>
    <w:rsid w:val="00B63018"/>
    <w:rsid w:val="00B63137"/>
    <w:rsid w:val="00B635D3"/>
    <w:rsid w:val="00B63816"/>
    <w:rsid w:val="00B63A17"/>
    <w:rsid w:val="00B64951"/>
    <w:rsid w:val="00B64F37"/>
    <w:rsid w:val="00B65105"/>
    <w:rsid w:val="00B65652"/>
    <w:rsid w:val="00B65A26"/>
    <w:rsid w:val="00B65CCA"/>
    <w:rsid w:val="00B65D5F"/>
    <w:rsid w:val="00B663F8"/>
    <w:rsid w:val="00B66F30"/>
    <w:rsid w:val="00B67355"/>
    <w:rsid w:val="00B6749B"/>
    <w:rsid w:val="00B67F92"/>
    <w:rsid w:val="00B70362"/>
    <w:rsid w:val="00B706E4"/>
    <w:rsid w:val="00B70A1F"/>
    <w:rsid w:val="00B70DF9"/>
    <w:rsid w:val="00B70EC4"/>
    <w:rsid w:val="00B71BE8"/>
    <w:rsid w:val="00B72083"/>
    <w:rsid w:val="00B72876"/>
    <w:rsid w:val="00B73CB7"/>
    <w:rsid w:val="00B7417B"/>
    <w:rsid w:val="00B743AD"/>
    <w:rsid w:val="00B7473F"/>
    <w:rsid w:val="00B74741"/>
    <w:rsid w:val="00B74ACF"/>
    <w:rsid w:val="00B74B90"/>
    <w:rsid w:val="00B75941"/>
    <w:rsid w:val="00B75DC8"/>
    <w:rsid w:val="00B766D4"/>
    <w:rsid w:val="00B7678E"/>
    <w:rsid w:val="00B76A01"/>
    <w:rsid w:val="00B76ED1"/>
    <w:rsid w:val="00B7711B"/>
    <w:rsid w:val="00B77670"/>
    <w:rsid w:val="00B77B6E"/>
    <w:rsid w:val="00B77B99"/>
    <w:rsid w:val="00B77C60"/>
    <w:rsid w:val="00B77D30"/>
    <w:rsid w:val="00B8094A"/>
    <w:rsid w:val="00B80B04"/>
    <w:rsid w:val="00B81005"/>
    <w:rsid w:val="00B818CF"/>
    <w:rsid w:val="00B81C79"/>
    <w:rsid w:val="00B825E9"/>
    <w:rsid w:val="00B82740"/>
    <w:rsid w:val="00B82768"/>
    <w:rsid w:val="00B82F5A"/>
    <w:rsid w:val="00B8358A"/>
    <w:rsid w:val="00B83910"/>
    <w:rsid w:val="00B83A99"/>
    <w:rsid w:val="00B83B72"/>
    <w:rsid w:val="00B83DF4"/>
    <w:rsid w:val="00B84714"/>
    <w:rsid w:val="00B8488E"/>
    <w:rsid w:val="00B84DDC"/>
    <w:rsid w:val="00B85014"/>
    <w:rsid w:val="00B855F0"/>
    <w:rsid w:val="00B86334"/>
    <w:rsid w:val="00B86EE5"/>
    <w:rsid w:val="00B87328"/>
    <w:rsid w:val="00B87463"/>
    <w:rsid w:val="00B87740"/>
    <w:rsid w:val="00B879AE"/>
    <w:rsid w:val="00B879C7"/>
    <w:rsid w:val="00B9014E"/>
    <w:rsid w:val="00B90550"/>
    <w:rsid w:val="00B9077A"/>
    <w:rsid w:val="00B909F1"/>
    <w:rsid w:val="00B91211"/>
    <w:rsid w:val="00B9161B"/>
    <w:rsid w:val="00B91E4F"/>
    <w:rsid w:val="00B921FB"/>
    <w:rsid w:val="00B931B8"/>
    <w:rsid w:val="00B9376D"/>
    <w:rsid w:val="00B94596"/>
    <w:rsid w:val="00B954FB"/>
    <w:rsid w:val="00B95A33"/>
    <w:rsid w:val="00B95B55"/>
    <w:rsid w:val="00B95D50"/>
    <w:rsid w:val="00B96244"/>
    <w:rsid w:val="00B96597"/>
    <w:rsid w:val="00B965B7"/>
    <w:rsid w:val="00B96774"/>
    <w:rsid w:val="00B96E83"/>
    <w:rsid w:val="00B970ED"/>
    <w:rsid w:val="00B97E43"/>
    <w:rsid w:val="00B97F8F"/>
    <w:rsid w:val="00BA060D"/>
    <w:rsid w:val="00BA1137"/>
    <w:rsid w:val="00BA173D"/>
    <w:rsid w:val="00BA205B"/>
    <w:rsid w:val="00BA2825"/>
    <w:rsid w:val="00BA29D1"/>
    <w:rsid w:val="00BA336D"/>
    <w:rsid w:val="00BA33DC"/>
    <w:rsid w:val="00BA3CAA"/>
    <w:rsid w:val="00BA408C"/>
    <w:rsid w:val="00BA41AA"/>
    <w:rsid w:val="00BA472F"/>
    <w:rsid w:val="00BA4D71"/>
    <w:rsid w:val="00BA52BD"/>
    <w:rsid w:val="00BA52D7"/>
    <w:rsid w:val="00BA54B1"/>
    <w:rsid w:val="00BA56F8"/>
    <w:rsid w:val="00BA6B7C"/>
    <w:rsid w:val="00BA6C6D"/>
    <w:rsid w:val="00BA6F40"/>
    <w:rsid w:val="00BA73F4"/>
    <w:rsid w:val="00BA7535"/>
    <w:rsid w:val="00BB08C5"/>
    <w:rsid w:val="00BB09FA"/>
    <w:rsid w:val="00BB0CCF"/>
    <w:rsid w:val="00BB0D0C"/>
    <w:rsid w:val="00BB12F0"/>
    <w:rsid w:val="00BB1483"/>
    <w:rsid w:val="00BB213B"/>
    <w:rsid w:val="00BB21B3"/>
    <w:rsid w:val="00BB30B3"/>
    <w:rsid w:val="00BB383D"/>
    <w:rsid w:val="00BB4012"/>
    <w:rsid w:val="00BB43EF"/>
    <w:rsid w:val="00BB449C"/>
    <w:rsid w:val="00BB46D8"/>
    <w:rsid w:val="00BB5B0F"/>
    <w:rsid w:val="00BB5B1B"/>
    <w:rsid w:val="00BB60A5"/>
    <w:rsid w:val="00BB7838"/>
    <w:rsid w:val="00BB7EE5"/>
    <w:rsid w:val="00BC01E7"/>
    <w:rsid w:val="00BC0539"/>
    <w:rsid w:val="00BC0AD6"/>
    <w:rsid w:val="00BC0B64"/>
    <w:rsid w:val="00BC1211"/>
    <w:rsid w:val="00BC1FAB"/>
    <w:rsid w:val="00BC20CE"/>
    <w:rsid w:val="00BC2E51"/>
    <w:rsid w:val="00BC2F14"/>
    <w:rsid w:val="00BC33F8"/>
    <w:rsid w:val="00BC3A30"/>
    <w:rsid w:val="00BC3F71"/>
    <w:rsid w:val="00BC4808"/>
    <w:rsid w:val="00BC4C9D"/>
    <w:rsid w:val="00BC5B42"/>
    <w:rsid w:val="00BC6250"/>
    <w:rsid w:val="00BC6626"/>
    <w:rsid w:val="00BC6836"/>
    <w:rsid w:val="00BC6C4F"/>
    <w:rsid w:val="00BC6E72"/>
    <w:rsid w:val="00BC71DC"/>
    <w:rsid w:val="00BC7694"/>
    <w:rsid w:val="00BC7D9E"/>
    <w:rsid w:val="00BC7E26"/>
    <w:rsid w:val="00BD06B8"/>
    <w:rsid w:val="00BD09B7"/>
    <w:rsid w:val="00BD0A63"/>
    <w:rsid w:val="00BD0F86"/>
    <w:rsid w:val="00BD0F95"/>
    <w:rsid w:val="00BD1617"/>
    <w:rsid w:val="00BD1825"/>
    <w:rsid w:val="00BD2592"/>
    <w:rsid w:val="00BD2947"/>
    <w:rsid w:val="00BD2F2A"/>
    <w:rsid w:val="00BD318E"/>
    <w:rsid w:val="00BD31BA"/>
    <w:rsid w:val="00BD3670"/>
    <w:rsid w:val="00BD3697"/>
    <w:rsid w:val="00BD36C6"/>
    <w:rsid w:val="00BD37BB"/>
    <w:rsid w:val="00BD43D6"/>
    <w:rsid w:val="00BD508F"/>
    <w:rsid w:val="00BD63E8"/>
    <w:rsid w:val="00BD66D9"/>
    <w:rsid w:val="00BD6FE7"/>
    <w:rsid w:val="00BD7B8F"/>
    <w:rsid w:val="00BD7E08"/>
    <w:rsid w:val="00BE0031"/>
    <w:rsid w:val="00BE051E"/>
    <w:rsid w:val="00BE05F8"/>
    <w:rsid w:val="00BE086A"/>
    <w:rsid w:val="00BE0C40"/>
    <w:rsid w:val="00BE0E39"/>
    <w:rsid w:val="00BE123E"/>
    <w:rsid w:val="00BE1DE2"/>
    <w:rsid w:val="00BE2C88"/>
    <w:rsid w:val="00BE30A0"/>
    <w:rsid w:val="00BE30C6"/>
    <w:rsid w:val="00BE32A1"/>
    <w:rsid w:val="00BE3845"/>
    <w:rsid w:val="00BE3943"/>
    <w:rsid w:val="00BE3C24"/>
    <w:rsid w:val="00BE3EF8"/>
    <w:rsid w:val="00BE43DA"/>
    <w:rsid w:val="00BE46F0"/>
    <w:rsid w:val="00BE48E1"/>
    <w:rsid w:val="00BE4DF0"/>
    <w:rsid w:val="00BE519F"/>
    <w:rsid w:val="00BE549A"/>
    <w:rsid w:val="00BE54EC"/>
    <w:rsid w:val="00BE6003"/>
    <w:rsid w:val="00BE61E7"/>
    <w:rsid w:val="00BE6836"/>
    <w:rsid w:val="00BE6E13"/>
    <w:rsid w:val="00BF0318"/>
    <w:rsid w:val="00BF057D"/>
    <w:rsid w:val="00BF119B"/>
    <w:rsid w:val="00BF224B"/>
    <w:rsid w:val="00BF2444"/>
    <w:rsid w:val="00BF24F4"/>
    <w:rsid w:val="00BF3546"/>
    <w:rsid w:val="00BF3810"/>
    <w:rsid w:val="00BF3B57"/>
    <w:rsid w:val="00BF3F1B"/>
    <w:rsid w:val="00BF3F51"/>
    <w:rsid w:val="00BF41F0"/>
    <w:rsid w:val="00BF42D8"/>
    <w:rsid w:val="00BF50BE"/>
    <w:rsid w:val="00BF52A1"/>
    <w:rsid w:val="00BF6C27"/>
    <w:rsid w:val="00BF702A"/>
    <w:rsid w:val="00BF765A"/>
    <w:rsid w:val="00BF7CF7"/>
    <w:rsid w:val="00BF7D43"/>
    <w:rsid w:val="00C001D6"/>
    <w:rsid w:val="00C00490"/>
    <w:rsid w:val="00C00D0F"/>
    <w:rsid w:val="00C01CFC"/>
    <w:rsid w:val="00C0208D"/>
    <w:rsid w:val="00C028E4"/>
    <w:rsid w:val="00C02A4A"/>
    <w:rsid w:val="00C02D10"/>
    <w:rsid w:val="00C02D82"/>
    <w:rsid w:val="00C033D8"/>
    <w:rsid w:val="00C03A04"/>
    <w:rsid w:val="00C04195"/>
    <w:rsid w:val="00C04CD8"/>
    <w:rsid w:val="00C05007"/>
    <w:rsid w:val="00C0520C"/>
    <w:rsid w:val="00C055CE"/>
    <w:rsid w:val="00C067D3"/>
    <w:rsid w:val="00C06B2C"/>
    <w:rsid w:val="00C06D42"/>
    <w:rsid w:val="00C07343"/>
    <w:rsid w:val="00C07604"/>
    <w:rsid w:val="00C10720"/>
    <w:rsid w:val="00C10F56"/>
    <w:rsid w:val="00C1156A"/>
    <w:rsid w:val="00C1160A"/>
    <w:rsid w:val="00C11D7B"/>
    <w:rsid w:val="00C12257"/>
    <w:rsid w:val="00C122FF"/>
    <w:rsid w:val="00C12DA7"/>
    <w:rsid w:val="00C13065"/>
    <w:rsid w:val="00C1323B"/>
    <w:rsid w:val="00C133FB"/>
    <w:rsid w:val="00C140CB"/>
    <w:rsid w:val="00C15A1D"/>
    <w:rsid w:val="00C15A8A"/>
    <w:rsid w:val="00C15C79"/>
    <w:rsid w:val="00C161DA"/>
    <w:rsid w:val="00C166C0"/>
    <w:rsid w:val="00C16937"/>
    <w:rsid w:val="00C17501"/>
    <w:rsid w:val="00C178AD"/>
    <w:rsid w:val="00C20017"/>
    <w:rsid w:val="00C2008F"/>
    <w:rsid w:val="00C204FC"/>
    <w:rsid w:val="00C20789"/>
    <w:rsid w:val="00C2139B"/>
    <w:rsid w:val="00C214BA"/>
    <w:rsid w:val="00C2284A"/>
    <w:rsid w:val="00C24332"/>
    <w:rsid w:val="00C2441E"/>
    <w:rsid w:val="00C25316"/>
    <w:rsid w:val="00C260EC"/>
    <w:rsid w:val="00C26160"/>
    <w:rsid w:val="00C26360"/>
    <w:rsid w:val="00C27023"/>
    <w:rsid w:val="00C27D31"/>
    <w:rsid w:val="00C27D54"/>
    <w:rsid w:val="00C3024C"/>
    <w:rsid w:val="00C30472"/>
    <w:rsid w:val="00C307BC"/>
    <w:rsid w:val="00C30BD1"/>
    <w:rsid w:val="00C30E83"/>
    <w:rsid w:val="00C31113"/>
    <w:rsid w:val="00C31119"/>
    <w:rsid w:val="00C31667"/>
    <w:rsid w:val="00C316B9"/>
    <w:rsid w:val="00C31CD2"/>
    <w:rsid w:val="00C32112"/>
    <w:rsid w:val="00C3256D"/>
    <w:rsid w:val="00C32FDE"/>
    <w:rsid w:val="00C332AA"/>
    <w:rsid w:val="00C33335"/>
    <w:rsid w:val="00C34134"/>
    <w:rsid w:val="00C34224"/>
    <w:rsid w:val="00C34C18"/>
    <w:rsid w:val="00C35212"/>
    <w:rsid w:val="00C353D2"/>
    <w:rsid w:val="00C35782"/>
    <w:rsid w:val="00C35EEB"/>
    <w:rsid w:val="00C35FE3"/>
    <w:rsid w:val="00C3671D"/>
    <w:rsid w:val="00C3687C"/>
    <w:rsid w:val="00C36CD8"/>
    <w:rsid w:val="00C36F53"/>
    <w:rsid w:val="00C37B6D"/>
    <w:rsid w:val="00C40101"/>
    <w:rsid w:val="00C4010E"/>
    <w:rsid w:val="00C4055A"/>
    <w:rsid w:val="00C407EE"/>
    <w:rsid w:val="00C408A6"/>
    <w:rsid w:val="00C40B2F"/>
    <w:rsid w:val="00C40F89"/>
    <w:rsid w:val="00C4140B"/>
    <w:rsid w:val="00C415AF"/>
    <w:rsid w:val="00C416EC"/>
    <w:rsid w:val="00C41896"/>
    <w:rsid w:val="00C429EE"/>
    <w:rsid w:val="00C42A00"/>
    <w:rsid w:val="00C42A39"/>
    <w:rsid w:val="00C4314D"/>
    <w:rsid w:val="00C43241"/>
    <w:rsid w:val="00C43E59"/>
    <w:rsid w:val="00C44086"/>
    <w:rsid w:val="00C442BC"/>
    <w:rsid w:val="00C4441F"/>
    <w:rsid w:val="00C44D08"/>
    <w:rsid w:val="00C44E66"/>
    <w:rsid w:val="00C44F93"/>
    <w:rsid w:val="00C45BBE"/>
    <w:rsid w:val="00C45C3E"/>
    <w:rsid w:val="00C46000"/>
    <w:rsid w:val="00C46B06"/>
    <w:rsid w:val="00C46BCA"/>
    <w:rsid w:val="00C46CF3"/>
    <w:rsid w:val="00C477FD"/>
    <w:rsid w:val="00C508DB"/>
    <w:rsid w:val="00C5134F"/>
    <w:rsid w:val="00C516A0"/>
    <w:rsid w:val="00C518B0"/>
    <w:rsid w:val="00C51CCD"/>
    <w:rsid w:val="00C529D8"/>
    <w:rsid w:val="00C52B58"/>
    <w:rsid w:val="00C52CD4"/>
    <w:rsid w:val="00C52F47"/>
    <w:rsid w:val="00C53CF8"/>
    <w:rsid w:val="00C546D3"/>
    <w:rsid w:val="00C547F7"/>
    <w:rsid w:val="00C5538F"/>
    <w:rsid w:val="00C55B73"/>
    <w:rsid w:val="00C56233"/>
    <w:rsid w:val="00C56925"/>
    <w:rsid w:val="00C56BCF"/>
    <w:rsid w:val="00C5751B"/>
    <w:rsid w:val="00C57FD4"/>
    <w:rsid w:val="00C60DE8"/>
    <w:rsid w:val="00C614E7"/>
    <w:rsid w:val="00C6231D"/>
    <w:rsid w:val="00C62344"/>
    <w:rsid w:val="00C62554"/>
    <w:rsid w:val="00C6386F"/>
    <w:rsid w:val="00C63A63"/>
    <w:rsid w:val="00C63E39"/>
    <w:rsid w:val="00C642C8"/>
    <w:rsid w:val="00C650D2"/>
    <w:rsid w:val="00C659C9"/>
    <w:rsid w:val="00C659CF"/>
    <w:rsid w:val="00C65BB9"/>
    <w:rsid w:val="00C65E0C"/>
    <w:rsid w:val="00C663E3"/>
    <w:rsid w:val="00C66E43"/>
    <w:rsid w:val="00C67778"/>
    <w:rsid w:val="00C67EFA"/>
    <w:rsid w:val="00C7000C"/>
    <w:rsid w:val="00C70186"/>
    <w:rsid w:val="00C70298"/>
    <w:rsid w:val="00C709C1"/>
    <w:rsid w:val="00C70C59"/>
    <w:rsid w:val="00C70E68"/>
    <w:rsid w:val="00C71B18"/>
    <w:rsid w:val="00C71C23"/>
    <w:rsid w:val="00C71C9F"/>
    <w:rsid w:val="00C721E9"/>
    <w:rsid w:val="00C72355"/>
    <w:rsid w:val="00C728F8"/>
    <w:rsid w:val="00C72C3B"/>
    <w:rsid w:val="00C72DE3"/>
    <w:rsid w:val="00C732F6"/>
    <w:rsid w:val="00C7340C"/>
    <w:rsid w:val="00C73746"/>
    <w:rsid w:val="00C73E8B"/>
    <w:rsid w:val="00C740C7"/>
    <w:rsid w:val="00C74112"/>
    <w:rsid w:val="00C7437B"/>
    <w:rsid w:val="00C74389"/>
    <w:rsid w:val="00C7465A"/>
    <w:rsid w:val="00C74724"/>
    <w:rsid w:val="00C749AC"/>
    <w:rsid w:val="00C75323"/>
    <w:rsid w:val="00C75DA8"/>
    <w:rsid w:val="00C7640A"/>
    <w:rsid w:val="00C76FED"/>
    <w:rsid w:val="00C76FF9"/>
    <w:rsid w:val="00C77421"/>
    <w:rsid w:val="00C7791D"/>
    <w:rsid w:val="00C77FD5"/>
    <w:rsid w:val="00C8019A"/>
    <w:rsid w:val="00C80334"/>
    <w:rsid w:val="00C8051C"/>
    <w:rsid w:val="00C80C01"/>
    <w:rsid w:val="00C8112D"/>
    <w:rsid w:val="00C8182C"/>
    <w:rsid w:val="00C81E25"/>
    <w:rsid w:val="00C8202C"/>
    <w:rsid w:val="00C82262"/>
    <w:rsid w:val="00C822E4"/>
    <w:rsid w:val="00C83385"/>
    <w:rsid w:val="00C83575"/>
    <w:rsid w:val="00C83C90"/>
    <w:rsid w:val="00C8422D"/>
    <w:rsid w:val="00C844AC"/>
    <w:rsid w:val="00C84586"/>
    <w:rsid w:val="00C845CE"/>
    <w:rsid w:val="00C84C5D"/>
    <w:rsid w:val="00C8539B"/>
    <w:rsid w:val="00C85A15"/>
    <w:rsid w:val="00C86A8B"/>
    <w:rsid w:val="00C86E8D"/>
    <w:rsid w:val="00C87132"/>
    <w:rsid w:val="00C87448"/>
    <w:rsid w:val="00C87809"/>
    <w:rsid w:val="00C8790A"/>
    <w:rsid w:val="00C87EBD"/>
    <w:rsid w:val="00C87FF4"/>
    <w:rsid w:val="00C90338"/>
    <w:rsid w:val="00C9038B"/>
    <w:rsid w:val="00C903D9"/>
    <w:rsid w:val="00C909D0"/>
    <w:rsid w:val="00C90B98"/>
    <w:rsid w:val="00C90DB3"/>
    <w:rsid w:val="00C90FF7"/>
    <w:rsid w:val="00C912B1"/>
    <w:rsid w:val="00C912D5"/>
    <w:rsid w:val="00C913A2"/>
    <w:rsid w:val="00C913D6"/>
    <w:rsid w:val="00C91CF9"/>
    <w:rsid w:val="00C92139"/>
    <w:rsid w:val="00C92668"/>
    <w:rsid w:val="00C9275D"/>
    <w:rsid w:val="00C9357A"/>
    <w:rsid w:val="00C93883"/>
    <w:rsid w:val="00C93C17"/>
    <w:rsid w:val="00C93C85"/>
    <w:rsid w:val="00C93F40"/>
    <w:rsid w:val="00C948D9"/>
    <w:rsid w:val="00C94DD8"/>
    <w:rsid w:val="00C95A74"/>
    <w:rsid w:val="00C969AF"/>
    <w:rsid w:val="00C96EF1"/>
    <w:rsid w:val="00C97AB1"/>
    <w:rsid w:val="00CA20D2"/>
    <w:rsid w:val="00CA2164"/>
    <w:rsid w:val="00CA2570"/>
    <w:rsid w:val="00CA26BB"/>
    <w:rsid w:val="00CA2850"/>
    <w:rsid w:val="00CA3029"/>
    <w:rsid w:val="00CA30B2"/>
    <w:rsid w:val="00CA32E2"/>
    <w:rsid w:val="00CA3E50"/>
    <w:rsid w:val="00CA41FE"/>
    <w:rsid w:val="00CA4945"/>
    <w:rsid w:val="00CA49C3"/>
    <w:rsid w:val="00CA516C"/>
    <w:rsid w:val="00CA5B74"/>
    <w:rsid w:val="00CA5BBE"/>
    <w:rsid w:val="00CA5BD4"/>
    <w:rsid w:val="00CA5EE5"/>
    <w:rsid w:val="00CA6091"/>
    <w:rsid w:val="00CA707F"/>
    <w:rsid w:val="00CA7635"/>
    <w:rsid w:val="00CA795F"/>
    <w:rsid w:val="00CA7A48"/>
    <w:rsid w:val="00CA7D1F"/>
    <w:rsid w:val="00CB09CA"/>
    <w:rsid w:val="00CB0B23"/>
    <w:rsid w:val="00CB1341"/>
    <w:rsid w:val="00CB17F9"/>
    <w:rsid w:val="00CB1F5D"/>
    <w:rsid w:val="00CB29F7"/>
    <w:rsid w:val="00CB403B"/>
    <w:rsid w:val="00CB404D"/>
    <w:rsid w:val="00CB454C"/>
    <w:rsid w:val="00CB5CF0"/>
    <w:rsid w:val="00CB6325"/>
    <w:rsid w:val="00CB6359"/>
    <w:rsid w:val="00CB7356"/>
    <w:rsid w:val="00CB7552"/>
    <w:rsid w:val="00CB7DC1"/>
    <w:rsid w:val="00CB7F77"/>
    <w:rsid w:val="00CC0067"/>
    <w:rsid w:val="00CC0452"/>
    <w:rsid w:val="00CC1F72"/>
    <w:rsid w:val="00CC29B6"/>
    <w:rsid w:val="00CC2EDA"/>
    <w:rsid w:val="00CC3003"/>
    <w:rsid w:val="00CC37A4"/>
    <w:rsid w:val="00CC3CA3"/>
    <w:rsid w:val="00CC4611"/>
    <w:rsid w:val="00CC4CE8"/>
    <w:rsid w:val="00CC5404"/>
    <w:rsid w:val="00CC5A26"/>
    <w:rsid w:val="00CC605C"/>
    <w:rsid w:val="00CC612A"/>
    <w:rsid w:val="00CC667F"/>
    <w:rsid w:val="00CC6DAE"/>
    <w:rsid w:val="00CC7A5A"/>
    <w:rsid w:val="00CC7A78"/>
    <w:rsid w:val="00CD178F"/>
    <w:rsid w:val="00CD1894"/>
    <w:rsid w:val="00CD1F12"/>
    <w:rsid w:val="00CD2284"/>
    <w:rsid w:val="00CD29EA"/>
    <w:rsid w:val="00CD2AE5"/>
    <w:rsid w:val="00CD2AE6"/>
    <w:rsid w:val="00CD2D9B"/>
    <w:rsid w:val="00CD2EC4"/>
    <w:rsid w:val="00CD34EC"/>
    <w:rsid w:val="00CD382C"/>
    <w:rsid w:val="00CD410F"/>
    <w:rsid w:val="00CD421B"/>
    <w:rsid w:val="00CD4396"/>
    <w:rsid w:val="00CD43A7"/>
    <w:rsid w:val="00CD5085"/>
    <w:rsid w:val="00CD51EB"/>
    <w:rsid w:val="00CD5494"/>
    <w:rsid w:val="00CD583A"/>
    <w:rsid w:val="00CD619D"/>
    <w:rsid w:val="00CD64B0"/>
    <w:rsid w:val="00CD6607"/>
    <w:rsid w:val="00CD69F2"/>
    <w:rsid w:val="00CD761F"/>
    <w:rsid w:val="00CD7BE9"/>
    <w:rsid w:val="00CD7EEC"/>
    <w:rsid w:val="00CE046F"/>
    <w:rsid w:val="00CE05CB"/>
    <w:rsid w:val="00CE092C"/>
    <w:rsid w:val="00CE14CD"/>
    <w:rsid w:val="00CE1F40"/>
    <w:rsid w:val="00CE212B"/>
    <w:rsid w:val="00CE26B0"/>
    <w:rsid w:val="00CE2F81"/>
    <w:rsid w:val="00CE2FD9"/>
    <w:rsid w:val="00CE3523"/>
    <w:rsid w:val="00CE3573"/>
    <w:rsid w:val="00CE366F"/>
    <w:rsid w:val="00CE3863"/>
    <w:rsid w:val="00CE3C3C"/>
    <w:rsid w:val="00CE4448"/>
    <w:rsid w:val="00CE4D00"/>
    <w:rsid w:val="00CE5507"/>
    <w:rsid w:val="00CE5B6D"/>
    <w:rsid w:val="00CE5DA6"/>
    <w:rsid w:val="00CE5EB1"/>
    <w:rsid w:val="00CE633D"/>
    <w:rsid w:val="00CE660D"/>
    <w:rsid w:val="00CE7E38"/>
    <w:rsid w:val="00CE7E41"/>
    <w:rsid w:val="00CE7F26"/>
    <w:rsid w:val="00CF0179"/>
    <w:rsid w:val="00CF0CC6"/>
    <w:rsid w:val="00CF0FA8"/>
    <w:rsid w:val="00CF1F13"/>
    <w:rsid w:val="00CF29BA"/>
    <w:rsid w:val="00CF2BA7"/>
    <w:rsid w:val="00CF32BB"/>
    <w:rsid w:val="00CF330C"/>
    <w:rsid w:val="00CF359D"/>
    <w:rsid w:val="00CF39E0"/>
    <w:rsid w:val="00CF44B2"/>
    <w:rsid w:val="00CF49D9"/>
    <w:rsid w:val="00CF5037"/>
    <w:rsid w:val="00CF5061"/>
    <w:rsid w:val="00CF5151"/>
    <w:rsid w:val="00CF598E"/>
    <w:rsid w:val="00CF5E83"/>
    <w:rsid w:val="00CF71F5"/>
    <w:rsid w:val="00CF79DE"/>
    <w:rsid w:val="00CF7BB0"/>
    <w:rsid w:val="00CF7BE5"/>
    <w:rsid w:val="00CF7E6B"/>
    <w:rsid w:val="00D00783"/>
    <w:rsid w:val="00D009D4"/>
    <w:rsid w:val="00D01286"/>
    <w:rsid w:val="00D01C96"/>
    <w:rsid w:val="00D01DDB"/>
    <w:rsid w:val="00D0201F"/>
    <w:rsid w:val="00D020AD"/>
    <w:rsid w:val="00D025FB"/>
    <w:rsid w:val="00D02617"/>
    <w:rsid w:val="00D02C45"/>
    <w:rsid w:val="00D03DA5"/>
    <w:rsid w:val="00D044D2"/>
    <w:rsid w:val="00D056D7"/>
    <w:rsid w:val="00D05C6F"/>
    <w:rsid w:val="00D064AF"/>
    <w:rsid w:val="00D068F4"/>
    <w:rsid w:val="00D06C5A"/>
    <w:rsid w:val="00D07174"/>
    <w:rsid w:val="00D075A2"/>
    <w:rsid w:val="00D07D23"/>
    <w:rsid w:val="00D10380"/>
    <w:rsid w:val="00D1072C"/>
    <w:rsid w:val="00D107D1"/>
    <w:rsid w:val="00D1086F"/>
    <w:rsid w:val="00D1090A"/>
    <w:rsid w:val="00D10955"/>
    <w:rsid w:val="00D11035"/>
    <w:rsid w:val="00D11111"/>
    <w:rsid w:val="00D122FE"/>
    <w:rsid w:val="00D12795"/>
    <w:rsid w:val="00D12A6A"/>
    <w:rsid w:val="00D12D4C"/>
    <w:rsid w:val="00D1311A"/>
    <w:rsid w:val="00D136E5"/>
    <w:rsid w:val="00D139DB"/>
    <w:rsid w:val="00D14ACA"/>
    <w:rsid w:val="00D14DC4"/>
    <w:rsid w:val="00D16009"/>
    <w:rsid w:val="00D16927"/>
    <w:rsid w:val="00D16CE5"/>
    <w:rsid w:val="00D16EC7"/>
    <w:rsid w:val="00D17FF4"/>
    <w:rsid w:val="00D200C6"/>
    <w:rsid w:val="00D2046F"/>
    <w:rsid w:val="00D20492"/>
    <w:rsid w:val="00D20BFA"/>
    <w:rsid w:val="00D20F66"/>
    <w:rsid w:val="00D21B35"/>
    <w:rsid w:val="00D21D69"/>
    <w:rsid w:val="00D21F2F"/>
    <w:rsid w:val="00D21F76"/>
    <w:rsid w:val="00D2226D"/>
    <w:rsid w:val="00D226FB"/>
    <w:rsid w:val="00D22A57"/>
    <w:rsid w:val="00D22A74"/>
    <w:rsid w:val="00D233DA"/>
    <w:rsid w:val="00D234F2"/>
    <w:rsid w:val="00D23860"/>
    <w:rsid w:val="00D23AF3"/>
    <w:rsid w:val="00D2522B"/>
    <w:rsid w:val="00D259E8"/>
    <w:rsid w:val="00D25ADF"/>
    <w:rsid w:val="00D25EE9"/>
    <w:rsid w:val="00D25FBE"/>
    <w:rsid w:val="00D26505"/>
    <w:rsid w:val="00D27BAC"/>
    <w:rsid w:val="00D27BB2"/>
    <w:rsid w:val="00D30646"/>
    <w:rsid w:val="00D30933"/>
    <w:rsid w:val="00D3096A"/>
    <w:rsid w:val="00D30F2E"/>
    <w:rsid w:val="00D313E3"/>
    <w:rsid w:val="00D31464"/>
    <w:rsid w:val="00D31D03"/>
    <w:rsid w:val="00D321E4"/>
    <w:rsid w:val="00D323BE"/>
    <w:rsid w:val="00D32846"/>
    <w:rsid w:val="00D33A5F"/>
    <w:rsid w:val="00D344D1"/>
    <w:rsid w:val="00D34899"/>
    <w:rsid w:val="00D34C39"/>
    <w:rsid w:val="00D35147"/>
    <w:rsid w:val="00D364A4"/>
    <w:rsid w:val="00D36A32"/>
    <w:rsid w:val="00D36C6B"/>
    <w:rsid w:val="00D36CA3"/>
    <w:rsid w:val="00D37084"/>
    <w:rsid w:val="00D370D8"/>
    <w:rsid w:val="00D376D7"/>
    <w:rsid w:val="00D40955"/>
    <w:rsid w:val="00D40EC5"/>
    <w:rsid w:val="00D4120A"/>
    <w:rsid w:val="00D414EE"/>
    <w:rsid w:val="00D415C3"/>
    <w:rsid w:val="00D41865"/>
    <w:rsid w:val="00D4257B"/>
    <w:rsid w:val="00D42BE0"/>
    <w:rsid w:val="00D4319A"/>
    <w:rsid w:val="00D43337"/>
    <w:rsid w:val="00D43414"/>
    <w:rsid w:val="00D43ACD"/>
    <w:rsid w:val="00D4405A"/>
    <w:rsid w:val="00D440FE"/>
    <w:rsid w:val="00D44374"/>
    <w:rsid w:val="00D4440E"/>
    <w:rsid w:val="00D44BC2"/>
    <w:rsid w:val="00D44C5B"/>
    <w:rsid w:val="00D44D36"/>
    <w:rsid w:val="00D44FA9"/>
    <w:rsid w:val="00D4541F"/>
    <w:rsid w:val="00D45645"/>
    <w:rsid w:val="00D459BB"/>
    <w:rsid w:val="00D461AE"/>
    <w:rsid w:val="00D461EB"/>
    <w:rsid w:val="00D46D37"/>
    <w:rsid w:val="00D472EF"/>
    <w:rsid w:val="00D476B1"/>
    <w:rsid w:val="00D50018"/>
    <w:rsid w:val="00D51B49"/>
    <w:rsid w:val="00D51CA7"/>
    <w:rsid w:val="00D52470"/>
    <w:rsid w:val="00D525C2"/>
    <w:rsid w:val="00D5274C"/>
    <w:rsid w:val="00D527BA"/>
    <w:rsid w:val="00D52F44"/>
    <w:rsid w:val="00D52F46"/>
    <w:rsid w:val="00D5371E"/>
    <w:rsid w:val="00D5372F"/>
    <w:rsid w:val="00D543D0"/>
    <w:rsid w:val="00D552D3"/>
    <w:rsid w:val="00D5550C"/>
    <w:rsid w:val="00D55624"/>
    <w:rsid w:val="00D55896"/>
    <w:rsid w:val="00D558E0"/>
    <w:rsid w:val="00D55922"/>
    <w:rsid w:val="00D56C1A"/>
    <w:rsid w:val="00D5713A"/>
    <w:rsid w:val="00D57DD2"/>
    <w:rsid w:val="00D57E76"/>
    <w:rsid w:val="00D57FAB"/>
    <w:rsid w:val="00D600A6"/>
    <w:rsid w:val="00D602C9"/>
    <w:rsid w:val="00D60351"/>
    <w:rsid w:val="00D6069C"/>
    <w:rsid w:val="00D6071C"/>
    <w:rsid w:val="00D6079E"/>
    <w:rsid w:val="00D60B65"/>
    <w:rsid w:val="00D60CFD"/>
    <w:rsid w:val="00D614EC"/>
    <w:rsid w:val="00D61535"/>
    <w:rsid w:val="00D61D1E"/>
    <w:rsid w:val="00D61DC7"/>
    <w:rsid w:val="00D62090"/>
    <w:rsid w:val="00D622F7"/>
    <w:rsid w:val="00D62675"/>
    <w:rsid w:val="00D6280F"/>
    <w:rsid w:val="00D63110"/>
    <w:rsid w:val="00D63279"/>
    <w:rsid w:val="00D63A2E"/>
    <w:rsid w:val="00D6461E"/>
    <w:rsid w:val="00D64E35"/>
    <w:rsid w:val="00D65040"/>
    <w:rsid w:val="00D65095"/>
    <w:rsid w:val="00D65134"/>
    <w:rsid w:val="00D660A0"/>
    <w:rsid w:val="00D66384"/>
    <w:rsid w:val="00D6673E"/>
    <w:rsid w:val="00D66A19"/>
    <w:rsid w:val="00D6717C"/>
    <w:rsid w:val="00D673AD"/>
    <w:rsid w:val="00D67639"/>
    <w:rsid w:val="00D704FA"/>
    <w:rsid w:val="00D70716"/>
    <w:rsid w:val="00D70803"/>
    <w:rsid w:val="00D719F3"/>
    <w:rsid w:val="00D71BFC"/>
    <w:rsid w:val="00D7263A"/>
    <w:rsid w:val="00D72799"/>
    <w:rsid w:val="00D728CD"/>
    <w:rsid w:val="00D72AB7"/>
    <w:rsid w:val="00D72C82"/>
    <w:rsid w:val="00D73190"/>
    <w:rsid w:val="00D7348C"/>
    <w:rsid w:val="00D73582"/>
    <w:rsid w:val="00D73746"/>
    <w:rsid w:val="00D73EEE"/>
    <w:rsid w:val="00D73F35"/>
    <w:rsid w:val="00D7448A"/>
    <w:rsid w:val="00D74985"/>
    <w:rsid w:val="00D74A12"/>
    <w:rsid w:val="00D74C41"/>
    <w:rsid w:val="00D75597"/>
    <w:rsid w:val="00D757B0"/>
    <w:rsid w:val="00D7598D"/>
    <w:rsid w:val="00D7608A"/>
    <w:rsid w:val="00D765F5"/>
    <w:rsid w:val="00D766E2"/>
    <w:rsid w:val="00D7687F"/>
    <w:rsid w:val="00D77667"/>
    <w:rsid w:val="00D77FFD"/>
    <w:rsid w:val="00D80383"/>
    <w:rsid w:val="00D80BB5"/>
    <w:rsid w:val="00D80C57"/>
    <w:rsid w:val="00D80F67"/>
    <w:rsid w:val="00D817BA"/>
    <w:rsid w:val="00D8367F"/>
    <w:rsid w:val="00D837EB"/>
    <w:rsid w:val="00D83B2A"/>
    <w:rsid w:val="00D83D0E"/>
    <w:rsid w:val="00D83D42"/>
    <w:rsid w:val="00D84015"/>
    <w:rsid w:val="00D85D29"/>
    <w:rsid w:val="00D85E81"/>
    <w:rsid w:val="00D85F74"/>
    <w:rsid w:val="00D868AC"/>
    <w:rsid w:val="00D87385"/>
    <w:rsid w:val="00D87519"/>
    <w:rsid w:val="00D90998"/>
    <w:rsid w:val="00D9129E"/>
    <w:rsid w:val="00D91305"/>
    <w:rsid w:val="00D91852"/>
    <w:rsid w:val="00D92131"/>
    <w:rsid w:val="00D92450"/>
    <w:rsid w:val="00D924A2"/>
    <w:rsid w:val="00D92769"/>
    <w:rsid w:val="00D92EA1"/>
    <w:rsid w:val="00D935BF"/>
    <w:rsid w:val="00D9442E"/>
    <w:rsid w:val="00D9537A"/>
    <w:rsid w:val="00D953FD"/>
    <w:rsid w:val="00D95789"/>
    <w:rsid w:val="00D95A97"/>
    <w:rsid w:val="00D962E1"/>
    <w:rsid w:val="00D96A49"/>
    <w:rsid w:val="00D96BA1"/>
    <w:rsid w:val="00D979FA"/>
    <w:rsid w:val="00D97A02"/>
    <w:rsid w:val="00DA07F2"/>
    <w:rsid w:val="00DA0B16"/>
    <w:rsid w:val="00DA0BB0"/>
    <w:rsid w:val="00DA1556"/>
    <w:rsid w:val="00DA1817"/>
    <w:rsid w:val="00DA1E04"/>
    <w:rsid w:val="00DA1EB7"/>
    <w:rsid w:val="00DA2563"/>
    <w:rsid w:val="00DA2F2D"/>
    <w:rsid w:val="00DA326E"/>
    <w:rsid w:val="00DA4367"/>
    <w:rsid w:val="00DA45CF"/>
    <w:rsid w:val="00DA498B"/>
    <w:rsid w:val="00DA4FA9"/>
    <w:rsid w:val="00DA50D6"/>
    <w:rsid w:val="00DA5543"/>
    <w:rsid w:val="00DA5A39"/>
    <w:rsid w:val="00DA6398"/>
    <w:rsid w:val="00DA6667"/>
    <w:rsid w:val="00DA6E79"/>
    <w:rsid w:val="00DA72CA"/>
    <w:rsid w:val="00DA7354"/>
    <w:rsid w:val="00DA77AF"/>
    <w:rsid w:val="00DA77D1"/>
    <w:rsid w:val="00DA7CAA"/>
    <w:rsid w:val="00DB037C"/>
    <w:rsid w:val="00DB0A09"/>
    <w:rsid w:val="00DB0F38"/>
    <w:rsid w:val="00DB107C"/>
    <w:rsid w:val="00DB200D"/>
    <w:rsid w:val="00DB2702"/>
    <w:rsid w:val="00DB33C0"/>
    <w:rsid w:val="00DB3C24"/>
    <w:rsid w:val="00DB3C59"/>
    <w:rsid w:val="00DB3F67"/>
    <w:rsid w:val="00DB442E"/>
    <w:rsid w:val="00DB4654"/>
    <w:rsid w:val="00DB4E3A"/>
    <w:rsid w:val="00DB5669"/>
    <w:rsid w:val="00DB587D"/>
    <w:rsid w:val="00DB619C"/>
    <w:rsid w:val="00DB6210"/>
    <w:rsid w:val="00DB631B"/>
    <w:rsid w:val="00DB64ED"/>
    <w:rsid w:val="00DB6571"/>
    <w:rsid w:val="00DB6851"/>
    <w:rsid w:val="00DB6B20"/>
    <w:rsid w:val="00DB7719"/>
    <w:rsid w:val="00DC0622"/>
    <w:rsid w:val="00DC0857"/>
    <w:rsid w:val="00DC0883"/>
    <w:rsid w:val="00DC08C4"/>
    <w:rsid w:val="00DC0B17"/>
    <w:rsid w:val="00DC14BF"/>
    <w:rsid w:val="00DC1A0B"/>
    <w:rsid w:val="00DC29A8"/>
    <w:rsid w:val="00DC408E"/>
    <w:rsid w:val="00DC4A2F"/>
    <w:rsid w:val="00DC5068"/>
    <w:rsid w:val="00DC5304"/>
    <w:rsid w:val="00DC5516"/>
    <w:rsid w:val="00DC5BD1"/>
    <w:rsid w:val="00DC64AC"/>
    <w:rsid w:val="00DC6B4D"/>
    <w:rsid w:val="00DC6C6E"/>
    <w:rsid w:val="00DC6F19"/>
    <w:rsid w:val="00DC6FCB"/>
    <w:rsid w:val="00DC737A"/>
    <w:rsid w:val="00DC7836"/>
    <w:rsid w:val="00DD00EA"/>
    <w:rsid w:val="00DD07A4"/>
    <w:rsid w:val="00DD09F8"/>
    <w:rsid w:val="00DD0CFF"/>
    <w:rsid w:val="00DD14A7"/>
    <w:rsid w:val="00DD167B"/>
    <w:rsid w:val="00DD204E"/>
    <w:rsid w:val="00DD211D"/>
    <w:rsid w:val="00DD28FF"/>
    <w:rsid w:val="00DD294E"/>
    <w:rsid w:val="00DD2B50"/>
    <w:rsid w:val="00DD2E49"/>
    <w:rsid w:val="00DD2ED6"/>
    <w:rsid w:val="00DD334C"/>
    <w:rsid w:val="00DD37E2"/>
    <w:rsid w:val="00DD3CC6"/>
    <w:rsid w:val="00DD4078"/>
    <w:rsid w:val="00DD43A4"/>
    <w:rsid w:val="00DD5128"/>
    <w:rsid w:val="00DD53DB"/>
    <w:rsid w:val="00DD6DB0"/>
    <w:rsid w:val="00DD6F92"/>
    <w:rsid w:val="00DD72A5"/>
    <w:rsid w:val="00DD744F"/>
    <w:rsid w:val="00DD78C6"/>
    <w:rsid w:val="00DD78FB"/>
    <w:rsid w:val="00DE01F1"/>
    <w:rsid w:val="00DE02BF"/>
    <w:rsid w:val="00DE0538"/>
    <w:rsid w:val="00DE0800"/>
    <w:rsid w:val="00DE0A28"/>
    <w:rsid w:val="00DE2113"/>
    <w:rsid w:val="00DE306B"/>
    <w:rsid w:val="00DE317E"/>
    <w:rsid w:val="00DE374B"/>
    <w:rsid w:val="00DE3D56"/>
    <w:rsid w:val="00DE403D"/>
    <w:rsid w:val="00DE42D0"/>
    <w:rsid w:val="00DE444B"/>
    <w:rsid w:val="00DE499A"/>
    <w:rsid w:val="00DE4FD2"/>
    <w:rsid w:val="00DE5132"/>
    <w:rsid w:val="00DE5ECD"/>
    <w:rsid w:val="00DE6B47"/>
    <w:rsid w:val="00DE6C04"/>
    <w:rsid w:val="00DE7909"/>
    <w:rsid w:val="00DE7C60"/>
    <w:rsid w:val="00DF05E6"/>
    <w:rsid w:val="00DF0A8B"/>
    <w:rsid w:val="00DF1310"/>
    <w:rsid w:val="00DF1776"/>
    <w:rsid w:val="00DF1A71"/>
    <w:rsid w:val="00DF1F9B"/>
    <w:rsid w:val="00DF22C8"/>
    <w:rsid w:val="00DF2494"/>
    <w:rsid w:val="00DF2B61"/>
    <w:rsid w:val="00DF3DD6"/>
    <w:rsid w:val="00DF43D9"/>
    <w:rsid w:val="00DF4536"/>
    <w:rsid w:val="00DF4BE1"/>
    <w:rsid w:val="00DF4F2C"/>
    <w:rsid w:val="00DF5558"/>
    <w:rsid w:val="00DF5644"/>
    <w:rsid w:val="00DF609F"/>
    <w:rsid w:val="00DF65B5"/>
    <w:rsid w:val="00DF6977"/>
    <w:rsid w:val="00DF6E86"/>
    <w:rsid w:val="00DF744E"/>
    <w:rsid w:val="00DF7915"/>
    <w:rsid w:val="00E00682"/>
    <w:rsid w:val="00E00A4F"/>
    <w:rsid w:val="00E00AA1"/>
    <w:rsid w:val="00E011E7"/>
    <w:rsid w:val="00E0184F"/>
    <w:rsid w:val="00E02009"/>
    <w:rsid w:val="00E0269B"/>
    <w:rsid w:val="00E02FB7"/>
    <w:rsid w:val="00E0319F"/>
    <w:rsid w:val="00E0350C"/>
    <w:rsid w:val="00E03C8A"/>
    <w:rsid w:val="00E05246"/>
    <w:rsid w:val="00E05DC1"/>
    <w:rsid w:val="00E0630E"/>
    <w:rsid w:val="00E0635E"/>
    <w:rsid w:val="00E066A7"/>
    <w:rsid w:val="00E06FCD"/>
    <w:rsid w:val="00E0712A"/>
    <w:rsid w:val="00E07687"/>
    <w:rsid w:val="00E07700"/>
    <w:rsid w:val="00E107FB"/>
    <w:rsid w:val="00E10C25"/>
    <w:rsid w:val="00E10DF4"/>
    <w:rsid w:val="00E115C1"/>
    <w:rsid w:val="00E11C55"/>
    <w:rsid w:val="00E121E5"/>
    <w:rsid w:val="00E12232"/>
    <w:rsid w:val="00E12D46"/>
    <w:rsid w:val="00E12D4F"/>
    <w:rsid w:val="00E12DA6"/>
    <w:rsid w:val="00E12FEC"/>
    <w:rsid w:val="00E13DAC"/>
    <w:rsid w:val="00E1405D"/>
    <w:rsid w:val="00E145E2"/>
    <w:rsid w:val="00E15573"/>
    <w:rsid w:val="00E15655"/>
    <w:rsid w:val="00E15910"/>
    <w:rsid w:val="00E15B42"/>
    <w:rsid w:val="00E15E10"/>
    <w:rsid w:val="00E15E5D"/>
    <w:rsid w:val="00E160AC"/>
    <w:rsid w:val="00E16147"/>
    <w:rsid w:val="00E1630E"/>
    <w:rsid w:val="00E168EF"/>
    <w:rsid w:val="00E17396"/>
    <w:rsid w:val="00E17950"/>
    <w:rsid w:val="00E20046"/>
    <w:rsid w:val="00E20B87"/>
    <w:rsid w:val="00E211EE"/>
    <w:rsid w:val="00E21744"/>
    <w:rsid w:val="00E217BD"/>
    <w:rsid w:val="00E21D3D"/>
    <w:rsid w:val="00E226B6"/>
    <w:rsid w:val="00E226DF"/>
    <w:rsid w:val="00E238DA"/>
    <w:rsid w:val="00E249D2"/>
    <w:rsid w:val="00E25CAD"/>
    <w:rsid w:val="00E26347"/>
    <w:rsid w:val="00E2636D"/>
    <w:rsid w:val="00E26B11"/>
    <w:rsid w:val="00E26B46"/>
    <w:rsid w:val="00E26DE5"/>
    <w:rsid w:val="00E27CDF"/>
    <w:rsid w:val="00E27F2E"/>
    <w:rsid w:val="00E30977"/>
    <w:rsid w:val="00E30B03"/>
    <w:rsid w:val="00E30F89"/>
    <w:rsid w:val="00E31582"/>
    <w:rsid w:val="00E3167D"/>
    <w:rsid w:val="00E32FA7"/>
    <w:rsid w:val="00E337DB"/>
    <w:rsid w:val="00E3531D"/>
    <w:rsid w:val="00E35573"/>
    <w:rsid w:val="00E364EC"/>
    <w:rsid w:val="00E3698D"/>
    <w:rsid w:val="00E37055"/>
    <w:rsid w:val="00E371D6"/>
    <w:rsid w:val="00E3753A"/>
    <w:rsid w:val="00E37613"/>
    <w:rsid w:val="00E37A8A"/>
    <w:rsid w:val="00E40E88"/>
    <w:rsid w:val="00E41136"/>
    <w:rsid w:val="00E41522"/>
    <w:rsid w:val="00E416FF"/>
    <w:rsid w:val="00E41CF1"/>
    <w:rsid w:val="00E41F7F"/>
    <w:rsid w:val="00E421ED"/>
    <w:rsid w:val="00E42349"/>
    <w:rsid w:val="00E42569"/>
    <w:rsid w:val="00E42F6B"/>
    <w:rsid w:val="00E43209"/>
    <w:rsid w:val="00E4326F"/>
    <w:rsid w:val="00E43BE0"/>
    <w:rsid w:val="00E45803"/>
    <w:rsid w:val="00E45982"/>
    <w:rsid w:val="00E45F99"/>
    <w:rsid w:val="00E4680B"/>
    <w:rsid w:val="00E46B4F"/>
    <w:rsid w:val="00E46DEB"/>
    <w:rsid w:val="00E501AD"/>
    <w:rsid w:val="00E505C3"/>
    <w:rsid w:val="00E50805"/>
    <w:rsid w:val="00E50ACC"/>
    <w:rsid w:val="00E50D27"/>
    <w:rsid w:val="00E510D2"/>
    <w:rsid w:val="00E5168D"/>
    <w:rsid w:val="00E5180F"/>
    <w:rsid w:val="00E51958"/>
    <w:rsid w:val="00E52498"/>
    <w:rsid w:val="00E5289B"/>
    <w:rsid w:val="00E52BAE"/>
    <w:rsid w:val="00E52E48"/>
    <w:rsid w:val="00E53A14"/>
    <w:rsid w:val="00E53D1F"/>
    <w:rsid w:val="00E53F5C"/>
    <w:rsid w:val="00E54171"/>
    <w:rsid w:val="00E54A9D"/>
    <w:rsid w:val="00E55072"/>
    <w:rsid w:val="00E55F25"/>
    <w:rsid w:val="00E56049"/>
    <w:rsid w:val="00E56146"/>
    <w:rsid w:val="00E567EF"/>
    <w:rsid w:val="00E56F12"/>
    <w:rsid w:val="00E57C7A"/>
    <w:rsid w:val="00E57EBA"/>
    <w:rsid w:val="00E6030B"/>
    <w:rsid w:val="00E60B52"/>
    <w:rsid w:val="00E60D35"/>
    <w:rsid w:val="00E61346"/>
    <w:rsid w:val="00E61726"/>
    <w:rsid w:val="00E617A6"/>
    <w:rsid w:val="00E61AFC"/>
    <w:rsid w:val="00E61C7E"/>
    <w:rsid w:val="00E6255F"/>
    <w:rsid w:val="00E62A2E"/>
    <w:rsid w:val="00E62BAB"/>
    <w:rsid w:val="00E634D9"/>
    <w:rsid w:val="00E6368B"/>
    <w:rsid w:val="00E637F2"/>
    <w:rsid w:val="00E6382C"/>
    <w:rsid w:val="00E638E0"/>
    <w:rsid w:val="00E64512"/>
    <w:rsid w:val="00E645FF"/>
    <w:rsid w:val="00E648D3"/>
    <w:rsid w:val="00E64CB0"/>
    <w:rsid w:val="00E64D3B"/>
    <w:rsid w:val="00E64D8E"/>
    <w:rsid w:val="00E65084"/>
    <w:rsid w:val="00E654C8"/>
    <w:rsid w:val="00E655F1"/>
    <w:rsid w:val="00E65BBB"/>
    <w:rsid w:val="00E6670D"/>
    <w:rsid w:val="00E66788"/>
    <w:rsid w:val="00E668C0"/>
    <w:rsid w:val="00E66AA0"/>
    <w:rsid w:val="00E67BC8"/>
    <w:rsid w:val="00E70016"/>
    <w:rsid w:val="00E704E0"/>
    <w:rsid w:val="00E70A87"/>
    <w:rsid w:val="00E70C39"/>
    <w:rsid w:val="00E71279"/>
    <w:rsid w:val="00E715D6"/>
    <w:rsid w:val="00E7160A"/>
    <w:rsid w:val="00E71D77"/>
    <w:rsid w:val="00E724D0"/>
    <w:rsid w:val="00E732A4"/>
    <w:rsid w:val="00E73626"/>
    <w:rsid w:val="00E73D49"/>
    <w:rsid w:val="00E74DA1"/>
    <w:rsid w:val="00E74EE8"/>
    <w:rsid w:val="00E7657C"/>
    <w:rsid w:val="00E7660E"/>
    <w:rsid w:val="00E77368"/>
    <w:rsid w:val="00E8125D"/>
    <w:rsid w:val="00E815C7"/>
    <w:rsid w:val="00E8194C"/>
    <w:rsid w:val="00E81BBB"/>
    <w:rsid w:val="00E824AC"/>
    <w:rsid w:val="00E82D21"/>
    <w:rsid w:val="00E831F3"/>
    <w:rsid w:val="00E83956"/>
    <w:rsid w:val="00E83B13"/>
    <w:rsid w:val="00E83C87"/>
    <w:rsid w:val="00E840F7"/>
    <w:rsid w:val="00E8420C"/>
    <w:rsid w:val="00E85F9A"/>
    <w:rsid w:val="00E8737E"/>
    <w:rsid w:val="00E87498"/>
    <w:rsid w:val="00E87B10"/>
    <w:rsid w:val="00E87E6D"/>
    <w:rsid w:val="00E87E85"/>
    <w:rsid w:val="00E90292"/>
    <w:rsid w:val="00E90552"/>
    <w:rsid w:val="00E90719"/>
    <w:rsid w:val="00E90D0D"/>
    <w:rsid w:val="00E90DBF"/>
    <w:rsid w:val="00E90E2C"/>
    <w:rsid w:val="00E90E64"/>
    <w:rsid w:val="00E912ED"/>
    <w:rsid w:val="00E91306"/>
    <w:rsid w:val="00E914B3"/>
    <w:rsid w:val="00E91562"/>
    <w:rsid w:val="00E915BE"/>
    <w:rsid w:val="00E92014"/>
    <w:rsid w:val="00E92B58"/>
    <w:rsid w:val="00E92C65"/>
    <w:rsid w:val="00E94618"/>
    <w:rsid w:val="00E94709"/>
    <w:rsid w:val="00E94B36"/>
    <w:rsid w:val="00E94D4F"/>
    <w:rsid w:val="00E94DEC"/>
    <w:rsid w:val="00E94F11"/>
    <w:rsid w:val="00E951F1"/>
    <w:rsid w:val="00E95317"/>
    <w:rsid w:val="00E9598C"/>
    <w:rsid w:val="00E95A98"/>
    <w:rsid w:val="00E95B17"/>
    <w:rsid w:val="00E95F6F"/>
    <w:rsid w:val="00E96070"/>
    <w:rsid w:val="00E96A50"/>
    <w:rsid w:val="00E96AC8"/>
    <w:rsid w:val="00E96D49"/>
    <w:rsid w:val="00E96E60"/>
    <w:rsid w:val="00E973E6"/>
    <w:rsid w:val="00E974BA"/>
    <w:rsid w:val="00E97D00"/>
    <w:rsid w:val="00EA061A"/>
    <w:rsid w:val="00EA0DE8"/>
    <w:rsid w:val="00EA0F26"/>
    <w:rsid w:val="00EA10CA"/>
    <w:rsid w:val="00EA1465"/>
    <w:rsid w:val="00EA1F83"/>
    <w:rsid w:val="00EA20C5"/>
    <w:rsid w:val="00EA2BB6"/>
    <w:rsid w:val="00EA2ECF"/>
    <w:rsid w:val="00EA3410"/>
    <w:rsid w:val="00EA35B6"/>
    <w:rsid w:val="00EA3A32"/>
    <w:rsid w:val="00EA3CEE"/>
    <w:rsid w:val="00EA46E8"/>
    <w:rsid w:val="00EA5047"/>
    <w:rsid w:val="00EA50DB"/>
    <w:rsid w:val="00EA510A"/>
    <w:rsid w:val="00EA55DF"/>
    <w:rsid w:val="00EA5A50"/>
    <w:rsid w:val="00EA5B87"/>
    <w:rsid w:val="00EA5E73"/>
    <w:rsid w:val="00EA6260"/>
    <w:rsid w:val="00EA6401"/>
    <w:rsid w:val="00EA6824"/>
    <w:rsid w:val="00EA6A69"/>
    <w:rsid w:val="00EA6F1E"/>
    <w:rsid w:val="00EA6F33"/>
    <w:rsid w:val="00EA6FA8"/>
    <w:rsid w:val="00EA787A"/>
    <w:rsid w:val="00EA7F03"/>
    <w:rsid w:val="00EB069F"/>
    <w:rsid w:val="00EB0E80"/>
    <w:rsid w:val="00EB0EA4"/>
    <w:rsid w:val="00EB0F60"/>
    <w:rsid w:val="00EB184F"/>
    <w:rsid w:val="00EB1900"/>
    <w:rsid w:val="00EB1C8F"/>
    <w:rsid w:val="00EB2592"/>
    <w:rsid w:val="00EB2646"/>
    <w:rsid w:val="00EB2D9C"/>
    <w:rsid w:val="00EB2E97"/>
    <w:rsid w:val="00EB3965"/>
    <w:rsid w:val="00EB4EBE"/>
    <w:rsid w:val="00EB5527"/>
    <w:rsid w:val="00EB5AF5"/>
    <w:rsid w:val="00EB6F9B"/>
    <w:rsid w:val="00EB7645"/>
    <w:rsid w:val="00EB7A83"/>
    <w:rsid w:val="00EB7E6B"/>
    <w:rsid w:val="00EC0219"/>
    <w:rsid w:val="00EC030E"/>
    <w:rsid w:val="00EC05F0"/>
    <w:rsid w:val="00EC1568"/>
    <w:rsid w:val="00EC19B6"/>
    <w:rsid w:val="00EC1AE5"/>
    <w:rsid w:val="00EC1EF5"/>
    <w:rsid w:val="00EC2002"/>
    <w:rsid w:val="00EC34CF"/>
    <w:rsid w:val="00EC43B5"/>
    <w:rsid w:val="00EC45C8"/>
    <w:rsid w:val="00EC4688"/>
    <w:rsid w:val="00EC49C9"/>
    <w:rsid w:val="00EC4F1F"/>
    <w:rsid w:val="00EC55F6"/>
    <w:rsid w:val="00EC5738"/>
    <w:rsid w:val="00EC5C1F"/>
    <w:rsid w:val="00EC60BC"/>
    <w:rsid w:val="00EC69E5"/>
    <w:rsid w:val="00EC6A39"/>
    <w:rsid w:val="00EC6FF6"/>
    <w:rsid w:val="00EC738A"/>
    <w:rsid w:val="00EC7405"/>
    <w:rsid w:val="00EC79E8"/>
    <w:rsid w:val="00EC7A70"/>
    <w:rsid w:val="00ED032A"/>
    <w:rsid w:val="00ED0471"/>
    <w:rsid w:val="00ED0505"/>
    <w:rsid w:val="00ED0D8E"/>
    <w:rsid w:val="00ED0E59"/>
    <w:rsid w:val="00ED1463"/>
    <w:rsid w:val="00ED190F"/>
    <w:rsid w:val="00ED1C1D"/>
    <w:rsid w:val="00ED27F2"/>
    <w:rsid w:val="00ED2945"/>
    <w:rsid w:val="00ED3771"/>
    <w:rsid w:val="00ED421B"/>
    <w:rsid w:val="00ED478B"/>
    <w:rsid w:val="00ED4E09"/>
    <w:rsid w:val="00ED4E91"/>
    <w:rsid w:val="00ED543A"/>
    <w:rsid w:val="00ED57FF"/>
    <w:rsid w:val="00ED5A73"/>
    <w:rsid w:val="00ED5AE9"/>
    <w:rsid w:val="00ED5BAA"/>
    <w:rsid w:val="00ED5DA9"/>
    <w:rsid w:val="00ED696B"/>
    <w:rsid w:val="00ED699C"/>
    <w:rsid w:val="00ED6A0C"/>
    <w:rsid w:val="00ED75B6"/>
    <w:rsid w:val="00EE028E"/>
    <w:rsid w:val="00EE05ED"/>
    <w:rsid w:val="00EE102C"/>
    <w:rsid w:val="00EE17E0"/>
    <w:rsid w:val="00EE1C78"/>
    <w:rsid w:val="00EE1E62"/>
    <w:rsid w:val="00EE29EC"/>
    <w:rsid w:val="00EE3C13"/>
    <w:rsid w:val="00EE3D2A"/>
    <w:rsid w:val="00EE4B1A"/>
    <w:rsid w:val="00EE4D6E"/>
    <w:rsid w:val="00EE5534"/>
    <w:rsid w:val="00EE5EF4"/>
    <w:rsid w:val="00EE6084"/>
    <w:rsid w:val="00EE6091"/>
    <w:rsid w:val="00EE60B1"/>
    <w:rsid w:val="00EE69E5"/>
    <w:rsid w:val="00EE705F"/>
    <w:rsid w:val="00EE7313"/>
    <w:rsid w:val="00EE78A6"/>
    <w:rsid w:val="00EF05B3"/>
    <w:rsid w:val="00EF0C42"/>
    <w:rsid w:val="00EF11E0"/>
    <w:rsid w:val="00EF1550"/>
    <w:rsid w:val="00EF1AF7"/>
    <w:rsid w:val="00EF1C35"/>
    <w:rsid w:val="00EF1EB0"/>
    <w:rsid w:val="00EF25EF"/>
    <w:rsid w:val="00EF268B"/>
    <w:rsid w:val="00EF3085"/>
    <w:rsid w:val="00EF3122"/>
    <w:rsid w:val="00EF3926"/>
    <w:rsid w:val="00EF3984"/>
    <w:rsid w:val="00EF43EA"/>
    <w:rsid w:val="00EF4734"/>
    <w:rsid w:val="00EF4BAA"/>
    <w:rsid w:val="00EF4E87"/>
    <w:rsid w:val="00EF5091"/>
    <w:rsid w:val="00EF560B"/>
    <w:rsid w:val="00EF590E"/>
    <w:rsid w:val="00EF5A43"/>
    <w:rsid w:val="00EF5C50"/>
    <w:rsid w:val="00EF5CA2"/>
    <w:rsid w:val="00EF5CA8"/>
    <w:rsid w:val="00EF5CDA"/>
    <w:rsid w:val="00EF6297"/>
    <w:rsid w:val="00EF68E0"/>
    <w:rsid w:val="00EF6B3B"/>
    <w:rsid w:val="00EF7013"/>
    <w:rsid w:val="00EF7790"/>
    <w:rsid w:val="00EF7B89"/>
    <w:rsid w:val="00F00246"/>
    <w:rsid w:val="00F00434"/>
    <w:rsid w:val="00F00A46"/>
    <w:rsid w:val="00F00D7E"/>
    <w:rsid w:val="00F010C7"/>
    <w:rsid w:val="00F01136"/>
    <w:rsid w:val="00F0192A"/>
    <w:rsid w:val="00F02125"/>
    <w:rsid w:val="00F025FD"/>
    <w:rsid w:val="00F030A0"/>
    <w:rsid w:val="00F03838"/>
    <w:rsid w:val="00F03C9D"/>
    <w:rsid w:val="00F045A8"/>
    <w:rsid w:val="00F05035"/>
    <w:rsid w:val="00F05470"/>
    <w:rsid w:val="00F06960"/>
    <w:rsid w:val="00F06B48"/>
    <w:rsid w:val="00F06D08"/>
    <w:rsid w:val="00F07056"/>
    <w:rsid w:val="00F0738D"/>
    <w:rsid w:val="00F07599"/>
    <w:rsid w:val="00F075D0"/>
    <w:rsid w:val="00F0791D"/>
    <w:rsid w:val="00F07BE7"/>
    <w:rsid w:val="00F07EA1"/>
    <w:rsid w:val="00F07FD7"/>
    <w:rsid w:val="00F10710"/>
    <w:rsid w:val="00F107BD"/>
    <w:rsid w:val="00F109F4"/>
    <w:rsid w:val="00F10A6B"/>
    <w:rsid w:val="00F10B3D"/>
    <w:rsid w:val="00F110FC"/>
    <w:rsid w:val="00F113EF"/>
    <w:rsid w:val="00F119EA"/>
    <w:rsid w:val="00F12599"/>
    <w:rsid w:val="00F12C54"/>
    <w:rsid w:val="00F12E27"/>
    <w:rsid w:val="00F13021"/>
    <w:rsid w:val="00F13110"/>
    <w:rsid w:val="00F137A1"/>
    <w:rsid w:val="00F14002"/>
    <w:rsid w:val="00F14193"/>
    <w:rsid w:val="00F1478E"/>
    <w:rsid w:val="00F1519D"/>
    <w:rsid w:val="00F1524E"/>
    <w:rsid w:val="00F157A3"/>
    <w:rsid w:val="00F158D7"/>
    <w:rsid w:val="00F175C9"/>
    <w:rsid w:val="00F17C1D"/>
    <w:rsid w:val="00F17DA2"/>
    <w:rsid w:val="00F17DBA"/>
    <w:rsid w:val="00F17F27"/>
    <w:rsid w:val="00F2035A"/>
    <w:rsid w:val="00F20CD7"/>
    <w:rsid w:val="00F20E71"/>
    <w:rsid w:val="00F210F1"/>
    <w:rsid w:val="00F2182F"/>
    <w:rsid w:val="00F22408"/>
    <w:rsid w:val="00F22606"/>
    <w:rsid w:val="00F230CF"/>
    <w:rsid w:val="00F23568"/>
    <w:rsid w:val="00F23DA5"/>
    <w:rsid w:val="00F2424F"/>
    <w:rsid w:val="00F2518A"/>
    <w:rsid w:val="00F257CB"/>
    <w:rsid w:val="00F2586C"/>
    <w:rsid w:val="00F26DAF"/>
    <w:rsid w:val="00F272B0"/>
    <w:rsid w:val="00F27606"/>
    <w:rsid w:val="00F27863"/>
    <w:rsid w:val="00F27FED"/>
    <w:rsid w:val="00F30011"/>
    <w:rsid w:val="00F301C7"/>
    <w:rsid w:val="00F3043F"/>
    <w:rsid w:val="00F30898"/>
    <w:rsid w:val="00F30C5D"/>
    <w:rsid w:val="00F312DF"/>
    <w:rsid w:val="00F3134E"/>
    <w:rsid w:val="00F31699"/>
    <w:rsid w:val="00F31AD3"/>
    <w:rsid w:val="00F32C60"/>
    <w:rsid w:val="00F33791"/>
    <w:rsid w:val="00F33AF3"/>
    <w:rsid w:val="00F34235"/>
    <w:rsid w:val="00F34310"/>
    <w:rsid w:val="00F346C3"/>
    <w:rsid w:val="00F34B91"/>
    <w:rsid w:val="00F34D33"/>
    <w:rsid w:val="00F34E5D"/>
    <w:rsid w:val="00F35160"/>
    <w:rsid w:val="00F3562E"/>
    <w:rsid w:val="00F3650B"/>
    <w:rsid w:val="00F367A2"/>
    <w:rsid w:val="00F36EE2"/>
    <w:rsid w:val="00F40413"/>
    <w:rsid w:val="00F40C3A"/>
    <w:rsid w:val="00F40CFF"/>
    <w:rsid w:val="00F40E34"/>
    <w:rsid w:val="00F40E9F"/>
    <w:rsid w:val="00F41168"/>
    <w:rsid w:val="00F41187"/>
    <w:rsid w:val="00F414E3"/>
    <w:rsid w:val="00F42074"/>
    <w:rsid w:val="00F42156"/>
    <w:rsid w:val="00F42F45"/>
    <w:rsid w:val="00F432C5"/>
    <w:rsid w:val="00F436FB"/>
    <w:rsid w:val="00F43A41"/>
    <w:rsid w:val="00F446BC"/>
    <w:rsid w:val="00F44BCD"/>
    <w:rsid w:val="00F45C91"/>
    <w:rsid w:val="00F466A0"/>
    <w:rsid w:val="00F46B78"/>
    <w:rsid w:val="00F4760A"/>
    <w:rsid w:val="00F47920"/>
    <w:rsid w:val="00F47DE4"/>
    <w:rsid w:val="00F47E1E"/>
    <w:rsid w:val="00F47E7A"/>
    <w:rsid w:val="00F47F90"/>
    <w:rsid w:val="00F505D7"/>
    <w:rsid w:val="00F506E0"/>
    <w:rsid w:val="00F50E05"/>
    <w:rsid w:val="00F50EF1"/>
    <w:rsid w:val="00F51017"/>
    <w:rsid w:val="00F510BB"/>
    <w:rsid w:val="00F510DA"/>
    <w:rsid w:val="00F51648"/>
    <w:rsid w:val="00F51675"/>
    <w:rsid w:val="00F51C71"/>
    <w:rsid w:val="00F51F94"/>
    <w:rsid w:val="00F520E9"/>
    <w:rsid w:val="00F521B7"/>
    <w:rsid w:val="00F52921"/>
    <w:rsid w:val="00F53477"/>
    <w:rsid w:val="00F534D1"/>
    <w:rsid w:val="00F539C6"/>
    <w:rsid w:val="00F53F46"/>
    <w:rsid w:val="00F55293"/>
    <w:rsid w:val="00F553CF"/>
    <w:rsid w:val="00F555A1"/>
    <w:rsid w:val="00F555CA"/>
    <w:rsid w:val="00F560BF"/>
    <w:rsid w:val="00F563B2"/>
    <w:rsid w:val="00F567B5"/>
    <w:rsid w:val="00F5688C"/>
    <w:rsid w:val="00F56B6A"/>
    <w:rsid w:val="00F56BC1"/>
    <w:rsid w:val="00F56E9B"/>
    <w:rsid w:val="00F579A6"/>
    <w:rsid w:val="00F60321"/>
    <w:rsid w:val="00F607F7"/>
    <w:rsid w:val="00F60AE1"/>
    <w:rsid w:val="00F60C2D"/>
    <w:rsid w:val="00F6149C"/>
    <w:rsid w:val="00F61D98"/>
    <w:rsid w:val="00F62293"/>
    <w:rsid w:val="00F62B23"/>
    <w:rsid w:val="00F635E6"/>
    <w:rsid w:val="00F638C6"/>
    <w:rsid w:val="00F65071"/>
    <w:rsid w:val="00F651B6"/>
    <w:rsid w:val="00F65783"/>
    <w:rsid w:val="00F6591C"/>
    <w:rsid w:val="00F65B63"/>
    <w:rsid w:val="00F65BC3"/>
    <w:rsid w:val="00F65DAA"/>
    <w:rsid w:val="00F65E91"/>
    <w:rsid w:val="00F65EA3"/>
    <w:rsid w:val="00F67EE6"/>
    <w:rsid w:val="00F7034C"/>
    <w:rsid w:val="00F70503"/>
    <w:rsid w:val="00F70602"/>
    <w:rsid w:val="00F706B9"/>
    <w:rsid w:val="00F7085D"/>
    <w:rsid w:val="00F71306"/>
    <w:rsid w:val="00F7188C"/>
    <w:rsid w:val="00F71C9E"/>
    <w:rsid w:val="00F720A2"/>
    <w:rsid w:val="00F721A9"/>
    <w:rsid w:val="00F7257C"/>
    <w:rsid w:val="00F7274E"/>
    <w:rsid w:val="00F72AA4"/>
    <w:rsid w:val="00F74509"/>
    <w:rsid w:val="00F74617"/>
    <w:rsid w:val="00F74C57"/>
    <w:rsid w:val="00F757BE"/>
    <w:rsid w:val="00F75FCF"/>
    <w:rsid w:val="00F76174"/>
    <w:rsid w:val="00F76B2A"/>
    <w:rsid w:val="00F770D6"/>
    <w:rsid w:val="00F7746F"/>
    <w:rsid w:val="00F77681"/>
    <w:rsid w:val="00F80285"/>
    <w:rsid w:val="00F80369"/>
    <w:rsid w:val="00F81555"/>
    <w:rsid w:val="00F8155B"/>
    <w:rsid w:val="00F8194A"/>
    <w:rsid w:val="00F81E38"/>
    <w:rsid w:val="00F83031"/>
    <w:rsid w:val="00F83041"/>
    <w:rsid w:val="00F8327B"/>
    <w:rsid w:val="00F837C4"/>
    <w:rsid w:val="00F8384D"/>
    <w:rsid w:val="00F83CE2"/>
    <w:rsid w:val="00F84351"/>
    <w:rsid w:val="00F84E37"/>
    <w:rsid w:val="00F85DA2"/>
    <w:rsid w:val="00F86AFE"/>
    <w:rsid w:val="00F87211"/>
    <w:rsid w:val="00F87815"/>
    <w:rsid w:val="00F87ADE"/>
    <w:rsid w:val="00F90312"/>
    <w:rsid w:val="00F90F99"/>
    <w:rsid w:val="00F91207"/>
    <w:rsid w:val="00F91311"/>
    <w:rsid w:val="00F917A9"/>
    <w:rsid w:val="00F9215A"/>
    <w:rsid w:val="00F92358"/>
    <w:rsid w:val="00F925D7"/>
    <w:rsid w:val="00F92958"/>
    <w:rsid w:val="00F94077"/>
    <w:rsid w:val="00F94475"/>
    <w:rsid w:val="00F9474D"/>
    <w:rsid w:val="00F94B9B"/>
    <w:rsid w:val="00F9574C"/>
    <w:rsid w:val="00F9576A"/>
    <w:rsid w:val="00F95E92"/>
    <w:rsid w:val="00F962B8"/>
    <w:rsid w:val="00F965B1"/>
    <w:rsid w:val="00F96C5E"/>
    <w:rsid w:val="00FA0045"/>
    <w:rsid w:val="00FA0262"/>
    <w:rsid w:val="00FA04F8"/>
    <w:rsid w:val="00FA0B20"/>
    <w:rsid w:val="00FA1386"/>
    <w:rsid w:val="00FA1A08"/>
    <w:rsid w:val="00FA3A5C"/>
    <w:rsid w:val="00FA4240"/>
    <w:rsid w:val="00FA4567"/>
    <w:rsid w:val="00FA46F7"/>
    <w:rsid w:val="00FA489F"/>
    <w:rsid w:val="00FA4934"/>
    <w:rsid w:val="00FA4A57"/>
    <w:rsid w:val="00FA4D1D"/>
    <w:rsid w:val="00FA51A7"/>
    <w:rsid w:val="00FA5561"/>
    <w:rsid w:val="00FA5708"/>
    <w:rsid w:val="00FA5871"/>
    <w:rsid w:val="00FA5B39"/>
    <w:rsid w:val="00FA639A"/>
    <w:rsid w:val="00FA6491"/>
    <w:rsid w:val="00FA67AA"/>
    <w:rsid w:val="00FA67DC"/>
    <w:rsid w:val="00FA6CD5"/>
    <w:rsid w:val="00FA7056"/>
    <w:rsid w:val="00FA7274"/>
    <w:rsid w:val="00FA7A4F"/>
    <w:rsid w:val="00FA7C06"/>
    <w:rsid w:val="00FA7E25"/>
    <w:rsid w:val="00FA7F2F"/>
    <w:rsid w:val="00FB0067"/>
    <w:rsid w:val="00FB0151"/>
    <w:rsid w:val="00FB0512"/>
    <w:rsid w:val="00FB097A"/>
    <w:rsid w:val="00FB0D85"/>
    <w:rsid w:val="00FB1441"/>
    <w:rsid w:val="00FB1790"/>
    <w:rsid w:val="00FB1E47"/>
    <w:rsid w:val="00FB2171"/>
    <w:rsid w:val="00FB21B0"/>
    <w:rsid w:val="00FB24BE"/>
    <w:rsid w:val="00FB2632"/>
    <w:rsid w:val="00FB2A96"/>
    <w:rsid w:val="00FB32D1"/>
    <w:rsid w:val="00FB40D7"/>
    <w:rsid w:val="00FB41E3"/>
    <w:rsid w:val="00FB457E"/>
    <w:rsid w:val="00FB47E7"/>
    <w:rsid w:val="00FB5E67"/>
    <w:rsid w:val="00FB6CFB"/>
    <w:rsid w:val="00FB75BD"/>
    <w:rsid w:val="00FB7B4B"/>
    <w:rsid w:val="00FB7E8E"/>
    <w:rsid w:val="00FC01AF"/>
    <w:rsid w:val="00FC038B"/>
    <w:rsid w:val="00FC03B4"/>
    <w:rsid w:val="00FC1C9E"/>
    <w:rsid w:val="00FC1ED7"/>
    <w:rsid w:val="00FC2006"/>
    <w:rsid w:val="00FC235D"/>
    <w:rsid w:val="00FC2E49"/>
    <w:rsid w:val="00FC2F6E"/>
    <w:rsid w:val="00FC3CCC"/>
    <w:rsid w:val="00FC46CF"/>
    <w:rsid w:val="00FC4AB7"/>
    <w:rsid w:val="00FC4FB7"/>
    <w:rsid w:val="00FC50D1"/>
    <w:rsid w:val="00FC5786"/>
    <w:rsid w:val="00FC5FE8"/>
    <w:rsid w:val="00FC660E"/>
    <w:rsid w:val="00FC696A"/>
    <w:rsid w:val="00FC6C60"/>
    <w:rsid w:val="00FD0728"/>
    <w:rsid w:val="00FD1898"/>
    <w:rsid w:val="00FD1985"/>
    <w:rsid w:val="00FD1B3C"/>
    <w:rsid w:val="00FD1C75"/>
    <w:rsid w:val="00FD1EB7"/>
    <w:rsid w:val="00FD2470"/>
    <w:rsid w:val="00FD24D0"/>
    <w:rsid w:val="00FD2B43"/>
    <w:rsid w:val="00FD2B54"/>
    <w:rsid w:val="00FD2FB6"/>
    <w:rsid w:val="00FD3797"/>
    <w:rsid w:val="00FD599B"/>
    <w:rsid w:val="00FD5AE6"/>
    <w:rsid w:val="00FD61C0"/>
    <w:rsid w:val="00FD6A14"/>
    <w:rsid w:val="00FD6C37"/>
    <w:rsid w:val="00FD6E73"/>
    <w:rsid w:val="00FD6F43"/>
    <w:rsid w:val="00FD7033"/>
    <w:rsid w:val="00FD7329"/>
    <w:rsid w:val="00FD7AFC"/>
    <w:rsid w:val="00FD7B1A"/>
    <w:rsid w:val="00FD7D74"/>
    <w:rsid w:val="00FE0078"/>
    <w:rsid w:val="00FE05DF"/>
    <w:rsid w:val="00FE067D"/>
    <w:rsid w:val="00FE093A"/>
    <w:rsid w:val="00FE0AB6"/>
    <w:rsid w:val="00FE0C47"/>
    <w:rsid w:val="00FE2637"/>
    <w:rsid w:val="00FE2D41"/>
    <w:rsid w:val="00FE30F2"/>
    <w:rsid w:val="00FE353D"/>
    <w:rsid w:val="00FE3F05"/>
    <w:rsid w:val="00FE4010"/>
    <w:rsid w:val="00FE42EB"/>
    <w:rsid w:val="00FE4C6A"/>
    <w:rsid w:val="00FE5218"/>
    <w:rsid w:val="00FE5525"/>
    <w:rsid w:val="00FE5CD8"/>
    <w:rsid w:val="00FE6D25"/>
    <w:rsid w:val="00FE729A"/>
    <w:rsid w:val="00FE7A69"/>
    <w:rsid w:val="00FE7E2A"/>
    <w:rsid w:val="00FE7FB3"/>
    <w:rsid w:val="00FF002A"/>
    <w:rsid w:val="00FF011F"/>
    <w:rsid w:val="00FF013D"/>
    <w:rsid w:val="00FF0303"/>
    <w:rsid w:val="00FF03DC"/>
    <w:rsid w:val="00FF0BB3"/>
    <w:rsid w:val="00FF0CBE"/>
    <w:rsid w:val="00FF0EF7"/>
    <w:rsid w:val="00FF129A"/>
    <w:rsid w:val="00FF1896"/>
    <w:rsid w:val="00FF1C05"/>
    <w:rsid w:val="00FF1F0B"/>
    <w:rsid w:val="00FF2041"/>
    <w:rsid w:val="00FF228C"/>
    <w:rsid w:val="00FF2344"/>
    <w:rsid w:val="00FF29E8"/>
    <w:rsid w:val="00FF29E9"/>
    <w:rsid w:val="00FF4372"/>
    <w:rsid w:val="00FF4375"/>
    <w:rsid w:val="00FF476B"/>
    <w:rsid w:val="00FF4846"/>
    <w:rsid w:val="00FF4A6B"/>
    <w:rsid w:val="00FF4CCD"/>
    <w:rsid w:val="00FF4FD4"/>
    <w:rsid w:val="00FF6096"/>
    <w:rsid w:val="00FF617A"/>
    <w:rsid w:val="00FF6B58"/>
    <w:rsid w:val="00FF6EB5"/>
    <w:rsid w:val="00FF739B"/>
    <w:rsid w:val="00FF771F"/>
    <w:rsid w:val="00F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6CC83C06"/>
  <w15:docId w15:val="{E3113514-AC4C-4B86-8BAB-548D16E4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AE145C"/>
    <w:pPr>
      <w:spacing w:after="0" w:line="240" w:lineRule="auto"/>
    </w:pPr>
    <w:rPr>
      <w:rFonts w:ascii="MS Sans Serif" w:eastAsia="Times New Roman" w:hAnsi="MS Sans Serif" w:cs="Times New Roman"/>
      <w:sz w:val="20"/>
      <w:szCs w:val="20"/>
      <w:lang w:val="en-US" w:eastAsia="ru-RU"/>
    </w:rPr>
  </w:style>
  <w:style w:type="paragraph" w:styleId="1">
    <w:name w:val="heading 1"/>
    <w:aliases w:val="Т3,БЛОК"/>
    <w:basedOn w:val="a0"/>
    <w:next w:val="a0"/>
    <w:link w:val="12"/>
    <w:qFormat/>
    <w:rsid w:val="00274677"/>
    <w:pPr>
      <w:keepNext/>
      <w:numPr>
        <w:numId w:val="23"/>
      </w:numPr>
      <w:spacing w:before="240" w:after="60"/>
      <w:outlineLvl w:val="0"/>
    </w:pPr>
    <w:rPr>
      <w:rFonts w:ascii="Arial" w:hAnsi="Arial" w:cs="Arial"/>
      <w:b/>
      <w:bCs/>
      <w:kern w:val="32"/>
      <w:sz w:val="32"/>
      <w:szCs w:val="32"/>
    </w:rPr>
  </w:style>
  <w:style w:type="paragraph" w:styleId="20">
    <w:name w:val="heading 2"/>
    <w:aliases w:val="Т4,OG Heading 2,Заголовок 2 Знак Знак Знак Знак,Заголовок 2 Знак Знак Знак Знак Знак Знак Знак Знак,Заголовок 2 Знак Знак Знак Знак Знак Знак Знак Знак Знак,ГЛАВА,Знак2 Знак"/>
    <w:basedOn w:val="a0"/>
    <w:next w:val="a0"/>
    <w:link w:val="21"/>
    <w:unhideWhenUsed/>
    <w:qFormat/>
    <w:rsid w:val="00274677"/>
    <w:pPr>
      <w:keepNext/>
      <w:numPr>
        <w:ilvl w:val="1"/>
        <w:numId w:val="23"/>
      </w:numPr>
      <w:spacing w:before="240" w:after="60"/>
      <w:outlineLvl w:val="1"/>
    </w:pPr>
    <w:rPr>
      <w:rFonts w:ascii="Arial" w:hAnsi="Arial" w:cs="Arial"/>
      <w:b/>
      <w:bCs/>
      <w:i/>
      <w:iCs/>
      <w:kern w:val="2"/>
      <w:sz w:val="28"/>
      <w:szCs w:val="28"/>
    </w:rPr>
  </w:style>
  <w:style w:type="paragraph" w:styleId="30">
    <w:name w:val="heading 3"/>
    <w:aliases w:val="Tab"/>
    <w:basedOn w:val="a0"/>
    <w:next w:val="a0"/>
    <w:link w:val="31"/>
    <w:unhideWhenUsed/>
    <w:qFormat/>
    <w:rsid w:val="00274677"/>
    <w:pPr>
      <w:keepNext/>
      <w:keepLines/>
      <w:numPr>
        <w:ilvl w:val="2"/>
        <w:numId w:val="23"/>
      </w:numPr>
      <w:spacing w:before="200" w:line="276" w:lineRule="auto"/>
      <w:outlineLvl w:val="2"/>
    </w:pPr>
    <w:rPr>
      <w:rFonts w:ascii="Cambria" w:hAnsi="Cambria"/>
      <w:b/>
      <w:bCs/>
      <w:color w:val="4F81BD"/>
      <w:kern w:val="2"/>
      <w:lang w:eastAsia="en-US"/>
    </w:rPr>
  </w:style>
  <w:style w:type="paragraph" w:styleId="4">
    <w:name w:val="heading 4"/>
    <w:aliases w:val="Tab_name Знак"/>
    <w:basedOn w:val="a0"/>
    <w:next w:val="a0"/>
    <w:link w:val="40"/>
    <w:unhideWhenUsed/>
    <w:qFormat/>
    <w:rsid w:val="00274677"/>
    <w:pPr>
      <w:keepNext/>
      <w:numPr>
        <w:ilvl w:val="3"/>
        <w:numId w:val="23"/>
      </w:numPr>
      <w:spacing w:before="240" w:after="60"/>
      <w:outlineLvl w:val="3"/>
    </w:pPr>
    <w:rPr>
      <w:rFonts w:ascii="Calibri" w:hAnsi="Calibri"/>
      <w:b/>
      <w:bCs/>
      <w:kern w:val="2"/>
      <w:sz w:val="28"/>
      <w:szCs w:val="28"/>
    </w:rPr>
  </w:style>
  <w:style w:type="paragraph" w:styleId="5">
    <w:name w:val="heading 5"/>
    <w:aliases w:val="Заголовок 5№Таблицы,Заголовок№ТАблиц"/>
    <w:basedOn w:val="a0"/>
    <w:next w:val="a0"/>
    <w:link w:val="50"/>
    <w:unhideWhenUsed/>
    <w:qFormat/>
    <w:rsid w:val="00274677"/>
    <w:pPr>
      <w:keepNext/>
      <w:keepLines/>
      <w:numPr>
        <w:ilvl w:val="4"/>
        <w:numId w:val="23"/>
      </w:numPr>
      <w:spacing w:before="200" w:line="276" w:lineRule="auto"/>
      <w:outlineLvl w:val="4"/>
    </w:pPr>
    <w:rPr>
      <w:rFonts w:ascii="Cambria" w:hAnsi="Cambria"/>
      <w:color w:val="243F60"/>
      <w:kern w:val="2"/>
      <w:lang w:eastAsia="en-US"/>
    </w:rPr>
  </w:style>
  <w:style w:type="paragraph" w:styleId="6">
    <w:name w:val="heading 6"/>
    <w:basedOn w:val="a0"/>
    <w:next w:val="a0"/>
    <w:link w:val="60"/>
    <w:uiPriority w:val="99"/>
    <w:unhideWhenUsed/>
    <w:qFormat/>
    <w:rsid w:val="0052415E"/>
    <w:pPr>
      <w:numPr>
        <w:ilvl w:val="5"/>
        <w:numId w:val="23"/>
      </w:numPr>
      <w:spacing w:before="240" w:after="60" w:line="276" w:lineRule="auto"/>
      <w:outlineLvl w:val="5"/>
    </w:pPr>
    <w:rPr>
      <w:rFonts w:eastAsia="Calibri"/>
      <w:b/>
      <w:bCs/>
      <w:kern w:val="2"/>
      <w:sz w:val="22"/>
      <w:szCs w:val="22"/>
      <w:lang w:eastAsia="en-US"/>
    </w:rPr>
  </w:style>
  <w:style w:type="paragraph" w:styleId="7">
    <w:name w:val="heading 7"/>
    <w:basedOn w:val="a0"/>
    <w:next w:val="a0"/>
    <w:link w:val="70"/>
    <w:unhideWhenUsed/>
    <w:qFormat/>
    <w:rsid w:val="00274677"/>
    <w:pPr>
      <w:keepNext/>
      <w:keepLines/>
      <w:numPr>
        <w:ilvl w:val="6"/>
        <w:numId w:val="23"/>
      </w:numPr>
      <w:spacing w:before="200" w:line="276" w:lineRule="auto"/>
      <w:outlineLvl w:val="6"/>
    </w:pPr>
    <w:rPr>
      <w:rFonts w:asciiTheme="majorHAnsi" w:eastAsiaTheme="majorEastAsia" w:hAnsiTheme="majorHAnsi" w:cstheme="majorBidi"/>
      <w:i/>
      <w:iCs/>
      <w:color w:val="404040" w:themeColor="text1" w:themeTint="BF"/>
      <w:kern w:val="2"/>
      <w:lang w:eastAsia="en-US"/>
    </w:rPr>
  </w:style>
  <w:style w:type="paragraph" w:styleId="8">
    <w:name w:val="heading 8"/>
    <w:basedOn w:val="a0"/>
    <w:next w:val="a0"/>
    <w:link w:val="80"/>
    <w:unhideWhenUsed/>
    <w:qFormat/>
    <w:rsid w:val="0052415E"/>
    <w:pPr>
      <w:numPr>
        <w:ilvl w:val="7"/>
        <w:numId w:val="23"/>
      </w:numPr>
      <w:spacing w:before="240" w:after="60" w:line="276" w:lineRule="auto"/>
      <w:outlineLvl w:val="7"/>
    </w:pPr>
    <w:rPr>
      <w:rFonts w:eastAsia="Calibri"/>
      <w:i/>
      <w:iCs/>
      <w:kern w:val="2"/>
      <w:lang w:eastAsia="en-US"/>
    </w:rPr>
  </w:style>
  <w:style w:type="paragraph" w:styleId="9">
    <w:name w:val="heading 9"/>
    <w:basedOn w:val="a0"/>
    <w:next w:val="a0"/>
    <w:link w:val="90"/>
    <w:uiPriority w:val="99"/>
    <w:unhideWhenUsed/>
    <w:qFormat/>
    <w:rsid w:val="0052415E"/>
    <w:pPr>
      <w:numPr>
        <w:ilvl w:val="8"/>
        <w:numId w:val="23"/>
      </w:numPr>
      <w:spacing w:before="240" w:after="60" w:line="276" w:lineRule="auto"/>
      <w:outlineLvl w:val="8"/>
    </w:pPr>
    <w:rPr>
      <w:rFonts w:asciiTheme="majorHAnsi" w:eastAsiaTheme="majorEastAsia" w:hAnsiTheme="majorHAnsi"/>
      <w:kern w:val="2"/>
      <w:sz w:val="22"/>
      <w:szCs w:val="22"/>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Т3 Знак,БЛОК Знак"/>
    <w:basedOn w:val="a1"/>
    <w:link w:val="1"/>
    <w:rsid w:val="00274677"/>
    <w:rPr>
      <w:rFonts w:ascii="Arial" w:eastAsia="Times New Roman" w:hAnsi="Arial" w:cs="Arial"/>
      <w:b/>
      <w:bCs/>
      <w:kern w:val="32"/>
      <w:sz w:val="32"/>
      <w:szCs w:val="32"/>
      <w:lang w:val="en-US" w:eastAsia="ru-RU"/>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 Знак1,Заголовок 2 Знак Знак Знак Знак Знак Знак Знак Знак Знак Знак,ГЛАВА Знак,Знак2 Знак Знак"/>
    <w:basedOn w:val="a1"/>
    <w:link w:val="20"/>
    <w:rsid w:val="00274677"/>
    <w:rPr>
      <w:rFonts w:ascii="Arial" w:eastAsia="Times New Roman" w:hAnsi="Arial" w:cs="Arial"/>
      <w:b/>
      <w:bCs/>
      <w:i/>
      <w:iCs/>
      <w:kern w:val="2"/>
      <w:sz w:val="28"/>
      <w:szCs w:val="28"/>
      <w:lang w:val="en-US" w:eastAsia="ru-RU"/>
    </w:rPr>
  </w:style>
  <w:style w:type="character" w:customStyle="1" w:styleId="31">
    <w:name w:val="Заголовок 3 Знак"/>
    <w:aliases w:val="Tab Знак"/>
    <w:basedOn w:val="a1"/>
    <w:link w:val="30"/>
    <w:rsid w:val="00274677"/>
    <w:rPr>
      <w:rFonts w:ascii="Cambria" w:eastAsia="Times New Roman" w:hAnsi="Cambria" w:cs="Times New Roman"/>
      <w:b/>
      <w:bCs/>
      <w:color w:val="4F81BD"/>
      <w:kern w:val="2"/>
      <w:sz w:val="20"/>
      <w:szCs w:val="20"/>
      <w:lang w:val="en-US"/>
    </w:rPr>
  </w:style>
  <w:style w:type="character" w:customStyle="1" w:styleId="40">
    <w:name w:val="Заголовок 4 Знак"/>
    <w:aliases w:val="Tab_name Знак Знак1"/>
    <w:basedOn w:val="a1"/>
    <w:link w:val="4"/>
    <w:rsid w:val="00274677"/>
    <w:rPr>
      <w:rFonts w:ascii="Calibri" w:eastAsia="Times New Roman" w:hAnsi="Calibri" w:cs="Times New Roman"/>
      <w:b/>
      <w:bCs/>
      <w:kern w:val="2"/>
      <w:sz w:val="28"/>
      <w:szCs w:val="28"/>
      <w:lang w:val="en-US" w:eastAsia="ru-RU"/>
    </w:rPr>
  </w:style>
  <w:style w:type="character" w:customStyle="1" w:styleId="50">
    <w:name w:val="Заголовок 5 Знак"/>
    <w:aliases w:val="Заголовок 5№Таблицы Знак,Заголовок№ТАблиц Знак"/>
    <w:basedOn w:val="a1"/>
    <w:link w:val="5"/>
    <w:rsid w:val="00274677"/>
    <w:rPr>
      <w:rFonts w:ascii="Cambria" w:eastAsia="Times New Roman" w:hAnsi="Cambria" w:cs="Times New Roman"/>
      <w:color w:val="243F60"/>
      <w:kern w:val="2"/>
      <w:sz w:val="20"/>
      <w:szCs w:val="20"/>
      <w:lang w:val="en-US"/>
    </w:rPr>
  </w:style>
  <w:style w:type="character" w:customStyle="1" w:styleId="60">
    <w:name w:val="Заголовок 6 Знак"/>
    <w:basedOn w:val="a1"/>
    <w:link w:val="6"/>
    <w:uiPriority w:val="99"/>
    <w:rsid w:val="0052415E"/>
    <w:rPr>
      <w:rFonts w:ascii="MS Sans Serif" w:eastAsia="Calibri" w:hAnsi="MS Sans Serif" w:cs="Times New Roman"/>
      <w:b/>
      <w:bCs/>
      <w:kern w:val="2"/>
      <w:lang w:val="en-US"/>
    </w:rPr>
  </w:style>
  <w:style w:type="character" w:customStyle="1" w:styleId="70">
    <w:name w:val="Заголовок 7 Знак"/>
    <w:basedOn w:val="a1"/>
    <w:link w:val="7"/>
    <w:rsid w:val="00274677"/>
    <w:rPr>
      <w:rFonts w:asciiTheme="majorHAnsi" w:eastAsiaTheme="majorEastAsia" w:hAnsiTheme="majorHAnsi" w:cstheme="majorBidi"/>
      <w:i/>
      <w:iCs/>
      <w:color w:val="404040" w:themeColor="text1" w:themeTint="BF"/>
      <w:kern w:val="2"/>
      <w:sz w:val="20"/>
      <w:szCs w:val="20"/>
      <w:lang w:val="en-US"/>
    </w:rPr>
  </w:style>
  <w:style w:type="character" w:customStyle="1" w:styleId="80">
    <w:name w:val="Заголовок 8 Знак"/>
    <w:basedOn w:val="a1"/>
    <w:link w:val="8"/>
    <w:rsid w:val="0052415E"/>
    <w:rPr>
      <w:rFonts w:ascii="MS Sans Serif" w:eastAsia="Calibri" w:hAnsi="MS Sans Serif" w:cs="Times New Roman"/>
      <w:i/>
      <w:iCs/>
      <w:kern w:val="2"/>
      <w:sz w:val="20"/>
      <w:szCs w:val="20"/>
      <w:lang w:val="en-US"/>
    </w:rPr>
  </w:style>
  <w:style w:type="character" w:customStyle="1" w:styleId="90">
    <w:name w:val="Заголовок 9 Знак"/>
    <w:basedOn w:val="a1"/>
    <w:link w:val="9"/>
    <w:uiPriority w:val="99"/>
    <w:rsid w:val="0052415E"/>
    <w:rPr>
      <w:rFonts w:asciiTheme="majorHAnsi" w:eastAsiaTheme="majorEastAsia" w:hAnsiTheme="majorHAnsi" w:cs="Times New Roman"/>
      <w:kern w:val="2"/>
      <w:lang w:val="en-US"/>
    </w:rPr>
  </w:style>
  <w:style w:type="character" w:customStyle="1" w:styleId="41">
    <w:name w:val="Заголовок 4 Знак1"/>
    <w:aliases w:val="Tab_name Знак Знак"/>
    <w:basedOn w:val="a1"/>
    <w:locked/>
    <w:rsid w:val="00274677"/>
    <w:rPr>
      <w:rFonts w:ascii="Calibri" w:eastAsia="Times New Roman"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Знак1"/>
    <w:basedOn w:val="a0"/>
    <w:link w:val="a5"/>
    <w:unhideWhenUsed/>
    <w:qFormat/>
    <w:rsid w:val="00274677"/>
    <w:rPr>
      <w:sz w:val="22"/>
      <w:szCs w:val="22"/>
      <w:lang w:eastAsia="en-US"/>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1"/>
    <w:link w:val="a4"/>
    <w:rsid w:val="00274677"/>
    <w:rPr>
      <w:rFonts w:ascii="Times New Roman" w:eastAsia="Times New Roman" w:hAnsi="Times New Roman" w:cs="Times New Roman"/>
    </w:rPr>
  </w:style>
  <w:style w:type="paragraph" w:styleId="a6">
    <w:name w:val="caption"/>
    <w:aliases w:val="Таблиц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unhideWhenUsed/>
    <w:qFormat/>
    <w:rsid w:val="00274677"/>
    <w:pPr>
      <w:spacing w:after="200"/>
    </w:pPr>
    <w:rPr>
      <w:rFonts w:eastAsia="Calibri"/>
      <w:b/>
      <w:bCs/>
      <w:color w:val="4F81BD"/>
      <w:kern w:val="2"/>
      <w:sz w:val="18"/>
      <w:szCs w:val="18"/>
      <w:lang w:eastAsia="en-US"/>
    </w:rPr>
  </w:style>
  <w:style w:type="character" w:customStyle="1" w:styleId="22">
    <w:name w:val="Название объекта Знак2"/>
    <w:aliases w:val="Таблиц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6"/>
    <w:locked/>
    <w:rsid w:val="00367AFF"/>
    <w:rPr>
      <w:rFonts w:ascii="Times New Roman" w:hAnsi="Times New Roman" w:cs="Times New Roman"/>
      <w:b/>
      <w:bCs/>
      <w:color w:val="4F81BD"/>
      <w:kern w:val="2"/>
      <w:sz w:val="18"/>
      <w:szCs w:val="18"/>
    </w:rPr>
  </w:style>
  <w:style w:type="paragraph" w:styleId="a7">
    <w:name w:val="List Bullet"/>
    <w:aliases w:val="Маркированный список Знак Знак,Маркированный Знак Знак"/>
    <w:basedOn w:val="a0"/>
    <w:link w:val="a8"/>
    <w:autoRedefine/>
    <w:uiPriority w:val="99"/>
    <w:unhideWhenUsed/>
    <w:qFormat/>
    <w:rsid w:val="0096489B"/>
    <w:pPr>
      <w:suppressAutoHyphens/>
      <w:autoSpaceDE w:val="0"/>
      <w:autoSpaceDN w:val="0"/>
      <w:adjustRightInd w:val="0"/>
      <w:spacing w:line="360" w:lineRule="auto"/>
      <w:ind w:firstLine="709"/>
      <w:jc w:val="both"/>
    </w:pPr>
    <w:rPr>
      <w:rFonts w:eastAsiaTheme="minorHAnsi"/>
      <w:color w:val="000000" w:themeColor="text1"/>
      <w:lang w:eastAsia="en-US"/>
    </w:rPr>
  </w:style>
  <w:style w:type="character" w:customStyle="1" w:styleId="a8">
    <w:name w:val="Маркированный список Знак"/>
    <w:aliases w:val="Маркированный список Знак Знак Знак,Маркированный Знак Знак Знак"/>
    <w:link w:val="a7"/>
    <w:locked/>
    <w:rsid w:val="0096489B"/>
    <w:rPr>
      <w:rFonts w:ascii="Times New Roman" w:eastAsiaTheme="minorHAnsi" w:hAnsi="Times New Roman" w:cs="Times New Roman"/>
      <w:color w:val="000000" w:themeColor="text1"/>
      <w:sz w:val="24"/>
      <w:szCs w:val="24"/>
    </w:rPr>
  </w:style>
  <w:style w:type="paragraph" w:styleId="a9">
    <w:name w:val="Title"/>
    <w:basedOn w:val="a0"/>
    <w:next w:val="a0"/>
    <w:link w:val="aa"/>
    <w:qFormat/>
    <w:rsid w:val="00274677"/>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aa">
    <w:name w:val="Заголовок Знак"/>
    <w:basedOn w:val="a1"/>
    <w:link w:val="a9"/>
    <w:rsid w:val="00274677"/>
    <w:rPr>
      <w:rFonts w:ascii="Cambria" w:eastAsia="Times New Roman" w:hAnsi="Cambria"/>
      <w:b/>
      <w:bCs/>
      <w:kern w:val="28"/>
      <w:sz w:val="32"/>
      <w:szCs w:val="32"/>
    </w:rPr>
  </w:style>
  <w:style w:type="paragraph" w:styleId="ab">
    <w:name w:val="Body Text"/>
    <w:aliases w:val="Основной текст Знак Знак Знак Знак,Знак Знак Знак,Таблица TEXT,Body single,bt,Body Text Char, Знак Знак, Знак,Знак Знак,Heading 4 Char Знак,D&amp;M4 Знак,D&amp;M 4 Знак"/>
    <w:basedOn w:val="a0"/>
    <w:link w:val="ac"/>
    <w:unhideWhenUsed/>
    <w:qFormat/>
    <w:rsid w:val="00274677"/>
    <w:pPr>
      <w:widowControl w:val="0"/>
      <w:snapToGrid w:val="0"/>
      <w:jc w:val="center"/>
    </w:pPr>
    <w:rPr>
      <w:b/>
      <w:snapToGrid w:val="0"/>
      <w:sz w:val="28"/>
      <w:szCs w:val="22"/>
      <w:lang w:eastAsia="en-US"/>
    </w:rPr>
  </w:style>
  <w:style w:type="character" w:customStyle="1" w:styleId="ac">
    <w:name w:val="Основной текст Знак"/>
    <w:aliases w:val="Основной текст Знак Знак Знак Знак Знак,Знак Знак Знак Знак,Таблица TEXT Знак,Body single Знак,bt Знак,Body Text Char Знак, Знак Знак Знак, Знак Знак1,Знак Знак Знак1,Heading 4 Char Знак Знак,D&amp;M4 Знак Знак,D&amp;M 4 Знак Знак"/>
    <w:basedOn w:val="a1"/>
    <w:link w:val="ab"/>
    <w:rsid w:val="00274677"/>
    <w:rPr>
      <w:rFonts w:ascii="Times New Roman" w:eastAsia="Times New Roman" w:hAnsi="Times New Roman" w:cs="Times New Roman"/>
      <w:b/>
      <w:snapToGrid w:val="0"/>
      <w:sz w:val="28"/>
    </w:rPr>
  </w:style>
  <w:style w:type="paragraph" w:styleId="ad">
    <w:name w:val="Subtitle"/>
    <w:basedOn w:val="a0"/>
    <w:next w:val="a0"/>
    <w:link w:val="ae"/>
    <w:qFormat/>
    <w:rsid w:val="00274677"/>
    <w:pPr>
      <w:numPr>
        <w:ilvl w:val="1"/>
      </w:numPr>
      <w:spacing w:after="200" w:line="276" w:lineRule="auto"/>
    </w:pPr>
    <w:rPr>
      <w:b/>
      <w:bCs/>
      <w:lang w:eastAsia="en-US"/>
    </w:rPr>
  </w:style>
  <w:style w:type="character" w:customStyle="1" w:styleId="ae">
    <w:name w:val="Подзаголовок Знак"/>
    <w:basedOn w:val="a1"/>
    <w:link w:val="ad"/>
    <w:rsid w:val="00274677"/>
    <w:rPr>
      <w:rFonts w:ascii="Times New Roman" w:eastAsia="Times New Roman" w:hAnsi="Times New Roman" w:cs="Times New Roman"/>
      <w:b/>
      <w:bCs/>
      <w:sz w:val="24"/>
      <w:szCs w:val="24"/>
    </w:rPr>
  </w:style>
  <w:style w:type="character" w:styleId="af">
    <w:name w:val="Emphasis"/>
    <w:basedOn w:val="a1"/>
    <w:qFormat/>
    <w:rsid w:val="00274677"/>
    <w:rPr>
      <w:i/>
      <w:iCs/>
    </w:rPr>
  </w:style>
  <w:style w:type="paragraph" w:styleId="af0">
    <w:name w:val="Normal (Web)"/>
    <w:aliases w:val="Обычный (Web),Знак Знак22, Знак Знак22,Обычный (веб)3,Обычный (Web)1,Обычный (Web) Знак Знак,Обычный (веб)2 Знак Знак Знак Знак,Знак2 Знак Знак Знак1 Знак Знак Знак Знак,Обычный (веб)11 Знак Знак Знак Знак"/>
    <w:basedOn w:val="a0"/>
    <w:link w:val="af1"/>
    <w:autoRedefine/>
    <w:uiPriority w:val="99"/>
    <w:unhideWhenUsed/>
    <w:qFormat/>
    <w:rsid w:val="00DC29A8"/>
    <w:pPr>
      <w:shd w:val="clear" w:color="auto" w:fill="FFFFFF"/>
      <w:suppressAutoHyphens/>
      <w:spacing w:before="109" w:after="109"/>
      <w:ind w:firstLine="851"/>
      <w:jc w:val="center"/>
    </w:pPr>
    <w:rPr>
      <w:rFonts w:ascii="Times New Roman" w:eastAsia="Calibri" w:hAnsi="Times New Roman"/>
      <w:b/>
      <w:kern w:val="2"/>
      <w:sz w:val="28"/>
      <w:szCs w:val="28"/>
      <w:shd w:val="clear" w:color="auto" w:fill="FFFFFF"/>
      <w:lang w:val="ru-RU"/>
    </w:rPr>
  </w:style>
  <w:style w:type="character" w:customStyle="1" w:styleId="af1">
    <w:name w:val="Обычный (веб) Знак"/>
    <w:aliases w:val="Обычный (Web) Знак,Знак Знак22 Знак, Знак Знак22 Знак,Обычный (веб)3 Знак,Обычный (Web)1 Знак,Обычный (Web) Знак Знак Знак,Обычный (веб)2 Знак Знак Знак Знак Знак,Знак2 Знак Знак Знак1 Знак Знак Знак Знак Знак"/>
    <w:link w:val="af0"/>
    <w:uiPriority w:val="99"/>
    <w:locked/>
    <w:rsid w:val="00DC29A8"/>
    <w:rPr>
      <w:rFonts w:ascii="Times New Roman" w:eastAsia="Calibri" w:hAnsi="Times New Roman" w:cs="Times New Roman"/>
      <w:b/>
      <w:kern w:val="2"/>
      <w:sz w:val="28"/>
      <w:szCs w:val="28"/>
      <w:shd w:val="clear" w:color="auto" w:fill="FFFFFF"/>
      <w:lang w:eastAsia="ru-RU"/>
    </w:rPr>
  </w:style>
  <w:style w:type="paragraph" w:styleId="af2">
    <w:name w:val="List Paragraph"/>
    <w:aliases w:val="Нумерованый список"/>
    <w:basedOn w:val="a0"/>
    <w:link w:val="af3"/>
    <w:uiPriority w:val="34"/>
    <w:qFormat/>
    <w:rsid w:val="00274677"/>
    <w:pPr>
      <w:spacing w:after="200" w:line="276" w:lineRule="auto"/>
      <w:ind w:left="720"/>
      <w:contextualSpacing/>
    </w:pPr>
    <w:rPr>
      <w:rFonts w:eastAsia="Calibri"/>
      <w:kern w:val="2"/>
      <w:lang w:eastAsia="en-US"/>
    </w:rPr>
  </w:style>
  <w:style w:type="character" w:customStyle="1" w:styleId="af3">
    <w:name w:val="Абзац списка Знак"/>
    <w:aliases w:val="Нумерованый список Знак"/>
    <w:link w:val="af2"/>
    <w:rsid w:val="005E6249"/>
    <w:rPr>
      <w:rFonts w:ascii="Times New Roman" w:hAnsi="Times New Roman" w:cs="Times New Roman"/>
      <w:kern w:val="2"/>
      <w:sz w:val="24"/>
      <w:szCs w:val="24"/>
    </w:rPr>
  </w:style>
  <w:style w:type="paragraph" w:customStyle="1" w:styleId="2TimesNewRoman1212">
    <w:name w:val="Стиль Заголовок 2 + Times New Roman 12 пт После:  12 пт кернинг ..."/>
    <w:basedOn w:val="20"/>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4">
    <w:name w:val="Основной текст с отступом1"/>
    <w:aliases w:val="Основной текст 1,Нумерованный список !!,Надин стиль,Body Text Indent"/>
    <w:basedOn w:val="a0"/>
    <w:link w:val="BodyTextIndent"/>
    <w:qFormat/>
    <w:rsid w:val="00274677"/>
    <w:pPr>
      <w:spacing w:after="120"/>
      <w:ind w:firstLine="709"/>
      <w:jc w:val="both"/>
    </w:pPr>
    <w:rPr>
      <w:lang w:eastAsia="en-US"/>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4"/>
    <w:locked/>
    <w:rsid w:val="00274677"/>
    <w:rPr>
      <w:rFonts w:ascii="Times New Roman" w:eastAsia="Times New Roman" w:hAnsi="Times New Roman" w:cs="Times New Roman"/>
      <w:sz w:val="24"/>
      <w:szCs w:val="24"/>
    </w:rPr>
  </w:style>
  <w:style w:type="paragraph" w:customStyle="1" w:styleId="Style5">
    <w:name w:val="Style5"/>
    <w:basedOn w:val="a0"/>
    <w:qFormat/>
    <w:rsid w:val="00274677"/>
    <w:pPr>
      <w:widowControl w:val="0"/>
      <w:autoSpaceDE w:val="0"/>
      <w:autoSpaceDN w:val="0"/>
      <w:adjustRightInd w:val="0"/>
      <w:spacing w:line="156" w:lineRule="exact"/>
    </w:pPr>
    <w:rPr>
      <w:rFonts w:ascii="Century Schoolbook" w:hAnsi="Century Schoolbook"/>
    </w:rPr>
  </w:style>
  <w:style w:type="paragraph" w:customStyle="1" w:styleId="32">
    <w:name w:val="Основной текст с отступом 32"/>
    <w:basedOn w:val="a0"/>
    <w:qFormat/>
    <w:rsid w:val="00274677"/>
    <w:pPr>
      <w:suppressAutoHyphens/>
      <w:spacing w:after="120"/>
      <w:ind w:left="283"/>
    </w:pPr>
    <w:rPr>
      <w:sz w:val="16"/>
      <w:szCs w:val="16"/>
      <w:lang w:eastAsia="ar-SA"/>
    </w:rPr>
  </w:style>
  <w:style w:type="paragraph" w:customStyle="1" w:styleId="ConsPlusNormal">
    <w:name w:val="ConsPlusNormal"/>
    <w:link w:val="ConsPlusNormal1"/>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243C8"/>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5">
    <w:name w:val="Абзац списка1"/>
    <w:basedOn w:val="a0"/>
    <w:qFormat/>
    <w:rsid w:val="00274677"/>
    <w:pPr>
      <w:spacing w:after="200" w:line="276" w:lineRule="auto"/>
      <w:ind w:left="720"/>
    </w:pPr>
    <w:rPr>
      <w:kern w:val="2"/>
      <w:lang w:eastAsia="en-US"/>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qFormat/>
    <w:rsid w:val="00274677"/>
    <w:pPr>
      <w:pBdr>
        <w:right w:val="single" w:sz="4" w:space="0" w:color="000000"/>
      </w:pBdr>
      <w:suppressAutoHyphens/>
      <w:spacing w:before="100" w:after="100"/>
      <w:jc w:val="center"/>
    </w:pPr>
    <w:rPr>
      <w:rFonts w:eastAsia="Arial Unicode MS"/>
      <w:lang w:eastAsia="ar-SA"/>
    </w:rPr>
  </w:style>
  <w:style w:type="paragraph" w:customStyle="1" w:styleId="310">
    <w:name w:val="Основной текст с отступом 31"/>
    <w:basedOn w:val="a0"/>
    <w:qFormat/>
    <w:rsid w:val="00274677"/>
    <w:pPr>
      <w:suppressAutoHyphens/>
      <w:spacing w:after="120"/>
      <w:ind w:left="283"/>
    </w:pPr>
    <w:rPr>
      <w:sz w:val="16"/>
      <w:szCs w:val="16"/>
      <w:lang w:eastAsia="ar-SA"/>
    </w:rPr>
  </w:style>
  <w:style w:type="paragraph" w:customStyle="1" w:styleId="320">
    <w:name w:val="Основной текст 32"/>
    <w:basedOn w:val="a0"/>
    <w:qFormat/>
    <w:rsid w:val="00274677"/>
    <w:pPr>
      <w:suppressAutoHyphens/>
    </w:pPr>
    <w:rPr>
      <w:rFonts w:ascii="Arial" w:hAnsi="Arial" w:cs="Arial"/>
      <w:b/>
      <w:bCs/>
      <w:color w:val="000000"/>
      <w:lang w:eastAsia="ar-SA"/>
    </w:rPr>
  </w:style>
  <w:style w:type="paragraph" w:customStyle="1" w:styleId="style22">
    <w:name w:val="style22"/>
    <w:basedOn w:val="a0"/>
    <w:qFormat/>
    <w:rsid w:val="00274677"/>
    <w:pPr>
      <w:spacing w:before="100" w:beforeAutospacing="1" w:after="100" w:afterAutospacing="1"/>
    </w:pPr>
  </w:style>
  <w:style w:type="paragraph" w:customStyle="1" w:styleId="af4">
    <w:name w:val="А_текст"/>
    <w:link w:val="af5"/>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5">
    <w:name w:val="А_текст Знак"/>
    <w:basedOn w:val="a1"/>
    <w:link w:val="af4"/>
    <w:locked/>
    <w:rsid w:val="00274677"/>
    <w:rPr>
      <w:rFonts w:ascii="Times New Roman" w:eastAsia="Times New Roman" w:hAnsi="Times New Roman" w:cs="Times New Roman"/>
      <w:sz w:val="24"/>
      <w:szCs w:val="24"/>
    </w:rPr>
  </w:style>
  <w:style w:type="paragraph" w:customStyle="1" w:styleId="210">
    <w:name w:val="Основной текст с отступом 21"/>
    <w:basedOn w:val="a0"/>
    <w:qFormat/>
    <w:rsid w:val="00274677"/>
    <w:pPr>
      <w:suppressAutoHyphens/>
      <w:spacing w:after="120" w:line="480" w:lineRule="auto"/>
      <w:ind w:left="283"/>
    </w:pPr>
    <w:rPr>
      <w:lang w:eastAsia="ar-SA"/>
    </w:rPr>
  </w:style>
  <w:style w:type="paragraph" w:customStyle="1" w:styleId="af6">
    <w:name w:val="БДО Основной текст"/>
    <w:basedOn w:val="ab"/>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7"/>
    <w:link w:val="43"/>
    <w:qFormat/>
    <w:rsid w:val="00274677"/>
    <w:pPr>
      <w:spacing w:after="0" w:line="240" w:lineRule="auto"/>
      <w:ind w:left="0" w:firstLine="708"/>
      <w:jc w:val="both"/>
    </w:pPr>
    <w:rPr>
      <w:rFonts w:eastAsia="Times New Roman"/>
      <w:kern w:val="0"/>
    </w:rPr>
  </w:style>
  <w:style w:type="paragraph" w:styleId="af7">
    <w:name w:val="Body Text Indent"/>
    <w:basedOn w:val="a0"/>
    <w:link w:val="af8"/>
    <w:unhideWhenUsed/>
    <w:rsid w:val="00274677"/>
    <w:pPr>
      <w:spacing w:after="120" w:line="276" w:lineRule="auto"/>
      <w:ind w:left="283"/>
    </w:pPr>
    <w:rPr>
      <w:rFonts w:eastAsia="Calibri"/>
      <w:kern w:val="2"/>
      <w:lang w:eastAsia="en-US"/>
    </w:rPr>
  </w:style>
  <w:style w:type="character" w:customStyle="1" w:styleId="af8">
    <w:name w:val="Основной текст с отступом Знак"/>
    <w:basedOn w:val="a1"/>
    <w:link w:val="af7"/>
    <w:rsid w:val="00274677"/>
    <w:rPr>
      <w:rFonts w:ascii="Times New Roman" w:eastAsia="Calibri" w:hAnsi="Times New Roman"/>
      <w:kern w:val="2"/>
      <w:sz w:val="24"/>
      <w:szCs w:val="24"/>
    </w:rPr>
  </w:style>
  <w:style w:type="character" w:customStyle="1" w:styleId="43">
    <w:name w:val="Стиль4 Знак Знак"/>
    <w:basedOn w:val="a1"/>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0"/>
    <w:qFormat/>
    <w:rsid w:val="00274677"/>
    <w:pPr>
      <w:jc w:val="center"/>
    </w:pPr>
    <w:rPr>
      <w:rFonts w:eastAsia="Calibri"/>
      <w:lang w:eastAsia="en-US"/>
    </w:rPr>
  </w:style>
  <w:style w:type="paragraph" w:customStyle="1" w:styleId="af9">
    <w:name w:val="Основной"/>
    <w:basedOn w:val="a0"/>
    <w:link w:val="afa"/>
    <w:qFormat/>
    <w:rsid w:val="00274677"/>
    <w:pPr>
      <w:spacing w:line="360" w:lineRule="auto"/>
      <w:ind w:firstLine="720"/>
      <w:jc w:val="both"/>
    </w:pPr>
    <w:rPr>
      <w:sz w:val="28"/>
      <w:szCs w:val="28"/>
      <w:lang w:eastAsia="en-US"/>
    </w:rPr>
  </w:style>
  <w:style w:type="character" w:customStyle="1" w:styleId="afa">
    <w:name w:val="Основной Знак"/>
    <w:link w:val="af9"/>
    <w:locked/>
    <w:rsid w:val="00274677"/>
    <w:rPr>
      <w:rFonts w:ascii="Times New Roman" w:eastAsia="Times New Roman" w:hAnsi="Times New Roman" w:cs="Times New Roman"/>
      <w:sz w:val="28"/>
      <w:szCs w:val="28"/>
    </w:rPr>
  </w:style>
  <w:style w:type="paragraph" w:customStyle="1" w:styleId="font5">
    <w:name w:val="font5"/>
    <w:basedOn w:val="a0"/>
    <w:qFormat/>
    <w:rsid w:val="00274677"/>
    <w:pPr>
      <w:spacing w:before="100" w:beforeAutospacing="1" w:after="100" w:afterAutospacing="1"/>
    </w:pPr>
  </w:style>
  <w:style w:type="paragraph" w:customStyle="1" w:styleId="font6">
    <w:name w:val="font6"/>
    <w:basedOn w:val="a0"/>
    <w:qFormat/>
    <w:rsid w:val="00274677"/>
    <w:pPr>
      <w:spacing w:before="100" w:beforeAutospacing="1" w:after="100" w:afterAutospacing="1"/>
    </w:pPr>
  </w:style>
  <w:style w:type="paragraph" w:customStyle="1" w:styleId="font7">
    <w:name w:val="font7"/>
    <w:basedOn w:val="a0"/>
    <w:qFormat/>
    <w:rsid w:val="00274677"/>
    <w:pPr>
      <w:spacing w:before="100" w:beforeAutospacing="1" w:after="100" w:afterAutospacing="1"/>
    </w:pPr>
    <w:rPr>
      <w:i/>
      <w:iCs/>
    </w:rPr>
  </w:style>
  <w:style w:type="paragraph" w:customStyle="1" w:styleId="font8">
    <w:name w:val="font8"/>
    <w:basedOn w:val="a0"/>
    <w:qFormat/>
    <w:rsid w:val="00274677"/>
    <w:pPr>
      <w:spacing w:before="100" w:beforeAutospacing="1" w:after="100" w:afterAutospacing="1"/>
    </w:pPr>
    <w:rPr>
      <w:color w:val="FF0000"/>
    </w:rPr>
  </w:style>
  <w:style w:type="paragraph" w:customStyle="1" w:styleId="font9">
    <w:name w:val="font9"/>
    <w:basedOn w:val="a0"/>
    <w:qFormat/>
    <w:rsid w:val="00274677"/>
    <w:pPr>
      <w:spacing w:before="100" w:beforeAutospacing="1" w:after="100" w:afterAutospacing="1"/>
    </w:pPr>
    <w:rPr>
      <w:color w:val="FF0000"/>
    </w:rPr>
  </w:style>
  <w:style w:type="paragraph" w:customStyle="1" w:styleId="font10">
    <w:name w:val="font10"/>
    <w:basedOn w:val="a0"/>
    <w:qFormat/>
    <w:rsid w:val="00274677"/>
    <w:pPr>
      <w:spacing w:before="100" w:beforeAutospacing="1" w:after="100" w:afterAutospacing="1"/>
    </w:pPr>
    <w:rPr>
      <w:rFonts w:ascii="Tahoma" w:hAnsi="Tahoma" w:cs="Tahoma"/>
      <w:b/>
      <w:bCs/>
      <w:color w:val="000000"/>
      <w:sz w:val="16"/>
      <w:szCs w:val="16"/>
    </w:rPr>
  </w:style>
  <w:style w:type="paragraph" w:customStyle="1" w:styleId="font11">
    <w:name w:val="font11"/>
    <w:basedOn w:val="a0"/>
    <w:qFormat/>
    <w:rsid w:val="00274677"/>
    <w:pPr>
      <w:spacing w:before="100" w:beforeAutospacing="1" w:after="100" w:afterAutospacing="1"/>
    </w:pPr>
    <w:rPr>
      <w:rFonts w:ascii="Tahoma" w:hAnsi="Tahoma" w:cs="Tahoma"/>
      <w:color w:val="000000"/>
      <w:sz w:val="16"/>
      <w:szCs w:val="16"/>
    </w:rPr>
  </w:style>
  <w:style w:type="paragraph" w:customStyle="1" w:styleId="xl82">
    <w:name w:val="xl82"/>
    <w:basedOn w:val="a0"/>
    <w:qFormat/>
    <w:rsid w:val="00274677"/>
    <w:pPr>
      <w:spacing w:before="100" w:beforeAutospacing="1" w:after="100" w:afterAutospacing="1"/>
      <w:jc w:val="center"/>
    </w:pPr>
  </w:style>
  <w:style w:type="paragraph" w:customStyle="1" w:styleId="xl83">
    <w:name w:val="xl8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qFormat/>
    <w:rsid w:val="00274677"/>
    <w:pPr>
      <w:pBdr>
        <w:top w:val="single" w:sz="4" w:space="0" w:color="auto"/>
        <w:left w:val="single" w:sz="4" w:space="0" w:color="auto"/>
        <w:right w:val="single" w:sz="4" w:space="0" w:color="auto"/>
      </w:pBdr>
      <w:spacing w:before="100" w:beforeAutospacing="1" w:after="100" w:afterAutospacing="1"/>
    </w:pPr>
  </w:style>
  <w:style w:type="paragraph" w:customStyle="1" w:styleId="xl88">
    <w:name w:val="xl88"/>
    <w:basedOn w:val="a0"/>
    <w:qFormat/>
    <w:rsid w:val="0027467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0"/>
    <w:qFormat/>
    <w:rsid w:val="00274677"/>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0"/>
    <w:qFormat/>
    <w:rsid w:val="0027467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3">
    <w:name w:val="xl93"/>
    <w:basedOn w:val="a0"/>
    <w:qFormat/>
    <w:rsid w:val="00274677"/>
    <w:pPr>
      <w:spacing w:before="100" w:beforeAutospacing="1" w:after="100" w:afterAutospacing="1"/>
      <w:jc w:val="center"/>
    </w:pPr>
  </w:style>
  <w:style w:type="paragraph" w:customStyle="1" w:styleId="xl94">
    <w:name w:val="xl9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0"/>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0"/>
    <w:qFormat/>
    <w:rsid w:val="00274677"/>
    <w:pPr>
      <w:pBdr>
        <w:top w:val="single" w:sz="4" w:space="0" w:color="auto"/>
        <w:bottom w:val="single" w:sz="4" w:space="0" w:color="auto"/>
      </w:pBdr>
      <w:spacing w:before="100" w:beforeAutospacing="1" w:after="100" w:afterAutospacing="1"/>
      <w:jc w:val="center"/>
    </w:pPr>
  </w:style>
  <w:style w:type="paragraph" w:customStyle="1" w:styleId="xl97">
    <w:name w:val="xl97"/>
    <w:basedOn w:val="a0"/>
    <w:qFormat/>
    <w:rsid w:val="00274677"/>
    <w:pPr>
      <w:pBdr>
        <w:top w:val="single" w:sz="4" w:space="0" w:color="auto"/>
      </w:pBdr>
      <w:spacing w:before="100" w:beforeAutospacing="1" w:after="100" w:afterAutospacing="1"/>
      <w:jc w:val="center"/>
    </w:pPr>
  </w:style>
  <w:style w:type="paragraph" w:customStyle="1" w:styleId="xl98">
    <w:name w:val="xl98"/>
    <w:basedOn w:val="a0"/>
    <w:qFormat/>
    <w:rsid w:val="00274677"/>
    <w:pPr>
      <w:pBdr>
        <w:top w:val="single" w:sz="4" w:space="0" w:color="auto"/>
        <w:right w:val="single" w:sz="4" w:space="0" w:color="auto"/>
      </w:pBdr>
      <w:spacing w:before="100" w:beforeAutospacing="1" w:after="100" w:afterAutospacing="1"/>
      <w:jc w:val="center"/>
    </w:pPr>
  </w:style>
  <w:style w:type="paragraph" w:customStyle="1" w:styleId="xl99">
    <w:name w:val="xl99"/>
    <w:basedOn w:val="a0"/>
    <w:qFormat/>
    <w:rsid w:val="00274677"/>
    <w:pPr>
      <w:pBdr>
        <w:bottom w:val="single" w:sz="4" w:space="0" w:color="auto"/>
      </w:pBdr>
      <w:spacing w:before="100" w:beforeAutospacing="1" w:after="100" w:afterAutospacing="1"/>
      <w:jc w:val="center"/>
    </w:pPr>
  </w:style>
  <w:style w:type="paragraph" w:customStyle="1" w:styleId="xl100">
    <w:name w:val="xl100"/>
    <w:basedOn w:val="a0"/>
    <w:qFormat/>
    <w:rsid w:val="00274677"/>
    <w:pPr>
      <w:pBdr>
        <w:bottom w:val="single" w:sz="4" w:space="0" w:color="auto"/>
        <w:right w:val="single" w:sz="4" w:space="0" w:color="auto"/>
      </w:pBdr>
      <w:spacing w:before="100" w:beforeAutospacing="1" w:after="100" w:afterAutospacing="1"/>
      <w:jc w:val="center"/>
    </w:pPr>
  </w:style>
  <w:style w:type="paragraph" w:customStyle="1" w:styleId="xl101">
    <w:name w:val="xl101"/>
    <w:basedOn w:val="a0"/>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yle4">
    <w:name w:val="style4"/>
    <w:basedOn w:val="a0"/>
    <w:qFormat/>
    <w:rsid w:val="00274677"/>
    <w:pPr>
      <w:spacing w:before="100" w:beforeAutospacing="1" w:after="100" w:afterAutospacing="1"/>
    </w:pPr>
  </w:style>
  <w:style w:type="paragraph" w:customStyle="1" w:styleId="33">
    <w:name w:val="Основной текст3"/>
    <w:basedOn w:val="a0"/>
    <w:link w:val="afb"/>
    <w:qFormat/>
    <w:rsid w:val="00274677"/>
    <w:pPr>
      <w:widowControl w:val="0"/>
      <w:shd w:val="clear" w:color="auto" w:fill="FFFFFF"/>
      <w:spacing w:line="263" w:lineRule="exact"/>
      <w:jc w:val="center"/>
    </w:pPr>
    <w:rPr>
      <w:spacing w:val="4"/>
      <w:sz w:val="22"/>
      <w:szCs w:val="22"/>
      <w:lang w:eastAsia="en-US"/>
    </w:rPr>
  </w:style>
  <w:style w:type="character" w:customStyle="1" w:styleId="afb">
    <w:name w:val="Основной текст_"/>
    <w:basedOn w:val="a1"/>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0"/>
    <w:link w:val="35"/>
    <w:qFormat/>
    <w:rsid w:val="00274677"/>
    <w:pPr>
      <w:widowControl w:val="0"/>
      <w:shd w:val="clear" w:color="auto" w:fill="FFFFFF"/>
      <w:spacing w:before="600" w:line="403" w:lineRule="exact"/>
      <w:jc w:val="both"/>
    </w:pPr>
    <w:rPr>
      <w:b/>
      <w:bCs/>
      <w:spacing w:val="1"/>
      <w:sz w:val="22"/>
      <w:szCs w:val="22"/>
      <w:lang w:eastAsia="en-US"/>
    </w:rPr>
  </w:style>
  <w:style w:type="character" w:customStyle="1" w:styleId="35">
    <w:name w:val="Основной текст (3)_"/>
    <w:basedOn w:val="a1"/>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0"/>
    <w:link w:val="52"/>
    <w:qFormat/>
    <w:rsid w:val="00274677"/>
    <w:pPr>
      <w:widowControl w:val="0"/>
      <w:shd w:val="clear" w:color="auto" w:fill="FFFFFF"/>
      <w:spacing w:line="0" w:lineRule="atLeast"/>
    </w:pPr>
    <w:rPr>
      <w:b/>
      <w:bCs/>
      <w:spacing w:val="-4"/>
      <w:sz w:val="25"/>
      <w:szCs w:val="25"/>
      <w:lang w:eastAsia="en-US"/>
    </w:rPr>
  </w:style>
  <w:style w:type="character" w:customStyle="1" w:styleId="52">
    <w:name w:val="Основной текст (5)_"/>
    <w:basedOn w:val="a1"/>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6">
    <w:name w:val="Заголовок №1"/>
    <w:basedOn w:val="a0"/>
    <w:link w:val="17"/>
    <w:qFormat/>
    <w:rsid w:val="00274677"/>
    <w:pPr>
      <w:widowControl w:val="0"/>
      <w:shd w:val="clear" w:color="auto" w:fill="FFFFFF"/>
      <w:spacing w:line="0" w:lineRule="atLeast"/>
      <w:outlineLvl w:val="0"/>
    </w:pPr>
    <w:rPr>
      <w:rFonts w:ascii="Tahoma" w:eastAsia="Tahoma" w:hAnsi="Tahoma" w:cs="Tahoma"/>
      <w:b/>
      <w:bCs/>
      <w:spacing w:val="52"/>
      <w:sz w:val="28"/>
      <w:szCs w:val="28"/>
      <w:lang w:eastAsia="en-US"/>
    </w:rPr>
  </w:style>
  <w:style w:type="character" w:customStyle="1" w:styleId="17">
    <w:name w:val="Заголовок №1_"/>
    <w:basedOn w:val="a1"/>
    <w:link w:val="16"/>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0"/>
    <w:link w:val="62"/>
    <w:qFormat/>
    <w:rsid w:val="00274677"/>
    <w:pPr>
      <w:widowControl w:val="0"/>
      <w:shd w:val="clear" w:color="auto" w:fill="FFFFFF"/>
      <w:spacing w:line="274" w:lineRule="exact"/>
      <w:ind w:hanging="1900"/>
      <w:jc w:val="both"/>
    </w:pPr>
    <w:rPr>
      <w:spacing w:val="9"/>
      <w:sz w:val="22"/>
      <w:szCs w:val="22"/>
      <w:lang w:eastAsia="en-US"/>
    </w:rPr>
  </w:style>
  <w:style w:type="character" w:customStyle="1" w:styleId="62">
    <w:name w:val="Основной текст (6)_"/>
    <w:basedOn w:val="a1"/>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rsid w:val="00274677"/>
    <w:pPr>
      <w:widowControl w:val="0"/>
      <w:shd w:val="clear" w:color="auto" w:fill="FFFFFF"/>
      <w:spacing w:line="263" w:lineRule="exact"/>
      <w:jc w:val="both"/>
      <w:outlineLvl w:val="3"/>
    </w:pPr>
    <w:rPr>
      <w:spacing w:val="9"/>
      <w:sz w:val="22"/>
      <w:szCs w:val="22"/>
      <w:lang w:eastAsia="en-US"/>
    </w:rPr>
  </w:style>
  <w:style w:type="character" w:customStyle="1" w:styleId="45">
    <w:name w:val="Заголовок №4_"/>
    <w:basedOn w:val="a1"/>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0"/>
    <w:qFormat/>
    <w:rsid w:val="00274677"/>
    <w:pPr>
      <w:spacing w:before="100" w:beforeAutospacing="1" w:after="100" w:afterAutospacing="1"/>
    </w:pPr>
  </w:style>
  <w:style w:type="paragraph" w:customStyle="1" w:styleId="CharCharCharChar">
    <w:name w:val="Знак Знак Char Char Знак Знак Char Char"/>
    <w:basedOn w:val="a0"/>
    <w:qFormat/>
    <w:rsid w:val="00274677"/>
    <w:pPr>
      <w:spacing w:after="160" w:line="240" w:lineRule="exact"/>
    </w:pPr>
    <w:rPr>
      <w:rFonts w:ascii="Verdana" w:hAnsi="Verdana" w:cs="Verdana"/>
      <w:lang w:eastAsia="en-US"/>
    </w:rPr>
  </w:style>
  <w:style w:type="paragraph" w:customStyle="1" w:styleId="font12">
    <w:name w:val="font12"/>
    <w:basedOn w:val="a0"/>
    <w:qFormat/>
    <w:rsid w:val="00274677"/>
    <w:pPr>
      <w:spacing w:before="100" w:beforeAutospacing="1" w:after="100" w:afterAutospacing="1"/>
    </w:pPr>
    <w:rPr>
      <w:rFonts w:ascii="Tahoma" w:hAnsi="Tahoma" w:cs="Tahoma"/>
      <w:b/>
      <w:bCs/>
      <w:color w:val="000000"/>
      <w:sz w:val="16"/>
      <w:szCs w:val="16"/>
    </w:rPr>
  </w:style>
  <w:style w:type="paragraph" w:customStyle="1" w:styleId="xl104">
    <w:name w:val="xl10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CC"/>
    </w:rPr>
  </w:style>
  <w:style w:type="paragraph" w:customStyle="1" w:styleId="xl105">
    <w:name w:val="xl105"/>
    <w:basedOn w:val="a0"/>
    <w:qFormat/>
    <w:rsid w:val="0027467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color w:val="FF0000"/>
    </w:rPr>
  </w:style>
  <w:style w:type="paragraph" w:customStyle="1" w:styleId="xl107">
    <w:name w:val="xl107"/>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08">
    <w:name w:val="xl108"/>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pPr>
  </w:style>
  <w:style w:type="paragraph" w:customStyle="1" w:styleId="xl109">
    <w:name w:val="xl109"/>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0">
    <w:name w:val="xl110"/>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1">
    <w:name w:val="xl111"/>
    <w:basedOn w:val="a0"/>
    <w:qFormat/>
    <w:rsid w:val="00274677"/>
    <w:pPr>
      <w:shd w:val="clear" w:color="auto" w:fill="99FFCC"/>
      <w:spacing w:before="100" w:beforeAutospacing="1" w:after="100" w:afterAutospacing="1"/>
      <w:jc w:val="center"/>
    </w:pPr>
  </w:style>
  <w:style w:type="paragraph" w:customStyle="1" w:styleId="xl112">
    <w:name w:val="xl112"/>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i/>
      <w:iCs/>
      <w:color w:val="0000CC"/>
    </w:rPr>
  </w:style>
  <w:style w:type="paragraph" w:customStyle="1" w:styleId="xl113">
    <w:name w:val="xl113"/>
    <w:basedOn w:val="a0"/>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4">
    <w:name w:val="xl114"/>
    <w:basedOn w:val="a0"/>
    <w:qFormat/>
    <w:rsid w:val="00274677"/>
    <w:pPr>
      <w:pBdr>
        <w:top w:val="single" w:sz="4" w:space="0" w:color="auto"/>
        <w:bottom w:val="single" w:sz="4" w:space="0" w:color="auto"/>
      </w:pBdr>
      <w:spacing w:before="100" w:beforeAutospacing="1" w:after="100" w:afterAutospacing="1"/>
      <w:jc w:val="center"/>
    </w:pPr>
  </w:style>
  <w:style w:type="paragraph" w:customStyle="1" w:styleId="xl115">
    <w:name w:val="xl115"/>
    <w:basedOn w:val="a0"/>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7">
    <w:name w:val="xl117"/>
    <w:basedOn w:val="a0"/>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8">
    <w:name w:val="xl118"/>
    <w:basedOn w:val="a0"/>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0"/>
    <w:qFormat/>
    <w:rsid w:val="0027467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0">
    <w:name w:val="xl120"/>
    <w:basedOn w:val="a0"/>
    <w:qFormat/>
    <w:rsid w:val="00274677"/>
    <w:pPr>
      <w:pBdr>
        <w:top w:val="single" w:sz="4" w:space="0" w:color="auto"/>
        <w:left w:val="single" w:sz="4" w:space="0" w:color="auto"/>
        <w:right w:val="single" w:sz="4" w:space="0" w:color="auto"/>
      </w:pBdr>
      <w:spacing w:before="100" w:beforeAutospacing="1" w:after="100" w:afterAutospacing="1"/>
      <w:jc w:val="center"/>
    </w:pPr>
    <w:rPr>
      <w:i/>
      <w:iCs/>
      <w:color w:val="0000CC"/>
    </w:rPr>
  </w:style>
  <w:style w:type="paragraph" w:customStyle="1" w:styleId="xl121">
    <w:name w:val="xl121"/>
    <w:basedOn w:val="a0"/>
    <w:qFormat/>
    <w:rsid w:val="00274677"/>
    <w:pPr>
      <w:pBdr>
        <w:left w:val="single" w:sz="4" w:space="0" w:color="auto"/>
        <w:bottom w:val="single" w:sz="4" w:space="0" w:color="auto"/>
        <w:right w:val="single" w:sz="4" w:space="0" w:color="auto"/>
      </w:pBdr>
      <w:spacing w:before="100" w:beforeAutospacing="1" w:after="100" w:afterAutospacing="1"/>
      <w:jc w:val="center"/>
    </w:pPr>
    <w:rPr>
      <w:i/>
      <w:iCs/>
      <w:color w:val="0000CC"/>
    </w:rPr>
  </w:style>
  <w:style w:type="paragraph" w:customStyle="1" w:styleId="xl122">
    <w:name w:val="xl122"/>
    <w:basedOn w:val="a0"/>
    <w:qFormat/>
    <w:rsid w:val="00274677"/>
    <w:pPr>
      <w:pBdr>
        <w:top w:val="single" w:sz="4" w:space="0" w:color="auto"/>
        <w:bottom w:val="single" w:sz="4" w:space="0" w:color="auto"/>
      </w:pBdr>
      <w:spacing w:before="100" w:beforeAutospacing="1" w:after="100" w:afterAutospacing="1"/>
      <w:jc w:val="center"/>
    </w:pPr>
  </w:style>
  <w:style w:type="paragraph" w:customStyle="1" w:styleId="xl123">
    <w:name w:val="xl123"/>
    <w:basedOn w:val="a0"/>
    <w:qFormat/>
    <w:rsid w:val="00274677"/>
    <w:pPr>
      <w:pBdr>
        <w:top w:val="single" w:sz="4" w:space="0" w:color="auto"/>
        <w:left w:val="single" w:sz="4" w:space="0" w:color="auto"/>
      </w:pBdr>
      <w:spacing w:before="100" w:beforeAutospacing="1" w:after="100" w:afterAutospacing="1"/>
      <w:jc w:val="center"/>
    </w:pPr>
  </w:style>
  <w:style w:type="paragraph" w:customStyle="1" w:styleId="xl124">
    <w:name w:val="xl124"/>
    <w:basedOn w:val="a0"/>
    <w:qFormat/>
    <w:rsid w:val="00274677"/>
    <w:pPr>
      <w:pBdr>
        <w:top w:val="single" w:sz="4" w:space="0" w:color="auto"/>
      </w:pBdr>
      <w:spacing w:before="100" w:beforeAutospacing="1" w:after="100" w:afterAutospacing="1"/>
      <w:jc w:val="center"/>
    </w:pPr>
  </w:style>
  <w:style w:type="paragraph" w:customStyle="1" w:styleId="xl125">
    <w:name w:val="xl125"/>
    <w:basedOn w:val="a0"/>
    <w:qFormat/>
    <w:rsid w:val="00274677"/>
    <w:pPr>
      <w:pBdr>
        <w:top w:val="single" w:sz="4" w:space="0" w:color="auto"/>
        <w:right w:val="single" w:sz="4" w:space="0" w:color="auto"/>
      </w:pBdr>
      <w:spacing w:before="100" w:beforeAutospacing="1" w:after="100" w:afterAutospacing="1"/>
      <w:jc w:val="center"/>
    </w:pPr>
  </w:style>
  <w:style w:type="paragraph" w:customStyle="1" w:styleId="afc">
    <w:name w:val="Знак"/>
    <w:basedOn w:val="a0"/>
    <w:qFormat/>
    <w:rsid w:val="00274677"/>
    <w:pPr>
      <w:spacing w:before="100" w:beforeAutospacing="1" w:after="100" w:afterAutospacing="1"/>
      <w:ind w:firstLine="851"/>
      <w:jc w:val="both"/>
    </w:pPr>
    <w:rPr>
      <w:rFonts w:ascii="Tahoma" w:hAnsi="Tahoma"/>
      <w:bCs/>
      <w:lang w:eastAsia="en-US"/>
    </w:rPr>
  </w:style>
  <w:style w:type="paragraph" w:customStyle="1" w:styleId="afd">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e">
    <w:name w:val="Абзац"/>
    <w:basedOn w:val="a0"/>
    <w:link w:val="aff"/>
    <w:qFormat/>
    <w:rsid w:val="00274677"/>
    <w:pPr>
      <w:suppressAutoHyphens/>
      <w:spacing w:line="360" w:lineRule="auto"/>
      <w:ind w:firstLine="720"/>
      <w:jc w:val="both"/>
    </w:pPr>
    <w:rPr>
      <w:sz w:val="26"/>
      <w:lang w:eastAsia="ar-SA"/>
    </w:rPr>
  </w:style>
  <w:style w:type="character" w:customStyle="1" w:styleId="aff">
    <w:name w:val="Абзац Знак"/>
    <w:link w:val="afe"/>
    <w:qFormat/>
    <w:rsid w:val="00E6670D"/>
    <w:rPr>
      <w:rFonts w:ascii="Times New Roman" w:eastAsia="Times New Roman" w:hAnsi="Times New Roman" w:cs="Times New Roman"/>
      <w:sz w:val="26"/>
      <w:szCs w:val="20"/>
      <w:lang w:eastAsia="ar-SA"/>
    </w:rPr>
  </w:style>
  <w:style w:type="paragraph" w:customStyle="1" w:styleId="23">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0"/>
    <w:qFormat/>
    <w:rsid w:val="00274677"/>
    <w:pPr>
      <w:spacing w:before="100" w:beforeAutospacing="1" w:after="100" w:afterAutospacing="1"/>
    </w:pPr>
  </w:style>
  <w:style w:type="paragraph" w:customStyle="1" w:styleId="211">
    <w:name w:val="Основной текст 21"/>
    <w:basedOn w:val="a0"/>
    <w:qFormat/>
    <w:rsid w:val="00274677"/>
    <w:pPr>
      <w:widowControl w:val="0"/>
      <w:suppressAutoHyphens/>
    </w:pPr>
    <w:rPr>
      <w:rFonts w:ascii="Arial" w:eastAsia="Lucida Sans Unicode" w:hAnsi="Arial"/>
      <w:b/>
      <w:bCs/>
      <w:kern w:val="2"/>
      <w:sz w:val="28"/>
      <w:lang w:eastAsia="ar-SA"/>
    </w:rPr>
  </w:style>
  <w:style w:type="paragraph" w:customStyle="1" w:styleId="46">
    <w:name w:val="Красная строка4"/>
    <w:basedOn w:val="ab"/>
    <w:qFormat/>
    <w:rsid w:val="00274677"/>
    <w:pPr>
      <w:widowControl/>
      <w:suppressAutoHyphens/>
      <w:snapToGrid/>
      <w:spacing w:after="120"/>
      <w:ind w:firstLine="210"/>
      <w:jc w:val="left"/>
    </w:pPr>
    <w:rPr>
      <w:b w:val="0"/>
      <w:sz w:val="24"/>
      <w:szCs w:val="24"/>
      <w:lang w:eastAsia="ar-SA"/>
    </w:rPr>
  </w:style>
  <w:style w:type="character" w:styleId="aff0">
    <w:name w:val="Hyperlink"/>
    <w:basedOn w:val="a1"/>
    <w:uiPriority w:val="99"/>
    <w:unhideWhenUsed/>
    <w:rsid w:val="00D924A2"/>
    <w:rPr>
      <w:color w:val="0000FF"/>
      <w:u w:val="single"/>
    </w:rPr>
  </w:style>
  <w:style w:type="character" w:customStyle="1" w:styleId="110">
    <w:name w:val="Заголовок 1 Знак1"/>
    <w:aliases w:val="Т3 Знак1"/>
    <w:basedOn w:val="a1"/>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0"/>
    <w:link w:val="HTML1"/>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1"/>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1"/>
    <w:rsid w:val="00D924A2"/>
    <w:rPr>
      <w:rFonts w:ascii="Consolas" w:hAnsi="Consolas" w:cs="Times New Roman"/>
      <w:kern w:val="2"/>
      <w:sz w:val="20"/>
      <w:szCs w:val="20"/>
    </w:rPr>
  </w:style>
  <w:style w:type="character" w:customStyle="1" w:styleId="aff1">
    <w:name w:val="Текст примечания Знак"/>
    <w:basedOn w:val="a1"/>
    <w:link w:val="aff2"/>
    <w:locked/>
    <w:rsid w:val="00D924A2"/>
    <w:rPr>
      <w:kern w:val="2"/>
    </w:rPr>
  </w:style>
  <w:style w:type="paragraph" w:styleId="aff2">
    <w:name w:val="annotation text"/>
    <w:basedOn w:val="a0"/>
    <w:link w:val="aff1"/>
    <w:unhideWhenUsed/>
    <w:rsid w:val="00D924A2"/>
    <w:pPr>
      <w:spacing w:after="200"/>
    </w:pPr>
    <w:rPr>
      <w:rFonts w:asciiTheme="minorHAnsi" w:eastAsia="Calibri" w:hAnsiTheme="minorHAnsi" w:cstheme="minorBidi"/>
      <w:kern w:val="2"/>
      <w:sz w:val="22"/>
      <w:szCs w:val="22"/>
      <w:lang w:eastAsia="en-US"/>
    </w:rPr>
  </w:style>
  <w:style w:type="character" w:customStyle="1" w:styleId="aff3">
    <w:name w:val="Верхний колонтитул Знак"/>
    <w:aliases w:val="ВерхКолонтитул Знак,Header Char Знак,Header Char Знак Знак Знак1,Header Char Знак Знак Знак Знак,Знак4 Знак"/>
    <w:basedOn w:val="a1"/>
    <w:link w:val="aff4"/>
    <w:uiPriority w:val="99"/>
    <w:locked/>
    <w:rsid w:val="00D924A2"/>
    <w:rPr>
      <w:kern w:val="2"/>
      <w:sz w:val="24"/>
      <w:szCs w:val="24"/>
    </w:rPr>
  </w:style>
  <w:style w:type="paragraph" w:styleId="aff4">
    <w:name w:val="header"/>
    <w:aliases w:val="ВерхКолонтитул,Header Char,Header Char Знак Знак,Header Char Знак Знак Знак,Знак4"/>
    <w:basedOn w:val="a0"/>
    <w:link w:val="aff3"/>
    <w:uiPriority w:val="99"/>
    <w:unhideWhenUsed/>
    <w:rsid w:val="00D924A2"/>
    <w:pPr>
      <w:tabs>
        <w:tab w:val="center" w:pos="4677"/>
        <w:tab w:val="right" w:pos="9355"/>
      </w:tabs>
    </w:pPr>
    <w:rPr>
      <w:rFonts w:asciiTheme="minorHAnsi" w:eastAsia="Calibri" w:hAnsiTheme="minorHAnsi" w:cstheme="minorBidi"/>
      <w:kern w:val="2"/>
      <w:lang w:eastAsia="en-US"/>
    </w:rPr>
  </w:style>
  <w:style w:type="character" w:customStyle="1" w:styleId="aff5">
    <w:name w:val="Нижний колонтитул Знак"/>
    <w:basedOn w:val="a1"/>
    <w:link w:val="aff6"/>
    <w:uiPriority w:val="99"/>
    <w:locked/>
    <w:rsid w:val="00D924A2"/>
    <w:rPr>
      <w:kern w:val="2"/>
      <w:sz w:val="24"/>
      <w:szCs w:val="24"/>
    </w:rPr>
  </w:style>
  <w:style w:type="paragraph" w:styleId="aff6">
    <w:name w:val="footer"/>
    <w:basedOn w:val="a0"/>
    <w:link w:val="aff5"/>
    <w:uiPriority w:val="99"/>
    <w:unhideWhenUsed/>
    <w:rsid w:val="00D924A2"/>
    <w:pPr>
      <w:tabs>
        <w:tab w:val="center" w:pos="4677"/>
        <w:tab w:val="right" w:pos="9355"/>
      </w:tabs>
    </w:pPr>
    <w:rPr>
      <w:rFonts w:asciiTheme="minorHAnsi" w:eastAsia="Calibri" w:hAnsiTheme="minorHAnsi" w:cstheme="minorBidi"/>
      <w:kern w:val="2"/>
      <w:lang w:eastAsia="en-US"/>
    </w:rPr>
  </w:style>
  <w:style w:type="character" w:customStyle="1" w:styleId="aff7">
    <w:name w:val="Красная строка Знак"/>
    <w:basedOn w:val="ac"/>
    <w:link w:val="aff8"/>
    <w:uiPriority w:val="99"/>
    <w:locked/>
    <w:rsid w:val="00D924A2"/>
    <w:rPr>
      <w:rFonts w:ascii="Times New Roman" w:eastAsia="Times New Roman" w:hAnsi="Times New Roman" w:cs="Times New Roman"/>
      <w:b/>
      <w:snapToGrid w:val="0"/>
      <w:sz w:val="28"/>
    </w:rPr>
  </w:style>
  <w:style w:type="paragraph" w:styleId="aff8">
    <w:name w:val="Body Text First Indent"/>
    <w:basedOn w:val="ab"/>
    <w:link w:val="aff7"/>
    <w:uiPriority w:val="99"/>
    <w:unhideWhenUsed/>
    <w:rsid w:val="00D924A2"/>
    <w:pPr>
      <w:widowControl/>
      <w:snapToGrid/>
      <w:spacing w:after="200" w:line="276" w:lineRule="auto"/>
      <w:ind w:firstLine="360"/>
      <w:jc w:val="left"/>
    </w:pPr>
  </w:style>
  <w:style w:type="character" w:customStyle="1" w:styleId="24">
    <w:name w:val="Основной текст 2 Знак"/>
    <w:basedOn w:val="a1"/>
    <w:link w:val="25"/>
    <w:locked/>
    <w:rsid w:val="00D924A2"/>
    <w:rPr>
      <w:rFonts w:ascii="Times New Roman" w:eastAsia="Times New Roman" w:hAnsi="Times New Roman" w:cs="Times New Roman"/>
    </w:rPr>
  </w:style>
  <w:style w:type="paragraph" w:styleId="25">
    <w:name w:val="Body Text 2"/>
    <w:basedOn w:val="a0"/>
    <w:link w:val="24"/>
    <w:unhideWhenUsed/>
    <w:rsid w:val="00D924A2"/>
    <w:pPr>
      <w:spacing w:after="120" w:line="480" w:lineRule="auto"/>
    </w:pPr>
    <w:rPr>
      <w:sz w:val="22"/>
      <w:szCs w:val="22"/>
      <w:lang w:eastAsia="en-US"/>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1"/>
    <w:link w:val="27"/>
    <w:locked/>
    <w:rsid w:val="00D924A2"/>
    <w:rPr>
      <w:rFonts w:ascii="Times New Roman" w:eastAsia="Times New Roman" w:hAnsi="Times New Roman" w:cs="Times New Roman"/>
      <w:sz w:val="24"/>
      <w:szCs w:val="24"/>
    </w:rPr>
  </w:style>
  <w:style w:type="paragraph" w:styleId="27">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0"/>
    <w:link w:val="26"/>
    <w:unhideWhenUsed/>
    <w:rsid w:val="00D924A2"/>
    <w:pPr>
      <w:spacing w:after="120" w:line="480" w:lineRule="auto"/>
      <w:ind w:left="283"/>
    </w:pPr>
    <w:rPr>
      <w:lang w:eastAsia="en-US"/>
    </w:rPr>
  </w:style>
  <w:style w:type="character" w:customStyle="1" w:styleId="36">
    <w:name w:val="Основной текст с отступом 3 Знак"/>
    <w:basedOn w:val="a1"/>
    <w:link w:val="37"/>
    <w:locked/>
    <w:rsid w:val="00D924A2"/>
    <w:rPr>
      <w:kern w:val="2"/>
      <w:sz w:val="16"/>
      <w:szCs w:val="16"/>
    </w:rPr>
  </w:style>
  <w:style w:type="paragraph" w:styleId="37">
    <w:name w:val="Body Text Indent 3"/>
    <w:basedOn w:val="a0"/>
    <w:link w:val="36"/>
    <w:unhideWhenUsed/>
    <w:rsid w:val="00D924A2"/>
    <w:pPr>
      <w:spacing w:after="120" w:line="276" w:lineRule="auto"/>
      <w:ind w:left="283"/>
    </w:pPr>
    <w:rPr>
      <w:rFonts w:asciiTheme="minorHAnsi" w:eastAsia="Calibri" w:hAnsiTheme="minorHAnsi" w:cstheme="minorBidi"/>
      <w:kern w:val="2"/>
      <w:sz w:val="16"/>
      <w:szCs w:val="16"/>
      <w:lang w:eastAsia="en-US"/>
    </w:rPr>
  </w:style>
  <w:style w:type="character" w:customStyle="1" w:styleId="aff9">
    <w:name w:val="Схема документа Знак"/>
    <w:basedOn w:val="a1"/>
    <w:link w:val="affa"/>
    <w:semiHidden/>
    <w:locked/>
    <w:rsid w:val="00D924A2"/>
    <w:rPr>
      <w:rFonts w:ascii="Tahoma" w:hAnsi="Tahoma" w:cs="Tahoma"/>
      <w:kern w:val="2"/>
      <w:sz w:val="16"/>
      <w:szCs w:val="16"/>
    </w:rPr>
  </w:style>
  <w:style w:type="paragraph" w:styleId="affa">
    <w:name w:val="Document Map"/>
    <w:basedOn w:val="a0"/>
    <w:link w:val="aff9"/>
    <w:unhideWhenUsed/>
    <w:rsid w:val="00D924A2"/>
    <w:rPr>
      <w:rFonts w:ascii="Tahoma" w:eastAsia="Calibri" w:hAnsi="Tahoma" w:cs="Tahoma"/>
      <w:kern w:val="2"/>
      <w:sz w:val="16"/>
      <w:szCs w:val="16"/>
      <w:lang w:eastAsia="en-US"/>
    </w:rPr>
  </w:style>
  <w:style w:type="character" w:customStyle="1" w:styleId="affb">
    <w:name w:val="Текст Знак"/>
    <w:basedOn w:val="a1"/>
    <w:link w:val="affc"/>
    <w:locked/>
    <w:rsid w:val="00D924A2"/>
    <w:rPr>
      <w:rFonts w:ascii="Courier New" w:eastAsia="Times New Roman" w:hAnsi="Courier New" w:cs="Courier New"/>
    </w:rPr>
  </w:style>
  <w:style w:type="paragraph" w:styleId="affc">
    <w:name w:val="Plain Text"/>
    <w:basedOn w:val="a0"/>
    <w:link w:val="affb"/>
    <w:unhideWhenUsed/>
    <w:rsid w:val="00D924A2"/>
    <w:rPr>
      <w:rFonts w:ascii="Courier New" w:hAnsi="Courier New" w:cs="Courier New"/>
      <w:sz w:val="22"/>
      <w:szCs w:val="22"/>
      <w:lang w:eastAsia="en-US"/>
    </w:rPr>
  </w:style>
  <w:style w:type="character" w:customStyle="1" w:styleId="18">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d">
    <w:name w:val="Тема примечания Знак"/>
    <w:basedOn w:val="aff1"/>
    <w:link w:val="affe"/>
    <w:uiPriority w:val="99"/>
    <w:semiHidden/>
    <w:locked/>
    <w:rsid w:val="00D924A2"/>
    <w:rPr>
      <w:b/>
      <w:bCs/>
      <w:kern w:val="2"/>
    </w:rPr>
  </w:style>
  <w:style w:type="paragraph" w:styleId="affe">
    <w:name w:val="annotation subject"/>
    <w:basedOn w:val="aff2"/>
    <w:next w:val="aff2"/>
    <w:link w:val="affd"/>
    <w:uiPriority w:val="99"/>
    <w:unhideWhenUsed/>
    <w:rsid w:val="00D924A2"/>
    <w:rPr>
      <w:b/>
      <w:bCs/>
    </w:rPr>
  </w:style>
  <w:style w:type="character" w:customStyle="1" w:styleId="19">
    <w:name w:val="Текст выноски Знак1"/>
    <w:basedOn w:val="a1"/>
    <w:link w:val="afff"/>
    <w:uiPriority w:val="99"/>
    <w:semiHidden/>
    <w:locked/>
    <w:rsid w:val="00D924A2"/>
    <w:rPr>
      <w:rFonts w:ascii="Tahoma" w:hAnsi="Tahoma" w:cs="Tahoma"/>
      <w:kern w:val="2"/>
      <w:sz w:val="16"/>
      <w:szCs w:val="16"/>
    </w:rPr>
  </w:style>
  <w:style w:type="paragraph" w:styleId="afff">
    <w:name w:val="Balloon Text"/>
    <w:basedOn w:val="a0"/>
    <w:link w:val="19"/>
    <w:unhideWhenUsed/>
    <w:rsid w:val="00D924A2"/>
    <w:rPr>
      <w:rFonts w:ascii="Tahoma" w:eastAsia="Calibri" w:hAnsi="Tahoma" w:cs="Tahoma"/>
      <w:kern w:val="2"/>
      <w:sz w:val="16"/>
      <w:szCs w:val="16"/>
      <w:lang w:eastAsia="en-US"/>
    </w:rPr>
  </w:style>
  <w:style w:type="character" w:styleId="afff0">
    <w:name w:val="footnote reference"/>
    <w:aliases w:val="Знак сноски 1,Знак сноски-FN,Ciae niinee-FN,Referencia nota al pie,Ссылка на сноску 45,Appel note de bas de page"/>
    <w:basedOn w:val="a1"/>
    <w:unhideWhenUsed/>
    <w:rsid w:val="00D924A2"/>
    <w:rPr>
      <w:vertAlign w:val="superscript"/>
    </w:rPr>
  </w:style>
  <w:style w:type="character" w:styleId="afff1">
    <w:name w:val="annotation reference"/>
    <w:basedOn w:val="a1"/>
    <w:uiPriority w:val="99"/>
    <w:unhideWhenUsed/>
    <w:rsid w:val="00D924A2"/>
    <w:rPr>
      <w:sz w:val="16"/>
      <w:szCs w:val="16"/>
    </w:rPr>
  </w:style>
  <w:style w:type="character" w:customStyle="1" w:styleId="1a">
    <w:name w:val="Схема документа Знак1"/>
    <w:basedOn w:val="a1"/>
    <w:uiPriority w:val="99"/>
    <w:semiHidden/>
    <w:rsid w:val="00D924A2"/>
    <w:rPr>
      <w:rFonts w:ascii="Tahoma" w:hAnsi="Tahoma" w:cs="Tahoma"/>
      <w:kern w:val="2"/>
      <w:sz w:val="16"/>
      <w:szCs w:val="16"/>
    </w:rPr>
  </w:style>
  <w:style w:type="character" w:customStyle="1" w:styleId="1b">
    <w:name w:val="Верхний колонтитул Знак1"/>
    <w:basedOn w:val="a1"/>
    <w:semiHidden/>
    <w:rsid w:val="00D924A2"/>
    <w:rPr>
      <w:rFonts w:ascii="Times New Roman" w:hAnsi="Times New Roman" w:cs="Times New Roman"/>
      <w:kern w:val="2"/>
      <w:sz w:val="24"/>
      <w:szCs w:val="24"/>
    </w:rPr>
  </w:style>
  <w:style w:type="character" w:customStyle="1" w:styleId="1c">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d">
    <w:name w:val="Тема примечания Знак1"/>
    <w:basedOn w:val="18"/>
    <w:uiPriority w:val="99"/>
    <w:semiHidden/>
    <w:rsid w:val="00D924A2"/>
    <w:rPr>
      <w:rFonts w:ascii="Times New Roman" w:hAnsi="Times New Roman" w:cs="Times New Roman"/>
      <w:b/>
      <w:bCs/>
      <w:kern w:val="2"/>
      <w:sz w:val="20"/>
      <w:szCs w:val="20"/>
    </w:rPr>
  </w:style>
  <w:style w:type="character" w:customStyle="1" w:styleId="afff2">
    <w:name w:val="Текст выноски Знак"/>
    <w:basedOn w:val="a1"/>
    <w:rsid w:val="00D924A2"/>
    <w:rPr>
      <w:rFonts w:ascii="Tahoma" w:hAnsi="Tahoma" w:cs="Tahoma"/>
      <w:kern w:val="2"/>
      <w:sz w:val="16"/>
      <w:szCs w:val="16"/>
    </w:rPr>
  </w:style>
  <w:style w:type="character" w:customStyle="1" w:styleId="apple-converted-space">
    <w:name w:val="apple-converted-space"/>
    <w:basedOn w:val="a1"/>
    <w:rsid w:val="00D924A2"/>
  </w:style>
  <w:style w:type="character" w:customStyle="1" w:styleId="FontStyle25">
    <w:name w:val="Font Style25"/>
    <w:basedOn w:val="a1"/>
    <w:rsid w:val="00D924A2"/>
    <w:rPr>
      <w:rFonts w:ascii="Sylfaen" w:hAnsi="Sylfaen" w:cs="Sylfaen" w:hint="default"/>
      <w:sz w:val="24"/>
      <w:szCs w:val="24"/>
    </w:rPr>
  </w:style>
  <w:style w:type="character" w:customStyle="1" w:styleId="1e">
    <w:name w:val="Подзаголовок Знак1"/>
    <w:basedOn w:val="a1"/>
    <w:rsid w:val="00D924A2"/>
    <w:rPr>
      <w:rFonts w:asciiTheme="majorHAnsi" w:eastAsiaTheme="majorEastAsia" w:hAnsiTheme="majorHAnsi" w:cstheme="majorBidi"/>
      <w:i/>
      <w:iCs/>
      <w:color w:val="4F81BD" w:themeColor="accent1"/>
      <w:spacing w:val="15"/>
      <w:kern w:val="2"/>
      <w:sz w:val="24"/>
      <w:szCs w:val="24"/>
    </w:rPr>
  </w:style>
  <w:style w:type="character" w:customStyle="1" w:styleId="212">
    <w:name w:val="Основной текст с отступом 2 Знак1"/>
    <w:basedOn w:val="a1"/>
    <w:semiHidden/>
    <w:rsid w:val="00D924A2"/>
    <w:rPr>
      <w:rFonts w:ascii="Times New Roman" w:hAnsi="Times New Roman" w:cs="Times New Roman"/>
      <w:kern w:val="2"/>
      <w:sz w:val="24"/>
      <w:szCs w:val="24"/>
    </w:rPr>
  </w:style>
  <w:style w:type="character" w:customStyle="1" w:styleId="311">
    <w:name w:val="Основной текст с отступом 3 Знак1"/>
    <w:basedOn w:val="a1"/>
    <w:semiHidden/>
    <w:rsid w:val="00D924A2"/>
    <w:rPr>
      <w:rFonts w:ascii="Times New Roman" w:hAnsi="Times New Roman" w:cs="Times New Roman"/>
      <w:kern w:val="2"/>
      <w:sz w:val="16"/>
      <w:szCs w:val="16"/>
    </w:rPr>
  </w:style>
  <w:style w:type="character" w:customStyle="1" w:styleId="WW-1">
    <w:name w:val="WW- Знак1"/>
    <w:basedOn w:val="a1"/>
    <w:rsid w:val="00D924A2"/>
    <w:rPr>
      <w:sz w:val="24"/>
      <w:szCs w:val="24"/>
    </w:rPr>
  </w:style>
  <w:style w:type="character" w:customStyle="1" w:styleId="spelle">
    <w:name w:val="spelle"/>
    <w:basedOn w:val="a1"/>
    <w:rsid w:val="00D924A2"/>
  </w:style>
  <w:style w:type="character" w:customStyle="1" w:styleId="mw-headline">
    <w:name w:val="mw-headline"/>
    <w:basedOn w:val="a1"/>
    <w:rsid w:val="00D924A2"/>
  </w:style>
  <w:style w:type="character" w:customStyle="1" w:styleId="mw-editsection">
    <w:name w:val="mw-editsection"/>
    <w:basedOn w:val="a1"/>
    <w:rsid w:val="00D924A2"/>
  </w:style>
  <w:style w:type="character" w:customStyle="1" w:styleId="fontstyle76">
    <w:name w:val="fontstyle76"/>
    <w:basedOn w:val="a1"/>
    <w:rsid w:val="00D924A2"/>
  </w:style>
  <w:style w:type="character" w:customStyle="1" w:styleId="telefon1">
    <w:name w:val="telefon1"/>
    <w:basedOn w:val="a1"/>
    <w:rsid w:val="00D924A2"/>
    <w:rPr>
      <w:color w:val="000000"/>
      <w:sz w:val="26"/>
      <w:szCs w:val="26"/>
    </w:rPr>
  </w:style>
  <w:style w:type="character" w:customStyle="1" w:styleId="1f">
    <w:name w:val="Текст Знак1"/>
    <w:basedOn w:val="a1"/>
    <w:uiPriority w:val="99"/>
    <w:semiHidden/>
    <w:rsid w:val="00D924A2"/>
    <w:rPr>
      <w:rFonts w:ascii="Consolas" w:hAnsi="Consolas" w:cs="Times New Roman"/>
      <w:kern w:val="2"/>
      <w:sz w:val="21"/>
      <w:szCs w:val="21"/>
    </w:rPr>
  </w:style>
  <w:style w:type="character" w:customStyle="1" w:styleId="213">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f0">
    <w:name w:val="Красная строка Знак1"/>
    <w:basedOn w:val="ac"/>
    <w:uiPriority w:val="99"/>
    <w:semiHidden/>
    <w:rsid w:val="00D924A2"/>
    <w:rPr>
      <w:rFonts w:ascii="Times New Roman" w:eastAsia="Times New Roman" w:hAnsi="Times New Roman" w:cs="Times New Roman"/>
      <w:b/>
      <w:snapToGrid w:val="0"/>
      <w:kern w:val="2"/>
      <w:sz w:val="24"/>
      <w:szCs w:val="24"/>
    </w:rPr>
  </w:style>
  <w:style w:type="character" w:customStyle="1" w:styleId="1f1">
    <w:name w:val="Название Знак1"/>
    <w:basedOn w:val="a1"/>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rsid w:val="00D924A2"/>
  </w:style>
  <w:style w:type="character" w:customStyle="1" w:styleId="b-timetabletime">
    <w:name w:val="b-timetable__time"/>
    <w:basedOn w:val="a1"/>
    <w:rsid w:val="00D924A2"/>
  </w:style>
  <w:style w:type="character" w:customStyle="1" w:styleId="28">
    <w:name w:val="Основной текст2"/>
    <w:basedOn w:val="afb"/>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1"/>
    <w:rsid w:val="00D924A2"/>
  </w:style>
  <w:style w:type="character" w:customStyle="1" w:styleId="mw-editsection-divider">
    <w:name w:val="mw-editsection-divider"/>
    <w:basedOn w:val="a1"/>
    <w:rsid w:val="00D924A2"/>
  </w:style>
  <w:style w:type="character" w:customStyle="1" w:styleId="company-bold">
    <w:name w:val="company-bold"/>
    <w:basedOn w:val="a1"/>
    <w:rsid w:val="00D924A2"/>
  </w:style>
  <w:style w:type="character" w:customStyle="1" w:styleId="small-arrow">
    <w:name w:val="small-arrow"/>
    <w:basedOn w:val="a1"/>
    <w:rsid w:val="00D924A2"/>
  </w:style>
  <w:style w:type="character" w:customStyle="1" w:styleId="FontStyle49">
    <w:name w:val="Font Style49"/>
    <w:basedOn w:val="a1"/>
    <w:rsid w:val="00D924A2"/>
    <w:rPr>
      <w:rFonts w:ascii="Times New Roman" w:hAnsi="Times New Roman" w:cs="Times New Roman" w:hint="default"/>
      <w:b/>
      <w:bCs/>
      <w:sz w:val="12"/>
      <w:szCs w:val="12"/>
    </w:rPr>
  </w:style>
  <w:style w:type="table" w:customStyle="1" w:styleId="47">
    <w:name w:val="Сетка таблицы4"/>
    <w:basedOn w:val="a2"/>
    <w:rsid w:val="00D924A2"/>
    <w:pPr>
      <w:spacing w:after="0" w:line="240" w:lineRule="auto"/>
      <w:ind w:firstLine="851"/>
      <w:jc w:val="both"/>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rsid w:val="00D924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D924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toc 2"/>
    <w:basedOn w:val="a0"/>
    <w:next w:val="a0"/>
    <w:autoRedefine/>
    <w:uiPriority w:val="39"/>
    <w:qFormat/>
    <w:rsid w:val="00D52470"/>
    <w:pPr>
      <w:tabs>
        <w:tab w:val="left" w:pos="0"/>
        <w:tab w:val="right" w:leader="dot" w:pos="9072"/>
      </w:tabs>
      <w:suppressAutoHyphens/>
      <w:ind w:right="-142"/>
      <w:jc w:val="both"/>
    </w:pPr>
    <w:rPr>
      <w:rFonts w:ascii="Times New Roman" w:hAnsi="Times New Roman"/>
      <w:noProof/>
      <w:sz w:val="24"/>
      <w:szCs w:val="24"/>
      <w:lang w:val="ru-RU"/>
    </w:rPr>
  </w:style>
  <w:style w:type="paragraph" w:styleId="1f2">
    <w:name w:val="toc 1"/>
    <w:basedOn w:val="a0"/>
    <w:next w:val="a0"/>
    <w:autoRedefine/>
    <w:uiPriority w:val="39"/>
    <w:unhideWhenUsed/>
    <w:qFormat/>
    <w:rsid w:val="008743BD"/>
    <w:pPr>
      <w:tabs>
        <w:tab w:val="left" w:pos="480"/>
        <w:tab w:val="right" w:leader="dot" w:pos="9072"/>
      </w:tabs>
      <w:ind w:right="-1"/>
    </w:pPr>
    <w:rPr>
      <w:rFonts w:eastAsia="Calibri"/>
      <w:b/>
      <w:noProof/>
      <w:kern w:val="2"/>
      <w:sz w:val="22"/>
      <w:szCs w:val="22"/>
      <w:lang w:val="ru-RU" w:eastAsia="en-US"/>
    </w:rPr>
  </w:style>
  <w:style w:type="paragraph" w:styleId="38">
    <w:name w:val="toc 3"/>
    <w:basedOn w:val="a0"/>
    <w:next w:val="a0"/>
    <w:autoRedefine/>
    <w:uiPriority w:val="39"/>
    <w:unhideWhenUsed/>
    <w:qFormat/>
    <w:rsid w:val="00FD7D74"/>
    <w:pPr>
      <w:tabs>
        <w:tab w:val="left" w:pos="709"/>
        <w:tab w:val="right" w:leader="dot" w:pos="9072"/>
      </w:tabs>
      <w:spacing w:after="100" w:line="276" w:lineRule="auto"/>
      <w:jc w:val="both"/>
    </w:pPr>
    <w:rPr>
      <w:rFonts w:eastAsia="Calibri"/>
      <w:kern w:val="2"/>
      <w:lang w:eastAsia="en-US"/>
    </w:rPr>
  </w:style>
  <w:style w:type="paragraph" w:customStyle="1" w:styleId="312">
    <w:name w:val="Основной текст 31"/>
    <w:basedOn w:val="a0"/>
    <w:rsid w:val="007D44D1"/>
    <w:pPr>
      <w:suppressAutoHyphens/>
      <w:jc w:val="both"/>
    </w:pPr>
    <w:rPr>
      <w:rFonts w:ascii="Arial" w:hAnsi="Arial" w:cs="Arial"/>
      <w:bCs/>
      <w:sz w:val="26"/>
      <w:szCs w:val="28"/>
      <w:lang w:eastAsia="ar-SA"/>
    </w:rPr>
  </w:style>
  <w:style w:type="paragraph" w:customStyle="1" w:styleId="220">
    <w:name w:val="Основной текст 22"/>
    <w:basedOn w:val="a0"/>
    <w:rsid w:val="00D72AB7"/>
    <w:pPr>
      <w:suppressAutoHyphens/>
    </w:pPr>
    <w:rPr>
      <w:b/>
      <w:bCs/>
      <w:sz w:val="28"/>
      <w:lang w:eastAsia="ar-SA"/>
    </w:rPr>
  </w:style>
  <w:style w:type="character" w:customStyle="1" w:styleId="nobr">
    <w:name w:val="nobr"/>
    <w:basedOn w:val="a1"/>
    <w:rsid w:val="002D0606"/>
  </w:style>
  <w:style w:type="character" w:customStyle="1" w:styleId="plainlinks">
    <w:name w:val="plainlinks"/>
    <w:basedOn w:val="a1"/>
    <w:rsid w:val="005C29E7"/>
  </w:style>
  <w:style w:type="character" w:customStyle="1" w:styleId="latitude">
    <w:name w:val="latitude"/>
    <w:basedOn w:val="a1"/>
    <w:rsid w:val="005C29E7"/>
  </w:style>
  <w:style w:type="character" w:customStyle="1" w:styleId="longitude">
    <w:name w:val="longitude"/>
    <w:basedOn w:val="a1"/>
    <w:rsid w:val="005C29E7"/>
  </w:style>
  <w:style w:type="paragraph" w:styleId="72">
    <w:name w:val="toc 7"/>
    <w:basedOn w:val="a0"/>
    <w:next w:val="a0"/>
    <w:autoRedefine/>
    <w:uiPriority w:val="39"/>
    <w:unhideWhenUsed/>
    <w:rsid w:val="006D611B"/>
    <w:pPr>
      <w:spacing w:after="100" w:line="276" w:lineRule="auto"/>
      <w:ind w:left="1440"/>
    </w:pPr>
    <w:rPr>
      <w:rFonts w:eastAsia="Calibri"/>
      <w:kern w:val="2"/>
      <w:lang w:eastAsia="en-US"/>
    </w:rPr>
  </w:style>
  <w:style w:type="character" w:customStyle="1" w:styleId="WW8Num39z4">
    <w:name w:val="WW8Num39z4"/>
    <w:rsid w:val="007A6059"/>
    <w:rPr>
      <w:rFonts w:ascii="Courier New" w:hAnsi="Courier New"/>
    </w:rPr>
  </w:style>
  <w:style w:type="character" w:styleId="afff3">
    <w:name w:val="Strong"/>
    <w:basedOn w:val="a1"/>
    <w:uiPriority w:val="22"/>
    <w:qFormat/>
    <w:rsid w:val="00307C57"/>
    <w:rPr>
      <w:b/>
      <w:bCs/>
    </w:rPr>
  </w:style>
  <w:style w:type="character" w:styleId="afff4">
    <w:name w:val="FollowedHyperlink"/>
    <w:basedOn w:val="a1"/>
    <w:uiPriority w:val="99"/>
    <w:unhideWhenUsed/>
    <w:rsid w:val="00B95B55"/>
    <w:rPr>
      <w:color w:val="800080"/>
      <w:u w:val="single"/>
    </w:rPr>
  </w:style>
  <w:style w:type="paragraph" w:customStyle="1" w:styleId="xl64">
    <w:name w:val="xl64"/>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0"/>
    <w:rsid w:val="00B95B55"/>
    <w:pPr>
      <w:spacing w:before="100" w:beforeAutospacing="1" w:after="100" w:afterAutospacing="1"/>
    </w:pPr>
    <w:rPr>
      <w:b/>
      <w:bCs/>
    </w:rPr>
  </w:style>
  <w:style w:type="paragraph" w:customStyle="1" w:styleId="xl68">
    <w:name w:val="xl68"/>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styleId="afff5">
    <w:name w:val="Table Grid"/>
    <w:aliases w:val="Table Grid Report"/>
    <w:basedOn w:val="a2"/>
    <w:qFormat/>
    <w:rsid w:val="00B9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6F5F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0"/>
    <w:rsid w:val="006F5F99"/>
    <w:pPr>
      <w:spacing w:before="100" w:beforeAutospacing="1" w:after="100" w:afterAutospacing="1"/>
    </w:pPr>
  </w:style>
  <w:style w:type="paragraph" w:customStyle="1" w:styleId="1f3">
    <w:name w:val="Стиль1"/>
    <w:basedOn w:val="a0"/>
    <w:link w:val="1f4"/>
    <w:qFormat/>
    <w:rsid w:val="00B02726"/>
    <w:pPr>
      <w:spacing w:line="360" w:lineRule="auto"/>
      <w:ind w:firstLine="851"/>
      <w:jc w:val="both"/>
    </w:pPr>
    <w:rPr>
      <w:rFonts w:eastAsia="Calibri"/>
      <w:color w:val="4F81BD" w:themeColor="accent1"/>
      <w:kern w:val="2"/>
      <w:lang w:eastAsia="en-US"/>
    </w:rPr>
  </w:style>
  <w:style w:type="character" w:customStyle="1" w:styleId="1f4">
    <w:name w:val="Стиль1 Знак"/>
    <w:basedOn w:val="a1"/>
    <w:link w:val="1f3"/>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b"/>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b"/>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b"/>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0"/>
    <w:link w:val="81"/>
    <w:rsid w:val="002633E6"/>
    <w:pPr>
      <w:widowControl w:val="0"/>
      <w:shd w:val="clear" w:color="auto" w:fill="FFFFFF"/>
      <w:spacing w:line="0" w:lineRule="atLeast"/>
      <w:jc w:val="both"/>
    </w:pPr>
    <w:rPr>
      <w:rFonts w:ascii="Trebuchet MS" w:eastAsia="Trebuchet MS" w:hAnsi="Trebuchet MS" w:cs="Trebuchet MS"/>
      <w:sz w:val="12"/>
      <w:szCs w:val="12"/>
      <w:lang w:eastAsia="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rsid w:val="002633E6"/>
    <w:pPr>
      <w:widowControl w:val="0"/>
      <w:shd w:val="clear" w:color="auto" w:fill="FFFFFF"/>
      <w:spacing w:line="240" w:lineRule="exact"/>
    </w:pPr>
    <w:rPr>
      <w:rFonts w:ascii="Trebuchet MS" w:eastAsia="Trebuchet MS" w:hAnsi="Trebuchet MS" w:cs="Trebuchet MS"/>
      <w:color w:val="000000"/>
      <w:sz w:val="16"/>
      <w:szCs w:val="16"/>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b"/>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1"/>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0"/>
    <w:rsid w:val="001268B5"/>
    <w:pPr>
      <w:widowControl w:val="0"/>
      <w:suppressLineNumbers/>
      <w:suppressAutoHyphens/>
      <w:autoSpaceDN w:val="0"/>
      <w:textAlignment w:val="baseline"/>
    </w:pPr>
    <w:rPr>
      <w:rFonts w:eastAsia="Lucida Sans Unicode"/>
      <w:kern w:val="3"/>
      <w:sz w:val="28"/>
      <w:lang w:eastAsia="zh-CN"/>
    </w:rPr>
  </w:style>
  <w:style w:type="paragraph" w:customStyle="1" w:styleId="230">
    <w:name w:val="Основной текст с отступом 23"/>
    <w:basedOn w:val="a0"/>
    <w:rsid w:val="004C4C93"/>
    <w:pPr>
      <w:widowControl w:val="0"/>
      <w:suppressAutoHyphens/>
    </w:pPr>
    <w:rPr>
      <w:rFonts w:ascii="Arial" w:eastAsia="Lucida Sans Unicode" w:hAnsi="Arial"/>
      <w:kern w:val="1"/>
    </w:rPr>
  </w:style>
  <w:style w:type="paragraph" w:styleId="49">
    <w:name w:val="toc 4"/>
    <w:basedOn w:val="a0"/>
    <w:next w:val="a0"/>
    <w:autoRedefine/>
    <w:uiPriority w:val="39"/>
    <w:rsid w:val="00A81914"/>
    <w:pPr>
      <w:ind w:left="720"/>
      <w:jc w:val="center"/>
    </w:pPr>
    <w:rPr>
      <w:sz w:val="18"/>
      <w:szCs w:val="18"/>
    </w:rPr>
  </w:style>
  <w:style w:type="character" w:customStyle="1" w:styleId="afff6">
    <w:name w:val="Основной текст + Полужирный"/>
    <w:basedOn w:val="afb"/>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7">
    <w:name w:val="Подпись к таблице_"/>
    <w:basedOn w:val="a1"/>
    <w:link w:val="afff8"/>
    <w:rsid w:val="005A263A"/>
    <w:rPr>
      <w:rFonts w:ascii="Times New Roman" w:eastAsia="Times New Roman" w:hAnsi="Times New Roman" w:cs="Times New Roman"/>
      <w:shd w:val="clear" w:color="auto" w:fill="FFFFFF"/>
    </w:rPr>
  </w:style>
  <w:style w:type="paragraph" w:customStyle="1" w:styleId="afff8">
    <w:name w:val="Подпись к таблице"/>
    <w:basedOn w:val="a0"/>
    <w:link w:val="afff7"/>
    <w:rsid w:val="005A263A"/>
    <w:pPr>
      <w:widowControl w:val="0"/>
      <w:shd w:val="clear" w:color="auto" w:fill="FFFFFF"/>
      <w:spacing w:line="0" w:lineRule="atLeast"/>
    </w:pPr>
    <w:rPr>
      <w:sz w:val="22"/>
      <w:szCs w:val="22"/>
      <w:lang w:eastAsia="en-US"/>
    </w:rPr>
  </w:style>
  <w:style w:type="character" w:customStyle="1" w:styleId="12pt">
    <w:name w:val="Основной текст + 12 pt"/>
    <w:basedOn w:val="afb"/>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b"/>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9">
    <w:name w:val="Колонтитул_"/>
    <w:basedOn w:val="a1"/>
    <w:rsid w:val="005A263A"/>
    <w:rPr>
      <w:rFonts w:ascii="Times New Roman" w:eastAsia="Times New Roman" w:hAnsi="Times New Roman" w:cs="Times New Roman"/>
      <w:b/>
      <w:bCs/>
      <w:i w:val="0"/>
      <w:iCs w:val="0"/>
      <w:smallCaps w:val="0"/>
      <w:strike w:val="0"/>
      <w:sz w:val="23"/>
      <w:szCs w:val="23"/>
      <w:u w:val="none"/>
    </w:rPr>
  </w:style>
  <w:style w:type="character" w:customStyle="1" w:styleId="afffa">
    <w:name w:val="Колонтитул"/>
    <w:basedOn w:val="afff9"/>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a">
    <w:name w:val="Основной текст (2)_"/>
    <w:basedOn w:val="a1"/>
    <w:link w:val="2b"/>
    <w:rsid w:val="005A263A"/>
    <w:rPr>
      <w:rFonts w:ascii="Times New Roman" w:eastAsia="Times New Roman" w:hAnsi="Times New Roman" w:cs="Times New Roman"/>
      <w:shd w:val="clear" w:color="auto" w:fill="FFFFFF"/>
    </w:rPr>
  </w:style>
  <w:style w:type="paragraph" w:customStyle="1" w:styleId="2b">
    <w:name w:val="Основной текст (2)"/>
    <w:basedOn w:val="a0"/>
    <w:link w:val="2a"/>
    <w:rsid w:val="005A263A"/>
    <w:pPr>
      <w:widowControl w:val="0"/>
      <w:shd w:val="clear" w:color="auto" w:fill="FFFFFF"/>
      <w:spacing w:line="283" w:lineRule="exact"/>
      <w:jc w:val="center"/>
    </w:pPr>
    <w:rPr>
      <w:sz w:val="22"/>
      <w:szCs w:val="22"/>
      <w:lang w:eastAsia="en-US"/>
    </w:rPr>
  </w:style>
  <w:style w:type="character" w:customStyle="1" w:styleId="115pt">
    <w:name w:val="Основной текст + 11;5 pt;Полужирный"/>
    <w:basedOn w:val="afb"/>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b"/>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b"/>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b"/>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5">
    <w:name w:val="Основной текст1"/>
    <w:basedOn w:val="a0"/>
    <w:rsid w:val="005A263A"/>
    <w:pPr>
      <w:widowControl w:val="0"/>
      <w:shd w:val="clear" w:color="auto" w:fill="FFFFFF"/>
      <w:spacing w:line="350" w:lineRule="exact"/>
      <w:jc w:val="both"/>
    </w:pPr>
    <w:rPr>
      <w:color w:val="000000"/>
      <w:sz w:val="27"/>
      <w:szCs w:val="27"/>
    </w:rPr>
  </w:style>
  <w:style w:type="paragraph" w:customStyle="1" w:styleId="afffb">
    <w:name w:val="Содержимое таблицы"/>
    <w:basedOn w:val="a0"/>
    <w:rsid w:val="003D422E"/>
    <w:pPr>
      <w:suppressLineNumbers/>
      <w:suppressAutoHyphens/>
    </w:pPr>
    <w:rPr>
      <w:lang w:eastAsia="ar-SA"/>
    </w:rPr>
  </w:style>
  <w:style w:type="paragraph" w:customStyle="1" w:styleId="221">
    <w:name w:val="Основной текст с отступом 22"/>
    <w:basedOn w:val="a0"/>
    <w:rsid w:val="00CB7F77"/>
    <w:pPr>
      <w:suppressAutoHyphens/>
      <w:jc w:val="center"/>
    </w:pPr>
    <w:rPr>
      <w:kern w:val="1"/>
      <w:lang w:eastAsia="ar-SA"/>
    </w:rPr>
  </w:style>
  <w:style w:type="paragraph" w:styleId="afffc">
    <w:name w:val="No Spacing"/>
    <w:basedOn w:val="a0"/>
    <w:link w:val="afffd"/>
    <w:qFormat/>
    <w:rsid w:val="0052415E"/>
    <w:pPr>
      <w:spacing w:after="200" w:line="276" w:lineRule="auto"/>
    </w:pPr>
    <w:rPr>
      <w:rFonts w:eastAsia="Calibri"/>
      <w:kern w:val="2"/>
      <w:szCs w:val="32"/>
      <w:lang w:eastAsia="en-US"/>
    </w:rPr>
  </w:style>
  <w:style w:type="character" w:customStyle="1" w:styleId="afffd">
    <w:name w:val="Без интервала Знак"/>
    <w:link w:val="afffc"/>
    <w:rsid w:val="00855F39"/>
    <w:rPr>
      <w:rFonts w:ascii="Times New Roman" w:hAnsi="Times New Roman" w:cs="Times New Roman"/>
      <w:kern w:val="2"/>
      <w:sz w:val="24"/>
      <w:szCs w:val="32"/>
    </w:rPr>
  </w:style>
  <w:style w:type="paragraph" w:styleId="2c">
    <w:name w:val="Quote"/>
    <w:basedOn w:val="a0"/>
    <w:next w:val="a0"/>
    <w:link w:val="2d"/>
    <w:uiPriority w:val="29"/>
    <w:qFormat/>
    <w:rsid w:val="0052415E"/>
    <w:pPr>
      <w:spacing w:after="200" w:line="276" w:lineRule="auto"/>
    </w:pPr>
    <w:rPr>
      <w:rFonts w:eastAsia="Calibri"/>
      <w:i/>
      <w:kern w:val="2"/>
      <w:lang w:eastAsia="en-US"/>
    </w:rPr>
  </w:style>
  <w:style w:type="character" w:customStyle="1" w:styleId="2d">
    <w:name w:val="Цитата 2 Знак"/>
    <w:basedOn w:val="a1"/>
    <w:link w:val="2c"/>
    <w:uiPriority w:val="29"/>
    <w:rsid w:val="0052415E"/>
    <w:rPr>
      <w:rFonts w:ascii="Times New Roman" w:hAnsi="Times New Roman" w:cs="Times New Roman"/>
      <w:i/>
      <w:kern w:val="2"/>
      <w:sz w:val="24"/>
      <w:szCs w:val="24"/>
    </w:rPr>
  </w:style>
  <w:style w:type="paragraph" w:styleId="afffe">
    <w:name w:val="Intense Quote"/>
    <w:basedOn w:val="a0"/>
    <w:next w:val="a0"/>
    <w:link w:val="affff"/>
    <w:uiPriority w:val="30"/>
    <w:qFormat/>
    <w:rsid w:val="0052415E"/>
    <w:pPr>
      <w:spacing w:after="200" w:line="276" w:lineRule="auto"/>
      <w:ind w:left="720" w:right="720"/>
    </w:pPr>
    <w:rPr>
      <w:rFonts w:eastAsia="Calibri"/>
      <w:b/>
      <w:i/>
      <w:kern w:val="2"/>
      <w:szCs w:val="22"/>
      <w:lang w:eastAsia="en-US"/>
    </w:rPr>
  </w:style>
  <w:style w:type="character" w:customStyle="1" w:styleId="affff">
    <w:name w:val="Выделенная цитата Знак"/>
    <w:basedOn w:val="a1"/>
    <w:link w:val="afffe"/>
    <w:uiPriority w:val="30"/>
    <w:rsid w:val="0052415E"/>
    <w:rPr>
      <w:rFonts w:ascii="Times New Roman" w:hAnsi="Times New Roman" w:cs="Times New Roman"/>
      <w:b/>
      <w:i/>
      <w:kern w:val="2"/>
      <w:sz w:val="24"/>
    </w:rPr>
  </w:style>
  <w:style w:type="character" w:styleId="affff0">
    <w:name w:val="Subtle Emphasis"/>
    <w:uiPriority w:val="19"/>
    <w:qFormat/>
    <w:rsid w:val="0052415E"/>
    <w:rPr>
      <w:i/>
      <w:color w:val="5A5A5A" w:themeColor="text1" w:themeTint="A5"/>
    </w:rPr>
  </w:style>
  <w:style w:type="character" w:styleId="affff1">
    <w:name w:val="Intense Emphasis"/>
    <w:basedOn w:val="a1"/>
    <w:uiPriority w:val="21"/>
    <w:qFormat/>
    <w:rsid w:val="0052415E"/>
    <w:rPr>
      <w:b/>
      <w:i/>
      <w:sz w:val="24"/>
      <w:szCs w:val="24"/>
      <w:u w:val="single"/>
    </w:rPr>
  </w:style>
  <w:style w:type="character" w:styleId="affff2">
    <w:name w:val="Subtle Reference"/>
    <w:basedOn w:val="a1"/>
    <w:uiPriority w:val="31"/>
    <w:qFormat/>
    <w:rsid w:val="0052415E"/>
    <w:rPr>
      <w:sz w:val="24"/>
      <w:szCs w:val="24"/>
      <w:u w:val="single"/>
    </w:rPr>
  </w:style>
  <w:style w:type="character" w:styleId="affff3">
    <w:name w:val="Intense Reference"/>
    <w:basedOn w:val="a1"/>
    <w:uiPriority w:val="32"/>
    <w:qFormat/>
    <w:rsid w:val="0052415E"/>
    <w:rPr>
      <w:b/>
      <w:sz w:val="24"/>
      <w:u w:val="single"/>
    </w:rPr>
  </w:style>
  <w:style w:type="character" w:styleId="affff4">
    <w:name w:val="Book Title"/>
    <w:basedOn w:val="a1"/>
    <w:uiPriority w:val="33"/>
    <w:qFormat/>
    <w:rsid w:val="0052415E"/>
    <w:rPr>
      <w:rFonts w:asciiTheme="majorHAnsi" w:eastAsiaTheme="majorEastAsia" w:hAnsiTheme="majorHAnsi"/>
      <w:b/>
      <w:i/>
      <w:sz w:val="24"/>
      <w:szCs w:val="24"/>
    </w:rPr>
  </w:style>
  <w:style w:type="character" w:customStyle="1" w:styleId="blk">
    <w:name w:val="blk"/>
    <w:basedOn w:val="a1"/>
    <w:rsid w:val="00024936"/>
  </w:style>
  <w:style w:type="paragraph" w:customStyle="1" w:styleId="Main">
    <w:name w:val="Main"/>
    <w:link w:val="Main0"/>
    <w:rsid w:val="008474AE"/>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8474AE"/>
    <w:rPr>
      <w:rFonts w:ascii="Times New Roman" w:eastAsia="Times New Roman" w:hAnsi="Times New Roman" w:cs="Tahoma"/>
      <w:sz w:val="24"/>
      <w:szCs w:val="16"/>
      <w:lang w:eastAsia="ru-RU"/>
    </w:rPr>
  </w:style>
  <w:style w:type="paragraph" w:customStyle="1" w:styleId="xl71">
    <w:name w:val="xl71"/>
    <w:basedOn w:val="a0"/>
    <w:rsid w:val="0099398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a0"/>
    <w:rsid w:val="00993983"/>
    <w:pPr>
      <w:pBdr>
        <w:top w:val="single" w:sz="4" w:space="0" w:color="auto"/>
        <w:bottom w:val="single" w:sz="4" w:space="0" w:color="auto"/>
      </w:pBdr>
      <w:spacing w:before="100" w:beforeAutospacing="1" w:after="100" w:afterAutospacing="1"/>
      <w:jc w:val="center"/>
    </w:pPr>
  </w:style>
  <w:style w:type="paragraph" w:customStyle="1" w:styleId="xl73">
    <w:name w:val="xl73"/>
    <w:basedOn w:val="a0"/>
    <w:rsid w:val="00993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9398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5">
    <w:name w:val="xl75"/>
    <w:basedOn w:val="a0"/>
    <w:rsid w:val="00993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99398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0"/>
    <w:rsid w:val="0099398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0"/>
    <w:rsid w:val="0097200B"/>
    <w:pPr>
      <w:spacing w:before="100" w:beforeAutospacing="1" w:after="100" w:afterAutospacing="1"/>
    </w:pPr>
  </w:style>
  <w:style w:type="character" w:styleId="affff5">
    <w:name w:val="page number"/>
    <w:basedOn w:val="a1"/>
    <w:rsid w:val="00F27606"/>
  </w:style>
  <w:style w:type="character" w:customStyle="1" w:styleId="Main1">
    <w:name w:val="Main Знак Знак"/>
    <w:basedOn w:val="a1"/>
    <w:locked/>
    <w:rsid w:val="0029659E"/>
    <w:rPr>
      <w:sz w:val="24"/>
      <w:szCs w:val="24"/>
      <w:lang w:val="ru-RU" w:eastAsia="ru-RU" w:bidi="ar-SA"/>
    </w:rPr>
  </w:style>
  <w:style w:type="paragraph" w:customStyle="1" w:styleId="4a">
    <w:name w:val="заголовок 4"/>
    <w:basedOn w:val="a0"/>
    <w:next w:val="a0"/>
    <w:rsid w:val="00F5688C"/>
    <w:pPr>
      <w:keepNext/>
      <w:autoSpaceDE w:val="0"/>
      <w:autoSpaceDN w:val="0"/>
      <w:jc w:val="center"/>
      <w:outlineLvl w:val="3"/>
    </w:pPr>
    <w:rPr>
      <w:b/>
      <w:bCs/>
    </w:rPr>
  </w:style>
  <w:style w:type="paragraph" w:customStyle="1" w:styleId="BodyTextIndent21">
    <w:name w:val="Body Text Indent 21"/>
    <w:basedOn w:val="a0"/>
    <w:rsid w:val="000C71EA"/>
    <w:pPr>
      <w:ind w:firstLine="720"/>
      <w:jc w:val="both"/>
    </w:pPr>
    <w:rPr>
      <w:b/>
      <w:i/>
    </w:rPr>
  </w:style>
  <w:style w:type="character" w:customStyle="1" w:styleId="1f6">
    <w:name w:val="Основной текст Знак1"/>
    <w:aliases w:val="Основной текст Знак Знак,Знак Знак1"/>
    <w:basedOn w:val="a1"/>
    <w:locked/>
    <w:rsid w:val="004D0484"/>
    <w:rPr>
      <w:sz w:val="24"/>
      <w:szCs w:val="24"/>
    </w:rPr>
  </w:style>
  <w:style w:type="paragraph" w:customStyle="1" w:styleId="Normal2">
    <w:name w:val="Normal2"/>
    <w:rsid w:val="008822F5"/>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character" w:customStyle="1" w:styleId="21pt1">
    <w:name w:val="Основной текст (2) + Интервал 1 pt1"/>
    <w:basedOn w:val="2a"/>
    <w:rsid w:val="003A007C"/>
    <w:rPr>
      <w:rFonts w:ascii="Times New Roman" w:eastAsia="Times New Roman" w:hAnsi="Times New Roman" w:cs="Times New Roman"/>
      <w:b w:val="0"/>
      <w:bCs w:val="0"/>
      <w:spacing w:val="17"/>
      <w:sz w:val="21"/>
      <w:szCs w:val="21"/>
      <w:shd w:val="clear" w:color="auto" w:fill="FFFFFF"/>
      <w:lang w:bidi="ar-SA"/>
    </w:rPr>
  </w:style>
  <w:style w:type="paragraph" w:styleId="54">
    <w:name w:val="toc 5"/>
    <w:basedOn w:val="a0"/>
    <w:next w:val="a0"/>
    <w:autoRedefine/>
    <w:uiPriority w:val="39"/>
    <w:rsid w:val="00430FAC"/>
    <w:pPr>
      <w:ind w:left="960"/>
    </w:pPr>
  </w:style>
  <w:style w:type="table" w:customStyle="1" w:styleId="TableNormal">
    <w:name w:val="Table Normal"/>
    <w:uiPriority w:val="2"/>
    <w:semiHidden/>
    <w:unhideWhenUsed/>
    <w:qFormat/>
    <w:rsid w:val="00E6670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ffff6">
    <w:name w:val="List"/>
    <w:basedOn w:val="a0"/>
    <w:link w:val="affff7"/>
    <w:uiPriority w:val="99"/>
    <w:rsid w:val="00E6670D"/>
    <w:pPr>
      <w:spacing w:after="60"/>
      <w:jc w:val="both"/>
    </w:pPr>
    <w:rPr>
      <w:snapToGrid w:val="0"/>
      <w:lang w:eastAsia="en-US"/>
    </w:rPr>
  </w:style>
  <w:style w:type="character" w:customStyle="1" w:styleId="affff7">
    <w:name w:val="Список Знак"/>
    <w:link w:val="affff6"/>
    <w:uiPriority w:val="99"/>
    <w:rsid w:val="00E6670D"/>
    <w:rPr>
      <w:rFonts w:ascii="MS Sans Serif" w:eastAsia="Times New Roman" w:hAnsi="MS Sans Serif" w:cs="Times New Roman"/>
      <w:snapToGrid w:val="0"/>
      <w:sz w:val="20"/>
      <w:szCs w:val="20"/>
      <w:lang w:val="en-US"/>
    </w:rPr>
  </w:style>
  <w:style w:type="paragraph" w:customStyle="1" w:styleId="111">
    <w:name w:val="Табличный_боковик_11"/>
    <w:link w:val="112"/>
    <w:qFormat/>
    <w:rsid w:val="00F47DE4"/>
    <w:pPr>
      <w:spacing w:after="0" w:line="240" w:lineRule="auto"/>
    </w:pPr>
    <w:rPr>
      <w:rFonts w:ascii="Times New Roman" w:eastAsia="Times New Roman" w:hAnsi="Times New Roman" w:cs="Times New Roman"/>
      <w:lang w:eastAsia="ru-RU"/>
    </w:rPr>
  </w:style>
  <w:style w:type="character" w:customStyle="1" w:styleId="112">
    <w:name w:val="Табличный_боковик_11 Знак"/>
    <w:link w:val="111"/>
    <w:qFormat/>
    <w:locked/>
    <w:rsid w:val="00F47DE4"/>
    <w:rPr>
      <w:rFonts w:ascii="Times New Roman" w:eastAsia="Times New Roman" w:hAnsi="Times New Roman" w:cs="Times New Roman"/>
      <w:lang w:eastAsia="ru-RU"/>
    </w:rPr>
  </w:style>
  <w:style w:type="paragraph" w:customStyle="1" w:styleId="1f7">
    <w:name w:val="Заголовок_подзаголовок_1"/>
    <w:next w:val="afe"/>
    <w:link w:val="1f8"/>
    <w:qFormat/>
    <w:rsid w:val="00F47DE4"/>
    <w:pPr>
      <w:keepNext/>
      <w:spacing w:before="120" w:after="60" w:line="240" w:lineRule="auto"/>
      <w:ind w:right="567" w:firstLine="709"/>
      <w:jc w:val="both"/>
    </w:pPr>
    <w:rPr>
      <w:rFonts w:ascii="Times New Roman" w:eastAsia="Times New Roman" w:hAnsi="Times New Roman" w:cs="Times New Roman"/>
      <w:b/>
      <w:bCs/>
      <w:sz w:val="24"/>
      <w:szCs w:val="24"/>
      <w:u w:val="single"/>
      <w:lang w:eastAsia="ru-RU"/>
    </w:rPr>
  </w:style>
  <w:style w:type="character" w:customStyle="1" w:styleId="1f8">
    <w:name w:val="Заголовок_подзаголовок_1 Знак"/>
    <w:basedOn w:val="a1"/>
    <w:link w:val="1f7"/>
    <w:rsid w:val="00F47DE4"/>
    <w:rPr>
      <w:rFonts w:ascii="Times New Roman" w:eastAsia="Times New Roman" w:hAnsi="Times New Roman" w:cs="Times New Roman"/>
      <w:b/>
      <w:bCs/>
      <w:sz w:val="24"/>
      <w:szCs w:val="24"/>
      <w:u w:val="single"/>
      <w:lang w:eastAsia="ru-RU"/>
    </w:rPr>
  </w:style>
  <w:style w:type="paragraph" w:customStyle="1" w:styleId="39">
    <w:name w:val="Заголовок_подзаголовок_3"/>
    <w:next w:val="afe"/>
    <w:link w:val="3a"/>
    <w:qFormat/>
    <w:rsid w:val="00F47DE4"/>
    <w:pPr>
      <w:keepNext/>
      <w:spacing w:before="120" w:after="60" w:line="240" w:lineRule="auto"/>
      <w:ind w:left="709" w:right="567"/>
    </w:pPr>
    <w:rPr>
      <w:rFonts w:ascii="Times New Roman" w:eastAsia="Times New Roman" w:hAnsi="Times New Roman" w:cs="Times New Roman"/>
      <w:bCs/>
      <w:sz w:val="24"/>
      <w:szCs w:val="24"/>
      <w:u w:val="single"/>
      <w:lang w:eastAsia="ru-RU"/>
    </w:rPr>
  </w:style>
  <w:style w:type="character" w:customStyle="1" w:styleId="3a">
    <w:name w:val="Заголовок_подзаголовок_3 Знак"/>
    <w:basedOn w:val="a1"/>
    <w:link w:val="39"/>
    <w:rsid w:val="00F47DE4"/>
    <w:rPr>
      <w:rFonts w:ascii="Times New Roman" w:eastAsia="Times New Roman" w:hAnsi="Times New Roman" w:cs="Times New Roman"/>
      <w:bCs/>
      <w:sz w:val="24"/>
      <w:szCs w:val="24"/>
      <w:u w:val="single"/>
      <w:lang w:eastAsia="ru-RU"/>
    </w:rPr>
  </w:style>
  <w:style w:type="paragraph" w:customStyle="1" w:styleId="10">
    <w:name w:val="Список_маркерный_1_уровень"/>
    <w:link w:val="1f9"/>
    <w:uiPriority w:val="99"/>
    <w:qFormat/>
    <w:rsid w:val="00BA33DC"/>
    <w:pPr>
      <w:numPr>
        <w:numId w:val="3"/>
      </w:numPr>
      <w:spacing w:before="60" w:after="0" w:line="240" w:lineRule="auto"/>
      <w:jc w:val="both"/>
    </w:pPr>
    <w:rPr>
      <w:rFonts w:ascii="Times New Roman" w:hAnsi="Times New Roman" w:cs="Times New Roman"/>
      <w:snapToGrid w:val="0"/>
      <w:sz w:val="24"/>
      <w:szCs w:val="24"/>
      <w:lang w:eastAsia="ru-RU"/>
    </w:rPr>
  </w:style>
  <w:style w:type="character" w:customStyle="1" w:styleId="1f9">
    <w:name w:val="Список_маркерный_1_уровень Знак"/>
    <w:basedOn w:val="a1"/>
    <w:link w:val="10"/>
    <w:uiPriority w:val="99"/>
    <w:qFormat/>
    <w:rsid w:val="00BA33DC"/>
    <w:rPr>
      <w:rFonts w:ascii="Times New Roman" w:hAnsi="Times New Roman" w:cs="Times New Roman"/>
      <w:snapToGrid w:val="0"/>
      <w:sz w:val="24"/>
      <w:szCs w:val="24"/>
      <w:lang w:eastAsia="ru-RU"/>
    </w:rPr>
  </w:style>
  <w:style w:type="paragraph" w:customStyle="1" w:styleId="113">
    <w:name w:val="Табличный_таблица_11"/>
    <w:link w:val="114"/>
    <w:qFormat/>
    <w:rsid w:val="0088023B"/>
    <w:pPr>
      <w:spacing w:after="0" w:line="240" w:lineRule="auto"/>
      <w:jc w:val="center"/>
    </w:pPr>
    <w:rPr>
      <w:rFonts w:ascii="Times New Roman" w:eastAsia="Times New Roman" w:hAnsi="Times New Roman" w:cs="Times New Roman"/>
      <w:lang w:eastAsia="ru-RU"/>
    </w:rPr>
  </w:style>
  <w:style w:type="character" w:customStyle="1" w:styleId="114">
    <w:name w:val="Табличный_таблица_11 Знак"/>
    <w:link w:val="113"/>
    <w:locked/>
    <w:rsid w:val="0088023B"/>
    <w:rPr>
      <w:rFonts w:ascii="Times New Roman" w:eastAsia="Times New Roman" w:hAnsi="Times New Roman" w:cs="Times New Roman"/>
      <w:lang w:eastAsia="ru-RU"/>
    </w:rPr>
  </w:style>
  <w:style w:type="paragraph" w:customStyle="1" w:styleId="affff8">
    <w:name w:val="Таблица_номер_таблицы"/>
    <w:link w:val="affff9"/>
    <w:qFormat/>
    <w:rsid w:val="0088023B"/>
    <w:pPr>
      <w:keepNext/>
      <w:spacing w:after="0" w:line="240" w:lineRule="auto"/>
      <w:jc w:val="right"/>
    </w:pPr>
    <w:rPr>
      <w:rFonts w:ascii="Times New Roman" w:eastAsia="Times New Roman" w:hAnsi="Times New Roman" w:cs="Times New Roman"/>
      <w:bCs/>
      <w:sz w:val="24"/>
      <w:lang w:eastAsia="ru-RU"/>
    </w:rPr>
  </w:style>
  <w:style w:type="character" w:customStyle="1" w:styleId="affff9">
    <w:name w:val="Таблица_номер_таблицы Знак"/>
    <w:basedOn w:val="a1"/>
    <w:link w:val="affff8"/>
    <w:rsid w:val="0088023B"/>
    <w:rPr>
      <w:rFonts w:ascii="Times New Roman" w:eastAsia="Times New Roman" w:hAnsi="Times New Roman" w:cs="Times New Roman"/>
      <w:bCs/>
      <w:sz w:val="24"/>
      <w:lang w:eastAsia="ru-RU"/>
    </w:rPr>
  </w:style>
  <w:style w:type="paragraph" w:customStyle="1" w:styleId="affffa">
    <w:name w:val="Таблица_название_таблицы"/>
    <w:next w:val="afe"/>
    <w:link w:val="affffb"/>
    <w:qFormat/>
    <w:rsid w:val="0088023B"/>
    <w:pPr>
      <w:keepNext/>
      <w:spacing w:after="120" w:line="240" w:lineRule="auto"/>
      <w:jc w:val="center"/>
    </w:pPr>
    <w:rPr>
      <w:rFonts w:ascii="Times New Roman" w:eastAsia="Times New Roman" w:hAnsi="Times New Roman" w:cs="Times New Roman"/>
      <w:bCs/>
      <w:sz w:val="24"/>
      <w:lang w:eastAsia="ru-RU"/>
    </w:rPr>
  </w:style>
  <w:style w:type="character" w:customStyle="1" w:styleId="affffb">
    <w:name w:val="Таблица_название_таблицы Знак"/>
    <w:basedOn w:val="a1"/>
    <w:link w:val="affffa"/>
    <w:rsid w:val="0088023B"/>
    <w:rPr>
      <w:rFonts w:ascii="Times New Roman" w:eastAsia="Times New Roman" w:hAnsi="Times New Roman" w:cs="Times New Roman"/>
      <w:bCs/>
      <w:sz w:val="24"/>
      <w:lang w:eastAsia="ru-RU"/>
    </w:rPr>
  </w:style>
  <w:style w:type="character" w:customStyle="1" w:styleId="211pt">
    <w:name w:val="Основной текст (2) + 11 pt"/>
    <w:basedOn w:val="2a"/>
    <w:rsid w:val="000427D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ffc">
    <w:name w:val="Текст_Обычный"/>
    <w:basedOn w:val="a1"/>
    <w:uiPriority w:val="1"/>
    <w:qFormat/>
    <w:rsid w:val="00EC2002"/>
  </w:style>
  <w:style w:type="paragraph" w:customStyle="1" w:styleId="3b">
    <w:name w:val="Заголовок_3_уровень"/>
    <w:basedOn w:val="20"/>
    <w:link w:val="3c"/>
    <w:qFormat/>
    <w:rsid w:val="00EC2002"/>
    <w:pPr>
      <w:tabs>
        <w:tab w:val="left" w:pos="1134"/>
        <w:tab w:val="left" w:pos="1276"/>
      </w:tabs>
      <w:spacing w:before="180"/>
      <w:ind w:firstLine="567"/>
      <w:jc w:val="center"/>
      <w:outlineLvl w:val="2"/>
    </w:pPr>
    <w:rPr>
      <w:rFonts w:ascii="Times New Roman" w:hAnsi="Times New Roman" w:cs="Times New Roman"/>
      <w:i w:val="0"/>
      <w:kern w:val="0"/>
      <w:sz w:val="26"/>
      <w:szCs w:val="26"/>
    </w:rPr>
  </w:style>
  <w:style w:type="character" w:customStyle="1" w:styleId="3c">
    <w:name w:val="Заголовок_3_уровень Знак"/>
    <w:basedOn w:val="21"/>
    <w:link w:val="3b"/>
    <w:rsid w:val="00EC2002"/>
    <w:rPr>
      <w:rFonts w:ascii="Times New Roman" w:eastAsia="Times New Roman" w:hAnsi="Times New Roman" w:cs="Times New Roman"/>
      <w:b/>
      <w:bCs/>
      <w:i w:val="0"/>
      <w:iCs/>
      <w:kern w:val="2"/>
      <w:sz w:val="26"/>
      <w:szCs w:val="26"/>
      <w:lang w:val="en-US" w:eastAsia="ru-RU"/>
    </w:rPr>
  </w:style>
  <w:style w:type="paragraph" w:customStyle="1" w:styleId="2e">
    <w:name w:val="Заголовок_подзаголовок_2"/>
    <w:next w:val="afe"/>
    <w:link w:val="2f"/>
    <w:rsid w:val="00262123"/>
    <w:pPr>
      <w:keepNext/>
      <w:spacing w:before="120" w:after="60" w:line="240" w:lineRule="auto"/>
      <w:ind w:right="567" w:firstLine="709"/>
      <w:jc w:val="both"/>
    </w:pPr>
    <w:rPr>
      <w:rFonts w:ascii="Times New Roman" w:eastAsia="Times New Roman" w:hAnsi="Times New Roman" w:cs="Times New Roman"/>
      <w:b/>
      <w:bCs/>
      <w:sz w:val="24"/>
      <w:szCs w:val="24"/>
      <w:lang w:eastAsia="ru-RU"/>
    </w:rPr>
  </w:style>
  <w:style w:type="character" w:customStyle="1" w:styleId="2f">
    <w:name w:val="Заголовок_подзаголовок_2 Знак"/>
    <w:basedOn w:val="a1"/>
    <w:link w:val="2e"/>
    <w:rsid w:val="00262123"/>
    <w:rPr>
      <w:rFonts w:ascii="Times New Roman" w:eastAsia="Times New Roman" w:hAnsi="Times New Roman" w:cs="Times New Roman"/>
      <w:b/>
      <w:bCs/>
      <w:sz w:val="24"/>
      <w:szCs w:val="24"/>
      <w:lang w:eastAsia="ru-RU"/>
    </w:rPr>
  </w:style>
  <w:style w:type="paragraph" w:customStyle="1" w:styleId="2">
    <w:name w:val="Список_маркерный_2_уровень"/>
    <w:basedOn w:val="10"/>
    <w:link w:val="2f0"/>
    <w:rsid w:val="001F2803"/>
    <w:pPr>
      <w:numPr>
        <w:ilvl w:val="1"/>
        <w:numId w:val="4"/>
      </w:numPr>
    </w:pPr>
  </w:style>
  <w:style w:type="character" w:customStyle="1" w:styleId="2f0">
    <w:name w:val="Список_маркерный_2_уровень Знак"/>
    <w:basedOn w:val="a1"/>
    <w:link w:val="2"/>
    <w:rsid w:val="001F2803"/>
    <w:rPr>
      <w:rFonts w:ascii="Times New Roman" w:hAnsi="Times New Roman" w:cs="Times New Roman"/>
      <w:snapToGrid w:val="0"/>
      <w:sz w:val="24"/>
      <w:szCs w:val="24"/>
      <w:lang w:eastAsia="ru-RU"/>
    </w:rPr>
  </w:style>
  <w:style w:type="paragraph" w:customStyle="1" w:styleId="1fa">
    <w:name w:val="Список_нумерованный_1_уровень"/>
    <w:link w:val="1fb"/>
    <w:qFormat/>
    <w:rsid w:val="00496C58"/>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b">
    <w:name w:val="Список_нумерованный_1_уровень Знак"/>
    <w:basedOn w:val="a1"/>
    <w:link w:val="1fa"/>
    <w:locked/>
    <w:rsid w:val="00496C58"/>
    <w:rPr>
      <w:rFonts w:ascii="Times New Roman" w:eastAsia="Times New Roman" w:hAnsi="Times New Roman" w:cs="Times New Roman"/>
      <w:sz w:val="24"/>
      <w:szCs w:val="24"/>
      <w:lang w:eastAsia="ru-RU"/>
    </w:rPr>
  </w:style>
  <w:style w:type="character" w:customStyle="1" w:styleId="2f1">
    <w:name w:val="Основной текст (2) + Полужирный"/>
    <w:basedOn w:val="2a"/>
    <w:rsid w:val="009A66D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Полужирный"/>
    <w:basedOn w:val="2a"/>
    <w:rsid w:val="009A66D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1">
    <w:name w:val="Табличный_маркированный_11"/>
    <w:link w:val="115"/>
    <w:qFormat/>
    <w:rsid w:val="00FF771F"/>
    <w:pPr>
      <w:numPr>
        <w:numId w:val="6"/>
      </w:numPr>
      <w:spacing w:after="0" w:line="240" w:lineRule="auto"/>
      <w:ind w:left="284" w:hanging="207"/>
      <w:jc w:val="both"/>
    </w:pPr>
    <w:rPr>
      <w:rFonts w:ascii="Times New Roman" w:eastAsia="Times New Roman" w:hAnsi="Times New Roman" w:cs="Times New Roman"/>
      <w:lang w:eastAsia="ru-RU"/>
    </w:rPr>
  </w:style>
  <w:style w:type="character" w:customStyle="1" w:styleId="115">
    <w:name w:val="Табличный_маркированный_11 Знак"/>
    <w:basedOn w:val="a1"/>
    <w:link w:val="11"/>
    <w:rsid w:val="00FF771F"/>
    <w:rPr>
      <w:rFonts w:ascii="Times New Roman" w:eastAsia="Times New Roman" w:hAnsi="Times New Roman" w:cs="Times New Roman"/>
      <w:lang w:eastAsia="ru-RU"/>
    </w:rPr>
  </w:style>
  <w:style w:type="paragraph" w:customStyle="1" w:styleId="116">
    <w:name w:val="Знак1 Знак Знак Знак Знак Знак Знак Знак Знак Знак Знак Знак Знак Знак Знак Знак1"/>
    <w:basedOn w:val="a0"/>
    <w:rsid w:val="00367AFF"/>
    <w:pPr>
      <w:widowControl w:val="0"/>
      <w:adjustRightInd w:val="0"/>
      <w:spacing w:after="160" w:line="240" w:lineRule="exact"/>
      <w:jc w:val="right"/>
    </w:pPr>
    <w:rPr>
      <w:lang w:val="en-GB" w:eastAsia="en-US"/>
    </w:rPr>
  </w:style>
  <w:style w:type="paragraph" w:customStyle="1" w:styleId="BodyText21">
    <w:name w:val="Body Text 21"/>
    <w:basedOn w:val="a0"/>
    <w:rsid w:val="00367AFF"/>
    <w:rPr>
      <w:sz w:val="28"/>
    </w:rPr>
  </w:style>
  <w:style w:type="character" w:customStyle="1" w:styleId="w">
    <w:name w:val="w"/>
    <w:basedOn w:val="a1"/>
    <w:rsid w:val="00367AFF"/>
  </w:style>
  <w:style w:type="character" w:customStyle="1" w:styleId="2Cambria65pt">
    <w:name w:val="Основной текст (2) + Cambria;6;5 pt;Курсив"/>
    <w:basedOn w:val="2a"/>
    <w:rsid w:val="00367AFF"/>
    <w:rPr>
      <w:rFonts w:ascii="Cambria" w:eastAsia="Cambria" w:hAnsi="Cambria" w:cs="Cambria"/>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Cambria65pt0">
    <w:name w:val="Основной текст (2) + Cambria;6;5 pt;Курсив;Малые прописные"/>
    <w:basedOn w:val="2a"/>
    <w:rsid w:val="00367AFF"/>
    <w:rPr>
      <w:rFonts w:ascii="Cambria" w:eastAsia="Cambria" w:hAnsi="Cambria" w:cs="Cambria"/>
      <w:b w:val="0"/>
      <w:bCs w:val="0"/>
      <w:i/>
      <w:iCs/>
      <w:smallCaps/>
      <w:strike w:val="0"/>
      <w:color w:val="000000"/>
      <w:spacing w:val="0"/>
      <w:w w:val="100"/>
      <w:position w:val="0"/>
      <w:sz w:val="13"/>
      <w:szCs w:val="13"/>
      <w:u w:val="none"/>
      <w:shd w:val="clear" w:color="auto" w:fill="FFFFFF"/>
      <w:lang w:val="en-US" w:eastAsia="en-US" w:bidi="en-US"/>
    </w:rPr>
  </w:style>
  <w:style w:type="character" w:customStyle="1" w:styleId="2f2">
    <w:name w:val="Основной текст (2) + Не полужирный"/>
    <w:basedOn w:val="2a"/>
    <w:rsid w:val="00367AF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BookmanOldStyle65pt">
    <w:name w:val="Основной текст (2) + Bookman Old Style;6;5 pt;Не полужирный;Курсив"/>
    <w:basedOn w:val="2a"/>
    <w:rsid w:val="00367AFF"/>
    <w:rPr>
      <w:rFonts w:ascii="Bookman Old Style" w:eastAsia="Bookman Old Style" w:hAnsi="Bookman Old Style" w:cs="Bookman Old Style"/>
      <w:b/>
      <w:bCs/>
      <w:i/>
      <w:iCs/>
      <w:smallCaps w:val="0"/>
      <w:strike w:val="0"/>
      <w:color w:val="000000"/>
      <w:spacing w:val="0"/>
      <w:w w:val="100"/>
      <w:position w:val="0"/>
      <w:sz w:val="13"/>
      <w:szCs w:val="13"/>
      <w:u w:val="none"/>
      <w:shd w:val="clear" w:color="auto" w:fill="FFFFFF"/>
      <w:lang w:val="en-US" w:eastAsia="en-US" w:bidi="en-US"/>
    </w:rPr>
  </w:style>
  <w:style w:type="paragraph" w:customStyle="1" w:styleId="Style69">
    <w:name w:val="Style69"/>
    <w:basedOn w:val="a0"/>
    <w:rsid w:val="00681D14"/>
    <w:pPr>
      <w:widowControl w:val="0"/>
      <w:autoSpaceDE w:val="0"/>
      <w:autoSpaceDN w:val="0"/>
      <w:adjustRightInd w:val="0"/>
    </w:pPr>
  </w:style>
  <w:style w:type="paragraph" w:customStyle="1" w:styleId="1fc">
    <w:name w:val="Обычный 1"/>
    <w:basedOn w:val="a0"/>
    <w:next w:val="a0"/>
    <w:link w:val="1fd"/>
    <w:rsid w:val="00934C45"/>
    <w:pPr>
      <w:tabs>
        <w:tab w:val="num" w:pos="360"/>
      </w:tabs>
      <w:spacing w:before="120"/>
      <w:ind w:left="360" w:hanging="360"/>
      <w:jc w:val="both"/>
    </w:pPr>
  </w:style>
  <w:style w:type="character" w:customStyle="1" w:styleId="1fd">
    <w:name w:val="Обычный 1 Знак"/>
    <w:link w:val="1fc"/>
    <w:rsid w:val="00934C45"/>
    <w:rPr>
      <w:rFonts w:ascii="Times New Roman" w:eastAsia="Times New Roman" w:hAnsi="Times New Roman" w:cs="Times New Roman"/>
      <w:sz w:val="24"/>
      <w:szCs w:val="24"/>
      <w:lang w:eastAsia="ru-RU"/>
    </w:rPr>
  </w:style>
  <w:style w:type="character" w:customStyle="1" w:styleId="nowrap">
    <w:name w:val="nowrap"/>
    <w:basedOn w:val="a1"/>
    <w:rsid w:val="003E4BEA"/>
  </w:style>
  <w:style w:type="paragraph" w:customStyle="1" w:styleId="affffd">
    <w:name w:val="МОЕ"/>
    <w:basedOn w:val="a0"/>
    <w:rsid w:val="00B44CA2"/>
    <w:pPr>
      <w:widowControl w:val="0"/>
      <w:snapToGrid w:val="0"/>
      <w:ind w:firstLine="709"/>
      <w:jc w:val="both"/>
    </w:pPr>
    <w:rPr>
      <w:spacing w:val="10"/>
      <w:sz w:val="28"/>
      <w:szCs w:val="28"/>
    </w:rPr>
  </w:style>
  <w:style w:type="paragraph" w:customStyle="1" w:styleId="headertext">
    <w:name w:val="headertext"/>
    <w:basedOn w:val="a0"/>
    <w:rsid w:val="002B143B"/>
    <w:pPr>
      <w:spacing w:before="100" w:beforeAutospacing="1" w:after="100" w:afterAutospacing="1"/>
    </w:pPr>
  </w:style>
  <w:style w:type="character" w:customStyle="1" w:styleId="affffe">
    <w:name w:val="Текст_Красный"/>
    <w:uiPriority w:val="1"/>
    <w:qFormat/>
    <w:rsid w:val="00402131"/>
  </w:style>
  <w:style w:type="paragraph" w:customStyle="1" w:styleId="afffff">
    <w:name w:val="прочие заголовки"/>
    <w:basedOn w:val="a0"/>
    <w:rsid w:val="00B663F8"/>
    <w:pPr>
      <w:spacing w:before="120" w:after="60"/>
      <w:ind w:firstLine="709"/>
      <w:jc w:val="both"/>
    </w:pPr>
    <w:rPr>
      <w:rFonts w:ascii="Bookman Old Style" w:hAnsi="Bookman Old Style"/>
      <w:b/>
      <w:spacing w:val="-10"/>
      <w:w w:val="90"/>
      <w:sz w:val="22"/>
    </w:rPr>
  </w:style>
  <w:style w:type="character" w:customStyle="1" w:styleId="65">
    <w:name w:val="Основной текст + 6"/>
    <w:basedOn w:val="afb"/>
    <w:rsid w:val="007C79AB"/>
    <w:rPr>
      <w:rFonts w:ascii="Trebuchet MS" w:eastAsia="Times New Roman" w:hAnsi="Trebuchet MS" w:cs="Trebuchet MS"/>
      <w:color w:val="000000"/>
      <w:spacing w:val="0"/>
      <w:w w:val="100"/>
      <w:position w:val="0"/>
      <w:sz w:val="13"/>
      <w:szCs w:val="13"/>
      <w:u w:val="none"/>
      <w:shd w:val="clear" w:color="auto" w:fill="FFFFFF"/>
      <w:lang w:val="ru-RU"/>
    </w:rPr>
  </w:style>
  <w:style w:type="character" w:customStyle="1" w:styleId="55">
    <w:name w:val="Основной текст + 5"/>
    <w:basedOn w:val="afb"/>
    <w:rsid w:val="007C79AB"/>
    <w:rPr>
      <w:rFonts w:ascii="Trebuchet MS" w:eastAsia="Times New Roman" w:hAnsi="Trebuchet MS" w:cs="Trebuchet MS"/>
      <w:color w:val="000000"/>
      <w:spacing w:val="0"/>
      <w:w w:val="100"/>
      <w:position w:val="0"/>
      <w:sz w:val="11"/>
      <w:szCs w:val="11"/>
      <w:u w:val="none"/>
      <w:shd w:val="clear" w:color="auto" w:fill="FFFFFF"/>
      <w:lang w:val="en-US"/>
    </w:rPr>
  </w:style>
  <w:style w:type="character" w:customStyle="1" w:styleId="85">
    <w:name w:val="Основной текст (8) + 5"/>
    <w:basedOn w:val="81"/>
    <w:rsid w:val="007C79AB"/>
    <w:rPr>
      <w:rFonts w:ascii="Trebuchet MS" w:eastAsia="Times New Roman" w:hAnsi="Trebuchet MS" w:cs="Trebuchet MS"/>
      <w:color w:val="000000"/>
      <w:spacing w:val="0"/>
      <w:w w:val="100"/>
      <w:position w:val="0"/>
      <w:sz w:val="11"/>
      <w:szCs w:val="11"/>
      <w:shd w:val="clear" w:color="auto" w:fill="FFFFFF"/>
      <w:lang w:val="en-US"/>
    </w:rPr>
  </w:style>
  <w:style w:type="character" w:customStyle="1" w:styleId="5Candara">
    <w:name w:val="Основной текст (5) + Candara"/>
    <w:basedOn w:val="52"/>
    <w:rsid w:val="007C79AB"/>
    <w:rPr>
      <w:rFonts w:ascii="Candara" w:eastAsia="Times New Roman" w:hAnsi="Candara" w:cs="Candara"/>
      <w:b/>
      <w:bCs/>
      <w:color w:val="000000"/>
      <w:spacing w:val="0"/>
      <w:w w:val="100"/>
      <w:position w:val="0"/>
      <w:sz w:val="20"/>
      <w:szCs w:val="20"/>
      <w:u w:val="none"/>
      <w:shd w:val="clear" w:color="auto" w:fill="FFFFFF"/>
    </w:rPr>
  </w:style>
  <w:style w:type="character" w:customStyle="1" w:styleId="68">
    <w:name w:val="Основной текст (6) + 8"/>
    <w:basedOn w:val="62"/>
    <w:rsid w:val="007C79AB"/>
    <w:rPr>
      <w:rFonts w:ascii="Trebuchet MS" w:eastAsia="Times New Roman" w:hAnsi="Trebuchet MS" w:cs="Trebuchet MS"/>
      <w:i/>
      <w:iCs/>
      <w:color w:val="000000"/>
      <w:spacing w:val="-20"/>
      <w:w w:val="100"/>
      <w:position w:val="0"/>
      <w:sz w:val="17"/>
      <w:szCs w:val="17"/>
      <w:u w:val="none"/>
      <w:shd w:val="clear" w:color="auto" w:fill="FFFFFF"/>
      <w:lang w:val="ru-RU"/>
    </w:rPr>
  </w:style>
  <w:style w:type="character" w:customStyle="1" w:styleId="6Candara">
    <w:name w:val="Основной текст (6) + Candara"/>
    <w:basedOn w:val="62"/>
    <w:rsid w:val="007C79AB"/>
    <w:rPr>
      <w:rFonts w:ascii="Candara" w:eastAsia="Times New Roman" w:hAnsi="Candara" w:cs="Candara"/>
      <w:color w:val="000000"/>
      <w:spacing w:val="-10"/>
      <w:w w:val="100"/>
      <w:position w:val="0"/>
      <w:sz w:val="20"/>
      <w:szCs w:val="20"/>
      <w:u w:val="none"/>
      <w:shd w:val="clear" w:color="auto" w:fill="FFFFFF"/>
      <w:lang w:val="ru-RU"/>
    </w:rPr>
  </w:style>
  <w:style w:type="character" w:customStyle="1" w:styleId="96">
    <w:name w:val="Основной текст (9) + 6"/>
    <w:basedOn w:val="a1"/>
    <w:rsid w:val="007C79AB"/>
    <w:rPr>
      <w:rFonts w:ascii="Trebuchet MS" w:eastAsia="Times New Roman" w:hAnsi="Trebuchet MS" w:cs="Trebuchet MS"/>
      <w:i/>
      <w:iCs/>
      <w:color w:val="000000"/>
      <w:spacing w:val="0"/>
      <w:w w:val="100"/>
      <w:position w:val="0"/>
      <w:sz w:val="13"/>
      <w:szCs w:val="13"/>
      <w:u w:val="none"/>
      <w:lang w:val="ru-RU"/>
    </w:rPr>
  </w:style>
  <w:style w:type="character" w:customStyle="1" w:styleId="BookmanOldStyle">
    <w:name w:val="Основной текст + Bookman Old Style"/>
    <w:basedOn w:val="afb"/>
    <w:rsid w:val="007C79AB"/>
    <w:rPr>
      <w:rFonts w:ascii="Bookman Old Style" w:eastAsia="Times New Roman" w:hAnsi="Bookman Old Style" w:cs="Bookman Old Style"/>
      <w:b/>
      <w:bCs/>
      <w:i/>
      <w:iCs/>
      <w:color w:val="000000"/>
      <w:spacing w:val="0"/>
      <w:w w:val="100"/>
      <w:position w:val="0"/>
      <w:sz w:val="23"/>
      <w:szCs w:val="23"/>
      <w:u w:val="none"/>
      <w:shd w:val="clear" w:color="auto" w:fill="FFFFFF"/>
    </w:rPr>
  </w:style>
  <w:style w:type="character" w:customStyle="1" w:styleId="117">
    <w:name w:val="Основной текст + 11"/>
    <w:basedOn w:val="afb"/>
    <w:rsid w:val="007C79AB"/>
    <w:rPr>
      <w:rFonts w:ascii="Times New Roman" w:eastAsia="Times New Roman" w:hAnsi="Times New Roman" w:cs="Times New Roman"/>
      <w:b/>
      <w:bCs/>
      <w:color w:val="000000"/>
      <w:spacing w:val="0"/>
      <w:w w:val="100"/>
      <w:position w:val="0"/>
      <w:sz w:val="23"/>
      <w:szCs w:val="23"/>
      <w:u w:val="none"/>
      <w:shd w:val="clear" w:color="auto" w:fill="FFFFFF"/>
      <w:lang w:val="ru-RU"/>
    </w:rPr>
  </w:style>
  <w:style w:type="character" w:customStyle="1" w:styleId="Candara">
    <w:name w:val="Основной текст + Candara"/>
    <w:basedOn w:val="afb"/>
    <w:rsid w:val="007C79AB"/>
    <w:rPr>
      <w:rFonts w:ascii="Candara" w:eastAsia="Times New Roman" w:hAnsi="Candara" w:cs="Candara"/>
      <w:color w:val="000000"/>
      <w:spacing w:val="-10"/>
      <w:w w:val="100"/>
      <w:position w:val="0"/>
      <w:sz w:val="28"/>
      <w:szCs w:val="28"/>
      <w:u w:val="none"/>
      <w:shd w:val="clear" w:color="auto" w:fill="FFFFFF"/>
      <w:lang w:val="ru-RU"/>
    </w:rPr>
  </w:style>
  <w:style w:type="character" w:customStyle="1" w:styleId="BookmanOldStyle1">
    <w:name w:val="Основной текст + Bookman Old Style1"/>
    <w:basedOn w:val="afb"/>
    <w:rsid w:val="007C79AB"/>
    <w:rPr>
      <w:rFonts w:ascii="Bookman Old Style" w:eastAsia="Times New Roman" w:hAnsi="Bookman Old Style" w:cs="Bookman Old Style"/>
      <w:b/>
      <w:bCs/>
      <w:color w:val="000000"/>
      <w:spacing w:val="0"/>
      <w:w w:val="100"/>
      <w:position w:val="0"/>
      <w:sz w:val="14"/>
      <w:szCs w:val="14"/>
      <w:u w:val="none"/>
      <w:shd w:val="clear" w:color="auto" w:fill="FFFFFF"/>
    </w:rPr>
  </w:style>
  <w:style w:type="paragraph" w:customStyle="1" w:styleId="1fe">
    <w:name w:val="Знак1 Знак Знак Знак"/>
    <w:basedOn w:val="a0"/>
    <w:rsid w:val="007C79AB"/>
    <w:pPr>
      <w:spacing w:after="160" w:line="240" w:lineRule="exact"/>
    </w:pPr>
    <w:rPr>
      <w:rFonts w:ascii="Verdana" w:hAnsi="Verdana" w:cs="Verdana"/>
      <w:lang w:eastAsia="en-US"/>
    </w:rPr>
  </w:style>
  <w:style w:type="paragraph" w:customStyle="1" w:styleId="3d">
    <w:name w:val="Знак3"/>
    <w:basedOn w:val="a0"/>
    <w:autoRedefine/>
    <w:rsid w:val="007C79AB"/>
    <w:pPr>
      <w:tabs>
        <w:tab w:val="left" w:pos="2160"/>
      </w:tabs>
      <w:spacing w:before="120" w:line="240" w:lineRule="exact"/>
      <w:jc w:val="both"/>
    </w:pPr>
    <w:rPr>
      <w:rFonts w:ascii="Arial" w:hAnsi="Arial" w:cs="Arial"/>
      <w:noProof/>
    </w:rPr>
  </w:style>
  <w:style w:type="paragraph" w:customStyle="1" w:styleId="TableParagraph">
    <w:name w:val="Table Paragraph"/>
    <w:basedOn w:val="a0"/>
    <w:uiPriority w:val="1"/>
    <w:qFormat/>
    <w:rsid w:val="007C79AB"/>
    <w:pPr>
      <w:widowControl w:val="0"/>
      <w:autoSpaceDE w:val="0"/>
      <w:autoSpaceDN w:val="0"/>
    </w:pPr>
    <w:rPr>
      <w:rFonts w:ascii="Arial" w:hAnsi="Arial" w:cs="Arial"/>
      <w:sz w:val="22"/>
      <w:szCs w:val="22"/>
    </w:rPr>
  </w:style>
  <w:style w:type="paragraph" w:customStyle="1" w:styleId="caaieiaie3">
    <w:name w:val="caaieiaie 3"/>
    <w:basedOn w:val="a0"/>
    <w:next w:val="a0"/>
    <w:rsid w:val="007C79AB"/>
    <w:pPr>
      <w:keepNext/>
      <w:widowControl w:val="0"/>
      <w:spacing w:before="240" w:after="60"/>
    </w:pPr>
    <w:rPr>
      <w:rFonts w:ascii="Arial" w:hAnsi="Arial" w:cs="Arial"/>
    </w:rPr>
  </w:style>
  <w:style w:type="paragraph" w:customStyle="1" w:styleId="caaieiaie4">
    <w:name w:val="caaieiaie 4"/>
    <w:basedOn w:val="a0"/>
    <w:next w:val="a0"/>
    <w:rsid w:val="007C79AB"/>
    <w:pPr>
      <w:keepNext/>
      <w:widowControl w:val="0"/>
      <w:jc w:val="both"/>
    </w:pPr>
    <w:rPr>
      <w:rFonts w:ascii="PetersburgC" w:hAnsi="PetersburgC" w:cs="PetersburgC"/>
    </w:rPr>
  </w:style>
  <w:style w:type="paragraph" w:customStyle="1" w:styleId="Iauiue">
    <w:name w:val="Iau?iue"/>
    <w:rsid w:val="007C79AB"/>
    <w:pPr>
      <w:widowControl w:val="0"/>
      <w:autoSpaceDE w:val="0"/>
      <w:autoSpaceDN w:val="0"/>
      <w:adjustRightInd w:val="0"/>
      <w:spacing w:after="0" w:line="240" w:lineRule="auto"/>
    </w:pPr>
    <w:rPr>
      <w:rFonts w:ascii="PetersburgC" w:eastAsia="Times New Roman" w:hAnsi="PetersburgC" w:cs="PetersburgC"/>
      <w:sz w:val="20"/>
      <w:szCs w:val="20"/>
      <w:lang w:eastAsia="ru-RU"/>
    </w:rPr>
  </w:style>
  <w:style w:type="paragraph" w:customStyle="1" w:styleId="2f3">
    <w:name w:val="Знак2"/>
    <w:basedOn w:val="a0"/>
    <w:autoRedefine/>
    <w:rsid w:val="007C79AB"/>
    <w:pPr>
      <w:tabs>
        <w:tab w:val="left" w:pos="2160"/>
      </w:tabs>
      <w:spacing w:before="120" w:line="240" w:lineRule="exact"/>
      <w:jc w:val="both"/>
    </w:pPr>
    <w:rPr>
      <w:rFonts w:ascii="Arial" w:hAnsi="Arial" w:cs="Arial"/>
      <w:noProof/>
    </w:rPr>
  </w:style>
  <w:style w:type="paragraph" w:customStyle="1" w:styleId="56">
    <w:name w:val="Пункт 5"/>
    <w:basedOn w:val="5"/>
    <w:link w:val="57"/>
    <w:uiPriority w:val="99"/>
    <w:rsid w:val="007C79AB"/>
    <w:pPr>
      <w:keepNext w:val="0"/>
      <w:keepLines w:val="0"/>
      <w:tabs>
        <w:tab w:val="left" w:pos="1701"/>
      </w:tabs>
      <w:spacing w:before="60" w:after="60" w:line="240" w:lineRule="auto"/>
      <w:ind w:left="1008" w:hanging="1008"/>
    </w:pPr>
    <w:rPr>
      <w:rFonts w:ascii="Times New Roman" w:hAnsi="Times New Roman"/>
      <w:color w:val="auto"/>
      <w:kern w:val="0"/>
      <w:lang w:eastAsia="ru-RU"/>
    </w:rPr>
  </w:style>
  <w:style w:type="character" w:customStyle="1" w:styleId="57">
    <w:name w:val="Пункт 5 Знак"/>
    <w:basedOn w:val="a1"/>
    <w:link w:val="56"/>
    <w:uiPriority w:val="99"/>
    <w:locked/>
    <w:rsid w:val="007C79AB"/>
    <w:rPr>
      <w:rFonts w:ascii="Times New Roman" w:eastAsia="Times New Roman" w:hAnsi="Times New Roman" w:cs="Times New Roman"/>
      <w:sz w:val="20"/>
      <w:szCs w:val="20"/>
      <w:lang w:val="en-US" w:eastAsia="ru-RU"/>
    </w:rPr>
  </w:style>
  <w:style w:type="paragraph" w:customStyle="1" w:styleId="180">
    <w:name w:val="Титул_заголовок_18_центр"/>
    <w:uiPriority w:val="99"/>
    <w:rsid w:val="007C79AB"/>
    <w:pPr>
      <w:spacing w:after="0" w:line="240" w:lineRule="auto"/>
      <w:jc w:val="center"/>
    </w:pPr>
    <w:rPr>
      <w:rFonts w:ascii="Times New Roman" w:eastAsia="Times New Roman" w:hAnsi="Times New Roman" w:cs="Times New Roman"/>
      <w:sz w:val="36"/>
      <w:szCs w:val="36"/>
      <w:lang w:eastAsia="ru-RU"/>
    </w:rPr>
  </w:style>
  <w:style w:type="paragraph" w:customStyle="1" w:styleId="afffff0">
    <w:name w:val="Администрация"/>
    <w:rsid w:val="007C79AB"/>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fffff1">
    <w:name w:val="постановление"/>
    <w:autoRedefine/>
    <w:rsid w:val="007C79AB"/>
    <w:pPr>
      <w:spacing w:after="0" w:line="240" w:lineRule="auto"/>
      <w:ind w:right="-1"/>
      <w:jc w:val="both"/>
    </w:pPr>
    <w:rPr>
      <w:rFonts w:ascii="Arial" w:eastAsia="Times New Roman" w:hAnsi="Arial" w:cs="Times New Roman"/>
      <w:sz w:val="24"/>
      <w:szCs w:val="20"/>
      <w:lang w:eastAsia="ru-RU"/>
    </w:rPr>
  </w:style>
  <w:style w:type="paragraph" w:styleId="3e">
    <w:name w:val="Body Text 3"/>
    <w:basedOn w:val="a0"/>
    <w:link w:val="3f"/>
    <w:rsid w:val="007C79AB"/>
    <w:pPr>
      <w:ind w:right="850"/>
      <w:jc w:val="both"/>
    </w:pPr>
  </w:style>
  <w:style w:type="character" w:customStyle="1" w:styleId="3f">
    <w:name w:val="Основной текст 3 Знак"/>
    <w:basedOn w:val="a1"/>
    <w:link w:val="3e"/>
    <w:rsid w:val="007C79AB"/>
    <w:rPr>
      <w:rFonts w:ascii="Times New Roman" w:eastAsia="Times New Roman" w:hAnsi="Times New Roman" w:cs="Times New Roman"/>
      <w:sz w:val="24"/>
      <w:szCs w:val="20"/>
      <w:lang w:eastAsia="ru-RU"/>
    </w:rPr>
  </w:style>
  <w:style w:type="paragraph" w:customStyle="1" w:styleId="afffff2">
    <w:name w:val="мой текст"/>
    <w:basedOn w:val="a0"/>
    <w:link w:val="afffff3"/>
    <w:uiPriority w:val="99"/>
    <w:rsid w:val="007C79AB"/>
    <w:pPr>
      <w:spacing w:line="360" w:lineRule="auto"/>
      <w:ind w:firstLine="709"/>
      <w:jc w:val="both"/>
    </w:pPr>
    <w:rPr>
      <w:rFonts w:ascii="Arial" w:hAnsi="Arial" w:cs="Arial"/>
      <w:szCs w:val="22"/>
      <w:lang w:eastAsia="ar-SA"/>
    </w:rPr>
  </w:style>
  <w:style w:type="character" w:customStyle="1" w:styleId="afffff3">
    <w:name w:val="мой текст Знак"/>
    <w:link w:val="afffff2"/>
    <w:uiPriority w:val="99"/>
    <w:locked/>
    <w:rsid w:val="007C79AB"/>
    <w:rPr>
      <w:rFonts w:ascii="Arial" w:eastAsia="Times New Roman" w:hAnsi="Arial" w:cs="Arial"/>
      <w:sz w:val="24"/>
      <w:lang w:eastAsia="ar-SA"/>
    </w:rPr>
  </w:style>
  <w:style w:type="paragraph" w:customStyle="1" w:styleId="afffff4">
    <w:name w:val="Обычн"/>
    <w:link w:val="afffff5"/>
    <w:uiPriority w:val="99"/>
    <w:rsid w:val="007C79AB"/>
    <w:pPr>
      <w:widowControl w:val="0"/>
      <w:spacing w:after="0" w:line="240" w:lineRule="auto"/>
    </w:pPr>
    <w:rPr>
      <w:rFonts w:ascii="Times New Roman" w:eastAsia="Times New Roman" w:hAnsi="Times New Roman" w:cs="Times New Roman"/>
      <w:lang w:eastAsia="ru-RU"/>
    </w:rPr>
  </w:style>
  <w:style w:type="character" w:customStyle="1" w:styleId="afffff5">
    <w:name w:val="Обычн Знак"/>
    <w:link w:val="afffff4"/>
    <w:uiPriority w:val="99"/>
    <w:locked/>
    <w:rsid w:val="007C79AB"/>
    <w:rPr>
      <w:rFonts w:ascii="Times New Roman" w:eastAsia="Times New Roman" w:hAnsi="Times New Roman" w:cs="Times New Roman"/>
      <w:lang w:eastAsia="ru-RU"/>
    </w:rPr>
  </w:style>
  <w:style w:type="paragraph" w:customStyle="1" w:styleId="afffff6">
    <w:name w:val="Табличный_центр"/>
    <w:basedOn w:val="a0"/>
    <w:rsid w:val="007C79AB"/>
    <w:pPr>
      <w:keepNext/>
      <w:jc w:val="center"/>
    </w:pPr>
    <w:rPr>
      <w:b/>
      <w:sz w:val="22"/>
      <w:szCs w:val="22"/>
    </w:rPr>
  </w:style>
  <w:style w:type="character" w:customStyle="1" w:styleId="docaccesstitle">
    <w:name w:val="docaccess_title"/>
    <w:rsid w:val="007C79AB"/>
  </w:style>
  <w:style w:type="paragraph" w:customStyle="1" w:styleId="130">
    <w:name w:val="Основной 13"/>
    <w:basedOn w:val="a0"/>
    <w:qFormat/>
    <w:rsid w:val="007C79AB"/>
    <w:pPr>
      <w:spacing w:before="120" w:after="120"/>
      <w:ind w:firstLine="709"/>
      <w:jc w:val="both"/>
    </w:pPr>
    <w:rPr>
      <w:bCs/>
      <w:iCs/>
      <w:sz w:val="26"/>
      <w:szCs w:val="22"/>
      <w:lang w:eastAsia="en-US"/>
    </w:rPr>
  </w:style>
  <w:style w:type="character" w:customStyle="1" w:styleId="fts-hit">
    <w:name w:val="fts-hit"/>
    <w:rsid w:val="007C79AB"/>
  </w:style>
  <w:style w:type="paragraph" w:styleId="afffff7">
    <w:name w:val="TOC Heading"/>
    <w:basedOn w:val="1"/>
    <w:next w:val="a0"/>
    <w:uiPriority w:val="39"/>
    <w:unhideWhenUsed/>
    <w:qFormat/>
    <w:rsid w:val="007C79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66">
    <w:name w:val="toc 6"/>
    <w:basedOn w:val="a0"/>
    <w:next w:val="a0"/>
    <w:autoRedefine/>
    <w:uiPriority w:val="39"/>
    <w:unhideWhenUsed/>
    <w:rsid w:val="007C79AB"/>
    <w:pPr>
      <w:spacing w:line="276" w:lineRule="auto"/>
      <w:ind w:left="960"/>
    </w:pPr>
    <w:rPr>
      <w:rFonts w:asciiTheme="minorHAnsi" w:hAnsiTheme="minorHAnsi" w:cstheme="minorHAnsi"/>
      <w:kern w:val="2"/>
      <w:lang w:eastAsia="en-US"/>
    </w:rPr>
  </w:style>
  <w:style w:type="paragraph" w:styleId="83">
    <w:name w:val="toc 8"/>
    <w:basedOn w:val="a0"/>
    <w:next w:val="a0"/>
    <w:autoRedefine/>
    <w:uiPriority w:val="39"/>
    <w:unhideWhenUsed/>
    <w:rsid w:val="007C79AB"/>
    <w:pPr>
      <w:spacing w:line="276" w:lineRule="auto"/>
      <w:ind w:left="1440"/>
    </w:pPr>
    <w:rPr>
      <w:rFonts w:asciiTheme="minorHAnsi" w:hAnsiTheme="minorHAnsi" w:cstheme="minorHAnsi"/>
      <w:kern w:val="2"/>
      <w:lang w:eastAsia="en-US"/>
    </w:rPr>
  </w:style>
  <w:style w:type="paragraph" w:styleId="91">
    <w:name w:val="toc 9"/>
    <w:basedOn w:val="a0"/>
    <w:next w:val="a0"/>
    <w:autoRedefine/>
    <w:uiPriority w:val="39"/>
    <w:unhideWhenUsed/>
    <w:rsid w:val="007C79AB"/>
    <w:pPr>
      <w:spacing w:line="276" w:lineRule="auto"/>
      <w:ind w:left="1680"/>
    </w:pPr>
    <w:rPr>
      <w:rFonts w:asciiTheme="minorHAnsi" w:hAnsiTheme="minorHAnsi" w:cstheme="minorHAnsi"/>
      <w:kern w:val="2"/>
      <w:lang w:eastAsia="en-US"/>
    </w:rPr>
  </w:style>
  <w:style w:type="character" w:customStyle="1" w:styleId="2LucidaSansUnicode">
    <w:name w:val="Основной текст (2) + Lucida Sans Unicode"/>
    <w:basedOn w:val="2a"/>
    <w:rsid w:val="007C79AB"/>
    <w:rPr>
      <w:rFonts w:ascii="Lucida Sans Unicode" w:eastAsia="Times New Roman" w:hAnsi="Lucida Sans Unicode" w:cs="Lucida Sans Unicode"/>
      <w:color w:val="000000"/>
      <w:spacing w:val="-10"/>
      <w:w w:val="100"/>
      <w:position w:val="0"/>
      <w:sz w:val="17"/>
      <w:szCs w:val="17"/>
      <w:u w:val="none"/>
      <w:shd w:val="clear" w:color="auto" w:fill="FFFFFF"/>
      <w:lang w:val="ru-RU" w:eastAsia="ru-RU"/>
    </w:rPr>
  </w:style>
  <w:style w:type="character" w:customStyle="1" w:styleId="afffff8">
    <w:name w:val="Текст концевой сноски Знак"/>
    <w:basedOn w:val="a1"/>
    <w:link w:val="afffff9"/>
    <w:uiPriority w:val="99"/>
    <w:semiHidden/>
    <w:rsid w:val="007C79AB"/>
    <w:rPr>
      <w:rFonts w:ascii="Times New Roman" w:eastAsia="Times New Roman" w:hAnsi="Times New Roman" w:cs="Times New Roman"/>
      <w:kern w:val="2"/>
      <w:sz w:val="20"/>
      <w:szCs w:val="20"/>
    </w:rPr>
  </w:style>
  <w:style w:type="paragraph" w:styleId="afffff9">
    <w:name w:val="endnote text"/>
    <w:basedOn w:val="a0"/>
    <w:link w:val="afffff8"/>
    <w:uiPriority w:val="99"/>
    <w:semiHidden/>
    <w:unhideWhenUsed/>
    <w:rsid w:val="007C79AB"/>
  </w:style>
  <w:style w:type="character" w:styleId="afffffa">
    <w:name w:val="endnote reference"/>
    <w:basedOn w:val="a1"/>
    <w:uiPriority w:val="99"/>
    <w:unhideWhenUsed/>
    <w:rsid w:val="007C79AB"/>
    <w:rPr>
      <w:rFonts w:cs="Times New Roman"/>
      <w:vertAlign w:val="superscript"/>
    </w:rPr>
  </w:style>
  <w:style w:type="character" w:customStyle="1" w:styleId="212pt">
    <w:name w:val="Основной текст (2) + 12 pt"/>
    <w:basedOn w:val="2a"/>
    <w:rsid w:val="007C79AB"/>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paragraph" w:customStyle="1" w:styleId="1ff">
    <w:name w:val="Заголовок оглавления1"/>
    <w:basedOn w:val="1"/>
    <w:next w:val="a0"/>
    <w:rsid w:val="007C79A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1ff0">
    <w:name w:val="Знак Знак Знак Знак Знак1 Знак Знак Знак Знак"/>
    <w:basedOn w:val="a0"/>
    <w:rsid w:val="007C79AB"/>
    <w:pPr>
      <w:widowControl w:val="0"/>
      <w:adjustRightInd w:val="0"/>
      <w:spacing w:after="160" w:line="240" w:lineRule="exact"/>
      <w:jc w:val="right"/>
    </w:pPr>
    <w:rPr>
      <w:lang w:val="en-GB" w:eastAsia="en-US"/>
    </w:rPr>
  </w:style>
  <w:style w:type="paragraph" w:customStyle="1" w:styleId="118">
    <w:name w:val="Знак Знак Знак Знак Знак1 Знак Знак Знак Знак1"/>
    <w:basedOn w:val="a0"/>
    <w:rsid w:val="007C79AB"/>
    <w:pPr>
      <w:widowControl w:val="0"/>
      <w:adjustRightInd w:val="0"/>
      <w:spacing w:after="160" w:line="240" w:lineRule="exact"/>
      <w:jc w:val="right"/>
    </w:pPr>
    <w:rPr>
      <w:lang w:val="en-GB" w:eastAsia="en-US"/>
    </w:rPr>
  </w:style>
  <w:style w:type="paragraph" w:customStyle="1" w:styleId="afffffb">
    <w:name w:val="Заголовок статьи"/>
    <w:basedOn w:val="a0"/>
    <w:next w:val="a0"/>
    <w:rsid w:val="007C79AB"/>
    <w:pPr>
      <w:widowControl w:val="0"/>
      <w:autoSpaceDE w:val="0"/>
      <w:autoSpaceDN w:val="0"/>
      <w:adjustRightInd w:val="0"/>
      <w:ind w:left="1612" w:hanging="892"/>
      <w:jc w:val="both"/>
    </w:pPr>
    <w:rPr>
      <w:rFonts w:ascii="Arial" w:hAnsi="Arial"/>
    </w:rPr>
  </w:style>
  <w:style w:type="paragraph" w:customStyle="1" w:styleId="3f0">
    <w:name w:val="Абзац списка3"/>
    <w:basedOn w:val="a0"/>
    <w:rsid w:val="007C79AB"/>
    <w:pPr>
      <w:spacing w:after="200" w:line="276" w:lineRule="auto"/>
      <w:ind w:left="720"/>
    </w:pPr>
    <w:rPr>
      <w:kern w:val="2"/>
      <w:lang w:eastAsia="en-US"/>
    </w:rPr>
  </w:style>
  <w:style w:type="paragraph" w:customStyle="1" w:styleId="2f4">
    <w:name w:val="Абзац списка2"/>
    <w:basedOn w:val="a0"/>
    <w:rsid w:val="007C79AB"/>
    <w:pPr>
      <w:spacing w:after="200" w:line="276" w:lineRule="auto"/>
      <w:ind w:left="720"/>
    </w:pPr>
    <w:rPr>
      <w:kern w:val="2"/>
      <w:lang w:eastAsia="en-US"/>
    </w:rPr>
  </w:style>
  <w:style w:type="table" w:customStyle="1" w:styleId="1ff1">
    <w:name w:val="Сетка таблицы1"/>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5">
    <w:name w:val="Сетка таблицы2"/>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fc">
    <w:name w:val="Placeholder Text"/>
    <w:basedOn w:val="a1"/>
    <w:uiPriority w:val="99"/>
    <w:rsid w:val="007C79AB"/>
    <w:rPr>
      <w:rFonts w:cs="Times New Roman"/>
      <w:color w:val="808080"/>
    </w:rPr>
  </w:style>
  <w:style w:type="table" w:customStyle="1" w:styleId="119">
    <w:name w:val="Сетка таблицы11"/>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Web">
    <w:name w:val="WW-Обычный (Web)"/>
    <w:basedOn w:val="a0"/>
    <w:rsid w:val="007C79AB"/>
    <w:pPr>
      <w:spacing w:before="280" w:after="280"/>
    </w:pPr>
    <w:rPr>
      <w:lang w:eastAsia="ar-SA"/>
    </w:rPr>
  </w:style>
  <w:style w:type="character" w:customStyle="1" w:styleId="news-src">
    <w:name w:val="news-src"/>
    <w:basedOn w:val="a1"/>
    <w:rsid w:val="007C79AB"/>
    <w:rPr>
      <w:rFonts w:cs="Times New Roman"/>
    </w:rPr>
  </w:style>
  <w:style w:type="table" w:customStyle="1" w:styleId="3f1">
    <w:name w:val="Сетка таблицы3"/>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
    <w:name w:val="Сетка таблицы13"/>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аголовок1"/>
    <w:basedOn w:val="a0"/>
    <w:next w:val="ab"/>
    <w:rsid w:val="007C79AB"/>
    <w:pPr>
      <w:keepNext/>
      <w:suppressAutoHyphens/>
      <w:spacing w:before="240" w:after="120"/>
    </w:pPr>
    <w:rPr>
      <w:rFonts w:ascii="Arial" w:hAnsi="Arial" w:cs="Tahoma"/>
      <w:sz w:val="28"/>
      <w:szCs w:val="28"/>
      <w:lang w:eastAsia="ar-SA"/>
    </w:rPr>
  </w:style>
  <w:style w:type="character" w:customStyle="1" w:styleId="b-timetablestations">
    <w:name w:val="b-timetable__stations"/>
    <w:basedOn w:val="a1"/>
    <w:rsid w:val="007C79AB"/>
    <w:rPr>
      <w:rFonts w:cs="Times New Roman"/>
    </w:rPr>
  </w:style>
  <w:style w:type="character" w:customStyle="1" w:styleId="adr">
    <w:name w:val="adr"/>
    <w:basedOn w:val="a1"/>
    <w:rsid w:val="007C79AB"/>
    <w:rPr>
      <w:rFonts w:cs="Times New Roman"/>
    </w:rPr>
  </w:style>
  <w:style w:type="table" w:customStyle="1" w:styleId="84">
    <w:name w:val="Сетка таблицы8"/>
    <w:basedOn w:val="a2"/>
    <w:next w:val="afff5"/>
    <w:uiPriority w:val="59"/>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fff5"/>
    <w:uiPriority w:val="59"/>
    <w:rsid w:val="007C79AB"/>
    <w:pPr>
      <w:spacing w:after="0" w:line="240" w:lineRule="auto"/>
    </w:pPr>
    <w:rPr>
      <w:rFonts w:ascii="Times New Roman" w:eastAsia="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fff5"/>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fff5"/>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ff5"/>
    <w:uiPriority w:val="59"/>
    <w:rsid w:val="007C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rsid w:val="007C79AB"/>
  </w:style>
  <w:style w:type="paragraph" w:customStyle="1" w:styleId="caaieiaie1">
    <w:name w:val="caaieiaie 1"/>
    <w:basedOn w:val="a0"/>
    <w:next w:val="a0"/>
    <w:rsid w:val="007C79AB"/>
    <w:pPr>
      <w:keepNext/>
      <w:spacing w:before="240" w:after="60"/>
      <w:jc w:val="center"/>
    </w:pPr>
    <w:rPr>
      <w:rFonts w:ascii="Arial" w:hAnsi="Arial"/>
      <w:b/>
      <w:kern w:val="28"/>
      <w:sz w:val="32"/>
    </w:rPr>
  </w:style>
  <w:style w:type="character" w:customStyle="1" w:styleId="Iniiaiieoeoo">
    <w:name w:val="Iniiaiie o?eoo"/>
    <w:rsid w:val="007C79AB"/>
  </w:style>
  <w:style w:type="character" w:customStyle="1" w:styleId="iiianoaieou">
    <w:name w:val="iiia? no?aieou"/>
    <w:rsid w:val="007C79AB"/>
  </w:style>
  <w:style w:type="table" w:customStyle="1" w:styleId="810">
    <w:name w:val="Сетка таблицы81"/>
    <w:basedOn w:val="a2"/>
    <w:next w:val="afff5"/>
    <w:uiPriority w:val="59"/>
    <w:rsid w:val="007C79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5"/>
    <w:rsid w:val="007C79AB"/>
    <w:pPr>
      <w:spacing w:after="0" w:line="240" w:lineRule="auto"/>
    </w:pPr>
    <w:rPr>
      <w:rFonts w:ascii="Times New Roman" w:eastAsia="Times New Roman"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3">
    <w:name w:val="Рецензия1"/>
    <w:rsid w:val="007C79AB"/>
    <w:pPr>
      <w:spacing w:after="0" w:line="240" w:lineRule="auto"/>
    </w:pPr>
    <w:rPr>
      <w:rFonts w:ascii="Calibri" w:eastAsia="Times New Roman" w:hAnsi="Calibri" w:cs="Calibri"/>
      <w:color w:val="000000"/>
    </w:rPr>
  </w:style>
  <w:style w:type="paragraph" w:customStyle="1" w:styleId="231">
    <w:name w:val="Основной текст 23"/>
    <w:basedOn w:val="a0"/>
    <w:rsid w:val="007C79AB"/>
    <w:pPr>
      <w:suppressAutoHyphens/>
    </w:pPr>
    <w:rPr>
      <w:b/>
      <w:color w:val="000000"/>
      <w:sz w:val="28"/>
      <w:lang w:eastAsia="ar-SA"/>
    </w:rPr>
  </w:style>
  <w:style w:type="character" w:customStyle="1" w:styleId="WW8Num7z2">
    <w:name w:val="WW8Num7z2"/>
    <w:rsid w:val="007C79AB"/>
    <w:rPr>
      <w:rFonts w:ascii="Wingdings" w:hAnsi="Wingdings"/>
    </w:rPr>
  </w:style>
  <w:style w:type="paragraph" w:customStyle="1" w:styleId="afffffd">
    <w:name w:val="обычный"/>
    <w:basedOn w:val="a0"/>
    <w:rsid w:val="007C79AB"/>
    <w:rPr>
      <w:color w:val="000000"/>
    </w:rPr>
  </w:style>
  <w:style w:type="paragraph" w:customStyle="1" w:styleId="CharChar1CharChar1CharChar">
    <w:name w:val="Char Char Знак Знак1 Char Char1 Знак Знак Char Char"/>
    <w:basedOn w:val="a0"/>
    <w:next w:val="a0"/>
    <w:rsid w:val="007C79AB"/>
    <w:pPr>
      <w:spacing w:after="120" w:line="288" w:lineRule="auto"/>
      <w:ind w:firstLine="567"/>
    </w:pPr>
    <w:rPr>
      <w:rFonts w:ascii="Arial" w:hAnsi="Arial"/>
      <w:lang w:eastAsia="en-US"/>
    </w:rPr>
  </w:style>
  <w:style w:type="character" w:customStyle="1" w:styleId="afffffe">
    <w:name w:val="Текст_Жирный"/>
    <w:uiPriority w:val="1"/>
    <w:qFormat/>
    <w:rsid w:val="007C79AB"/>
    <w:rPr>
      <w:rFonts w:ascii="Times New Roman" w:hAnsi="Times New Roman"/>
      <w:b/>
    </w:rPr>
  </w:style>
  <w:style w:type="character" w:customStyle="1" w:styleId="290">
    <w:name w:val="Основной текст (2) + 9"/>
    <w:basedOn w:val="2a"/>
    <w:rsid w:val="007C79AB"/>
    <w:rPr>
      <w:rFonts w:ascii="Times New Roman" w:eastAsia="Times New Roman" w:hAnsi="Times New Roman" w:cs="Times New Roman"/>
      <w:color w:val="000000"/>
      <w:spacing w:val="0"/>
      <w:w w:val="100"/>
      <w:position w:val="0"/>
      <w:sz w:val="19"/>
      <w:szCs w:val="19"/>
      <w:u w:val="none"/>
      <w:shd w:val="clear" w:color="auto" w:fill="FFFFFF"/>
      <w:lang w:val="ru-RU" w:eastAsia="ru-RU"/>
    </w:rPr>
  </w:style>
  <w:style w:type="character" w:customStyle="1" w:styleId="24pt">
    <w:name w:val="Основной текст (2) + 4 pt"/>
    <w:basedOn w:val="2a"/>
    <w:rsid w:val="007C79AB"/>
    <w:rPr>
      <w:rFonts w:ascii="Times New Roman" w:eastAsia="Times New Roman" w:hAnsi="Times New Roman" w:cs="Times New Roman"/>
      <w:color w:val="000000"/>
      <w:spacing w:val="0"/>
      <w:w w:val="100"/>
      <w:position w:val="0"/>
      <w:sz w:val="8"/>
      <w:szCs w:val="8"/>
      <w:u w:val="none"/>
      <w:shd w:val="clear" w:color="auto" w:fill="FFFFFF"/>
      <w:lang w:val="ru-RU" w:eastAsia="ru-RU"/>
    </w:rPr>
  </w:style>
  <w:style w:type="character" w:customStyle="1" w:styleId="260">
    <w:name w:val="Основной текст (26)_"/>
    <w:basedOn w:val="a1"/>
    <w:rsid w:val="007C79AB"/>
    <w:rPr>
      <w:rFonts w:ascii="Times New Roman" w:hAnsi="Times New Roman" w:cs="Times New Roman"/>
      <w:sz w:val="26"/>
      <w:szCs w:val="26"/>
      <w:u w:val="none"/>
    </w:rPr>
  </w:style>
  <w:style w:type="character" w:customStyle="1" w:styleId="2f6">
    <w:name w:val="Подпись к таблице (2)_"/>
    <w:basedOn w:val="a1"/>
    <w:link w:val="2f7"/>
    <w:locked/>
    <w:rsid w:val="007C79AB"/>
    <w:rPr>
      <w:rFonts w:ascii="Times New Roman" w:hAnsi="Times New Roman" w:cs="Times New Roman"/>
      <w:sz w:val="26"/>
      <w:szCs w:val="26"/>
      <w:shd w:val="clear" w:color="auto" w:fill="FFFFFF"/>
    </w:rPr>
  </w:style>
  <w:style w:type="paragraph" w:customStyle="1" w:styleId="2f7">
    <w:name w:val="Подпись к таблице (2)"/>
    <w:basedOn w:val="a0"/>
    <w:link w:val="2f6"/>
    <w:rsid w:val="007C79AB"/>
    <w:pPr>
      <w:widowControl w:val="0"/>
      <w:shd w:val="clear" w:color="auto" w:fill="FFFFFF"/>
      <w:spacing w:line="240" w:lineRule="atLeast"/>
    </w:pPr>
    <w:rPr>
      <w:rFonts w:eastAsia="Calibri"/>
      <w:sz w:val="26"/>
      <w:szCs w:val="26"/>
      <w:lang w:eastAsia="en-US"/>
    </w:rPr>
  </w:style>
  <w:style w:type="character" w:customStyle="1" w:styleId="291">
    <w:name w:val="Основной текст (2) + 91"/>
    <w:basedOn w:val="2a"/>
    <w:rsid w:val="007C79AB"/>
    <w:rPr>
      <w:rFonts w:ascii="Times New Roman" w:eastAsia="Times New Roman" w:hAnsi="Times New Roman" w:cs="Times New Roman"/>
      <w:i/>
      <w:iCs/>
      <w:color w:val="000000"/>
      <w:spacing w:val="20"/>
      <w:w w:val="100"/>
      <w:position w:val="0"/>
      <w:sz w:val="19"/>
      <w:szCs w:val="19"/>
      <w:u w:val="none"/>
      <w:shd w:val="clear" w:color="auto" w:fill="FFFFFF"/>
      <w:lang w:val="ru-RU" w:eastAsia="ru-RU"/>
    </w:rPr>
  </w:style>
  <w:style w:type="character" w:customStyle="1" w:styleId="270">
    <w:name w:val="Основной текст (27)_"/>
    <w:basedOn w:val="a1"/>
    <w:link w:val="271"/>
    <w:locked/>
    <w:rsid w:val="007C79AB"/>
    <w:rPr>
      <w:rFonts w:ascii="Times New Roman" w:hAnsi="Times New Roman" w:cs="Times New Roman"/>
      <w:i/>
      <w:iCs/>
      <w:sz w:val="20"/>
      <w:szCs w:val="20"/>
      <w:shd w:val="clear" w:color="auto" w:fill="FFFFFF"/>
      <w:lang w:val="en-US"/>
    </w:rPr>
  </w:style>
  <w:style w:type="paragraph" w:customStyle="1" w:styleId="271">
    <w:name w:val="Основной текст (27)"/>
    <w:basedOn w:val="a0"/>
    <w:link w:val="270"/>
    <w:rsid w:val="007C79AB"/>
    <w:pPr>
      <w:widowControl w:val="0"/>
      <w:shd w:val="clear" w:color="auto" w:fill="FFFFFF"/>
      <w:spacing w:before="900" w:line="240" w:lineRule="atLeast"/>
      <w:jc w:val="right"/>
    </w:pPr>
    <w:rPr>
      <w:rFonts w:eastAsia="Calibri"/>
      <w:i/>
      <w:iCs/>
    </w:rPr>
  </w:style>
  <w:style w:type="character" w:customStyle="1" w:styleId="2ArialUnicodeMS">
    <w:name w:val="Основной текст (2) + Arial Unicode MS"/>
    <w:basedOn w:val="2a"/>
    <w:rsid w:val="007C79AB"/>
    <w:rPr>
      <w:rFonts w:ascii="Arial Unicode MS" w:eastAsia="Arial Unicode MS" w:hAnsi="Arial Unicode MS" w:cs="Arial Unicode MS"/>
      <w:color w:val="000000"/>
      <w:spacing w:val="-10"/>
      <w:w w:val="30"/>
      <w:position w:val="0"/>
      <w:sz w:val="36"/>
      <w:szCs w:val="36"/>
      <w:u w:val="none"/>
      <w:shd w:val="clear" w:color="auto" w:fill="FFFFFF"/>
      <w:lang w:val="ru-RU" w:eastAsia="ru-RU"/>
    </w:rPr>
  </w:style>
  <w:style w:type="character" w:customStyle="1" w:styleId="2SegoeUI">
    <w:name w:val="Основной текст (2) + Segoe UI"/>
    <w:basedOn w:val="2a"/>
    <w:rsid w:val="007C79AB"/>
    <w:rPr>
      <w:rFonts w:ascii="Segoe UI" w:eastAsia="Times New Roman" w:hAnsi="Segoe UI" w:cs="Segoe UI"/>
      <w:color w:val="000000"/>
      <w:spacing w:val="-10"/>
      <w:w w:val="100"/>
      <w:position w:val="0"/>
      <w:sz w:val="10"/>
      <w:szCs w:val="10"/>
      <w:u w:val="none"/>
      <w:shd w:val="clear" w:color="auto" w:fill="FFFFFF"/>
      <w:lang w:val="en-US" w:eastAsia="en-US"/>
    </w:rPr>
  </w:style>
  <w:style w:type="character" w:customStyle="1" w:styleId="2ArialUnicodeMS1">
    <w:name w:val="Основной текст (2) + Arial Unicode MS1"/>
    <w:basedOn w:val="2a"/>
    <w:rsid w:val="007C79AB"/>
    <w:rPr>
      <w:rFonts w:ascii="Arial Unicode MS" w:eastAsia="Arial Unicode MS" w:hAnsi="Arial Unicode MS" w:cs="Arial Unicode MS"/>
      <w:color w:val="000000"/>
      <w:spacing w:val="0"/>
      <w:w w:val="100"/>
      <w:position w:val="0"/>
      <w:sz w:val="36"/>
      <w:szCs w:val="36"/>
      <w:u w:val="none"/>
      <w:shd w:val="clear" w:color="auto" w:fill="FFFFFF"/>
      <w:lang w:val="ru-RU" w:eastAsia="ru-RU"/>
    </w:rPr>
  </w:style>
  <w:style w:type="character" w:customStyle="1" w:styleId="261">
    <w:name w:val="Основной текст (26)"/>
    <w:basedOn w:val="260"/>
    <w:rsid w:val="007C79AB"/>
    <w:rPr>
      <w:rFonts w:ascii="Times New Roman" w:hAnsi="Times New Roman" w:cs="Times New Roman"/>
      <w:color w:val="000000"/>
      <w:spacing w:val="0"/>
      <w:w w:val="100"/>
      <w:position w:val="0"/>
      <w:sz w:val="26"/>
      <w:szCs w:val="26"/>
      <w:u w:val="single"/>
      <w:lang w:val="ru-RU" w:eastAsia="ru-RU"/>
    </w:rPr>
  </w:style>
  <w:style w:type="character" w:customStyle="1" w:styleId="222pt">
    <w:name w:val="Основной текст (2) + 22 pt"/>
    <w:basedOn w:val="2a"/>
    <w:rsid w:val="007C79AB"/>
    <w:rPr>
      <w:rFonts w:ascii="Times New Roman" w:eastAsia="Times New Roman" w:hAnsi="Times New Roman" w:cs="Times New Roman"/>
      <w:b/>
      <w:bCs/>
      <w:color w:val="000000"/>
      <w:spacing w:val="0"/>
      <w:w w:val="100"/>
      <w:position w:val="0"/>
      <w:sz w:val="44"/>
      <w:szCs w:val="44"/>
      <w:u w:val="none"/>
      <w:shd w:val="clear" w:color="auto" w:fill="FFFFFF"/>
      <w:lang w:val="ru-RU" w:eastAsia="ru-RU"/>
    </w:rPr>
  </w:style>
  <w:style w:type="paragraph" w:customStyle="1" w:styleId="affffff">
    <w:name w:val="быстротабличный"/>
    <w:basedOn w:val="a0"/>
    <w:next w:val="a0"/>
    <w:qFormat/>
    <w:rsid w:val="00FC660E"/>
    <w:pPr>
      <w:keepLines/>
      <w:jc w:val="both"/>
    </w:pPr>
    <w:rPr>
      <w:b/>
      <w:kern w:val="2"/>
      <w:lang w:eastAsia="en-US"/>
    </w:rPr>
  </w:style>
  <w:style w:type="paragraph" w:customStyle="1" w:styleId="affffff0">
    <w:name w:val="быстрообычный"/>
    <w:basedOn w:val="a0"/>
    <w:qFormat/>
    <w:rsid w:val="00FC660E"/>
    <w:pPr>
      <w:keepLines/>
      <w:suppressAutoHyphens/>
      <w:spacing w:line="360" w:lineRule="auto"/>
      <w:ind w:firstLine="851"/>
      <w:jc w:val="both"/>
    </w:pPr>
    <w:rPr>
      <w:szCs w:val="36"/>
    </w:rPr>
  </w:style>
  <w:style w:type="paragraph" w:customStyle="1" w:styleId="1ff4">
    <w:name w:val="заголовок 1"/>
    <w:basedOn w:val="a0"/>
    <w:rsid w:val="00AE145C"/>
    <w:pPr>
      <w:spacing w:before="120" w:after="120"/>
      <w:ind w:firstLine="617"/>
    </w:pPr>
    <w:rPr>
      <w:rFonts w:ascii="Arial" w:hAnsi="Arial"/>
      <w:b/>
      <w:i/>
      <w:sz w:val="32"/>
      <w:szCs w:val="24"/>
      <w:lang w:val="ru-RU"/>
    </w:rPr>
  </w:style>
  <w:style w:type="paragraph" w:styleId="a">
    <w:name w:val="List Number"/>
    <w:basedOn w:val="a0"/>
    <w:uiPriority w:val="99"/>
    <w:rsid w:val="00AE145C"/>
    <w:pPr>
      <w:numPr>
        <w:numId w:val="14"/>
      </w:numPr>
    </w:pPr>
    <w:rPr>
      <w:rFonts w:ascii="Times New Roman" w:hAnsi="Times New Roman"/>
      <w:sz w:val="24"/>
      <w:szCs w:val="24"/>
      <w:lang w:val="ru-RU"/>
    </w:rPr>
  </w:style>
  <w:style w:type="paragraph" w:customStyle="1" w:styleId="2f8">
    <w:name w:val="заголовок 2"/>
    <w:basedOn w:val="a0"/>
    <w:rsid w:val="00AE145C"/>
    <w:pPr>
      <w:spacing w:before="120" w:after="120"/>
      <w:ind w:firstLine="720"/>
      <w:jc w:val="both"/>
    </w:pPr>
    <w:rPr>
      <w:rFonts w:ascii="Arial" w:hAnsi="Arial"/>
      <w:b/>
      <w:i/>
      <w:sz w:val="28"/>
      <w:szCs w:val="24"/>
      <w:lang w:val="ru-RU"/>
    </w:rPr>
  </w:style>
  <w:style w:type="paragraph" w:customStyle="1" w:styleId="3f2">
    <w:name w:val="заголовок 3"/>
    <w:basedOn w:val="a0"/>
    <w:rsid w:val="00AE145C"/>
    <w:pPr>
      <w:spacing w:before="120" w:after="120"/>
      <w:ind w:firstLine="720"/>
      <w:jc w:val="both"/>
    </w:pPr>
    <w:rPr>
      <w:rFonts w:ascii="Arial" w:hAnsi="Arial"/>
      <w:b/>
      <w:i/>
      <w:sz w:val="24"/>
      <w:szCs w:val="24"/>
      <w:lang w:val="ru-RU"/>
    </w:rPr>
  </w:style>
  <w:style w:type="paragraph" w:customStyle="1" w:styleId="affffff1">
    <w:name w:val="таблица"/>
    <w:basedOn w:val="a0"/>
    <w:rsid w:val="00AE145C"/>
    <w:pPr>
      <w:ind w:firstLine="720"/>
      <w:jc w:val="both"/>
    </w:pPr>
    <w:rPr>
      <w:rFonts w:ascii="Times New Roman" w:hAnsi="Times New Roman"/>
      <w:i/>
      <w:sz w:val="24"/>
      <w:szCs w:val="24"/>
      <w:lang w:val="ru-RU"/>
    </w:rPr>
  </w:style>
  <w:style w:type="character" w:customStyle="1" w:styleId="4b">
    <w:name w:val="заголовок 4 Знак"/>
    <w:basedOn w:val="a1"/>
    <w:rsid w:val="00AE145C"/>
    <w:rPr>
      <w:rFonts w:ascii="Arial" w:hAnsi="Arial" w:cs="Times New Roman"/>
      <w:i/>
      <w:sz w:val="24"/>
      <w:szCs w:val="24"/>
      <w:lang w:val="ru-RU" w:eastAsia="ru-RU" w:bidi="ar-SA"/>
    </w:rPr>
  </w:style>
  <w:style w:type="paragraph" w:customStyle="1" w:styleId="affffff2">
    <w:name w:val="основной"/>
    <w:basedOn w:val="a0"/>
    <w:rsid w:val="00AE145C"/>
    <w:pPr>
      <w:ind w:firstLine="720"/>
      <w:jc w:val="both"/>
    </w:pPr>
    <w:rPr>
      <w:rFonts w:ascii="Times New Roman" w:hAnsi="Times New Roman"/>
      <w:sz w:val="24"/>
      <w:lang w:val="ru-RU"/>
    </w:rPr>
  </w:style>
  <w:style w:type="character" w:customStyle="1" w:styleId="affffff3">
    <w:name w:val="основной Знак"/>
    <w:basedOn w:val="a1"/>
    <w:rsid w:val="00AE145C"/>
    <w:rPr>
      <w:rFonts w:cs="Times New Roman"/>
      <w:sz w:val="24"/>
      <w:lang w:val="ru-RU" w:eastAsia="ru-RU" w:bidi="ar-SA"/>
    </w:rPr>
  </w:style>
  <w:style w:type="character" w:customStyle="1" w:styleId="1ff5">
    <w:name w:val="Основной текст с отступом Знак Знак1"/>
    <w:basedOn w:val="a1"/>
    <w:rsid w:val="00AE145C"/>
    <w:rPr>
      <w:rFonts w:cs="Times New Roman"/>
      <w:sz w:val="24"/>
      <w:szCs w:val="24"/>
      <w:lang w:val="ru-RU" w:eastAsia="ru-RU" w:bidi="ar-SA"/>
    </w:rPr>
  </w:style>
  <w:style w:type="paragraph" w:customStyle="1" w:styleId="2f9">
    <w:name w:val="Знак2 Знак Знак Знак"/>
    <w:basedOn w:val="a0"/>
    <w:rsid w:val="00AE145C"/>
    <w:pPr>
      <w:spacing w:after="160" w:line="240" w:lineRule="exact"/>
    </w:pPr>
    <w:rPr>
      <w:rFonts w:ascii="Verdana" w:hAnsi="Verdana"/>
      <w:sz w:val="24"/>
      <w:szCs w:val="24"/>
      <w:lang w:eastAsia="en-US"/>
    </w:rPr>
  </w:style>
  <w:style w:type="paragraph" w:customStyle="1" w:styleId="1ff6">
    <w:name w:val="Текст1"/>
    <w:basedOn w:val="a0"/>
    <w:rsid w:val="00AE145C"/>
    <w:pPr>
      <w:suppressAutoHyphens/>
    </w:pPr>
    <w:rPr>
      <w:rFonts w:ascii="Courier New" w:hAnsi="Courier New" w:cs="Courier New"/>
      <w:lang w:val="ru-RU" w:eastAsia="ar-SA"/>
    </w:rPr>
  </w:style>
  <w:style w:type="paragraph" w:customStyle="1" w:styleId="Style40">
    <w:name w:val="Style40"/>
    <w:basedOn w:val="a0"/>
    <w:rsid w:val="00AE145C"/>
    <w:pPr>
      <w:widowControl w:val="0"/>
      <w:autoSpaceDE w:val="0"/>
      <w:autoSpaceDN w:val="0"/>
      <w:adjustRightInd w:val="0"/>
      <w:spacing w:line="276" w:lineRule="exact"/>
    </w:pPr>
    <w:rPr>
      <w:rFonts w:ascii="Times New Roman" w:hAnsi="Times New Roman"/>
      <w:sz w:val="24"/>
      <w:szCs w:val="24"/>
      <w:lang w:val="ru-RU"/>
    </w:rPr>
  </w:style>
  <w:style w:type="character" w:customStyle="1" w:styleId="FontStyle74">
    <w:name w:val="Font Style74"/>
    <w:basedOn w:val="a1"/>
    <w:rsid w:val="00AE145C"/>
    <w:rPr>
      <w:rFonts w:ascii="Times New Roman" w:hAnsi="Times New Roman" w:cs="Times New Roman"/>
      <w:b/>
      <w:bCs/>
      <w:sz w:val="22"/>
      <w:szCs w:val="22"/>
    </w:rPr>
  </w:style>
  <w:style w:type="paragraph" w:customStyle="1" w:styleId="1ff7">
    <w:name w:val="Стиль1 Знак Знак Знак Знак Знак"/>
    <w:basedOn w:val="a0"/>
    <w:link w:val="1ff8"/>
    <w:rsid w:val="00AE145C"/>
    <w:pPr>
      <w:jc w:val="both"/>
    </w:pPr>
    <w:rPr>
      <w:rFonts w:ascii="Times New Roman" w:hAnsi="Times New Roman"/>
      <w:sz w:val="24"/>
      <w:szCs w:val="24"/>
      <w:lang w:val="ru-RU"/>
    </w:rPr>
  </w:style>
  <w:style w:type="character" w:customStyle="1" w:styleId="1ff8">
    <w:name w:val="Стиль1 Знак Знак Знак Знак Знак Знак"/>
    <w:basedOn w:val="a1"/>
    <w:link w:val="1ff7"/>
    <w:locked/>
    <w:rsid w:val="00AE145C"/>
    <w:rPr>
      <w:rFonts w:ascii="Times New Roman" w:eastAsia="Times New Roman" w:hAnsi="Times New Roman" w:cs="Times New Roman"/>
      <w:sz w:val="24"/>
      <w:szCs w:val="24"/>
      <w:lang w:eastAsia="ru-RU"/>
    </w:rPr>
  </w:style>
  <w:style w:type="paragraph" w:customStyle="1" w:styleId="1ff9">
    <w:name w:val="Стиль1 Знак Знак"/>
    <w:basedOn w:val="a0"/>
    <w:link w:val="1ffa"/>
    <w:rsid w:val="00AE145C"/>
    <w:pPr>
      <w:jc w:val="both"/>
    </w:pPr>
    <w:rPr>
      <w:rFonts w:ascii="Times New Roman" w:hAnsi="Times New Roman"/>
      <w:sz w:val="24"/>
      <w:szCs w:val="24"/>
      <w:lang w:val="ru-RU"/>
    </w:rPr>
  </w:style>
  <w:style w:type="character" w:customStyle="1" w:styleId="1ffa">
    <w:name w:val="Стиль1 Знак Знак Знак"/>
    <w:basedOn w:val="a1"/>
    <w:link w:val="1ff9"/>
    <w:locked/>
    <w:rsid w:val="00AE145C"/>
    <w:rPr>
      <w:rFonts w:ascii="Times New Roman" w:eastAsia="Times New Roman" w:hAnsi="Times New Roman" w:cs="Times New Roman"/>
      <w:sz w:val="24"/>
      <w:szCs w:val="24"/>
      <w:lang w:eastAsia="ru-RU"/>
    </w:rPr>
  </w:style>
  <w:style w:type="paragraph" w:customStyle="1" w:styleId="Style1">
    <w:name w:val="Style1"/>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75">
    <w:name w:val="Font Style75"/>
    <w:basedOn w:val="a1"/>
    <w:rsid w:val="00AE145C"/>
    <w:rPr>
      <w:rFonts w:ascii="Times New Roman" w:hAnsi="Times New Roman" w:cs="Times New Roman"/>
      <w:b/>
      <w:bCs/>
      <w:sz w:val="24"/>
      <w:szCs w:val="24"/>
    </w:rPr>
  </w:style>
  <w:style w:type="paragraph" w:customStyle="1" w:styleId="ConsNonformat">
    <w:name w:val="ConsNonformat"/>
    <w:rsid w:val="00AE14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1"/>
    <w:rsid w:val="00AE145C"/>
    <w:rPr>
      <w:rFonts w:cs="Times New Roman"/>
    </w:rPr>
  </w:style>
  <w:style w:type="paragraph" w:customStyle="1" w:styleId="OTCHET00">
    <w:name w:val="OTCHET_00"/>
    <w:basedOn w:val="2fa"/>
    <w:rsid w:val="00AE145C"/>
    <w:pPr>
      <w:tabs>
        <w:tab w:val="clear" w:pos="720"/>
        <w:tab w:val="left" w:pos="709"/>
      </w:tabs>
      <w:spacing w:line="360" w:lineRule="auto"/>
      <w:ind w:left="0" w:firstLine="0"/>
      <w:jc w:val="both"/>
    </w:pPr>
    <w:rPr>
      <w:szCs w:val="20"/>
    </w:rPr>
  </w:style>
  <w:style w:type="paragraph" w:styleId="2fa">
    <w:name w:val="List Number 2"/>
    <w:basedOn w:val="a0"/>
    <w:uiPriority w:val="99"/>
    <w:rsid w:val="00AE145C"/>
    <w:pPr>
      <w:tabs>
        <w:tab w:val="num" w:pos="720"/>
      </w:tabs>
      <w:ind w:left="720" w:hanging="360"/>
    </w:pPr>
    <w:rPr>
      <w:rFonts w:ascii="Times New Roman" w:hAnsi="Times New Roman"/>
      <w:sz w:val="24"/>
      <w:szCs w:val="24"/>
      <w:lang w:val="ru-RU"/>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0"/>
    <w:rsid w:val="00AE145C"/>
    <w:pPr>
      <w:spacing w:after="160" w:line="240" w:lineRule="exact"/>
    </w:pPr>
    <w:rPr>
      <w:rFonts w:ascii="Verdana" w:hAnsi="Verdana"/>
      <w:lang w:eastAsia="en-US"/>
    </w:rPr>
  </w:style>
  <w:style w:type="character" w:customStyle="1" w:styleId="FontStyle218">
    <w:name w:val="Font Style218"/>
    <w:basedOn w:val="a1"/>
    <w:rsid w:val="00AE145C"/>
    <w:rPr>
      <w:rFonts w:ascii="Times New Roman" w:hAnsi="Times New Roman" w:cs="Times New Roman"/>
      <w:b/>
      <w:bCs/>
      <w:sz w:val="26"/>
      <w:szCs w:val="26"/>
    </w:rPr>
  </w:style>
  <w:style w:type="paragraph" w:customStyle="1" w:styleId="Style16">
    <w:name w:val="Style16"/>
    <w:basedOn w:val="a0"/>
    <w:rsid w:val="00AE145C"/>
    <w:pPr>
      <w:widowControl w:val="0"/>
      <w:autoSpaceDE w:val="0"/>
      <w:autoSpaceDN w:val="0"/>
      <w:adjustRightInd w:val="0"/>
      <w:spacing w:line="566" w:lineRule="exact"/>
      <w:ind w:hanging="110"/>
      <w:jc w:val="both"/>
    </w:pPr>
    <w:rPr>
      <w:rFonts w:ascii="Times New Roman" w:hAnsi="Times New Roman"/>
      <w:sz w:val="24"/>
      <w:szCs w:val="24"/>
      <w:lang w:val="ru-RU"/>
    </w:rPr>
  </w:style>
  <w:style w:type="paragraph" w:customStyle="1" w:styleId="Style18">
    <w:name w:val="Style18"/>
    <w:basedOn w:val="a0"/>
    <w:rsid w:val="00AE145C"/>
    <w:pPr>
      <w:widowControl w:val="0"/>
      <w:autoSpaceDE w:val="0"/>
      <w:autoSpaceDN w:val="0"/>
      <w:adjustRightInd w:val="0"/>
      <w:spacing w:line="277" w:lineRule="exact"/>
    </w:pPr>
    <w:rPr>
      <w:rFonts w:ascii="Times New Roman" w:hAnsi="Times New Roman"/>
      <w:sz w:val="24"/>
      <w:szCs w:val="24"/>
      <w:lang w:val="ru-RU"/>
    </w:rPr>
  </w:style>
  <w:style w:type="paragraph" w:customStyle="1" w:styleId="Style30">
    <w:name w:val="Style30"/>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31">
    <w:name w:val="Style31"/>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87">
    <w:name w:val="Font Style87"/>
    <w:basedOn w:val="a1"/>
    <w:rsid w:val="00AE145C"/>
    <w:rPr>
      <w:rFonts w:ascii="Times New Roman" w:hAnsi="Times New Roman" w:cs="Times New Roman"/>
      <w:b/>
      <w:bCs/>
      <w:spacing w:val="-10"/>
      <w:sz w:val="28"/>
      <w:szCs w:val="28"/>
    </w:rPr>
  </w:style>
  <w:style w:type="paragraph" w:customStyle="1" w:styleId="Style14">
    <w:name w:val="Style14"/>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32">
    <w:name w:val="Style32"/>
    <w:basedOn w:val="a0"/>
    <w:rsid w:val="00AE145C"/>
    <w:pPr>
      <w:widowControl w:val="0"/>
      <w:autoSpaceDE w:val="0"/>
      <w:autoSpaceDN w:val="0"/>
      <w:adjustRightInd w:val="0"/>
      <w:spacing w:line="235" w:lineRule="exact"/>
    </w:pPr>
    <w:rPr>
      <w:rFonts w:ascii="Times New Roman" w:hAnsi="Times New Roman"/>
      <w:sz w:val="24"/>
      <w:szCs w:val="24"/>
      <w:lang w:val="ru-RU"/>
    </w:rPr>
  </w:style>
  <w:style w:type="paragraph" w:customStyle="1" w:styleId="Style33">
    <w:name w:val="Style33"/>
    <w:basedOn w:val="a0"/>
    <w:rsid w:val="00AE145C"/>
    <w:pPr>
      <w:widowControl w:val="0"/>
      <w:autoSpaceDE w:val="0"/>
      <w:autoSpaceDN w:val="0"/>
      <w:adjustRightInd w:val="0"/>
      <w:spacing w:line="233" w:lineRule="exact"/>
      <w:ind w:firstLine="202"/>
    </w:pPr>
    <w:rPr>
      <w:rFonts w:ascii="Times New Roman" w:hAnsi="Times New Roman"/>
      <w:sz w:val="24"/>
      <w:szCs w:val="24"/>
      <w:lang w:val="ru-RU"/>
    </w:rPr>
  </w:style>
  <w:style w:type="paragraph" w:customStyle="1" w:styleId="Style36">
    <w:name w:val="Style36"/>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88">
    <w:name w:val="Font Style88"/>
    <w:basedOn w:val="a1"/>
    <w:rsid w:val="00AE145C"/>
    <w:rPr>
      <w:rFonts w:ascii="Lucida Sans Unicode" w:hAnsi="Lucida Sans Unicode" w:cs="Lucida Sans Unicode"/>
      <w:i/>
      <w:iCs/>
      <w:spacing w:val="40"/>
      <w:sz w:val="20"/>
      <w:szCs w:val="20"/>
    </w:rPr>
  </w:style>
  <w:style w:type="character" w:customStyle="1" w:styleId="FontStyle89">
    <w:name w:val="Font Style89"/>
    <w:basedOn w:val="a1"/>
    <w:rsid w:val="00AE145C"/>
    <w:rPr>
      <w:rFonts w:ascii="Georgia" w:hAnsi="Georgia" w:cs="Georgia"/>
      <w:b/>
      <w:bCs/>
      <w:sz w:val="38"/>
      <w:szCs w:val="38"/>
    </w:rPr>
  </w:style>
  <w:style w:type="character" w:customStyle="1" w:styleId="FontStyle90">
    <w:name w:val="Font Style90"/>
    <w:basedOn w:val="a1"/>
    <w:rsid w:val="00AE145C"/>
    <w:rPr>
      <w:rFonts w:ascii="Times New Roman" w:hAnsi="Times New Roman" w:cs="Times New Roman"/>
      <w:sz w:val="36"/>
      <w:szCs w:val="36"/>
    </w:rPr>
  </w:style>
  <w:style w:type="character" w:customStyle="1" w:styleId="FontStyle107">
    <w:name w:val="Font Style107"/>
    <w:basedOn w:val="a1"/>
    <w:rsid w:val="00AE145C"/>
    <w:rPr>
      <w:rFonts w:ascii="Times New Roman" w:hAnsi="Times New Roman" w:cs="Times New Roman"/>
      <w:sz w:val="10"/>
      <w:szCs w:val="10"/>
    </w:rPr>
  </w:style>
  <w:style w:type="paragraph" w:customStyle="1" w:styleId="Style42">
    <w:name w:val="Style42"/>
    <w:basedOn w:val="a0"/>
    <w:rsid w:val="00AE145C"/>
    <w:pPr>
      <w:widowControl w:val="0"/>
      <w:autoSpaceDE w:val="0"/>
      <w:autoSpaceDN w:val="0"/>
      <w:adjustRightInd w:val="0"/>
      <w:spacing w:line="276" w:lineRule="exact"/>
      <w:ind w:firstLine="120"/>
    </w:pPr>
    <w:rPr>
      <w:rFonts w:ascii="Times New Roman" w:hAnsi="Times New Roman"/>
      <w:sz w:val="24"/>
      <w:szCs w:val="24"/>
      <w:lang w:val="ru-RU"/>
    </w:rPr>
  </w:style>
  <w:style w:type="paragraph" w:customStyle="1" w:styleId="Style46">
    <w:name w:val="Style46"/>
    <w:basedOn w:val="a0"/>
    <w:rsid w:val="00AE145C"/>
    <w:pPr>
      <w:widowControl w:val="0"/>
      <w:autoSpaceDE w:val="0"/>
      <w:autoSpaceDN w:val="0"/>
      <w:adjustRightInd w:val="0"/>
      <w:spacing w:line="283" w:lineRule="exact"/>
      <w:jc w:val="both"/>
    </w:pPr>
    <w:rPr>
      <w:rFonts w:ascii="Times New Roman" w:hAnsi="Times New Roman"/>
      <w:sz w:val="24"/>
      <w:szCs w:val="24"/>
      <w:lang w:val="ru-RU"/>
    </w:rPr>
  </w:style>
  <w:style w:type="paragraph" w:customStyle="1" w:styleId="Style44">
    <w:name w:val="Style44"/>
    <w:basedOn w:val="a0"/>
    <w:rsid w:val="00AE145C"/>
    <w:pPr>
      <w:widowControl w:val="0"/>
      <w:autoSpaceDE w:val="0"/>
      <w:autoSpaceDN w:val="0"/>
      <w:adjustRightInd w:val="0"/>
      <w:spacing w:line="278" w:lineRule="exact"/>
    </w:pPr>
    <w:rPr>
      <w:rFonts w:ascii="Times New Roman" w:hAnsi="Times New Roman"/>
      <w:sz w:val="24"/>
      <w:szCs w:val="24"/>
      <w:lang w:val="ru-RU"/>
    </w:rPr>
  </w:style>
  <w:style w:type="paragraph" w:customStyle="1" w:styleId="Style39">
    <w:name w:val="Style39"/>
    <w:basedOn w:val="a0"/>
    <w:rsid w:val="00AE145C"/>
    <w:pPr>
      <w:widowControl w:val="0"/>
      <w:autoSpaceDE w:val="0"/>
      <w:autoSpaceDN w:val="0"/>
      <w:adjustRightInd w:val="0"/>
      <w:spacing w:line="566" w:lineRule="exact"/>
    </w:pPr>
    <w:rPr>
      <w:rFonts w:ascii="Times New Roman" w:hAnsi="Times New Roman"/>
      <w:sz w:val="24"/>
      <w:szCs w:val="24"/>
      <w:lang w:val="ru-RU"/>
    </w:rPr>
  </w:style>
  <w:style w:type="paragraph" w:customStyle="1" w:styleId="Style50">
    <w:name w:val="Style50"/>
    <w:basedOn w:val="a0"/>
    <w:rsid w:val="00AE145C"/>
    <w:pPr>
      <w:widowControl w:val="0"/>
      <w:autoSpaceDE w:val="0"/>
      <w:autoSpaceDN w:val="0"/>
      <w:adjustRightInd w:val="0"/>
      <w:spacing w:line="274" w:lineRule="exact"/>
      <w:ind w:firstLine="245"/>
      <w:jc w:val="both"/>
    </w:pPr>
    <w:rPr>
      <w:rFonts w:ascii="Times New Roman" w:hAnsi="Times New Roman"/>
      <w:sz w:val="24"/>
      <w:szCs w:val="24"/>
      <w:lang w:val="ru-RU"/>
    </w:rPr>
  </w:style>
  <w:style w:type="paragraph" w:customStyle="1" w:styleId="Style48">
    <w:name w:val="Style48"/>
    <w:basedOn w:val="a0"/>
    <w:rsid w:val="00AE145C"/>
    <w:pPr>
      <w:widowControl w:val="0"/>
      <w:autoSpaceDE w:val="0"/>
      <w:autoSpaceDN w:val="0"/>
      <w:adjustRightInd w:val="0"/>
      <w:spacing w:line="283" w:lineRule="exact"/>
    </w:pPr>
    <w:rPr>
      <w:rFonts w:ascii="Times New Roman" w:hAnsi="Times New Roman"/>
      <w:sz w:val="24"/>
      <w:szCs w:val="24"/>
      <w:lang w:val="ru-RU"/>
    </w:rPr>
  </w:style>
  <w:style w:type="paragraph" w:customStyle="1" w:styleId="Style51">
    <w:name w:val="Style51"/>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8">
    <w:name w:val="Style68"/>
    <w:basedOn w:val="a0"/>
    <w:rsid w:val="00AE145C"/>
    <w:pPr>
      <w:widowControl w:val="0"/>
      <w:autoSpaceDE w:val="0"/>
      <w:autoSpaceDN w:val="0"/>
      <w:adjustRightInd w:val="0"/>
      <w:spacing w:line="278" w:lineRule="exact"/>
      <w:ind w:firstLine="115"/>
    </w:pPr>
    <w:rPr>
      <w:rFonts w:ascii="Times New Roman" w:hAnsi="Times New Roman"/>
      <w:sz w:val="24"/>
      <w:szCs w:val="24"/>
      <w:lang w:val="ru-RU"/>
    </w:rPr>
  </w:style>
  <w:style w:type="character" w:customStyle="1" w:styleId="FontStyle93">
    <w:name w:val="Font Style93"/>
    <w:basedOn w:val="a1"/>
    <w:rsid w:val="00AE145C"/>
    <w:rPr>
      <w:rFonts w:ascii="Times New Roman" w:hAnsi="Times New Roman" w:cs="Times New Roman"/>
      <w:sz w:val="14"/>
      <w:szCs w:val="14"/>
    </w:rPr>
  </w:style>
  <w:style w:type="paragraph" w:customStyle="1" w:styleId="Style3">
    <w:name w:val="Style3"/>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59">
    <w:name w:val="Style59"/>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4">
    <w:name w:val="Style64"/>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91">
    <w:name w:val="Font Style91"/>
    <w:basedOn w:val="a1"/>
    <w:rsid w:val="00AE145C"/>
    <w:rPr>
      <w:rFonts w:ascii="Bookman Old Style" w:hAnsi="Bookman Old Style" w:cs="Bookman Old Style"/>
      <w:b/>
      <w:bCs/>
      <w:sz w:val="24"/>
      <w:szCs w:val="24"/>
    </w:rPr>
  </w:style>
  <w:style w:type="character" w:customStyle="1" w:styleId="FontStyle92">
    <w:name w:val="Font Style92"/>
    <w:basedOn w:val="a1"/>
    <w:rsid w:val="00AE145C"/>
    <w:rPr>
      <w:rFonts w:ascii="Times New Roman" w:hAnsi="Times New Roman" w:cs="Times New Roman"/>
      <w:b/>
      <w:bCs/>
      <w:sz w:val="16"/>
      <w:szCs w:val="16"/>
    </w:rPr>
  </w:style>
  <w:style w:type="character" w:customStyle="1" w:styleId="FontStyle77">
    <w:name w:val="Font Style77"/>
    <w:basedOn w:val="a1"/>
    <w:rsid w:val="00AE145C"/>
    <w:rPr>
      <w:rFonts w:ascii="Times New Roman" w:hAnsi="Times New Roman" w:cs="Times New Roman"/>
      <w:b/>
      <w:bCs/>
      <w:spacing w:val="-30"/>
      <w:sz w:val="34"/>
      <w:szCs w:val="34"/>
    </w:rPr>
  </w:style>
  <w:style w:type="paragraph" w:customStyle="1" w:styleId="Style10">
    <w:name w:val="Style10"/>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55">
    <w:name w:val="Style55"/>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71">
    <w:name w:val="Style71"/>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94">
    <w:name w:val="Font Style94"/>
    <w:basedOn w:val="a1"/>
    <w:rsid w:val="00AE145C"/>
    <w:rPr>
      <w:rFonts w:ascii="Franklin Gothic Medium" w:hAnsi="Franklin Gothic Medium" w:cs="Franklin Gothic Medium"/>
      <w:sz w:val="18"/>
      <w:szCs w:val="18"/>
    </w:rPr>
  </w:style>
  <w:style w:type="character" w:customStyle="1" w:styleId="FontStyle95">
    <w:name w:val="Font Style95"/>
    <w:basedOn w:val="a1"/>
    <w:rsid w:val="00AE145C"/>
    <w:rPr>
      <w:rFonts w:ascii="Book Antiqua" w:hAnsi="Book Antiqua" w:cs="Book Antiqua"/>
      <w:b/>
      <w:bCs/>
      <w:sz w:val="20"/>
      <w:szCs w:val="20"/>
    </w:rPr>
  </w:style>
  <w:style w:type="paragraph" w:customStyle="1" w:styleId="Style41">
    <w:name w:val="Style4"/>
    <w:basedOn w:val="a0"/>
    <w:rsid w:val="00AE145C"/>
    <w:pPr>
      <w:widowControl w:val="0"/>
      <w:autoSpaceDE w:val="0"/>
      <w:autoSpaceDN w:val="0"/>
      <w:adjustRightInd w:val="0"/>
      <w:spacing w:line="274" w:lineRule="exact"/>
      <w:jc w:val="center"/>
    </w:pPr>
    <w:rPr>
      <w:rFonts w:ascii="Times New Roman" w:hAnsi="Times New Roman"/>
      <w:sz w:val="24"/>
      <w:szCs w:val="24"/>
      <w:lang w:val="ru-RU"/>
    </w:rPr>
  </w:style>
  <w:style w:type="paragraph" w:customStyle="1" w:styleId="Style15">
    <w:name w:val="Style15"/>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28">
    <w:name w:val="Style28"/>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35">
    <w:name w:val="Style35"/>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410">
    <w:name w:val="Style41"/>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43">
    <w:name w:val="Style43"/>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45">
    <w:name w:val="Style45"/>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49">
    <w:name w:val="Style49"/>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0">
    <w:name w:val="Style60"/>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1">
    <w:name w:val="Style61"/>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80">
    <w:name w:val="Font Style80"/>
    <w:basedOn w:val="a1"/>
    <w:rsid w:val="00AE145C"/>
    <w:rPr>
      <w:rFonts w:ascii="Times New Roman" w:hAnsi="Times New Roman" w:cs="Times New Roman"/>
      <w:b/>
      <w:bCs/>
      <w:sz w:val="20"/>
      <w:szCs w:val="20"/>
    </w:rPr>
  </w:style>
  <w:style w:type="character" w:customStyle="1" w:styleId="FontStyle96">
    <w:name w:val="Font Style96"/>
    <w:basedOn w:val="a1"/>
    <w:rsid w:val="00AE145C"/>
    <w:rPr>
      <w:rFonts w:ascii="Times New Roman" w:hAnsi="Times New Roman" w:cs="Times New Roman"/>
      <w:spacing w:val="-10"/>
      <w:sz w:val="26"/>
      <w:szCs w:val="26"/>
    </w:rPr>
  </w:style>
  <w:style w:type="character" w:customStyle="1" w:styleId="FontStyle97">
    <w:name w:val="Font Style97"/>
    <w:basedOn w:val="a1"/>
    <w:rsid w:val="00AE145C"/>
    <w:rPr>
      <w:rFonts w:ascii="Times New Roman" w:hAnsi="Times New Roman" w:cs="Times New Roman"/>
      <w:b/>
      <w:bCs/>
      <w:sz w:val="16"/>
      <w:szCs w:val="16"/>
    </w:rPr>
  </w:style>
  <w:style w:type="character" w:customStyle="1" w:styleId="FontStyle98">
    <w:name w:val="Font Style98"/>
    <w:basedOn w:val="a1"/>
    <w:rsid w:val="00AE145C"/>
    <w:rPr>
      <w:rFonts w:ascii="Palatino Linotype" w:hAnsi="Palatino Linotype" w:cs="Palatino Linotype"/>
      <w:b/>
      <w:bCs/>
      <w:i/>
      <w:iCs/>
      <w:spacing w:val="10"/>
      <w:sz w:val="18"/>
      <w:szCs w:val="18"/>
    </w:rPr>
  </w:style>
  <w:style w:type="character" w:customStyle="1" w:styleId="FontStyle99">
    <w:name w:val="Font Style99"/>
    <w:basedOn w:val="a1"/>
    <w:rsid w:val="00AE145C"/>
    <w:rPr>
      <w:rFonts w:ascii="Times New Roman" w:hAnsi="Times New Roman" w:cs="Times New Roman"/>
      <w:sz w:val="10"/>
      <w:szCs w:val="10"/>
    </w:rPr>
  </w:style>
  <w:style w:type="character" w:customStyle="1" w:styleId="FontStyle100">
    <w:name w:val="Font Style100"/>
    <w:basedOn w:val="a1"/>
    <w:rsid w:val="00AE145C"/>
    <w:rPr>
      <w:rFonts w:ascii="Book Antiqua" w:hAnsi="Book Antiqua" w:cs="Book Antiqua"/>
      <w:b/>
      <w:bCs/>
      <w:sz w:val="16"/>
      <w:szCs w:val="16"/>
    </w:rPr>
  </w:style>
  <w:style w:type="character" w:customStyle="1" w:styleId="FontStyle101">
    <w:name w:val="Font Style101"/>
    <w:basedOn w:val="a1"/>
    <w:rsid w:val="00AE145C"/>
    <w:rPr>
      <w:rFonts w:ascii="Book Antiqua" w:hAnsi="Book Antiqua" w:cs="Book Antiqua"/>
      <w:b/>
      <w:bCs/>
      <w:sz w:val="20"/>
      <w:szCs w:val="20"/>
    </w:rPr>
  </w:style>
  <w:style w:type="character" w:customStyle="1" w:styleId="FontStyle102">
    <w:name w:val="Font Style102"/>
    <w:basedOn w:val="a1"/>
    <w:rsid w:val="00AE145C"/>
    <w:rPr>
      <w:rFonts w:ascii="Lucida Sans Unicode" w:hAnsi="Lucida Sans Unicode" w:cs="Lucida Sans Unicode"/>
      <w:sz w:val="24"/>
      <w:szCs w:val="24"/>
    </w:rPr>
  </w:style>
  <w:style w:type="character" w:customStyle="1" w:styleId="FontStyle103">
    <w:name w:val="Font Style103"/>
    <w:basedOn w:val="a1"/>
    <w:rsid w:val="00AE145C"/>
    <w:rPr>
      <w:rFonts w:ascii="Times New Roman" w:hAnsi="Times New Roman" w:cs="Times New Roman"/>
      <w:sz w:val="22"/>
      <w:szCs w:val="22"/>
    </w:rPr>
  </w:style>
  <w:style w:type="character" w:customStyle="1" w:styleId="FontStyle104">
    <w:name w:val="Font Style104"/>
    <w:basedOn w:val="a1"/>
    <w:rsid w:val="00AE145C"/>
    <w:rPr>
      <w:rFonts w:ascii="Times New Roman" w:hAnsi="Times New Roman" w:cs="Times New Roman"/>
      <w:b/>
      <w:bCs/>
      <w:sz w:val="22"/>
      <w:szCs w:val="22"/>
    </w:rPr>
  </w:style>
  <w:style w:type="character" w:customStyle="1" w:styleId="FontStyle105">
    <w:name w:val="Font Style105"/>
    <w:basedOn w:val="a1"/>
    <w:rsid w:val="00AE145C"/>
    <w:rPr>
      <w:rFonts w:ascii="Georgia" w:hAnsi="Georgia" w:cs="Georgia"/>
      <w:b/>
      <w:bCs/>
      <w:sz w:val="14"/>
      <w:szCs w:val="14"/>
    </w:rPr>
  </w:style>
  <w:style w:type="paragraph" w:customStyle="1" w:styleId="Style54">
    <w:name w:val="Style54"/>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08">
    <w:name w:val="Font Style108"/>
    <w:basedOn w:val="a1"/>
    <w:rsid w:val="00AE145C"/>
    <w:rPr>
      <w:rFonts w:ascii="Times New Roman" w:hAnsi="Times New Roman" w:cs="Times New Roman"/>
      <w:sz w:val="24"/>
      <w:szCs w:val="24"/>
    </w:rPr>
  </w:style>
  <w:style w:type="paragraph" w:customStyle="1" w:styleId="Style57">
    <w:name w:val="Style57"/>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3">
    <w:name w:val="Style63"/>
    <w:basedOn w:val="a0"/>
    <w:rsid w:val="00AE145C"/>
    <w:pPr>
      <w:widowControl w:val="0"/>
      <w:autoSpaceDE w:val="0"/>
      <w:autoSpaceDN w:val="0"/>
      <w:adjustRightInd w:val="0"/>
      <w:spacing w:line="101" w:lineRule="exact"/>
    </w:pPr>
    <w:rPr>
      <w:rFonts w:ascii="Times New Roman" w:hAnsi="Times New Roman"/>
      <w:sz w:val="24"/>
      <w:szCs w:val="24"/>
      <w:lang w:val="ru-RU"/>
    </w:rPr>
  </w:style>
  <w:style w:type="character" w:customStyle="1" w:styleId="FontStyle760">
    <w:name w:val="Font Style76"/>
    <w:basedOn w:val="a1"/>
    <w:rsid w:val="00AE145C"/>
    <w:rPr>
      <w:rFonts w:ascii="Times New Roman" w:hAnsi="Times New Roman" w:cs="Times New Roman"/>
      <w:i/>
      <w:iCs/>
      <w:sz w:val="24"/>
      <w:szCs w:val="24"/>
    </w:rPr>
  </w:style>
  <w:style w:type="character" w:customStyle="1" w:styleId="FontStyle109">
    <w:name w:val="Font Style109"/>
    <w:basedOn w:val="a1"/>
    <w:rsid w:val="00AE145C"/>
    <w:rPr>
      <w:rFonts w:ascii="Times New Roman" w:hAnsi="Times New Roman" w:cs="Times New Roman"/>
      <w:b/>
      <w:bCs/>
      <w:sz w:val="12"/>
      <w:szCs w:val="12"/>
    </w:rPr>
  </w:style>
  <w:style w:type="character" w:customStyle="1" w:styleId="FontStyle110">
    <w:name w:val="Font Style110"/>
    <w:basedOn w:val="a1"/>
    <w:rsid w:val="00AE145C"/>
    <w:rPr>
      <w:rFonts w:ascii="Franklin Gothic Medium Cond" w:hAnsi="Franklin Gothic Medium Cond" w:cs="Franklin Gothic Medium Cond"/>
      <w:sz w:val="28"/>
      <w:szCs w:val="28"/>
    </w:rPr>
  </w:style>
  <w:style w:type="paragraph" w:customStyle="1" w:styleId="Style65">
    <w:name w:val="Style65"/>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1">
    <w:name w:val="Font Style111"/>
    <w:basedOn w:val="a1"/>
    <w:rsid w:val="00AE145C"/>
    <w:rPr>
      <w:rFonts w:ascii="Times New Roman" w:hAnsi="Times New Roman" w:cs="Times New Roman"/>
      <w:sz w:val="22"/>
      <w:szCs w:val="22"/>
    </w:rPr>
  </w:style>
  <w:style w:type="paragraph" w:customStyle="1" w:styleId="Style34">
    <w:name w:val="Style34"/>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70">
    <w:name w:val="Style70"/>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2">
    <w:name w:val="Font Style112"/>
    <w:basedOn w:val="a1"/>
    <w:rsid w:val="00AE145C"/>
    <w:rPr>
      <w:rFonts w:ascii="Times New Roman" w:hAnsi="Times New Roman" w:cs="Times New Roman"/>
      <w:sz w:val="22"/>
      <w:szCs w:val="22"/>
    </w:rPr>
  </w:style>
  <w:style w:type="character" w:customStyle="1" w:styleId="FontStyle113">
    <w:name w:val="Font Style113"/>
    <w:basedOn w:val="a1"/>
    <w:rsid w:val="00AE145C"/>
    <w:rPr>
      <w:rFonts w:ascii="Book Antiqua" w:hAnsi="Book Antiqua" w:cs="Book Antiqua"/>
      <w:b/>
      <w:bCs/>
      <w:sz w:val="20"/>
      <w:szCs w:val="20"/>
    </w:rPr>
  </w:style>
  <w:style w:type="paragraph" w:customStyle="1" w:styleId="Style20">
    <w:name w:val="Style20"/>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53">
    <w:name w:val="Style53"/>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4">
    <w:name w:val="Font Style114"/>
    <w:basedOn w:val="a1"/>
    <w:rsid w:val="00AE145C"/>
    <w:rPr>
      <w:rFonts w:ascii="Times New Roman" w:hAnsi="Times New Roman" w:cs="Times New Roman"/>
      <w:b/>
      <w:bCs/>
      <w:sz w:val="22"/>
      <w:szCs w:val="22"/>
    </w:rPr>
  </w:style>
  <w:style w:type="character" w:customStyle="1" w:styleId="FontStyle115">
    <w:name w:val="Font Style115"/>
    <w:basedOn w:val="a1"/>
    <w:rsid w:val="00AE145C"/>
    <w:rPr>
      <w:rFonts w:ascii="Palatino Linotype" w:hAnsi="Palatino Linotype" w:cs="Palatino Linotype"/>
      <w:b/>
      <w:bCs/>
      <w:sz w:val="20"/>
      <w:szCs w:val="20"/>
    </w:rPr>
  </w:style>
  <w:style w:type="paragraph" w:customStyle="1" w:styleId="Style56">
    <w:name w:val="Style56"/>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58">
    <w:name w:val="Style58"/>
    <w:basedOn w:val="a0"/>
    <w:rsid w:val="00AE145C"/>
    <w:pPr>
      <w:widowControl w:val="0"/>
      <w:autoSpaceDE w:val="0"/>
      <w:autoSpaceDN w:val="0"/>
      <w:adjustRightInd w:val="0"/>
    </w:pPr>
    <w:rPr>
      <w:rFonts w:ascii="Times New Roman" w:hAnsi="Times New Roman"/>
      <w:sz w:val="24"/>
      <w:szCs w:val="24"/>
      <w:lang w:val="ru-RU"/>
    </w:rPr>
  </w:style>
  <w:style w:type="paragraph" w:customStyle="1" w:styleId="Style66">
    <w:name w:val="Style66"/>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6">
    <w:name w:val="Font Style116"/>
    <w:basedOn w:val="a1"/>
    <w:rsid w:val="00AE145C"/>
    <w:rPr>
      <w:rFonts w:ascii="Book Antiqua" w:hAnsi="Book Antiqua" w:cs="Book Antiqua"/>
      <w:b/>
      <w:bCs/>
      <w:sz w:val="20"/>
      <w:szCs w:val="20"/>
    </w:rPr>
  </w:style>
  <w:style w:type="character" w:customStyle="1" w:styleId="FontStyle117">
    <w:name w:val="Font Style117"/>
    <w:basedOn w:val="a1"/>
    <w:rsid w:val="00AE145C"/>
    <w:rPr>
      <w:rFonts w:ascii="Times New Roman" w:hAnsi="Times New Roman" w:cs="Times New Roman"/>
      <w:b/>
      <w:bCs/>
      <w:sz w:val="8"/>
      <w:szCs w:val="8"/>
    </w:rPr>
  </w:style>
  <w:style w:type="character" w:customStyle="1" w:styleId="FontStyle118">
    <w:name w:val="Font Style118"/>
    <w:basedOn w:val="a1"/>
    <w:rsid w:val="00AE145C"/>
    <w:rPr>
      <w:rFonts w:ascii="Palatino Linotype" w:hAnsi="Palatino Linotype" w:cs="Palatino Linotype"/>
      <w:b/>
      <w:bCs/>
      <w:sz w:val="20"/>
      <w:szCs w:val="20"/>
    </w:rPr>
  </w:style>
  <w:style w:type="paragraph" w:customStyle="1" w:styleId="Style37">
    <w:name w:val="Style37"/>
    <w:basedOn w:val="a0"/>
    <w:rsid w:val="00AE145C"/>
    <w:pPr>
      <w:widowControl w:val="0"/>
      <w:autoSpaceDE w:val="0"/>
      <w:autoSpaceDN w:val="0"/>
      <w:adjustRightInd w:val="0"/>
    </w:pPr>
    <w:rPr>
      <w:rFonts w:ascii="Times New Roman" w:hAnsi="Times New Roman"/>
      <w:sz w:val="24"/>
      <w:szCs w:val="24"/>
      <w:lang w:val="ru-RU"/>
    </w:rPr>
  </w:style>
  <w:style w:type="character" w:customStyle="1" w:styleId="FontStyle119">
    <w:name w:val="Font Style119"/>
    <w:basedOn w:val="a1"/>
    <w:rsid w:val="00AE145C"/>
    <w:rPr>
      <w:rFonts w:ascii="Times New Roman" w:hAnsi="Times New Roman" w:cs="Times New Roman"/>
      <w:sz w:val="24"/>
      <w:szCs w:val="24"/>
    </w:rPr>
  </w:style>
  <w:style w:type="paragraph" w:customStyle="1" w:styleId="Style38">
    <w:name w:val="Style38"/>
    <w:basedOn w:val="a0"/>
    <w:rsid w:val="00AE145C"/>
    <w:pPr>
      <w:widowControl w:val="0"/>
      <w:autoSpaceDE w:val="0"/>
      <w:autoSpaceDN w:val="0"/>
      <w:adjustRightInd w:val="0"/>
      <w:spacing w:line="278" w:lineRule="exact"/>
      <w:ind w:firstLine="365"/>
    </w:pPr>
    <w:rPr>
      <w:rFonts w:ascii="Times New Roman" w:hAnsi="Times New Roman"/>
      <w:sz w:val="24"/>
      <w:szCs w:val="24"/>
      <w:lang w:val="ru-RU"/>
    </w:rPr>
  </w:style>
  <w:style w:type="character" w:customStyle="1" w:styleId="FontStyle221">
    <w:name w:val="Font Style221"/>
    <w:basedOn w:val="a1"/>
    <w:rsid w:val="00AE145C"/>
    <w:rPr>
      <w:rFonts w:ascii="Times New Roman" w:hAnsi="Times New Roman" w:cs="Times New Roman"/>
      <w:b/>
      <w:bCs/>
      <w:i/>
      <w:iCs/>
      <w:smallCaps/>
      <w:sz w:val="28"/>
      <w:szCs w:val="28"/>
    </w:rPr>
  </w:style>
  <w:style w:type="paragraph" w:customStyle="1" w:styleId="67">
    <w:name w:val="Основной текст6"/>
    <w:rsid w:val="00AE145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WR">
    <w:name w:val="СтильWR"/>
    <w:basedOn w:val="a0"/>
    <w:rsid w:val="00AE145C"/>
    <w:pPr>
      <w:spacing w:line="360" w:lineRule="auto"/>
      <w:ind w:firstLine="709"/>
      <w:jc w:val="both"/>
    </w:pPr>
    <w:rPr>
      <w:rFonts w:ascii="Times New Roman" w:hAnsi="Times New Roman"/>
      <w:sz w:val="24"/>
      <w:lang w:val="ru-RU"/>
    </w:rPr>
  </w:style>
  <w:style w:type="paragraph" w:customStyle="1" w:styleId="S">
    <w:name w:val="S_Обычный"/>
    <w:basedOn w:val="a0"/>
    <w:link w:val="S0"/>
    <w:rsid w:val="00AE145C"/>
    <w:pPr>
      <w:spacing w:line="360" w:lineRule="auto"/>
      <w:ind w:firstLine="709"/>
      <w:jc w:val="both"/>
    </w:pPr>
    <w:rPr>
      <w:rFonts w:ascii="Times New Roman" w:hAnsi="Times New Roman"/>
      <w:sz w:val="24"/>
      <w:szCs w:val="24"/>
      <w:lang w:val="ru-RU"/>
    </w:rPr>
  </w:style>
  <w:style w:type="character" w:customStyle="1" w:styleId="S0">
    <w:name w:val="S_Обычный Знак"/>
    <w:basedOn w:val="a1"/>
    <w:link w:val="S"/>
    <w:locked/>
    <w:rsid w:val="00AE145C"/>
    <w:rPr>
      <w:rFonts w:ascii="Times New Roman" w:eastAsia="Times New Roman" w:hAnsi="Times New Roman" w:cs="Times New Roman"/>
      <w:sz w:val="24"/>
      <w:szCs w:val="24"/>
      <w:lang w:eastAsia="ru-RU"/>
    </w:rPr>
  </w:style>
  <w:style w:type="paragraph" w:customStyle="1" w:styleId="3f3">
    <w:name w:val="Заголовок3"/>
    <w:basedOn w:val="30"/>
    <w:next w:val="a0"/>
    <w:rsid w:val="00AE145C"/>
    <w:pPr>
      <w:keepLines w:val="0"/>
      <w:spacing w:before="120" w:line="360" w:lineRule="auto"/>
      <w:ind w:firstLine="708"/>
      <w:jc w:val="center"/>
      <w:outlineLvl w:val="1"/>
    </w:pPr>
    <w:rPr>
      <w:rFonts w:ascii="Times New Roman" w:hAnsi="Times New Roman"/>
      <w:color w:val="auto"/>
      <w:kern w:val="0"/>
      <w:lang w:eastAsia="ru-RU"/>
    </w:rPr>
  </w:style>
  <w:style w:type="character" w:customStyle="1" w:styleId="ts51">
    <w:name w:val="ts51"/>
    <w:basedOn w:val="a1"/>
    <w:rsid w:val="00AE145C"/>
    <w:rPr>
      <w:rFonts w:ascii="Arial" w:hAnsi="Arial" w:cs="Arial"/>
      <w:color w:val="000000"/>
      <w:sz w:val="18"/>
      <w:szCs w:val="18"/>
    </w:rPr>
  </w:style>
  <w:style w:type="character" w:customStyle="1" w:styleId="apple-style-span">
    <w:name w:val="apple-style-span"/>
    <w:basedOn w:val="a1"/>
    <w:rsid w:val="00AE145C"/>
    <w:rPr>
      <w:rFonts w:cs="Times New Roman"/>
    </w:rPr>
  </w:style>
  <w:style w:type="paragraph" w:customStyle="1" w:styleId="FR2">
    <w:name w:val="FR2"/>
    <w:rsid w:val="00AE14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1">
    <w:name w:val="Normal1"/>
    <w:rsid w:val="00AE145C"/>
    <w:pPr>
      <w:widowControl w:val="0"/>
      <w:snapToGrid w:val="0"/>
      <w:spacing w:after="0" w:line="300" w:lineRule="auto"/>
      <w:ind w:firstLine="720"/>
    </w:pPr>
    <w:rPr>
      <w:rFonts w:ascii="Arial" w:eastAsia="Times New Roman" w:hAnsi="Arial" w:cs="Times New Roman"/>
      <w:sz w:val="28"/>
      <w:szCs w:val="20"/>
      <w:lang w:eastAsia="ru-RU"/>
    </w:rPr>
  </w:style>
  <w:style w:type="paragraph" w:styleId="3">
    <w:name w:val="List Bullet 3"/>
    <w:basedOn w:val="a0"/>
    <w:autoRedefine/>
    <w:uiPriority w:val="99"/>
    <w:rsid w:val="00AE145C"/>
    <w:pPr>
      <w:numPr>
        <w:numId w:val="15"/>
      </w:numPr>
      <w:tabs>
        <w:tab w:val="clear" w:pos="926"/>
      </w:tabs>
      <w:spacing w:before="120"/>
      <w:ind w:left="1021" w:hanging="284"/>
      <w:jc w:val="both"/>
    </w:pPr>
    <w:rPr>
      <w:rFonts w:ascii="Times New Roman" w:hAnsi="Times New Roman"/>
      <w:sz w:val="24"/>
      <w:lang w:val="ru-RU"/>
    </w:rPr>
  </w:style>
  <w:style w:type="paragraph" w:customStyle="1" w:styleId="1ffc">
    <w:name w:val="Знак Знак Знак Знак1"/>
    <w:basedOn w:val="a0"/>
    <w:rsid w:val="00AE145C"/>
    <w:pPr>
      <w:spacing w:before="100" w:beforeAutospacing="1" w:after="100" w:afterAutospacing="1"/>
    </w:pPr>
    <w:rPr>
      <w:rFonts w:ascii="Tahoma" w:hAnsi="Tahoma" w:cs="Tahoma"/>
      <w:lang w:eastAsia="en-US"/>
    </w:rPr>
  </w:style>
  <w:style w:type="paragraph" w:customStyle="1" w:styleId="text">
    <w:name w:val="text"/>
    <w:basedOn w:val="a0"/>
    <w:rsid w:val="00AE145C"/>
    <w:pPr>
      <w:spacing w:before="100" w:beforeAutospacing="1" w:after="100" w:afterAutospacing="1"/>
    </w:pPr>
    <w:rPr>
      <w:rFonts w:ascii="Times New Roman" w:hAnsi="Times New Roman"/>
      <w:sz w:val="24"/>
      <w:szCs w:val="24"/>
      <w:lang w:val="ru-RU"/>
    </w:rPr>
  </w:style>
  <w:style w:type="character" w:customStyle="1" w:styleId="justify">
    <w:name w:val="justify"/>
    <w:basedOn w:val="a1"/>
    <w:rsid w:val="00AE145C"/>
    <w:rPr>
      <w:rFonts w:cs="Times New Roman"/>
    </w:rPr>
  </w:style>
  <w:style w:type="paragraph" w:customStyle="1" w:styleId="textn">
    <w:name w:val="textn"/>
    <w:basedOn w:val="a0"/>
    <w:rsid w:val="00AE145C"/>
    <w:pPr>
      <w:spacing w:before="100" w:beforeAutospacing="1" w:after="100" w:afterAutospacing="1"/>
    </w:pPr>
    <w:rPr>
      <w:rFonts w:ascii="Times New Roman" w:hAnsi="Times New Roman"/>
      <w:sz w:val="24"/>
      <w:szCs w:val="24"/>
      <w:lang w:val="ru-RU"/>
    </w:rPr>
  </w:style>
  <w:style w:type="character" w:customStyle="1" w:styleId="rvts6">
    <w:name w:val="rvts6"/>
    <w:basedOn w:val="a1"/>
    <w:rsid w:val="00AE145C"/>
    <w:rPr>
      <w:rFonts w:cs="Times New Roman"/>
    </w:rPr>
  </w:style>
  <w:style w:type="character" w:customStyle="1" w:styleId="FontStyle229">
    <w:name w:val="Font Style229"/>
    <w:basedOn w:val="a1"/>
    <w:rsid w:val="00AE145C"/>
    <w:rPr>
      <w:rFonts w:ascii="Times New Roman" w:hAnsi="Times New Roman" w:cs="Times New Roman"/>
      <w:b/>
      <w:bCs/>
      <w:sz w:val="22"/>
      <w:szCs w:val="22"/>
    </w:rPr>
  </w:style>
  <w:style w:type="character" w:customStyle="1" w:styleId="FontStyle220">
    <w:name w:val="Font Style220"/>
    <w:basedOn w:val="a1"/>
    <w:rsid w:val="00AE145C"/>
    <w:rPr>
      <w:rFonts w:ascii="Times New Roman" w:hAnsi="Times New Roman" w:cs="Times New Roman"/>
      <w:b/>
      <w:bCs/>
      <w:sz w:val="22"/>
      <w:szCs w:val="22"/>
    </w:rPr>
  </w:style>
  <w:style w:type="character" w:customStyle="1" w:styleId="FontStyle147">
    <w:name w:val="Font Style147"/>
    <w:basedOn w:val="a1"/>
    <w:rsid w:val="00AE145C"/>
    <w:rPr>
      <w:rFonts w:ascii="Times New Roman" w:hAnsi="Times New Roman" w:cs="Times New Roman"/>
      <w:sz w:val="22"/>
      <w:szCs w:val="22"/>
    </w:rPr>
  </w:style>
  <w:style w:type="character" w:customStyle="1" w:styleId="74">
    <w:name w:val="Знак Знак7"/>
    <w:basedOn w:val="a1"/>
    <w:rsid w:val="00AE145C"/>
    <w:rPr>
      <w:rFonts w:cs="Times New Roman"/>
    </w:rPr>
  </w:style>
  <w:style w:type="paragraph" w:customStyle="1" w:styleId="pboth">
    <w:name w:val="pboth"/>
    <w:basedOn w:val="a0"/>
    <w:rsid w:val="001132CA"/>
    <w:pPr>
      <w:spacing w:before="100" w:beforeAutospacing="1" w:after="100" w:afterAutospacing="1"/>
    </w:pPr>
    <w:rPr>
      <w:rFonts w:ascii="Times New Roman" w:hAnsi="Times New Roman"/>
      <w:sz w:val="24"/>
      <w:szCs w:val="24"/>
      <w:lang w:val="ru-RU"/>
    </w:rPr>
  </w:style>
  <w:style w:type="paragraph" w:customStyle="1" w:styleId="pcenter">
    <w:name w:val="pcenter"/>
    <w:basedOn w:val="a0"/>
    <w:rsid w:val="001132CA"/>
    <w:pPr>
      <w:spacing w:before="100" w:beforeAutospacing="1" w:after="100" w:afterAutospacing="1"/>
    </w:pPr>
    <w:rPr>
      <w:rFonts w:ascii="Times New Roman" w:hAnsi="Times New Roman"/>
      <w:sz w:val="24"/>
      <w:szCs w:val="24"/>
      <w:lang w:val="ru-RU"/>
    </w:rPr>
  </w:style>
  <w:style w:type="character" w:customStyle="1" w:styleId="145pt1pt">
    <w:name w:val="Основной текст + 14;5 pt;Полужирный;Курсив;Интервал 1 pt"/>
    <w:basedOn w:val="afb"/>
    <w:rsid w:val="00640300"/>
    <w:rPr>
      <w:rFonts w:ascii="Times New Roman" w:eastAsia="Times New Roman" w:hAnsi="Times New Roman" w:cs="Times New Roman"/>
      <w:b/>
      <w:bCs/>
      <w:i/>
      <w:iCs/>
      <w:smallCaps w:val="0"/>
      <w:strike w:val="0"/>
      <w:color w:val="000000"/>
      <w:spacing w:val="30"/>
      <w:w w:val="100"/>
      <w:position w:val="0"/>
      <w:sz w:val="29"/>
      <w:szCs w:val="29"/>
      <w:u w:val="none"/>
      <w:shd w:val="clear" w:color="auto" w:fill="FFFFFF"/>
    </w:rPr>
  </w:style>
  <w:style w:type="character" w:customStyle="1" w:styleId="wmi-callto">
    <w:name w:val="wmi-callto"/>
    <w:basedOn w:val="a1"/>
    <w:rsid w:val="00C90338"/>
  </w:style>
  <w:style w:type="paragraph" w:styleId="affffff4">
    <w:name w:val="Revision"/>
    <w:hidden/>
    <w:uiPriority w:val="99"/>
    <w:semiHidden/>
    <w:rsid w:val="00F34E5D"/>
    <w:pPr>
      <w:spacing w:after="0" w:line="240" w:lineRule="auto"/>
    </w:pPr>
    <w:rPr>
      <w:rFonts w:ascii="MS Sans Serif" w:eastAsia="Times New Roman" w:hAnsi="MS Sans Serif" w:cs="Times New Roman"/>
      <w:sz w:val="20"/>
      <w:szCs w:val="20"/>
      <w:lang w:val="en-US" w:eastAsia="ru-RU"/>
    </w:rPr>
  </w:style>
  <w:style w:type="character" w:customStyle="1" w:styleId="211pt0">
    <w:name w:val="Основной текст (2) + 11 pt;Не полужирный"/>
    <w:basedOn w:val="2a"/>
    <w:rsid w:val="0087605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ain10">
    <w:name w:val="Main Знак1"/>
    <w:rsid w:val="00DB6B20"/>
    <w:rPr>
      <w:rFonts w:eastAsia="Arial" w:cs="Tahoma"/>
      <w:sz w:val="24"/>
      <w:szCs w:val="16"/>
      <w:lang w:eastAsia="zh-CN"/>
    </w:rPr>
  </w:style>
  <w:style w:type="character" w:customStyle="1" w:styleId="Bodytext2">
    <w:name w:val="Body text (2)_"/>
    <w:basedOn w:val="a1"/>
    <w:link w:val="Bodytext20"/>
    <w:rsid w:val="00747D5D"/>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747D5D"/>
    <w:pPr>
      <w:widowControl w:val="0"/>
      <w:shd w:val="clear" w:color="auto" w:fill="FFFFFF"/>
      <w:spacing w:before="360" w:line="274" w:lineRule="exact"/>
      <w:jc w:val="both"/>
    </w:pPr>
    <w:rPr>
      <w:rFonts w:ascii="Times New Roman" w:hAnsi="Times New Roman"/>
      <w:sz w:val="26"/>
      <w:szCs w:val="26"/>
      <w:lang w:val="ru-RU" w:eastAsia="en-US"/>
    </w:rPr>
  </w:style>
  <w:style w:type="paragraph" w:styleId="1ffd">
    <w:name w:val="index 1"/>
    <w:basedOn w:val="a0"/>
    <w:next w:val="a0"/>
    <w:autoRedefine/>
    <w:uiPriority w:val="99"/>
    <w:semiHidden/>
    <w:unhideWhenUsed/>
    <w:rsid w:val="005826A8"/>
    <w:pPr>
      <w:ind w:left="200" w:hanging="200"/>
    </w:pPr>
  </w:style>
  <w:style w:type="paragraph" w:styleId="affffff5">
    <w:name w:val="index heading"/>
    <w:basedOn w:val="a0"/>
    <w:next w:val="1ffd"/>
    <w:rsid w:val="005826A8"/>
    <w:pPr>
      <w:suppressAutoHyphens/>
    </w:pPr>
    <w:rPr>
      <w:rFonts w:ascii="Times New Roman" w:hAnsi="Times New Roman"/>
      <w:sz w:val="24"/>
      <w:szCs w:val="24"/>
      <w:lang w:val="ru-RU" w:eastAsia="ar-SA"/>
    </w:rPr>
  </w:style>
  <w:style w:type="paragraph" w:customStyle="1" w:styleId="affffff6">
    <w:name w:val="Название таблицы"/>
    <w:basedOn w:val="a0"/>
    <w:qFormat/>
    <w:rsid w:val="00665932"/>
    <w:pPr>
      <w:suppressAutoHyphens/>
      <w:spacing w:line="360" w:lineRule="auto"/>
      <w:jc w:val="center"/>
    </w:pPr>
    <w:rPr>
      <w:rFonts w:ascii="Times New Roman" w:hAnsi="Times New Roman"/>
      <w:sz w:val="24"/>
      <w:szCs w:val="24"/>
      <w:lang w:val="ru-RU" w:eastAsia="zh-CN"/>
    </w:rPr>
  </w:style>
  <w:style w:type="paragraph" w:customStyle="1" w:styleId="msonormal0">
    <w:name w:val="msonormal"/>
    <w:basedOn w:val="a0"/>
    <w:rsid w:val="00B374F6"/>
    <w:pPr>
      <w:spacing w:before="100" w:beforeAutospacing="1" w:after="100" w:afterAutospacing="1"/>
    </w:pPr>
    <w:rPr>
      <w:rFonts w:ascii="Times New Roman" w:hAnsi="Times New Roman"/>
      <w:sz w:val="24"/>
      <w:szCs w:val="24"/>
      <w:lang w:val="ru-RU"/>
    </w:rPr>
  </w:style>
  <w:style w:type="paragraph" w:customStyle="1" w:styleId="affffff7">
    <w:name w:val="Обычный текст"/>
    <w:basedOn w:val="a0"/>
    <w:link w:val="affffff8"/>
    <w:qFormat/>
    <w:rsid w:val="00DB3C59"/>
    <w:pPr>
      <w:ind w:firstLine="709"/>
      <w:jc w:val="both"/>
    </w:pPr>
    <w:rPr>
      <w:rFonts w:ascii="Times New Roman" w:hAnsi="Times New Roman"/>
      <w:sz w:val="24"/>
      <w:szCs w:val="24"/>
      <w:lang w:eastAsia="ar-SA" w:bidi="en-US"/>
    </w:rPr>
  </w:style>
  <w:style w:type="character" w:customStyle="1" w:styleId="affffff8">
    <w:name w:val="Обычный текст Знак"/>
    <w:link w:val="affffff7"/>
    <w:rsid w:val="00DB3C59"/>
    <w:rPr>
      <w:rFonts w:ascii="Times New Roman" w:eastAsia="Times New Roman" w:hAnsi="Times New Roman" w:cs="Times New Roman"/>
      <w:sz w:val="24"/>
      <w:szCs w:val="24"/>
      <w:lang w:val="en-US" w:eastAsia="ar-SA" w:bidi="en-US"/>
    </w:rPr>
  </w:style>
  <w:style w:type="character" w:customStyle="1" w:styleId="searchresult">
    <w:name w:val="search_result"/>
    <w:basedOn w:val="a1"/>
    <w:rsid w:val="0031629F"/>
  </w:style>
  <w:style w:type="numbering" w:customStyle="1" w:styleId="2fb">
    <w:name w:val="Статья / Раздел2"/>
    <w:basedOn w:val="a3"/>
    <w:next w:val="affffff9"/>
    <w:semiHidden/>
    <w:rsid w:val="00D46D37"/>
  </w:style>
  <w:style w:type="numbering" w:styleId="affffff9">
    <w:name w:val="Outline List 3"/>
    <w:basedOn w:val="a3"/>
    <w:uiPriority w:val="99"/>
    <w:semiHidden/>
    <w:unhideWhenUsed/>
    <w:rsid w:val="00D46D37"/>
  </w:style>
  <w:style w:type="paragraph" w:customStyle="1" w:styleId="consnormal0">
    <w:name w:val="consnormal"/>
    <w:basedOn w:val="a0"/>
    <w:qFormat/>
    <w:rsid w:val="000F72CA"/>
    <w:pPr>
      <w:spacing w:before="100" w:beforeAutospacing="1" w:after="100" w:afterAutospacing="1"/>
    </w:pPr>
    <w:rPr>
      <w:rFonts w:ascii="Times New Roman" w:hAnsi="Times New Roman"/>
      <w:sz w:val="24"/>
      <w:szCs w:val="24"/>
      <w:lang w:val="ru-RU"/>
    </w:rPr>
  </w:style>
  <w:style w:type="paragraph" w:customStyle="1" w:styleId="affffffa">
    <w:name w:val="Табличный_заголовки"/>
    <w:basedOn w:val="a0"/>
    <w:qFormat/>
    <w:rsid w:val="00400CEB"/>
    <w:pPr>
      <w:keepNext/>
      <w:keepLines/>
      <w:jc w:val="center"/>
    </w:pPr>
    <w:rPr>
      <w:rFonts w:ascii="Times New Roman" w:hAnsi="Times New Roman"/>
      <w:b/>
      <w:sz w:val="22"/>
      <w:szCs w:val="22"/>
      <w:lang w:val="ru-RU"/>
    </w:rPr>
  </w:style>
  <w:style w:type="numbering" w:customStyle="1" w:styleId="1ai11028">
    <w:name w:val="1 / a / i11028"/>
    <w:basedOn w:val="a3"/>
    <w:next w:val="1ai"/>
    <w:semiHidden/>
    <w:rsid w:val="00EC1AE5"/>
    <w:pPr>
      <w:numPr>
        <w:numId w:val="26"/>
      </w:numPr>
    </w:pPr>
  </w:style>
  <w:style w:type="numbering" w:styleId="1ai">
    <w:name w:val="Outline List 1"/>
    <w:basedOn w:val="a3"/>
    <w:uiPriority w:val="99"/>
    <w:semiHidden/>
    <w:unhideWhenUsed/>
    <w:rsid w:val="00EC1AE5"/>
  </w:style>
  <w:style w:type="table" w:customStyle="1" w:styleId="TableNormal35">
    <w:name w:val="Table Normal35"/>
    <w:uiPriority w:val="2"/>
    <w:semiHidden/>
    <w:unhideWhenUsed/>
    <w:qFormat/>
    <w:rsid w:val="00A672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2"/>
    <w:next w:val="afff5"/>
    <w:uiPriority w:val="59"/>
    <w:rsid w:val="007914A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A67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51E0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1162F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117311">
    <w:name w:val="1 / 1.1 / 1.1.1117311"/>
    <w:rsid w:val="00F92358"/>
    <w:pPr>
      <w:numPr>
        <w:numId w:val="32"/>
      </w:numPr>
    </w:pPr>
  </w:style>
  <w:style w:type="character" w:customStyle="1" w:styleId="finded-text">
    <w:name w:val="finded-text"/>
    <w:basedOn w:val="a1"/>
    <w:rsid w:val="00677826"/>
  </w:style>
  <w:style w:type="table" w:styleId="affffffb">
    <w:name w:val="Grid Table Light"/>
    <w:basedOn w:val="a2"/>
    <w:uiPriority w:val="40"/>
    <w:rsid w:val="00494A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818">
      <w:bodyDiv w:val="1"/>
      <w:marLeft w:val="0"/>
      <w:marRight w:val="0"/>
      <w:marTop w:val="0"/>
      <w:marBottom w:val="0"/>
      <w:divBdr>
        <w:top w:val="none" w:sz="0" w:space="0" w:color="auto"/>
        <w:left w:val="none" w:sz="0" w:space="0" w:color="auto"/>
        <w:bottom w:val="none" w:sz="0" w:space="0" w:color="auto"/>
        <w:right w:val="none" w:sz="0" w:space="0" w:color="auto"/>
      </w:divBdr>
      <w:divsChild>
        <w:div w:id="1397322040">
          <w:marLeft w:val="0"/>
          <w:marRight w:val="0"/>
          <w:marTop w:val="0"/>
          <w:marBottom w:val="0"/>
          <w:divBdr>
            <w:top w:val="none" w:sz="0" w:space="0" w:color="auto"/>
            <w:left w:val="none" w:sz="0" w:space="0" w:color="auto"/>
            <w:bottom w:val="none" w:sz="0" w:space="0" w:color="auto"/>
            <w:right w:val="none" w:sz="0" w:space="0" w:color="auto"/>
          </w:divBdr>
        </w:div>
        <w:div w:id="140510177">
          <w:marLeft w:val="0"/>
          <w:marRight w:val="0"/>
          <w:marTop w:val="0"/>
          <w:marBottom w:val="0"/>
          <w:divBdr>
            <w:top w:val="none" w:sz="0" w:space="0" w:color="auto"/>
            <w:left w:val="none" w:sz="0" w:space="0" w:color="auto"/>
            <w:bottom w:val="none" w:sz="0" w:space="0" w:color="auto"/>
            <w:right w:val="none" w:sz="0" w:space="0" w:color="auto"/>
          </w:divBdr>
        </w:div>
        <w:div w:id="1414401684">
          <w:marLeft w:val="0"/>
          <w:marRight w:val="0"/>
          <w:marTop w:val="0"/>
          <w:marBottom w:val="0"/>
          <w:divBdr>
            <w:top w:val="none" w:sz="0" w:space="0" w:color="auto"/>
            <w:left w:val="none" w:sz="0" w:space="0" w:color="auto"/>
            <w:bottom w:val="none" w:sz="0" w:space="0" w:color="auto"/>
            <w:right w:val="none" w:sz="0" w:space="0" w:color="auto"/>
          </w:divBdr>
        </w:div>
        <w:div w:id="1184708461">
          <w:marLeft w:val="0"/>
          <w:marRight w:val="0"/>
          <w:marTop w:val="0"/>
          <w:marBottom w:val="0"/>
          <w:divBdr>
            <w:top w:val="none" w:sz="0" w:space="0" w:color="auto"/>
            <w:left w:val="none" w:sz="0" w:space="0" w:color="auto"/>
            <w:bottom w:val="none" w:sz="0" w:space="0" w:color="auto"/>
            <w:right w:val="none" w:sz="0" w:space="0" w:color="auto"/>
          </w:divBdr>
        </w:div>
        <w:div w:id="1474524204">
          <w:marLeft w:val="0"/>
          <w:marRight w:val="0"/>
          <w:marTop w:val="0"/>
          <w:marBottom w:val="0"/>
          <w:divBdr>
            <w:top w:val="none" w:sz="0" w:space="0" w:color="auto"/>
            <w:left w:val="none" w:sz="0" w:space="0" w:color="auto"/>
            <w:bottom w:val="none" w:sz="0" w:space="0" w:color="auto"/>
            <w:right w:val="none" w:sz="0" w:space="0" w:color="auto"/>
          </w:divBdr>
        </w:div>
        <w:div w:id="1430661498">
          <w:marLeft w:val="0"/>
          <w:marRight w:val="0"/>
          <w:marTop w:val="0"/>
          <w:marBottom w:val="0"/>
          <w:divBdr>
            <w:top w:val="none" w:sz="0" w:space="0" w:color="auto"/>
            <w:left w:val="none" w:sz="0" w:space="0" w:color="auto"/>
            <w:bottom w:val="none" w:sz="0" w:space="0" w:color="auto"/>
            <w:right w:val="none" w:sz="0" w:space="0" w:color="auto"/>
          </w:divBdr>
        </w:div>
        <w:div w:id="1054812234">
          <w:marLeft w:val="0"/>
          <w:marRight w:val="0"/>
          <w:marTop w:val="0"/>
          <w:marBottom w:val="0"/>
          <w:divBdr>
            <w:top w:val="none" w:sz="0" w:space="0" w:color="auto"/>
            <w:left w:val="none" w:sz="0" w:space="0" w:color="auto"/>
            <w:bottom w:val="none" w:sz="0" w:space="0" w:color="auto"/>
            <w:right w:val="none" w:sz="0" w:space="0" w:color="auto"/>
          </w:divBdr>
        </w:div>
      </w:divsChild>
    </w:div>
    <w:div w:id="8223217">
      <w:bodyDiv w:val="1"/>
      <w:marLeft w:val="0"/>
      <w:marRight w:val="0"/>
      <w:marTop w:val="0"/>
      <w:marBottom w:val="0"/>
      <w:divBdr>
        <w:top w:val="none" w:sz="0" w:space="0" w:color="auto"/>
        <w:left w:val="none" w:sz="0" w:space="0" w:color="auto"/>
        <w:bottom w:val="none" w:sz="0" w:space="0" w:color="auto"/>
        <w:right w:val="none" w:sz="0" w:space="0" w:color="auto"/>
      </w:divBdr>
      <w:divsChild>
        <w:div w:id="431361111">
          <w:marLeft w:val="0"/>
          <w:marRight w:val="0"/>
          <w:marTop w:val="0"/>
          <w:marBottom w:val="120"/>
          <w:divBdr>
            <w:top w:val="none" w:sz="0" w:space="0" w:color="auto"/>
            <w:left w:val="none" w:sz="0" w:space="0" w:color="auto"/>
            <w:bottom w:val="none" w:sz="0" w:space="0" w:color="auto"/>
            <w:right w:val="none" w:sz="0" w:space="0" w:color="auto"/>
          </w:divBdr>
        </w:div>
        <w:div w:id="2102485386">
          <w:marLeft w:val="0"/>
          <w:marRight w:val="0"/>
          <w:marTop w:val="0"/>
          <w:marBottom w:val="240"/>
          <w:divBdr>
            <w:top w:val="none" w:sz="0" w:space="0" w:color="auto"/>
            <w:left w:val="none" w:sz="0" w:space="0" w:color="auto"/>
            <w:bottom w:val="none" w:sz="0" w:space="0" w:color="auto"/>
            <w:right w:val="none" w:sz="0" w:space="0" w:color="auto"/>
          </w:divBdr>
        </w:div>
      </w:divsChild>
    </w:div>
    <w:div w:id="11106741">
      <w:bodyDiv w:val="1"/>
      <w:marLeft w:val="0"/>
      <w:marRight w:val="0"/>
      <w:marTop w:val="0"/>
      <w:marBottom w:val="0"/>
      <w:divBdr>
        <w:top w:val="none" w:sz="0" w:space="0" w:color="auto"/>
        <w:left w:val="none" w:sz="0" w:space="0" w:color="auto"/>
        <w:bottom w:val="none" w:sz="0" w:space="0" w:color="auto"/>
        <w:right w:val="none" w:sz="0" w:space="0" w:color="auto"/>
      </w:divBdr>
      <w:divsChild>
        <w:div w:id="893393619">
          <w:marLeft w:val="0"/>
          <w:marRight w:val="0"/>
          <w:marTop w:val="0"/>
          <w:marBottom w:val="0"/>
          <w:divBdr>
            <w:top w:val="none" w:sz="0" w:space="0" w:color="auto"/>
            <w:left w:val="none" w:sz="0" w:space="0" w:color="auto"/>
            <w:bottom w:val="none" w:sz="0" w:space="0" w:color="auto"/>
            <w:right w:val="none" w:sz="0" w:space="0" w:color="auto"/>
          </w:divBdr>
        </w:div>
      </w:divsChild>
    </w:div>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34895855">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69161112">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186020853">
      <w:bodyDiv w:val="1"/>
      <w:marLeft w:val="0"/>
      <w:marRight w:val="0"/>
      <w:marTop w:val="0"/>
      <w:marBottom w:val="0"/>
      <w:divBdr>
        <w:top w:val="none" w:sz="0" w:space="0" w:color="auto"/>
        <w:left w:val="none" w:sz="0" w:space="0" w:color="auto"/>
        <w:bottom w:val="none" w:sz="0" w:space="0" w:color="auto"/>
        <w:right w:val="none" w:sz="0" w:space="0" w:color="auto"/>
      </w:divBdr>
    </w:div>
    <w:div w:id="193347287">
      <w:bodyDiv w:val="1"/>
      <w:marLeft w:val="0"/>
      <w:marRight w:val="0"/>
      <w:marTop w:val="0"/>
      <w:marBottom w:val="0"/>
      <w:divBdr>
        <w:top w:val="none" w:sz="0" w:space="0" w:color="auto"/>
        <w:left w:val="none" w:sz="0" w:space="0" w:color="auto"/>
        <w:bottom w:val="none" w:sz="0" w:space="0" w:color="auto"/>
        <w:right w:val="none" w:sz="0" w:space="0" w:color="auto"/>
      </w:divBdr>
      <w:divsChild>
        <w:div w:id="1615206306">
          <w:marLeft w:val="0"/>
          <w:marRight w:val="0"/>
          <w:marTop w:val="0"/>
          <w:marBottom w:val="0"/>
          <w:divBdr>
            <w:top w:val="none" w:sz="0" w:space="0" w:color="auto"/>
            <w:left w:val="none" w:sz="0" w:space="0" w:color="auto"/>
            <w:bottom w:val="none" w:sz="0" w:space="0" w:color="auto"/>
            <w:right w:val="none" w:sz="0" w:space="0" w:color="auto"/>
          </w:divBdr>
        </w:div>
        <w:div w:id="816185966">
          <w:marLeft w:val="0"/>
          <w:marRight w:val="0"/>
          <w:marTop w:val="0"/>
          <w:marBottom w:val="0"/>
          <w:divBdr>
            <w:top w:val="none" w:sz="0" w:space="0" w:color="auto"/>
            <w:left w:val="none" w:sz="0" w:space="0" w:color="auto"/>
            <w:bottom w:val="none" w:sz="0" w:space="0" w:color="auto"/>
            <w:right w:val="none" w:sz="0" w:space="0" w:color="auto"/>
          </w:divBdr>
        </w:div>
        <w:div w:id="1292830403">
          <w:marLeft w:val="0"/>
          <w:marRight w:val="0"/>
          <w:marTop w:val="0"/>
          <w:marBottom w:val="0"/>
          <w:divBdr>
            <w:top w:val="none" w:sz="0" w:space="0" w:color="auto"/>
            <w:left w:val="none" w:sz="0" w:space="0" w:color="auto"/>
            <w:bottom w:val="none" w:sz="0" w:space="0" w:color="auto"/>
            <w:right w:val="none" w:sz="0" w:space="0" w:color="auto"/>
          </w:divBdr>
        </w:div>
        <w:div w:id="734090986">
          <w:marLeft w:val="0"/>
          <w:marRight w:val="0"/>
          <w:marTop w:val="0"/>
          <w:marBottom w:val="0"/>
          <w:divBdr>
            <w:top w:val="none" w:sz="0" w:space="0" w:color="auto"/>
            <w:left w:val="none" w:sz="0" w:space="0" w:color="auto"/>
            <w:bottom w:val="none" w:sz="0" w:space="0" w:color="auto"/>
            <w:right w:val="none" w:sz="0" w:space="0" w:color="auto"/>
          </w:divBdr>
          <w:divsChild>
            <w:div w:id="1946695814">
              <w:marLeft w:val="0"/>
              <w:marRight w:val="0"/>
              <w:marTop w:val="0"/>
              <w:marBottom w:val="0"/>
              <w:divBdr>
                <w:top w:val="none" w:sz="0" w:space="0" w:color="auto"/>
                <w:left w:val="none" w:sz="0" w:space="0" w:color="auto"/>
                <w:bottom w:val="none" w:sz="0" w:space="0" w:color="auto"/>
                <w:right w:val="none" w:sz="0" w:space="0" w:color="auto"/>
              </w:divBdr>
            </w:div>
            <w:div w:id="303047807">
              <w:marLeft w:val="0"/>
              <w:marRight w:val="0"/>
              <w:marTop w:val="0"/>
              <w:marBottom w:val="0"/>
              <w:divBdr>
                <w:top w:val="none" w:sz="0" w:space="0" w:color="auto"/>
                <w:left w:val="none" w:sz="0" w:space="0" w:color="auto"/>
                <w:bottom w:val="none" w:sz="0" w:space="0" w:color="auto"/>
                <w:right w:val="none" w:sz="0" w:space="0" w:color="auto"/>
              </w:divBdr>
            </w:div>
          </w:divsChild>
        </w:div>
        <w:div w:id="55209126">
          <w:marLeft w:val="0"/>
          <w:marRight w:val="0"/>
          <w:marTop w:val="0"/>
          <w:marBottom w:val="0"/>
          <w:divBdr>
            <w:top w:val="none" w:sz="0" w:space="0" w:color="auto"/>
            <w:left w:val="none" w:sz="0" w:space="0" w:color="auto"/>
            <w:bottom w:val="none" w:sz="0" w:space="0" w:color="auto"/>
            <w:right w:val="none" w:sz="0" w:space="0" w:color="auto"/>
          </w:divBdr>
        </w:div>
        <w:div w:id="1444957706">
          <w:marLeft w:val="0"/>
          <w:marRight w:val="0"/>
          <w:marTop w:val="0"/>
          <w:marBottom w:val="0"/>
          <w:divBdr>
            <w:top w:val="none" w:sz="0" w:space="0" w:color="auto"/>
            <w:left w:val="none" w:sz="0" w:space="0" w:color="auto"/>
            <w:bottom w:val="none" w:sz="0" w:space="0" w:color="auto"/>
            <w:right w:val="none" w:sz="0" w:space="0" w:color="auto"/>
          </w:divBdr>
        </w:div>
        <w:div w:id="1843275207">
          <w:marLeft w:val="0"/>
          <w:marRight w:val="0"/>
          <w:marTop w:val="0"/>
          <w:marBottom w:val="0"/>
          <w:divBdr>
            <w:top w:val="none" w:sz="0" w:space="0" w:color="auto"/>
            <w:left w:val="none" w:sz="0" w:space="0" w:color="auto"/>
            <w:bottom w:val="none" w:sz="0" w:space="0" w:color="auto"/>
            <w:right w:val="none" w:sz="0" w:space="0" w:color="auto"/>
          </w:divBdr>
        </w:div>
        <w:div w:id="1359116866">
          <w:marLeft w:val="0"/>
          <w:marRight w:val="0"/>
          <w:marTop w:val="0"/>
          <w:marBottom w:val="0"/>
          <w:divBdr>
            <w:top w:val="none" w:sz="0" w:space="0" w:color="auto"/>
            <w:left w:val="none" w:sz="0" w:space="0" w:color="auto"/>
            <w:bottom w:val="none" w:sz="0" w:space="0" w:color="auto"/>
            <w:right w:val="none" w:sz="0" w:space="0" w:color="auto"/>
          </w:divBdr>
        </w:div>
        <w:div w:id="1825659730">
          <w:marLeft w:val="0"/>
          <w:marRight w:val="0"/>
          <w:marTop w:val="0"/>
          <w:marBottom w:val="0"/>
          <w:divBdr>
            <w:top w:val="none" w:sz="0" w:space="0" w:color="auto"/>
            <w:left w:val="none" w:sz="0" w:space="0" w:color="auto"/>
            <w:bottom w:val="none" w:sz="0" w:space="0" w:color="auto"/>
            <w:right w:val="none" w:sz="0" w:space="0" w:color="auto"/>
          </w:divBdr>
        </w:div>
      </w:divsChild>
    </w:div>
    <w:div w:id="201136097">
      <w:bodyDiv w:val="1"/>
      <w:marLeft w:val="0"/>
      <w:marRight w:val="0"/>
      <w:marTop w:val="0"/>
      <w:marBottom w:val="0"/>
      <w:divBdr>
        <w:top w:val="none" w:sz="0" w:space="0" w:color="auto"/>
        <w:left w:val="none" w:sz="0" w:space="0" w:color="auto"/>
        <w:bottom w:val="none" w:sz="0" w:space="0" w:color="auto"/>
        <w:right w:val="none" w:sz="0" w:space="0" w:color="auto"/>
      </w:divBdr>
    </w:div>
    <w:div w:id="211231754">
      <w:bodyDiv w:val="1"/>
      <w:marLeft w:val="0"/>
      <w:marRight w:val="0"/>
      <w:marTop w:val="0"/>
      <w:marBottom w:val="0"/>
      <w:divBdr>
        <w:top w:val="none" w:sz="0" w:space="0" w:color="auto"/>
        <w:left w:val="none" w:sz="0" w:space="0" w:color="auto"/>
        <w:bottom w:val="none" w:sz="0" w:space="0" w:color="auto"/>
        <w:right w:val="none" w:sz="0" w:space="0" w:color="auto"/>
      </w:divBdr>
      <w:divsChild>
        <w:div w:id="2045474149">
          <w:marLeft w:val="0"/>
          <w:marRight w:val="0"/>
          <w:marTop w:val="0"/>
          <w:marBottom w:val="0"/>
          <w:divBdr>
            <w:top w:val="none" w:sz="0" w:space="0" w:color="auto"/>
            <w:left w:val="none" w:sz="0" w:space="0" w:color="auto"/>
            <w:bottom w:val="none" w:sz="0" w:space="0" w:color="auto"/>
            <w:right w:val="none" w:sz="0" w:space="0" w:color="auto"/>
          </w:divBdr>
        </w:div>
        <w:div w:id="1434089525">
          <w:marLeft w:val="0"/>
          <w:marRight w:val="0"/>
          <w:marTop w:val="0"/>
          <w:marBottom w:val="0"/>
          <w:divBdr>
            <w:top w:val="none" w:sz="0" w:space="0" w:color="auto"/>
            <w:left w:val="none" w:sz="0" w:space="0" w:color="auto"/>
            <w:bottom w:val="none" w:sz="0" w:space="0" w:color="auto"/>
            <w:right w:val="none" w:sz="0" w:space="0" w:color="auto"/>
          </w:divBdr>
        </w:div>
        <w:div w:id="923297823">
          <w:marLeft w:val="0"/>
          <w:marRight w:val="0"/>
          <w:marTop w:val="0"/>
          <w:marBottom w:val="0"/>
          <w:divBdr>
            <w:top w:val="none" w:sz="0" w:space="0" w:color="auto"/>
            <w:left w:val="none" w:sz="0" w:space="0" w:color="auto"/>
            <w:bottom w:val="none" w:sz="0" w:space="0" w:color="auto"/>
            <w:right w:val="none" w:sz="0" w:space="0" w:color="auto"/>
          </w:divBdr>
        </w:div>
        <w:div w:id="406416729">
          <w:marLeft w:val="0"/>
          <w:marRight w:val="0"/>
          <w:marTop w:val="0"/>
          <w:marBottom w:val="0"/>
          <w:divBdr>
            <w:top w:val="none" w:sz="0" w:space="0" w:color="auto"/>
            <w:left w:val="none" w:sz="0" w:space="0" w:color="auto"/>
            <w:bottom w:val="none" w:sz="0" w:space="0" w:color="auto"/>
            <w:right w:val="none" w:sz="0" w:space="0" w:color="auto"/>
          </w:divBdr>
        </w:div>
      </w:divsChild>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17710650">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47543449">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52593422">
      <w:bodyDiv w:val="1"/>
      <w:marLeft w:val="0"/>
      <w:marRight w:val="0"/>
      <w:marTop w:val="0"/>
      <w:marBottom w:val="0"/>
      <w:divBdr>
        <w:top w:val="none" w:sz="0" w:space="0" w:color="auto"/>
        <w:left w:val="none" w:sz="0" w:space="0" w:color="auto"/>
        <w:bottom w:val="none" w:sz="0" w:space="0" w:color="auto"/>
        <w:right w:val="none" w:sz="0" w:space="0" w:color="auto"/>
      </w:divBdr>
    </w:div>
    <w:div w:id="259217939">
      <w:bodyDiv w:val="1"/>
      <w:marLeft w:val="0"/>
      <w:marRight w:val="0"/>
      <w:marTop w:val="0"/>
      <w:marBottom w:val="0"/>
      <w:divBdr>
        <w:top w:val="none" w:sz="0" w:space="0" w:color="auto"/>
        <w:left w:val="none" w:sz="0" w:space="0" w:color="auto"/>
        <w:bottom w:val="none" w:sz="0" w:space="0" w:color="auto"/>
        <w:right w:val="none" w:sz="0" w:space="0" w:color="auto"/>
      </w:divBdr>
    </w:div>
    <w:div w:id="265769404">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25665911">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161534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383678639">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45007157">
      <w:bodyDiv w:val="1"/>
      <w:marLeft w:val="0"/>
      <w:marRight w:val="0"/>
      <w:marTop w:val="0"/>
      <w:marBottom w:val="0"/>
      <w:divBdr>
        <w:top w:val="none" w:sz="0" w:space="0" w:color="auto"/>
        <w:left w:val="none" w:sz="0" w:space="0" w:color="auto"/>
        <w:bottom w:val="none" w:sz="0" w:space="0" w:color="auto"/>
        <w:right w:val="none" w:sz="0" w:space="0" w:color="auto"/>
      </w:divBdr>
    </w:div>
    <w:div w:id="453525148">
      <w:bodyDiv w:val="1"/>
      <w:marLeft w:val="0"/>
      <w:marRight w:val="0"/>
      <w:marTop w:val="0"/>
      <w:marBottom w:val="0"/>
      <w:divBdr>
        <w:top w:val="none" w:sz="0" w:space="0" w:color="auto"/>
        <w:left w:val="none" w:sz="0" w:space="0" w:color="auto"/>
        <w:bottom w:val="none" w:sz="0" w:space="0" w:color="auto"/>
        <w:right w:val="none" w:sz="0" w:space="0" w:color="auto"/>
      </w:divBdr>
    </w:div>
    <w:div w:id="461077129">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542249017">
      <w:bodyDiv w:val="1"/>
      <w:marLeft w:val="0"/>
      <w:marRight w:val="0"/>
      <w:marTop w:val="0"/>
      <w:marBottom w:val="0"/>
      <w:divBdr>
        <w:top w:val="none" w:sz="0" w:space="0" w:color="auto"/>
        <w:left w:val="none" w:sz="0" w:space="0" w:color="auto"/>
        <w:bottom w:val="none" w:sz="0" w:space="0" w:color="auto"/>
        <w:right w:val="none" w:sz="0" w:space="0" w:color="auto"/>
      </w:divBdr>
    </w:div>
    <w:div w:id="559444641">
      <w:bodyDiv w:val="1"/>
      <w:marLeft w:val="0"/>
      <w:marRight w:val="0"/>
      <w:marTop w:val="0"/>
      <w:marBottom w:val="0"/>
      <w:divBdr>
        <w:top w:val="none" w:sz="0" w:space="0" w:color="auto"/>
        <w:left w:val="none" w:sz="0" w:space="0" w:color="auto"/>
        <w:bottom w:val="none" w:sz="0" w:space="0" w:color="auto"/>
        <w:right w:val="none" w:sz="0" w:space="0" w:color="auto"/>
      </w:divBdr>
    </w:div>
    <w:div w:id="577979450">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38650569">
      <w:bodyDiv w:val="1"/>
      <w:marLeft w:val="0"/>
      <w:marRight w:val="0"/>
      <w:marTop w:val="0"/>
      <w:marBottom w:val="0"/>
      <w:divBdr>
        <w:top w:val="none" w:sz="0" w:space="0" w:color="auto"/>
        <w:left w:val="none" w:sz="0" w:space="0" w:color="auto"/>
        <w:bottom w:val="none" w:sz="0" w:space="0" w:color="auto"/>
        <w:right w:val="none" w:sz="0" w:space="0" w:color="auto"/>
      </w:divBdr>
      <w:divsChild>
        <w:div w:id="1916233730">
          <w:marLeft w:val="0"/>
          <w:marRight w:val="0"/>
          <w:marTop w:val="0"/>
          <w:marBottom w:val="0"/>
          <w:divBdr>
            <w:top w:val="none" w:sz="0" w:space="0" w:color="auto"/>
            <w:left w:val="none" w:sz="0" w:space="0" w:color="auto"/>
            <w:bottom w:val="none" w:sz="0" w:space="0" w:color="auto"/>
            <w:right w:val="none" w:sz="0" w:space="0" w:color="auto"/>
          </w:divBdr>
        </w:div>
        <w:div w:id="1300912707">
          <w:marLeft w:val="0"/>
          <w:marRight w:val="0"/>
          <w:marTop w:val="0"/>
          <w:marBottom w:val="0"/>
          <w:divBdr>
            <w:top w:val="none" w:sz="0" w:space="0" w:color="auto"/>
            <w:left w:val="none" w:sz="0" w:space="0" w:color="auto"/>
            <w:bottom w:val="none" w:sz="0" w:space="0" w:color="auto"/>
            <w:right w:val="none" w:sz="0" w:space="0" w:color="auto"/>
          </w:divBdr>
        </w:div>
      </w:divsChild>
    </w:div>
    <w:div w:id="642151224">
      <w:bodyDiv w:val="1"/>
      <w:marLeft w:val="0"/>
      <w:marRight w:val="0"/>
      <w:marTop w:val="0"/>
      <w:marBottom w:val="0"/>
      <w:divBdr>
        <w:top w:val="none" w:sz="0" w:space="0" w:color="auto"/>
        <w:left w:val="none" w:sz="0" w:space="0" w:color="auto"/>
        <w:bottom w:val="none" w:sz="0" w:space="0" w:color="auto"/>
        <w:right w:val="none" w:sz="0" w:space="0" w:color="auto"/>
      </w:divBdr>
    </w:div>
    <w:div w:id="654459526">
      <w:bodyDiv w:val="1"/>
      <w:marLeft w:val="0"/>
      <w:marRight w:val="0"/>
      <w:marTop w:val="0"/>
      <w:marBottom w:val="0"/>
      <w:divBdr>
        <w:top w:val="none" w:sz="0" w:space="0" w:color="auto"/>
        <w:left w:val="none" w:sz="0" w:space="0" w:color="auto"/>
        <w:bottom w:val="none" w:sz="0" w:space="0" w:color="auto"/>
        <w:right w:val="none" w:sz="0" w:space="0" w:color="auto"/>
      </w:divBdr>
      <w:divsChild>
        <w:div w:id="1389650515">
          <w:marLeft w:val="0"/>
          <w:marRight w:val="0"/>
          <w:marTop w:val="120"/>
          <w:marBottom w:val="0"/>
          <w:divBdr>
            <w:top w:val="none" w:sz="0" w:space="0" w:color="auto"/>
            <w:left w:val="none" w:sz="0" w:space="0" w:color="auto"/>
            <w:bottom w:val="none" w:sz="0" w:space="0" w:color="auto"/>
            <w:right w:val="none" w:sz="0" w:space="0" w:color="auto"/>
          </w:divBdr>
        </w:div>
        <w:div w:id="600139439">
          <w:marLeft w:val="0"/>
          <w:marRight w:val="0"/>
          <w:marTop w:val="120"/>
          <w:marBottom w:val="0"/>
          <w:divBdr>
            <w:top w:val="none" w:sz="0" w:space="0" w:color="auto"/>
            <w:left w:val="none" w:sz="0" w:space="0" w:color="auto"/>
            <w:bottom w:val="none" w:sz="0" w:space="0" w:color="auto"/>
            <w:right w:val="none" w:sz="0" w:space="0" w:color="auto"/>
          </w:divBdr>
        </w:div>
        <w:div w:id="1976526763">
          <w:marLeft w:val="0"/>
          <w:marRight w:val="0"/>
          <w:marTop w:val="120"/>
          <w:marBottom w:val="0"/>
          <w:divBdr>
            <w:top w:val="none" w:sz="0" w:space="0" w:color="auto"/>
            <w:left w:val="none" w:sz="0" w:space="0" w:color="auto"/>
            <w:bottom w:val="none" w:sz="0" w:space="0" w:color="auto"/>
            <w:right w:val="none" w:sz="0" w:space="0" w:color="auto"/>
          </w:divBdr>
        </w:div>
        <w:div w:id="612521772">
          <w:marLeft w:val="0"/>
          <w:marRight w:val="0"/>
          <w:marTop w:val="120"/>
          <w:marBottom w:val="0"/>
          <w:divBdr>
            <w:top w:val="none" w:sz="0" w:space="0" w:color="auto"/>
            <w:left w:val="none" w:sz="0" w:space="0" w:color="auto"/>
            <w:bottom w:val="none" w:sz="0" w:space="0" w:color="auto"/>
            <w:right w:val="none" w:sz="0" w:space="0" w:color="auto"/>
          </w:divBdr>
        </w:div>
        <w:div w:id="1545365710">
          <w:marLeft w:val="0"/>
          <w:marRight w:val="0"/>
          <w:marTop w:val="120"/>
          <w:marBottom w:val="0"/>
          <w:divBdr>
            <w:top w:val="none" w:sz="0" w:space="0" w:color="auto"/>
            <w:left w:val="none" w:sz="0" w:space="0" w:color="auto"/>
            <w:bottom w:val="none" w:sz="0" w:space="0" w:color="auto"/>
            <w:right w:val="none" w:sz="0" w:space="0" w:color="auto"/>
          </w:divBdr>
        </w:div>
        <w:div w:id="1080254282">
          <w:marLeft w:val="0"/>
          <w:marRight w:val="0"/>
          <w:marTop w:val="120"/>
          <w:marBottom w:val="0"/>
          <w:divBdr>
            <w:top w:val="none" w:sz="0" w:space="0" w:color="auto"/>
            <w:left w:val="none" w:sz="0" w:space="0" w:color="auto"/>
            <w:bottom w:val="none" w:sz="0" w:space="0" w:color="auto"/>
            <w:right w:val="none" w:sz="0" w:space="0" w:color="auto"/>
          </w:divBdr>
        </w:div>
        <w:div w:id="1089614932">
          <w:marLeft w:val="0"/>
          <w:marRight w:val="0"/>
          <w:marTop w:val="120"/>
          <w:marBottom w:val="0"/>
          <w:divBdr>
            <w:top w:val="none" w:sz="0" w:space="0" w:color="auto"/>
            <w:left w:val="none" w:sz="0" w:space="0" w:color="auto"/>
            <w:bottom w:val="none" w:sz="0" w:space="0" w:color="auto"/>
            <w:right w:val="none" w:sz="0" w:space="0" w:color="auto"/>
          </w:divBdr>
        </w:div>
        <w:div w:id="340010477">
          <w:marLeft w:val="0"/>
          <w:marRight w:val="0"/>
          <w:marTop w:val="120"/>
          <w:marBottom w:val="0"/>
          <w:divBdr>
            <w:top w:val="none" w:sz="0" w:space="0" w:color="auto"/>
            <w:left w:val="none" w:sz="0" w:space="0" w:color="auto"/>
            <w:bottom w:val="none" w:sz="0" w:space="0" w:color="auto"/>
            <w:right w:val="none" w:sz="0" w:space="0" w:color="auto"/>
          </w:divBdr>
        </w:div>
        <w:div w:id="188447111">
          <w:marLeft w:val="0"/>
          <w:marRight w:val="0"/>
          <w:marTop w:val="120"/>
          <w:marBottom w:val="0"/>
          <w:divBdr>
            <w:top w:val="none" w:sz="0" w:space="0" w:color="auto"/>
            <w:left w:val="none" w:sz="0" w:space="0" w:color="auto"/>
            <w:bottom w:val="none" w:sz="0" w:space="0" w:color="auto"/>
            <w:right w:val="none" w:sz="0" w:space="0" w:color="auto"/>
          </w:divBdr>
        </w:div>
        <w:div w:id="1600327886">
          <w:marLeft w:val="0"/>
          <w:marRight w:val="0"/>
          <w:marTop w:val="120"/>
          <w:marBottom w:val="0"/>
          <w:divBdr>
            <w:top w:val="none" w:sz="0" w:space="0" w:color="auto"/>
            <w:left w:val="none" w:sz="0" w:space="0" w:color="auto"/>
            <w:bottom w:val="none" w:sz="0" w:space="0" w:color="auto"/>
            <w:right w:val="none" w:sz="0" w:space="0" w:color="auto"/>
          </w:divBdr>
        </w:div>
        <w:div w:id="1093012779">
          <w:marLeft w:val="0"/>
          <w:marRight w:val="0"/>
          <w:marTop w:val="120"/>
          <w:marBottom w:val="0"/>
          <w:divBdr>
            <w:top w:val="none" w:sz="0" w:space="0" w:color="auto"/>
            <w:left w:val="none" w:sz="0" w:space="0" w:color="auto"/>
            <w:bottom w:val="none" w:sz="0" w:space="0" w:color="auto"/>
            <w:right w:val="none" w:sz="0" w:space="0" w:color="auto"/>
          </w:divBdr>
        </w:div>
      </w:divsChild>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774860004">
          <w:marLeft w:val="0"/>
          <w:marRight w:val="0"/>
          <w:marTop w:val="120"/>
          <w:marBottom w:val="0"/>
          <w:divBdr>
            <w:top w:val="none" w:sz="0" w:space="0" w:color="auto"/>
            <w:left w:val="none" w:sz="0" w:space="0" w:color="auto"/>
            <w:bottom w:val="none" w:sz="0" w:space="0" w:color="auto"/>
            <w:right w:val="none" w:sz="0" w:space="0" w:color="auto"/>
          </w:divBdr>
        </w:div>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sChild>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70904453">
      <w:bodyDiv w:val="1"/>
      <w:marLeft w:val="0"/>
      <w:marRight w:val="0"/>
      <w:marTop w:val="0"/>
      <w:marBottom w:val="0"/>
      <w:divBdr>
        <w:top w:val="none" w:sz="0" w:space="0" w:color="auto"/>
        <w:left w:val="none" w:sz="0" w:space="0" w:color="auto"/>
        <w:bottom w:val="none" w:sz="0" w:space="0" w:color="auto"/>
        <w:right w:val="none" w:sz="0" w:space="0" w:color="auto"/>
      </w:divBdr>
    </w:div>
    <w:div w:id="780339352">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789319227">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43782290">
      <w:bodyDiv w:val="1"/>
      <w:marLeft w:val="0"/>
      <w:marRight w:val="0"/>
      <w:marTop w:val="0"/>
      <w:marBottom w:val="0"/>
      <w:divBdr>
        <w:top w:val="none" w:sz="0" w:space="0" w:color="auto"/>
        <w:left w:val="none" w:sz="0" w:space="0" w:color="auto"/>
        <w:bottom w:val="none" w:sz="0" w:space="0" w:color="auto"/>
        <w:right w:val="none" w:sz="0" w:space="0" w:color="auto"/>
      </w:divBdr>
    </w:div>
    <w:div w:id="867378217">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89870736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19830408">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44732554">
      <w:bodyDiv w:val="1"/>
      <w:marLeft w:val="0"/>
      <w:marRight w:val="0"/>
      <w:marTop w:val="0"/>
      <w:marBottom w:val="0"/>
      <w:divBdr>
        <w:top w:val="none" w:sz="0" w:space="0" w:color="auto"/>
        <w:left w:val="none" w:sz="0" w:space="0" w:color="auto"/>
        <w:bottom w:val="none" w:sz="0" w:space="0" w:color="auto"/>
        <w:right w:val="none" w:sz="0" w:space="0" w:color="auto"/>
      </w:divBdr>
      <w:divsChild>
        <w:div w:id="1143424042">
          <w:marLeft w:val="0"/>
          <w:marRight w:val="0"/>
          <w:marTop w:val="0"/>
          <w:marBottom w:val="0"/>
          <w:divBdr>
            <w:top w:val="none" w:sz="0" w:space="0" w:color="auto"/>
            <w:left w:val="none" w:sz="0" w:space="0" w:color="auto"/>
            <w:bottom w:val="none" w:sz="0" w:space="0" w:color="auto"/>
            <w:right w:val="none" w:sz="0" w:space="0" w:color="auto"/>
          </w:divBdr>
        </w:div>
        <w:div w:id="741609293">
          <w:marLeft w:val="0"/>
          <w:marRight w:val="0"/>
          <w:marTop w:val="0"/>
          <w:marBottom w:val="0"/>
          <w:divBdr>
            <w:top w:val="none" w:sz="0" w:space="0" w:color="auto"/>
            <w:left w:val="none" w:sz="0" w:space="0" w:color="auto"/>
            <w:bottom w:val="none" w:sz="0" w:space="0" w:color="auto"/>
            <w:right w:val="none" w:sz="0" w:space="0" w:color="auto"/>
          </w:divBdr>
        </w:div>
        <w:div w:id="25058915">
          <w:marLeft w:val="0"/>
          <w:marRight w:val="0"/>
          <w:marTop w:val="0"/>
          <w:marBottom w:val="0"/>
          <w:divBdr>
            <w:top w:val="none" w:sz="0" w:space="0" w:color="auto"/>
            <w:left w:val="none" w:sz="0" w:space="0" w:color="auto"/>
            <w:bottom w:val="none" w:sz="0" w:space="0" w:color="auto"/>
            <w:right w:val="none" w:sz="0" w:space="0" w:color="auto"/>
          </w:divBdr>
        </w:div>
        <w:div w:id="594361947">
          <w:marLeft w:val="0"/>
          <w:marRight w:val="0"/>
          <w:marTop w:val="0"/>
          <w:marBottom w:val="0"/>
          <w:divBdr>
            <w:top w:val="none" w:sz="0" w:space="0" w:color="auto"/>
            <w:left w:val="none" w:sz="0" w:space="0" w:color="auto"/>
            <w:bottom w:val="none" w:sz="0" w:space="0" w:color="auto"/>
            <w:right w:val="none" w:sz="0" w:space="0" w:color="auto"/>
          </w:divBdr>
        </w:div>
        <w:div w:id="1318920329">
          <w:marLeft w:val="0"/>
          <w:marRight w:val="0"/>
          <w:marTop w:val="0"/>
          <w:marBottom w:val="0"/>
          <w:divBdr>
            <w:top w:val="none" w:sz="0" w:space="0" w:color="auto"/>
            <w:left w:val="none" w:sz="0" w:space="0" w:color="auto"/>
            <w:bottom w:val="none" w:sz="0" w:space="0" w:color="auto"/>
            <w:right w:val="none" w:sz="0" w:space="0" w:color="auto"/>
          </w:divBdr>
        </w:div>
        <w:div w:id="1019087231">
          <w:marLeft w:val="0"/>
          <w:marRight w:val="0"/>
          <w:marTop w:val="0"/>
          <w:marBottom w:val="0"/>
          <w:divBdr>
            <w:top w:val="none" w:sz="0" w:space="0" w:color="auto"/>
            <w:left w:val="none" w:sz="0" w:space="0" w:color="auto"/>
            <w:bottom w:val="none" w:sz="0" w:space="0" w:color="auto"/>
            <w:right w:val="none" w:sz="0" w:space="0" w:color="auto"/>
          </w:divBdr>
        </w:div>
        <w:div w:id="1360543826">
          <w:marLeft w:val="0"/>
          <w:marRight w:val="0"/>
          <w:marTop w:val="0"/>
          <w:marBottom w:val="0"/>
          <w:divBdr>
            <w:top w:val="none" w:sz="0" w:space="0" w:color="auto"/>
            <w:left w:val="none" w:sz="0" w:space="0" w:color="auto"/>
            <w:bottom w:val="none" w:sz="0" w:space="0" w:color="auto"/>
            <w:right w:val="none" w:sz="0" w:space="0" w:color="auto"/>
          </w:divBdr>
        </w:div>
        <w:div w:id="635841762">
          <w:marLeft w:val="0"/>
          <w:marRight w:val="0"/>
          <w:marTop w:val="0"/>
          <w:marBottom w:val="0"/>
          <w:divBdr>
            <w:top w:val="none" w:sz="0" w:space="0" w:color="auto"/>
            <w:left w:val="none" w:sz="0" w:space="0" w:color="auto"/>
            <w:bottom w:val="none" w:sz="0" w:space="0" w:color="auto"/>
            <w:right w:val="none" w:sz="0" w:space="0" w:color="auto"/>
          </w:divBdr>
        </w:div>
        <w:div w:id="1650818480">
          <w:marLeft w:val="0"/>
          <w:marRight w:val="0"/>
          <w:marTop w:val="0"/>
          <w:marBottom w:val="0"/>
          <w:divBdr>
            <w:top w:val="none" w:sz="0" w:space="0" w:color="auto"/>
            <w:left w:val="none" w:sz="0" w:space="0" w:color="auto"/>
            <w:bottom w:val="none" w:sz="0" w:space="0" w:color="auto"/>
            <w:right w:val="none" w:sz="0" w:space="0" w:color="auto"/>
          </w:divBdr>
        </w:div>
        <w:div w:id="1925337408">
          <w:marLeft w:val="0"/>
          <w:marRight w:val="0"/>
          <w:marTop w:val="0"/>
          <w:marBottom w:val="0"/>
          <w:divBdr>
            <w:top w:val="none" w:sz="0" w:space="0" w:color="auto"/>
            <w:left w:val="none" w:sz="0" w:space="0" w:color="auto"/>
            <w:bottom w:val="none" w:sz="0" w:space="0" w:color="auto"/>
            <w:right w:val="none" w:sz="0" w:space="0" w:color="auto"/>
          </w:divBdr>
        </w:div>
        <w:div w:id="543062220">
          <w:marLeft w:val="0"/>
          <w:marRight w:val="0"/>
          <w:marTop w:val="0"/>
          <w:marBottom w:val="0"/>
          <w:divBdr>
            <w:top w:val="none" w:sz="0" w:space="0" w:color="auto"/>
            <w:left w:val="none" w:sz="0" w:space="0" w:color="auto"/>
            <w:bottom w:val="none" w:sz="0" w:space="0" w:color="auto"/>
            <w:right w:val="none" w:sz="0" w:space="0" w:color="auto"/>
          </w:divBdr>
        </w:div>
        <w:div w:id="1568616061">
          <w:marLeft w:val="0"/>
          <w:marRight w:val="0"/>
          <w:marTop w:val="0"/>
          <w:marBottom w:val="0"/>
          <w:divBdr>
            <w:top w:val="none" w:sz="0" w:space="0" w:color="auto"/>
            <w:left w:val="none" w:sz="0" w:space="0" w:color="auto"/>
            <w:bottom w:val="none" w:sz="0" w:space="0" w:color="auto"/>
            <w:right w:val="none" w:sz="0" w:space="0" w:color="auto"/>
          </w:divBdr>
        </w:div>
        <w:div w:id="1989285056">
          <w:marLeft w:val="0"/>
          <w:marRight w:val="0"/>
          <w:marTop w:val="0"/>
          <w:marBottom w:val="0"/>
          <w:divBdr>
            <w:top w:val="none" w:sz="0" w:space="0" w:color="auto"/>
            <w:left w:val="none" w:sz="0" w:space="0" w:color="auto"/>
            <w:bottom w:val="none" w:sz="0" w:space="0" w:color="auto"/>
            <w:right w:val="none" w:sz="0" w:space="0" w:color="auto"/>
          </w:divBdr>
        </w:div>
        <w:div w:id="183981084">
          <w:marLeft w:val="0"/>
          <w:marRight w:val="0"/>
          <w:marTop w:val="0"/>
          <w:marBottom w:val="0"/>
          <w:divBdr>
            <w:top w:val="none" w:sz="0" w:space="0" w:color="auto"/>
            <w:left w:val="none" w:sz="0" w:space="0" w:color="auto"/>
            <w:bottom w:val="none" w:sz="0" w:space="0" w:color="auto"/>
            <w:right w:val="none" w:sz="0" w:space="0" w:color="auto"/>
          </w:divBdr>
        </w:div>
        <w:div w:id="1347370333">
          <w:marLeft w:val="0"/>
          <w:marRight w:val="0"/>
          <w:marTop w:val="0"/>
          <w:marBottom w:val="0"/>
          <w:divBdr>
            <w:top w:val="none" w:sz="0" w:space="0" w:color="auto"/>
            <w:left w:val="none" w:sz="0" w:space="0" w:color="auto"/>
            <w:bottom w:val="none" w:sz="0" w:space="0" w:color="auto"/>
            <w:right w:val="none" w:sz="0" w:space="0" w:color="auto"/>
          </w:divBdr>
        </w:div>
        <w:div w:id="910623182">
          <w:marLeft w:val="0"/>
          <w:marRight w:val="0"/>
          <w:marTop w:val="0"/>
          <w:marBottom w:val="0"/>
          <w:divBdr>
            <w:top w:val="none" w:sz="0" w:space="0" w:color="auto"/>
            <w:left w:val="none" w:sz="0" w:space="0" w:color="auto"/>
            <w:bottom w:val="none" w:sz="0" w:space="0" w:color="auto"/>
            <w:right w:val="none" w:sz="0" w:space="0" w:color="auto"/>
          </w:divBdr>
        </w:div>
      </w:divsChild>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4826">
      <w:bodyDiv w:val="1"/>
      <w:marLeft w:val="0"/>
      <w:marRight w:val="0"/>
      <w:marTop w:val="0"/>
      <w:marBottom w:val="0"/>
      <w:divBdr>
        <w:top w:val="none" w:sz="0" w:space="0" w:color="auto"/>
        <w:left w:val="none" w:sz="0" w:space="0" w:color="auto"/>
        <w:bottom w:val="none" w:sz="0" w:space="0" w:color="auto"/>
        <w:right w:val="none" w:sz="0" w:space="0" w:color="auto"/>
      </w:divBdr>
      <w:divsChild>
        <w:div w:id="515077422">
          <w:marLeft w:val="0"/>
          <w:marRight w:val="0"/>
          <w:marTop w:val="0"/>
          <w:marBottom w:val="0"/>
          <w:divBdr>
            <w:top w:val="none" w:sz="0" w:space="0" w:color="auto"/>
            <w:left w:val="none" w:sz="0" w:space="0" w:color="auto"/>
            <w:bottom w:val="none" w:sz="0" w:space="0" w:color="auto"/>
            <w:right w:val="none" w:sz="0" w:space="0" w:color="auto"/>
          </w:divBdr>
          <w:divsChild>
            <w:div w:id="210578576">
              <w:marLeft w:val="0"/>
              <w:marRight w:val="0"/>
              <w:marTop w:val="0"/>
              <w:marBottom w:val="0"/>
              <w:divBdr>
                <w:top w:val="none" w:sz="0" w:space="0" w:color="auto"/>
                <w:left w:val="none" w:sz="0" w:space="0" w:color="auto"/>
                <w:bottom w:val="none" w:sz="0" w:space="0" w:color="auto"/>
                <w:right w:val="none" w:sz="0" w:space="0" w:color="auto"/>
              </w:divBdr>
              <w:divsChild>
                <w:div w:id="1731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5488">
          <w:marLeft w:val="0"/>
          <w:marRight w:val="0"/>
          <w:marTop w:val="0"/>
          <w:marBottom w:val="0"/>
          <w:divBdr>
            <w:top w:val="none" w:sz="0" w:space="0" w:color="auto"/>
            <w:left w:val="none" w:sz="0" w:space="0" w:color="auto"/>
            <w:bottom w:val="none" w:sz="0" w:space="0" w:color="auto"/>
            <w:right w:val="none" w:sz="0" w:space="0" w:color="auto"/>
          </w:divBdr>
          <w:divsChild>
            <w:div w:id="1075932707">
              <w:marLeft w:val="0"/>
              <w:marRight w:val="0"/>
              <w:marTop w:val="0"/>
              <w:marBottom w:val="0"/>
              <w:divBdr>
                <w:top w:val="none" w:sz="0" w:space="0" w:color="auto"/>
                <w:left w:val="none" w:sz="0" w:space="0" w:color="auto"/>
                <w:bottom w:val="none" w:sz="0" w:space="0" w:color="auto"/>
                <w:right w:val="none" w:sz="0" w:space="0" w:color="auto"/>
              </w:divBdr>
              <w:divsChild>
                <w:div w:id="21121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0446">
      <w:bodyDiv w:val="1"/>
      <w:marLeft w:val="0"/>
      <w:marRight w:val="0"/>
      <w:marTop w:val="0"/>
      <w:marBottom w:val="0"/>
      <w:divBdr>
        <w:top w:val="none" w:sz="0" w:space="0" w:color="auto"/>
        <w:left w:val="none" w:sz="0" w:space="0" w:color="auto"/>
        <w:bottom w:val="none" w:sz="0" w:space="0" w:color="auto"/>
        <w:right w:val="none" w:sz="0" w:space="0" w:color="auto"/>
      </w:divBdr>
      <w:divsChild>
        <w:div w:id="1519081370">
          <w:marLeft w:val="0"/>
          <w:marRight w:val="0"/>
          <w:marTop w:val="0"/>
          <w:marBottom w:val="0"/>
          <w:divBdr>
            <w:top w:val="none" w:sz="0" w:space="0" w:color="auto"/>
            <w:left w:val="none" w:sz="0" w:space="0" w:color="auto"/>
            <w:bottom w:val="none" w:sz="0" w:space="0" w:color="auto"/>
            <w:right w:val="none" w:sz="0" w:space="0" w:color="auto"/>
          </w:divBdr>
        </w:div>
        <w:div w:id="1254973647">
          <w:marLeft w:val="0"/>
          <w:marRight w:val="0"/>
          <w:marTop w:val="0"/>
          <w:marBottom w:val="0"/>
          <w:divBdr>
            <w:top w:val="none" w:sz="0" w:space="0" w:color="auto"/>
            <w:left w:val="none" w:sz="0" w:space="0" w:color="auto"/>
            <w:bottom w:val="none" w:sz="0" w:space="0" w:color="auto"/>
            <w:right w:val="none" w:sz="0" w:space="0" w:color="auto"/>
          </w:divBdr>
        </w:div>
        <w:div w:id="75247449">
          <w:marLeft w:val="0"/>
          <w:marRight w:val="0"/>
          <w:marTop w:val="0"/>
          <w:marBottom w:val="0"/>
          <w:divBdr>
            <w:top w:val="none" w:sz="0" w:space="0" w:color="auto"/>
            <w:left w:val="none" w:sz="0" w:space="0" w:color="auto"/>
            <w:bottom w:val="none" w:sz="0" w:space="0" w:color="auto"/>
            <w:right w:val="none" w:sz="0" w:space="0" w:color="auto"/>
          </w:divBdr>
        </w:div>
        <w:div w:id="2142336885">
          <w:marLeft w:val="0"/>
          <w:marRight w:val="0"/>
          <w:marTop w:val="0"/>
          <w:marBottom w:val="0"/>
          <w:divBdr>
            <w:top w:val="none" w:sz="0" w:space="0" w:color="auto"/>
            <w:left w:val="none" w:sz="0" w:space="0" w:color="auto"/>
            <w:bottom w:val="none" w:sz="0" w:space="0" w:color="auto"/>
            <w:right w:val="none" w:sz="0" w:space="0" w:color="auto"/>
          </w:divBdr>
        </w:div>
      </w:divsChild>
    </w:div>
    <w:div w:id="1000306898">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42096090">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31367337">
      <w:bodyDiv w:val="1"/>
      <w:marLeft w:val="0"/>
      <w:marRight w:val="0"/>
      <w:marTop w:val="0"/>
      <w:marBottom w:val="0"/>
      <w:divBdr>
        <w:top w:val="none" w:sz="0" w:space="0" w:color="auto"/>
        <w:left w:val="none" w:sz="0" w:space="0" w:color="auto"/>
        <w:bottom w:val="none" w:sz="0" w:space="0" w:color="auto"/>
        <w:right w:val="none" w:sz="0" w:space="0" w:color="auto"/>
      </w:divBdr>
    </w:div>
    <w:div w:id="1134102661">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44808648">
      <w:bodyDiv w:val="1"/>
      <w:marLeft w:val="0"/>
      <w:marRight w:val="0"/>
      <w:marTop w:val="0"/>
      <w:marBottom w:val="0"/>
      <w:divBdr>
        <w:top w:val="none" w:sz="0" w:space="0" w:color="auto"/>
        <w:left w:val="none" w:sz="0" w:space="0" w:color="auto"/>
        <w:bottom w:val="none" w:sz="0" w:space="0" w:color="auto"/>
        <w:right w:val="none" w:sz="0" w:space="0" w:color="auto"/>
      </w:divBdr>
      <w:divsChild>
        <w:div w:id="738676442">
          <w:marLeft w:val="0"/>
          <w:marRight w:val="0"/>
          <w:marTop w:val="0"/>
          <w:marBottom w:val="0"/>
          <w:divBdr>
            <w:top w:val="none" w:sz="0" w:space="0" w:color="auto"/>
            <w:left w:val="none" w:sz="0" w:space="0" w:color="auto"/>
            <w:bottom w:val="none" w:sz="0" w:space="0" w:color="auto"/>
            <w:right w:val="none" w:sz="0" w:space="0" w:color="auto"/>
          </w:divBdr>
        </w:div>
        <w:div w:id="526329364">
          <w:marLeft w:val="0"/>
          <w:marRight w:val="0"/>
          <w:marTop w:val="0"/>
          <w:marBottom w:val="0"/>
          <w:divBdr>
            <w:top w:val="none" w:sz="0" w:space="0" w:color="auto"/>
            <w:left w:val="none" w:sz="0" w:space="0" w:color="auto"/>
            <w:bottom w:val="none" w:sz="0" w:space="0" w:color="auto"/>
            <w:right w:val="none" w:sz="0" w:space="0" w:color="auto"/>
          </w:divBdr>
        </w:div>
        <w:div w:id="279798517">
          <w:marLeft w:val="0"/>
          <w:marRight w:val="0"/>
          <w:marTop w:val="0"/>
          <w:marBottom w:val="0"/>
          <w:divBdr>
            <w:top w:val="none" w:sz="0" w:space="0" w:color="auto"/>
            <w:left w:val="none" w:sz="0" w:space="0" w:color="auto"/>
            <w:bottom w:val="none" w:sz="0" w:space="0" w:color="auto"/>
            <w:right w:val="none" w:sz="0" w:space="0" w:color="auto"/>
          </w:divBdr>
          <w:divsChild>
            <w:div w:id="1379092444">
              <w:marLeft w:val="0"/>
              <w:marRight w:val="0"/>
              <w:marTop w:val="0"/>
              <w:marBottom w:val="0"/>
              <w:divBdr>
                <w:top w:val="none" w:sz="0" w:space="0" w:color="auto"/>
                <w:left w:val="none" w:sz="0" w:space="0" w:color="auto"/>
                <w:bottom w:val="none" w:sz="0" w:space="0" w:color="auto"/>
                <w:right w:val="none" w:sz="0" w:space="0" w:color="auto"/>
              </w:divBdr>
            </w:div>
            <w:div w:id="1751148418">
              <w:marLeft w:val="0"/>
              <w:marRight w:val="0"/>
              <w:marTop w:val="0"/>
              <w:marBottom w:val="0"/>
              <w:divBdr>
                <w:top w:val="none" w:sz="0" w:space="0" w:color="auto"/>
                <w:left w:val="none" w:sz="0" w:space="0" w:color="auto"/>
                <w:bottom w:val="none" w:sz="0" w:space="0" w:color="auto"/>
                <w:right w:val="none" w:sz="0" w:space="0" w:color="auto"/>
              </w:divBdr>
            </w:div>
          </w:divsChild>
        </w:div>
        <w:div w:id="62264617">
          <w:marLeft w:val="0"/>
          <w:marRight w:val="0"/>
          <w:marTop w:val="0"/>
          <w:marBottom w:val="0"/>
          <w:divBdr>
            <w:top w:val="none" w:sz="0" w:space="0" w:color="auto"/>
            <w:left w:val="none" w:sz="0" w:space="0" w:color="auto"/>
            <w:bottom w:val="none" w:sz="0" w:space="0" w:color="auto"/>
            <w:right w:val="none" w:sz="0" w:space="0" w:color="auto"/>
          </w:divBdr>
        </w:div>
        <w:div w:id="1501501749">
          <w:marLeft w:val="0"/>
          <w:marRight w:val="0"/>
          <w:marTop w:val="0"/>
          <w:marBottom w:val="0"/>
          <w:divBdr>
            <w:top w:val="none" w:sz="0" w:space="0" w:color="auto"/>
            <w:left w:val="none" w:sz="0" w:space="0" w:color="auto"/>
            <w:bottom w:val="none" w:sz="0" w:space="0" w:color="auto"/>
            <w:right w:val="none" w:sz="0" w:space="0" w:color="auto"/>
          </w:divBdr>
        </w:div>
        <w:div w:id="221139671">
          <w:marLeft w:val="0"/>
          <w:marRight w:val="0"/>
          <w:marTop w:val="0"/>
          <w:marBottom w:val="0"/>
          <w:divBdr>
            <w:top w:val="none" w:sz="0" w:space="0" w:color="auto"/>
            <w:left w:val="none" w:sz="0" w:space="0" w:color="auto"/>
            <w:bottom w:val="none" w:sz="0" w:space="0" w:color="auto"/>
            <w:right w:val="none" w:sz="0" w:space="0" w:color="auto"/>
          </w:divBdr>
        </w:div>
        <w:div w:id="741682278">
          <w:marLeft w:val="0"/>
          <w:marRight w:val="0"/>
          <w:marTop w:val="0"/>
          <w:marBottom w:val="0"/>
          <w:divBdr>
            <w:top w:val="none" w:sz="0" w:space="0" w:color="auto"/>
            <w:left w:val="none" w:sz="0" w:space="0" w:color="auto"/>
            <w:bottom w:val="none" w:sz="0" w:space="0" w:color="auto"/>
            <w:right w:val="none" w:sz="0" w:space="0" w:color="auto"/>
          </w:divBdr>
        </w:div>
        <w:div w:id="1679238151">
          <w:marLeft w:val="0"/>
          <w:marRight w:val="0"/>
          <w:marTop w:val="0"/>
          <w:marBottom w:val="0"/>
          <w:divBdr>
            <w:top w:val="none" w:sz="0" w:space="0" w:color="auto"/>
            <w:left w:val="none" w:sz="0" w:space="0" w:color="auto"/>
            <w:bottom w:val="none" w:sz="0" w:space="0" w:color="auto"/>
            <w:right w:val="none" w:sz="0" w:space="0" w:color="auto"/>
          </w:divBdr>
        </w:div>
      </w:divsChild>
    </w:div>
    <w:div w:id="1161045666">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72523608">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44337358">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73455650">
      <w:bodyDiv w:val="1"/>
      <w:marLeft w:val="0"/>
      <w:marRight w:val="0"/>
      <w:marTop w:val="0"/>
      <w:marBottom w:val="0"/>
      <w:divBdr>
        <w:top w:val="none" w:sz="0" w:space="0" w:color="auto"/>
        <w:left w:val="none" w:sz="0" w:space="0" w:color="auto"/>
        <w:bottom w:val="none" w:sz="0" w:space="0" w:color="auto"/>
        <w:right w:val="none" w:sz="0" w:space="0" w:color="auto"/>
      </w:divBdr>
    </w:div>
    <w:div w:id="1379433066">
      <w:bodyDiv w:val="1"/>
      <w:marLeft w:val="0"/>
      <w:marRight w:val="0"/>
      <w:marTop w:val="0"/>
      <w:marBottom w:val="0"/>
      <w:divBdr>
        <w:top w:val="none" w:sz="0" w:space="0" w:color="auto"/>
        <w:left w:val="none" w:sz="0" w:space="0" w:color="auto"/>
        <w:bottom w:val="none" w:sz="0" w:space="0" w:color="auto"/>
        <w:right w:val="none" w:sz="0" w:space="0" w:color="auto"/>
      </w:divBdr>
    </w:div>
    <w:div w:id="1379626717">
      <w:bodyDiv w:val="1"/>
      <w:marLeft w:val="0"/>
      <w:marRight w:val="0"/>
      <w:marTop w:val="0"/>
      <w:marBottom w:val="0"/>
      <w:divBdr>
        <w:top w:val="none" w:sz="0" w:space="0" w:color="auto"/>
        <w:left w:val="none" w:sz="0" w:space="0" w:color="auto"/>
        <w:bottom w:val="none" w:sz="0" w:space="0" w:color="auto"/>
        <w:right w:val="none" w:sz="0" w:space="0" w:color="auto"/>
      </w:divBdr>
    </w:div>
    <w:div w:id="1380083957">
      <w:bodyDiv w:val="1"/>
      <w:marLeft w:val="0"/>
      <w:marRight w:val="0"/>
      <w:marTop w:val="0"/>
      <w:marBottom w:val="0"/>
      <w:divBdr>
        <w:top w:val="none" w:sz="0" w:space="0" w:color="auto"/>
        <w:left w:val="none" w:sz="0" w:space="0" w:color="auto"/>
        <w:bottom w:val="none" w:sz="0" w:space="0" w:color="auto"/>
        <w:right w:val="none" w:sz="0" w:space="0" w:color="auto"/>
      </w:divBdr>
    </w:div>
    <w:div w:id="1414088381">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29424747">
      <w:bodyDiv w:val="1"/>
      <w:marLeft w:val="0"/>
      <w:marRight w:val="0"/>
      <w:marTop w:val="0"/>
      <w:marBottom w:val="0"/>
      <w:divBdr>
        <w:top w:val="none" w:sz="0" w:space="0" w:color="auto"/>
        <w:left w:val="none" w:sz="0" w:space="0" w:color="auto"/>
        <w:bottom w:val="none" w:sz="0" w:space="0" w:color="auto"/>
        <w:right w:val="none" w:sz="0" w:space="0" w:color="auto"/>
      </w:divBdr>
      <w:divsChild>
        <w:div w:id="1082992123">
          <w:marLeft w:val="0"/>
          <w:marRight w:val="0"/>
          <w:marTop w:val="0"/>
          <w:marBottom w:val="0"/>
          <w:divBdr>
            <w:top w:val="none" w:sz="0" w:space="0" w:color="auto"/>
            <w:left w:val="none" w:sz="0" w:space="0" w:color="auto"/>
            <w:bottom w:val="none" w:sz="0" w:space="0" w:color="auto"/>
            <w:right w:val="none" w:sz="0" w:space="0" w:color="auto"/>
          </w:divBdr>
        </w:div>
        <w:div w:id="328683118">
          <w:marLeft w:val="0"/>
          <w:marRight w:val="0"/>
          <w:marTop w:val="0"/>
          <w:marBottom w:val="0"/>
          <w:divBdr>
            <w:top w:val="none" w:sz="0" w:space="0" w:color="auto"/>
            <w:left w:val="none" w:sz="0" w:space="0" w:color="auto"/>
            <w:bottom w:val="none" w:sz="0" w:space="0" w:color="auto"/>
            <w:right w:val="none" w:sz="0" w:space="0" w:color="auto"/>
          </w:divBdr>
        </w:div>
        <w:div w:id="1841579188">
          <w:marLeft w:val="0"/>
          <w:marRight w:val="0"/>
          <w:marTop w:val="0"/>
          <w:marBottom w:val="0"/>
          <w:divBdr>
            <w:top w:val="none" w:sz="0" w:space="0" w:color="auto"/>
            <w:left w:val="none" w:sz="0" w:space="0" w:color="auto"/>
            <w:bottom w:val="none" w:sz="0" w:space="0" w:color="auto"/>
            <w:right w:val="none" w:sz="0" w:space="0" w:color="auto"/>
          </w:divBdr>
        </w:div>
      </w:divsChild>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48239498">
      <w:bodyDiv w:val="1"/>
      <w:marLeft w:val="0"/>
      <w:marRight w:val="0"/>
      <w:marTop w:val="0"/>
      <w:marBottom w:val="0"/>
      <w:divBdr>
        <w:top w:val="none" w:sz="0" w:space="0" w:color="auto"/>
        <w:left w:val="none" w:sz="0" w:space="0" w:color="auto"/>
        <w:bottom w:val="none" w:sz="0" w:space="0" w:color="auto"/>
        <w:right w:val="none" w:sz="0" w:space="0" w:color="auto"/>
      </w:divBdr>
    </w:div>
    <w:div w:id="1459908098">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0612940">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368981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0486036">
      <w:bodyDiv w:val="1"/>
      <w:marLeft w:val="0"/>
      <w:marRight w:val="0"/>
      <w:marTop w:val="0"/>
      <w:marBottom w:val="0"/>
      <w:divBdr>
        <w:top w:val="none" w:sz="0" w:space="0" w:color="auto"/>
        <w:left w:val="none" w:sz="0" w:space="0" w:color="auto"/>
        <w:bottom w:val="none" w:sz="0" w:space="0" w:color="auto"/>
        <w:right w:val="none" w:sz="0" w:space="0" w:color="auto"/>
      </w:divBdr>
      <w:divsChild>
        <w:div w:id="289240352">
          <w:marLeft w:val="0"/>
          <w:marRight w:val="0"/>
          <w:marTop w:val="0"/>
          <w:marBottom w:val="0"/>
          <w:divBdr>
            <w:top w:val="none" w:sz="0" w:space="0" w:color="auto"/>
            <w:left w:val="none" w:sz="0" w:space="0" w:color="auto"/>
            <w:bottom w:val="none" w:sz="0" w:space="0" w:color="auto"/>
            <w:right w:val="none" w:sz="0" w:space="0" w:color="auto"/>
          </w:divBdr>
        </w:div>
        <w:div w:id="172962744">
          <w:marLeft w:val="0"/>
          <w:marRight w:val="0"/>
          <w:marTop w:val="0"/>
          <w:marBottom w:val="0"/>
          <w:divBdr>
            <w:top w:val="none" w:sz="0" w:space="0" w:color="auto"/>
            <w:left w:val="none" w:sz="0" w:space="0" w:color="auto"/>
            <w:bottom w:val="none" w:sz="0" w:space="0" w:color="auto"/>
            <w:right w:val="none" w:sz="0" w:space="0" w:color="auto"/>
          </w:divBdr>
        </w:div>
        <w:div w:id="646515758">
          <w:marLeft w:val="0"/>
          <w:marRight w:val="0"/>
          <w:marTop w:val="0"/>
          <w:marBottom w:val="0"/>
          <w:divBdr>
            <w:top w:val="none" w:sz="0" w:space="0" w:color="auto"/>
            <w:left w:val="none" w:sz="0" w:space="0" w:color="auto"/>
            <w:bottom w:val="none" w:sz="0" w:space="0" w:color="auto"/>
            <w:right w:val="none" w:sz="0" w:space="0" w:color="auto"/>
          </w:divBdr>
        </w:div>
        <w:div w:id="1388720986">
          <w:marLeft w:val="0"/>
          <w:marRight w:val="0"/>
          <w:marTop w:val="0"/>
          <w:marBottom w:val="0"/>
          <w:divBdr>
            <w:top w:val="none" w:sz="0" w:space="0" w:color="auto"/>
            <w:left w:val="none" w:sz="0" w:space="0" w:color="auto"/>
            <w:bottom w:val="none" w:sz="0" w:space="0" w:color="auto"/>
            <w:right w:val="none" w:sz="0" w:space="0" w:color="auto"/>
          </w:divBdr>
        </w:div>
        <w:div w:id="487945723">
          <w:marLeft w:val="0"/>
          <w:marRight w:val="0"/>
          <w:marTop w:val="0"/>
          <w:marBottom w:val="0"/>
          <w:divBdr>
            <w:top w:val="none" w:sz="0" w:space="0" w:color="auto"/>
            <w:left w:val="none" w:sz="0" w:space="0" w:color="auto"/>
            <w:bottom w:val="none" w:sz="0" w:space="0" w:color="auto"/>
            <w:right w:val="none" w:sz="0" w:space="0" w:color="auto"/>
          </w:divBdr>
        </w:div>
        <w:div w:id="972254432">
          <w:marLeft w:val="0"/>
          <w:marRight w:val="0"/>
          <w:marTop w:val="0"/>
          <w:marBottom w:val="0"/>
          <w:divBdr>
            <w:top w:val="none" w:sz="0" w:space="0" w:color="auto"/>
            <w:left w:val="none" w:sz="0" w:space="0" w:color="auto"/>
            <w:bottom w:val="none" w:sz="0" w:space="0" w:color="auto"/>
            <w:right w:val="none" w:sz="0" w:space="0" w:color="auto"/>
          </w:divBdr>
        </w:div>
        <w:div w:id="1981380149">
          <w:marLeft w:val="0"/>
          <w:marRight w:val="0"/>
          <w:marTop w:val="0"/>
          <w:marBottom w:val="0"/>
          <w:divBdr>
            <w:top w:val="none" w:sz="0" w:space="0" w:color="auto"/>
            <w:left w:val="none" w:sz="0" w:space="0" w:color="auto"/>
            <w:bottom w:val="none" w:sz="0" w:space="0" w:color="auto"/>
            <w:right w:val="none" w:sz="0" w:space="0" w:color="auto"/>
          </w:divBdr>
        </w:div>
        <w:div w:id="2080786356">
          <w:marLeft w:val="0"/>
          <w:marRight w:val="0"/>
          <w:marTop w:val="0"/>
          <w:marBottom w:val="0"/>
          <w:divBdr>
            <w:top w:val="none" w:sz="0" w:space="0" w:color="auto"/>
            <w:left w:val="none" w:sz="0" w:space="0" w:color="auto"/>
            <w:bottom w:val="none" w:sz="0" w:space="0" w:color="auto"/>
            <w:right w:val="none" w:sz="0" w:space="0" w:color="auto"/>
          </w:divBdr>
        </w:div>
        <w:div w:id="1516068874">
          <w:marLeft w:val="0"/>
          <w:marRight w:val="0"/>
          <w:marTop w:val="0"/>
          <w:marBottom w:val="0"/>
          <w:divBdr>
            <w:top w:val="none" w:sz="0" w:space="0" w:color="auto"/>
            <w:left w:val="none" w:sz="0" w:space="0" w:color="auto"/>
            <w:bottom w:val="none" w:sz="0" w:space="0" w:color="auto"/>
            <w:right w:val="none" w:sz="0" w:space="0" w:color="auto"/>
          </w:divBdr>
        </w:div>
      </w:divsChild>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1731293">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13075103">
      <w:bodyDiv w:val="1"/>
      <w:marLeft w:val="0"/>
      <w:marRight w:val="0"/>
      <w:marTop w:val="0"/>
      <w:marBottom w:val="0"/>
      <w:divBdr>
        <w:top w:val="none" w:sz="0" w:space="0" w:color="auto"/>
        <w:left w:val="none" w:sz="0" w:space="0" w:color="auto"/>
        <w:bottom w:val="none" w:sz="0" w:space="0" w:color="auto"/>
        <w:right w:val="none" w:sz="0" w:space="0" w:color="auto"/>
      </w:divBdr>
    </w:div>
    <w:div w:id="1733040788">
      <w:bodyDiv w:val="1"/>
      <w:marLeft w:val="0"/>
      <w:marRight w:val="0"/>
      <w:marTop w:val="0"/>
      <w:marBottom w:val="0"/>
      <w:divBdr>
        <w:top w:val="none" w:sz="0" w:space="0" w:color="auto"/>
        <w:left w:val="none" w:sz="0" w:space="0" w:color="auto"/>
        <w:bottom w:val="none" w:sz="0" w:space="0" w:color="auto"/>
        <w:right w:val="none" w:sz="0" w:space="0" w:color="auto"/>
      </w:divBdr>
    </w:div>
    <w:div w:id="1745447176">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38881336">
      <w:bodyDiv w:val="1"/>
      <w:marLeft w:val="0"/>
      <w:marRight w:val="0"/>
      <w:marTop w:val="0"/>
      <w:marBottom w:val="0"/>
      <w:divBdr>
        <w:top w:val="none" w:sz="0" w:space="0" w:color="auto"/>
        <w:left w:val="none" w:sz="0" w:space="0" w:color="auto"/>
        <w:bottom w:val="none" w:sz="0" w:space="0" w:color="auto"/>
        <w:right w:val="none" w:sz="0" w:space="0" w:color="auto"/>
      </w:divBdr>
    </w:div>
    <w:div w:id="1871719381">
      <w:bodyDiv w:val="1"/>
      <w:marLeft w:val="0"/>
      <w:marRight w:val="0"/>
      <w:marTop w:val="0"/>
      <w:marBottom w:val="0"/>
      <w:divBdr>
        <w:top w:val="none" w:sz="0" w:space="0" w:color="auto"/>
        <w:left w:val="none" w:sz="0" w:space="0" w:color="auto"/>
        <w:bottom w:val="none" w:sz="0" w:space="0" w:color="auto"/>
        <w:right w:val="none" w:sz="0" w:space="0" w:color="auto"/>
      </w:divBdr>
      <w:divsChild>
        <w:div w:id="636689536">
          <w:marLeft w:val="0"/>
          <w:marRight w:val="0"/>
          <w:marTop w:val="0"/>
          <w:marBottom w:val="0"/>
          <w:divBdr>
            <w:top w:val="none" w:sz="0" w:space="0" w:color="auto"/>
            <w:left w:val="none" w:sz="0" w:space="0" w:color="auto"/>
            <w:bottom w:val="none" w:sz="0" w:space="0" w:color="auto"/>
            <w:right w:val="none" w:sz="0" w:space="0" w:color="auto"/>
          </w:divBdr>
        </w:div>
      </w:divsChild>
    </w:div>
    <w:div w:id="1880773180">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64996167">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1992521100">
      <w:bodyDiv w:val="1"/>
      <w:marLeft w:val="0"/>
      <w:marRight w:val="0"/>
      <w:marTop w:val="0"/>
      <w:marBottom w:val="0"/>
      <w:divBdr>
        <w:top w:val="none" w:sz="0" w:space="0" w:color="auto"/>
        <w:left w:val="none" w:sz="0" w:space="0" w:color="auto"/>
        <w:bottom w:val="none" w:sz="0" w:space="0" w:color="auto"/>
        <w:right w:val="none" w:sz="0" w:space="0" w:color="auto"/>
      </w:divBdr>
      <w:divsChild>
        <w:div w:id="898439275">
          <w:marLeft w:val="0"/>
          <w:marRight w:val="0"/>
          <w:marTop w:val="0"/>
          <w:marBottom w:val="0"/>
          <w:divBdr>
            <w:top w:val="none" w:sz="0" w:space="0" w:color="auto"/>
            <w:left w:val="none" w:sz="0" w:space="0" w:color="auto"/>
            <w:bottom w:val="none" w:sz="0" w:space="0" w:color="auto"/>
            <w:right w:val="none" w:sz="0" w:space="0" w:color="auto"/>
          </w:divBdr>
        </w:div>
        <w:div w:id="1915505312">
          <w:marLeft w:val="0"/>
          <w:marRight w:val="0"/>
          <w:marTop w:val="0"/>
          <w:marBottom w:val="0"/>
          <w:divBdr>
            <w:top w:val="none" w:sz="0" w:space="0" w:color="auto"/>
            <w:left w:val="none" w:sz="0" w:space="0" w:color="auto"/>
            <w:bottom w:val="none" w:sz="0" w:space="0" w:color="auto"/>
            <w:right w:val="none" w:sz="0" w:space="0" w:color="auto"/>
          </w:divBdr>
          <w:divsChild>
            <w:div w:id="1300960850">
              <w:marLeft w:val="0"/>
              <w:marRight w:val="0"/>
              <w:marTop w:val="0"/>
              <w:marBottom w:val="0"/>
              <w:divBdr>
                <w:top w:val="none" w:sz="0" w:space="0" w:color="auto"/>
                <w:left w:val="none" w:sz="0" w:space="0" w:color="auto"/>
                <w:bottom w:val="none" w:sz="0" w:space="0" w:color="auto"/>
                <w:right w:val="none" w:sz="0" w:space="0" w:color="auto"/>
              </w:divBdr>
            </w:div>
            <w:div w:id="1621064178">
              <w:marLeft w:val="0"/>
              <w:marRight w:val="0"/>
              <w:marTop w:val="0"/>
              <w:marBottom w:val="0"/>
              <w:divBdr>
                <w:top w:val="none" w:sz="0" w:space="0" w:color="auto"/>
                <w:left w:val="none" w:sz="0" w:space="0" w:color="auto"/>
                <w:bottom w:val="none" w:sz="0" w:space="0" w:color="auto"/>
                <w:right w:val="none" w:sz="0" w:space="0" w:color="auto"/>
              </w:divBdr>
            </w:div>
          </w:divsChild>
        </w:div>
        <w:div w:id="1960916256">
          <w:marLeft w:val="0"/>
          <w:marRight w:val="0"/>
          <w:marTop w:val="0"/>
          <w:marBottom w:val="0"/>
          <w:divBdr>
            <w:top w:val="none" w:sz="0" w:space="0" w:color="auto"/>
            <w:left w:val="none" w:sz="0" w:space="0" w:color="auto"/>
            <w:bottom w:val="none" w:sz="0" w:space="0" w:color="auto"/>
            <w:right w:val="none" w:sz="0" w:space="0" w:color="auto"/>
          </w:divBdr>
        </w:div>
        <w:div w:id="790172260">
          <w:marLeft w:val="0"/>
          <w:marRight w:val="0"/>
          <w:marTop w:val="0"/>
          <w:marBottom w:val="0"/>
          <w:divBdr>
            <w:top w:val="none" w:sz="0" w:space="0" w:color="auto"/>
            <w:left w:val="none" w:sz="0" w:space="0" w:color="auto"/>
            <w:bottom w:val="none" w:sz="0" w:space="0" w:color="auto"/>
            <w:right w:val="none" w:sz="0" w:space="0" w:color="auto"/>
          </w:divBdr>
        </w:div>
        <w:div w:id="267543637">
          <w:marLeft w:val="0"/>
          <w:marRight w:val="0"/>
          <w:marTop w:val="0"/>
          <w:marBottom w:val="0"/>
          <w:divBdr>
            <w:top w:val="none" w:sz="0" w:space="0" w:color="auto"/>
            <w:left w:val="none" w:sz="0" w:space="0" w:color="auto"/>
            <w:bottom w:val="none" w:sz="0" w:space="0" w:color="auto"/>
            <w:right w:val="none" w:sz="0" w:space="0" w:color="auto"/>
          </w:divBdr>
        </w:div>
        <w:div w:id="1157575903">
          <w:marLeft w:val="0"/>
          <w:marRight w:val="0"/>
          <w:marTop w:val="0"/>
          <w:marBottom w:val="0"/>
          <w:divBdr>
            <w:top w:val="none" w:sz="0" w:space="0" w:color="auto"/>
            <w:left w:val="none" w:sz="0" w:space="0" w:color="auto"/>
            <w:bottom w:val="none" w:sz="0" w:space="0" w:color="auto"/>
            <w:right w:val="none" w:sz="0" w:space="0" w:color="auto"/>
          </w:divBdr>
        </w:div>
        <w:div w:id="1958364024">
          <w:marLeft w:val="0"/>
          <w:marRight w:val="0"/>
          <w:marTop w:val="0"/>
          <w:marBottom w:val="0"/>
          <w:divBdr>
            <w:top w:val="none" w:sz="0" w:space="0" w:color="auto"/>
            <w:left w:val="none" w:sz="0" w:space="0" w:color="auto"/>
            <w:bottom w:val="none" w:sz="0" w:space="0" w:color="auto"/>
            <w:right w:val="none" w:sz="0" w:space="0" w:color="auto"/>
          </w:divBdr>
        </w:div>
      </w:divsChild>
    </w:div>
    <w:div w:id="1992636015">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0082640">
      <w:bodyDiv w:val="1"/>
      <w:marLeft w:val="0"/>
      <w:marRight w:val="0"/>
      <w:marTop w:val="0"/>
      <w:marBottom w:val="0"/>
      <w:divBdr>
        <w:top w:val="none" w:sz="0" w:space="0" w:color="auto"/>
        <w:left w:val="none" w:sz="0" w:space="0" w:color="auto"/>
        <w:bottom w:val="none" w:sz="0" w:space="0" w:color="auto"/>
        <w:right w:val="none" w:sz="0" w:space="0" w:color="auto"/>
      </w:divBdr>
    </w:div>
    <w:div w:id="2023049989">
      <w:bodyDiv w:val="1"/>
      <w:marLeft w:val="0"/>
      <w:marRight w:val="0"/>
      <w:marTop w:val="0"/>
      <w:marBottom w:val="0"/>
      <w:divBdr>
        <w:top w:val="none" w:sz="0" w:space="0" w:color="auto"/>
        <w:left w:val="none" w:sz="0" w:space="0" w:color="auto"/>
        <w:bottom w:val="none" w:sz="0" w:space="0" w:color="auto"/>
        <w:right w:val="none" w:sz="0" w:space="0" w:color="auto"/>
      </w:divBdr>
      <w:divsChild>
        <w:div w:id="1801650256">
          <w:marLeft w:val="0"/>
          <w:marRight w:val="0"/>
          <w:marTop w:val="0"/>
          <w:marBottom w:val="0"/>
          <w:divBdr>
            <w:top w:val="none" w:sz="0" w:space="0" w:color="auto"/>
            <w:left w:val="none" w:sz="0" w:space="0" w:color="auto"/>
            <w:bottom w:val="none" w:sz="0" w:space="0" w:color="auto"/>
            <w:right w:val="none" w:sz="0" w:space="0" w:color="auto"/>
          </w:divBdr>
        </w:div>
        <w:div w:id="253439854">
          <w:marLeft w:val="0"/>
          <w:marRight w:val="0"/>
          <w:marTop w:val="0"/>
          <w:marBottom w:val="0"/>
          <w:divBdr>
            <w:top w:val="none" w:sz="0" w:space="0" w:color="auto"/>
            <w:left w:val="none" w:sz="0" w:space="0" w:color="auto"/>
            <w:bottom w:val="none" w:sz="0" w:space="0" w:color="auto"/>
            <w:right w:val="none" w:sz="0" w:space="0" w:color="auto"/>
          </w:divBdr>
        </w:div>
        <w:div w:id="729034915">
          <w:marLeft w:val="0"/>
          <w:marRight w:val="0"/>
          <w:marTop w:val="0"/>
          <w:marBottom w:val="0"/>
          <w:divBdr>
            <w:top w:val="none" w:sz="0" w:space="0" w:color="auto"/>
            <w:left w:val="none" w:sz="0" w:space="0" w:color="auto"/>
            <w:bottom w:val="none" w:sz="0" w:space="0" w:color="auto"/>
            <w:right w:val="none" w:sz="0" w:space="0" w:color="auto"/>
          </w:divBdr>
        </w:div>
        <w:div w:id="2070491353">
          <w:marLeft w:val="0"/>
          <w:marRight w:val="0"/>
          <w:marTop w:val="0"/>
          <w:marBottom w:val="0"/>
          <w:divBdr>
            <w:top w:val="none" w:sz="0" w:space="0" w:color="auto"/>
            <w:left w:val="none" w:sz="0" w:space="0" w:color="auto"/>
            <w:bottom w:val="none" w:sz="0" w:space="0" w:color="auto"/>
            <w:right w:val="none" w:sz="0" w:space="0" w:color="auto"/>
          </w:divBdr>
        </w:div>
      </w:divsChild>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2146595">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65595159">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 w:id="209153452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74">
          <w:marLeft w:val="0"/>
          <w:marRight w:val="0"/>
          <w:marTop w:val="0"/>
          <w:marBottom w:val="0"/>
          <w:divBdr>
            <w:top w:val="none" w:sz="0" w:space="0" w:color="auto"/>
            <w:left w:val="none" w:sz="0" w:space="0" w:color="auto"/>
            <w:bottom w:val="none" w:sz="0" w:space="0" w:color="auto"/>
            <w:right w:val="none" w:sz="0" w:space="0" w:color="auto"/>
          </w:divBdr>
        </w:div>
        <w:div w:id="1589650562">
          <w:marLeft w:val="0"/>
          <w:marRight w:val="0"/>
          <w:marTop w:val="0"/>
          <w:marBottom w:val="0"/>
          <w:divBdr>
            <w:top w:val="none" w:sz="0" w:space="0" w:color="auto"/>
            <w:left w:val="none" w:sz="0" w:space="0" w:color="auto"/>
            <w:bottom w:val="none" w:sz="0" w:space="0" w:color="auto"/>
            <w:right w:val="none" w:sz="0" w:space="0" w:color="auto"/>
          </w:divBdr>
        </w:div>
        <w:div w:id="778377589">
          <w:marLeft w:val="0"/>
          <w:marRight w:val="0"/>
          <w:marTop w:val="0"/>
          <w:marBottom w:val="0"/>
          <w:divBdr>
            <w:top w:val="none" w:sz="0" w:space="0" w:color="auto"/>
            <w:left w:val="none" w:sz="0" w:space="0" w:color="auto"/>
            <w:bottom w:val="none" w:sz="0" w:space="0" w:color="auto"/>
            <w:right w:val="none" w:sz="0" w:space="0" w:color="auto"/>
          </w:divBdr>
        </w:div>
        <w:div w:id="1007951536">
          <w:marLeft w:val="0"/>
          <w:marRight w:val="0"/>
          <w:marTop w:val="0"/>
          <w:marBottom w:val="0"/>
          <w:divBdr>
            <w:top w:val="none" w:sz="0" w:space="0" w:color="auto"/>
            <w:left w:val="none" w:sz="0" w:space="0" w:color="auto"/>
            <w:bottom w:val="none" w:sz="0" w:space="0" w:color="auto"/>
            <w:right w:val="none" w:sz="0" w:space="0" w:color="auto"/>
          </w:divBdr>
        </w:div>
        <w:div w:id="1211382183">
          <w:marLeft w:val="0"/>
          <w:marRight w:val="0"/>
          <w:marTop w:val="0"/>
          <w:marBottom w:val="0"/>
          <w:divBdr>
            <w:top w:val="none" w:sz="0" w:space="0" w:color="auto"/>
            <w:left w:val="none" w:sz="0" w:space="0" w:color="auto"/>
            <w:bottom w:val="none" w:sz="0" w:space="0" w:color="auto"/>
            <w:right w:val="none" w:sz="0" w:space="0" w:color="auto"/>
          </w:divBdr>
        </w:div>
        <w:div w:id="1430152433">
          <w:marLeft w:val="0"/>
          <w:marRight w:val="0"/>
          <w:marTop w:val="0"/>
          <w:marBottom w:val="0"/>
          <w:divBdr>
            <w:top w:val="none" w:sz="0" w:space="0" w:color="auto"/>
            <w:left w:val="none" w:sz="0" w:space="0" w:color="auto"/>
            <w:bottom w:val="none" w:sz="0" w:space="0" w:color="auto"/>
            <w:right w:val="none" w:sz="0" w:space="0" w:color="auto"/>
          </w:divBdr>
        </w:div>
        <w:div w:id="403070491">
          <w:marLeft w:val="0"/>
          <w:marRight w:val="0"/>
          <w:marTop w:val="0"/>
          <w:marBottom w:val="0"/>
          <w:divBdr>
            <w:top w:val="none" w:sz="0" w:space="0" w:color="auto"/>
            <w:left w:val="none" w:sz="0" w:space="0" w:color="auto"/>
            <w:bottom w:val="none" w:sz="0" w:space="0" w:color="auto"/>
            <w:right w:val="none" w:sz="0" w:space="0" w:color="auto"/>
          </w:divBdr>
        </w:div>
        <w:div w:id="1623144955">
          <w:marLeft w:val="0"/>
          <w:marRight w:val="0"/>
          <w:marTop w:val="0"/>
          <w:marBottom w:val="0"/>
          <w:divBdr>
            <w:top w:val="none" w:sz="0" w:space="0" w:color="auto"/>
            <w:left w:val="none" w:sz="0" w:space="0" w:color="auto"/>
            <w:bottom w:val="none" w:sz="0" w:space="0" w:color="auto"/>
            <w:right w:val="none" w:sz="0" w:space="0" w:color="auto"/>
          </w:divBdr>
        </w:div>
        <w:div w:id="2010592128">
          <w:marLeft w:val="0"/>
          <w:marRight w:val="0"/>
          <w:marTop w:val="0"/>
          <w:marBottom w:val="0"/>
          <w:divBdr>
            <w:top w:val="none" w:sz="0" w:space="0" w:color="auto"/>
            <w:left w:val="none" w:sz="0" w:space="0" w:color="auto"/>
            <w:bottom w:val="none" w:sz="0" w:space="0" w:color="auto"/>
            <w:right w:val="none" w:sz="0" w:space="0" w:color="auto"/>
          </w:divBdr>
        </w:div>
        <w:div w:id="1177957957">
          <w:marLeft w:val="0"/>
          <w:marRight w:val="0"/>
          <w:marTop w:val="0"/>
          <w:marBottom w:val="0"/>
          <w:divBdr>
            <w:top w:val="none" w:sz="0" w:space="0" w:color="auto"/>
            <w:left w:val="none" w:sz="0" w:space="0" w:color="auto"/>
            <w:bottom w:val="none" w:sz="0" w:space="0" w:color="auto"/>
            <w:right w:val="none" w:sz="0" w:space="0" w:color="auto"/>
          </w:divBdr>
        </w:div>
        <w:div w:id="174267465">
          <w:marLeft w:val="0"/>
          <w:marRight w:val="0"/>
          <w:marTop w:val="0"/>
          <w:marBottom w:val="0"/>
          <w:divBdr>
            <w:top w:val="none" w:sz="0" w:space="0" w:color="auto"/>
            <w:left w:val="none" w:sz="0" w:space="0" w:color="auto"/>
            <w:bottom w:val="none" w:sz="0" w:space="0" w:color="auto"/>
            <w:right w:val="none" w:sz="0" w:space="0" w:color="auto"/>
          </w:divBdr>
        </w:div>
        <w:div w:id="598293590">
          <w:marLeft w:val="0"/>
          <w:marRight w:val="0"/>
          <w:marTop w:val="0"/>
          <w:marBottom w:val="0"/>
          <w:divBdr>
            <w:top w:val="none" w:sz="0" w:space="0" w:color="auto"/>
            <w:left w:val="none" w:sz="0" w:space="0" w:color="auto"/>
            <w:bottom w:val="none" w:sz="0" w:space="0" w:color="auto"/>
            <w:right w:val="none" w:sz="0" w:space="0" w:color="auto"/>
          </w:divBdr>
        </w:div>
        <w:div w:id="1234271924">
          <w:marLeft w:val="0"/>
          <w:marRight w:val="0"/>
          <w:marTop w:val="0"/>
          <w:marBottom w:val="0"/>
          <w:divBdr>
            <w:top w:val="none" w:sz="0" w:space="0" w:color="auto"/>
            <w:left w:val="none" w:sz="0" w:space="0" w:color="auto"/>
            <w:bottom w:val="none" w:sz="0" w:space="0" w:color="auto"/>
            <w:right w:val="none" w:sz="0" w:space="0" w:color="auto"/>
          </w:divBdr>
        </w:div>
        <w:div w:id="2018844407">
          <w:marLeft w:val="0"/>
          <w:marRight w:val="0"/>
          <w:marTop w:val="0"/>
          <w:marBottom w:val="0"/>
          <w:divBdr>
            <w:top w:val="none" w:sz="0" w:space="0" w:color="auto"/>
            <w:left w:val="none" w:sz="0" w:space="0" w:color="auto"/>
            <w:bottom w:val="none" w:sz="0" w:space="0" w:color="auto"/>
            <w:right w:val="none" w:sz="0" w:space="0" w:color="auto"/>
          </w:divBdr>
        </w:div>
      </w:divsChild>
    </w:div>
    <w:div w:id="21387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29358/24d7b0edc4bd6f15552f86a63e557c3a25462b94/"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nsultant.ru/document/cons_doc_LAW_346760/d4131daeffceff28e2dda2eba7105f88abc9e7e9/" TargetMode="External"/><Relationship Id="rId17" Type="http://schemas.openxmlformats.org/officeDocument/2006/relationships/hyperlink" Target="https://www.rusprofile.ru/id/2422568" TargetMode="External"/><Relationship Id="rId2" Type="http://schemas.openxmlformats.org/officeDocument/2006/relationships/numbering" Target="numbering.xml"/><Relationship Id="rId16" Type="http://schemas.openxmlformats.org/officeDocument/2006/relationships/hyperlink" Target="https://www.rusprofile.ru/id/396598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usprofile.ru/id/715017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329358/12bab00129e1f67054f2ff8c4a9222f95908593d/" TargetMode="External"/><Relationship Id="rId22" Type="http://schemas.openxmlformats.org/officeDocument/2006/relationships/hyperlink" Target="http://www.consultant.ru/document/cons_doc_LAW_72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43B8-8701-40AB-801C-F665258C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35502</TotalTime>
  <Pages>127</Pages>
  <Words>38247</Words>
  <Characters>218010</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Econ_7</dc:creator>
  <cp:lastModifiedBy>User_14</cp:lastModifiedBy>
  <cp:revision>736</cp:revision>
  <cp:lastPrinted>2022-06-16T08:30:00Z</cp:lastPrinted>
  <dcterms:created xsi:type="dcterms:W3CDTF">2020-09-24T09:54:00Z</dcterms:created>
  <dcterms:modified xsi:type="dcterms:W3CDTF">2022-07-20T07:53:00Z</dcterms:modified>
</cp:coreProperties>
</file>