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77" w:rsidRPr="00015B77" w:rsidRDefault="00015B77" w:rsidP="00015B77">
      <w:pPr>
        <w:pStyle w:val="s15"/>
        <w:shd w:val="clear" w:color="auto" w:fill="FFFFFF"/>
        <w:jc w:val="both"/>
        <w:rPr>
          <w:b/>
          <w:bCs/>
          <w:color w:val="22272F"/>
          <w:sz w:val="28"/>
          <w:szCs w:val="28"/>
        </w:rPr>
      </w:pPr>
      <w:r w:rsidRPr="00015B77">
        <w:rPr>
          <w:rStyle w:val="a3"/>
          <w:b/>
          <w:bCs/>
          <w:i w:val="0"/>
          <w:iCs w:val="0"/>
          <w:color w:val="22272F"/>
          <w:sz w:val="28"/>
          <w:szCs w:val="28"/>
          <w:shd w:val="clear" w:color="auto" w:fill="FFFABB"/>
        </w:rPr>
        <w:t>Статья</w:t>
      </w:r>
      <w:r w:rsidRPr="00015B77">
        <w:rPr>
          <w:rStyle w:val="s10"/>
          <w:b/>
          <w:bCs/>
          <w:color w:val="22272F"/>
          <w:sz w:val="28"/>
          <w:szCs w:val="28"/>
        </w:rPr>
        <w:t> </w:t>
      </w:r>
      <w:r w:rsidRPr="00015B77">
        <w:rPr>
          <w:rStyle w:val="a3"/>
          <w:b/>
          <w:bCs/>
          <w:i w:val="0"/>
          <w:iCs w:val="0"/>
          <w:color w:val="22272F"/>
          <w:sz w:val="28"/>
          <w:szCs w:val="28"/>
          <w:shd w:val="clear" w:color="auto" w:fill="FFFABB"/>
        </w:rPr>
        <w:t>11</w:t>
      </w:r>
      <w:r w:rsidRPr="00015B77">
        <w:rPr>
          <w:rStyle w:val="s10"/>
          <w:b/>
          <w:bCs/>
          <w:color w:val="22272F"/>
          <w:sz w:val="28"/>
          <w:szCs w:val="28"/>
        </w:rPr>
        <w:t>.</w:t>
      </w:r>
      <w:r w:rsidRPr="00015B77">
        <w:rPr>
          <w:rStyle w:val="a3"/>
          <w:b/>
          <w:bCs/>
          <w:i w:val="0"/>
          <w:iCs w:val="0"/>
          <w:color w:val="22272F"/>
          <w:sz w:val="28"/>
          <w:szCs w:val="28"/>
          <w:shd w:val="clear" w:color="auto" w:fill="FFFABB"/>
        </w:rPr>
        <w:t>10</w:t>
      </w:r>
      <w:r w:rsidRPr="00015B77">
        <w:rPr>
          <w:b/>
          <w:bCs/>
          <w:color w:val="22272F"/>
          <w:sz w:val="28"/>
          <w:szCs w:val="28"/>
        </w:rPr>
        <w:t>. Схема расположения земельного участка или земельных участков на кадастровом плане территории</w:t>
      </w:r>
    </w:p>
    <w:p w:rsidR="00015B77" w:rsidRPr="00015B77" w:rsidRDefault="00015B77" w:rsidP="00015B77">
      <w:pPr>
        <w:pStyle w:val="s9"/>
        <w:shd w:val="clear" w:color="auto" w:fill="F0E9D3"/>
        <w:spacing w:before="0" w:beforeAutospacing="0" w:after="0" w:afterAutospacing="0"/>
        <w:jc w:val="both"/>
        <w:rPr>
          <w:color w:val="464C55"/>
          <w:sz w:val="28"/>
          <w:szCs w:val="28"/>
        </w:rPr>
      </w:pPr>
      <w:r w:rsidRPr="00015B77">
        <w:rPr>
          <w:color w:val="464C55"/>
          <w:sz w:val="28"/>
          <w:szCs w:val="28"/>
        </w:rPr>
        <w:t>См. </w:t>
      </w:r>
      <w:hyperlink r:id="rId6" w:anchor="/document/57592143/entry/0" w:history="1">
        <w:r w:rsidRPr="00015B77">
          <w:rPr>
            <w:rStyle w:val="a4"/>
            <w:color w:val="3272C0"/>
            <w:sz w:val="28"/>
            <w:szCs w:val="28"/>
            <w:u w:val="none"/>
          </w:rPr>
          <w:t>Энциклопедии</w:t>
        </w:r>
      </w:hyperlink>
      <w:r w:rsidRPr="00015B77">
        <w:rPr>
          <w:color w:val="464C55"/>
          <w:sz w:val="28"/>
          <w:szCs w:val="28"/>
        </w:rPr>
        <w:t>, </w:t>
      </w:r>
      <w:hyperlink r:id="rId7" w:anchor="/document/77529842/entry/0" w:history="1">
        <w:r w:rsidRPr="00015B77">
          <w:rPr>
            <w:rStyle w:val="a4"/>
            <w:color w:val="3272C0"/>
            <w:sz w:val="28"/>
            <w:szCs w:val="28"/>
            <w:u w:val="none"/>
          </w:rPr>
          <w:t>позиции высших судов</w:t>
        </w:r>
      </w:hyperlink>
      <w:r w:rsidRPr="00015B77">
        <w:rPr>
          <w:color w:val="464C55"/>
          <w:sz w:val="28"/>
          <w:szCs w:val="28"/>
        </w:rPr>
        <w:t> и другие </w:t>
      </w:r>
      <w:hyperlink r:id="rId8" w:anchor="/document/57209914/entry/111110" w:history="1">
        <w:r w:rsidRPr="00015B77">
          <w:rPr>
            <w:rStyle w:val="a4"/>
            <w:color w:val="3272C0"/>
            <w:sz w:val="28"/>
            <w:szCs w:val="28"/>
            <w:u w:val="none"/>
          </w:rPr>
          <w:t>комментарии</w:t>
        </w:r>
      </w:hyperlink>
      <w:r w:rsidRPr="00015B77">
        <w:rPr>
          <w:color w:val="464C55"/>
          <w:sz w:val="28"/>
          <w:szCs w:val="28"/>
        </w:rPr>
        <w:t> к </w:t>
      </w:r>
      <w:r w:rsidRPr="00015B77">
        <w:rPr>
          <w:rStyle w:val="a3"/>
          <w:i w:val="0"/>
          <w:iCs w:val="0"/>
          <w:color w:val="464C55"/>
          <w:sz w:val="28"/>
          <w:szCs w:val="28"/>
          <w:shd w:val="clear" w:color="auto" w:fill="FFFABB"/>
        </w:rPr>
        <w:t>статье</w:t>
      </w:r>
      <w:r w:rsidRPr="00015B77">
        <w:rPr>
          <w:color w:val="464C55"/>
          <w:sz w:val="28"/>
          <w:szCs w:val="28"/>
        </w:rPr>
        <w:t> </w:t>
      </w:r>
      <w:r w:rsidRPr="00015B77">
        <w:rPr>
          <w:rStyle w:val="a3"/>
          <w:i w:val="0"/>
          <w:iCs w:val="0"/>
          <w:color w:val="464C55"/>
          <w:sz w:val="28"/>
          <w:szCs w:val="28"/>
          <w:shd w:val="clear" w:color="auto" w:fill="FFFABB"/>
        </w:rPr>
        <w:t>11</w:t>
      </w:r>
      <w:r w:rsidRPr="00015B77">
        <w:rPr>
          <w:color w:val="464C55"/>
          <w:sz w:val="28"/>
          <w:szCs w:val="28"/>
        </w:rPr>
        <w:t>.</w:t>
      </w:r>
      <w:r w:rsidRPr="00015B77">
        <w:rPr>
          <w:rStyle w:val="a3"/>
          <w:i w:val="0"/>
          <w:iCs w:val="0"/>
          <w:color w:val="464C55"/>
          <w:sz w:val="28"/>
          <w:szCs w:val="28"/>
          <w:shd w:val="clear" w:color="auto" w:fill="FFFABB"/>
        </w:rPr>
        <w:t>10</w:t>
      </w:r>
      <w:r w:rsidRPr="00015B77">
        <w:rPr>
          <w:color w:val="464C55"/>
          <w:sz w:val="28"/>
          <w:szCs w:val="28"/>
        </w:rPr>
        <w:t> </w:t>
      </w:r>
      <w:r w:rsidRPr="00015B77">
        <w:rPr>
          <w:rStyle w:val="a3"/>
          <w:i w:val="0"/>
          <w:iCs w:val="0"/>
          <w:color w:val="464C55"/>
          <w:sz w:val="28"/>
          <w:szCs w:val="28"/>
          <w:shd w:val="clear" w:color="auto" w:fill="FFFABB"/>
        </w:rPr>
        <w:t>ЗК</w:t>
      </w:r>
      <w:r w:rsidRPr="00015B77">
        <w:rPr>
          <w:color w:val="464C55"/>
          <w:sz w:val="28"/>
          <w:szCs w:val="28"/>
        </w:rPr>
        <w:t> РФ</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15B77" w:rsidRPr="00015B77" w:rsidRDefault="00015B77" w:rsidP="00015B77">
      <w:pPr>
        <w:pStyle w:val="s22"/>
        <w:shd w:val="clear" w:color="auto" w:fill="F0E9D3"/>
        <w:spacing w:before="0" w:beforeAutospacing="0" w:after="0" w:afterAutospacing="0"/>
        <w:jc w:val="both"/>
        <w:rPr>
          <w:color w:val="464C55"/>
          <w:sz w:val="28"/>
          <w:szCs w:val="28"/>
        </w:rPr>
      </w:pPr>
      <w:r w:rsidRPr="00015B77">
        <w:rPr>
          <w:color w:val="464C55"/>
          <w:sz w:val="28"/>
          <w:szCs w:val="28"/>
        </w:rPr>
        <w:t>Пункт 2 изменен с 4 августа 2018 г. - </w:t>
      </w:r>
      <w:hyperlink r:id="rId9" w:anchor="/document/72005510/entry/9002" w:history="1">
        <w:r w:rsidRPr="00015B77">
          <w:rPr>
            <w:rStyle w:val="a4"/>
            <w:color w:val="3272C0"/>
            <w:sz w:val="28"/>
            <w:szCs w:val="28"/>
            <w:u w:val="none"/>
          </w:rPr>
          <w:t>Федеральный закон</w:t>
        </w:r>
      </w:hyperlink>
      <w:r w:rsidRPr="00015B77">
        <w:rPr>
          <w:color w:val="464C55"/>
          <w:sz w:val="28"/>
          <w:szCs w:val="28"/>
        </w:rPr>
        <w:t> от 3 августа 2018 г. N 342-ФЗ</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10" w:anchor="/document/77663270/entry/1111102" w:history="1">
        <w:r w:rsidRPr="00015B77">
          <w:rPr>
            <w:rStyle w:val="a4"/>
            <w:color w:val="3272C0"/>
            <w:sz w:val="28"/>
            <w:szCs w:val="28"/>
            <w:u w:val="none"/>
          </w:rPr>
          <w:t>См. предыдущую редакцию</w:t>
        </w:r>
      </w:hyperlink>
    </w:p>
    <w:p w:rsidR="00015B77" w:rsidRPr="00015B77" w:rsidRDefault="00015B77" w:rsidP="00015B77">
      <w:pPr>
        <w:pStyle w:val="s1"/>
        <w:shd w:val="clear" w:color="auto" w:fill="FFFFFF"/>
        <w:jc w:val="both"/>
        <w:rPr>
          <w:color w:val="22272F"/>
          <w:sz w:val="28"/>
          <w:szCs w:val="28"/>
        </w:rPr>
      </w:pPr>
      <w:r w:rsidRPr="00015B77">
        <w:rPr>
          <w:color w:val="22272F"/>
          <w:sz w:val="28"/>
          <w:szCs w:val="28"/>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15B77" w:rsidRPr="00015B77" w:rsidRDefault="00015B77" w:rsidP="00015B77">
      <w:pPr>
        <w:pStyle w:val="s22"/>
        <w:shd w:val="clear" w:color="auto" w:fill="F0E9D3"/>
        <w:spacing w:before="0" w:beforeAutospacing="0" w:after="0" w:afterAutospacing="0"/>
        <w:jc w:val="both"/>
        <w:rPr>
          <w:color w:val="464C55"/>
          <w:sz w:val="28"/>
          <w:szCs w:val="28"/>
        </w:rPr>
      </w:pPr>
      <w:r w:rsidRPr="00015B77">
        <w:rPr>
          <w:rStyle w:val="a3"/>
          <w:i w:val="0"/>
          <w:iCs w:val="0"/>
          <w:color w:val="464C55"/>
          <w:sz w:val="28"/>
          <w:szCs w:val="28"/>
          <w:shd w:val="clear" w:color="auto" w:fill="FFFABB"/>
        </w:rPr>
        <w:t>Статья</w:t>
      </w:r>
      <w:r w:rsidRPr="00015B77">
        <w:rPr>
          <w:color w:val="464C55"/>
          <w:sz w:val="28"/>
          <w:szCs w:val="28"/>
        </w:rPr>
        <w:t> </w:t>
      </w:r>
      <w:r w:rsidRPr="00015B77">
        <w:rPr>
          <w:rStyle w:val="a3"/>
          <w:i w:val="0"/>
          <w:iCs w:val="0"/>
          <w:color w:val="464C55"/>
          <w:sz w:val="28"/>
          <w:szCs w:val="28"/>
          <w:shd w:val="clear" w:color="auto" w:fill="FFFABB"/>
        </w:rPr>
        <w:t>11</w:t>
      </w:r>
      <w:r w:rsidRPr="00015B77">
        <w:rPr>
          <w:color w:val="464C55"/>
          <w:sz w:val="28"/>
          <w:szCs w:val="28"/>
        </w:rPr>
        <w:t>.</w:t>
      </w:r>
      <w:r w:rsidRPr="00015B77">
        <w:rPr>
          <w:rStyle w:val="a3"/>
          <w:i w:val="0"/>
          <w:iCs w:val="0"/>
          <w:color w:val="464C55"/>
          <w:sz w:val="28"/>
          <w:szCs w:val="28"/>
          <w:shd w:val="clear" w:color="auto" w:fill="FFFABB"/>
        </w:rPr>
        <w:t>10</w:t>
      </w:r>
      <w:r w:rsidRPr="00015B77">
        <w:rPr>
          <w:color w:val="464C55"/>
          <w:sz w:val="28"/>
          <w:szCs w:val="28"/>
        </w:rPr>
        <w:t> дополнена пунктом 2.1 с 1 июля 2022 г. - </w:t>
      </w:r>
      <w:hyperlink r:id="rId11" w:anchor="/document/403333077/entry/121" w:history="1">
        <w:r w:rsidRPr="00015B77">
          <w:rPr>
            <w:rStyle w:val="a4"/>
            <w:color w:val="3272C0"/>
            <w:sz w:val="28"/>
            <w:szCs w:val="28"/>
            <w:u w:val="none"/>
          </w:rPr>
          <w:t>Федеральный закон</w:t>
        </w:r>
      </w:hyperlink>
      <w:r w:rsidRPr="00015B77">
        <w:rPr>
          <w:color w:val="464C55"/>
          <w:sz w:val="28"/>
          <w:szCs w:val="28"/>
        </w:rPr>
        <w:t> от 30 декабря 2021 г. N 478-ФЗ (в редакции </w:t>
      </w:r>
      <w:hyperlink r:id="rId12" w:anchor="/document/404897985/entry/4" w:history="1">
        <w:r w:rsidRPr="00015B77">
          <w:rPr>
            <w:rStyle w:val="a4"/>
            <w:color w:val="3272C0"/>
            <w:sz w:val="28"/>
            <w:szCs w:val="28"/>
            <w:u w:val="none"/>
          </w:rPr>
          <w:t>Федерального закона</w:t>
        </w:r>
      </w:hyperlink>
      <w:r w:rsidRPr="00015B77">
        <w:rPr>
          <w:color w:val="464C55"/>
          <w:sz w:val="28"/>
          <w:szCs w:val="28"/>
        </w:rPr>
        <w:t> от 28 июня 2022 г. N 185-ФЗ)</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r:id="rId13" w:anchor="/document/12124624/entry/3902" w:history="1">
        <w:r w:rsidRPr="00015B77">
          <w:rPr>
            <w:rStyle w:val="a4"/>
            <w:color w:val="3272C0"/>
            <w:sz w:val="28"/>
            <w:szCs w:val="28"/>
            <w:u w:val="none"/>
          </w:rPr>
          <w:t>статье 39.2</w:t>
        </w:r>
      </w:hyperlink>
      <w:r w:rsidRPr="00015B77">
        <w:rPr>
          <w:color w:val="22272F"/>
          <w:sz w:val="28"/>
          <w:szCs w:val="28"/>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w:t>
      </w:r>
      <w:r w:rsidRPr="00015B77">
        <w:rPr>
          <w:color w:val="22272F"/>
          <w:sz w:val="28"/>
          <w:szCs w:val="28"/>
        </w:rPr>
        <w:lastRenderedPageBreak/>
        <w:t>объекты недвижимого имущества, до ее утверждения подлежит рассмотрению на общественных обсуждениях или публичных слушаниях в порядке, предусмотренном </w:t>
      </w:r>
      <w:hyperlink r:id="rId14" w:anchor="/document/12138258/entry/5010" w:history="1">
        <w:r w:rsidRPr="00015B77">
          <w:rPr>
            <w:rStyle w:val="a4"/>
            <w:color w:val="3272C0"/>
            <w:sz w:val="28"/>
            <w:szCs w:val="28"/>
            <w:u w:val="none"/>
          </w:rPr>
          <w:t>законодательством</w:t>
        </w:r>
      </w:hyperlink>
      <w:r w:rsidRPr="00015B77">
        <w:rPr>
          <w:color w:val="22272F"/>
          <w:sz w:val="28"/>
          <w:szCs w:val="28"/>
        </w:rPr>
        <w:t> о градостроительной деятельности для утверждения проекта межевания территории.</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r:id="rId15" w:anchor="/document/12124624/entry/3902" w:history="1">
        <w:r w:rsidRPr="00015B77">
          <w:rPr>
            <w:rStyle w:val="a4"/>
            <w:color w:val="3272C0"/>
            <w:sz w:val="28"/>
            <w:szCs w:val="28"/>
            <w:u w:val="none"/>
          </w:rPr>
          <w:t>статьей 39.2</w:t>
        </w:r>
      </w:hyperlink>
      <w:r w:rsidRPr="00015B77">
        <w:rPr>
          <w:color w:val="22272F"/>
          <w:sz w:val="28"/>
          <w:szCs w:val="28"/>
        </w:rPr>
        <w:t> настоящего Кодекса, если иное не предусмотрено настоящей статьей.</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15B77" w:rsidRPr="00015B77" w:rsidRDefault="00015B77" w:rsidP="00015B77">
      <w:pPr>
        <w:pStyle w:val="s22"/>
        <w:shd w:val="clear" w:color="auto" w:fill="F0E9D3"/>
        <w:spacing w:before="0" w:beforeAutospacing="0" w:after="0" w:afterAutospacing="0"/>
        <w:jc w:val="both"/>
        <w:rPr>
          <w:color w:val="464C55"/>
          <w:sz w:val="28"/>
          <w:szCs w:val="28"/>
        </w:rPr>
      </w:pPr>
      <w:r w:rsidRPr="00015B77">
        <w:rPr>
          <w:color w:val="464C55"/>
          <w:sz w:val="28"/>
          <w:szCs w:val="28"/>
        </w:rPr>
        <w:t>Пункт 8 изменен с 14 июля 2022 г. - </w:t>
      </w:r>
      <w:hyperlink r:id="rId16" w:anchor="/document/404993781/entry/20" w:history="1">
        <w:r w:rsidRPr="00015B77">
          <w:rPr>
            <w:rStyle w:val="a4"/>
            <w:color w:val="3272C0"/>
            <w:sz w:val="28"/>
            <w:szCs w:val="28"/>
            <w:u w:val="none"/>
          </w:rPr>
          <w:t>Федеральный закон</w:t>
        </w:r>
      </w:hyperlink>
      <w:r w:rsidRPr="00015B77">
        <w:rPr>
          <w:color w:val="464C55"/>
          <w:sz w:val="28"/>
          <w:szCs w:val="28"/>
        </w:rPr>
        <w:t> от 14 июля 2022 г. N 312-ФЗ</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17" w:anchor="/document/76803753/entry/1111108" w:history="1">
        <w:r w:rsidRPr="00015B77">
          <w:rPr>
            <w:rStyle w:val="a4"/>
            <w:color w:val="3272C0"/>
            <w:sz w:val="28"/>
            <w:szCs w:val="28"/>
            <w:u w:val="none"/>
          </w:rPr>
          <w:t>См. предыдущую редакцию</w:t>
        </w:r>
      </w:hyperlink>
    </w:p>
    <w:p w:rsidR="00015B77" w:rsidRPr="00015B77" w:rsidRDefault="00015B77" w:rsidP="00015B77">
      <w:pPr>
        <w:pStyle w:val="s1"/>
        <w:shd w:val="clear" w:color="auto" w:fill="FFFFFF"/>
        <w:jc w:val="both"/>
        <w:rPr>
          <w:color w:val="22272F"/>
          <w:sz w:val="28"/>
          <w:szCs w:val="28"/>
        </w:rPr>
      </w:pPr>
      <w:r w:rsidRPr="00015B77">
        <w:rPr>
          <w:color w:val="22272F"/>
          <w:sz w:val="28"/>
          <w:szCs w:val="28"/>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w:t>
      </w:r>
      <w:r w:rsidRPr="00015B77">
        <w:rPr>
          <w:color w:val="22272F"/>
          <w:sz w:val="28"/>
          <w:szCs w:val="28"/>
        </w:rPr>
        <w:lastRenderedPageBreak/>
        <w:t>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9. Подготовка схемы расположения земельного участка осуществляется в форме электронного документа.</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18" w:anchor="/document/71436032/entry/889" w:history="1">
        <w:r w:rsidRPr="00015B77">
          <w:rPr>
            <w:rStyle w:val="a4"/>
            <w:color w:val="3272C0"/>
            <w:sz w:val="28"/>
            <w:szCs w:val="28"/>
            <w:u w:val="none"/>
          </w:rPr>
          <w:t>Федеральным законом</w:t>
        </w:r>
      </w:hyperlink>
      <w:r w:rsidRPr="00015B77">
        <w:rPr>
          <w:color w:val="464C55"/>
          <w:sz w:val="28"/>
          <w:szCs w:val="28"/>
        </w:rPr>
        <w:t> от 3 июля 2016 г. N 361-ФЗ в пункт 10 </w:t>
      </w:r>
      <w:r w:rsidRPr="00015B77">
        <w:rPr>
          <w:rStyle w:val="a3"/>
          <w:i w:val="0"/>
          <w:iCs w:val="0"/>
          <w:color w:val="464C55"/>
          <w:sz w:val="28"/>
          <w:szCs w:val="28"/>
          <w:shd w:val="clear" w:color="auto" w:fill="FFFABB"/>
        </w:rPr>
        <w:t>статьи</w:t>
      </w:r>
      <w:r w:rsidRPr="00015B77">
        <w:rPr>
          <w:color w:val="464C55"/>
          <w:sz w:val="28"/>
          <w:szCs w:val="28"/>
        </w:rPr>
        <w:t> </w:t>
      </w:r>
      <w:r w:rsidRPr="00015B77">
        <w:rPr>
          <w:rStyle w:val="a3"/>
          <w:i w:val="0"/>
          <w:iCs w:val="0"/>
          <w:color w:val="464C55"/>
          <w:sz w:val="28"/>
          <w:szCs w:val="28"/>
          <w:shd w:val="clear" w:color="auto" w:fill="FFFABB"/>
        </w:rPr>
        <w:t>11</w:t>
      </w:r>
      <w:r w:rsidRPr="00015B77">
        <w:rPr>
          <w:color w:val="464C55"/>
          <w:sz w:val="28"/>
          <w:szCs w:val="28"/>
        </w:rPr>
        <w:t>.</w:t>
      </w:r>
      <w:r w:rsidRPr="00015B77">
        <w:rPr>
          <w:rStyle w:val="a3"/>
          <w:i w:val="0"/>
          <w:iCs w:val="0"/>
          <w:color w:val="464C55"/>
          <w:sz w:val="28"/>
          <w:szCs w:val="28"/>
          <w:shd w:val="clear" w:color="auto" w:fill="FFFABB"/>
        </w:rPr>
        <w:t>10</w:t>
      </w:r>
      <w:r w:rsidRPr="00015B77">
        <w:rPr>
          <w:color w:val="464C55"/>
          <w:sz w:val="28"/>
          <w:szCs w:val="28"/>
        </w:rPr>
        <w:t> настоящего Кодекса внесены изменения, </w:t>
      </w:r>
      <w:hyperlink r:id="rId19" w:anchor="/document/71436032/entry/1253" w:history="1">
        <w:r w:rsidRPr="00015B77">
          <w:rPr>
            <w:rStyle w:val="a4"/>
            <w:color w:val="3272C0"/>
            <w:sz w:val="28"/>
            <w:szCs w:val="28"/>
            <w:u w:val="none"/>
          </w:rPr>
          <w:t>вступающие в силу</w:t>
        </w:r>
      </w:hyperlink>
      <w:r w:rsidRPr="00015B77">
        <w:rPr>
          <w:color w:val="464C55"/>
          <w:sz w:val="28"/>
          <w:szCs w:val="28"/>
        </w:rPr>
        <w:t> с 1 января 2017 г.</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20" w:anchor="/document/57404541/entry/11111010" w:history="1">
        <w:r w:rsidRPr="00015B77">
          <w:rPr>
            <w:rStyle w:val="a4"/>
            <w:color w:val="3272C0"/>
            <w:sz w:val="28"/>
            <w:szCs w:val="28"/>
            <w:u w:val="none"/>
          </w:rPr>
          <w:t>См. текст пункта в предыдущей редакции</w:t>
        </w:r>
      </w:hyperlink>
    </w:p>
    <w:p w:rsidR="00015B77" w:rsidRPr="00015B77" w:rsidRDefault="00015B77" w:rsidP="00015B77">
      <w:pPr>
        <w:pStyle w:val="s1"/>
        <w:shd w:val="clear" w:color="auto" w:fill="FFFFFF"/>
        <w:jc w:val="both"/>
        <w:rPr>
          <w:color w:val="22272F"/>
          <w:sz w:val="28"/>
          <w:szCs w:val="28"/>
        </w:rPr>
      </w:pPr>
      <w:r w:rsidRPr="00015B77">
        <w:rPr>
          <w:color w:val="22272F"/>
          <w:sz w:val="28"/>
          <w:szCs w:val="28"/>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hyperlink r:id="rId21" w:anchor="/document/73068598/entry/1000" w:history="1">
        <w:r w:rsidRPr="00015B77">
          <w:rPr>
            <w:rStyle w:val="a4"/>
            <w:color w:val="3272C0"/>
            <w:sz w:val="28"/>
            <w:szCs w:val="28"/>
            <w:u w:val="none"/>
          </w:rPr>
          <w:t>предоставление</w:t>
        </w:r>
      </w:hyperlink>
      <w:r w:rsidRPr="00015B77">
        <w:rPr>
          <w:color w:val="22272F"/>
          <w:sz w:val="28"/>
          <w:szCs w:val="28"/>
        </w:rPr>
        <w:t>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22" w:anchor="/document/71436032/entry/890" w:history="1">
        <w:r w:rsidRPr="00015B77">
          <w:rPr>
            <w:rStyle w:val="a4"/>
            <w:color w:val="3272C0"/>
            <w:sz w:val="28"/>
            <w:szCs w:val="28"/>
            <w:u w:val="none"/>
          </w:rPr>
          <w:t>Федеральным законом</w:t>
        </w:r>
      </w:hyperlink>
      <w:r w:rsidRPr="00015B77">
        <w:rPr>
          <w:color w:val="464C55"/>
          <w:sz w:val="28"/>
          <w:szCs w:val="28"/>
        </w:rPr>
        <w:t> от 3 июля 2016 г. N 361-ФЗ в пункт 11 </w:t>
      </w:r>
      <w:r w:rsidRPr="00015B77">
        <w:rPr>
          <w:rStyle w:val="a3"/>
          <w:i w:val="0"/>
          <w:iCs w:val="0"/>
          <w:color w:val="464C55"/>
          <w:sz w:val="28"/>
          <w:szCs w:val="28"/>
          <w:shd w:val="clear" w:color="auto" w:fill="FFFABB"/>
        </w:rPr>
        <w:t>статьи</w:t>
      </w:r>
      <w:r w:rsidRPr="00015B77">
        <w:rPr>
          <w:color w:val="464C55"/>
          <w:sz w:val="28"/>
          <w:szCs w:val="28"/>
        </w:rPr>
        <w:t> </w:t>
      </w:r>
      <w:r w:rsidRPr="00015B77">
        <w:rPr>
          <w:rStyle w:val="a3"/>
          <w:i w:val="0"/>
          <w:iCs w:val="0"/>
          <w:color w:val="464C55"/>
          <w:sz w:val="28"/>
          <w:szCs w:val="28"/>
          <w:shd w:val="clear" w:color="auto" w:fill="FFFABB"/>
        </w:rPr>
        <w:t>11</w:t>
      </w:r>
      <w:r w:rsidRPr="00015B77">
        <w:rPr>
          <w:color w:val="464C55"/>
          <w:sz w:val="28"/>
          <w:szCs w:val="28"/>
        </w:rPr>
        <w:t>.</w:t>
      </w:r>
      <w:r w:rsidRPr="00015B77">
        <w:rPr>
          <w:rStyle w:val="a3"/>
          <w:i w:val="0"/>
          <w:iCs w:val="0"/>
          <w:color w:val="464C55"/>
          <w:sz w:val="28"/>
          <w:szCs w:val="28"/>
          <w:shd w:val="clear" w:color="auto" w:fill="FFFABB"/>
        </w:rPr>
        <w:t>10</w:t>
      </w:r>
      <w:r w:rsidRPr="00015B77">
        <w:rPr>
          <w:color w:val="464C55"/>
          <w:sz w:val="28"/>
          <w:szCs w:val="28"/>
        </w:rPr>
        <w:t> настоящего Кодекса внесены изменения, </w:t>
      </w:r>
      <w:hyperlink r:id="rId23" w:anchor="/document/71436032/entry/1253" w:history="1">
        <w:r w:rsidRPr="00015B77">
          <w:rPr>
            <w:rStyle w:val="a4"/>
            <w:color w:val="3272C0"/>
            <w:sz w:val="28"/>
            <w:szCs w:val="28"/>
            <w:u w:val="none"/>
          </w:rPr>
          <w:t>вступающие в силу</w:t>
        </w:r>
      </w:hyperlink>
      <w:r w:rsidRPr="00015B77">
        <w:rPr>
          <w:color w:val="464C55"/>
          <w:sz w:val="28"/>
          <w:szCs w:val="28"/>
        </w:rPr>
        <w:t> с 1 января 2017 г.</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24" w:anchor="/document/57404541/entry/11111011" w:history="1">
        <w:r w:rsidRPr="00015B77">
          <w:rPr>
            <w:rStyle w:val="a4"/>
            <w:color w:val="3272C0"/>
            <w:sz w:val="28"/>
            <w:szCs w:val="28"/>
            <w:u w:val="none"/>
          </w:rPr>
          <w:t>См. текст пункта в предыдущей редакции</w:t>
        </w:r>
      </w:hyperlink>
    </w:p>
    <w:p w:rsidR="00015B77" w:rsidRPr="00015B77" w:rsidRDefault="00015B77" w:rsidP="00015B77">
      <w:pPr>
        <w:pStyle w:val="s1"/>
        <w:shd w:val="clear" w:color="auto" w:fill="FFFFFF"/>
        <w:jc w:val="both"/>
        <w:rPr>
          <w:color w:val="22272F"/>
          <w:sz w:val="28"/>
          <w:szCs w:val="28"/>
        </w:rPr>
      </w:pPr>
      <w:r w:rsidRPr="00015B77">
        <w:rPr>
          <w:color w:val="22272F"/>
          <w:sz w:val="28"/>
          <w:szCs w:val="28"/>
        </w:rP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5" w:anchor="/document/400289240/entry/2000" w:history="1">
        <w:r w:rsidRPr="00015B77">
          <w:rPr>
            <w:rStyle w:val="a4"/>
            <w:color w:val="3272C0"/>
            <w:sz w:val="28"/>
            <w:szCs w:val="28"/>
            <w:u w:val="none"/>
          </w:rPr>
          <w:t>Размер</w:t>
        </w:r>
      </w:hyperlink>
      <w:r w:rsidRPr="00015B77">
        <w:rPr>
          <w:color w:val="22272F"/>
          <w:sz w:val="28"/>
          <w:szCs w:val="28"/>
        </w:rPr>
        <w:t> такой платы и </w:t>
      </w:r>
      <w:hyperlink r:id="rId26" w:anchor="/document/400289240/entry/1000" w:history="1">
        <w:r w:rsidRPr="00015B77">
          <w:rPr>
            <w:rStyle w:val="a4"/>
            <w:color w:val="3272C0"/>
            <w:sz w:val="28"/>
            <w:szCs w:val="28"/>
            <w:u w:val="none"/>
          </w:rPr>
          <w:t>порядок</w:t>
        </w:r>
      </w:hyperlink>
      <w:r w:rsidRPr="00015B77">
        <w:rPr>
          <w:color w:val="22272F"/>
          <w:sz w:val="28"/>
          <w:szCs w:val="28"/>
        </w:rPr>
        <w:t> ее взимания устанавливаются уполномоченным Правительством Российской Федерации федеральным органом исполнительной власти.</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lastRenderedPageBreak/>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12. </w:t>
      </w:r>
      <w:hyperlink r:id="rId27" w:anchor="/document/404781743/entry/2000" w:history="1">
        <w:r w:rsidRPr="00015B77">
          <w:rPr>
            <w:rStyle w:val="a4"/>
            <w:color w:val="3272C0"/>
            <w:sz w:val="28"/>
            <w:szCs w:val="28"/>
            <w:u w:val="none"/>
          </w:rPr>
          <w:t>Форма</w:t>
        </w:r>
      </w:hyperlink>
      <w:r w:rsidRPr="00015B77">
        <w:rPr>
          <w:color w:val="22272F"/>
          <w:sz w:val="28"/>
          <w:szCs w:val="28"/>
        </w:rPr>
        <w:t> схемы расположения земельного участка, подготовка которой осуществляется в форме документа на бумажном носителе, </w:t>
      </w:r>
      <w:hyperlink r:id="rId28" w:anchor="/document/404781743/entry/1000" w:history="1">
        <w:r w:rsidRPr="00015B77">
          <w:rPr>
            <w:rStyle w:val="a4"/>
            <w:color w:val="3272C0"/>
            <w:sz w:val="28"/>
            <w:szCs w:val="28"/>
            <w:u w:val="none"/>
          </w:rPr>
          <w:t>требования</w:t>
        </w:r>
      </w:hyperlink>
      <w:r w:rsidRPr="00015B77">
        <w:rPr>
          <w:color w:val="22272F"/>
          <w:sz w:val="28"/>
          <w:szCs w:val="28"/>
        </w:rPr>
        <w:t> к формату схемы расположения земельного участка при подготовке схемы расположения земельного участка в форме электронного документа, </w:t>
      </w:r>
      <w:hyperlink r:id="rId29" w:anchor="/document/404781743/entry/1000" w:history="1">
        <w:r w:rsidRPr="00015B77">
          <w:rPr>
            <w:rStyle w:val="a4"/>
            <w:color w:val="3272C0"/>
            <w:sz w:val="28"/>
            <w:szCs w:val="28"/>
            <w:u w:val="none"/>
          </w:rPr>
          <w:t>требования</w:t>
        </w:r>
      </w:hyperlink>
      <w:r w:rsidRPr="00015B77">
        <w:rPr>
          <w:color w:val="22272F"/>
          <w:sz w:val="28"/>
          <w:szCs w:val="28"/>
        </w:rPr>
        <w:t>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30" w:anchor="/document/71435416/entry/101" w:history="1">
        <w:r w:rsidRPr="00015B77">
          <w:rPr>
            <w:rStyle w:val="a4"/>
            <w:color w:val="3272C0"/>
            <w:sz w:val="28"/>
            <w:szCs w:val="28"/>
            <w:u w:val="none"/>
          </w:rPr>
          <w:t>Федеральным законом</w:t>
        </w:r>
      </w:hyperlink>
      <w:r w:rsidRPr="00015B77">
        <w:rPr>
          <w:color w:val="464C55"/>
          <w:sz w:val="28"/>
          <w:szCs w:val="28"/>
        </w:rPr>
        <w:t> от 3 июля 2016 г. N 334-ФЗ в пункт 13 </w:t>
      </w:r>
      <w:r w:rsidRPr="00015B77">
        <w:rPr>
          <w:rStyle w:val="a3"/>
          <w:i w:val="0"/>
          <w:iCs w:val="0"/>
          <w:color w:val="464C55"/>
          <w:sz w:val="28"/>
          <w:szCs w:val="28"/>
          <w:shd w:val="clear" w:color="auto" w:fill="FFFABB"/>
        </w:rPr>
        <w:t>статьи</w:t>
      </w:r>
      <w:r w:rsidRPr="00015B77">
        <w:rPr>
          <w:color w:val="464C55"/>
          <w:sz w:val="28"/>
          <w:szCs w:val="28"/>
        </w:rPr>
        <w:t> </w:t>
      </w:r>
      <w:r w:rsidRPr="00015B77">
        <w:rPr>
          <w:rStyle w:val="a3"/>
          <w:i w:val="0"/>
          <w:iCs w:val="0"/>
          <w:color w:val="464C55"/>
          <w:sz w:val="28"/>
          <w:szCs w:val="28"/>
          <w:shd w:val="clear" w:color="auto" w:fill="FFFABB"/>
        </w:rPr>
        <w:t>11</w:t>
      </w:r>
      <w:r w:rsidRPr="00015B77">
        <w:rPr>
          <w:color w:val="464C55"/>
          <w:sz w:val="28"/>
          <w:szCs w:val="28"/>
        </w:rPr>
        <w:t>.</w:t>
      </w:r>
      <w:r w:rsidRPr="00015B77">
        <w:rPr>
          <w:rStyle w:val="a3"/>
          <w:i w:val="0"/>
          <w:iCs w:val="0"/>
          <w:color w:val="464C55"/>
          <w:sz w:val="28"/>
          <w:szCs w:val="28"/>
          <w:shd w:val="clear" w:color="auto" w:fill="FFFABB"/>
        </w:rPr>
        <w:t>10</w:t>
      </w:r>
      <w:r w:rsidRPr="00015B77">
        <w:rPr>
          <w:color w:val="464C55"/>
          <w:sz w:val="28"/>
          <w:szCs w:val="28"/>
        </w:rPr>
        <w:t> настоящего Кодекса внесены изменения</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31" w:anchor="/document/57414729/entry/11111013" w:history="1">
        <w:r w:rsidRPr="00015B77">
          <w:rPr>
            <w:rStyle w:val="a4"/>
            <w:color w:val="3272C0"/>
            <w:sz w:val="28"/>
            <w:szCs w:val="28"/>
            <w:u w:val="none"/>
          </w:rPr>
          <w:t>См. текст пункта в предыдущей редакции</w:t>
        </w:r>
      </w:hyperlink>
    </w:p>
    <w:p w:rsidR="00015B77" w:rsidRPr="00015B77" w:rsidRDefault="00015B77" w:rsidP="00015B77">
      <w:pPr>
        <w:pStyle w:val="s1"/>
        <w:shd w:val="clear" w:color="auto" w:fill="FFFFFF"/>
        <w:jc w:val="both"/>
        <w:rPr>
          <w:color w:val="22272F"/>
          <w:sz w:val="28"/>
          <w:szCs w:val="28"/>
        </w:rPr>
      </w:pPr>
      <w:r w:rsidRPr="00015B77">
        <w:rPr>
          <w:color w:val="22272F"/>
          <w:sz w:val="28"/>
          <w:szCs w:val="28"/>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14. В </w:t>
      </w:r>
      <w:hyperlink r:id="rId32" w:anchor="/document/71774674/entry/0" w:history="1">
        <w:r w:rsidRPr="00015B77">
          <w:rPr>
            <w:rStyle w:val="a4"/>
            <w:color w:val="3272C0"/>
            <w:sz w:val="28"/>
            <w:szCs w:val="28"/>
            <w:u w:val="none"/>
          </w:rPr>
          <w:t>решении</w:t>
        </w:r>
      </w:hyperlink>
      <w:r w:rsidRPr="00015B77">
        <w:rPr>
          <w:color w:val="22272F"/>
          <w:sz w:val="28"/>
          <w:szCs w:val="28"/>
        </w:rPr>
        <w:t>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1) площадь земельного участка, образуемого в соответствии со схемой расположения земельного участка;</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2) адрес земельного участка или при отсутствии адреса земельного участка иное описание местоположения земельного участка;</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33" w:anchor="/document/71436032/entry/891" w:history="1">
        <w:r w:rsidRPr="00015B77">
          <w:rPr>
            <w:rStyle w:val="a4"/>
            <w:color w:val="3272C0"/>
            <w:sz w:val="28"/>
            <w:szCs w:val="28"/>
            <w:u w:val="none"/>
          </w:rPr>
          <w:t>Федеральным законом</w:t>
        </w:r>
      </w:hyperlink>
      <w:r w:rsidRPr="00015B77">
        <w:rPr>
          <w:color w:val="464C55"/>
          <w:sz w:val="28"/>
          <w:szCs w:val="28"/>
        </w:rPr>
        <w:t> от 3 июля 2016 г. N 361-ФЗ в подпункт 3 пункта 14 </w:t>
      </w:r>
      <w:r w:rsidRPr="00015B77">
        <w:rPr>
          <w:rStyle w:val="a3"/>
          <w:i w:val="0"/>
          <w:iCs w:val="0"/>
          <w:color w:val="464C55"/>
          <w:sz w:val="28"/>
          <w:szCs w:val="28"/>
          <w:shd w:val="clear" w:color="auto" w:fill="FFFABB"/>
        </w:rPr>
        <w:t>статьи</w:t>
      </w:r>
      <w:r w:rsidRPr="00015B77">
        <w:rPr>
          <w:color w:val="464C55"/>
          <w:sz w:val="28"/>
          <w:szCs w:val="28"/>
        </w:rPr>
        <w:t> </w:t>
      </w:r>
      <w:r w:rsidRPr="00015B77">
        <w:rPr>
          <w:rStyle w:val="a3"/>
          <w:i w:val="0"/>
          <w:iCs w:val="0"/>
          <w:color w:val="464C55"/>
          <w:sz w:val="28"/>
          <w:szCs w:val="28"/>
          <w:shd w:val="clear" w:color="auto" w:fill="FFFABB"/>
        </w:rPr>
        <w:t>11</w:t>
      </w:r>
      <w:r w:rsidRPr="00015B77">
        <w:rPr>
          <w:color w:val="464C55"/>
          <w:sz w:val="28"/>
          <w:szCs w:val="28"/>
        </w:rPr>
        <w:t>.</w:t>
      </w:r>
      <w:r w:rsidRPr="00015B77">
        <w:rPr>
          <w:rStyle w:val="a3"/>
          <w:i w:val="0"/>
          <w:iCs w:val="0"/>
          <w:color w:val="464C55"/>
          <w:sz w:val="28"/>
          <w:szCs w:val="28"/>
          <w:shd w:val="clear" w:color="auto" w:fill="FFFABB"/>
        </w:rPr>
        <w:t>10</w:t>
      </w:r>
      <w:r w:rsidRPr="00015B77">
        <w:rPr>
          <w:color w:val="464C55"/>
          <w:sz w:val="28"/>
          <w:szCs w:val="28"/>
        </w:rPr>
        <w:t> настоящего Кодекса внесены изменения, </w:t>
      </w:r>
      <w:hyperlink r:id="rId34" w:anchor="/document/71436032/entry/1253" w:history="1">
        <w:r w:rsidRPr="00015B77">
          <w:rPr>
            <w:rStyle w:val="a4"/>
            <w:color w:val="3272C0"/>
            <w:sz w:val="28"/>
            <w:szCs w:val="28"/>
            <w:u w:val="none"/>
          </w:rPr>
          <w:t>вступающие в силу</w:t>
        </w:r>
      </w:hyperlink>
      <w:r w:rsidRPr="00015B77">
        <w:rPr>
          <w:color w:val="464C55"/>
          <w:sz w:val="28"/>
          <w:szCs w:val="28"/>
        </w:rPr>
        <w:t> с 1 января 2017 г.</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35" w:anchor="/document/57404541/entry/111110143" w:history="1">
        <w:r w:rsidRPr="00015B77">
          <w:rPr>
            <w:rStyle w:val="a4"/>
            <w:color w:val="3272C0"/>
            <w:sz w:val="28"/>
            <w:szCs w:val="28"/>
            <w:u w:val="none"/>
          </w:rPr>
          <w:t>См. текст подпункта в предыдущей редакции</w:t>
        </w:r>
      </w:hyperlink>
    </w:p>
    <w:p w:rsidR="00015B77" w:rsidRPr="00015B77" w:rsidRDefault="00015B77" w:rsidP="00015B77">
      <w:pPr>
        <w:pStyle w:val="s1"/>
        <w:shd w:val="clear" w:color="auto" w:fill="FFFFFF"/>
        <w:jc w:val="both"/>
        <w:rPr>
          <w:color w:val="22272F"/>
          <w:sz w:val="28"/>
          <w:szCs w:val="28"/>
        </w:rPr>
      </w:pPr>
      <w:r w:rsidRPr="00015B77">
        <w:rPr>
          <w:color w:val="22272F"/>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lastRenderedPageBreak/>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5) категория земель, к которой относится образуемый земельный участок.</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15. Срок действия решения об утверждении схемы расположения земельного участка составляет два года.</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16. Основанием для отказа в утверждении схемы расположения земельного участка является:</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6" w:anchor="/document/12124624/entry/11111012" w:history="1">
        <w:r w:rsidRPr="00015B77">
          <w:rPr>
            <w:rStyle w:val="a4"/>
            <w:color w:val="3272C0"/>
            <w:sz w:val="28"/>
            <w:szCs w:val="28"/>
            <w:u w:val="none"/>
          </w:rPr>
          <w:t>пунктом 12</w:t>
        </w:r>
      </w:hyperlink>
      <w:r w:rsidRPr="00015B77">
        <w:rPr>
          <w:color w:val="22272F"/>
          <w:sz w:val="28"/>
          <w:szCs w:val="28"/>
        </w:rPr>
        <w:t> настоящей статьи;</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3) разработка схемы расположения земельного участка с нарушением предусмотренных </w:t>
      </w:r>
      <w:hyperlink r:id="rId37" w:anchor="/document/12124624/entry/11119" w:history="1">
        <w:r w:rsidRPr="00015B77">
          <w:rPr>
            <w:rStyle w:val="a4"/>
            <w:color w:val="3272C0"/>
            <w:sz w:val="28"/>
            <w:szCs w:val="28"/>
            <w:u w:val="none"/>
          </w:rPr>
          <w:t>статьей 11.9</w:t>
        </w:r>
      </w:hyperlink>
      <w:r w:rsidRPr="00015B77">
        <w:rPr>
          <w:color w:val="22272F"/>
          <w:sz w:val="28"/>
          <w:szCs w:val="28"/>
        </w:rPr>
        <w:t> настоящего Кодекса требований к образуемым земельным участкам;</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15B77" w:rsidRPr="00015B77" w:rsidRDefault="00015B77" w:rsidP="00015B77">
      <w:pPr>
        <w:pStyle w:val="s22"/>
        <w:shd w:val="clear" w:color="auto" w:fill="F0E9D3"/>
        <w:spacing w:before="0" w:beforeAutospacing="0" w:after="0" w:afterAutospacing="0"/>
        <w:jc w:val="both"/>
        <w:rPr>
          <w:color w:val="464C55"/>
          <w:sz w:val="28"/>
          <w:szCs w:val="28"/>
        </w:rPr>
      </w:pPr>
      <w:r w:rsidRPr="00015B77">
        <w:rPr>
          <w:color w:val="464C55"/>
          <w:sz w:val="28"/>
          <w:szCs w:val="28"/>
        </w:rPr>
        <w:t>Подпункт 5 изменен с 1 июля 2022 г. - </w:t>
      </w:r>
      <w:hyperlink r:id="rId38" w:anchor="/document/403333077/entry/1222" w:history="1">
        <w:r w:rsidRPr="00015B77">
          <w:rPr>
            <w:rStyle w:val="a4"/>
            <w:color w:val="3272C0"/>
            <w:sz w:val="28"/>
            <w:szCs w:val="28"/>
            <w:u w:val="none"/>
          </w:rPr>
          <w:t>Федеральный закон</w:t>
        </w:r>
      </w:hyperlink>
      <w:r w:rsidRPr="00015B77">
        <w:rPr>
          <w:color w:val="464C55"/>
          <w:sz w:val="28"/>
          <w:szCs w:val="28"/>
        </w:rPr>
        <w:t> от 30 декабря 2021 г. N 478-ФЗ (в редакции </w:t>
      </w:r>
      <w:hyperlink r:id="rId39" w:anchor="/document/404897985/entry/4" w:history="1">
        <w:r w:rsidRPr="00015B77">
          <w:rPr>
            <w:rStyle w:val="a4"/>
            <w:color w:val="3272C0"/>
            <w:sz w:val="28"/>
            <w:szCs w:val="28"/>
            <w:u w:val="none"/>
          </w:rPr>
          <w:t>Федерального закона</w:t>
        </w:r>
      </w:hyperlink>
      <w:r w:rsidRPr="00015B77">
        <w:rPr>
          <w:color w:val="464C55"/>
          <w:sz w:val="28"/>
          <w:szCs w:val="28"/>
        </w:rPr>
        <w:t> от 28 июня 2022 г. N 185-ФЗ)</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40" w:anchor="/document/77320490/entry/111110165" w:history="1">
        <w:r w:rsidRPr="00015B77">
          <w:rPr>
            <w:rStyle w:val="a4"/>
            <w:color w:val="3272C0"/>
            <w:sz w:val="28"/>
            <w:szCs w:val="28"/>
            <w:u w:val="none"/>
          </w:rPr>
          <w:t>См. предыдущую редакцию</w:t>
        </w:r>
      </w:hyperlink>
    </w:p>
    <w:p w:rsidR="00015B77" w:rsidRPr="00015B77" w:rsidRDefault="00015B77" w:rsidP="00015B77">
      <w:pPr>
        <w:pStyle w:val="s1"/>
        <w:shd w:val="clear" w:color="auto" w:fill="FFFFFF"/>
        <w:jc w:val="both"/>
        <w:rPr>
          <w:color w:val="22272F"/>
          <w:sz w:val="28"/>
          <w:szCs w:val="28"/>
        </w:rPr>
      </w:pPr>
      <w:r w:rsidRPr="00015B77">
        <w:rPr>
          <w:color w:val="22272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w:t>
      </w:r>
      <w:hyperlink r:id="rId41" w:anchor="/document/12124625/entry/383" w:history="1">
        <w:r w:rsidRPr="00015B77">
          <w:rPr>
            <w:rStyle w:val="a4"/>
            <w:color w:val="3272C0"/>
            <w:sz w:val="28"/>
            <w:szCs w:val="28"/>
            <w:u w:val="none"/>
          </w:rPr>
          <w:t>федеральными законами</w:t>
        </w:r>
      </w:hyperlink>
      <w:r w:rsidRPr="00015B77">
        <w:rPr>
          <w:color w:val="22272F"/>
          <w:sz w:val="28"/>
          <w:szCs w:val="28"/>
        </w:rPr>
        <w:t>;</w:t>
      </w:r>
    </w:p>
    <w:p w:rsidR="00015B77" w:rsidRPr="00015B77" w:rsidRDefault="00015B77" w:rsidP="00015B77">
      <w:pPr>
        <w:pStyle w:val="s22"/>
        <w:shd w:val="clear" w:color="auto" w:fill="F0E9D3"/>
        <w:spacing w:before="0" w:beforeAutospacing="0" w:after="0" w:afterAutospacing="0"/>
        <w:jc w:val="both"/>
        <w:rPr>
          <w:color w:val="464C55"/>
          <w:sz w:val="28"/>
          <w:szCs w:val="28"/>
        </w:rPr>
      </w:pPr>
      <w:r w:rsidRPr="00015B77">
        <w:rPr>
          <w:color w:val="464C55"/>
          <w:sz w:val="28"/>
          <w:szCs w:val="28"/>
        </w:rPr>
        <w:t>Пункт 16 дополнен подпунктом 6 с 1 июля 2022 г. - </w:t>
      </w:r>
      <w:hyperlink r:id="rId42" w:anchor="/document/403333077/entry/1223" w:history="1">
        <w:r w:rsidRPr="00015B77">
          <w:rPr>
            <w:rStyle w:val="a4"/>
            <w:color w:val="3272C0"/>
            <w:sz w:val="28"/>
            <w:szCs w:val="28"/>
            <w:u w:val="none"/>
          </w:rPr>
          <w:t>Федеральный закон</w:t>
        </w:r>
      </w:hyperlink>
      <w:r w:rsidRPr="00015B77">
        <w:rPr>
          <w:color w:val="464C55"/>
          <w:sz w:val="28"/>
          <w:szCs w:val="28"/>
        </w:rPr>
        <w:t> от 30 декабря 2021 г. N 478-ФЗ (в редакции </w:t>
      </w:r>
      <w:hyperlink r:id="rId43" w:anchor="/document/404897985/entry/4" w:history="1">
        <w:r w:rsidRPr="00015B77">
          <w:rPr>
            <w:rStyle w:val="a4"/>
            <w:color w:val="3272C0"/>
            <w:sz w:val="28"/>
            <w:szCs w:val="28"/>
            <w:u w:val="none"/>
          </w:rPr>
          <w:t>Федерального закона</w:t>
        </w:r>
      </w:hyperlink>
      <w:r w:rsidRPr="00015B77">
        <w:rPr>
          <w:color w:val="464C55"/>
          <w:sz w:val="28"/>
          <w:szCs w:val="28"/>
        </w:rPr>
        <w:t> от 28 июня 2022 г. N 185-ФЗ)</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lastRenderedPageBreak/>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44" w:anchor="/document/71436032/entry/892" w:history="1">
        <w:r w:rsidRPr="00015B77">
          <w:rPr>
            <w:rStyle w:val="a4"/>
            <w:color w:val="3272C0"/>
            <w:sz w:val="28"/>
            <w:szCs w:val="28"/>
            <w:u w:val="none"/>
          </w:rPr>
          <w:t>Федеральным законом</w:t>
        </w:r>
      </w:hyperlink>
      <w:r w:rsidRPr="00015B77">
        <w:rPr>
          <w:color w:val="464C55"/>
          <w:sz w:val="28"/>
          <w:szCs w:val="28"/>
        </w:rPr>
        <w:t> от 3 июля 2016 г. N 361-ФЗ в пункт 18 </w:t>
      </w:r>
      <w:r w:rsidRPr="00015B77">
        <w:rPr>
          <w:rStyle w:val="a3"/>
          <w:i w:val="0"/>
          <w:iCs w:val="0"/>
          <w:color w:val="464C55"/>
          <w:sz w:val="28"/>
          <w:szCs w:val="28"/>
          <w:shd w:val="clear" w:color="auto" w:fill="FFFABB"/>
        </w:rPr>
        <w:t>статьи</w:t>
      </w:r>
      <w:r w:rsidRPr="00015B77">
        <w:rPr>
          <w:color w:val="464C55"/>
          <w:sz w:val="28"/>
          <w:szCs w:val="28"/>
        </w:rPr>
        <w:t> </w:t>
      </w:r>
      <w:r w:rsidRPr="00015B77">
        <w:rPr>
          <w:rStyle w:val="a3"/>
          <w:i w:val="0"/>
          <w:iCs w:val="0"/>
          <w:color w:val="464C55"/>
          <w:sz w:val="28"/>
          <w:szCs w:val="28"/>
          <w:shd w:val="clear" w:color="auto" w:fill="FFFABB"/>
        </w:rPr>
        <w:t>11</w:t>
      </w:r>
      <w:r w:rsidRPr="00015B77">
        <w:rPr>
          <w:color w:val="464C55"/>
          <w:sz w:val="28"/>
          <w:szCs w:val="28"/>
        </w:rPr>
        <w:t>.</w:t>
      </w:r>
      <w:r w:rsidRPr="00015B77">
        <w:rPr>
          <w:rStyle w:val="a3"/>
          <w:i w:val="0"/>
          <w:iCs w:val="0"/>
          <w:color w:val="464C55"/>
          <w:sz w:val="28"/>
          <w:szCs w:val="28"/>
          <w:shd w:val="clear" w:color="auto" w:fill="FFFABB"/>
        </w:rPr>
        <w:t>10</w:t>
      </w:r>
      <w:r w:rsidRPr="00015B77">
        <w:rPr>
          <w:color w:val="464C55"/>
          <w:sz w:val="28"/>
          <w:szCs w:val="28"/>
        </w:rPr>
        <w:t> настоящего Кодекса внесены изменения, </w:t>
      </w:r>
      <w:hyperlink r:id="rId45" w:anchor="/document/71436032/entry/1253" w:history="1">
        <w:r w:rsidRPr="00015B77">
          <w:rPr>
            <w:rStyle w:val="a4"/>
            <w:color w:val="3272C0"/>
            <w:sz w:val="28"/>
            <w:szCs w:val="28"/>
            <w:u w:val="none"/>
          </w:rPr>
          <w:t>вступающие в силу</w:t>
        </w:r>
      </w:hyperlink>
      <w:r w:rsidRPr="00015B77">
        <w:rPr>
          <w:color w:val="464C55"/>
          <w:sz w:val="28"/>
          <w:szCs w:val="28"/>
        </w:rPr>
        <w:t> с 1 января 2017 г.</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46" w:anchor="/document/57404541/entry/11111018" w:history="1">
        <w:r w:rsidRPr="00015B77">
          <w:rPr>
            <w:rStyle w:val="a4"/>
            <w:color w:val="3272C0"/>
            <w:sz w:val="28"/>
            <w:szCs w:val="28"/>
            <w:u w:val="none"/>
          </w:rPr>
          <w:t>См. текст пункта в предыдущей редакции</w:t>
        </w:r>
      </w:hyperlink>
    </w:p>
    <w:p w:rsidR="00015B77" w:rsidRPr="00015B77" w:rsidRDefault="00015B77" w:rsidP="00015B77">
      <w:pPr>
        <w:pStyle w:val="s1"/>
        <w:shd w:val="clear" w:color="auto" w:fill="FFFFFF"/>
        <w:jc w:val="both"/>
        <w:rPr>
          <w:color w:val="22272F"/>
          <w:sz w:val="28"/>
          <w:szCs w:val="28"/>
        </w:rPr>
      </w:pPr>
      <w:r w:rsidRPr="00015B77">
        <w:rPr>
          <w:color w:val="22272F"/>
          <w:sz w:val="28"/>
          <w:szCs w:val="28"/>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15B77" w:rsidRPr="00015B77" w:rsidRDefault="00015B77" w:rsidP="00015B77">
      <w:pPr>
        <w:pStyle w:val="s1"/>
        <w:shd w:val="clear" w:color="auto" w:fill="FFFFFF"/>
        <w:jc w:val="both"/>
        <w:rPr>
          <w:color w:val="22272F"/>
          <w:sz w:val="28"/>
          <w:szCs w:val="28"/>
        </w:rPr>
      </w:pPr>
      <w:r w:rsidRPr="00015B77">
        <w:rPr>
          <w:color w:val="22272F"/>
          <w:sz w:val="28"/>
          <w:szCs w:val="28"/>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47" w:anchor="/document/71436032/entry/893" w:history="1">
        <w:r w:rsidRPr="00015B77">
          <w:rPr>
            <w:rStyle w:val="a4"/>
            <w:color w:val="3272C0"/>
            <w:sz w:val="28"/>
            <w:szCs w:val="28"/>
            <w:u w:val="none"/>
          </w:rPr>
          <w:t>Федеральным законом</w:t>
        </w:r>
      </w:hyperlink>
      <w:r w:rsidRPr="00015B77">
        <w:rPr>
          <w:color w:val="464C55"/>
          <w:sz w:val="28"/>
          <w:szCs w:val="28"/>
        </w:rPr>
        <w:t> от 3 июля 2016 г. N 361-ФЗ в пункт 20 </w:t>
      </w:r>
      <w:r w:rsidRPr="00015B77">
        <w:rPr>
          <w:rStyle w:val="a3"/>
          <w:i w:val="0"/>
          <w:iCs w:val="0"/>
          <w:color w:val="464C55"/>
          <w:sz w:val="28"/>
          <w:szCs w:val="28"/>
          <w:shd w:val="clear" w:color="auto" w:fill="FFFABB"/>
        </w:rPr>
        <w:t>статьи</w:t>
      </w:r>
      <w:r w:rsidRPr="00015B77">
        <w:rPr>
          <w:color w:val="464C55"/>
          <w:sz w:val="28"/>
          <w:szCs w:val="28"/>
        </w:rPr>
        <w:t> </w:t>
      </w:r>
      <w:r w:rsidRPr="00015B77">
        <w:rPr>
          <w:rStyle w:val="a3"/>
          <w:i w:val="0"/>
          <w:iCs w:val="0"/>
          <w:color w:val="464C55"/>
          <w:sz w:val="28"/>
          <w:szCs w:val="28"/>
          <w:shd w:val="clear" w:color="auto" w:fill="FFFABB"/>
        </w:rPr>
        <w:t>11</w:t>
      </w:r>
      <w:r w:rsidRPr="00015B77">
        <w:rPr>
          <w:color w:val="464C55"/>
          <w:sz w:val="28"/>
          <w:szCs w:val="28"/>
        </w:rPr>
        <w:t>.</w:t>
      </w:r>
      <w:r w:rsidRPr="00015B77">
        <w:rPr>
          <w:rStyle w:val="a3"/>
          <w:i w:val="0"/>
          <w:iCs w:val="0"/>
          <w:color w:val="464C55"/>
          <w:sz w:val="28"/>
          <w:szCs w:val="28"/>
          <w:shd w:val="clear" w:color="auto" w:fill="FFFABB"/>
        </w:rPr>
        <w:t>10</w:t>
      </w:r>
      <w:r w:rsidRPr="00015B77">
        <w:rPr>
          <w:color w:val="464C55"/>
          <w:sz w:val="28"/>
          <w:szCs w:val="28"/>
        </w:rPr>
        <w:t> настоящего Кодекса внесены изменения, </w:t>
      </w:r>
      <w:hyperlink r:id="rId48" w:anchor="/document/71436032/entry/1253" w:history="1">
        <w:r w:rsidRPr="00015B77">
          <w:rPr>
            <w:rStyle w:val="a4"/>
            <w:color w:val="3272C0"/>
            <w:sz w:val="28"/>
            <w:szCs w:val="28"/>
            <w:u w:val="none"/>
          </w:rPr>
          <w:t>вступающие в силу</w:t>
        </w:r>
      </w:hyperlink>
      <w:r w:rsidRPr="00015B77">
        <w:rPr>
          <w:color w:val="464C55"/>
          <w:sz w:val="28"/>
          <w:szCs w:val="28"/>
        </w:rPr>
        <w:t> с 1 января 2017 г.</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49" w:anchor="/document/57404541/entry/11111020" w:history="1">
        <w:r w:rsidRPr="00015B77">
          <w:rPr>
            <w:rStyle w:val="a4"/>
            <w:color w:val="3272C0"/>
            <w:sz w:val="28"/>
            <w:szCs w:val="28"/>
            <w:u w:val="none"/>
          </w:rPr>
          <w:t>См. текст пункта в предыдущей редакции</w:t>
        </w:r>
      </w:hyperlink>
    </w:p>
    <w:p w:rsidR="00015B77" w:rsidRPr="00015B77" w:rsidRDefault="00015B77" w:rsidP="00015B77">
      <w:pPr>
        <w:pStyle w:val="s1"/>
        <w:shd w:val="clear" w:color="auto" w:fill="FFFFFF"/>
        <w:jc w:val="both"/>
        <w:rPr>
          <w:color w:val="22272F"/>
          <w:sz w:val="28"/>
          <w:szCs w:val="28"/>
        </w:rPr>
      </w:pPr>
      <w:r w:rsidRPr="00015B77">
        <w:rPr>
          <w:color w:val="22272F"/>
          <w:sz w:val="28"/>
          <w:szCs w:val="28"/>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50" w:anchor="/document/71436032/entry/894" w:history="1">
        <w:r w:rsidRPr="00015B77">
          <w:rPr>
            <w:rStyle w:val="a4"/>
            <w:color w:val="3272C0"/>
            <w:sz w:val="28"/>
            <w:szCs w:val="28"/>
            <w:u w:val="none"/>
          </w:rPr>
          <w:t>Федеральным законом</w:t>
        </w:r>
      </w:hyperlink>
      <w:r w:rsidRPr="00015B77">
        <w:rPr>
          <w:color w:val="464C55"/>
          <w:sz w:val="28"/>
          <w:szCs w:val="28"/>
        </w:rPr>
        <w:t> от 3 июля 2016 г. N 361-ФЗ в пункт 21 </w:t>
      </w:r>
      <w:r w:rsidRPr="00015B77">
        <w:rPr>
          <w:rStyle w:val="a3"/>
          <w:i w:val="0"/>
          <w:iCs w:val="0"/>
          <w:color w:val="464C55"/>
          <w:sz w:val="28"/>
          <w:szCs w:val="28"/>
          <w:shd w:val="clear" w:color="auto" w:fill="FFFABB"/>
        </w:rPr>
        <w:t>статьи</w:t>
      </w:r>
      <w:r w:rsidRPr="00015B77">
        <w:rPr>
          <w:color w:val="464C55"/>
          <w:sz w:val="28"/>
          <w:szCs w:val="28"/>
        </w:rPr>
        <w:t> </w:t>
      </w:r>
      <w:r w:rsidRPr="00015B77">
        <w:rPr>
          <w:rStyle w:val="a3"/>
          <w:i w:val="0"/>
          <w:iCs w:val="0"/>
          <w:color w:val="464C55"/>
          <w:sz w:val="28"/>
          <w:szCs w:val="28"/>
          <w:shd w:val="clear" w:color="auto" w:fill="FFFABB"/>
        </w:rPr>
        <w:t>11</w:t>
      </w:r>
      <w:r w:rsidRPr="00015B77">
        <w:rPr>
          <w:color w:val="464C55"/>
          <w:sz w:val="28"/>
          <w:szCs w:val="28"/>
        </w:rPr>
        <w:t>.</w:t>
      </w:r>
      <w:r w:rsidRPr="00015B77">
        <w:rPr>
          <w:rStyle w:val="a3"/>
          <w:i w:val="0"/>
          <w:iCs w:val="0"/>
          <w:color w:val="464C55"/>
          <w:sz w:val="28"/>
          <w:szCs w:val="28"/>
          <w:shd w:val="clear" w:color="auto" w:fill="FFFABB"/>
        </w:rPr>
        <w:t>10</w:t>
      </w:r>
      <w:r w:rsidRPr="00015B77">
        <w:rPr>
          <w:color w:val="464C55"/>
          <w:sz w:val="28"/>
          <w:szCs w:val="28"/>
        </w:rPr>
        <w:t> настоящего Кодекса внесены изменения, </w:t>
      </w:r>
      <w:hyperlink r:id="rId51" w:anchor="/document/71436032/entry/1253" w:history="1">
        <w:r w:rsidRPr="00015B77">
          <w:rPr>
            <w:rStyle w:val="a4"/>
            <w:color w:val="3272C0"/>
            <w:sz w:val="28"/>
            <w:szCs w:val="28"/>
            <w:u w:val="none"/>
          </w:rPr>
          <w:t>вступающие в силу</w:t>
        </w:r>
      </w:hyperlink>
      <w:r w:rsidRPr="00015B77">
        <w:rPr>
          <w:color w:val="464C55"/>
          <w:sz w:val="28"/>
          <w:szCs w:val="28"/>
        </w:rPr>
        <w:t> с 1 января 2017 г.</w:t>
      </w:r>
    </w:p>
    <w:p w:rsidR="00015B77" w:rsidRPr="00015B77" w:rsidRDefault="00015B77" w:rsidP="00015B77">
      <w:pPr>
        <w:pStyle w:val="s22"/>
        <w:shd w:val="clear" w:color="auto" w:fill="F0E9D3"/>
        <w:spacing w:before="0" w:beforeAutospacing="0" w:after="0" w:afterAutospacing="0"/>
        <w:jc w:val="both"/>
        <w:rPr>
          <w:color w:val="464C55"/>
          <w:sz w:val="28"/>
          <w:szCs w:val="28"/>
        </w:rPr>
      </w:pPr>
      <w:hyperlink r:id="rId52" w:anchor="/document/57404541/entry/11111021" w:history="1">
        <w:r w:rsidRPr="00015B77">
          <w:rPr>
            <w:rStyle w:val="a4"/>
            <w:color w:val="3272C0"/>
            <w:sz w:val="28"/>
            <w:szCs w:val="28"/>
            <w:u w:val="none"/>
          </w:rPr>
          <w:t>См. текст пункта в предыдущей редакции</w:t>
        </w:r>
      </w:hyperlink>
    </w:p>
    <w:p w:rsidR="00015B77" w:rsidRPr="00015B77" w:rsidRDefault="00015B77" w:rsidP="00015B77">
      <w:pPr>
        <w:pStyle w:val="s1"/>
        <w:shd w:val="clear" w:color="auto" w:fill="FFFFFF"/>
        <w:jc w:val="both"/>
        <w:rPr>
          <w:color w:val="22272F"/>
          <w:sz w:val="28"/>
          <w:szCs w:val="28"/>
        </w:rPr>
      </w:pPr>
      <w:r w:rsidRPr="00015B77">
        <w:rPr>
          <w:color w:val="22272F"/>
          <w:sz w:val="28"/>
          <w:szCs w:val="28"/>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00000" w:rsidRDefault="00015B77"/>
    <w:sectPr w:rsidR="000000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B77" w:rsidRDefault="00015B77" w:rsidP="00015B77">
      <w:pPr>
        <w:spacing w:after="0" w:line="240" w:lineRule="auto"/>
      </w:pPr>
      <w:r>
        <w:separator/>
      </w:r>
    </w:p>
  </w:endnote>
  <w:endnote w:type="continuationSeparator" w:id="1">
    <w:p w:rsidR="00015B77" w:rsidRDefault="00015B77" w:rsidP="00015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B77" w:rsidRDefault="00015B77" w:rsidP="00015B77">
      <w:pPr>
        <w:spacing w:after="0" w:line="240" w:lineRule="auto"/>
      </w:pPr>
      <w:r>
        <w:separator/>
      </w:r>
    </w:p>
  </w:footnote>
  <w:footnote w:type="continuationSeparator" w:id="1">
    <w:p w:rsidR="00015B77" w:rsidRDefault="00015B77" w:rsidP="00015B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0"/>
    <w:footnote w:id="1"/>
  </w:footnotePr>
  <w:endnotePr>
    <w:endnote w:id="0"/>
    <w:endnote w:id="1"/>
  </w:endnotePr>
  <w:compat>
    <w:useFELayout/>
  </w:compat>
  <w:rsids>
    <w:rsidRoot w:val="00015B77"/>
    <w:rsid w:val="00015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015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15B77"/>
  </w:style>
  <w:style w:type="character" w:styleId="a3">
    <w:name w:val="Emphasis"/>
    <w:basedOn w:val="a0"/>
    <w:uiPriority w:val="20"/>
    <w:qFormat/>
    <w:rsid w:val="00015B77"/>
    <w:rPr>
      <w:i/>
      <w:iCs/>
    </w:rPr>
  </w:style>
  <w:style w:type="paragraph" w:customStyle="1" w:styleId="s9">
    <w:name w:val="s_9"/>
    <w:basedOn w:val="a"/>
    <w:rsid w:val="00015B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15B77"/>
    <w:rPr>
      <w:color w:val="0000FF"/>
      <w:u w:val="single"/>
    </w:rPr>
  </w:style>
  <w:style w:type="paragraph" w:customStyle="1" w:styleId="s1">
    <w:name w:val="s_1"/>
    <w:basedOn w:val="a"/>
    <w:rsid w:val="00015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015B7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015B7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5B77"/>
  </w:style>
  <w:style w:type="paragraph" w:styleId="a7">
    <w:name w:val="footer"/>
    <w:basedOn w:val="a"/>
    <w:link w:val="a8"/>
    <w:uiPriority w:val="99"/>
    <w:semiHidden/>
    <w:unhideWhenUsed/>
    <w:rsid w:val="00015B7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15B77"/>
  </w:style>
</w:styles>
</file>

<file path=word/webSettings.xml><?xml version="1.0" encoding="utf-8"?>
<w:webSettings xmlns:r="http://schemas.openxmlformats.org/officeDocument/2006/relationships" xmlns:w="http://schemas.openxmlformats.org/wordprocessingml/2006/main">
  <w:divs>
    <w:div w:id="1363822755">
      <w:bodyDiv w:val="1"/>
      <w:marLeft w:val="0"/>
      <w:marRight w:val="0"/>
      <w:marTop w:val="0"/>
      <w:marBottom w:val="0"/>
      <w:divBdr>
        <w:top w:val="none" w:sz="0" w:space="0" w:color="auto"/>
        <w:left w:val="none" w:sz="0" w:space="0" w:color="auto"/>
        <w:bottom w:val="none" w:sz="0" w:space="0" w:color="auto"/>
        <w:right w:val="none" w:sz="0" w:space="0" w:color="auto"/>
      </w:divBdr>
      <w:divsChild>
        <w:div w:id="184445253">
          <w:marLeft w:val="0"/>
          <w:marRight w:val="0"/>
          <w:marTop w:val="137"/>
          <w:marBottom w:val="137"/>
          <w:divBdr>
            <w:top w:val="none" w:sz="0" w:space="0" w:color="auto"/>
            <w:left w:val="none" w:sz="0" w:space="0" w:color="auto"/>
            <w:bottom w:val="none" w:sz="0" w:space="0" w:color="auto"/>
            <w:right w:val="none" w:sz="0" w:space="0" w:color="auto"/>
          </w:divBdr>
        </w:div>
        <w:div w:id="879821355">
          <w:marLeft w:val="0"/>
          <w:marRight w:val="0"/>
          <w:marTop w:val="137"/>
          <w:marBottom w:val="137"/>
          <w:divBdr>
            <w:top w:val="none" w:sz="0" w:space="0" w:color="auto"/>
            <w:left w:val="none" w:sz="0" w:space="0" w:color="auto"/>
            <w:bottom w:val="none" w:sz="0" w:space="0" w:color="auto"/>
            <w:right w:val="none" w:sz="0" w:space="0" w:color="auto"/>
          </w:divBdr>
        </w:div>
        <w:div w:id="727612528">
          <w:marLeft w:val="0"/>
          <w:marRight w:val="0"/>
          <w:marTop w:val="137"/>
          <w:marBottom w:val="137"/>
          <w:divBdr>
            <w:top w:val="none" w:sz="0" w:space="0" w:color="auto"/>
            <w:left w:val="none" w:sz="0" w:space="0" w:color="auto"/>
            <w:bottom w:val="none" w:sz="0" w:space="0" w:color="auto"/>
            <w:right w:val="none" w:sz="0" w:space="0" w:color="auto"/>
          </w:divBdr>
        </w:div>
        <w:div w:id="180776041">
          <w:marLeft w:val="0"/>
          <w:marRight w:val="0"/>
          <w:marTop w:val="137"/>
          <w:marBottom w:val="137"/>
          <w:divBdr>
            <w:top w:val="none" w:sz="0" w:space="0" w:color="auto"/>
            <w:left w:val="none" w:sz="0" w:space="0" w:color="auto"/>
            <w:bottom w:val="none" w:sz="0" w:space="0" w:color="auto"/>
            <w:right w:val="none" w:sz="0" w:space="0" w:color="auto"/>
          </w:divBdr>
        </w:div>
        <w:div w:id="705132899">
          <w:marLeft w:val="0"/>
          <w:marRight w:val="0"/>
          <w:marTop w:val="137"/>
          <w:marBottom w:val="137"/>
          <w:divBdr>
            <w:top w:val="none" w:sz="0" w:space="0" w:color="auto"/>
            <w:left w:val="none" w:sz="0" w:space="0" w:color="auto"/>
            <w:bottom w:val="none" w:sz="0" w:space="0" w:color="auto"/>
            <w:right w:val="none" w:sz="0" w:space="0" w:color="auto"/>
          </w:divBdr>
        </w:div>
        <w:div w:id="1926844499">
          <w:marLeft w:val="0"/>
          <w:marRight w:val="0"/>
          <w:marTop w:val="137"/>
          <w:marBottom w:val="137"/>
          <w:divBdr>
            <w:top w:val="none" w:sz="0" w:space="0" w:color="auto"/>
            <w:left w:val="none" w:sz="0" w:space="0" w:color="auto"/>
            <w:bottom w:val="none" w:sz="0" w:space="0" w:color="auto"/>
            <w:right w:val="none" w:sz="0" w:space="0" w:color="auto"/>
          </w:divBdr>
        </w:div>
        <w:div w:id="568734618">
          <w:marLeft w:val="0"/>
          <w:marRight w:val="0"/>
          <w:marTop w:val="137"/>
          <w:marBottom w:val="137"/>
          <w:divBdr>
            <w:top w:val="none" w:sz="0" w:space="0" w:color="auto"/>
            <w:left w:val="none" w:sz="0" w:space="0" w:color="auto"/>
            <w:bottom w:val="none" w:sz="0" w:space="0" w:color="auto"/>
            <w:right w:val="none" w:sz="0" w:space="0" w:color="auto"/>
          </w:divBdr>
        </w:div>
        <w:div w:id="672534113">
          <w:marLeft w:val="0"/>
          <w:marRight w:val="0"/>
          <w:marTop w:val="0"/>
          <w:marBottom w:val="0"/>
          <w:divBdr>
            <w:top w:val="none" w:sz="0" w:space="0" w:color="auto"/>
            <w:left w:val="none" w:sz="0" w:space="0" w:color="auto"/>
            <w:bottom w:val="none" w:sz="0" w:space="0" w:color="auto"/>
            <w:right w:val="none" w:sz="0" w:space="0" w:color="auto"/>
          </w:divBdr>
        </w:div>
        <w:div w:id="477496599">
          <w:marLeft w:val="0"/>
          <w:marRight w:val="0"/>
          <w:marTop w:val="0"/>
          <w:marBottom w:val="0"/>
          <w:divBdr>
            <w:top w:val="none" w:sz="0" w:space="0" w:color="auto"/>
            <w:left w:val="none" w:sz="0" w:space="0" w:color="auto"/>
            <w:bottom w:val="none" w:sz="0" w:space="0" w:color="auto"/>
            <w:right w:val="none" w:sz="0" w:space="0" w:color="auto"/>
          </w:divBdr>
        </w:div>
        <w:div w:id="255483757">
          <w:marLeft w:val="0"/>
          <w:marRight w:val="0"/>
          <w:marTop w:val="0"/>
          <w:marBottom w:val="0"/>
          <w:divBdr>
            <w:top w:val="none" w:sz="0" w:space="0" w:color="auto"/>
            <w:left w:val="none" w:sz="0" w:space="0" w:color="auto"/>
            <w:bottom w:val="none" w:sz="0" w:space="0" w:color="auto"/>
            <w:right w:val="none" w:sz="0" w:space="0" w:color="auto"/>
          </w:divBdr>
          <w:divsChild>
            <w:div w:id="1024290627">
              <w:marLeft w:val="0"/>
              <w:marRight w:val="0"/>
              <w:marTop w:val="137"/>
              <w:marBottom w:val="137"/>
              <w:divBdr>
                <w:top w:val="none" w:sz="0" w:space="0" w:color="auto"/>
                <w:left w:val="none" w:sz="0" w:space="0" w:color="auto"/>
                <w:bottom w:val="none" w:sz="0" w:space="0" w:color="auto"/>
                <w:right w:val="none" w:sz="0" w:space="0" w:color="auto"/>
              </w:divBdr>
            </w:div>
          </w:divsChild>
        </w:div>
        <w:div w:id="1934507619">
          <w:marLeft w:val="0"/>
          <w:marRight w:val="0"/>
          <w:marTop w:val="0"/>
          <w:marBottom w:val="0"/>
          <w:divBdr>
            <w:top w:val="none" w:sz="0" w:space="0" w:color="auto"/>
            <w:left w:val="none" w:sz="0" w:space="0" w:color="auto"/>
            <w:bottom w:val="none" w:sz="0" w:space="0" w:color="auto"/>
            <w:right w:val="none" w:sz="0" w:space="0" w:color="auto"/>
          </w:divBdr>
        </w:div>
        <w:div w:id="1768840479">
          <w:marLeft w:val="0"/>
          <w:marRight w:val="0"/>
          <w:marTop w:val="0"/>
          <w:marBottom w:val="0"/>
          <w:divBdr>
            <w:top w:val="none" w:sz="0" w:space="0" w:color="auto"/>
            <w:left w:val="none" w:sz="0" w:space="0" w:color="auto"/>
            <w:bottom w:val="none" w:sz="0" w:space="0" w:color="auto"/>
            <w:right w:val="none" w:sz="0" w:space="0" w:color="auto"/>
          </w:divBdr>
        </w:div>
        <w:div w:id="82190220">
          <w:marLeft w:val="0"/>
          <w:marRight w:val="0"/>
          <w:marTop w:val="0"/>
          <w:marBottom w:val="0"/>
          <w:divBdr>
            <w:top w:val="none" w:sz="0" w:space="0" w:color="auto"/>
            <w:left w:val="none" w:sz="0" w:space="0" w:color="auto"/>
            <w:bottom w:val="none" w:sz="0" w:space="0" w:color="auto"/>
            <w:right w:val="none" w:sz="0" w:space="0" w:color="auto"/>
          </w:divBdr>
        </w:div>
        <w:div w:id="1083263392">
          <w:marLeft w:val="0"/>
          <w:marRight w:val="0"/>
          <w:marTop w:val="0"/>
          <w:marBottom w:val="0"/>
          <w:divBdr>
            <w:top w:val="none" w:sz="0" w:space="0" w:color="auto"/>
            <w:left w:val="none" w:sz="0" w:space="0" w:color="auto"/>
            <w:bottom w:val="none" w:sz="0" w:space="0" w:color="auto"/>
            <w:right w:val="none" w:sz="0" w:space="0" w:color="auto"/>
          </w:divBdr>
        </w:div>
        <w:div w:id="394552744">
          <w:marLeft w:val="0"/>
          <w:marRight w:val="0"/>
          <w:marTop w:val="0"/>
          <w:marBottom w:val="0"/>
          <w:divBdr>
            <w:top w:val="none" w:sz="0" w:space="0" w:color="auto"/>
            <w:left w:val="none" w:sz="0" w:space="0" w:color="auto"/>
            <w:bottom w:val="none" w:sz="0" w:space="0" w:color="auto"/>
            <w:right w:val="none" w:sz="0" w:space="0" w:color="auto"/>
          </w:divBdr>
        </w:div>
        <w:div w:id="33041434">
          <w:marLeft w:val="0"/>
          <w:marRight w:val="0"/>
          <w:marTop w:val="0"/>
          <w:marBottom w:val="0"/>
          <w:divBdr>
            <w:top w:val="none" w:sz="0" w:space="0" w:color="auto"/>
            <w:left w:val="none" w:sz="0" w:space="0" w:color="auto"/>
            <w:bottom w:val="none" w:sz="0" w:space="0" w:color="auto"/>
            <w:right w:val="none" w:sz="0" w:space="0" w:color="auto"/>
          </w:divBdr>
        </w:div>
        <w:div w:id="1259366813">
          <w:marLeft w:val="0"/>
          <w:marRight w:val="0"/>
          <w:marTop w:val="0"/>
          <w:marBottom w:val="0"/>
          <w:divBdr>
            <w:top w:val="none" w:sz="0" w:space="0" w:color="auto"/>
            <w:left w:val="none" w:sz="0" w:space="0" w:color="auto"/>
            <w:bottom w:val="none" w:sz="0" w:space="0" w:color="auto"/>
            <w:right w:val="none" w:sz="0" w:space="0" w:color="auto"/>
          </w:divBdr>
          <w:divsChild>
            <w:div w:id="118501458">
              <w:marLeft w:val="0"/>
              <w:marRight w:val="0"/>
              <w:marTop w:val="137"/>
              <w:marBottom w:val="137"/>
              <w:divBdr>
                <w:top w:val="none" w:sz="0" w:space="0" w:color="auto"/>
                <w:left w:val="none" w:sz="0" w:space="0" w:color="auto"/>
                <w:bottom w:val="none" w:sz="0" w:space="0" w:color="auto"/>
                <w:right w:val="none" w:sz="0" w:space="0" w:color="auto"/>
              </w:divBdr>
            </w:div>
          </w:divsChild>
        </w:div>
        <w:div w:id="1583879019">
          <w:marLeft w:val="0"/>
          <w:marRight w:val="0"/>
          <w:marTop w:val="0"/>
          <w:marBottom w:val="0"/>
          <w:divBdr>
            <w:top w:val="none" w:sz="0" w:space="0" w:color="auto"/>
            <w:left w:val="none" w:sz="0" w:space="0" w:color="auto"/>
            <w:bottom w:val="none" w:sz="0" w:space="0" w:color="auto"/>
            <w:right w:val="none" w:sz="0" w:space="0" w:color="auto"/>
          </w:divBdr>
          <w:divsChild>
            <w:div w:id="1370032498">
              <w:marLeft w:val="0"/>
              <w:marRight w:val="0"/>
              <w:marTop w:val="137"/>
              <w:marBottom w:val="137"/>
              <w:divBdr>
                <w:top w:val="none" w:sz="0" w:space="0" w:color="auto"/>
                <w:left w:val="none" w:sz="0" w:space="0" w:color="auto"/>
                <w:bottom w:val="none" w:sz="0" w:space="0" w:color="auto"/>
                <w:right w:val="none" w:sz="0" w:space="0" w:color="auto"/>
              </w:divBdr>
            </w:div>
          </w:divsChild>
        </w:div>
        <w:div w:id="1888181604">
          <w:marLeft w:val="0"/>
          <w:marRight w:val="0"/>
          <w:marTop w:val="137"/>
          <w:marBottom w:val="137"/>
          <w:divBdr>
            <w:top w:val="none" w:sz="0" w:space="0" w:color="auto"/>
            <w:left w:val="none" w:sz="0" w:space="0" w:color="auto"/>
            <w:bottom w:val="none" w:sz="0" w:space="0" w:color="auto"/>
            <w:right w:val="none" w:sz="0" w:space="0" w:color="auto"/>
          </w:divBdr>
        </w:div>
        <w:div w:id="1682466912">
          <w:marLeft w:val="0"/>
          <w:marRight w:val="0"/>
          <w:marTop w:val="137"/>
          <w:marBottom w:val="137"/>
          <w:divBdr>
            <w:top w:val="none" w:sz="0" w:space="0" w:color="auto"/>
            <w:left w:val="none" w:sz="0" w:space="0" w:color="auto"/>
            <w:bottom w:val="none" w:sz="0" w:space="0" w:color="auto"/>
            <w:right w:val="none" w:sz="0" w:space="0" w:color="auto"/>
          </w:divBdr>
        </w:div>
        <w:div w:id="1476487821">
          <w:marLeft w:val="0"/>
          <w:marRight w:val="0"/>
          <w:marTop w:val="137"/>
          <w:marBottom w:val="137"/>
          <w:divBdr>
            <w:top w:val="none" w:sz="0" w:space="0" w:color="auto"/>
            <w:left w:val="none" w:sz="0" w:space="0" w:color="auto"/>
            <w:bottom w:val="none" w:sz="0" w:space="0" w:color="auto"/>
            <w:right w:val="none" w:sz="0" w:space="0" w:color="auto"/>
          </w:divBdr>
        </w:div>
      </w:divsChild>
    </w:div>
    <w:div w:id="1474132853">
      <w:bodyDiv w:val="1"/>
      <w:marLeft w:val="0"/>
      <w:marRight w:val="0"/>
      <w:marTop w:val="0"/>
      <w:marBottom w:val="0"/>
      <w:divBdr>
        <w:top w:val="none" w:sz="0" w:space="0" w:color="auto"/>
        <w:left w:val="none" w:sz="0" w:space="0" w:color="auto"/>
        <w:bottom w:val="none" w:sz="0" w:space="0" w:color="auto"/>
        <w:right w:val="none" w:sz="0" w:space="0" w:color="auto"/>
      </w:divBdr>
      <w:divsChild>
        <w:div w:id="2091921562">
          <w:marLeft w:val="0"/>
          <w:marRight w:val="0"/>
          <w:marTop w:val="137"/>
          <w:marBottom w:val="137"/>
          <w:divBdr>
            <w:top w:val="none" w:sz="0" w:space="0" w:color="auto"/>
            <w:left w:val="none" w:sz="0" w:space="0" w:color="auto"/>
            <w:bottom w:val="none" w:sz="0" w:space="0" w:color="auto"/>
            <w:right w:val="none" w:sz="0" w:space="0" w:color="auto"/>
          </w:divBdr>
        </w:div>
        <w:div w:id="279458840">
          <w:marLeft w:val="0"/>
          <w:marRight w:val="0"/>
          <w:marTop w:val="137"/>
          <w:marBottom w:val="137"/>
          <w:divBdr>
            <w:top w:val="none" w:sz="0" w:space="0" w:color="auto"/>
            <w:left w:val="none" w:sz="0" w:space="0" w:color="auto"/>
            <w:bottom w:val="none" w:sz="0" w:space="0" w:color="auto"/>
            <w:right w:val="none" w:sz="0" w:space="0" w:color="auto"/>
          </w:divBdr>
        </w:div>
        <w:div w:id="65038994">
          <w:marLeft w:val="0"/>
          <w:marRight w:val="0"/>
          <w:marTop w:val="137"/>
          <w:marBottom w:val="137"/>
          <w:divBdr>
            <w:top w:val="none" w:sz="0" w:space="0" w:color="auto"/>
            <w:left w:val="none" w:sz="0" w:space="0" w:color="auto"/>
            <w:bottom w:val="none" w:sz="0" w:space="0" w:color="auto"/>
            <w:right w:val="none" w:sz="0" w:space="0" w:color="auto"/>
          </w:divBdr>
        </w:div>
        <w:div w:id="29650731">
          <w:marLeft w:val="0"/>
          <w:marRight w:val="0"/>
          <w:marTop w:val="137"/>
          <w:marBottom w:val="137"/>
          <w:divBdr>
            <w:top w:val="none" w:sz="0" w:space="0" w:color="auto"/>
            <w:left w:val="none" w:sz="0" w:space="0" w:color="auto"/>
            <w:bottom w:val="none" w:sz="0" w:space="0" w:color="auto"/>
            <w:right w:val="none" w:sz="0" w:space="0" w:color="auto"/>
          </w:divBdr>
        </w:div>
        <w:div w:id="1524828056">
          <w:marLeft w:val="0"/>
          <w:marRight w:val="0"/>
          <w:marTop w:val="137"/>
          <w:marBottom w:val="137"/>
          <w:divBdr>
            <w:top w:val="none" w:sz="0" w:space="0" w:color="auto"/>
            <w:left w:val="none" w:sz="0" w:space="0" w:color="auto"/>
            <w:bottom w:val="none" w:sz="0" w:space="0" w:color="auto"/>
            <w:right w:val="none" w:sz="0" w:space="0" w:color="auto"/>
          </w:divBdr>
        </w:div>
        <w:div w:id="1745645418">
          <w:marLeft w:val="0"/>
          <w:marRight w:val="0"/>
          <w:marTop w:val="137"/>
          <w:marBottom w:val="137"/>
          <w:divBdr>
            <w:top w:val="none" w:sz="0" w:space="0" w:color="auto"/>
            <w:left w:val="none" w:sz="0" w:space="0" w:color="auto"/>
            <w:bottom w:val="none" w:sz="0" w:space="0" w:color="auto"/>
            <w:right w:val="none" w:sz="0" w:space="0" w:color="auto"/>
          </w:divBdr>
        </w:div>
        <w:div w:id="1682243916">
          <w:marLeft w:val="0"/>
          <w:marRight w:val="0"/>
          <w:marTop w:val="137"/>
          <w:marBottom w:val="137"/>
          <w:divBdr>
            <w:top w:val="none" w:sz="0" w:space="0" w:color="auto"/>
            <w:left w:val="none" w:sz="0" w:space="0" w:color="auto"/>
            <w:bottom w:val="none" w:sz="0" w:space="0" w:color="auto"/>
            <w:right w:val="none" w:sz="0" w:space="0" w:color="auto"/>
          </w:divBdr>
        </w:div>
        <w:div w:id="1185747410">
          <w:marLeft w:val="0"/>
          <w:marRight w:val="0"/>
          <w:marTop w:val="0"/>
          <w:marBottom w:val="0"/>
          <w:divBdr>
            <w:top w:val="none" w:sz="0" w:space="0" w:color="auto"/>
            <w:left w:val="none" w:sz="0" w:space="0" w:color="auto"/>
            <w:bottom w:val="none" w:sz="0" w:space="0" w:color="auto"/>
            <w:right w:val="none" w:sz="0" w:space="0" w:color="auto"/>
          </w:divBdr>
        </w:div>
        <w:div w:id="1097750585">
          <w:marLeft w:val="0"/>
          <w:marRight w:val="0"/>
          <w:marTop w:val="0"/>
          <w:marBottom w:val="0"/>
          <w:divBdr>
            <w:top w:val="none" w:sz="0" w:space="0" w:color="auto"/>
            <w:left w:val="none" w:sz="0" w:space="0" w:color="auto"/>
            <w:bottom w:val="none" w:sz="0" w:space="0" w:color="auto"/>
            <w:right w:val="none" w:sz="0" w:space="0" w:color="auto"/>
          </w:divBdr>
        </w:div>
        <w:div w:id="1809467646">
          <w:marLeft w:val="0"/>
          <w:marRight w:val="0"/>
          <w:marTop w:val="0"/>
          <w:marBottom w:val="0"/>
          <w:divBdr>
            <w:top w:val="none" w:sz="0" w:space="0" w:color="auto"/>
            <w:left w:val="none" w:sz="0" w:space="0" w:color="auto"/>
            <w:bottom w:val="none" w:sz="0" w:space="0" w:color="auto"/>
            <w:right w:val="none" w:sz="0" w:space="0" w:color="auto"/>
          </w:divBdr>
          <w:divsChild>
            <w:div w:id="937450158">
              <w:marLeft w:val="0"/>
              <w:marRight w:val="0"/>
              <w:marTop w:val="137"/>
              <w:marBottom w:val="137"/>
              <w:divBdr>
                <w:top w:val="none" w:sz="0" w:space="0" w:color="auto"/>
                <w:left w:val="none" w:sz="0" w:space="0" w:color="auto"/>
                <w:bottom w:val="none" w:sz="0" w:space="0" w:color="auto"/>
                <w:right w:val="none" w:sz="0" w:space="0" w:color="auto"/>
              </w:divBdr>
            </w:div>
          </w:divsChild>
        </w:div>
        <w:div w:id="1221939215">
          <w:marLeft w:val="0"/>
          <w:marRight w:val="0"/>
          <w:marTop w:val="0"/>
          <w:marBottom w:val="0"/>
          <w:divBdr>
            <w:top w:val="none" w:sz="0" w:space="0" w:color="auto"/>
            <w:left w:val="none" w:sz="0" w:space="0" w:color="auto"/>
            <w:bottom w:val="none" w:sz="0" w:space="0" w:color="auto"/>
            <w:right w:val="none" w:sz="0" w:space="0" w:color="auto"/>
          </w:divBdr>
        </w:div>
        <w:div w:id="40370341">
          <w:marLeft w:val="0"/>
          <w:marRight w:val="0"/>
          <w:marTop w:val="0"/>
          <w:marBottom w:val="0"/>
          <w:divBdr>
            <w:top w:val="none" w:sz="0" w:space="0" w:color="auto"/>
            <w:left w:val="none" w:sz="0" w:space="0" w:color="auto"/>
            <w:bottom w:val="none" w:sz="0" w:space="0" w:color="auto"/>
            <w:right w:val="none" w:sz="0" w:space="0" w:color="auto"/>
          </w:divBdr>
        </w:div>
        <w:div w:id="1290893011">
          <w:marLeft w:val="0"/>
          <w:marRight w:val="0"/>
          <w:marTop w:val="0"/>
          <w:marBottom w:val="0"/>
          <w:divBdr>
            <w:top w:val="none" w:sz="0" w:space="0" w:color="auto"/>
            <w:left w:val="none" w:sz="0" w:space="0" w:color="auto"/>
            <w:bottom w:val="none" w:sz="0" w:space="0" w:color="auto"/>
            <w:right w:val="none" w:sz="0" w:space="0" w:color="auto"/>
          </w:divBdr>
        </w:div>
        <w:div w:id="680426324">
          <w:marLeft w:val="0"/>
          <w:marRight w:val="0"/>
          <w:marTop w:val="0"/>
          <w:marBottom w:val="0"/>
          <w:divBdr>
            <w:top w:val="none" w:sz="0" w:space="0" w:color="auto"/>
            <w:left w:val="none" w:sz="0" w:space="0" w:color="auto"/>
            <w:bottom w:val="none" w:sz="0" w:space="0" w:color="auto"/>
            <w:right w:val="none" w:sz="0" w:space="0" w:color="auto"/>
          </w:divBdr>
        </w:div>
        <w:div w:id="2050182228">
          <w:marLeft w:val="0"/>
          <w:marRight w:val="0"/>
          <w:marTop w:val="0"/>
          <w:marBottom w:val="0"/>
          <w:divBdr>
            <w:top w:val="none" w:sz="0" w:space="0" w:color="auto"/>
            <w:left w:val="none" w:sz="0" w:space="0" w:color="auto"/>
            <w:bottom w:val="none" w:sz="0" w:space="0" w:color="auto"/>
            <w:right w:val="none" w:sz="0" w:space="0" w:color="auto"/>
          </w:divBdr>
        </w:div>
        <w:div w:id="1213420784">
          <w:marLeft w:val="0"/>
          <w:marRight w:val="0"/>
          <w:marTop w:val="0"/>
          <w:marBottom w:val="0"/>
          <w:divBdr>
            <w:top w:val="none" w:sz="0" w:space="0" w:color="auto"/>
            <w:left w:val="none" w:sz="0" w:space="0" w:color="auto"/>
            <w:bottom w:val="none" w:sz="0" w:space="0" w:color="auto"/>
            <w:right w:val="none" w:sz="0" w:space="0" w:color="auto"/>
          </w:divBdr>
        </w:div>
        <w:div w:id="1540969291">
          <w:marLeft w:val="0"/>
          <w:marRight w:val="0"/>
          <w:marTop w:val="0"/>
          <w:marBottom w:val="0"/>
          <w:divBdr>
            <w:top w:val="none" w:sz="0" w:space="0" w:color="auto"/>
            <w:left w:val="none" w:sz="0" w:space="0" w:color="auto"/>
            <w:bottom w:val="none" w:sz="0" w:space="0" w:color="auto"/>
            <w:right w:val="none" w:sz="0" w:space="0" w:color="auto"/>
          </w:divBdr>
          <w:divsChild>
            <w:div w:id="296448430">
              <w:marLeft w:val="0"/>
              <w:marRight w:val="0"/>
              <w:marTop w:val="137"/>
              <w:marBottom w:val="137"/>
              <w:divBdr>
                <w:top w:val="none" w:sz="0" w:space="0" w:color="auto"/>
                <w:left w:val="none" w:sz="0" w:space="0" w:color="auto"/>
                <w:bottom w:val="none" w:sz="0" w:space="0" w:color="auto"/>
                <w:right w:val="none" w:sz="0" w:space="0" w:color="auto"/>
              </w:divBdr>
            </w:div>
          </w:divsChild>
        </w:div>
        <w:div w:id="829755083">
          <w:marLeft w:val="0"/>
          <w:marRight w:val="0"/>
          <w:marTop w:val="0"/>
          <w:marBottom w:val="0"/>
          <w:divBdr>
            <w:top w:val="none" w:sz="0" w:space="0" w:color="auto"/>
            <w:left w:val="none" w:sz="0" w:space="0" w:color="auto"/>
            <w:bottom w:val="none" w:sz="0" w:space="0" w:color="auto"/>
            <w:right w:val="none" w:sz="0" w:space="0" w:color="auto"/>
          </w:divBdr>
          <w:divsChild>
            <w:div w:id="1956791015">
              <w:marLeft w:val="0"/>
              <w:marRight w:val="0"/>
              <w:marTop w:val="137"/>
              <w:marBottom w:val="137"/>
              <w:divBdr>
                <w:top w:val="none" w:sz="0" w:space="0" w:color="auto"/>
                <w:left w:val="none" w:sz="0" w:space="0" w:color="auto"/>
                <w:bottom w:val="none" w:sz="0" w:space="0" w:color="auto"/>
                <w:right w:val="none" w:sz="0" w:space="0" w:color="auto"/>
              </w:divBdr>
            </w:div>
          </w:divsChild>
        </w:div>
        <w:div w:id="459038346">
          <w:marLeft w:val="0"/>
          <w:marRight w:val="0"/>
          <w:marTop w:val="137"/>
          <w:marBottom w:val="137"/>
          <w:divBdr>
            <w:top w:val="none" w:sz="0" w:space="0" w:color="auto"/>
            <w:left w:val="none" w:sz="0" w:space="0" w:color="auto"/>
            <w:bottom w:val="none" w:sz="0" w:space="0" w:color="auto"/>
            <w:right w:val="none" w:sz="0" w:space="0" w:color="auto"/>
          </w:divBdr>
        </w:div>
        <w:div w:id="2085099902">
          <w:marLeft w:val="0"/>
          <w:marRight w:val="0"/>
          <w:marTop w:val="137"/>
          <w:marBottom w:val="137"/>
          <w:divBdr>
            <w:top w:val="none" w:sz="0" w:space="0" w:color="auto"/>
            <w:left w:val="none" w:sz="0" w:space="0" w:color="auto"/>
            <w:bottom w:val="none" w:sz="0" w:space="0" w:color="auto"/>
            <w:right w:val="none" w:sz="0" w:space="0" w:color="auto"/>
          </w:divBdr>
        </w:div>
        <w:div w:id="162670126">
          <w:marLeft w:val="0"/>
          <w:marRight w:val="0"/>
          <w:marTop w:val="137"/>
          <w:marBottom w:val="13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2626</Words>
  <Characters>14973</Characters>
  <Application>Microsoft Office Word</Application>
  <DocSecurity>0</DocSecurity>
  <Lines>124</Lines>
  <Paragraphs>35</Paragraphs>
  <ScaleCrop>false</ScaleCrop>
  <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Bogdanovskaya</dc:creator>
  <cp:keywords/>
  <dc:description/>
  <cp:lastModifiedBy>Bogdanovskaya</cp:lastModifiedBy>
  <cp:revision>2</cp:revision>
  <dcterms:created xsi:type="dcterms:W3CDTF">2022-12-26T08:47:00Z</dcterms:created>
  <dcterms:modified xsi:type="dcterms:W3CDTF">2022-12-26T08:50:00Z</dcterms:modified>
</cp:coreProperties>
</file>