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CA9" w:rsidRDefault="008D3D76" w:rsidP="001F5F63">
      <w:r>
        <w:rPr>
          <w:noProof/>
          <w:lang w:eastAsia="ru-RU"/>
        </w:rPr>
        <w:pict>
          <v:rect id="_x0000_s1657" style="position:absolute;margin-left:511.75pt;margin-top:335.6pt;width:108.8pt;height:45pt;z-index:251676672" fillcolor="#f2f2f2">
            <v:fill opacity=".5"/>
            <v:textbox style="mso-next-textbox:#_x0000_s1657">
              <w:txbxContent>
                <w:p w:rsidR="008D3D76" w:rsidRPr="00CF32B9" w:rsidRDefault="008D3D76" w:rsidP="008D3D76">
                  <w:pPr>
                    <w:rPr>
                      <w:rFonts w:ascii="Times New Roman" w:hAnsi="Times New Roman"/>
                      <w:sz w:val="20"/>
                    </w:rPr>
                  </w:pPr>
                  <w:r w:rsidRPr="00CF32B9">
                    <w:rPr>
                      <w:rFonts w:ascii="Times New Roman" w:hAnsi="Times New Roman"/>
                      <w:sz w:val="20"/>
                    </w:rPr>
                    <w:t xml:space="preserve">Павильон по продаже смешанной группы  товаров  № </w:t>
                  </w:r>
                  <w:r>
                    <w:rPr>
                      <w:rFonts w:ascii="Times New Roman" w:hAnsi="Times New Roman"/>
                      <w:sz w:val="20"/>
                    </w:rPr>
                    <w:t>8.7</w:t>
                  </w:r>
                </w:p>
                <w:p w:rsidR="008D3D76" w:rsidRPr="00A53216" w:rsidRDefault="008D3D76" w:rsidP="008D3D76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655" type="#_x0000_t32" style="position:absolute;margin-left:493pt;margin-top:263.4pt;width:67.55pt;height:72.2pt;z-index:251675648" o:connectortype="straight">
            <v:stroke endarrow="block"/>
          </v:shape>
        </w:pict>
      </w:r>
      <w:r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654" type="#_x0000_t120" style="position:absolute;margin-left:482.6pt;margin-top:253.85pt;width:10.4pt;height:9.55pt;z-index:251674624" fillcolor="#0070c0">
            <v:textbox style="mso-next-textbox:#_x0000_s1654">
              <w:txbxContent>
                <w:p w:rsidR="008D3D76" w:rsidRDefault="008D3D76" w:rsidP="008D3D76"/>
              </w:txbxContent>
            </v:textbox>
            <o:callout v:ext="edit" minusy="t"/>
          </v:shape>
        </w:pict>
      </w:r>
      <w:r w:rsidR="00274232">
        <w:rPr>
          <w:noProof/>
          <w:lang w:eastAsia="ru-RU"/>
        </w:rPr>
        <w:pict>
          <v:rect id="_x0000_s1644" style="position:absolute;margin-left:19.5pt;margin-top:-43.25pt;width:204.35pt;height:98.25pt;z-index:251671552">
            <v:fill opacity=".5"/>
            <v:textbox style="mso-next-textbox:#_x0000_s1644">
              <w:txbxContent>
                <w:p w:rsidR="00276591" w:rsidRPr="0060612A" w:rsidRDefault="00276591" w:rsidP="00276591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0612A">
                    <w:rPr>
                      <w:rFonts w:ascii="Times New Roman" w:hAnsi="Times New Roman"/>
                      <w:sz w:val="24"/>
                      <w:szCs w:val="24"/>
                    </w:rPr>
                    <w:t>СХЕМА РАЗМЕЩЕНИЯ</w:t>
                  </w:r>
                </w:p>
                <w:p w:rsidR="00276591" w:rsidRPr="0060612A" w:rsidRDefault="00276591" w:rsidP="00276591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0612A">
                    <w:rPr>
                      <w:rFonts w:ascii="Times New Roman" w:hAnsi="Times New Roman"/>
                      <w:sz w:val="24"/>
                      <w:szCs w:val="24"/>
                    </w:rPr>
                    <w:t>нестационарных торговых объектов</w:t>
                  </w:r>
                </w:p>
                <w:p w:rsidR="00276591" w:rsidRPr="0060612A" w:rsidRDefault="00276591" w:rsidP="00276591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0612A">
                    <w:rPr>
                      <w:rFonts w:ascii="Times New Roman" w:hAnsi="Times New Roman"/>
                      <w:sz w:val="24"/>
                      <w:szCs w:val="24"/>
                    </w:rPr>
                    <w:t xml:space="preserve">на территории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Отрадо-Кубанского</w:t>
                  </w:r>
                  <w:r w:rsidRPr="0060612A">
                    <w:rPr>
                      <w:rFonts w:ascii="Times New Roman" w:hAnsi="Times New Roman"/>
                      <w:sz w:val="24"/>
                      <w:szCs w:val="24"/>
                    </w:rPr>
                    <w:t xml:space="preserve"> сельского поселения</w:t>
                  </w:r>
                </w:p>
                <w:p w:rsidR="00276591" w:rsidRPr="0060612A" w:rsidRDefault="00276591" w:rsidP="00276591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0612A">
                    <w:rPr>
                      <w:rFonts w:ascii="Times New Roman" w:hAnsi="Times New Roman"/>
                      <w:sz w:val="24"/>
                      <w:szCs w:val="24"/>
                    </w:rPr>
                    <w:t xml:space="preserve"> Гулькевичского района</w:t>
                  </w:r>
                </w:p>
                <w:p w:rsidR="00276591" w:rsidRPr="0060612A" w:rsidRDefault="00BA3715" w:rsidP="00276591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 202</w:t>
                  </w:r>
                  <w:r w:rsidR="00C26554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  <w:r w:rsidR="00276591" w:rsidRPr="0060612A">
                    <w:rPr>
                      <w:rFonts w:ascii="Times New Roman" w:hAnsi="Times New Roman"/>
                      <w:sz w:val="24"/>
                      <w:szCs w:val="24"/>
                    </w:rPr>
                    <w:t xml:space="preserve"> году</w:t>
                  </w:r>
                </w:p>
              </w:txbxContent>
            </v:textbox>
          </v:rect>
        </w:pict>
      </w:r>
      <w:r w:rsidR="00274232">
        <w:rPr>
          <w:noProof/>
          <w:lang w:eastAsia="ru-RU"/>
        </w:rPr>
        <w:pict>
          <v:rect id="_x0000_s1539" style="position:absolute;margin-left:546.7pt;margin-top:480.35pt;width:135.6pt;height:38.35pt;z-index:251656192" fillcolor="#f2f2f2">
            <v:fill opacity=".5"/>
            <v:textbox style="mso-next-textbox:#_x0000_s1539">
              <w:txbxContent>
                <w:p w:rsidR="00D07CA9" w:rsidRPr="00A53216" w:rsidRDefault="00D07CA9" w:rsidP="00D07CA9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53216">
                    <w:rPr>
                      <w:rFonts w:ascii="Times New Roman" w:hAnsi="Times New Roman"/>
                      <w:sz w:val="20"/>
                      <w:szCs w:val="20"/>
                    </w:rPr>
                    <w:t xml:space="preserve">Палатка сезонной торговли  (овощи и фрукты) № </w:t>
                  </w:r>
                  <w:r w:rsidR="00A53216" w:rsidRPr="00A53216">
                    <w:rPr>
                      <w:rFonts w:ascii="Times New Roman" w:hAnsi="Times New Roman"/>
                      <w:sz w:val="20"/>
                      <w:szCs w:val="20"/>
                    </w:rPr>
                    <w:t>8.</w:t>
                  </w:r>
                  <w:r w:rsidRPr="00A53216"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</w:p>
                <w:p w:rsidR="00D07CA9" w:rsidRPr="00A53216" w:rsidRDefault="00D07CA9" w:rsidP="00D07CA9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="00274232">
        <w:rPr>
          <w:noProof/>
          <w:lang w:eastAsia="ru-RU"/>
        </w:rPr>
        <w:pict>
          <v:rect id="_x0000_s1560" style="position:absolute;margin-left:465.65pt;margin-top:422.1pt;width:132.35pt;height:35pt;z-index:251665408" fillcolor="#f2f2f2">
            <v:fill opacity=".5"/>
            <v:textbox style="mso-next-textbox:#_x0000_s1560">
              <w:txbxContent>
                <w:p w:rsidR="00D07CA9" w:rsidRPr="00A53216" w:rsidRDefault="00D07CA9" w:rsidP="00D07CA9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53216">
                    <w:rPr>
                      <w:rFonts w:ascii="Times New Roman" w:hAnsi="Times New Roman"/>
                      <w:sz w:val="20"/>
                      <w:szCs w:val="20"/>
                    </w:rPr>
                    <w:t xml:space="preserve">Палатка сезонной торговли  (овощи и фрукты) № </w:t>
                  </w:r>
                  <w:r w:rsidR="00A53216" w:rsidRPr="00A53216">
                    <w:rPr>
                      <w:rFonts w:ascii="Times New Roman" w:hAnsi="Times New Roman"/>
                      <w:sz w:val="20"/>
                      <w:szCs w:val="20"/>
                    </w:rPr>
                    <w:t>8.</w:t>
                  </w:r>
                  <w:r w:rsidRPr="00A53216">
                    <w:rPr>
                      <w:rFonts w:ascii="Times New Roman" w:hAnsi="Times New Roman"/>
                      <w:sz w:val="20"/>
                      <w:szCs w:val="20"/>
                    </w:rPr>
                    <w:t>5</w:t>
                  </w:r>
                </w:p>
                <w:p w:rsidR="00D07CA9" w:rsidRPr="00A53216" w:rsidRDefault="00D07CA9" w:rsidP="00D07CA9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="00274232">
        <w:rPr>
          <w:noProof/>
          <w:lang w:eastAsia="ru-RU"/>
        </w:rPr>
        <w:pict>
          <v:shape id="_x0000_s1559" type="#_x0000_t32" style="position:absolute;margin-left:419.4pt;margin-top:447.6pt;width:46.25pt;height:41.4pt;flip:y;z-index:251664384" o:connectortype="straight">
            <v:stroke endarrow="block"/>
          </v:shape>
        </w:pict>
      </w:r>
      <w:r w:rsidR="00274232">
        <w:rPr>
          <w:noProof/>
          <w:lang w:eastAsia="ru-RU"/>
        </w:rPr>
        <w:pict>
          <v:rect id="_x0000_s1536" style="position:absolute;margin-left:225.75pt;margin-top:268.65pt;width:134.65pt;height:35.35pt;z-index:251653120" fillcolor="#f2f2f2">
            <v:fill opacity=".5"/>
            <v:textbox style="mso-next-textbox:#_x0000_s1536">
              <w:txbxContent>
                <w:p w:rsidR="00D07CA9" w:rsidRPr="00A53216" w:rsidRDefault="00D07CA9" w:rsidP="00D07CA9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53216">
                    <w:rPr>
                      <w:rFonts w:ascii="Times New Roman" w:hAnsi="Times New Roman"/>
                      <w:sz w:val="20"/>
                      <w:szCs w:val="20"/>
                    </w:rPr>
                    <w:t xml:space="preserve">Палатка сезонной торговли  (овощи и фрукты) № </w:t>
                  </w:r>
                  <w:r w:rsidR="001F5F63" w:rsidRPr="00A53216">
                    <w:rPr>
                      <w:rFonts w:ascii="Times New Roman" w:hAnsi="Times New Roman"/>
                      <w:sz w:val="20"/>
                      <w:szCs w:val="20"/>
                    </w:rPr>
                    <w:t>8.</w:t>
                  </w:r>
                  <w:r w:rsidRPr="00A53216">
                    <w:rPr>
                      <w:rFonts w:ascii="Times New Roman" w:hAnsi="Times New Roman"/>
                      <w:sz w:val="20"/>
                      <w:szCs w:val="20"/>
                    </w:rPr>
                    <w:t>6</w:t>
                  </w:r>
                </w:p>
              </w:txbxContent>
            </v:textbox>
          </v:rect>
        </w:pict>
      </w:r>
      <w:r w:rsidR="00274232">
        <w:rPr>
          <w:noProof/>
          <w:lang w:eastAsia="ru-RU"/>
        </w:rPr>
        <w:pict>
          <v:rect id="_x0000_s1520" style="position:absolute;margin-left:401.25pt;margin-top:127.1pt;width:133.15pt;height:36.2pt;z-index:251645952" fillcolor="#f2f2f2">
            <v:fill opacity=".5"/>
            <v:textbox style="mso-next-textbox:#_x0000_s1520">
              <w:txbxContent>
                <w:p w:rsidR="00D07CA9" w:rsidRPr="00A53216" w:rsidRDefault="00D07CA9" w:rsidP="00D07CA9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53216">
                    <w:rPr>
                      <w:rFonts w:ascii="Times New Roman" w:hAnsi="Times New Roman"/>
                      <w:sz w:val="20"/>
                      <w:szCs w:val="20"/>
                    </w:rPr>
                    <w:t xml:space="preserve">Палатка сезонной торговли (овощи и фрукты) № </w:t>
                  </w:r>
                  <w:r w:rsidR="00A53216" w:rsidRPr="00A53216">
                    <w:rPr>
                      <w:rFonts w:ascii="Times New Roman" w:hAnsi="Times New Roman"/>
                      <w:sz w:val="20"/>
                      <w:szCs w:val="20"/>
                    </w:rPr>
                    <w:t>8.</w:t>
                  </w:r>
                  <w:r w:rsidRPr="00A53216"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</w:p>
              </w:txbxContent>
            </v:textbox>
          </v:rect>
        </w:pict>
      </w:r>
      <w:r w:rsidR="00274232">
        <w:rPr>
          <w:noProof/>
          <w:lang w:eastAsia="ru-RU"/>
        </w:rPr>
        <w:pict>
          <v:shape id="_x0000_s1538" type="#_x0000_t32" style="position:absolute;margin-left:479.35pt;margin-top:509.3pt;width:67.35pt;height:46.4pt;flip:y;z-index:251655168" o:connectortype="straight">
            <v:stroke endarrow="block"/>
          </v:shape>
        </w:pict>
      </w:r>
      <w:r w:rsidR="00274232">
        <w:rPr>
          <w:noProof/>
          <w:lang w:eastAsia="ru-RU"/>
        </w:rPr>
        <w:pict>
          <v:shape id="_x0000_s1537" type="#_x0000_t120" style="position:absolute;margin-left:471.35pt;margin-top:555.7pt;width:11.25pt;height:11.55pt;z-index:251654144" fillcolor="#ffc000">
            <v:textbox style="mso-next-textbox:#_x0000_s1537">
              <w:txbxContent>
                <w:p w:rsidR="00D07CA9" w:rsidRDefault="00D07CA9" w:rsidP="00D07CA9"/>
              </w:txbxContent>
            </v:textbox>
            <o:callout v:ext="edit" minusy="t"/>
          </v:shape>
        </w:pict>
      </w:r>
      <w:r w:rsidR="00274232">
        <w:rPr>
          <w:noProof/>
          <w:lang w:eastAsia="ru-RU"/>
        </w:rPr>
        <w:pict>
          <v:shape id="_x0000_s1558" type="#_x0000_t120" style="position:absolute;margin-left:411pt;margin-top:489pt;width:12.45pt;height:12pt;z-index:251663360" adj="33859,-17968" fillcolor="#ffc000">
            <v:textbox style="mso-next-textbox:#_x0000_s1558">
              <w:txbxContent>
                <w:p w:rsidR="00D07CA9" w:rsidRDefault="00D07CA9" w:rsidP="00D07CA9"/>
              </w:txbxContent>
            </v:textbox>
            <o:callout v:ext="edit" minusy="t"/>
          </v:shape>
        </w:pict>
      </w:r>
      <w:r w:rsidR="00274232">
        <w:rPr>
          <w:noProof/>
          <w:lang w:eastAsia="ru-RU"/>
        </w:rPr>
        <w:pict>
          <v:shape id="_x0000_s1519" type="#_x0000_t32" style="position:absolute;margin-left:441.85pt;margin-top:163.3pt;width:8.1pt;height:13.6pt;flip:y;z-index:251644928" o:connectortype="straight">
            <v:stroke endarrow="block"/>
          </v:shape>
        </w:pict>
      </w:r>
      <w:r w:rsidR="00274232">
        <w:rPr>
          <w:noProof/>
          <w:lang w:eastAsia="ru-RU"/>
        </w:rPr>
        <w:pict>
          <v:shape id="_x0000_s1518" type="#_x0000_t120" style="position:absolute;margin-left:434.35pt;margin-top:176.9pt;width:9.95pt;height:10.35pt;z-index:251643904" fillcolor="#ffc000">
            <v:textbox style="mso-next-textbox:#_x0000_s1518">
              <w:txbxContent>
                <w:p w:rsidR="00D07CA9" w:rsidRDefault="00D07CA9" w:rsidP="00D07CA9"/>
              </w:txbxContent>
            </v:textbox>
            <o:callout v:ext="edit" minusy="t"/>
          </v:shape>
        </w:pict>
      </w:r>
      <w:r w:rsidR="00274232">
        <w:rPr>
          <w:noProof/>
          <w:lang w:eastAsia="ru-RU"/>
        </w:rPr>
        <w:pict>
          <v:shape id="_x0000_s1535" type="#_x0000_t32" style="position:absolute;margin-left:360.4pt;margin-top:289.45pt;width:30.45pt;height:17.8pt;flip:x y;z-index:251652096" o:connectortype="straight">
            <v:stroke endarrow="block"/>
          </v:shape>
        </w:pict>
      </w:r>
      <w:r w:rsidR="00274232">
        <w:rPr>
          <w:noProof/>
          <w:lang w:eastAsia="ru-RU"/>
        </w:rPr>
        <w:pict>
          <v:shape id="_x0000_s1534" type="#_x0000_t120" style="position:absolute;margin-left:390.85pt;margin-top:304pt;width:10.4pt;height:9.55pt;z-index:251651072" fillcolor="#ffc000">
            <v:textbox style="mso-next-textbox:#_x0000_s1534">
              <w:txbxContent>
                <w:p w:rsidR="00D07CA9" w:rsidRDefault="00D07CA9" w:rsidP="00D07CA9"/>
              </w:txbxContent>
            </v:textbox>
            <o:callout v:ext="edit" minusy="t"/>
          </v:shape>
        </w:pict>
      </w:r>
      <w:r w:rsidR="00BA3715">
        <w:rPr>
          <w:noProof/>
          <w:lang w:eastAsia="ru-RU"/>
        </w:rPr>
        <w:drawing>
          <wp:inline distT="0" distB="0" distL="0" distR="0">
            <wp:extent cx="10701020" cy="7686675"/>
            <wp:effectExtent l="19050" t="0" r="5080" b="0"/>
            <wp:docPr id="1" name="Рисунок 1" descr="Схема современного использования и комплексной оценки СП Отрадо-Кубан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хема современного использования и комплексной оценки СП Отрадо-Кубанское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425" t="39575" r="13971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102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216" w:rsidRDefault="00274232" w:rsidP="00D07CA9">
      <w:pPr>
        <w:rPr>
          <w:rFonts w:ascii="Times New Roman" w:hAnsi="Times New Roman"/>
          <w:sz w:val="28"/>
          <w:szCs w:val="28"/>
        </w:rPr>
      </w:pPr>
      <w:r w:rsidRPr="00274232">
        <w:rPr>
          <w:noProof/>
          <w:lang w:eastAsia="ru-RU"/>
        </w:rPr>
        <w:pict>
          <v:group id="_x0000_s1543" style="position:absolute;margin-left:10.45pt;margin-top:19.9pt;width:331.2pt;height:20.1pt;z-index:251658240" coordorigin="1648,7109" coordsize="6226,402">
            <v:oval id="_x0000_s1544" style="position:absolute;left:1648;top:7109;width:283;height:286" fillcolor="#ffc000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45" type="#_x0000_t202" style="position:absolute;left:2050;top:7109;width:5824;height:402" stroked="f">
              <v:textbox style="mso-next-textbox:#_x0000_s1545">
                <w:txbxContent>
                  <w:p w:rsidR="00D07CA9" w:rsidRPr="00CF32B9" w:rsidRDefault="00D07CA9" w:rsidP="00D07CA9">
                    <w:pPr>
                      <w:rPr>
                        <w:rFonts w:ascii="Times New Roman" w:hAnsi="Times New Roman"/>
                        <w:sz w:val="20"/>
                      </w:rPr>
                    </w:pPr>
                    <w:r w:rsidRPr="00CF32B9">
                      <w:rPr>
                        <w:rFonts w:ascii="Times New Roman" w:hAnsi="Times New Roman"/>
                        <w:sz w:val="20"/>
                      </w:rPr>
                      <w:t xml:space="preserve">Палатка сезонной торговли (овощи и фрукты) № </w:t>
                    </w:r>
                    <w:r w:rsidR="00A53216">
                      <w:rPr>
                        <w:rFonts w:ascii="Times New Roman" w:hAnsi="Times New Roman"/>
                        <w:sz w:val="20"/>
                      </w:rPr>
                      <w:t>8.</w:t>
                    </w:r>
                    <w:r w:rsidRPr="00CF32B9">
                      <w:rPr>
                        <w:rFonts w:ascii="Times New Roman" w:hAnsi="Times New Roman"/>
                        <w:sz w:val="20"/>
                      </w:rPr>
                      <w:t>4</w:t>
                    </w:r>
                  </w:p>
                </w:txbxContent>
              </v:textbox>
            </v:shape>
          </v:group>
        </w:pict>
      </w:r>
      <w:r w:rsidRPr="00274232">
        <w:rPr>
          <w:noProof/>
          <w:lang w:eastAsia="ru-RU"/>
        </w:rPr>
        <w:pict>
          <v:group id="_x0000_s1515" style="position:absolute;margin-left:10.45pt;margin-top:2.1pt;width:331.2pt;height:20.1pt;z-index:251642880" coordorigin="1648,7109" coordsize="6226,402">
            <v:oval id="_x0000_s1516" style="position:absolute;left:1648;top:7109;width:283;height:286" fillcolor="#ffc000"/>
            <v:shape id="_x0000_s1517" type="#_x0000_t202" style="position:absolute;left:2050;top:7109;width:5824;height:402" stroked="f">
              <v:textbox style="mso-next-textbox:#_x0000_s1517">
                <w:txbxContent>
                  <w:p w:rsidR="00D07CA9" w:rsidRPr="00CF32B9" w:rsidRDefault="00D07CA9" w:rsidP="00D07CA9">
                    <w:pPr>
                      <w:rPr>
                        <w:rFonts w:ascii="Times New Roman" w:hAnsi="Times New Roman"/>
                        <w:sz w:val="20"/>
                      </w:rPr>
                    </w:pPr>
                    <w:r w:rsidRPr="00CF32B9">
                      <w:rPr>
                        <w:rFonts w:ascii="Times New Roman" w:hAnsi="Times New Roman"/>
                        <w:sz w:val="20"/>
                      </w:rPr>
                      <w:t xml:space="preserve">Палатка сезонной торговли (овощи и фрукты) № </w:t>
                    </w:r>
                    <w:r w:rsidR="00A53216">
                      <w:rPr>
                        <w:rFonts w:ascii="Times New Roman" w:hAnsi="Times New Roman"/>
                        <w:sz w:val="20"/>
                      </w:rPr>
                      <w:t>8.</w:t>
                    </w:r>
                    <w:r w:rsidRPr="00CF32B9">
                      <w:rPr>
                        <w:rFonts w:ascii="Times New Roman" w:hAnsi="Times New Roman"/>
                        <w:sz w:val="20"/>
                      </w:rPr>
                      <w:t>2</w:t>
                    </w:r>
                  </w:p>
                </w:txbxContent>
              </v:textbox>
            </v:shape>
          </v:group>
        </w:pict>
      </w:r>
    </w:p>
    <w:p w:rsidR="00A53216" w:rsidRPr="00A53216" w:rsidRDefault="00274232" w:rsidP="00A53216">
      <w:pPr>
        <w:rPr>
          <w:rFonts w:ascii="Times New Roman" w:hAnsi="Times New Roman"/>
          <w:sz w:val="28"/>
          <w:szCs w:val="28"/>
        </w:rPr>
      </w:pPr>
      <w:r w:rsidRPr="00274232">
        <w:rPr>
          <w:noProof/>
          <w:lang w:eastAsia="ru-RU"/>
        </w:rPr>
        <w:pict>
          <v:group id="_x0000_s1546" style="position:absolute;margin-left:10.45pt;margin-top:11.1pt;width:331.2pt;height:20.1pt;z-index:251659264" coordorigin="1648,7109" coordsize="6226,402">
            <v:oval id="_x0000_s1547" style="position:absolute;left:1648;top:7109;width:283;height:286" fillcolor="#ffc000"/>
            <v:shape id="_x0000_s1548" type="#_x0000_t202" style="position:absolute;left:2050;top:7109;width:5824;height:402" stroked="f">
              <v:textbox style="mso-next-textbox:#_x0000_s1548">
                <w:txbxContent>
                  <w:p w:rsidR="00D07CA9" w:rsidRPr="00CF32B9" w:rsidRDefault="00D07CA9" w:rsidP="00D07CA9">
                    <w:pPr>
                      <w:rPr>
                        <w:rFonts w:ascii="Times New Roman" w:hAnsi="Times New Roman"/>
                        <w:sz w:val="20"/>
                      </w:rPr>
                    </w:pPr>
                    <w:r w:rsidRPr="00CF32B9">
                      <w:rPr>
                        <w:rFonts w:ascii="Times New Roman" w:hAnsi="Times New Roman"/>
                        <w:sz w:val="20"/>
                      </w:rPr>
                      <w:t xml:space="preserve">Палатка сезонной торговли (овощи и фрукты) № </w:t>
                    </w:r>
                    <w:r w:rsidR="00A53216">
                      <w:rPr>
                        <w:rFonts w:ascii="Times New Roman" w:hAnsi="Times New Roman"/>
                        <w:sz w:val="20"/>
                      </w:rPr>
                      <w:t>8.</w:t>
                    </w:r>
                    <w:r w:rsidRPr="00CF32B9">
                      <w:rPr>
                        <w:rFonts w:ascii="Times New Roman" w:hAnsi="Times New Roman"/>
                        <w:sz w:val="20"/>
                      </w:rPr>
                      <w:t>5</w:t>
                    </w:r>
                  </w:p>
                </w:txbxContent>
              </v:textbox>
            </v:shape>
          </v:group>
        </w:pict>
      </w:r>
    </w:p>
    <w:p w:rsidR="00A53216" w:rsidRPr="00A53216" w:rsidRDefault="00274232" w:rsidP="00A53216">
      <w:pPr>
        <w:rPr>
          <w:rFonts w:ascii="Times New Roman" w:hAnsi="Times New Roman"/>
          <w:sz w:val="28"/>
          <w:szCs w:val="28"/>
        </w:rPr>
      </w:pPr>
      <w:r w:rsidRPr="00274232">
        <w:rPr>
          <w:noProof/>
          <w:lang w:eastAsia="ru-RU"/>
        </w:rPr>
        <w:pict>
          <v:group id="_x0000_s1549" style="position:absolute;margin-left:10.45pt;margin-top:6.05pt;width:331.2pt;height:20.1pt;z-index:251660288" coordorigin="1648,7109" coordsize="6226,402">
            <v:oval id="_x0000_s1550" style="position:absolute;left:1648;top:7109;width:283;height:286" fillcolor="#ffc000"/>
            <v:shape id="_x0000_s1551" type="#_x0000_t202" style="position:absolute;left:2050;top:7109;width:5824;height:402" stroked="f">
              <v:textbox style="mso-next-textbox:#_x0000_s1551">
                <w:txbxContent>
                  <w:p w:rsidR="00D07CA9" w:rsidRPr="00CF32B9" w:rsidRDefault="00D07CA9" w:rsidP="00D07CA9">
                    <w:pPr>
                      <w:rPr>
                        <w:rFonts w:ascii="Times New Roman" w:hAnsi="Times New Roman"/>
                        <w:sz w:val="20"/>
                      </w:rPr>
                    </w:pPr>
                    <w:r w:rsidRPr="00CF32B9">
                      <w:rPr>
                        <w:rFonts w:ascii="Times New Roman" w:hAnsi="Times New Roman"/>
                        <w:sz w:val="20"/>
                      </w:rPr>
                      <w:t xml:space="preserve">Палатка сезонной торговли (овощи и фрукты) № </w:t>
                    </w:r>
                    <w:r w:rsidR="00A53216">
                      <w:rPr>
                        <w:rFonts w:ascii="Times New Roman" w:hAnsi="Times New Roman"/>
                        <w:sz w:val="20"/>
                      </w:rPr>
                      <w:t>8.</w:t>
                    </w:r>
                    <w:r w:rsidRPr="00CF32B9">
                      <w:rPr>
                        <w:rFonts w:ascii="Times New Roman" w:hAnsi="Times New Roman"/>
                        <w:sz w:val="20"/>
                      </w:rPr>
                      <w:t>6</w:t>
                    </w:r>
                  </w:p>
                </w:txbxContent>
              </v:textbox>
            </v:shape>
          </v:group>
        </w:pict>
      </w:r>
      <w:r w:rsidRPr="00274232">
        <w:rPr>
          <w:noProof/>
          <w:lang w:eastAsia="ru-RU"/>
        </w:rPr>
        <w:pict>
          <v:shape id="_x0000_s1646" type="#_x0000_t202" style="position:absolute;margin-left:394pt;margin-top:17.45pt;width:633.1pt;height:60.45pt;z-index:251673600" filled="f" stroked="f" strokecolor="white">
            <v:textbox style="mso-next-textbox:#_x0000_s1646">
              <w:txbxContent>
                <w:p w:rsidR="00C26554" w:rsidRPr="00D12A31" w:rsidRDefault="00C26554" w:rsidP="00C26554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Начальник управления экономики и </w:t>
                  </w:r>
                </w:p>
                <w:p w:rsidR="00C26554" w:rsidRPr="00D12A31" w:rsidRDefault="00C26554" w:rsidP="00C26554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потребительской сферы администрации </w:t>
                  </w:r>
                </w:p>
                <w:p w:rsidR="00C26554" w:rsidRPr="00D12A31" w:rsidRDefault="00C26554" w:rsidP="00C26554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муниципального образования </w:t>
                  </w:r>
                  <w:proofErr w:type="spellStart"/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>Гулькевичский</w:t>
                  </w:r>
                  <w:proofErr w:type="spellEnd"/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 район                                                             Е.А. </w:t>
                  </w:r>
                  <w:proofErr w:type="spellStart"/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>Хмелько</w:t>
                  </w:r>
                  <w:proofErr w:type="spellEnd"/>
                </w:p>
                <w:p w:rsidR="00276591" w:rsidRPr="00C26554" w:rsidRDefault="00276591" w:rsidP="00C26554"/>
              </w:txbxContent>
            </v:textbox>
          </v:shape>
        </w:pict>
      </w:r>
    </w:p>
    <w:p w:rsidR="00D07CA9" w:rsidRDefault="00274232" w:rsidP="00A53216">
      <w:pPr>
        <w:tabs>
          <w:tab w:val="left" w:pos="6780"/>
        </w:tabs>
        <w:rPr>
          <w:rFonts w:ascii="Times New Roman" w:hAnsi="Times New Roman"/>
          <w:sz w:val="28"/>
          <w:szCs w:val="28"/>
        </w:rPr>
      </w:pPr>
      <w:r w:rsidRPr="00274232">
        <w:rPr>
          <w:noProof/>
          <w:lang w:eastAsia="ru-RU"/>
        </w:rPr>
        <w:pict>
          <v:group id="_x0000_s1555" style="position:absolute;margin-left:10.45pt;margin-top:2.9pt;width:331.2pt;height:20.1pt;z-index:251662336" coordorigin="1648,7109" coordsize="6226,402">
            <v:oval id="_x0000_s1556" style="position:absolute;left:1648;top:7109;width:283;height:286" fillcolor="#0070c0"/>
            <v:shape id="_x0000_s1557" type="#_x0000_t202" style="position:absolute;left:2050;top:7109;width:5824;height:402" stroked="f">
              <v:textbox style="mso-next-textbox:#_x0000_s1557">
                <w:txbxContent>
                  <w:p w:rsidR="00D07CA9" w:rsidRPr="00CF32B9" w:rsidRDefault="00D07CA9" w:rsidP="00D07CA9">
                    <w:pPr>
                      <w:rPr>
                        <w:rFonts w:ascii="Times New Roman" w:hAnsi="Times New Roman"/>
                        <w:sz w:val="20"/>
                      </w:rPr>
                    </w:pPr>
                    <w:r w:rsidRPr="00CF32B9">
                      <w:rPr>
                        <w:rFonts w:ascii="Times New Roman" w:hAnsi="Times New Roman"/>
                        <w:sz w:val="20"/>
                      </w:rPr>
                      <w:t xml:space="preserve">Павильон по продаже смешанной группы  товаров  № </w:t>
                    </w:r>
                    <w:r w:rsidR="00A53216">
                      <w:rPr>
                        <w:rFonts w:ascii="Times New Roman" w:hAnsi="Times New Roman"/>
                        <w:sz w:val="20"/>
                      </w:rPr>
                      <w:t>8.</w:t>
                    </w:r>
                    <w:r w:rsidR="008D3D76">
                      <w:rPr>
                        <w:rFonts w:ascii="Times New Roman" w:hAnsi="Times New Roman"/>
                        <w:sz w:val="20"/>
                      </w:rPr>
                      <w:t>7</w:t>
                    </w:r>
                  </w:p>
                </w:txbxContent>
              </v:textbox>
            </v:shape>
          </v:group>
        </w:pict>
      </w:r>
      <w:r w:rsidR="00A53216">
        <w:rPr>
          <w:rFonts w:ascii="Times New Roman" w:hAnsi="Times New Roman"/>
          <w:sz w:val="28"/>
          <w:szCs w:val="28"/>
        </w:rPr>
        <w:tab/>
      </w:r>
    </w:p>
    <w:sectPr w:rsidR="00D07CA9" w:rsidSect="00EC214F">
      <w:headerReference w:type="even" r:id="rId8"/>
      <w:pgSz w:w="23814" w:h="16840" w:orient="landscape"/>
      <w:pgMar w:top="1418" w:right="820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1D59" w:rsidRDefault="00E51D59">
      <w:r>
        <w:separator/>
      </w:r>
    </w:p>
  </w:endnote>
  <w:endnote w:type="continuationSeparator" w:id="1">
    <w:p w:rsidR="00E51D59" w:rsidRDefault="00E51D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1D59" w:rsidRDefault="00E51D59">
      <w:r>
        <w:separator/>
      </w:r>
    </w:p>
  </w:footnote>
  <w:footnote w:type="continuationSeparator" w:id="1">
    <w:p w:rsidR="00E51D59" w:rsidRDefault="00E51D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259" w:rsidRDefault="00274232" w:rsidP="009D1BCB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306259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06259" w:rsidRDefault="0030625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01206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5A014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3E0BA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C1693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9229EA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012E8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65E04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C20F2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C83A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AB2D2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804D56"/>
    <w:multiLevelType w:val="hybridMultilevel"/>
    <w:tmpl w:val="5F22F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653806"/>
    <w:multiLevelType w:val="hybridMultilevel"/>
    <w:tmpl w:val="1540A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9F11EC"/>
    <w:multiLevelType w:val="hybridMultilevel"/>
    <w:tmpl w:val="3A789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D70163"/>
    <w:multiLevelType w:val="hybridMultilevel"/>
    <w:tmpl w:val="4678C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2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709C"/>
    <w:rsid w:val="00006E56"/>
    <w:rsid w:val="00035835"/>
    <w:rsid w:val="0007288D"/>
    <w:rsid w:val="000A02FF"/>
    <w:rsid w:val="000A38F7"/>
    <w:rsid w:val="000B6133"/>
    <w:rsid w:val="000B751E"/>
    <w:rsid w:val="000D1BA1"/>
    <w:rsid w:val="000E1E40"/>
    <w:rsid w:val="000F237C"/>
    <w:rsid w:val="000F64C0"/>
    <w:rsid w:val="00123329"/>
    <w:rsid w:val="001318C6"/>
    <w:rsid w:val="00142FFD"/>
    <w:rsid w:val="00150C74"/>
    <w:rsid w:val="00175EAE"/>
    <w:rsid w:val="001925FD"/>
    <w:rsid w:val="001B3462"/>
    <w:rsid w:val="001D2799"/>
    <w:rsid w:val="001E0E7F"/>
    <w:rsid w:val="001E171B"/>
    <w:rsid w:val="001E27D2"/>
    <w:rsid w:val="001F5F63"/>
    <w:rsid w:val="0023708F"/>
    <w:rsid w:val="00274232"/>
    <w:rsid w:val="00274B47"/>
    <w:rsid w:val="00276591"/>
    <w:rsid w:val="002E3068"/>
    <w:rsid w:val="00306259"/>
    <w:rsid w:val="00337E19"/>
    <w:rsid w:val="00360FB3"/>
    <w:rsid w:val="003629AD"/>
    <w:rsid w:val="003654D1"/>
    <w:rsid w:val="00387034"/>
    <w:rsid w:val="003E5B84"/>
    <w:rsid w:val="003F4609"/>
    <w:rsid w:val="003F5C28"/>
    <w:rsid w:val="00412DDA"/>
    <w:rsid w:val="004201A9"/>
    <w:rsid w:val="00432A38"/>
    <w:rsid w:val="00443339"/>
    <w:rsid w:val="00451A7E"/>
    <w:rsid w:val="00465D04"/>
    <w:rsid w:val="004C5962"/>
    <w:rsid w:val="0050465F"/>
    <w:rsid w:val="00522807"/>
    <w:rsid w:val="005253FA"/>
    <w:rsid w:val="005365B3"/>
    <w:rsid w:val="00545171"/>
    <w:rsid w:val="00551729"/>
    <w:rsid w:val="00562D61"/>
    <w:rsid w:val="00596341"/>
    <w:rsid w:val="00612DA7"/>
    <w:rsid w:val="0068106B"/>
    <w:rsid w:val="006D13F8"/>
    <w:rsid w:val="007313F0"/>
    <w:rsid w:val="00736843"/>
    <w:rsid w:val="00754D2C"/>
    <w:rsid w:val="00760258"/>
    <w:rsid w:val="007745CE"/>
    <w:rsid w:val="0077554E"/>
    <w:rsid w:val="007959E3"/>
    <w:rsid w:val="007A2496"/>
    <w:rsid w:val="007A3153"/>
    <w:rsid w:val="007D1233"/>
    <w:rsid w:val="007E280A"/>
    <w:rsid w:val="007E5378"/>
    <w:rsid w:val="008044CB"/>
    <w:rsid w:val="00817504"/>
    <w:rsid w:val="00832E0F"/>
    <w:rsid w:val="00841766"/>
    <w:rsid w:val="008439B8"/>
    <w:rsid w:val="00846FB0"/>
    <w:rsid w:val="00861615"/>
    <w:rsid w:val="00870B43"/>
    <w:rsid w:val="008B2481"/>
    <w:rsid w:val="008B2A76"/>
    <w:rsid w:val="008D2C13"/>
    <w:rsid w:val="008D3D76"/>
    <w:rsid w:val="008E1149"/>
    <w:rsid w:val="008E7740"/>
    <w:rsid w:val="0090556C"/>
    <w:rsid w:val="009152A4"/>
    <w:rsid w:val="0092709C"/>
    <w:rsid w:val="00935DE0"/>
    <w:rsid w:val="009674C2"/>
    <w:rsid w:val="00985A6C"/>
    <w:rsid w:val="009A7912"/>
    <w:rsid w:val="009B54F8"/>
    <w:rsid w:val="009C200B"/>
    <w:rsid w:val="009D1BCB"/>
    <w:rsid w:val="009E7923"/>
    <w:rsid w:val="00A11E4D"/>
    <w:rsid w:val="00A23BA9"/>
    <w:rsid w:val="00A53216"/>
    <w:rsid w:val="00AB16BD"/>
    <w:rsid w:val="00AD4AB1"/>
    <w:rsid w:val="00B01F06"/>
    <w:rsid w:val="00B26216"/>
    <w:rsid w:val="00B507A9"/>
    <w:rsid w:val="00B566E6"/>
    <w:rsid w:val="00B75E2B"/>
    <w:rsid w:val="00B93F94"/>
    <w:rsid w:val="00BA3715"/>
    <w:rsid w:val="00BA5887"/>
    <w:rsid w:val="00BA6C75"/>
    <w:rsid w:val="00BF5937"/>
    <w:rsid w:val="00C064D6"/>
    <w:rsid w:val="00C1579C"/>
    <w:rsid w:val="00C26554"/>
    <w:rsid w:val="00C57ED6"/>
    <w:rsid w:val="00C7737E"/>
    <w:rsid w:val="00C81005"/>
    <w:rsid w:val="00C90CBD"/>
    <w:rsid w:val="00CC18A9"/>
    <w:rsid w:val="00CC5AFF"/>
    <w:rsid w:val="00CD0617"/>
    <w:rsid w:val="00CE2F93"/>
    <w:rsid w:val="00D07CA9"/>
    <w:rsid w:val="00D3099D"/>
    <w:rsid w:val="00D762CB"/>
    <w:rsid w:val="00D934F5"/>
    <w:rsid w:val="00D96E0C"/>
    <w:rsid w:val="00DB70F6"/>
    <w:rsid w:val="00DC0E9C"/>
    <w:rsid w:val="00E02E87"/>
    <w:rsid w:val="00E04E37"/>
    <w:rsid w:val="00E21867"/>
    <w:rsid w:val="00E270D3"/>
    <w:rsid w:val="00E344D2"/>
    <w:rsid w:val="00E41500"/>
    <w:rsid w:val="00E51D59"/>
    <w:rsid w:val="00EA0CEC"/>
    <w:rsid w:val="00EA101B"/>
    <w:rsid w:val="00EC214F"/>
    <w:rsid w:val="00EE45D1"/>
    <w:rsid w:val="00F2102A"/>
    <w:rsid w:val="00F2247D"/>
    <w:rsid w:val="00F26E43"/>
    <w:rsid w:val="00F32D96"/>
    <w:rsid w:val="00F34B77"/>
    <w:rsid w:val="00F41D43"/>
    <w:rsid w:val="00F846F8"/>
    <w:rsid w:val="00F9374B"/>
    <w:rsid w:val="00FA506B"/>
    <w:rsid w:val="00FB0AFB"/>
    <w:rsid w:val="00FB2DA0"/>
    <w:rsid w:val="00FF2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58">
      <o:colormenu v:ext="edit" fillcolor="#0070c0" strokecolor="none"/>
    </o:shapedefaults>
    <o:shapelayout v:ext="edit">
      <o:idmap v:ext="edit" data="1"/>
      <o:rules v:ext="edit">
        <o:r id="V:Rule5" type="connector" idref="#_x0000_s1538"/>
        <o:r id="V:Rule6" type="connector" idref="#_x0000_s1535"/>
        <o:r id="V:Rule7" type="connector" idref="#_x0000_s1559"/>
        <o:r id="V:Rule8" type="connector" idref="#_x0000_s1519"/>
        <o:r id="V:Rule9" type="connector" idref="#_x0000_s16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152A4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17504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semiHidden/>
    <w:rsid w:val="00754D2C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a5">
    <w:name w:val="Текст выноски Знак"/>
    <w:link w:val="a4"/>
    <w:semiHidden/>
    <w:locked/>
    <w:rsid w:val="00754D2C"/>
    <w:rPr>
      <w:rFonts w:ascii="Tahoma" w:hAnsi="Tahoma" w:cs="Tahoma"/>
      <w:sz w:val="16"/>
      <w:szCs w:val="16"/>
    </w:rPr>
  </w:style>
  <w:style w:type="paragraph" w:styleId="a6">
    <w:name w:val="header"/>
    <w:basedOn w:val="a"/>
    <w:rsid w:val="00306259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306259"/>
  </w:style>
  <w:style w:type="paragraph" w:styleId="a8">
    <w:name w:val="footer"/>
    <w:basedOn w:val="a"/>
    <w:link w:val="a9"/>
    <w:rsid w:val="00EC214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EC214F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0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4</vt:lpstr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4</dc:title>
  <dc:creator>user</dc:creator>
  <cp:lastModifiedBy>Пользователь</cp:lastModifiedBy>
  <cp:revision>10</cp:revision>
  <cp:lastPrinted>2018-09-21T12:09:00Z</cp:lastPrinted>
  <dcterms:created xsi:type="dcterms:W3CDTF">2019-09-25T12:22:00Z</dcterms:created>
  <dcterms:modified xsi:type="dcterms:W3CDTF">2023-04-18T10:52:00Z</dcterms:modified>
</cp:coreProperties>
</file>