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0B" w:rsidRDefault="0044697D">
      <w:pPr>
        <w:pStyle w:val="1"/>
        <w:jc w:val="both"/>
      </w:pPr>
      <w:r>
        <w:rPr>
          <w:rFonts w:ascii="Tahoma" w:eastAsia="Tahoma" w:hAnsi="Tahoma" w:cs="Tahoma"/>
          <w:color w:val="000000"/>
          <w:sz w:val="24"/>
          <w:szCs w:val="24"/>
        </w:rPr>
        <w:t>1. Зона застройки индивидуальными жилыми домами (Ж1)</w:t>
      </w:r>
    </w:p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/>
      </w:tblPr>
      <w:tblGrid>
        <w:gridCol w:w="518"/>
        <w:gridCol w:w="1982"/>
        <w:gridCol w:w="1595"/>
        <w:gridCol w:w="3951"/>
        <w:gridCol w:w="6457"/>
      </w:tblGrid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Описание вида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разрешенного использования</w:t>
            </w:r>
          </w:p>
        </w:tc>
        <w:tc>
          <w:tcPr>
            <w:tcW w:w="6800" w:type="dxa"/>
          </w:tcPr>
          <w:p w:rsidR="008A190B" w:rsidRDefault="0044697D">
            <w:pP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8A190B">
        <w:trPr>
          <w:trHeight w:val="269"/>
        </w:trPr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 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размеры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земельных участков (площадь) – 600 кв.м Для з/у, на которых расположены жилые дома, право собственности на которые возникло до вступления в действие Градостроительного кодекса РФ -300 кв.м.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5000 кв.м.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цент застройки в границах земельного участка – 60%.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3 этажа.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5000 кв.м.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60%.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3 этажа.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жилого дома, указанного в описании вида разрешенного использования с кодом 2.1; производство сельскохозяйственн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ой продукции; размещение гаража и иных вспомогательных сооружений; содержание сельскохозяйственных животных 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жилого дома, блокированного с другим жилым домом (другими жилыми домами) в одном ряду общей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боковой стеной (общими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йство спортивных и детских площадок, площадок для отдыха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Минимальные размеры земельных участков (площадь) – 100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1500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(ширина) – 6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3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сооружений – 3 м от границы с земельным участком блокируемого дома – 0,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60%.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зданий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размеры земельных участков (площадь) – 50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10000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зданий, строений, сооружений – не подлежит установлению.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Максимальный процент застройки в границах земельного участка – не подлежит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установлению.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Административные здания организаций, обеспечивающих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ельных участков (площадь) – 300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3000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 xml:space="preserve">определения мест допустимого размещения зданий, строений, сооружений, за пределами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40%.</w:t>
            </w:r>
          </w:p>
        </w:tc>
      </w:tr>
      <w:tr w:rsidR="008A190B">
        <w:trPr>
          <w:trHeight w:val="269"/>
        </w:trPr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Амбулаторно-поликлиническо обслуживание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не подлежит установлению.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не подлежит установлению.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ичество надземных этажей – не подлежит установлению.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Максимальное количество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надземных этажей – не подлежит установлению.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3.4.2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объектов капитального строительства, предназначенных для 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ной авиации 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Парки культуры и отдыха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3.6.2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парков культуры и отдыха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Предельные (минимальные и (или) максимальные) размеры земельных участков, предельные параметры разрешенного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строительства, реконструкции объектов капитального строительства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не подлежат установлению – не подлежит установлению.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Магазины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300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5000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60%.</w:t>
            </w:r>
          </w:p>
        </w:tc>
      </w:tr>
      <w:tr w:rsidR="008A190B">
        <w:trPr>
          <w:trHeight w:val="269"/>
        </w:trPr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Обеспечение спортивно-зрелищных мероприятий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500 кв.м.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х участков (площадь) – 10000 кв.м.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документацией – 5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10000 кв.м.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Максимальное количество надземных этажей –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 этажа.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Обеспечение занятий спортом в помещениях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Площадки для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занятий спортом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5.1.3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площадок для занятия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 xml:space="preserve">Предельные (минимальные и (или) максимальные) размеры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 xml:space="preserve">земельных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лично-дорожная сеть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12.0.1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2.7.1, 4.9, 7.2.3, а также некапитальных сооружений, пред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назначенных для охраны транспортных средств 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12.0.2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8A190B" w:rsidRDefault="008A190B"/>
        </w:tc>
      </w:tr>
    </w:tbl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Вспомогательные виды разрешенного использования земельных участков и объектов </w:t>
      </w:r>
      <w:r>
        <w:rPr>
          <w:rFonts w:ascii="Tahoma" w:eastAsia="Tahoma" w:hAnsi="Tahoma" w:cs="Tahoma"/>
          <w:color w:val="000000"/>
          <w:sz w:val="22"/>
          <w:szCs w:val="22"/>
        </w:rPr>
        <w:t>капитального строительства</w:t>
      </w:r>
    </w:p>
    <w:tbl>
      <w:tblPr>
        <w:tblStyle w:val="aa"/>
        <w:tblW w:w="5000" w:type="auto"/>
        <w:tblLook w:val="04A0"/>
      </w:tblPr>
      <w:tblGrid>
        <w:gridCol w:w="518"/>
        <w:gridCol w:w="1888"/>
        <w:gridCol w:w="1595"/>
        <w:gridCol w:w="3959"/>
        <w:gridCol w:w="6543"/>
      </w:tblGrid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8A190B" w:rsidRDefault="0044697D">
            <w:pP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 объектов капитального строительства</w:t>
            </w:r>
          </w:p>
        </w:tc>
      </w:tr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8A190B">
        <w:trPr>
          <w:trHeight w:val="269"/>
        </w:trPr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Обслуживание жилой застройки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установле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ния санитарной зоны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Минимальные размеры земельных участков (площадь) – не подлежит установлению.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не подлежит установлению.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мого размещения зданий, строений, сооружений, за пределами которых запрещено строительство зданий, строений, сооружений – 1 м От проездов - 3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мещения зданий, строений, сооружений, за пределами которых запрещено строительство зданий, строений, сооружений , если иное не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предусмотрено документацией – 5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Максимальный процент застройки в границах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земельного участка – не подлежит установлению.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сооружений, за пределами которых запрещено строительство зданий, строений, сооружений – 1 м От проездов - 3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Максимальный процент застройки в границах земельного участка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– не подлежит установлению.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2.7.2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ммуникации</w:t>
            </w:r>
          </w:p>
        </w:tc>
        <w:tc>
          <w:tcPr>
            <w:tcW w:w="6800" w:type="dxa"/>
            <w:vMerge/>
          </w:tcPr>
          <w:p w:rsidR="008A190B" w:rsidRDefault="008A190B"/>
        </w:tc>
      </w:tr>
    </w:tbl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/>
      </w:tblPr>
      <w:tblGrid>
        <w:gridCol w:w="518"/>
        <w:gridCol w:w="1889"/>
        <w:gridCol w:w="1595"/>
        <w:gridCol w:w="3982"/>
        <w:gridCol w:w="6519"/>
      </w:tblGrid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8A190B" w:rsidRDefault="0044697D">
            <w:pP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Предельные размеры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2.7.2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для собственных нужд отдельно стоящих гаражей и (или) гаражей,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(площадь):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br/>
              <w:t xml:space="preserve"> - 50 кв.м;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br/>
              <w:t xml:space="preserve"> - 10000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 – 1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красной линии или территорий общего пользования в целях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1 этаж.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аксимальный процент застройки в границах земельного участка – 60%.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Оказание социальной помощи населению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(службы занятости населения, пункты питания малоимущих граждан), в которых осуществляется прием граждан по вопросам оказания с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 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Минимальные размеры земельных участков (площадь) – 20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2000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 xml:space="preserve">определения мест допустимого размещения зданий, строений, сооружений, за пределами которых запрещено строительство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Бытовое обслуживание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объектов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200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2000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60%.</w:t>
            </w:r>
          </w:p>
        </w:tc>
      </w:tr>
      <w:tr w:rsidR="008A190B">
        <w:trPr>
          <w:trHeight w:val="269"/>
        </w:trPr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3.7.1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100 кв.м.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частков (площадь) – 10000 кв.м.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красной линии или территорий общего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кументацией – 5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не подлежит установлению.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10000 кв.м.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Максимальное количество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надземных этажей – не подлежит установлению.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Религиозное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управление и образование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3.7.2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зданий, предназначенных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для постоянного местонахождения духовных лиц, паломников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3.10.1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100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размеры земельных участков (площадь) – 2000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Деловое управление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объектов капитального строительства с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 xml:space="preserve">совершения между организациями,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в том числе биржевая деятельность (за исключением банковской и страховой деятельности)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Минимальные размеры земельных участков (площадь) – 300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3000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его пользования в целях определения мест допустимого размещения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Рынки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аражей и (или) стоянок для автомобилей сотрудников и посетителей рынка 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объектов капитального строительства в целях устройства мест общественного питания (рестораны, кафе, столовые,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закусочные, бары)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(площадь):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br/>
              <w:t xml:space="preserve"> - 200 кв.м;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br/>
              <w:t xml:space="preserve"> - 5000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</w:tbl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Особенности </w:t>
      </w:r>
      <w:r>
        <w:rPr>
          <w:rFonts w:ascii="Tahoma" w:eastAsia="Tahoma" w:hAnsi="Tahoma" w:cs="Tahoma"/>
          <w:color w:val="000000"/>
          <w:sz w:val="22"/>
          <w:szCs w:val="22"/>
        </w:rPr>
        <w:t>применения территориальной зоны</w:t>
      </w:r>
    </w:p>
    <w:p w:rsidR="008A190B" w:rsidRDefault="0044697D">
      <w:pPr>
        <w:jc w:val="both"/>
      </w:pPr>
      <w:r>
        <w:rPr>
          <w:rFonts w:ascii="Tahoma" w:eastAsia="Tahoma" w:hAnsi="Tahoma" w:cs="Tahoma"/>
          <w:color w:val="000000"/>
          <w:sz w:val="20"/>
          <w:szCs w:val="20"/>
        </w:rPr>
        <w:t>1. В сложившейся застройке, минимальные отступы от границ земельных участков в целях определения мест допустимого размещения жилого дома, за пределами которых запрещено строительство зданий, строений, сооружений при ширине з</w:t>
      </w:r>
      <w:r>
        <w:rPr>
          <w:rFonts w:ascii="Tahoma" w:eastAsia="Tahoma" w:hAnsi="Tahoma" w:cs="Tahoma"/>
          <w:color w:val="000000"/>
          <w:sz w:val="20"/>
          <w:szCs w:val="20"/>
        </w:rPr>
        <w:t>емельного участка 12 метров и менее основных строений: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1,0 м - для одноэтажного жилого дома;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1,5 м - для двухэтажного жилого дома;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2,0 м - для трехэтажного жилого дома, при условии, что расстояние до расположенного на соседнем земельном участке жилого дома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не менее 5 м.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2. Расстояния от окон жилых помещений (комнат, кухонь и веранд) домов индивидуальной застройки до стен домов и хозяйственных построек (сарая, гаража, бани), расположенных на соседних земельных участках, должны быть санитарно-бытовой разрыв -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не менее 6 м. Расстояния измеряются от проекции выступающих частей здания.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3. Скат крыши вспомогательных строений и сооружений, расположенных в 1 м от границы участка следует ориентировать на свой участок. Все строения должны быть обеспечены системами вод</w:t>
      </w:r>
      <w:r>
        <w:rPr>
          <w:rFonts w:ascii="Tahoma" w:eastAsia="Tahoma" w:hAnsi="Tahoma" w:cs="Tahoma"/>
          <w:color w:val="000000"/>
          <w:sz w:val="20"/>
          <w:szCs w:val="20"/>
        </w:rPr>
        <w:t>оотведения с кровли с целью предотвращения подтопления соседних земельных участков и строений.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4. Отмостка должна располагаться в пределах отведенного (предоставленного) земельного участка. Отмостка зданий должна быть не менее 0,8 м. Уклон отмостки рекомен</w:t>
      </w:r>
      <w:r>
        <w:rPr>
          <w:rFonts w:ascii="Tahoma" w:eastAsia="Tahoma" w:hAnsi="Tahoma" w:cs="Tahoma"/>
          <w:color w:val="000000"/>
          <w:sz w:val="20"/>
          <w:szCs w:val="20"/>
        </w:rPr>
        <w:t>дуется принимать не менее 10% в сторону от здания.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5. Устройство ограждения, выполненное по меже между участками, должны быть проветриваемыми на высоту не менее 0,5 м от уровня земли и высотой не более 2,0 м. По взаимному согласию смежных землепользователе</w:t>
      </w:r>
      <w:r>
        <w:rPr>
          <w:rFonts w:ascii="Tahoma" w:eastAsia="Tahoma" w:hAnsi="Tahoma" w:cs="Tahoma"/>
          <w:color w:val="000000"/>
          <w:sz w:val="20"/>
          <w:szCs w:val="20"/>
        </w:rPr>
        <w:t>й допускается устройство сплошных ограждений. При общей толщине конструкции ограждения до 100 мм ограждение допускается устанавливать по центру межевой границы участка, при большей толщине конструкции - смещать в сторону участка инициатора ограждения на ве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личину превышения указанной нормы. Установка ограждений на земельном участке, который принадлежит на праве общей (долевой) собственности нескольким совладельцам допускается только сетчатым, решетчатым или смешанным высотой не выше 2 м при условии согласия </w:t>
      </w:r>
      <w:r>
        <w:rPr>
          <w:rFonts w:ascii="Tahoma" w:eastAsia="Tahoma" w:hAnsi="Tahoma" w:cs="Tahoma"/>
          <w:color w:val="000000"/>
          <w:sz w:val="20"/>
          <w:szCs w:val="20"/>
        </w:rPr>
        <w:t>всех совладельцев. Характер ограждения земельных участков со стороны улицы должен быть выдержан в едином стиле с обеих сторон улиц, с максимально допустимой высотой ограждений - 2,0 м. Допускается устройство функционально оправданных участков сплошного огр</w:t>
      </w:r>
      <w:r>
        <w:rPr>
          <w:rFonts w:ascii="Tahoma" w:eastAsia="Tahoma" w:hAnsi="Tahoma" w:cs="Tahoma"/>
          <w:color w:val="000000"/>
          <w:sz w:val="20"/>
          <w:szCs w:val="20"/>
        </w:rPr>
        <w:t>аждения (в местах интенсивного движения транспорта, размещения септиков, мусорных площадок и других).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6. Изменение общего рельефа участка, осуществляемое путем выемки или насыпи, ведущее к изменению существующей водоотводной (дренажной) системы, к заболачи</w:t>
      </w:r>
      <w:r>
        <w:rPr>
          <w:rFonts w:ascii="Tahoma" w:eastAsia="Tahoma" w:hAnsi="Tahoma" w:cs="Tahoma"/>
          <w:color w:val="000000"/>
          <w:sz w:val="20"/>
          <w:szCs w:val="20"/>
        </w:rPr>
        <w:t>ванию (переувлажнению) смежных участков или нарушению иных законных прав их владельцев, не допускается. При необходимости изменения рельефа должны быть выполнены мероприятия по недопущению возможных негативных последствий. Водоотведение поверхностных стоко</w:t>
      </w:r>
      <w:r>
        <w:rPr>
          <w:rFonts w:ascii="Tahoma" w:eastAsia="Tahoma" w:hAnsi="Tahoma" w:cs="Tahoma"/>
          <w:color w:val="000000"/>
          <w:sz w:val="20"/>
          <w:szCs w:val="20"/>
        </w:rPr>
        <w:t>в при поднятии нулевой отметки земельного участка по согласованию с органом местного самоуправления.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7. Разрешение на отклонение от предельных параметров разрешенного строительства, реконструкции объектов капитального строительства может предоставляться пр</w:t>
      </w:r>
      <w:r>
        <w:rPr>
          <w:rFonts w:ascii="Tahoma" w:eastAsia="Tahoma" w:hAnsi="Tahoma" w:cs="Tahoma"/>
          <w:color w:val="000000"/>
          <w:sz w:val="20"/>
          <w:szCs w:val="20"/>
        </w:rPr>
        <w:t>авообладателям земельных участков конфигурация, инженерно-геологические либо иные характеристики которых неблагоприятны для застройки только при наличии таких неблагоприятных характеристик рассматриваемого земельного участка, а также прямую зависимость так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их </w:t>
      </w:r>
      <w:r>
        <w:rPr>
          <w:rFonts w:ascii="Tahoma" w:eastAsia="Tahoma" w:hAnsi="Tahoma" w:cs="Tahoma"/>
          <w:color w:val="000000"/>
          <w:sz w:val="20"/>
          <w:szCs w:val="20"/>
        </w:rPr>
        <w:lastRenderedPageBreak/>
        <w:t xml:space="preserve">характеристик с испрашиваемыми отклонениями от предельных параметров. 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8. Количество граждан, одновременно пребывающих на объекте, в целях возможного отнесения объекта к объекту массового пребывания граждан, отображается в материалах проектной документа</w:t>
      </w:r>
      <w:r>
        <w:rPr>
          <w:rFonts w:ascii="Tahoma" w:eastAsia="Tahoma" w:hAnsi="Tahoma" w:cs="Tahoma"/>
          <w:color w:val="000000"/>
          <w:sz w:val="20"/>
          <w:szCs w:val="20"/>
        </w:rPr>
        <w:t>ции.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9. За красную линию, до ее утверждения в установленном законом порядке, в качестве линии регулирования застройки принимать границу территориальной зоны.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10. Максимальный процент застройки в границах земельного участка – отношение суммарной площади, ко</w:t>
      </w:r>
      <w:r>
        <w:rPr>
          <w:rFonts w:ascii="Tahoma" w:eastAsia="Tahoma" w:hAnsi="Tahoma" w:cs="Tahoma"/>
          <w:color w:val="000000"/>
          <w:sz w:val="20"/>
          <w:szCs w:val="20"/>
        </w:rPr>
        <w:t>торая может быть застроена объектами капитального строительства, без учета подземных этажей, ко всей площади земельного участка. Процент застройки подземной части не регламентируется.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11. Минимальный процент озеленения земельного участка – отношение площад</w:t>
      </w:r>
      <w:r>
        <w:rPr>
          <w:rFonts w:ascii="Tahoma" w:eastAsia="Tahoma" w:hAnsi="Tahoma" w:cs="Tahoma"/>
          <w:color w:val="000000"/>
          <w:sz w:val="20"/>
          <w:szCs w:val="20"/>
        </w:rPr>
        <w:t>и озеленения (зеленых зон) ко всей площади земельного участка.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12. Коэффициент использования территории (КИТ) – вид ограничения, устанавливаемый градостроительным регламентом (в части предельных параметров разрешенного строительства, реконструкции объектов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капитального строительства), определяемый как отношение суммарной общей площади надземной части зданий, строений, сооружений на земельном участке (существующих, и тех, которые могут быть построены дополнительно) к площади земельного участка. Суммарная общ</w:t>
      </w:r>
      <w:r>
        <w:rPr>
          <w:rFonts w:ascii="Tahoma" w:eastAsia="Tahoma" w:hAnsi="Tahoma" w:cs="Tahoma"/>
          <w:color w:val="000000"/>
          <w:sz w:val="20"/>
          <w:szCs w:val="20"/>
        </w:rPr>
        <w:t>ая площадь зданий, строений, сооружений, которые разрешается построитель на земельном участке, определяется умножением значения коэффициента на показатель площади земельного участка.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13. Озеленение – территория с газонным покрытием (травяной покров, создав</w:t>
      </w:r>
      <w:r>
        <w:rPr>
          <w:rFonts w:ascii="Tahoma" w:eastAsia="Tahoma" w:hAnsi="Tahoma" w:cs="Tahoma"/>
          <w:color w:val="000000"/>
          <w:sz w:val="20"/>
          <w:szCs w:val="20"/>
        </w:rPr>
        <w:t>аемый посевом семян специально подобранных трав) и высаженными деревьями (лиственный посадочный материал возрастом от 10 лет диаметром ствола от 4 см. на высоте 1 м от корневой системы из расчета 1 дерево на 20 кв. м.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Кроме газона и деревьев, на территории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озеленения могут быть высажены многолетние кустарниковые растения, а также прочие декоративные растения, не представляющие угрозу жизнедеятельности человека.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 xml:space="preserve">В площадь озеленения не включаются: детские и спортивные площадки, площадки для отдыха взрослого </w:t>
      </w:r>
      <w:r>
        <w:rPr>
          <w:rFonts w:ascii="Tahoma" w:eastAsia="Tahoma" w:hAnsi="Tahoma" w:cs="Tahoma"/>
          <w:color w:val="000000"/>
          <w:sz w:val="20"/>
          <w:szCs w:val="20"/>
        </w:rPr>
        <w:t>населения, проезды, тротуары, парковочные места, в том числе с использованием газонной решетки (георешетки).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 xml:space="preserve">14. Общая площадь жилого здания определяется как сумма площадей жилых и технических этажей, измеренных в пределах внутренних поверхностей наружных </w:t>
      </w:r>
      <w:r>
        <w:rPr>
          <w:rFonts w:ascii="Tahoma" w:eastAsia="Tahoma" w:hAnsi="Tahoma" w:cs="Tahoma"/>
          <w:color w:val="000000"/>
          <w:sz w:val="20"/>
          <w:szCs w:val="20"/>
        </w:rPr>
        <w:t>стен на уровне пола, без учета этажей, занимаемых объектами общественно-делового назначения, паркингом.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15. Размещение жилых помещений в цокольных и подвальных этажах, а также размещение в жилых зданиях объектов общественного назначения, оказывающих вредно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е воздействие на человека, не допускается. Помещения общественного назначения, встроенные в жилые здания, должны иметь входы, изолированные от жилой части здания. При размещении в жилом здании помещений общественного назначения, инженерного оборудования и </w:t>
      </w:r>
      <w:r>
        <w:rPr>
          <w:rFonts w:ascii="Tahoma" w:eastAsia="Tahoma" w:hAnsi="Tahoma" w:cs="Tahoma"/>
          <w:color w:val="000000"/>
          <w:sz w:val="20"/>
          <w:szCs w:val="20"/>
        </w:rPr>
        <w:t>коммуникаций следует обеспечивать соблюдение гигиенических нормативов, в том числе по шумозащищенности жилых помещений.</w:t>
      </w:r>
    </w:p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Требования к архитектурному облику объектов капитального строительства</w:t>
      </w:r>
    </w:p>
    <w:p w:rsidR="008A190B" w:rsidRDefault="0044697D">
      <w:pPr>
        <w:jc w:val="both"/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Требования к архитектурному облику объектов капитального </w:t>
      </w:r>
      <w:r>
        <w:rPr>
          <w:rFonts w:ascii="Tahoma" w:eastAsia="Tahoma" w:hAnsi="Tahoma" w:cs="Tahoma"/>
          <w:color w:val="000000"/>
          <w:sz w:val="20"/>
          <w:szCs w:val="20"/>
        </w:rPr>
        <w:t>строительства не установлены</w:t>
      </w:r>
    </w:p>
    <w:p w:rsidR="008A190B" w:rsidRDefault="008A190B"/>
    <w:p w:rsidR="008A190B" w:rsidRDefault="0044697D">
      <w:r>
        <w:br w:type="page"/>
      </w:r>
    </w:p>
    <w:p w:rsidR="008A190B" w:rsidRDefault="0044697D">
      <w:pPr>
        <w:pStyle w:val="1"/>
        <w:jc w:val="both"/>
      </w:pPr>
      <w:r>
        <w:rPr>
          <w:rFonts w:ascii="Tahoma" w:eastAsia="Tahoma" w:hAnsi="Tahoma" w:cs="Tahoma"/>
          <w:color w:val="000000"/>
          <w:sz w:val="24"/>
          <w:szCs w:val="24"/>
        </w:rPr>
        <w:lastRenderedPageBreak/>
        <w:t>2. Зона застройки малоэтажными жилыми домами (Ж2)</w:t>
      </w:r>
    </w:p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/>
      </w:tblPr>
      <w:tblGrid>
        <w:gridCol w:w="518"/>
        <w:gridCol w:w="1982"/>
        <w:gridCol w:w="1595"/>
        <w:gridCol w:w="3958"/>
        <w:gridCol w:w="6450"/>
      </w:tblGrid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Код вида разрешенного ис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пользования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8A190B" w:rsidRDefault="0044697D">
            <w:pP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Малоэтажная многоквартирная жилая застройка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 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200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5000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этажей: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br/>
              <w:t xml:space="preserve"> - 3 этажа;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br/>
              <w:t xml:space="preserve"> - 4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60%.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культур; размещение гаражей для собственных нужд и иных вспомогательных сооружений; обустройство спортивных и детских площадок, площадок для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отдыха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Минимальные размеры земельных участков (площадь) – 100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Максимальные размеры земельных участков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(площадь) – 1500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(ширина) – 6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3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строений, сооружений, за пределами которых запрещено строительство зданий, строений, сооружений – 3 м от границы с земельным участком блокируемого дома – 0,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красной линии или территорий общего пользования в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целях определения мест допустимого размещения зданий, строений, сооружений, за пределами которых запрещено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Максимальный процент застройки в границах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земельного участка – 60%.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Среднеэтажная жилая застройка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 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200 кв.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5000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этажей: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br/>
              <w:t xml:space="preserve"> - 3 этажа;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br/>
              <w:t xml:space="preserve"> - 5 этажей.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60%.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Минимальные размеры земельных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участков (площадь) – 50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10000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запрещено строительство зданий, строений, сооружений – не подлежит установлению.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Максимальный процент застройки в границах земельного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участка – не подлежит установлению.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инимальные размеры земельных участков (площадь) – 300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3000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Максимальный процент застройки в границах земельного участка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– 40%.</w:t>
            </w:r>
          </w:p>
        </w:tc>
      </w:tr>
      <w:tr w:rsidR="008A190B">
        <w:trPr>
          <w:trHeight w:val="269"/>
        </w:trPr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Амбулаторно-поликлиническо обслуживание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не подлежит установлению.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не подлежит устано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влению.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мальное количество надземных этажей – не подлежит установлению.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красной линии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Максимальное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количество надземных этажей – не подлежит установлению.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3.4.2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медицинские учреждения и прочие объекты, обеспечивающие оказание услуги по лечению в стаци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онаре); размещение станций скорой помощи; размещение площадок санитарной авиации 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Парки культуры и отдыха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3.6.2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парков культуры и отдыха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Предельные (минимальные и (или) максимальные) размеры земельных участков, предельные параметры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Магазины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объектов капитального строительства, предназначенных для продажи товаров, торговая площадь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которых составляет до 5000 кв. м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300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5000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границах земельного участка – 60%.</w:t>
            </w:r>
          </w:p>
        </w:tc>
      </w:tr>
      <w:tr w:rsidR="008A190B">
        <w:trPr>
          <w:trHeight w:val="269"/>
        </w:trPr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Обеспечение спортивно-зрелищных мероприятий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альные размеры земельных участков (площадь) – 500 кв.м.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10000 кв.м.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ами которых запрещено строительство зданий, строений, сооружений – 3 м От проездов - 3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красной линии или территорий общего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пользования в целях определения мест допустимого размещения зданий, строений, сооружений, за пределами кото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рых запрещено строительство зданий, строений, сооружений , если иное не предусмотрено документацией – 5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Максимальные размеры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земельных участков (площадь) – 10000 кв.м.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От проездов - 3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ое не предусмотрено документацией – 5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Обеспечение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занятий спортом в помещениях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5.1.2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спортивных клубов,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для спортивной игры)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лично-дорожная сеть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12.0.1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 xml:space="preserve">велодорожек и объектов велотранспортной и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назначенных для охраны транспортных средств 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12.0.2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8A190B" w:rsidRDefault="008A190B"/>
        </w:tc>
      </w:tr>
    </w:tbl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Вспомогательные виды разрешенного использования земельных участков и объектов </w:t>
      </w:r>
      <w:r>
        <w:rPr>
          <w:rFonts w:ascii="Tahoma" w:eastAsia="Tahoma" w:hAnsi="Tahoma" w:cs="Tahoma"/>
          <w:color w:val="000000"/>
          <w:sz w:val="22"/>
          <w:szCs w:val="22"/>
        </w:rPr>
        <w:t>капитального строительства</w:t>
      </w:r>
    </w:p>
    <w:tbl>
      <w:tblPr>
        <w:tblStyle w:val="aa"/>
        <w:tblW w:w="5000" w:type="auto"/>
        <w:tblLook w:val="04A0"/>
      </w:tblPr>
      <w:tblGrid>
        <w:gridCol w:w="518"/>
        <w:gridCol w:w="1888"/>
        <w:gridCol w:w="1595"/>
        <w:gridCol w:w="3959"/>
        <w:gridCol w:w="6543"/>
      </w:tblGrid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8A190B" w:rsidRDefault="0044697D">
            <w:pP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 объектов капитального строительства</w:t>
            </w:r>
          </w:p>
        </w:tc>
      </w:tr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8A190B">
        <w:trPr>
          <w:trHeight w:val="269"/>
        </w:trPr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Обслуживание жилой застройки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объектов капитального строительства, размещение которых предусмотрено видами разрешенного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 xml:space="preserve">использования с кодами 3.1, 3.2, 3.3, 3.4, 3.4.1, 3.5.1, 3.6, 3.7,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ния санитарной зоны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Минимальные размеры земельных участков (площадь) – не подлежит установлению.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Максимальные размеры земельных участков (площадь) – не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подлежит установлению.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мого размещения зданий, строений, сооружений, за пределами которых запрещено строительство зданий, строений, сооружений – 1 м От проездов - 3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Максимальный процент застройки в границах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земельного участка – не подлежит установлению.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сооружений, за пределами которых запрещено строительство зданий, строений, сооружений – 1 м От проездов - 3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Максимальный процент застройки в границах земельного участка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– не подлежит установлению.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2.7.2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ммуникации</w:t>
            </w:r>
          </w:p>
        </w:tc>
        <w:tc>
          <w:tcPr>
            <w:tcW w:w="6800" w:type="dxa"/>
            <w:vMerge/>
          </w:tcPr>
          <w:p w:rsidR="008A190B" w:rsidRDefault="008A190B"/>
        </w:tc>
      </w:tr>
    </w:tbl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/>
      </w:tblPr>
      <w:tblGrid>
        <w:gridCol w:w="518"/>
        <w:gridCol w:w="1889"/>
        <w:gridCol w:w="1595"/>
        <w:gridCol w:w="3982"/>
        <w:gridCol w:w="6519"/>
      </w:tblGrid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8A190B" w:rsidRDefault="0044697D">
            <w:pP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Предельные размеры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2.7.2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для собственных нужд отдельно стоящих гаражей и (или) гаражей,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(площадь):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br/>
              <w:t xml:space="preserve"> - 50 кв.м;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br/>
              <w:t xml:space="preserve"> - 10000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 – 1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красной линии или территорий общего пользования в целях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определения мест допустимого размещения зданий, строений, сооружений, за пределами которых запрещено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1 этаж.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аксимальный процент застройки в границах земельного участка – 60%.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Оказание социальной помощи населению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 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20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2000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Бытовое обслуживание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объектов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200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2000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Максимальный процент застройки в границах земельного участка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– 60%.</w:t>
            </w:r>
          </w:p>
        </w:tc>
      </w:tr>
      <w:tr w:rsidR="008A190B">
        <w:trPr>
          <w:trHeight w:val="269"/>
        </w:trPr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3.7.1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100 кв.м.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частков (площадь) – 10000 кв.м.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кументацией – 5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не подлежит установлению.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10000 кв.м.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Максимальное количество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надземных этажей – не подлежит установлению.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Религиозное управление и образование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3.7.2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зданий, предназначенных для постоянного местонахождения духовных лиц, паломников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3.10.1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100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размеры земельных участков (площадь) – 2000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Деловое управление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объектов капитального строительства с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в том числе биржевая деятельность (за исключением банковской и страховой деятельности)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300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3000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Рынки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аражей и (или) стоянок для автомобилей сотрудников и посетителей рынка 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объектов капитального строительства в целях устройства мест общественного питания (рестораны,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 xml:space="preserve">кафе, столовые,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закусочные, бары)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Минимальные размеры земельных участков (площадь):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br/>
              <w:t xml:space="preserve"> - 200 кв.м;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br/>
              <w:t xml:space="preserve"> - 5000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</w:tbl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Требования к </w:t>
      </w:r>
      <w:r>
        <w:rPr>
          <w:rFonts w:ascii="Tahoma" w:eastAsia="Tahoma" w:hAnsi="Tahoma" w:cs="Tahoma"/>
          <w:color w:val="000000"/>
          <w:sz w:val="22"/>
          <w:szCs w:val="22"/>
        </w:rPr>
        <w:t>архитектурному облику объектов капитального строительства</w:t>
      </w:r>
    </w:p>
    <w:p w:rsidR="008A190B" w:rsidRDefault="0044697D">
      <w:pPr>
        <w:jc w:val="both"/>
      </w:pPr>
      <w:r>
        <w:rPr>
          <w:rFonts w:ascii="Tahoma" w:eastAsia="Tahoma" w:hAnsi="Tahoma" w:cs="Tahoma"/>
          <w:color w:val="000000"/>
          <w:sz w:val="20"/>
          <w:szCs w:val="20"/>
        </w:rPr>
        <w:t>Требования к архитектурному облику объектов капитального строительства не установлены</w:t>
      </w:r>
    </w:p>
    <w:p w:rsidR="008A190B" w:rsidRDefault="008A190B"/>
    <w:p w:rsidR="008A190B" w:rsidRDefault="0044697D">
      <w:r>
        <w:br w:type="page"/>
      </w:r>
    </w:p>
    <w:p w:rsidR="008A190B" w:rsidRDefault="0044697D">
      <w:pPr>
        <w:pStyle w:val="1"/>
        <w:jc w:val="both"/>
      </w:pPr>
      <w:r>
        <w:rPr>
          <w:rFonts w:ascii="Tahoma" w:eastAsia="Tahoma" w:hAnsi="Tahoma" w:cs="Tahoma"/>
          <w:color w:val="000000"/>
          <w:sz w:val="24"/>
          <w:szCs w:val="24"/>
        </w:rPr>
        <w:lastRenderedPageBreak/>
        <w:t>3. Многофункциональная общественно-деловая зона (ОД1)</w:t>
      </w:r>
    </w:p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Основные виды разрешенного использования земельных уча</w:t>
      </w:r>
      <w:r>
        <w:rPr>
          <w:rFonts w:ascii="Tahoma" w:eastAsia="Tahoma" w:hAnsi="Tahoma" w:cs="Tahoma"/>
          <w:color w:val="000000"/>
          <w:sz w:val="22"/>
          <w:szCs w:val="22"/>
        </w:rPr>
        <w:t>стков и объектов капитального строительства</w:t>
      </w:r>
    </w:p>
    <w:tbl>
      <w:tblPr>
        <w:tblStyle w:val="aa"/>
        <w:tblW w:w="5000" w:type="auto"/>
        <w:tblLook w:val="04A0"/>
      </w:tblPr>
      <w:tblGrid>
        <w:gridCol w:w="518"/>
        <w:gridCol w:w="1982"/>
        <w:gridCol w:w="1595"/>
        <w:gridCol w:w="3958"/>
        <w:gridCol w:w="6450"/>
      </w:tblGrid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8A190B" w:rsidRDefault="0044697D">
            <w:pP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Предельные размеры земельных участков и предельные параметры разрешенного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строительства, реконструкции объектов капитального строительства</w:t>
            </w:r>
          </w:p>
        </w:tc>
      </w:tr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50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10000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е количество надземных этажей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300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3000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40%.</w:t>
            </w:r>
          </w:p>
        </w:tc>
      </w:tr>
      <w:tr w:rsidR="008A190B">
        <w:trPr>
          <w:trHeight w:val="269"/>
        </w:trPr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Дома социального обслуживания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енцами 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200 кв.м.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2000 кв.м.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й, за пределами которых запрещено строительство зданий, строений, сооружений – 3 м От проездов - 3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размеры земельных участков (площадь) – 2000 кв.м.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– 3 м От проездов - 3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если иное не предусмотрено документацией – 5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Оказание социальной помощи населению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 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Оказание услуг связи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зданий,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200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3000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красной линии или территорий общего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Общежития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зданий, предназначенных для размещения общежитий, предназначенных для проживания граждан на время их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1000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Максимальные размеры земельных участков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(площадь) – 5000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40%.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Бытовое обслуживание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объектов капитального строительства, предназначенных для оказания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200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2000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предусмотрено доку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60%.</w:t>
            </w:r>
          </w:p>
        </w:tc>
      </w:tr>
      <w:tr w:rsidR="008A190B">
        <w:trPr>
          <w:trHeight w:val="269"/>
        </w:trPr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Амбулаторно-поликлиническо обслуживание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объектов капитального строительства,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ии)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не подлежит установлению.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не подлежит установлению.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не подлежит установлению.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земельного участка – не подлежит установлению.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не подлежит установлению.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Максимальный процент застройки в границах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земельного участка – не подлежит установлению.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3.4.2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 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rPr>
          <w:trHeight w:val="269"/>
        </w:trPr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3.5.1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существляющие деятельность по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Минимальные размеры земельных участков (площадь) – не подлежит установле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нию.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не подлежит установлению.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даний, строений, сооружений – 3 м От проездов - 5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красной линии или территорий общего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пользования в целях определения мест допустимого размещения зданий, строений, сооружений, за пределами которых запрещено строительство зданий, с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троений, сооружений , если иное не предусмотрено документацией – 10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не подлежит установлению.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Максимальные размеры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земельных участков (площадь) – не подлежит установлению.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сооружений – 3 м От проездов - 5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ружений , если иное не предусмотрено документацией – 10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не подлежит установлению.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Среднее и высшее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3.5.2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кой культурой и спортом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Объекты культурно-досуговой деятельности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3.6.1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концертных залов, планетариев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500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30000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мещения зданий, строений, сооружений, за пределами которых запрещено строительство зданий, строений, сооружений , если иное не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1 этаж.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Максимальный процент застройки в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границах земельного участка – 25%.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Парки культуры и отдыха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3.6.2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парков культуры и отдыха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тального строительства не подлежат установлению – не подлежит установлению.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Государственное управление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3.8.1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500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Максимальные размеры земельных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участков (площадь) – 5000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Деловое управление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объектов капитального строительства с целью: размещения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том числе биржев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ая деятельность (за исключением банковской и страховой деятельности)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Минимальные размеры земельных участков (площадь) – 300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3000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ях определения мест допустимого размещения зданий, строений, сооружений, за пределами которых запрещено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Рынки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 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размеры земельных участков (площадь)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Магазины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объектов капитального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300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5000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60%.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объектов капитального строительства, предназначенных для размещения организаций, оказывающих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банковские и страховые услуги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500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5000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границах земельного участка – 50%.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размеры земельных участков (площадь) –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5000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гостиниц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500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Максимальные размеры земельных участков (площадь) – 5000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Максимальный процент застройки в границах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земельного участка – 80%.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Развлекательные мероприятия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4.8.1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500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Максимальные размеры земельных участков (площадь) – 5000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Стоянка транспортных средств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4.9.2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стоянок (парковок) легковых автомобилей и других мототранспортных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средств, в том числе мотоциклов, мотороллеров, мотоколясок, мопедов, скутеров, за исключением встроенных,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пристроенных и встроенно-пристроенных стоянок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Минимальные размеры земельных участков (площадь) – 25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(площадь)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 xml:space="preserve">зданий, строений, сооружений – 3 м От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80%.</w:t>
            </w:r>
          </w:p>
        </w:tc>
      </w:tr>
      <w:tr w:rsidR="008A190B">
        <w:trPr>
          <w:trHeight w:val="269"/>
        </w:trPr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Обеспечение спортивно-зрелищных мероприятий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500 кв.м.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дь) – 10000 кв.м.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10000 кв.м.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Обеспечение занятий спортом в помещениях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участков, пред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Оборудованные площадки для занятий спортом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сооружений для занятия спортом и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физкультурой на открытом воздухе (теннисные корты, автодромы, мотодромы, трамплины, спортивные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стрельбища)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Сохранение и изучение объектов культурного наследия народов Российской Федерации (памятников истории и кул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12.0.1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объектов улично-дорожной сети: автомобильных дорог, трамвайных путей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12.0.2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8A190B" w:rsidRDefault="008A190B"/>
        </w:tc>
      </w:tr>
    </w:tbl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/>
      </w:tblPr>
      <w:tblGrid>
        <w:gridCol w:w="518"/>
        <w:gridCol w:w="1888"/>
        <w:gridCol w:w="1595"/>
        <w:gridCol w:w="3959"/>
        <w:gridCol w:w="6543"/>
      </w:tblGrid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Код вида разрешенного исп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ользования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8A190B" w:rsidRDefault="0044697D">
            <w:pP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8A190B">
        <w:trPr>
          <w:trHeight w:val="269"/>
        </w:trPr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Обслуживание жилой застройки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не подлежит установлению.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ксимальные размеры земельных участков (площадь) – не подлежит установлению.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строений, сооружений – 1 м От проездов - 3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, сооружений , если иное не предусмотрено документацией – 5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Максимальный процент застройки в границах земельного участка –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не подлежит установлению.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Максимальные размеры земельных участков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(площадь) – не подлежит установлению.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 От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проездов - 3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не предусмотрено документацией – 5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гаражей для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собственных нужд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2.7.2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для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собственных нужд отдельно стоящих гаражей и (или)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6800" w:type="dxa"/>
            <w:vMerge/>
          </w:tcPr>
          <w:p w:rsidR="008A190B" w:rsidRDefault="008A190B"/>
        </w:tc>
      </w:tr>
    </w:tbl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Условно разрешенные виды использования земельных участков и объектов </w:t>
      </w:r>
      <w:r>
        <w:rPr>
          <w:rFonts w:ascii="Tahoma" w:eastAsia="Tahoma" w:hAnsi="Tahoma" w:cs="Tahoma"/>
          <w:color w:val="000000"/>
          <w:sz w:val="22"/>
          <w:szCs w:val="22"/>
        </w:rPr>
        <w:t>капитального строительства</w:t>
      </w:r>
    </w:p>
    <w:tbl>
      <w:tblPr>
        <w:tblStyle w:val="aa"/>
        <w:tblW w:w="5000" w:type="auto"/>
        <w:tblLook w:val="04A0"/>
      </w:tblPr>
      <w:tblGrid>
        <w:gridCol w:w="518"/>
        <w:gridCol w:w="1898"/>
        <w:gridCol w:w="1595"/>
        <w:gridCol w:w="3974"/>
        <w:gridCol w:w="6518"/>
      </w:tblGrid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8A190B" w:rsidRDefault="0044697D">
            <w:pP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 объектов капитального строительства</w:t>
            </w:r>
          </w:p>
        </w:tc>
      </w:tr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8A190B">
        <w:trPr>
          <w:trHeight w:val="269"/>
        </w:trPr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 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размеры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земельных участков (площадь) – 600 кв.м Для з/у, на которых расположены жилые дома, право собственности на которые возникло до вступления в действие Градостроительного кодекса РФ -300 кв.м.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5000 кв.м.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цент застройки в границах земельного участка – 60%.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3 этажа.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5000 кв.м.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60%.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3 этажа.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Для ведения личного подсобного хозяйства (приусадебный земельный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участок)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жилого дома, указанного в описании вида разрешенного использования с кодом 2.1; производство сельскохозяйственн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ой продукции; размещение гаража и иных вспомогательных сооружений;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 xml:space="preserve">содержание сельскохозяйственных животных 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жилого дома, блокированного с другим жилым домом (другими жилыми домами) в одном ряду общей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йство спортивных и детских площадок, площадок для отдыха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100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1500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(ширина) – 6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3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й – 3 м от границы с земельным участком блокируемого дома – 0,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60%.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2.7.2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для собственных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(площадь):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br/>
              <w:t xml:space="preserve"> - 50 кв.м;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br/>
              <w:t xml:space="preserve"> - 10000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красной линии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личество надземных этажей – 1 этаж.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60%.</w:t>
            </w:r>
          </w:p>
        </w:tc>
      </w:tr>
      <w:tr w:rsidR="008A190B">
        <w:trPr>
          <w:trHeight w:val="269"/>
        </w:trPr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3.7.1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зданий и сооружений, предназначенных для совершения религиозных обрядов и церемоний (в том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числе церкви, соборы, храмы, часовни, мечети, молельные дома, синагоги)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100 кв.м.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10000 кв.м.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не подлежит установлению.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аксимальный процент застройки в границах земельного участка – 50%.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10000 кв.м.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не подлежит установлению.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Максимальный процент застройки в границах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земельного участка – 50%.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Религиозное управление и образование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3.7.2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3.10.1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объектов капитального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100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2000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rPr>
          <w:trHeight w:val="269"/>
        </w:trPr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Спортивные базы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спортивных баз и лагерей,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в которых осуществляется спортивная подготовка длительно проживающих в них лиц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 xml:space="preserve">Минимальные размеры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земельных участков (площадь) – 500 кв.м.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Максимальные размеры земельных участков (площадь) – 30000 кв.м.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рещено строительство зданий, строений, сооружений – 3 м От проездов - 3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троительство зданий, строений, сооружений , если иное не предусмотрено документацией – 5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(площадь) – 30000 кв.м.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документацией – 5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Туристическое обслуживание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пансионатов, гостиниц, кемпингов, домов отдыха, не оказывающих услуги по лечению; размещение детских лагерей 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Охота и рыбалка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Обустройство мест охоты и рыбалки, в том числе размещение дома охотника или рыболова, сооружений, необходимых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для восстановления и поддержания поголовья зверей или количества рыбы</w:t>
            </w:r>
          </w:p>
        </w:tc>
        <w:tc>
          <w:tcPr>
            <w:tcW w:w="6800" w:type="dxa"/>
            <w:vMerge/>
          </w:tcPr>
          <w:p w:rsidR="008A190B" w:rsidRDefault="008A190B"/>
        </w:tc>
      </w:tr>
    </w:tbl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Особенности применения территориальной зоны</w:t>
      </w:r>
    </w:p>
    <w:p w:rsidR="008A190B" w:rsidRDefault="0044697D">
      <w:pPr>
        <w:jc w:val="both"/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1. В сложившейся застройке, минимальные отступы от границ земельных участков в целях определения мест допустимого размещения жилого дома, </w:t>
      </w:r>
      <w:r>
        <w:rPr>
          <w:rFonts w:ascii="Tahoma" w:eastAsia="Tahoma" w:hAnsi="Tahoma" w:cs="Tahoma"/>
          <w:color w:val="000000"/>
          <w:sz w:val="20"/>
          <w:szCs w:val="20"/>
        </w:rPr>
        <w:t>за пределами которых запрещено строительство зданий, строений, сооружений при ширине земельного участка 12 метров и менее основных строений: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1,0 м - для одноэтажного жилого дома;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1,5 м - для двухэтажного жилого дома;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2,0 м - для трехэтажного жилого дома, п</w:t>
      </w:r>
      <w:r>
        <w:rPr>
          <w:rFonts w:ascii="Tahoma" w:eastAsia="Tahoma" w:hAnsi="Tahoma" w:cs="Tahoma"/>
          <w:color w:val="000000"/>
          <w:sz w:val="20"/>
          <w:szCs w:val="20"/>
        </w:rPr>
        <w:t>ри условии, что расстояние до расположенного на соседнем земельном участке жилого дома не менее 5 м.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2. Расстояния от окон жилых помещений (комнат, кухонь и веранд) домов индивидуальной застройки до стен домов и хозяйственных построек (сарая, гаража, бани)</w:t>
      </w:r>
      <w:r>
        <w:rPr>
          <w:rFonts w:ascii="Tahoma" w:eastAsia="Tahoma" w:hAnsi="Tahoma" w:cs="Tahoma"/>
          <w:color w:val="000000"/>
          <w:sz w:val="20"/>
          <w:szCs w:val="20"/>
        </w:rPr>
        <w:t>, расположенных на соседних земельных участках, должны быть санитарно-бытовой разрыв - не менее 6 м. Расстояния измеряются от проекции выступающих частей здания.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3. Скат крыши вспомогательных строений и сооружений, расположенных в 1 м от границы участка сл</w:t>
      </w:r>
      <w:r>
        <w:rPr>
          <w:rFonts w:ascii="Tahoma" w:eastAsia="Tahoma" w:hAnsi="Tahoma" w:cs="Tahoma"/>
          <w:color w:val="000000"/>
          <w:sz w:val="20"/>
          <w:szCs w:val="20"/>
        </w:rPr>
        <w:t>едует ориентировать на свой участок. Все строения должны быть обеспечены системами водоотведения с кровли с целью предотвращения подтопления соседних земельных участков и строений.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 xml:space="preserve">4. Отмостка должна располагаться в пределах отведенного (предоставленного) </w:t>
      </w:r>
      <w:r>
        <w:rPr>
          <w:rFonts w:ascii="Tahoma" w:eastAsia="Tahoma" w:hAnsi="Tahoma" w:cs="Tahoma"/>
          <w:color w:val="000000"/>
          <w:sz w:val="20"/>
          <w:szCs w:val="20"/>
        </w:rPr>
        <w:t>земельного участка. Отмостка зданий должна быть не менее 0,8 м. Уклон отмостки рекомендуется принимать не менее 10% в сторону от здания.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 xml:space="preserve">5. Устройство ограждения, выполненное по меже между участками, должны быть проветриваемыми на высоту не менее 0,5 м от 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уровня земли и высотой не более 2,0 м. По взаимному согласию смежных землепользователей допускается устройство сплошных ограждений. При общей толщине </w:t>
      </w:r>
      <w:r>
        <w:rPr>
          <w:rFonts w:ascii="Tahoma" w:eastAsia="Tahoma" w:hAnsi="Tahoma" w:cs="Tahoma"/>
          <w:color w:val="000000"/>
          <w:sz w:val="20"/>
          <w:szCs w:val="20"/>
        </w:rPr>
        <w:lastRenderedPageBreak/>
        <w:t>конструкции ограждения до 100 мм ограждение допускается устанавливать по центру межевой границы участка, п</w:t>
      </w:r>
      <w:r>
        <w:rPr>
          <w:rFonts w:ascii="Tahoma" w:eastAsia="Tahoma" w:hAnsi="Tahoma" w:cs="Tahoma"/>
          <w:color w:val="000000"/>
          <w:sz w:val="20"/>
          <w:szCs w:val="20"/>
        </w:rPr>
        <w:t>ри большей толщине конструкции - смещать в сторону участка инициатора ограждения на величину превышения указанной нормы. Установка ограждений на земельном участке, который принадлежит на праве общей (долевой) собственности нескольким совладельцам допускает</w:t>
      </w:r>
      <w:r>
        <w:rPr>
          <w:rFonts w:ascii="Tahoma" w:eastAsia="Tahoma" w:hAnsi="Tahoma" w:cs="Tahoma"/>
          <w:color w:val="000000"/>
          <w:sz w:val="20"/>
          <w:szCs w:val="20"/>
        </w:rPr>
        <w:t>ся только сетчатым, решетчатым или смешанным высотой не выше 2 м при условии согласия всех совладельцев. Характер ограждения земельных участков со стороны улицы должен быть выдержан в едином стиле с обеих сторон улиц, с максимально допустимой высотой ограж</w:t>
      </w:r>
      <w:r>
        <w:rPr>
          <w:rFonts w:ascii="Tahoma" w:eastAsia="Tahoma" w:hAnsi="Tahoma" w:cs="Tahoma"/>
          <w:color w:val="000000"/>
          <w:sz w:val="20"/>
          <w:szCs w:val="20"/>
        </w:rPr>
        <w:t>дений - 2,0 м. Допускается устройство функционально оправданных участков сплошного ограждения (в местах интенсивного движения транспорта, размещения септиков, мусорных площадок и других).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6. Изменение общего рельефа участка, осуществляемое путем выемки или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насыпи, ведущее к изменению существующей водоотводной (дренажной) системы, к заболачиванию (переувлажнению) смежных участков или нарушению иных законных прав их владельцев, не допускается. При необходимости изменения рельефа должны быть выполнены мероприя</w:t>
      </w:r>
      <w:r>
        <w:rPr>
          <w:rFonts w:ascii="Tahoma" w:eastAsia="Tahoma" w:hAnsi="Tahoma" w:cs="Tahoma"/>
          <w:color w:val="000000"/>
          <w:sz w:val="20"/>
          <w:szCs w:val="20"/>
        </w:rPr>
        <w:t>тия по недопущению возможных негативных последствий. Водоотведение поверхностных стоков при поднятии нулевой отметки земельного участка по согласованию с органом местного самоуправления.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7. Разрешение на отклонение от предельных параметров разрешенного стр</w:t>
      </w:r>
      <w:r>
        <w:rPr>
          <w:rFonts w:ascii="Tahoma" w:eastAsia="Tahoma" w:hAnsi="Tahoma" w:cs="Tahoma"/>
          <w:color w:val="000000"/>
          <w:sz w:val="20"/>
          <w:szCs w:val="20"/>
        </w:rPr>
        <w:t>оительства, реконструкции объектов капитального строительства может предоставляться правообладателям земельных участков конфигурация, инженерно-геологические либо иные характеристики которых неблагоприятны для застройки только при наличии таких неблагоприя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тных характеристик рассматриваемого земельного участка, а также прямую зависимость таких характеристик с испрашиваемыми отклонениями от предельных параметров. 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8. Количество граждан, одновременно пребывающих на объекте, в целях возможного отнесения объекта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к объекту массового пребывания граждан, отображается в материалах проектной документации.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9. За красную линию, до ее утверждения в установленном законом порядке, в качестве линии регулирования застройки принимать границу территориальной зоны.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10. Максимал</w:t>
      </w:r>
      <w:r>
        <w:rPr>
          <w:rFonts w:ascii="Tahoma" w:eastAsia="Tahoma" w:hAnsi="Tahoma" w:cs="Tahoma"/>
          <w:color w:val="000000"/>
          <w:sz w:val="20"/>
          <w:szCs w:val="20"/>
        </w:rPr>
        <w:t>ьный процент застройки в границах земельного участка – отношение суммарной площади, которая может быть застроена объектами капитального строительства, без учета подземных этажей, ко всей площади земельного участка. Процент застройки подземной части не регл</w:t>
      </w:r>
      <w:r>
        <w:rPr>
          <w:rFonts w:ascii="Tahoma" w:eastAsia="Tahoma" w:hAnsi="Tahoma" w:cs="Tahoma"/>
          <w:color w:val="000000"/>
          <w:sz w:val="20"/>
          <w:szCs w:val="20"/>
        </w:rPr>
        <w:t>аментируется.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11. Минимальный процент озеленения земельного участка – отношение площади озеленения (зеленых зон) ко всей площади земельного участка.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12. Коэффициент использования территории (КИТ) – вид ограничения, устанавливаемый градостроительным регламе</w:t>
      </w:r>
      <w:r>
        <w:rPr>
          <w:rFonts w:ascii="Tahoma" w:eastAsia="Tahoma" w:hAnsi="Tahoma" w:cs="Tahoma"/>
          <w:color w:val="000000"/>
          <w:sz w:val="20"/>
          <w:szCs w:val="20"/>
        </w:rPr>
        <w:t>нтом (в части предельных параметров разрешенного строительства, реконструкции объектов капитального строительства), определяемый как отношение суммарной общей площади надземной части зданий, строений, сооружений на земельном участке (существующих, и тех, к</w:t>
      </w:r>
      <w:r>
        <w:rPr>
          <w:rFonts w:ascii="Tahoma" w:eastAsia="Tahoma" w:hAnsi="Tahoma" w:cs="Tahoma"/>
          <w:color w:val="000000"/>
          <w:sz w:val="20"/>
          <w:szCs w:val="20"/>
        </w:rPr>
        <w:t>оторые могут быть построены дополнительно) к площади земельного участка. Суммарная общая площадь зданий, строений, сооружений, которые разрешается построитель на земельном участке, определяется умножением значения коэффициента на показатель площади земельн</w:t>
      </w:r>
      <w:r>
        <w:rPr>
          <w:rFonts w:ascii="Tahoma" w:eastAsia="Tahoma" w:hAnsi="Tahoma" w:cs="Tahoma"/>
          <w:color w:val="000000"/>
          <w:sz w:val="20"/>
          <w:szCs w:val="20"/>
        </w:rPr>
        <w:t>ого участка.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13. Озеленение – территория с газонным покрытием (травяной покров, создаваемый посевом семян специально подобранных трав) и высаженными деревьями (лиственный посадочный материал возрастом от 10 лет диаметром ствола от 4 см. на высоте 1 м от ко</w:t>
      </w:r>
      <w:r>
        <w:rPr>
          <w:rFonts w:ascii="Tahoma" w:eastAsia="Tahoma" w:hAnsi="Tahoma" w:cs="Tahoma"/>
          <w:color w:val="000000"/>
          <w:sz w:val="20"/>
          <w:szCs w:val="20"/>
        </w:rPr>
        <w:t>рневой системы из расчета 1 дерево на 20 кв. м.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Кроме газона и деревьев, на территории озеленения могут быть высажены многолетние кустарниковые растения, а также прочие декоративные растения, не представляющие угрозу жизнедеятельности человека.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В площадь о</w:t>
      </w:r>
      <w:r>
        <w:rPr>
          <w:rFonts w:ascii="Tahoma" w:eastAsia="Tahoma" w:hAnsi="Tahoma" w:cs="Tahoma"/>
          <w:color w:val="000000"/>
          <w:sz w:val="20"/>
          <w:szCs w:val="20"/>
        </w:rPr>
        <w:t>зеленения не включаются: детские и спортивные площадки, площадки для отдыха взрослого населения, проезды, тротуары, парковочные места, в том числе с использованием газонной решетки (георешетки).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14. Общая площадь жилого здания определяется как сумма площад</w:t>
      </w:r>
      <w:r>
        <w:rPr>
          <w:rFonts w:ascii="Tahoma" w:eastAsia="Tahoma" w:hAnsi="Tahoma" w:cs="Tahoma"/>
          <w:color w:val="000000"/>
          <w:sz w:val="20"/>
          <w:szCs w:val="20"/>
        </w:rPr>
        <w:t>ей жилых и технических этажей, измеренных в пределах внутренних поверхностей наружных стен на уровне пола, без учета этажей, занимаемых объектами общественно-делового назначения, паркингом.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 xml:space="preserve">15. Размещение жилых помещений в цокольных и подвальных этажах, а </w:t>
      </w:r>
      <w:r>
        <w:rPr>
          <w:rFonts w:ascii="Tahoma" w:eastAsia="Tahoma" w:hAnsi="Tahoma" w:cs="Tahoma"/>
          <w:color w:val="000000"/>
          <w:sz w:val="20"/>
          <w:szCs w:val="20"/>
        </w:rPr>
        <w:t>также размещение в жилых зданиях объектов общественного назначения, оказывающих вредное воздействие на человека, не допускается. Для обеспечения выполнения функций управления многоквартирным жилым домом собственниками помещений необходимо предусматривать в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строенные помещения общей площадью не менее 30 кв. метров. Помещения общественного </w:t>
      </w:r>
      <w:r>
        <w:rPr>
          <w:rFonts w:ascii="Tahoma" w:eastAsia="Tahoma" w:hAnsi="Tahoma" w:cs="Tahoma"/>
          <w:color w:val="000000"/>
          <w:sz w:val="20"/>
          <w:szCs w:val="20"/>
        </w:rPr>
        <w:lastRenderedPageBreak/>
        <w:t>назначения, встроенные в жилые здания, должны иметь входы, изолированные от жилой части здания. При размещении в жилом здании помещений общественного назначения, инженерного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оборудования и коммуникаций следует обеспечивать соблюдение гигиенических нормативов, в том числе по шумозащищенности жилых помещений.</w:t>
      </w:r>
    </w:p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Требования к архитектурному облику объектов капитального строительства</w:t>
      </w:r>
    </w:p>
    <w:p w:rsidR="008A190B" w:rsidRDefault="0044697D">
      <w:pPr>
        <w:jc w:val="both"/>
      </w:pPr>
      <w:r>
        <w:rPr>
          <w:rFonts w:ascii="Tahoma" w:eastAsia="Tahoma" w:hAnsi="Tahoma" w:cs="Tahoma"/>
          <w:color w:val="000000"/>
          <w:sz w:val="20"/>
          <w:szCs w:val="20"/>
        </w:rPr>
        <w:t>Требования к архитектурному облику объектов капи</w:t>
      </w:r>
      <w:r>
        <w:rPr>
          <w:rFonts w:ascii="Tahoma" w:eastAsia="Tahoma" w:hAnsi="Tahoma" w:cs="Tahoma"/>
          <w:color w:val="000000"/>
          <w:sz w:val="20"/>
          <w:szCs w:val="20"/>
        </w:rPr>
        <w:t>тального строительства не установлены</w:t>
      </w:r>
    </w:p>
    <w:p w:rsidR="008A190B" w:rsidRDefault="008A190B"/>
    <w:p w:rsidR="008A190B" w:rsidRDefault="0044697D">
      <w:r>
        <w:br w:type="page"/>
      </w:r>
    </w:p>
    <w:p w:rsidR="008A190B" w:rsidRDefault="0044697D">
      <w:pPr>
        <w:pStyle w:val="1"/>
        <w:jc w:val="both"/>
      </w:pPr>
      <w:r>
        <w:rPr>
          <w:rFonts w:ascii="Tahoma" w:eastAsia="Tahoma" w:hAnsi="Tahoma" w:cs="Tahoma"/>
          <w:color w:val="000000"/>
          <w:sz w:val="24"/>
          <w:szCs w:val="24"/>
        </w:rPr>
        <w:lastRenderedPageBreak/>
        <w:t>4. Зона размещения производственных объектов III–V класса опасности (П2)</w:t>
      </w:r>
    </w:p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/>
      </w:tblPr>
      <w:tblGrid>
        <w:gridCol w:w="518"/>
        <w:gridCol w:w="2569"/>
        <w:gridCol w:w="1595"/>
        <w:gridCol w:w="3807"/>
        <w:gridCol w:w="6014"/>
      </w:tblGrid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Наименование вида разрешенного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использования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8A190B" w:rsidRDefault="0044697D">
            <w:pP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Хранение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автотранспорта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2.7.1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ов разрешенного использования с кодами 2.7.2, 4.9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300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10000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мест допустимого размещения зданий, строений, сооружений, за пределами которых запрещено строительство зданий, строений, сооружений – 1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1 этаж.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Максимальный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процент застройки в границах земельного участка – 60%.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уборочной и аварий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Минимальные размеры земельных участков (площадь) – 50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10000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красной линии или территорий общего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жей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объектов капитального строительства в целях добычи полезных ископаемых, их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переработки, изготовления вещей промышленным способом.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этажей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Недропользование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 размещение объек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тов капитального строительства,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необходимых для подготовки сырья к транспортировке и (или) промышленной 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ужений, необходимых для целей недропользования, если добыча полезных ископаемых происходит на межселенной территории 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Минимальные размеры земельных участков (площадь)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Максимальные размеры земельных участков (площадь) – не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красной линии или территорий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75%.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Автомобилестроительная промышленность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объектов капитального строительства,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оизводства частей и принадлежностей автомобилей и их двигателей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500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100000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границ земельных участков в целях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Легкая промышленность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во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одежды, производство кожи и изделий из кожи и иной продукции легкой промышленности)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Минимальные размеры земельных участков (площадь)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 – 1 м От проездов - 5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75%.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Фармацевтическая промышленность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6.3.1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объектов капитального строительства, предназначенных для фармацевтического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- 5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75%.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Пищевая промышленность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объектов пищевой промышленности, по переработке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сельскохозяйственной продукции способом, приводящим к их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переработке в иную продукцию (консервирование, копчение, хлебопечение), в том числе для  производства напитков, алкогольных напитков и табачных изделий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Минимальные размеры земельных участков (площадь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)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Максимальный процент застройки в границах земельного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участка – не подлежит установлению.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Строительная промышленность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1000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Максимальные размеры земельных участков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(площадь) – 500000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60%.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Связь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объектов связи,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 xml:space="preserve">радиовещания, телевидения, включая воздушные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но содержанием видов разрешенного использования с кодами 3.1.1, 3.2.3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 xml:space="preserve">Предельные (минимальные и (или) максимальные) размеры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земельных участков, предельные параметры разрешенного строительства, реконструкции объектов капитального строительства не подлежат у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становлению – не подлежит установлению.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ением железнодорожных перевалочных складов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границ земельных участков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красной линии или территорий общего пользования в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70%.</w:t>
            </w:r>
          </w:p>
        </w:tc>
      </w:tr>
      <w:tr w:rsidR="008A190B">
        <w:trPr>
          <w:trHeight w:val="269"/>
        </w:trPr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Складские площадки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6.9.1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размеры земельных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участков (площадь) – не подлежит установлению.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не подлежит установлению.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ределами которых запрещено строительство зданий, строений, сооружений – 1 м От проездов - 5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которых запрещено строительство зданий, строений, сооружений , если иное не предусмотрено документацией – 3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75%.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размеры земельных участков (площадь) – не подлежит установлению.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строений, сооружений – 1 м От проездов - 5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оений, сооружений , если иное не предусмотрено документацией – 3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75%.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Целлюлозно-бумажная промышленность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6.11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Научно-производственная деятельность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12.0.1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спортных средств 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12.0.2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декоративных, технических, планировочных, конструктивных устройств, элементов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 xml:space="preserve">озеленения, различных видов оборудования и оформления, малых архитектурных форм, некапитальных нестационарных строений и сооружений,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8A190B" w:rsidRDefault="008A190B"/>
        </w:tc>
      </w:tr>
    </w:tbl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Вспомогательные виды разрешенного использования земельных участков и объектов капитального строительства отсутствуют</w:t>
      </w:r>
    </w:p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Условно </w:t>
      </w:r>
      <w:r>
        <w:rPr>
          <w:rFonts w:ascii="Tahoma" w:eastAsia="Tahoma" w:hAnsi="Tahoma" w:cs="Tahoma"/>
          <w:color w:val="000000"/>
          <w:sz w:val="22"/>
          <w:szCs w:val="22"/>
        </w:rPr>
        <w:t>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/>
      </w:tblPr>
      <w:tblGrid>
        <w:gridCol w:w="518"/>
        <w:gridCol w:w="1890"/>
        <w:gridCol w:w="1595"/>
        <w:gridCol w:w="3966"/>
        <w:gridCol w:w="6534"/>
      </w:tblGrid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8A190B" w:rsidRDefault="0044697D">
            <w:pP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Предельные размеры земельных участков и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Бытовое обслуживание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(площадь):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br/>
              <w:t xml:space="preserve"> - 200 кв.м;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br/>
              <w:t xml:space="preserve"> - 2000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красной линии или территорий общего пользования в целях определения мест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Максимальный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процент застройки в границах земельного участка – 60%.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3.7.1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дома, синагоги)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100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10000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Максимальный процент застройки в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границах земельного участка – 50%.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3.10.1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размеры земельных участков (площадь) –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2000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Магазины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объектов капитального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строительства, предназначенных для продажи товаров, торговая площадь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которых составляет до 5000 кв. м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Минимальные размеры земельных участков (площадь) – 300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5000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60%.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объектов капитального строительства в целях устройства мест общественного питания (рестораны, кафе, столовые,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закусочные, бары)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200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5000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Максимальный процент застройки в границах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земельного участка – 50%.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Охота и рыбалка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размеры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земельных участков (площадь) – 500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30000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</w:tbl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Особенности </w:t>
      </w:r>
      <w:r>
        <w:rPr>
          <w:rFonts w:ascii="Tahoma" w:eastAsia="Tahoma" w:hAnsi="Tahoma" w:cs="Tahoma"/>
          <w:color w:val="000000"/>
          <w:sz w:val="22"/>
          <w:szCs w:val="22"/>
        </w:rPr>
        <w:t>применения территориальной зоны</w:t>
      </w:r>
    </w:p>
    <w:p w:rsidR="008A190B" w:rsidRDefault="0044697D">
      <w:pPr>
        <w:jc w:val="both"/>
      </w:pPr>
      <w:r>
        <w:rPr>
          <w:rFonts w:ascii="Tahoma" w:eastAsia="Tahoma" w:hAnsi="Tahoma" w:cs="Tahoma"/>
          <w:color w:val="000000"/>
          <w:sz w:val="20"/>
          <w:szCs w:val="20"/>
        </w:rPr>
        <w:t>1. Количество граждан, одновременно пребывающих на объекте, в целях возможного отнесения объекта к объекту массового пребывания граждан, отображается в материалах проектной документации.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2. За красную линию, до ее утверждени</w:t>
      </w:r>
      <w:r>
        <w:rPr>
          <w:rFonts w:ascii="Tahoma" w:eastAsia="Tahoma" w:hAnsi="Tahoma" w:cs="Tahoma"/>
          <w:color w:val="000000"/>
          <w:sz w:val="20"/>
          <w:szCs w:val="20"/>
        </w:rPr>
        <w:t>я в установленном законом порядке, в качестве линии регулирования застройки принимать границу территориальной зоны.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3. Нормативный размер участка промышленного предприятия принимается равным отношению площади его застройки к показателю нормативной плотност</w:t>
      </w:r>
      <w:r>
        <w:rPr>
          <w:rFonts w:ascii="Tahoma" w:eastAsia="Tahoma" w:hAnsi="Tahoma" w:cs="Tahoma"/>
          <w:color w:val="000000"/>
          <w:sz w:val="20"/>
          <w:szCs w:val="20"/>
        </w:rPr>
        <w:t>и застройки площадок промышленных предприятий в соответствии с СП 18.13330.2019.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4. Размеры санитарно-защитных зон следует устанавливать с учетом требований СанПиН 2.2.1/2.1.1.1200-03. Достаточность ширины санитарно-защитной зоны следует подтверждать расче</w:t>
      </w:r>
      <w:r>
        <w:rPr>
          <w:rFonts w:ascii="Tahoma" w:eastAsia="Tahoma" w:hAnsi="Tahoma" w:cs="Tahoma"/>
          <w:color w:val="000000"/>
          <w:sz w:val="20"/>
          <w:szCs w:val="20"/>
        </w:rPr>
        <w:t>тами рассеивания в атмосферном воздухе вредных веществ, содержащихся в выбросах промышленных предприятий, в соответствии с утвержденной методикой и учетом требований раздела 14 СП 42.13330.2016.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5. На территориях коммунально-складских зон (районов) следует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размещать предприятия пищевой (пищевкусовой, мясной и молочной) промышленности, общетоварные (продовольственные и непродовольственные), специализированные склады (холодильники, картофеле-, овоще-, фруктохранилища), предприятия коммунального, транспортного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и бытового обслуживания населения города (п. 8.9 СП 42.13330.2016).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6. Санитарно-защитные зоны производственных и других объектов, выполняющие средозащитные функции, включаются в состав тех территориальных зон, в которых размещаются эти объекты. Допустимы</w:t>
      </w:r>
      <w:r>
        <w:rPr>
          <w:rFonts w:ascii="Tahoma" w:eastAsia="Tahoma" w:hAnsi="Tahoma" w:cs="Tahoma"/>
          <w:color w:val="000000"/>
          <w:sz w:val="20"/>
          <w:szCs w:val="20"/>
        </w:rPr>
        <w:t>й режим использования и застройки санитарно-защитных зон необходимо принимать в соответствии с действующим законодательством, настоящим сводом правил, СанПиН 2.2.1/2.1.1.1200-03, а также по согласованию с органами санитарно-эпидемиологического надзора.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 xml:space="preserve">7. </w:t>
      </w:r>
      <w:r>
        <w:rPr>
          <w:rFonts w:ascii="Tahoma" w:eastAsia="Tahoma" w:hAnsi="Tahoma" w:cs="Tahoma"/>
          <w:color w:val="000000"/>
          <w:sz w:val="20"/>
          <w:szCs w:val="20"/>
        </w:rPr>
        <w:t>Разрешение на отклонение от предельных параметров разрешенного строительства, реконструкции объектов капитального строительства может предоставляться правообладателям земельных участков конфигурация, инженерно-геологические либо иные характеристики которых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неблагоприятны для застройки только при наличии таких неблагоприятных характеристик рассматриваемого земельного участка, а также прямую зависимость таких характеристик с испрашиваемыми отклонениями от предельных параметров. 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8. Коэффициент использования т</w:t>
      </w:r>
      <w:r>
        <w:rPr>
          <w:rFonts w:ascii="Tahoma" w:eastAsia="Tahoma" w:hAnsi="Tahoma" w:cs="Tahoma"/>
          <w:color w:val="000000"/>
          <w:sz w:val="20"/>
          <w:szCs w:val="20"/>
        </w:rPr>
        <w:t>ерритории (КИТ) – вид ограничения, устанавливаемый градостроительным регламентом (в части предельных параметров разрешенного строительства, реконструкции объектов капитального строительства), определяемый как отношение суммарной общей площади надземной час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ти зданий, строений, сооружений на земельном участке (существующих, и тех, которые могут быть построены дополнительно) к </w:t>
      </w:r>
      <w:r>
        <w:rPr>
          <w:rFonts w:ascii="Tahoma" w:eastAsia="Tahoma" w:hAnsi="Tahoma" w:cs="Tahoma"/>
          <w:color w:val="000000"/>
          <w:sz w:val="20"/>
          <w:szCs w:val="20"/>
        </w:rPr>
        <w:lastRenderedPageBreak/>
        <w:t>площади земельного участка. Суммарная общая площадь зданий, строений, сооружений, которые разрешается построитель на земельном участке,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определяется умножением значения коэффициента на показатель площади земельного участка.</w:t>
      </w:r>
    </w:p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Требования к архитектурному облику объектов капитального строительства</w:t>
      </w:r>
    </w:p>
    <w:p w:rsidR="008A190B" w:rsidRDefault="0044697D">
      <w:pPr>
        <w:jc w:val="both"/>
      </w:pPr>
      <w:r>
        <w:rPr>
          <w:rFonts w:ascii="Tahoma" w:eastAsia="Tahoma" w:hAnsi="Tahoma" w:cs="Tahoma"/>
          <w:color w:val="000000"/>
          <w:sz w:val="20"/>
          <w:szCs w:val="20"/>
        </w:rPr>
        <w:t>Требования к архитектурному облику объектов капитального строительства не установлены</w:t>
      </w:r>
    </w:p>
    <w:p w:rsidR="008A190B" w:rsidRDefault="008A190B"/>
    <w:p w:rsidR="008A190B" w:rsidRDefault="0044697D">
      <w:r>
        <w:br w:type="page"/>
      </w:r>
    </w:p>
    <w:p w:rsidR="008A190B" w:rsidRDefault="0044697D">
      <w:pPr>
        <w:pStyle w:val="1"/>
        <w:jc w:val="both"/>
      </w:pPr>
      <w:r>
        <w:rPr>
          <w:rFonts w:ascii="Tahoma" w:eastAsia="Tahoma" w:hAnsi="Tahoma" w:cs="Tahoma"/>
          <w:color w:val="000000"/>
          <w:sz w:val="24"/>
          <w:szCs w:val="24"/>
        </w:rPr>
        <w:lastRenderedPageBreak/>
        <w:t xml:space="preserve">5. </w:t>
      </w:r>
      <w:r>
        <w:rPr>
          <w:rFonts w:ascii="Tahoma" w:eastAsia="Tahoma" w:hAnsi="Tahoma" w:cs="Tahoma"/>
          <w:color w:val="000000"/>
          <w:sz w:val="24"/>
          <w:szCs w:val="24"/>
        </w:rPr>
        <w:t>Зона инженерной инфраструктуры (И)</w:t>
      </w:r>
    </w:p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/>
      </w:tblPr>
      <w:tblGrid>
        <w:gridCol w:w="518"/>
        <w:gridCol w:w="1895"/>
        <w:gridCol w:w="1595"/>
        <w:gridCol w:w="3971"/>
        <w:gridCol w:w="6524"/>
      </w:tblGrid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Описание вида разрешенного использо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6800" w:type="dxa"/>
          </w:tcPr>
          <w:p w:rsidR="008A190B" w:rsidRDefault="0044697D">
            <w:pP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зданий и сооружений, обеспечивающих поставку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50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ных участков (площадь) – 10000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установлению.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Энергетика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 объектов энергетики, размещение которых предусмотрено содержанием вида разрешенного использования с кодом 3.1 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ов капитального строительства не подлежат установлению – не подлежит установлению.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Связь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объектов связи,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 xml:space="preserve">радиовещания, телевидения, включая воздушные радиорелейные, надземные и подземные кабельные линии связи, линии радиофикации,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12.0.1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дназначенных для охраны транспортных средств 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12.0.2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архитектурных форм, н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8A190B" w:rsidRDefault="008A190B"/>
        </w:tc>
      </w:tr>
    </w:tbl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Вспомогательные виды разрешенного использования земельных участков и объектов капитал</w:t>
      </w:r>
      <w:r>
        <w:rPr>
          <w:rFonts w:ascii="Tahoma" w:eastAsia="Tahoma" w:hAnsi="Tahoma" w:cs="Tahoma"/>
          <w:color w:val="000000"/>
          <w:sz w:val="22"/>
          <w:szCs w:val="22"/>
        </w:rPr>
        <w:t>ьного строительства отсутствуют</w:t>
      </w:r>
    </w:p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/>
      </w:tblPr>
      <w:tblGrid>
        <w:gridCol w:w="518"/>
        <w:gridCol w:w="1889"/>
        <w:gridCol w:w="1595"/>
        <w:gridCol w:w="3979"/>
        <w:gridCol w:w="6522"/>
      </w:tblGrid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8A190B" w:rsidRDefault="0044697D">
            <w:pP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3.7.1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зданий и сооружений, предназначенных для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100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10000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сооружений, имеющих назначение по временному хранению, распределению и перевалке грузов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участков (площадь)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Складские площадки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6.9.1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Временное хранение, распределение и перевалка грузов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(за исключением хранения стратегических запасов) на открытом воздухе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 От проездов - 5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75%.</w:t>
            </w:r>
          </w:p>
        </w:tc>
      </w:tr>
    </w:tbl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lastRenderedPageBreak/>
        <w:t>Особенности применения территориальной зоны</w:t>
      </w:r>
    </w:p>
    <w:p w:rsidR="008A190B" w:rsidRDefault="0044697D">
      <w:pPr>
        <w:jc w:val="both"/>
      </w:pPr>
      <w:r>
        <w:rPr>
          <w:rFonts w:ascii="Tahoma" w:eastAsia="Tahoma" w:hAnsi="Tahoma" w:cs="Tahoma"/>
          <w:color w:val="000000"/>
          <w:sz w:val="20"/>
          <w:szCs w:val="20"/>
        </w:rPr>
        <w:t>1. Разрешение на отклонение от предельных параметров разрешенного строительства, реконструкции объектов капитального строительства может предоставляться правообладателям земельных участков конфигурация, инженерно-геологические либо иные характеристики кото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рых неблагоприятны для застройки только при наличии таких неблагоприятных характеристик рассматриваемого земельного участка, а также прямую зависимость таких характеристик с испрашиваемыми отклонениями от предельных параметров. 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2. Количество граждан, одно</w:t>
      </w:r>
      <w:r>
        <w:rPr>
          <w:rFonts w:ascii="Tahoma" w:eastAsia="Tahoma" w:hAnsi="Tahoma" w:cs="Tahoma"/>
          <w:color w:val="000000"/>
          <w:sz w:val="20"/>
          <w:szCs w:val="20"/>
        </w:rPr>
        <w:t>временно пребывающих на объекте, в целях возможного отнесения объекта к объекту массового пребывания граждан, отображается в материалах проектной документации.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3. За красную линию, до ее утверждения в установленном законом порядке, в качестве линии регулир</w:t>
      </w:r>
      <w:r>
        <w:rPr>
          <w:rFonts w:ascii="Tahoma" w:eastAsia="Tahoma" w:hAnsi="Tahoma" w:cs="Tahoma"/>
          <w:color w:val="000000"/>
          <w:sz w:val="20"/>
          <w:szCs w:val="20"/>
        </w:rPr>
        <w:t>ования застройки принимать границу территориальной зоны.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4. Коэффициент использования территории (КИТ) – вид ограничения, устанавливаемый градостроительным регламентом (в части предельных параметров разрешенного строительства, реконструкции объектов капита</w:t>
      </w:r>
      <w:r>
        <w:rPr>
          <w:rFonts w:ascii="Tahoma" w:eastAsia="Tahoma" w:hAnsi="Tahoma" w:cs="Tahoma"/>
          <w:color w:val="000000"/>
          <w:sz w:val="20"/>
          <w:szCs w:val="20"/>
        </w:rPr>
        <w:t>льного строительства), определяемый как отношение суммарной общей площади надземной части зданий, строений, сооружений на земельном участке (существующих, и тех, которые могут быть построены дополнительно) к площади земельного участка. Суммарная общая площ</w:t>
      </w:r>
      <w:r>
        <w:rPr>
          <w:rFonts w:ascii="Tahoma" w:eastAsia="Tahoma" w:hAnsi="Tahoma" w:cs="Tahoma"/>
          <w:color w:val="000000"/>
          <w:sz w:val="20"/>
          <w:szCs w:val="20"/>
        </w:rPr>
        <w:t>адь зданий, строений, сооружений, которые разрешается построитель на земельном участке, определяется умножением значения коэффициента на показатель площади земельного участка.</w:t>
      </w:r>
    </w:p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Требования к архитектурному облику объектов капитального строительства</w:t>
      </w:r>
    </w:p>
    <w:p w:rsidR="008A190B" w:rsidRDefault="0044697D">
      <w:pPr>
        <w:jc w:val="both"/>
      </w:pPr>
      <w:r>
        <w:rPr>
          <w:rFonts w:ascii="Tahoma" w:eastAsia="Tahoma" w:hAnsi="Tahoma" w:cs="Tahoma"/>
          <w:color w:val="000000"/>
          <w:sz w:val="20"/>
          <w:szCs w:val="20"/>
        </w:rPr>
        <w:t>Требован</w:t>
      </w:r>
      <w:r>
        <w:rPr>
          <w:rFonts w:ascii="Tahoma" w:eastAsia="Tahoma" w:hAnsi="Tahoma" w:cs="Tahoma"/>
          <w:color w:val="000000"/>
          <w:sz w:val="20"/>
          <w:szCs w:val="20"/>
        </w:rPr>
        <w:t>ия к архитектурному облику объектов капитального строительства не установлены</w:t>
      </w:r>
    </w:p>
    <w:p w:rsidR="008A190B" w:rsidRDefault="008A190B"/>
    <w:p w:rsidR="008A190B" w:rsidRDefault="0044697D">
      <w:r>
        <w:br w:type="page"/>
      </w:r>
    </w:p>
    <w:p w:rsidR="008A190B" w:rsidRDefault="0044697D">
      <w:pPr>
        <w:pStyle w:val="1"/>
        <w:jc w:val="both"/>
      </w:pPr>
      <w:r>
        <w:rPr>
          <w:rFonts w:ascii="Tahoma" w:eastAsia="Tahoma" w:hAnsi="Tahoma" w:cs="Tahoma"/>
          <w:color w:val="000000"/>
          <w:sz w:val="24"/>
          <w:szCs w:val="24"/>
        </w:rPr>
        <w:lastRenderedPageBreak/>
        <w:t>6. Зона транспортной инфраструктуры (Т1)</w:t>
      </w:r>
    </w:p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/>
      </w:tblPr>
      <w:tblGrid>
        <w:gridCol w:w="518"/>
        <w:gridCol w:w="1895"/>
        <w:gridCol w:w="1595"/>
        <w:gridCol w:w="3980"/>
        <w:gridCol w:w="6515"/>
      </w:tblGrid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Наименование вида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разрешенного использования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8A190B" w:rsidRDefault="0044697D">
            <w:pP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Хранение автотранспорта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2.7.1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ержанием видов разрешенного использования с кодами 2.7.2, 4.9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300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10000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 – 1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1 этаж.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60%.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2.7.2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еющих общие с ними крышу, фундамент и коммуникации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50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10000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мест допустимого размещения зданий, строений, сооружений, за пределами которых запрещено строительство зданий, строений, сооружений – 1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1 этаж.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Максимальный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процент застройки в границах земельного участка – 60%.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50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10000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ей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Заправка транспортных средств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4.9.1.1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автозаправочных станций; размещение магазинов сопутствующей торговли, зданий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для организации общественного питания в качестве объектов дорожного сервиса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300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10000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Максимальное количество надземных этажей –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 этаж.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Обеспечение дорожного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отдыха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4.9.1.2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зданий для предоставления гостиничных услуг в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 xml:space="preserve">качестве дорожного сервиса (мотелей), а также размещение магазинов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Минимальные размеры земельных участков (площадь) – 500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Максимальные размеры земельных участков (площадь) – 10000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красной линии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Автомобильные мойки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4.9.1.3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размеры земельных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участков (площадь) – 300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10000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1 этаж.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Ремонт автомобилей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4.9.1.4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200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размеры земельных участков (площадь) – 2000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 xml:space="preserve">зданий, строений, сооружений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Стоянка транспортных средств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4.9.2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стоянок (парковок) легковых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25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80%.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Историко-культурная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и ремесел, исторических поселений, недействующих военных и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й туризм 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Улично-дорожная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сеть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12.0.1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я охраны транспортных средств 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12.0.2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нестационарных строений и сооружений, информационных щитов и указателей, применяемых как составные части благоустройства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территории, общественных туалетов</w:t>
            </w:r>
          </w:p>
        </w:tc>
        <w:tc>
          <w:tcPr>
            <w:tcW w:w="6800" w:type="dxa"/>
            <w:vMerge/>
          </w:tcPr>
          <w:p w:rsidR="008A190B" w:rsidRDefault="008A190B"/>
        </w:tc>
      </w:tr>
    </w:tbl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Вспомогательные виды разрешенного использования земельных участков и объектов капитального строите</w:t>
      </w:r>
      <w:r>
        <w:rPr>
          <w:rFonts w:ascii="Tahoma" w:eastAsia="Tahoma" w:hAnsi="Tahoma" w:cs="Tahoma"/>
          <w:color w:val="000000"/>
          <w:sz w:val="22"/>
          <w:szCs w:val="22"/>
        </w:rPr>
        <w:t>льства отсутствуют</w:t>
      </w:r>
    </w:p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/>
      </w:tblPr>
      <w:tblGrid>
        <w:gridCol w:w="518"/>
        <w:gridCol w:w="1889"/>
        <w:gridCol w:w="1595"/>
        <w:gridCol w:w="3979"/>
        <w:gridCol w:w="6522"/>
      </w:tblGrid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8A190B" w:rsidRDefault="0044697D">
            <w:pP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Предельные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3.7.1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зданий и сооружений, предназначенных для совершения религиозны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100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10000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надземных этажей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50%.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стратегических запасов), не являющихся частями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 xml:space="preserve">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Минимальные размеры земельных участков (площадь)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не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 – 1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Складские площадки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6.9.1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Временное хранение, распределение и перевалка грузов (за исключением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хранения стратегических запасов) на открытом воздухе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 От проездов - 5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75%.</w:t>
            </w:r>
          </w:p>
        </w:tc>
      </w:tr>
    </w:tbl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Особенности применения территориальной зоны</w:t>
      </w:r>
    </w:p>
    <w:p w:rsidR="008A190B" w:rsidRDefault="0044697D">
      <w:pPr>
        <w:jc w:val="both"/>
      </w:pPr>
      <w:r>
        <w:rPr>
          <w:rFonts w:ascii="Tahoma" w:eastAsia="Tahoma" w:hAnsi="Tahoma" w:cs="Tahoma"/>
          <w:color w:val="000000"/>
          <w:sz w:val="20"/>
          <w:szCs w:val="20"/>
        </w:rPr>
        <w:t>1. Разрешение на отклонение от предельных параметров разрешенного строительства, реконструкции объектов капитального строительства может предоставляться правообладателям земельных участков конфигурация, инженерно-геологические либо иные характеристики кото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рых неблагоприятны для застройки только при наличии таких неблагоприятных характеристик рассматриваемого земельного участка, а также прямую зависимость таких </w:t>
      </w:r>
      <w:r>
        <w:rPr>
          <w:rFonts w:ascii="Tahoma" w:eastAsia="Tahoma" w:hAnsi="Tahoma" w:cs="Tahoma"/>
          <w:color w:val="000000"/>
          <w:sz w:val="20"/>
          <w:szCs w:val="20"/>
        </w:rPr>
        <w:lastRenderedPageBreak/>
        <w:t xml:space="preserve">характеристик с испрашиваемыми отклонениями от предельных параметров. 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2. Количество граждан, одно</w:t>
      </w:r>
      <w:r>
        <w:rPr>
          <w:rFonts w:ascii="Tahoma" w:eastAsia="Tahoma" w:hAnsi="Tahoma" w:cs="Tahoma"/>
          <w:color w:val="000000"/>
          <w:sz w:val="20"/>
          <w:szCs w:val="20"/>
        </w:rPr>
        <w:t>временно пребывающих на объекте, в целях возможного отнесения объекта к объекту массового пребывания граждан, отображается в материалах проектной документации.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3. За красную линию, до ее утверждения в установленном законом порядке, в качестве линии регулир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ования застройки принимать границу территориальной зоны. 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4. Коэффициент использования территории (КИТ) – вид ограничения, устанавливаемый градостроительным регламентом (в части предельных параметров разрешенного строительства, реконструкции объектов капит</w:t>
      </w:r>
      <w:r>
        <w:rPr>
          <w:rFonts w:ascii="Tahoma" w:eastAsia="Tahoma" w:hAnsi="Tahoma" w:cs="Tahoma"/>
          <w:color w:val="000000"/>
          <w:sz w:val="20"/>
          <w:szCs w:val="20"/>
        </w:rPr>
        <w:t>ального строительства), определяемый как отношение суммарной общей площади надземной части зданий, строений, сооружений на земельном участке (существующих, и тех, которые могут быть построены дополнительно) к площади земельного участка. Суммарная общая пло</w:t>
      </w:r>
      <w:r>
        <w:rPr>
          <w:rFonts w:ascii="Tahoma" w:eastAsia="Tahoma" w:hAnsi="Tahoma" w:cs="Tahoma"/>
          <w:color w:val="000000"/>
          <w:sz w:val="20"/>
          <w:szCs w:val="20"/>
        </w:rPr>
        <w:t>щадь зданий, строений, сооружений, которые разрешается построитель на земельном участке, определяется умножением значения коэффициента на показатель площади земельного участка.</w:t>
      </w:r>
    </w:p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Требования к архитектурному облику объектов капитального строительства</w:t>
      </w:r>
    </w:p>
    <w:p w:rsidR="008A190B" w:rsidRDefault="0044697D">
      <w:pPr>
        <w:jc w:val="both"/>
      </w:pPr>
      <w:r>
        <w:rPr>
          <w:rFonts w:ascii="Tahoma" w:eastAsia="Tahoma" w:hAnsi="Tahoma" w:cs="Tahoma"/>
          <w:color w:val="000000"/>
          <w:sz w:val="20"/>
          <w:szCs w:val="20"/>
        </w:rPr>
        <w:t>Требова</w:t>
      </w:r>
      <w:r>
        <w:rPr>
          <w:rFonts w:ascii="Tahoma" w:eastAsia="Tahoma" w:hAnsi="Tahoma" w:cs="Tahoma"/>
          <w:color w:val="000000"/>
          <w:sz w:val="20"/>
          <w:szCs w:val="20"/>
        </w:rPr>
        <w:t>ния к архитектурному облику объектов капитального строительства не установлены</w:t>
      </w:r>
    </w:p>
    <w:p w:rsidR="008A190B" w:rsidRDefault="008A190B"/>
    <w:p w:rsidR="008A190B" w:rsidRDefault="0044697D">
      <w:r>
        <w:br w:type="page"/>
      </w:r>
    </w:p>
    <w:p w:rsidR="008A190B" w:rsidRDefault="0044697D">
      <w:pPr>
        <w:pStyle w:val="1"/>
        <w:jc w:val="both"/>
      </w:pPr>
      <w:r>
        <w:rPr>
          <w:rFonts w:ascii="Tahoma" w:eastAsia="Tahoma" w:hAnsi="Tahoma" w:cs="Tahoma"/>
          <w:color w:val="000000"/>
          <w:sz w:val="24"/>
          <w:szCs w:val="24"/>
        </w:rPr>
        <w:lastRenderedPageBreak/>
        <w:t>7. Зона размещения садоводств (СХ1)</w:t>
      </w:r>
    </w:p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/>
      </w:tblPr>
      <w:tblGrid>
        <w:gridCol w:w="518"/>
        <w:gridCol w:w="1893"/>
        <w:gridCol w:w="1595"/>
        <w:gridCol w:w="3982"/>
        <w:gridCol w:w="6515"/>
      </w:tblGrid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Наименование вида разрешенного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использования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8A190B" w:rsidRDefault="0044697D">
            <w:pP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га)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50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10000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сооружений, за пределами которых запрещено строительство зданий, строений, сооружений – не подлежит установлению.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Максимальный процент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застройки в границах земельного участка – не подлежит установлению.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Общее пользование водными объектами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отдыха на водных объектах,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водопой, если соответствующие запреты не установлены законодательством)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 строительства не подлежат установлению – не подлежит установлению.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Земельные участки общего назначения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Земельные участки, являющиеся имуществом общего пользования и предназначенные для общего использования правообладателями земельных участков,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Ведение садоводства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аражей для собственных нужд 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300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5000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размещения зданий, строений, сооружений, за пределами которых запрещено строительство зданий, строений, сооружений – 3 м От проездов- 3.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Максимальный процент застройки в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границах земельного участка – 50%.</w:t>
            </w:r>
          </w:p>
        </w:tc>
      </w:tr>
    </w:tbl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lastRenderedPageBreak/>
        <w:t>Вспомогательные виды разрешенного использования земельных участков и объектов капитального строительства отсутствуют</w:t>
      </w:r>
    </w:p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/>
      </w:tblPr>
      <w:tblGrid>
        <w:gridCol w:w="518"/>
        <w:gridCol w:w="1887"/>
        <w:gridCol w:w="1595"/>
        <w:gridCol w:w="3973"/>
        <w:gridCol w:w="6530"/>
      </w:tblGrid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8A190B" w:rsidRDefault="0044697D">
            <w:pP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строительства</w:t>
            </w:r>
          </w:p>
        </w:tc>
      </w:tr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Связь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участков, п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</w:tbl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Особенности применения территориальной зоны</w:t>
      </w:r>
    </w:p>
    <w:p w:rsidR="008A190B" w:rsidRDefault="0044697D">
      <w:pPr>
        <w:jc w:val="both"/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Особенности условия применения территориальной зоны не </w:t>
      </w:r>
      <w:r>
        <w:rPr>
          <w:rFonts w:ascii="Tahoma" w:eastAsia="Tahoma" w:hAnsi="Tahoma" w:cs="Tahoma"/>
          <w:color w:val="000000"/>
          <w:sz w:val="20"/>
          <w:szCs w:val="20"/>
        </w:rPr>
        <w:t>установлены</w:t>
      </w:r>
    </w:p>
    <w:p w:rsidR="008A190B" w:rsidRDefault="008A190B"/>
    <w:p w:rsidR="008A190B" w:rsidRDefault="0044697D">
      <w:r>
        <w:br w:type="page"/>
      </w:r>
    </w:p>
    <w:p w:rsidR="008A190B" w:rsidRDefault="0044697D">
      <w:pPr>
        <w:pStyle w:val="1"/>
        <w:jc w:val="both"/>
      </w:pPr>
      <w:r>
        <w:rPr>
          <w:rFonts w:ascii="Tahoma" w:eastAsia="Tahoma" w:hAnsi="Tahoma" w:cs="Tahoma"/>
          <w:color w:val="000000"/>
          <w:sz w:val="24"/>
          <w:szCs w:val="24"/>
        </w:rPr>
        <w:lastRenderedPageBreak/>
        <w:t>8. Зона размещения объектов сельскохозяйственного производства III – V класса опасности (СХ4)</w:t>
      </w:r>
    </w:p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/>
      </w:tblPr>
      <w:tblGrid>
        <w:gridCol w:w="518"/>
        <w:gridCol w:w="2364"/>
        <w:gridCol w:w="1595"/>
        <w:gridCol w:w="3861"/>
        <w:gridCol w:w="6165"/>
      </w:tblGrid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Наименование вида разрешенного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использования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8A190B" w:rsidRDefault="0044697D">
            <w:pP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Выращивание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зерновых и иных сельскохозяйственных культур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Выращивание тонизирующих,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лекарственных, цветочных культур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Садоводство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Осуществление хозяйственной деятельности, в то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600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Максимальные размеры земельных участков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(площадь) – 1500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которых запрещено строительство зданий, строений, сооружений , если иное не предусмотрен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 документацией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Виноградарство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Возделывание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винограда на виноградопригодных землях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овлению.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Животноводство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ов разрешенного использования с кодами 1.8 - 1.11, 1.15, 1.19, 1.20 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Скотоводство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лошадей, верблюдов, оленей); сенокошение, выпас сельскохозяйственных животных,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 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Звероводство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Осуществление хозяйственной деятельности, связанной с разведением в неволе ценных пушных зверей;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х животных, производство и использование племенной продукции (материала) 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Птицеводство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Осуществление хозяйственной деятельности, связанной с разведением домашних пород птиц, в том числе водоплавающих; размещение зданий, сооружений, используемых д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ля содержания и разведения животных, производства, хранения и первичной переработки продукции птицеводства; разведение племенных животных, производство и использование племенной продукции (материала) 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Свиноводство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Осуществление хозяйственной деятельности, связанной с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разведением свиней;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о и использование племенной продукции (материала) 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Пчеловодство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 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Рыбоводство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Осуществление хозяйственной деятельност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 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rPr>
          <w:trHeight w:val="269"/>
        </w:trPr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Хранение и переработка сельскохозяйственной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(площадь):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br/>
              <w:t>Минимальные размеры земельных участков (площадь) – не п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одлежит установлению;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br/>
              <w:t xml:space="preserve"> - 5 кв.м.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Максимальные размеры земельных участков (площадь) – не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подлежит установлению.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ий, за пределами которых запрещено строительство зданий, строений, сооружений , если иное не предусмотрено документацией – 1 м От проездов - 5 м.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1 этаж.</w:t>
            </w:r>
          </w:p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а – 80%.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пределами которых запрещено строительство зданий, строений, сооружений , если иное не предусмотрено документацией – 1 м От проездов - 5 м.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1 этаж.</w:t>
            </w:r>
          </w:p>
        </w:tc>
      </w:tr>
      <w:tr w:rsidR="008A190B">
        <w:trPr>
          <w:trHeight w:val="269"/>
        </w:trPr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  <w:vMerge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Максимальный процент застройки в границах земельного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участка – 80%.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Обеспечение сельскохозяйственного производства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удования, используемого для ведения сельского хозяйства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Сенокошение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Кошение трав, сбор и заготовка сена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объектов капитального строительства не подлежат установлению – не подлежит установлению.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Выпас сельскохозяйственных животных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Выпас сельскохозяйственных животных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зданий и сооружений,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50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10000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строений, сооружений – не подлежит установлению.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Максимальный процент застройки в границах земельного участка – не подлежит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установлению.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Связь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объектов связи,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 xml:space="preserve">Предельные (минимальные и (или) максимальные) размеры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 xml:space="preserve">земельных участков, предельные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сооружений, имеющих назначение по временному хранению, распределению и перевалке грузов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участков (площадь)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70%.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Складские площадки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6.9.1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Временное хранение, распределение и перевалка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грузов (за исключением хранения стратегических запасов) на открытом воздухе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отступы от границ земельных участков в целях определения мест допустимого размещения зданий, строений,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сооружений, за пределами которых запрещено строительство зданий, строений, сооружений – 1 м От проездов - 5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красной линии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личество надземных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75%.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12.0.1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спортных средств 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Ведение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огородничества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недвижимости, предназначенных для хранения инвентаря и урожая сельскохозя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йственных культур 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Минимальные размеры земельных участков (площадь) – 600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2500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зданий, строений,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сооружений, за пределами которых запрещено строительство зданий, строений, сооружений – не подлежит установлению. От проездов - 5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Максимальное количество надземных этажей – не подлежит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</w:tbl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Вспомогательные виды разрешенного использования земельных участков и объектов капитального строительства отсутствуют</w:t>
      </w:r>
    </w:p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Условно разрешенные виды </w:t>
      </w:r>
      <w:r>
        <w:rPr>
          <w:rFonts w:ascii="Tahoma" w:eastAsia="Tahoma" w:hAnsi="Tahoma" w:cs="Tahoma"/>
          <w:color w:val="000000"/>
          <w:sz w:val="22"/>
          <w:szCs w:val="22"/>
        </w:rPr>
        <w:t>использования земельных участков и объектов капитального строительства отсутствуют</w:t>
      </w:r>
    </w:p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Особенности применения территориальной зоны</w:t>
      </w:r>
    </w:p>
    <w:p w:rsidR="008A190B" w:rsidRDefault="0044697D">
      <w:pPr>
        <w:jc w:val="both"/>
      </w:pPr>
      <w:r>
        <w:rPr>
          <w:rFonts w:ascii="Tahoma" w:eastAsia="Tahoma" w:hAnsi="Tahoma" w:cs="Tahoma"/>
          <w:color w:val="000000"/>
          <w:sz w:val="20"/>
          <w:szCs w:val="20"/>
        </w:rPr>
        <w:t>1. Разрешение на отклонение от предельных параметров разрешенного строительства, реконструкции объектов капитального строительст</w:t>
      </w:r>
      <w:r>
        <w:rPr>
          <w:rFonts w:ascii="Tahoma" w:eastAsia="Tahoma" w:hAnsi="Tahoma" w:cs="Tahoma"/>
          <w:color w:val="000000"/>
          <w:sz w:val="20"/>
          <w:szCs w:val="20"/>
        </w:rPr>
        <w:t>ва может предоставляться правообладателям земельных участков конфигурация, инженерно-геологические либо иные характеристики которых неблагоприятны для застройки только при наличии таких неблагоприятных характеристик рассматриваемого земельного участка, а т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акже прямую зависимость таких характеристик с испрашиваемыми отклонениями от предельных параметров. 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2. За красную линию, до ее утверждения в установленном законом порядке, в качестве линии регулирования застройки принимать границу территориальной зоны.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3.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Количество граждан, одновременно пребывающих на объекте, в целях возможного отнесения объекта к объекту массового пребывания граждан, отображается в материалах проектной документации.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4. Коэффициент использования территории (КИТ) – вид ограничения, устана</w:t>
      </w:r>
      <w:r>
        <w:rPr>
          <w:rFonts w:ascii="Tahoma" w:eastAsia="Tahoma" w:hAnsi="Tahoma" w:cs="Tahoma"/>
          <w:color w:val="000000"/>
          <w:sz w:val="20"/>
          <w:szCs w:val="20"/>
        </w:rPr>
        <w:t>вливаемый градостроительным регламентом (в части предельных параметров разрешенного строительства, реконструкции объектов капитального строительства), определяемый как отношение суммарной общей площади надземной части зданий, строений, сооружений на земель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ном участке (существующих, и тех, которые могут быть построены дополнительно) к площади земельного участка. Суммарная общая площадь зданий, строений, сооружений, которые разрешается построитель на земельном участке, </w:t>
      </w:r>
      <w:r>
        <w:rPr>
          <w:rFonts w:ascii="Tahoma" w:eastAsia="Tahoma" w:hAnsi="Tahoma" w:cs="Tahoma"/>
          <w:color w:val="000000"/>
          <w:sz w:val="20"/>
          <w:szCs w:val="20"/>
        </w:rPr>
        <w:lastRenderedPageBreak/>
        <w:t>определяется умножением значения коэффиц</w:t>
      </w:r>
      <w:r>
        <w:rPr>
          <w:rFonts w:ascii="Tahoma" w:eastAsia="Tahoma" w:hAnsi="Tahoma" w:cs="Tahoma"/>
          <w:color w:val="000000"/>
          <w:sz w:val="20"/>
          <w:szCs w:val="20"/>
        </w:rPr>
        <w:t>иента на показатель площади земельного участка.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5. Озеленение – территория с газонным покрытием (травяной покров, создаваемый посевом семян специально подобранных трав) и высаженными деревьями (лиственный посадочный материал возрастом от 10 лет диаметром с</w:t>
      </w:r>
      <w:r>
        <w:rPr>
          <w:rFonts w:ascii="Tahoma" w:eastAsia="Tahoma" w:hAnsi="Tahoma" w:cs="Tahoma"/>
          <w:color w:val="000000"/>
          <w:sz w:val="20"/>
          <w:szCs w:val="20"/>
        </w:rPr>
        <w:t>твола от 4 см. на высоте 1 м от корневой системы из расчета 1 дерево на 20 кв. м.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Кроме газона и деревьев, на территории озеленения могут быть высажены многолетние кустарниковые растения, а также прочие декоративные растения, не представляющие угрозу жизне</w:t>
      </w:r>
      <w:r>
        <w:rPr>
          <w:rFonts w:ascii="Tahoma" w:eastAsia="Tahoma" w:hAnsi="Tahoma" w:cs="Tahoma"/>
          <w:color w:val="000000"/>
          <w:sz w:val="20"/>
          <w:szCs w:val="20"/>
        </w:rPr>
        <w:t>деятельности человека.</w:t>
      </w:r>
    </w:p>
    <w:p w:rsidR="008A190B" w:rsidRDefault="008A190B"/>
    <w:p w:rsidR="008A190B" w:rsidRDefault="0044697D">
      <w:r>
        <w:br w:type="page"/>
      </w:r>
    </w:p>
    <w:p w:rsidR="008A190B" w:rsidRDefault="0044697D">
      <w:pPr>
        <w:pStyle w:val="1"/>
        <w:jc w:val="both"/>
      </w:pPr>
      <w:r>
        <w:rPr>
          <w:rFonts w:ascii="Tahoma" w:eastAsia="Tahoma" w:hAnsi="Tahoma" w:cs="Tahoma"/>
          <w:color w:val="000000"/>
          <w:sz w:val="24"/>
          <w:szCs w:val="24"/>
        </w:rPr>
        <w:lastRenderedPageBreak/>
        <w:t>9. Зона сельскохозяйственных угодий в составе населённых пунктов (СХ7)</w:t>
      </w:r>
    </w:p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/>
      </w:tblPr>
      <w:tblGrid>
        <w:gridCol w:w="518"/>
        <w:gridCol w:w="2302"/>
        <w:gridCol w:w="1595"/>
        <w:gridCol w:w="3877"/>
        <w:gridCol w:w="6211"/>
      </w:tblGrid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Код вида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разрешенного использования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8A190B" w:rsidRDefault="0044697D">
            <w:pP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Растениеводство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Осуществление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Предельные (минимальные и (или) максимальны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Выращивание зерновых и иных сельскохозяйственных культур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Осуществ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Осуществление хозяйственной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Садоводство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Осуществление хозяйственной деятельности, в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600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Максимальные размеры земельных участков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(площадь) – 1500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 документацией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Пчеловодство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х полезных насекомых; размещение сооружений, используемых для хранения и первичной переработки продукции пчеловодства 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объектов капитального строительства не подлежат установлению – не подлежит установлению.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Рыбоводство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 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Сенокошение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Кошение трав, сбор и заготовка сена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Выпас сельскохозяйственных животных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Выпас сельскохозяйственных животных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зданий и сооружений, обеспечивающих поставку воды, тепла, электричества, газ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50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Максимальные размеры земельных участков (площадь) – 10000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 От проездов - 3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Связь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объектов связи, радиовещания,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ого строительства не подлежат установлению – не подлежит установлению.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12.0.1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 xml:space="preserve">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спортных средств 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Ведение огородничества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 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нимальные размеры земельных участков (площадь) – 600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2500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сооружений, за пределами которых запрещено строительство зданий, строений, сооружений – не подлежит установлению. От проездов - 5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</w:tbl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lastRenderedPageBreak/>
        <w:t>Вспомогательные виды разрешенного использования земельных участков и объектов капитального строительства отсутствуют</w:t>
      </w:r>
    </w:p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Условно разрешенные виды использования земельны</w:t>
      </w:r>
      <w:r>
        <w:rPr>
          <w:rFonts w:ascii="Tahoma" w:eastAsia="Tahoma" w:hAnsi="Tahoma" w:cs="Tahoma"/>
          <w:color w:val="000000"/>
          <w:sz w:val="22"/>
          <w:szCs w:val="22"/>
        </w:rPr>
        <w:t>х участков и объектов капитального строительства отсутствуют</w:t>
      </w:r>
    </w:p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Особенности применения территориальной зоны</w:t>
      </w:r>
    </w:p>
    <w:p w:rsidR="008A190B" w:rsidRDefault="0044697D">
      <w:pPr>
        <w:jc w:val="both"/>
      </w:pPr>
      <w:r>
        <w:rPr>
          <w:rFonts w:ascii="Tahoma" w:eastAsia="Tahoma" w:hAnsi="Tahoma" w:cs="Tahoma"/>
          <w:color w:val="000000"/>
          <w:sz w:val="20"/>
          <w:szCs w:val="20"/>
        </w:rPr>
        <w:t>1. Разрешение на отклонение от предельных параметров разрешенного строительства, реконструкции объектов капитального строительства может предоставлять</w:t>
      </w:r>
      <w:r>
        <w:rPr>
          <w:rFonts w:ascii="Tahoma" w:eastAsia="Tahoma" w:hAnsi="Tahoma" w:cs="Tahoma"/>
          <w:color w:val="000000"/>
          <w:sz w:val="20"/>
          <w:szCs w:val="20"/>
        </w:rPr>
        <w:t>ся правообладателям земельных участков конфигурация, инженерно-геологические либо иные характеристики которых неблагоприятны для застройки только при наличии таких неблагоприятных характеристик рассматриваемого земельного участка, а также прямую зависимост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ь таких характеристик с испрашиваемыми отклонениями от предельных параметров. 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2. За красную линию, до ее утверждения в установленном законом порядке, в качестве линии регулирования застройки принимать границу территориальной зоны.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3. Количество граждан, о</w:t>
      </w:r>
      <w:r>
        <w:rPr>
          <w:rFonts w:ascii="Tahoma" w:eastAsia="Tahoma" w:hAnsi="Tahoma" w:cs="Tahoma"/>
          <w:color w:val="000000"/>
          <w:sz w:val="20"/>
          <w:szCs w:val="20"/>
        </w:rPr>
        <w:t>дновременно пребывающих на объекте, в целях возможного отнесения объекта к объекту массового пребывания граждан, отображается в материалах проектной документации.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4. Коэффициент использования территории (КИТ) – вид ограничения, устанавливаемый градостроите</w:t>
      </w:r>
      <w:r>
        <w:rPr>
          <w:rFonts w:ascii="Tahoma" w:eastAsia="Tahoma" w:hAnsi="Tahoma" w:cs="Tahoma"/>
          <w:color w:val="000000"/>
          <w:sz w:val="20"/>
          <w:szCs w:val="20"/>
        </w:rPr>
        <w:t>льным регламентом (в части предельных параметров разрешенного строительства, реконструкции объектов капитального строительства), определяемый как отношение суммарной общей площади надземной части зданий, строений, сооружений на земельном участке (существую</w:t>
      </w:r>
      <w:r>
        <w:rPr>
          <w:rFonts w:ascii="Tahoma" w:eastAsia="Tahoma" w:hAnsi="Tahoma" w:cs="Tahoma"/>
          <w:color w:val="000000"/>
          <w:sz w:val="20"/>
          <w:szCs w:val="20"/>
        </w:rPr>
        <w:t>щих, и тех, которые могут быть построены дополнительно) к площади земельного участка. Суммарная общая площадь зданий, строений, сооружений, которые разрешается построитель на земельном участке, определяется умножением значения коэффициента на показатель пл</w:t>
      </w:r>
      <w:r>
        <w:rPr>
          <w:rFonts w:ascii="Tahoma" w:eastAsia="Tahoma" w:hAnsi="Tahoma" w:cs="Tahoma"/>
          <w:color w:val="000000"/>
          <w:sz w:val="20"/>
          <w:szCs w:val="20"/>
        </w:rPr>
        <w:t>ощади земельного участка.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5. Озеленение – территория с газонным покрытием (травяной покров, создаваемый посевом семян специально подобранных трав) и высаженными деревьями (лиственный посадочный материал возрастом от 10 лет диаметром ствола от 4 см. на высо</w:t>
      </w:r>
      <w:r>
        <w:rPr>
          <w:rFonts w:ascii="Tahoma" w:eastAsia="Tahoma" w:hAnsi="Tahoma" w:cs="Tahoma"/>
          <w:color w:val="000000"/>
          <w:sz w:val="20"/>
          <w:szCs w:val="20"/>
        </w:rPr>
        <w:t>те 1 м от корневой системы из расчета 1 дерево на 20 кв. м.</w:t>
      </w:r>
      <w:r>
        <w:rPr>
          <w:rFonts w:ascii="Tahoma" w:eastAsia="Tahoma" w:hAnsi="Tahoma" w:cs="Tahoma"/>
          <w:color w:val="000000"/>
          <w:sz w:val="20"/>
          <w:szCs w:val="20"/>
        </w:rPr>
        <w:br/>
        <w:t>Кроме газона и деревьев, на территории озеленения могут быть высажены многолетние кустарниковые растения, а также прочие декоративные растения, не представляющие угрозу жизнедеятельности человека.</w:t>
      </w:r>
    </w:p>
    <w:p w:rsidR="008A190B" w:rsidRDefault="008A190B"/>
    <w:p w:rsidR="008A190B" w:rsidRDefault="0044697D">
      <w:r>
        <w:br w:type="page"/>
      </w:r>
    </w:p>
    <w:p w:rsidR="008A190B" w:rsidRDefault="0044697D">
      <w:pPr>
        <w:pStyle w:val="1"/>
        <w:jc w:val="both"/>
      </w:pPr>
      <w:r>
        <w:rPr>
          <w:rFonts w:ascii="Tahoma" w:eastAsia="Tahoma" w:hAnsi="Tahoma" w:cs="Tahoma"/>
          <w:color w:val="000000"/>
          <w:sz w:val="24"/>
          <w:szCs w:val="24"/>
        </w:rPr>
        <w:lastRenderedPageBreak/>
        <w:t>10. Зона зелёных насаждений общего пользования (парки, скверы, бульвары, сады) (Р1)</w:t>
      </w:r>
    </w:p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/>
      </w:tblPr>
      <w:tblGrid>
        <w:gridCol w:w="518"/>
        <w:gridCol w:w="1895"/>
        <w:gridCol w:w="1595"/>
        <w:gridCol w:w="3980"/>
        <w:gridCol w:w="6515"/>
      </w:tblGrid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Код вида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разрешенного использования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8A190B" w:rsidRDefault="0044697D">
            <w:pP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Парки культуры и отдыха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3.6.2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парков культуры и отдыха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(площадь):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br/>
              <w:t xml:space="preserve"> - 500 кв.м;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br/>
              <w:t xml:space="preserve"> - 1 кв.м От проездов - 3.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5000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красной линии или территорий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ных этажей – 2 этажа.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Максимальный процент застройки в границах земельного участка – 10%.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для спортивной игры)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Охрана природных территорий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 xml:space="preserve">заказниках, сохранение свойств земель, являющихся особо ценными 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Историко-культурная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й туризм 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Резервные леса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Деятельность, связанная с охраной лесов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12.0.1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использования с кодами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 xml:space="preserve">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12.0.2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декоративных, технических, планировочных, конструктивных устройств, элементов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8A190B" w:rsidRDefault="008A190B"/>
        </w:tc>
      </w:tr>
    </w:tbl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Всп</w:t>
      </w:r>
      <w:r>
        <w:rPr>
          <w:rFonts w:ascii="Tahoma" w:eastAsia="Tahoma" w:hAnsi="Tahoma" w:cs="Tahoma"/>
          <w:color w:val="000000"/>
          <w:sz w:val="22"/>
          <w:szCs w:val="22"/>
        </w:rPr>
        <w:t>омогательные виды разрешенного использования земельных участков и объектов капитального строительства отсутствуют</w:t>
      </w:r>
    </w:p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/>
      </w:tblPr>
      <w:tblGrid>
        <w:gridCol w:w="518"/>
        <w:gridCol w:w="1908"/>
        <w:gridCol w:w="1595"/>
        <w:gridCol w:w="3968"/>
        <w:gridCol w:w="6514"/>
      </w:tblGrid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Наименование вида разрешенного использо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8A190B" w:rsidRDefault="0044697D">
            <w:pP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Предоставление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коммунальных услуг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одов, линий электропередач,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Минимальные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размеры земельных участков (площадь) – 50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10000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пределами которых запрещено строительство зданий, строений, сооружений – не подлежит установлению.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Максимальный процент застройки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в границах земельного участка – не подлежит установлению.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3.7.1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ные дома, синагоги)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100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10000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зданий, строений, сооружений, за пределами которых запрещено строительство зданий, строений, сооружений – 3 м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Максимальный процент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застройки в границах земельного участка – 50%.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Связь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ьных линиях связи, инфраструктуру спутниковой связи и телерадиовещания, за исключением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Предельные (минимальные и (или) максимальные) размеры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гидротехнических сооружений,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6800" w:type="dxa"/>
            <w:vMerge/>
          </w:tcPr>
          <w:p w:rsidR="008A190B" w:rsidRDefault="008A190B"/>
        </w:tc>
      </w:tr>
    </w:tbl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Особенности применения </w:t>
      </w:r>
      <w:r>
        <w:rPr>
          <w:rFonts w:ascii="Tahoma" w:eastAsia="Tahoma" w:hAnsi="Tahoma" w:cs="Tahoma"/>
          <w:color w:val="000000"/>
          <w:sz w:val="22"/>
          <w:szCs w:val="22"/>
        </w:rPr>
        <w:t>территориальной зоны</w:t>
      </w:r>
    </w:p>
    <w:p w:rsidR="008A190B" w:rsidRDefault="0044697D">
      <w:pPr>
        <w:jc w:val="both"/>
      </w:pPr>
      <w:r>
        <w:rPr>
          <w:rFonts w:ascii="Tahoma" w:eastAsia="Tahoma" w:hAnsi="Tahoma" w:cs="Tahoma"/>
          <w:color w:val="000000"/>
          <w:sz w:val="20"/>
          <w:szCs w:val="20"/>
        </w:rPr>
        <w:t>Особенности условия применения территориальной зоны не установлены</w:t>
      </w:r>
    </w:p>
    <w:p w:rsidR="008A190B" w:rsidRDefault="008A190B"/>
    <w:p w:rsidR="008A190B" w:rsidRDefault="0044697D">
      <w:r>
        <w:br w:type="page"/>
      </w:r>
    </w:p>
    <w:p w:rsidR="008A190B" w:rsidRDefault="0044697D">
      <w:pPr>
        <w:pStyle w:val="1"/>
        <w:jc w:val="both"/>
      </w:pPr>
      <w:r>
        <w:rPr>
          <w:rFonts w:ascii="Tahoma" w:eastAsia="Tahoma" w:hAnsi="Tahoma" w:cs="Tahoma"/>
          <w:color w:val="000000"/>
          <w:sz w:val="24"/>
          <w:szCs w:val="24"/>
        </w:rPr>
        <w:lastRenderedPageBreak/>
        <w:t>11. Зона размещения кладбищ (С1)</w:t>
      </w:r>
    </w:p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/>
      </w:tblPr>
      <w:tblGrid>
        <w:gridCol w:w="519"/>
        <w:gridCol w:w="1895"/>
        <w:gridCol w:w="1595"/>
        <w:gridCol w:w="3966"/>
        <w:gridCol w:w="6528"/>
      </w:tblGrid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Наименование вида разрешенн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ого использования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8A190B" w:rsidRDefault="0044697D">
            <w:pP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12.0.1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дназначенных для охраны транспортных средств </w:t>
            </w:r>
          </w:p>
        </w:tc>
        <w:tc>
          <w:tcPr>
            <w:tcW w:w="680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т установлению.</w:t>
            </w:r>
          </w:p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12.0.2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8A190B" w:rsidRDefault="008A190B"/>
        </w:tc>
      </w:tr>
      <w:tr w:rsidR="008A190B"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03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1224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08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кладбищ, крематориев и мест захоронения; размещение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 xml:space="preserve">соответствующих культовых сооружений; осуществление деятельности по производству продукции ритуально-обрядового назначения </w:t>
            </w:r>
          </w:p>
        </w:tc>
        <w:tc>
          <w:tcPr>
            <w:tcW w:w="6800" w:type="dxa"/>
            <w:vMerge/>
          </w:tcPr>
          <w:p w:rsidR="008A190B" w:rsidRDefault="008A190B"/>
        </w:tc>
      </w:tr>
    </w:tbl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Вспомогательные виды разрешенного использования земельных участков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и объектов капитального строительства отсутствуют</w:t>
      </w:r>
    </w:p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/>
      </w:tblPr>
      <w:tblGrid>
        <w:gridCol w:w="518"/>
        <w:gridCol w:w="1894"/>
        <w:gridCol w:w="1595"/>
        <w:gridCol w:w="3970"/>
        <w:gridCol w:w="6526"/>
      </w:tblGrid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Описание вида разреше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нного использования</w:t>
            </w:r>
          </w:p>
        </w:tc>
        <w:tc>
          <w:tcPr>
            <w:tcW w:w="6800" w:type="dxa"/>
          </w:tcPr>
          <w:p w:rsidR="008A190B" w:rsidRDefault="0044697D">
            <w:pP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A190B">
        <w:trPr>
          <w:tblHeader/>
        </w:trPr>
        <w:tc>
          <w:tcPr>
            <w:tcW w:w="272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4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8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0" w:type="dxa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8A190B">
        <w:tc>
          <w:tcPr>
            <w:tcW w:w="272" w:type="dxa"/>
            <w:vMerge w:val="restart"/>
          </w:tcPr>
          <w:p w:rsidR="008A190B" w:rsidRDefault="0044697D">
            <w:pPr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03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080" w:type="dxa"/>
            <w:vMerge w:val="restart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Размещение зданий и сооружений,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размеры земельных участков (площадь) – 50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Максимальные размеры земельных участков (площадь) – 10000 кв.м.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строений, сооружений – не подлежит установлению. От проездов - 3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оительство зданий, строений, сооружений , если иное не предусмотрено документацией – 5 м.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Максимальное количество надземных этажей – не подлежит установлению.</w:t>
            </w:r>
          </w:p>
        </w:tc>
      </w:tr>
      <w:tr w:rsidR="008A190B">
        <w:tc>
          <w:tcPr>
            <w:tcW w:w="272" w:type="dxa"/>
            <w:vMerge/>
          </w:tcPr>
          <w:p w:rsidR="008A190B" w:rsidRDefault="008A190B"/>
        </w:tc>
        <w:tc>
          <w:tcPr>
            <w:tcW w:w="1903" w:type="dxa"/>
            <w:vMerge/>
          </w:tcPr>
          <w:p w:rsidR="008A190B" w:rsidRDefault="008A190B"/>
        </w:tc>
        <w:tc>
          <w:tcPr>
            <w:tcW w:w="1224" w:type="dxa"/>
            <w:vMerge/>
          </w:tcPr>
          <w:p w:rsidR="008A190B" w:rsidRDefault="008A190B"/>
        </w:tc>
        <w:tc>
          <w:tcPr>
            <w:tcW w:w="4080" w:type="dxa"/>
            <w:vMerge/>
          </w:tcPr>
          <w:p w:rsidR="008A190B" w:rsidRDefault="008A190B"/>
        </w:tc>
        <w:tc>
          <w:tcPr>
            <w:tcW w:w="6800" w:type="dxa"/>
          </w:tcPr>
          <w:p w:rsidR="008A190B" w:rsidRDefault="0044697D"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Максимальный процент застройки в границах земельного участка – не подлежит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установлению.</w:t>
            </w:r>
          </w:p>
        </w:tc>
      </w:tr>
    </w:tbl>
    <w:p w:rsidR="008A190B" w:rsidRDefault="008A190B"/>
    <w:p w:rsidR="008A190B" w:rsidRDefault="0044697D">
      <w:pPr>
        <w:pStyle w:val="2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>Особенности применения территориальной зоны</w:t>
      </w:r>
    </w:p>
    <w:p w:rsidR="008A190B" w:rsidRDefault="0044697D">
      <w:pPr>
        <w:jc w:val="both"/>
      </w:pPr>
      <w:r>
        <w:rPr>
          <w:rFonts w:ascii="Tahoma" w:eastAsia="Tahoma" w:hAnsi="Tahoma" w:cs="Tahoma"/>
          <w:color w:val="000000"/>
          <w:sz w:val="20"/>
          <w:szCs w:val="20"/>
        </w:rPr>
        <w:t>Особенности условия применения территориальной зоны не установлены</w:t>
      </w:r>
    </w:p>
    <w:p w:rsidR="008A190B" w:rsidRDefault="008A190B"/>
    <w:p w:rsidR="008A190B" w:rsidRDefault="008A190B"/>
    <w:sectPr w:rsidR="008A190B" w:rsidSect="00FC302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217F62"/>
    <w:rsid w:val="001915A3"/>
    <w:rsid w:val="00217F62"/>
    <w:rsid w:val="0044697D"/>
    <w:rsid w:val="008A190B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E541C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541C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541C0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54139F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4139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54139F"/>
    <w:rPr>
      <w:vertAlign w:val="superscript"/>
    </w:rPr>
  </w:style>
  <w:style w:type="table" w:styleId="aa">
    <w:name w:val="Table Grid"/>
    <w:basedOn w:val="a1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unhideWhenUsed/>
    <w:rsid w:val="0044697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446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29655</Words>
  <Characters>169040</Characters>
  <Application>Microsoft Office Word</Application>
  <DocSecurity>0</DocSecurity>
  <Lines>1408</Lines>
  <Paragraphs>396</Paragraphs>
  <ScaleCrop>false</ScaleCrop>
  <Company>SPecialiST RePack</Company>
  <LinksUpToDate>false</LinksUpToDate>
  <CharactersWithSpaces>198299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2023-09-11T08:25:00Z</dcterms:created>
  <dcterms:modified xsi:type="dcterms:W3CDTF">2023-09-11T08:26:00Z</dcterms:modified>
</cp:coreProperties>
</file>