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1" w:rsidRPr="00C770EA" w:rsidRDefault="00B24173" w:rsidP="00581541">
      <w:pPr>
        <w:rPr>
          <w:color w:val="000000"/>
          <w:sz w:val="28"/>
          <w:szCs w:val="28"/>
        </w:rPr>
      </w:pPr>
      <w:bookmarkStart w:id="0" w:name="_Hlk119330238"/>
      <w:r>
        <w:rPr>
          <w:color w:val="000000"/>
          <w:sz w:val="28"/>
          <w:szCs w:val="28"/>
        </w:rPr>
        <w:t>Информационное сообщение</w:t>
      </w:r>
    </w:p>
    <w:p w:rsidR="00581541" w:rsidRPr="00C770EA" w:rsidRDefault="00581541" w:rsidP="00581541">
      <w:pPr>
        <w:rPr>
          <w:color w:val="000000"/>
          <w:sz w:val="28"/>
          <w:szCs w:val="28"/>
        </w:rPr>
      </w:pPr>
    </w:p>
    <w:p w:rsidR="00B24173" w:rsidRPr="009E0F7A" w:rsidRDefault="00B24173" w:rsidP="00B24173">
      <w:pPr>
        <w:jc w:val="both"/>
        <w:rPr>
          <w:sz w:val="22"/>
          <w:szCs w:val="22"/>
        </w:rPr>
      </w:pPr>
      <w:r w:rsidRPr="009E0F7A">
        <w:rPr>
          <w:sz w:val="22"/>
          <w:szCs w:val="22"/>
        </w:rPr>
        <w:t xml:space="preserve">      «Решением Совета муниципального образования Гулькевичский район от 27 октября 2023 года </w:t>
      </w:r>
      <w:r w:rsidR="009E0F7A">
        <w:rPr>
          <w:sz w:val="22"/>
          <w:szCs w:val="22"/>
        </w:rPr>
        <w:t xml:space="preserve"> </w:t>
      </w:r>
      <w:r w:rsidRPr="009E0F7A">
        <w:rPr>
          <w:sz w:val="22"/>
          <w:szCs w:val="22"/>
        </w:rPr>
        <w:t>№ 8</w:t>
      </w:r>
      <w:r w:rsidRPr="009E0F7A">
        <w:rPr>
          <w:color w:val="000000"/>
          <w:sz w:val="22"/>
          <w:szCs w:val="22"/>
        </w:rPr>
        <w:t xml:space="preserve"> </w:t>
      </w:r>
      <w:r w:rsidR="00474E57" w:rsidRPr="009E0F7A">
        <w:rPr>
          <w:color w:val="000000"/>
          <w:sz w:val="22"/>
          <w:szCs w:val="22"/>
        </w:rPr>
        <w:t xml:space="preserve"> </w:t>
      </w:r>
      <w:r w:rsidRPr="009E0F7A">
        <w:rPr>
          <w:color w:val="000000"/>
          <w:sz w:val="22"/>
          <w:szCs w:val="22"/>
        </w:rPr>
        <w:t xml:space="preserve">«О внесении изменения в </w:t>
      </w:r>
      <w:r w:rsidRPr="009E0F7A">
        <w:rPr>
          <w:bCs/>
          <w:sz w:val="22"/>
          <w:szCs w:val="22"/>
        </w:rPr>
        <w:t xml:space="preserve">решение </w:t>
      </w:r>
      <w:r w:rsidRPr="009E0F7A">
        <w:rPr>
          <w:color w:val="000000"/>
          <w:sz w:val="22"/>
          <w:szCs w:val="22"/>
        </w:rPr>
        <w:t xml:space="preserve">Совета муниципального образования Гулькевичский район </w:t>
      </w:r>
      <w:r w:rsidRPr="009E0F7A">
        <w:rPr>
          <w:sz w:val="22"/>
          <w:szCs w:val="22"/>
        </w:rPr>
        <w:t xml:space="preserve">от 27 января 2017 г. № 9 </w:t>
      </w:r>
      <w:r w:rsidRPr="009E0F7A">
        <w:rPr>
          <w:color w:val="000000"/>
          <w:sz w:val="22"/>
          <w:szCs w:val="22"/>
        </w:rPr>
        <w:t xml:space="preserve"> «</w:t>
      </w:r>
      <w:r w:rsidRPr="009E0F7A">
        <w:rPr>
          <w:bCs/>
          <w:sz w:val="22"/>
          <w:szCs w:val="22"/>
        </w:rPr>
        <w:t xml:space="preserve">Об </w:t>
      </w:r>
      <w:r w:rsidRPr="009E0F7A">
        <w:rPr>
          <w:sz w:val="22"/>
          <w:szCs w:val="22"/>
        </w:rPr>
        <w:t xml:space="preserve">утверждении перечня свободных земельных участков, 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 земельный участок) гражданам, имеющим трех и более детей» утвержден перечень свободных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гражданам, имеющим трех и более детей (далее – перечень). </w:t>
      </w:r>
    </w:p>
    <w:p w:rsidR="00B24173" w:rsidRPr="009E0F7A" w:rsidRDefault="00B24173" w:rsidP="00B24173">
      <w:pPr>
        <w:jc w:val="both"/>
        <w:rPr>
          <w:sz w:val="22"/>
          <w:szCs w:val="22"/>
        </w:rPr>
      </w:pPr>
      <w:r w:rsidRPr="009E0F7A">
        <w:rPr>
          <w:sz w:val="22"/>
          <w:szCs w:val="22"/>
        </w:rPr>
        <w:t xml:space="preserve">       В соответствии со статьей 7.4 Закона Краснодарского края от 26 декабря  2014 года 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администрация муниципального образования Гулькевичский  район информирует о земельных участках, включенных в перечень земельных участков, оставшихся  нераспределенными ввиду неявки граждан, имеющих трех и более детей, для участия в процедуре  распределения:</w:t>
      </w:r>
    </w:p>
    <w:p w:rsidR="00B24173" w:rsidRPr="00AC4A15" w:rsidRDefault="00B24173" w:rsidP="00B24173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521"/>
        <w:gridCol w:w="2767"/>
        <w:gridCol w:w="1188"/>
        <w:gridCol w:w="3780"/>
      </w:tblGrid>
      <w:tr w:rsidR="00B24173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</w:tcBorders>
          </w:tcPr>
          <w:p w:rsidR="00B24173" w:rsidRPr="00474E57" w:rsidRDefault="00B24173" w:rsidP="00BD5C7A">
            <w:pPr>
              <w:jc w:val="center"/>
            </w:pPr>
            <w:r w:rsidRPr="00474E57">
              <w:t>№ п/п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24173" w:rsidRPr="00474E57" w:rsidRDefault="00B24173" w:rsidP="00BD5C7A">
            <w:pPr>
              <w:jc w:val="center"/>
            </w:pPr>
            <w:r w:rsidRPr="00474E57">
              <w:t>Кадастровый номер земельного участка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173" w:rsidRPr="00474E57" w:rsidRDefault="00B24173" w:rsidP="00BD5C7A">
            <w:pPr>
              <w:jc w:val="center"/>
            </w:pPr>
            <w:r w:rsidRPr="00474E57">
              <w:t>Местоположение земельного участка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B24173" w:rsidRPr="00474E57" w:rsidRDefault="00B24173" w:rsidP="00BD5C7A">
            <w:pPr>
              <w:jc w:val="center"/>
            </w:pPr>
            <w:r w:rsidRPr="00474E57">
              <w:t>Площадь земель-ного участка,</w:t>
            </w:r>
          </w:p>
          <w:p w:rsidR="00B24173" w:rsidRDefault="00B24173" w:rsidP="00BD5C7A">
            <w:pPr>
              <w:jc w:val="center"/>
            </w:pPr>
            <w:r w:rsidRPr="00474E57">
              <w:t>кв.м</w:t>
            </w:r>
          </w:p>
          <w:p w:rsidR="009E0F7A" w:rsidRPr="00474E57" w:rsidRDefault="009E0F7A" w:rsidP="00BD5C7A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B24173" w:rsidRPr="00474E57" w:rsidRDefault="00B24173" w:rsidP="00BD5C7A">
            <w:pPr>
              <w:jc w:val="center"/>
            </w:pPr>
            <w:r w:rsidRPr="00474E57">
              <w:t>Вид разрешенного использования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23:06:0802064:18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 xml:space="preserve">ул. Кирова, </w:t>
            </w:r>
          </w:p>
          <w:p w:rsidR="00474E57" w:rsidRPr="00474E57" w:rsidRDefault="00474E57" w:rsidP="00BD5C7A">
            <w:pPr>
              <w:jc w:val="center"/>
            </w:pPr>
            <w:r w:rsidRPr="00474E57">
              <w:t>90</w:t>
            </w:r>
          </w:p>
          <w:p w:rsidR="00474E57" w:rsidRPr="00474E57" w:rsidRDefault="00474E57" w:rsidP="00BD5C7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3000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ведения личного подсобного хозяйства (приусадебный земельный участок)</w:t>
            </w:r>
          </w:p>
          <w:p w:rsidR="00474E57" w:rsidRPr="00474E57" w:rsidRDefault="00474E57" w:rsidP="00BD5C7A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23:06:0802084:448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 xml:space="preserve">ул.Октябрьская, земельный участок 28А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2653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 xml:space="preserve"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 </w:t>
            </w:r>
          </w:p>
          <w:p w:rsidR="00474E57" w:rsidRDefault="00474E57" w:rsidP="00BD5C7A">
            <w:r w:rsidRPr="00474E57">
              <w:t>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BD5C7A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23:06:0802056:107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>ул. Р.Люксембург, 24</w:t>
            </w:r>
          </w:p>
          <w:p w:rsidR="00474E57" w:rsidRPr="00474E57" w:rsidRDefault="00474E57" w:rsidP="00BD5C7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2940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индивидуального жилищного строительства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23:06:0802064:351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474E57">
            <w:pPr>
              <w:jc w:val="center"/>
            </w:pPr>
            <w:r w:rsidRPr="00474E57">
              <w:t>ул. Кирова, земельный участок 111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Default="00474E57" w:rsidP="00474E57">
            <w:r w:rsidRPr="00474E57">
              <w:t>для ведения личного подсобного хозяйства (приусадебный земельный участок)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23:06:0802080:219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Default="00474E57" w:rsidP="00474E57">
            <w:pPr>
              <w:jc w:val="center"/>
            </w:pPr>
            <w:r w:rsidRPr="00474E57">
              <w:t xml:space="preserve">ул. Степная, земельный участок 2Д </w:t>
            </w:r>
          </w:p>
          <w:p w:rsidR="009E0F7A" w:rsidRPr="00474E57" w:rsidRDefault="009E0F7A" w:rsidP="00474E57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4212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индивидуального жилищного строительства</w:t>
            </w:r>
          </w:p>
        </w:tc>
      </w:tr>
      <w:tr w:rsidR="00474E57" w:rsidRPr="00AC4A15" w:rsidTr="00B24173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23:06:0802080:750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Default="00474E57" w:rsidP="00474E57">
            <w:pPr>
              <w:jc w:val="center"/>
            </w:pPr>
            <w:r w:rsidRPr="00474E57">
              <w:t xml:space="preserve">ул. Победы, земельный участок 13А </w:t>
            </w:r>
          </w:p>
          <w:p w:rsidR="009E0F7A" w:rsidRPr="00474E57" w:rsidRDefault="009E0F7A" w:rsidP="00474E57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3582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 xml:space="preserve">для индивидуального жилищного строительства 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23:06:0802064:350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Default="00474E57" w:rsidP="00474E57">
            <w:pPr>
              <w:jc w:val="center"/>
            </w:pPr>
            <w:r w:rsidRPr="00474E57">
              <w:t>ул. Кирова, земельный участок 94</w:t>
            </w:r>
          </w:p>
          <w:p w:rsidR="009E0F7A" w:rsidRPr="00474E57" w:rsidRDefault="009E0F7A" w:rsidP="00474E57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4343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индивидуального жилищного строительства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 w:rsidRPr="00E43660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23:06:0802079:</w:t>
            </w:r>
            <w:r w:rsidRPr="00474E57">
              <w:lastRenderedPageBreak/>
              <w:t>355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lastRenderedPageBreak/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lastRenderedPageBreak/>
              <w:t>ул.Чернышев-ского, 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lastRenderedPageBreak/>
              <w:t>4741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 xml:space="preserve">для ведения личного подсобного </w:t>
            </w:r>
            <w:r w:rsidRPr="00474E57">
              <w:lastRenderedPageBreak/>
              <w:t>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Default="00474E57" w:rsidP="00474E57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23:06:0802084:445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>ул.Октябрьская, земельный участок 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2683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Default="00474E57" w:rsidP="00474E57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23:06:0802080:749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 xml:space="preserve">ул. Победы, земельный участок 22А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1889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Default="00474E57" w:rsidP="00474E57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23:06:0802064:352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474E57">
            <w:pPr>
              <w:jc w:val="center"/>
            </w:pPr>
            <w:r w:rsidRPr="00474E57">
              <w:t>ул. Кирова, земельный участок 113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Default="00474E57" w:rsidP="00474E57">
            <w:r w:rsidRPr="00474E57">
              <w:t>для ведения личного подсобного хозяйства (приусадебный земельный участок)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23:06:0802080:746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 xml:space="preserve">ул. Степная, земельный участок 2Г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1827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Default="00474E57" w:rsidP="00474E57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23:06:0802079:357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>ул.Чернышев-ского, земельный участок 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4743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Default="00474E57" w:rsidP="00474E57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pPr>
              <w:spacing w:after="160" w:line="259" w:lineRule="auto"/>
            </w:pPr>
            <w:r w:rsidRPr="00474E57">
              <w:t>23:06:0802064:354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474E57">
            <w:pPr>
              <w:jc w:val="center"/>
            </w:pPr>
            <w:r w:rsidRPr="00474E57">
              <w:t xml:space="preserve">ул. Кирова, земельный участок 84А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4497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индивидуального жилищного строительства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pPr>
              <w:spacing w:after="160" w:line="259" w:lineRule="auto"/>
            </w:pPr>
            <w:r w:rsidRPr="00474E57">
              <w:t>23:06:0802084:</w:t>
            </w:r>
            <w:r w:rsidRPr="00474E57">
              <w:lastRenderedPageBreak/>
              <w:t>446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lastRenderedPageBreak/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lastRenderedPageBreak/>
              <w:t xml:space="preserve">ул. ул.Победы, земельный участок 17А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lastRenderedPageBreak/>
              <w:t>4502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 xml:space="preserve">для ведения личного подсобного </w:t>
            </w:r>
            <w:r w:rsidRPr="00474E57">
              <w:lastRenderedPageBreak/>
              <w:t>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Pr="00474E57" w:rsidRDefault="00474E57" w:rsidP="00BD5C7A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474E57" w:rsidRPr="00474E57" w:rsidRDefault="00474E57" w:rsidP="00BD5C7A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pPr>
              <w:spacing w:after="160" w:line="259" w:lineRule="auto"/>
            </w:pPr>
            <w:r w:rsidRPr="00474E57">
              <w:t>23:06:0802080:232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>ул.Октябрьская, 33А</w:t>
            </w:r>
          </w:p>
          <w:p w:rsidR="00474E57" w:rsidRPr="00474E57" w:rsidRDefault="00474E57" w:rsidP="00BD5C7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2249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индивидуального жилищного строительства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23:06:0802080:220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Default="00474E57" w:rsidP="00474E57">
            <w:pPr>
              <w:jc w:val="center"/>
            </w:pPr>
            <w:r w:rsidRPr="00474E57">
              <w:t xml:space="preserve">ул.  Степная, земельный участок 2Е </w:t>
            </w:r>
          </w:p>
          <w:p w:rsidR="009E0F7A" w:rsidRPr="00474E57" w:rsidRDefault="009E0F7A" w:rsidP="00474E57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4212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индивидуального жилищного строительства</w:t>
            </w:r>
          </w:p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23:06:0802079:356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474E57">
            <w:pPr>
              <w:jc w:val="center"/>
            </w:pPr>
            <w:r w:rsidRPr="00474E57">
              <w:t>ул.Чернышев-ского, земельный участок 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4323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Default="00474E57" w:rsidP="00474E57">
            <w:r w:rsidRPr="00474E57">
              <w:t>для ведения личного подсобного хозяйства (приусадебный земельный участок)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pPr>
              <w:spacing w:after="160" w:line="259" w:lineRule="auto"/>
            </w:pPr>
            <w:r w:rsidRPr="00474E57">
              <w:t>23:06:0802080:748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 xml:space="preserve">ул. Победы, земельный участок 30А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1692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r w:rsidRPr="00474E57">
              <w:t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  <w:p w:rsidR="00474E57" w:rsidRDefault="00474E57" w:rsidP="00474E57">
            <w:r w:rsidRPr="00474E57">
              <w:t xml:space="preserve"> продукции; размещение гаража и иных вспомогательных сооружений; содержание сельскохозяйственных животных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23:06:0802084:444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Отрадо-Ольгинское,</w:t>
            </w:r>
          </w:p>
          <w:p w:rsidR="00474E57" w:rsidRPr="00474E57" w:rsidRDefault="00474E57" w:rsidP="00BD5C7A">
            <w:pPr>
              <w:jc w:val="center"/>
            </w:pPr>
            <w:r w:rsidRPr="00474E57">
              <w:t>ул. Гоголя, 25А</w:t>
            </w:r>
          </w:p>
          <w:p w:rsidR="00474E57" w:rsidRPr="00474E57" w:rsidRDefault="00474E57" w:rsidP="00BD5C7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4426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Default="00474E57" w:rsidP="00474E57">
            <w:r w:rsidRPr="00474E57">
              <w:t>для ведения личного подсобного хозяйства (приусадебный земельный участок)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23:06:0904002:358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ст-ца Скобелевская, ул.Колхозная, 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3749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Default="00474E57" w:rsidP="00474E57">
            <w:r w:rsidRPr="00474E57">
              <w:t>для ведения личного подсобного хозяйства: размещение жилого дома не предназначенного для раздела на квартиры (дома, пригодные для постоянного проживания и  высотой не выше трех этажей)</w:t>
            </w:r>
          </w:p>
          <w:p w:rsidR="009E0F7A" w:rsidRPr="00474E57" w:rsidRDefault="009E0F7A" w:rsidP="00474E57"/>
        </w:tc>
      </w:tr>
      <w:tr w:rsidR="00474E57" w:rsidRPr="00AC4A15" w:rsidTr="00BD5C7A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E43660" w:rsidRDefault="00474E57" w:rsidP="00BD5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7" w:rsidRPr="00474E57" w:rsidRDefault="00474E57" w:rsidP="00BD5C7A">
            <w:r w:rsidRPr="00474E57">
              <w:t>23:06:1302015:498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с. Пушкинское, ул.Южная, 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Pr="00474E57" w:rsidRDefault="00474E57" w:rsidP="00BD5C7A">
            <w:pPr>
              <w:jc w:val="center"/>
            </w:pPr>
            <w:r w:rsidRPr="00474E57">
              <w:t>1820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57" w:rsidRDefault="00474E57" w:rsidP="00474E57">
            <w:r w:rsidRPr="00474E57">
              <w:t>для ведения личного подсобного хозяйства (приусадебный земельный участок)</w:t>
            </w:r>
          </w:p>
          <w:p w:rsidR="009E0F7A" w:rsidRPr="00474E57" w:rsidRDefault="009E0F7A" w:rsidP="00474E57"/>
        </w:tc>
      </w:tr>
    </w:tbl>
    <w:p w:rsidR="00B24173" w:rsidRPr="009E0F7A" w:rsidRDefault="00B24173" w:rsidP="00B24173">
      <w:pPr>
        <w:ind w:right="-180" w:firstLine="360"/>
        <w:jc w:val="both"/>
        <w:rPr>
          <w:sz w:val="24"/>
          <w:szCs w:val="24"/>
        </w:rPr>
      </w:pPr>
      <w:r w:rsidRPr="00AC4A15">
        <w:t xml:space="preserve"> </w:t>
      </w:r>
      <w:r w:rsidRPr="009E0F7A">
        <w:rPr>
          <w:sz w:val="24"/>
          <w:szCs w:val="24"/>
        </w:rPr>
        <w:t xml:space="preserve">Подробную информацию о земельных участках и процедуре их предоставления можно получить в  управлении  имущественных отношений администрации муниципального образования  Гулькевичский район по адресу: г. Гулькевичи, ул. </w:t>
      </w:r>
      <w:r w:rsidRPr="009E0F7A">
        <w:rPr>
          <w:sz w:val="24"/>
          <w:szCs w:val="24"/>
          <w:lang w:val="en-US"/>
        </w:rPr>
        <w:t>C</w:t>
      </w:r>
      <w:r w:rsidRPr="009E0F7A">
        <w:rPr>
          <w:sz w:val="24"/>
          <w:szCs w:val="24"/>
        </w:rPr>
        <w:t>оветская, 14,  каб. 27,28. Контактные телефоны: 5-14-74, 5-09-10».</w:t>
      </w:r>
    </w:p>
    <w:p w:rsidR="00581541" w:rsidRPr="00C770EA" w:rsidRDefault="00581541" w:rsidP="00581541">
      <w:pPr>
        <w:ind w:right="68" w:firstLine="709"/>
        <w:jc w:val="both"/>
        <w:rPr>
          <w:sz w:val="28"/>
          <w:szCs w:val="28"/>
        </w:rPr>
      </w:pPr>
    </w:p>
    <w:p w:rsidR="009E0F7A" w:rsidRDefault="009E0F7A" w:rsidP="00581541">
      <w:pPr>
        <w:rPr>
          <w:spacing w:val="-2"/>
          <w:sz w:val="28"/>
          <w:szCs w:val="28"/>
        </w:rPr>
      </w:pPr>
    </w:p>
    <w:p w:rsidR="009E0F7A" w:rsidRDefault="009E0F7A" w:rsidP="00581541">
      <w:pPr>
        <w:rPr>
          <w:spacing w:val="-2"/>
          <w:sz w:val="28"/>
          <w:szCs w:val="28"/>
        </w:rPr>
      </w:pPr>
    </w:p>
    <w:p w:rsidR="009E0F7A" w:rsidRDefault="009E0F7A" w:rsidP="00581541">
      <w:pPr>
        <w:rPr>
          <w:spacing w:val="-2"/>
          <w:sz w:val="28"/>
          <w:szCs w:val="28"/>
        </w:rPr>
      </w:pPr>
    </w:p>
    <w:bookmarkEnd w:id="0"/>
    <w:p w:rsidR="009E0F7A" w:rsidRDefault="009E0F7A" w:rsidP="00581541">
      <w:pPr>
        <w:rPr>
          <w:spacing w:val="-2"/>
          <w:sz w:val="28"/>
          <w:szCs w:val="28"/>
        </w:rPr>
      </w:pPr>
    </w:p>
    <w:sectPr w:rsidR="009E0F7A" w:rsidSect="00C1584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1C" w:rsidRDefault="00CC1E1C">
      <w:r>
        <w:separator/>
      </w:r>
    </w:p>
  </w:endnote>
  <w:endnote w:type="continuationSeparator" w:id="1">
    <w:p w:rsidR="00CC1E1C" w:rsidRDefault="00CC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1C" w:rsidRDefault="00CC1E1C">
      <w:r>
        <w:separator/>
      </w:r>
    </w:p>
  </w:footnote>
  <w:footnote w:type="continuationSeparator" w:id="1">
    <w:p w:rsidR="00CC1E1C" w:rsidRDefault="00CC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5" w:rsidRDefault="00811E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75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75B5" w:rsidRDefault="00C375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5" w:rsidRDefault="00811E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75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387F">
      <w:rPr>
        <w:rStyle w:val="a4"/>
        <w:noProof/>
      </w:rPr>
      <w:t>2</w:t>
    </w:r>
    <w:r>
      <w:rPr>
        <w:rStyle w:val="a4"/>
      </w:rPr>
      <w:fldChar w:fldCharType="end"/>
    </w:r>
  </w:p>
  <w:p w:rsidR="00C375B5" w:rsidRDefault="00C375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81B"/>
    <w:rsid w:val="00007611"/>
    <w:rsid w:val="00021289"/>
    <w:rsid w:val="00044250"/>
    <w:rsid w:val="00053172"/>
    <w:rsid w:val="00054001"/>
    <w:rsid w:val="000B7847"/>
    <w:rsid w:val="000C577A"/>
    <w:rsid w:val="000D0872"/>
    <w:rsid w:val="000D7300"/>
    <w:rsid w:val="00105DE0"/>
    <w:rsid w:val="00115130"/>
    <w:rsid w:val="001165A9"/>
    <w:rsid w:val="00133E6E"/>
    <w:rsid w:val="00136EC8"/>
    <w:rsid w:val="00147A84"/>
    <w:rsid w:val="00152907"/>
    <w:rsid w:val="00153B03"/>
    <w:rsid w:val="00165E45"/>
    <w:rsid w:val="00167B03"/>
    <w:rsid w:val="0017637C"/>
    <w:rsid w:val="00185AE4"/>
    <w:rsid w:val="00185E00"/>
    <w:rsid w:val="00185E90"/>
    <w:rsid w:val="00193602"/>
    <w:rsid w:val="0019387F"/>
    <w:rsid w:val="001A68B0"/>
    <w:rsid w:val="001C362E"/>
    <w:rsid w:val="001E4C6E"/>
    <w:rsid w:val="001F512C"/>
    <w:rsid w:val="00212104"/>
    <w:rsid w:val="00222C0A"/>
    <w:rsid w:val="00223B47"/>
    <w:rsid w:val="00231DF8"/>
    <w:rsid w:val="0023288A"/>
    <w:rsid w:val="00243165"/>
    <w:rsid w:val="00244EF7"/>
    <w:rsid w:val="002466DB"/>
    <w:rsid w:val="00274FE3"/>
    <w:rsid w:val="00281DA7"/>
    <w:rsid w:val="002821A0"/>
    <w:rsid w:val="002A423C"/>
    <w:rsid w:val="002A750E"/>
    <w:rsid w:val="002C1E2A"/>
    <w:rsid w:val="002D0A12"/>
    <w:rsid w:val="002D232F"/>
    <w:rsid w:val="002F765C"/>
    <w:rsid w:val="0031003C"/>
    <w:rsid w:val="00324F11"/>
    <w:rsid w:val="0033317E"/>
    <w:rsid w:val="00335143"/>
    <w:rsid w:val="00357E88"/>
    <w:rsid w:val="0037147C"/>
    <w:rsid w:val="00376295"/>
    <w:rsid w:val="00383FFA"/>
    <w:rsid w:val="00391FF5"/>
    <w:rsid w:val="003A04C7"/>
    <w:rsid w:val="003A0588"/>
    <w:rsid w:val="003A43B1"/>
    <w:rsid w:val="003B064A"/>
    <w:rsid w:val="003E3ECA"/>
    <w:rsid w:val="00406660"/>
    <w:rsid w:val="004069C6"/>
    <w:rsid w:val="00433EB6"/>
    <w:rsid w:val="004401D3"/>
    <w:rsid w:val="004602DB"/>
    <w:rsid w:val="00467538"/>
    <w:rsid w:val="00474E57"/>
    <w:rsid w:val="004922AB"/>
    <w:rsid w:val="004B1F69"/>
    <w:rsid w:val="004B219F"/>
    <w:rsid w:val="004C141E"/>
    <w:rsid w:val="004D52D3"/>
    <w:rsid w:val="004E657A"/>
    <w:rsid w:val="004E6703"/>
    <w:rsid w:val="004F3F0A"/>
    <w:rsid w:val="005530F7"/>
    <w:rsid w:val="00556FA7"/>
    <w:rsid w:val="00581541"/>
    <w:rsid w:val="00583640"/>
    <w:rsid w:val="00584AF1"/>
    <w:rsid w:val="005879D2"/>
    <w:rsid w:val="00593B51"/>
    <w:rsid w:val="005A1EDD"/>
    <w:rsid w:val="005A33E1"/>
    <w:rsid w:val="005C03E2"/>
    <w:rsid w:val="005C19A9"/>
    <w:rsid w:val="005C77EA"/>
    <w:rsid w:val="005D187E"/>
    <w:rsid w:val="005D1C24"/>
    <w:rsid w:val="0060663E"/>
    <w:rsid w:val="00622A57"/>
    <w:rsid w:val="00627FC4"/>
    <w:rsid w:val="006451CA"/>
    <w:rsid w:val="0066476E"/>
    <w:rsid w:val="00666F2D"/>
    <w:rsid w:val="00687C6F"/>
    <w:rsid w:val="006C408F"/>
    <w:rsid w:val="006C41B7"/>
    <w:rsid w:val="006E2386"/>
    <w:rsid w:val="00715E59"/>
    <w:rsid w:val="007224BC"/>
    <w:rsid w:val="00730C55"/>
    <w:rsid w:val="00735FA7"/>
    <w:rsid w:val="00736583"/>
    <w:rsid w:val="00737660"/>
    <w:rsid w:val="007629B3"/>
    <w:rsid w:val="0076581B"/>
    <w:rsid w:val="00797D2A"/>
    <w:rsid w:val="007A1F9B"/>
    <w:rsid w:val="007A4B1E"/>
    <w:rsid w:val="007B7E98"/>
    <w:rsid w:val="007D7342"/>
    <w:rsid w:val="007F01F9"/>
    <w:rsid w:val="00801260"/>
    <w:rsid w:val="00811E23"/>
    <w:rsid w:val="0082116B"/>
    <w:rsid w:val="0083490B"/>
    <w:rsid w:val="008371CA"/>
    <w:rsid w:val="00860B81"/>
    <w:rsid w:val="00872A75"/>
    <w:rsid w:val="00872E76"/>
    <w:rsid w:val="00881555"/>
    <w:rsid w:val="0088707C"/>
    <w:rsid w:val="00887280"/>
    <w:rsid w:val="008A603C"/>
    <w:rsid w:val="008B2780"/>
    <w:rsid w:val="008B4556"/>
    <w:rsid w:val="008C1762"/>
    <w:rsid w:val="008C17D6"/>
    <w:rsid w:val="008C5BAD"/>
    <w:rsid w:val="00900540"/>
    <w:rsid w:val="009067DA"/>
    <w:rsid w:val="00911ED9"/>
    <w:rsid w:val="00912679"/>
    <w:rsid w:val="00913D04"/>
    <w:rsid w:val="00936CCF"/>
    <w:rsid w:val="009520D5"/>
    <w:rsid w:val="00956BCD"/>
    <w:rsid w:val="00957F85"/>
    <w:rsid w:val="009616AE"/>
    <w:rsid w:val="009617FF"/>
    <w:rsid w:val="009865C9"/>
    <w:rsid w:val="009A2C1A"/>
    <w:rsid w:val="009A6D5E"/>
    <w:rsid w:val="009C259B"/>
    <w:rsid w:val="009D6FE0"/>
    <w:rsid w:val="009E0F7A"/>
    <w:rsid w:val="009E59B4"/>
    <w:rsid w:val="00A035A5"/>
    <w:rsid w:val="00A2599F"/>
    <w:rsid w:val="00A62739"/>
    <w:rsid w:val="00A73D54"/>
    <w:rsid w:val="00A82D5F"/>
    <w:rsid w:val="00A86D2F"/>
    <w:rsid w:val="00AC3AAF"/>
    <w:rsid w:val="00B16875"/>
    <w:rsid w:val="00B24173"/>
    <w:rsid w:val="00B41EBD"/>
    <w:rsid w:val="00B57D25"/>
    <w:rsid w:val="00B62390"/>
    <w:rsid w:val="00B65D24"/>
    <w:rsid w:val="00B84E90"/>
    <w:rsid w:val="00B85FF6"/>
    <w:rsid w:val="00B8729F"/>
    <w:rsid w:val="00B91DD5"/>
    <w:rsid w:val="00B94066"/>
    <w:rsid w:val="00B96948"/>
    <w:rsid w:val="00BB342F"/>
    <w:rsid w:val="00BB3B0B"/>
    <w:rsid w:val="00BE299B"/>
    <w:rsid w:val="00BE3A7E"/>
    <w:rsid w:val="00C00006"/>
    <w:rsid w:val="00C00190"/>
    <w:rsid w:val="00C1584A"/>
    <w:rsid w:val="00C21483"/>
    <w:rsid w:val="00C24A45"/>
    <w:rsid w:val="00C364C9"/>
    <w:rsid w:val="00C375B5"/>
    <w:rsid w:val="00C46BD7"/>
    <w:rsid w:val="00C5093A"/>
    <w:rsid w:val="00C52F4C"/>
    <w:rsid w:val="00C5606C"/>
    <w:rsid w:val="00C63A26"/>
    <w:rsid w:val="00C63E76"/>
    <w:rsid w:val="00C64255"/>
    <w:rsid w:val="00C74983"/>
    <w:rsid w:val="00C770EA"/>
    <w:rsid w:val="00C9719C"/>
    <w:rsid w:val="00CC1E1C"/>
    <w:rsid w:val="00CC6E82"/>
    <w:rsid w:val="00CD11D8"/>
    <w:rsid w:val="00CD72D9"/>
    <w:rsid w:val="00CF1F38"/>
    <w:rsid w:val="00CF7AB7"/>
    <w:rsid w:val="00D05501"/>
    <w:rsid w:val="00D223FF"/>
    <w:rsid w:val="00D31A11"/>
    <w:rsid w:val="00D35E28"/>
    <w:rsid w:val="00D41C67"/>
    <w:rsid w:val="00D551AD"/>
    <w:rsid w:val="00D5559B"/>
    <w:rsid w:val="00D56B3B"/>
    <w:rsid w:val="00D65E79"/>
    <w:rsid w:val="00D82600"/>
    <w:rsid w:val="00D86BE7"/>
    <w:rsid w:val="00D966BD"/>
    <w:rsid w:val="00D97428"/>
    <w:rsid w:val="00DA2020"/>
    <w:rsid w:val="00DE0B83"/>
    <w:rsid w:val="00DE123A"/>
    <w:rsid w:val="00E11BEA"/>
    <w:rsid w:val="00E215DF"/>
    <w:rsid w:val="00E3307E"/>
    <w:rsid w:val="00E357CC"/>
    <w:rsid w:val="00E37BE7"/>
    <w:rsid w:val="00E6597B"/>
    <w:rsid w:val="00E82CA3"/>
    <w:rsid w:val="00E90271"/>
    <w:rsid w:val="00E9316B"/>
    <w:rsid w:val="00E962C6"/>
    <w:rsid w:val="00EA2EFD"/>
    <w:rsid w:val="00EA40A1"/>
    <w:rsid w:val="00EA594F"/>
    <w:rsid w:val="00EB02A3"/>
    <w:rsid w:val="00EB679A"/>
    <w:rsid w:val="00EC1AD6"/>
    <w:rsid w:val="00EC370F"/>
    <w:rsid w:val="00EC6E14"/>
    <w:rsid w:val="00EE1622"/>
    <w:rsid w:val="00EE5E16"/>
    <w:rsid w:val="00EF0ACF"/>
    <w:rsid w:val="00EF58B8"/>
    <w:rsid w:val="00F16373"/>
    <w:rsid w:val="00F279BD"/>
    <w:rsid w:val="00F333E2"/>
    <w:rsid w:val="00F5531A"/>
    <w:rsid w:val="00F55369"/>
    <w:rsid w:val="00F64E5A"/>
    <w:rsid w:val="00F6711E"/>
    <w:rsid w:val="00F70445"/>
    <w:rsid w:val="00F83CDB"/>
    <w:rsid w:val="00F86F77"/>
    <w:rsid w:val="00F93F65"/>
    <w:rsid w:val="00F967BA"/>
    <w:rsid w:val="00FA486C"/>
    <w:rsid w:val="00FC2B9B"/>
    <w:rsid w:val="00FC7737"/>
    <w:rsid w:val="00FD3033"/>
    <w:rsid w:val="00FE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130"/>
  </w:style>
  <w:style w:type="paragraph" w:styleId="1">
    <w:name w:val="heading 1"/>
    <w:basedOn w:val="a"/>
    <w:next w:val="a"/>
    <w:qFormat/>
    <w:rsid w:val="00115130"/>
    <w:pPr>
      <w:keepNext/>
      <w:outlineLvl w:val="0"/>
    </w:pPr>
    <w:rPr>
      <w:rFonts w:ascii="Arial" w:hAnsi="Arial"/>
      <w:vanish/>
      <w:sz w:val="28"/>
      <w:lang w:val="en-US"/>
    </w:rPr>
  </w:style>
  <w:style w:type="paragraph" w:styleId="5">
    <w:name w:val="heading 5"/>
    <w:basedOn w:val="a"/>
    <w:next w:val="a"/>
    <w:qFormat/>
    <w:rsid w:val="00115130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qFormat/>
    <w:rsid w:val="00115130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1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130"/>
  </w:style>
  <w:style w:type="paragraph" w:styleId="a5">
    <w:name w:val="Balloon Text"/>
    <w:basedOn w:val="a"/>
    <w:semiHidden/>
    <w:rsid w:val="0011513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879D2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82;&#1080;&#1085;&#1072;\&#1056;&#1072;&#1073;&#1086;&#1095;&#1080;&#1081;%20&#1089;&#1090;&#1086;&#1083;\&#1064;&#1040;&#1041;&#1051;&#1054;&#1053;&#1067;\&#1041;&#1083;&#1072;&#1085;&#1082;%20&#1091;&#1087;&#1088;&#1072;&#1074;&#1083;&#1077;&#1085;&#1080;&#1103;%20&#1080;&#1084;&#1091;&#1097;&#1077;&#1089;&#1090;&#1074;&#1077;&#1085;&#1085;&#1099;&#1093;%20&#1086;&#1090;&#1085;&#1086;&#1096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 имущественных отношений</Template>
  <TotalTime>36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Jktu</dc:creator>
  <cp:keywords/>
  <dc:description/>
  <cp:lastModifiedBy>Gurinova</cp:lastModifiedBy>
  <cp:revision>17</cp:revision>
  <cp:lastPrinted>2022-04-26T16:02:00Z</cp:lastPrinted>
  <dcterms:created xsi:type="dcterms:W3CDTF">2022-11-14T12:48:00Z</dcterms:created>
  <dcterms:modified xsi:type="dcterms:W3CDTF">2023-11-15T10:13:00Z</dcterms:modified>
</cp:coreProperties>
</file>