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3"/>
        <w:gridCol w:w="4971"/>
      </w:tblGrid>
      <w:tr w:rsidR="00C917DF" w:rsidRPr="003B65BB" w:rsidTr="00EF6F54">
        <w:tc>
          <w:tcPr>
            <w:tcW w:w="5097" w:type="dxa"/>
          </w:tcPr>
          <w:p w:rsidR="00C917DF" w:rsidRPr="003B65BB" w:rsidRDefault="00C917DF" w:rsidP="00EF6F54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097" w:type="dxa"/>
          </w:tcPr>
          <w:p w:rsidR="00C917DF" w:rsidRPr="003B65BB" w:rsidRDefault="00C917DF" w:rsidP="00EF6F5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65BB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</w:t>
            </w:r>
          </w:p>
          <w:p w:rsidR="00C917DF" w:rsidRPr="003B65BB" w:rsidRDefault="00C917DF" w:rsidP="00EF6F5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3B65BB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proofErr w:type="gramEnd"/>
            <w:r w:rsidRPr="003B65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решению Совета муниципального образования </w:t>
            </w:r>
            <w:proofErr w:type="spellStart"/>
            <w:r w:rsidRPr="003B65BB">
              <w:rPr>
                <w:rFonts w:ascii="Times New Roman" w:hAnsi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3B65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  <w:p w:rsidR="00C917DF" w:rsidRPr="003B65BB" w:rsidRDefault="00C917DF" w:rsidP="00EF6F5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gramStart"/>
            <w:r w:rsidRPr="003B65BB"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  <w:proofErr w:type="gramEnd"/>
            <w:r w:rsidRPr="003B65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56D3C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28.06.2024</w:t>
            </w:r>
            <w:r w:rsidRPr="003B65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 </w:t>
            </w:r>
            <w:r w:rsidRPr="00C56D3C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1</w:t>
            </w:r>
          </w:p>
        </w:tc>
      </w:tr>
    </w:tbl>
    <w:p w:rsidR="00C917DF" w:rsidRDefault="00C917DF" w:rsidP="00F34933">
      <w:pPr>
        <w:jc w:val="center"/>
        <w:outlineLvl w:val="0"/>
        <w:rPr>
          <w:b/>
          <w:sz w:val="28"/>
          <w:szCs w:val="28"/>
        </w:rPr>
      </w:pPr>
    </w:p>
    <w:p w:rsidR="00C917DF" w:rsidRDefault="00C917DF" w:rsidP="00F34933">
      <w:pPr>
        <w:jc w:val="center"/>
        <w:outlineLvl w:val="0"/>
        <w:rPr>
          <w:b/>
          <w:sz w:val="28"/>
          <w:szCs w:val="28"/>
        </w:rPr>
      </w:pPr>
    </w:p>
    <w:p w:rsidR="00C917DF" w:rsidRDefault="00C917DF" w:rsidP="00F34933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</w:p>
    <w:p w:rsidR="007F6A04" w:rsidRDefault="00C917DF" w:rsidP="00F3493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C917DF" w:rsidRDefault="007F6A04" w:rsidP="00F34933">
      <w:pPr>
        <w:ind w:firstLine="851"/>
        <w:jc w:val="center"/>
        <w:rPr>
          <w:b/>
          <w:sz w:val="28"/>
          <w:szCs w:val="28"/>
        </w:rPr>
      </w:pPr>
      <w:proofErr w:type="gramStart"/>
      <w:r w:rsidRPr="007F6A04">
        <w:rPr>
          <w:b/>
          <w:sz w:val="28"/>
          <w:szCs w:val="28"/>
        </w:rPr>
        <w:t>по</w:t>
      </w:r>
      <w:proofErr w:type="gramEnd"/>
      <w:r w:rsidRPr="007F6A04">
        <w:rPr>
          <w:b/>
          <w:sz w:val="28"/>
          <w:szCs w:val="28"/>
        </w:rPr>
        <w:t xml:space="preserve"> вопросу </w:t>
      </w:r>
      <w:r w:rsidR="00B5405B">
        <w:rPr>
          <w:b/>
          <w:sz w:val="28"/>
          <w:szCs w:val="28"/>
        </w:rPr>
        <w:t>«</w:t>
      </w:r>
      <w:r w:rsidR="00B5405B" w:rsidRPr="00544C1C">
        <w:rPr>
          <w:b/>
          <w:sz w:val="28"/>
          <w:szCs w:val="28"/>
        </w:rPr>
        <w:t xml:space="preserve">О мерах, принимаемых органами местного самоуправления </w:t>
      </w:r>
      <w:r w:rsidR="00BA1765">
        <w:rPr>
          <w:b/>
          <w:sz w:val="28"/>
          <w:szCs w:val="28"/>
        </w:rPr>
        <w:t>в Отрадо-Кубанском сельском поселении</w:t>
      </w:r>
      <w:r w:rsidR="00CC6C3D">
        <w:rPr>
          <w:b/>
          <w:sz w:val="28"/>
          <w:szCs w:val="28"/>
        </w:rPr>
        <w:t xml:space="preserve"> </w:t>
      </w:r>
    </w:p>
    <w:p w:rsidR="00C917DF" w:rsidRDefault="00B5405B" w:rsidP="00F34933">
      <w:pPr>
        <w:ind w:firstLine="851"/>
        <w:jc w:val="center"/>
        <w:rPr>
          <w:b/>
          <w:sz w:val="28"/>
          <w:szCs w:val="28"/>
        </w:rPr>
      </w:pPr>
      <w:proofErr w:type="spellStart"/>
      <w:r w:rsidRPr="00544C1C">
        <w:rPr>
          <w:b/>
          <w:sz w:val="28"/>
          <w:szCs w:val="28"/>
        </w:rPr>
        <w:t>Гулькевичского</w:t>
      </w:r>
      <w:proofErr w:type="spellEnd"/>
      <w:r w:rsidRPr="00544C1C">
        <w:rPr>
          <w:b/>
          <w:sz w:val="28"/>
          <w:szCs w:val="28"/>
        </w:rPr>
        <w:t xml:space="preserve"> района по обеспечению устойчивого социально-экономического развития территории в рамках реализации </w:t>
      </w:r>
    </w:p>
    <w:p w:rsidR="00C917DF" w:rsidRDefault="00B5405B" w:rsidP="00F34933">
      <w:pPr>
        <w:ind w:firstLine="851"/>
        <w:jc w:val="center"/>
        <w:rPr>
          <w:b/>
          <w:sz w:val="28"/>
          <w:szCs w:val="28"/>
        </w:rPr>
      </w:pPr>
      <w:r w:rsidRPr="00544C1C">
        <w:rPr>
          <w:b/>
          <w:sz w:val="28"/>
          <w:szCs w:val="28"/>
        </w:rPr>
        <w:t xml:space="preserve">Указов Президента Российской Федерации «О национальных </w:t>
      </w:r>
    </w:p>
    <w:p w:rsidR="00C917DF" w:rsidRDefault="00B5405B" w:rsidP="00F34933">
      <w:pPr>
        <w:ind w:firstLine="851"/>
        <w:jc w:val="center"/>
        <w:rPr>
          <w:b/>
          <w:bCs/>
          <w:sz w:val="28"/>
          <w:szCs w:val="28"/>
        </w:rPr>
      </w:pPr>
      <w:proofErr w:type="gramStart"/>
      <w:r w:rsidRPr="00544C1C">
        <w:rPr>
          <w:b/>
          <w:sz w:val="28"/>
          <w:szCs w:val="28"/>
        </w:rPr>
        <w:t>целях</w:t>
      </w:r>
      <w:proofErr w:type="gramEnd"/>
      <w:r w:rsidRPr="00544C1C">
        <w:rPr>
          <w:b/>
          <w:sz w:val="28"/>
          <w:szCs w:val="28"/>
        </w:rPr>
        <w:t xml:space="preserve"> и стратегических задачах развития Российской Феде</w:t>
      </w:r>
      <w:r w:rsidR="00C13AC3">
        <w:rPr>
          <w:b/>
          <w:sz w:val="28"/>
          <w:szCs w:val="28"/>
        </w:rPr>
        <w:t xml:space="preserve">рации на период до 2024 </w:t>
      </w:r>
      <w:r w:rsidR="00C917DF">
        <w:rPr>
          <w:b/>
          <w:sz w:val="28"/>
          <w:szCs w:val="28"/>
        </w:rPr>
        <w:t>года»</w:t>
      </w:r>
      <w:r w:rsidR="00BA1765">
        <w:rPr>
          <w:b/>
          <w:sz w:val="28"/>
          <w:szCs w:val="28"/>
        </w:rPr>
        <w:t>,</w:t>
      </w:r>
      <w:r w:rsidR="00C917DF">
        <w:rPr>
          <w:b/>
          <w:bCs/>
          <w:sz w:val="28"/>
          <w:szCs w:val="28"/>
        </w:rPr>
        <w:t xml:space="preserve"> </w:t>
      </w:r>
      <w:r w:rsidRPr="00544C1C">
        <w:rPr>
          <w:b/>
          <w:bCs/>
          <w:sz w:val="28"/>
          <w:szCs w:val="28"/>
        </w:rPr>
        <w:t>«О национальных целях развития Российс</w:t>
      </w:r>
      <w:r w:rsidR="00C13AC3">
        <w:rPr>
          <w:b/>
          <w:bCs/>
          <w:sz w:val="28"/>
          <w:szCs w:val="28"/>
        </w:rPr>
        <w:t xml:space="preserve">кой Федерации на период до 2030 </w:t>
      </w:r>
      <w:r w:rsidRPr="00544C1C">
        <w:rPr>
          <w:b/>
          <w:bCs/>
          <w:sz w:val="28"/>
          <w:szCs w:val="28"/>
        </w:rPr>
        <w:t>года»</w:t>
      </w:r>
      <w:r w:rsidR="00BA1765">
        <w:rPr>
          <w:b/>
          <w:bCs/>
          <w:sz w:val="28"/>
          <w:szCs w:val="28"/>
        </w:rPr>
        <w:t xml:space="preserve"> и «О национальных целях развития Российской Федерации на период до 2030 года и на перспективу </w:t>
      </w:r>
    </w:p>
    <w:p w:rsidR="007F6A04" w:rsidRDefault="00BA1765" w:rsidP="00F34933">
      <w:pPr>
        <w:ind w:firstLine="851"/>
        <w:jc w:val="center"/>
        <w:rPr>
          <w:b/>
          <w:sz w:val="28"/>
          <w:szCs w:val="28"/>
          <w:lang w:eastAsia="en-US"/>
        </w:rPr>
      </w:pPr>
      <w:proofErr w:type="gramStart"/>
      <w:r>
        <w:rPr>
          <w:b/>
          <w:bCs/>
          <w:sz w:val="28"/>
          <w:szCs w:val="28"/>
        </w:rPr>
        <w:t>до</w:t>
      </w:r>
      <w:proofErr w:type="gramEnd"/>
      <w:r>
        <w:rPr>
          <w:b/>
          <w:bCs/>
          <w:sz w:val="28"/>
          <w:szCs w:val="28"/>
        </w:rPr>
        <w:t xml:space="preserve"> 2036 года»</w:t>
      </w:r>
      <w:r w:rsidR="00CC6C3D">
        <w:rPr>
          <w:b/>
          <w:bCs/>
          <w:sz w:val="28"/>
          <w:szCs w:val="28"/>
        </w:rPr>
        <w:t xml:space="preserve"> </w:t>
      </w:r>
      <w:r w:rsidR="00B5405B" w:rsidRPr="00544C1C">
        <w:rPr>
          <w:b/>
          <w:sz w:val="28"/>
          <w:szCs w:val="28"/>
          <w:lang w:eastAsia="en-US"/>
        </w:rPr>
        <w:t>и приоритетных региональных проектов</w:t>
      </w:r>
      <w:r w:rsidR="00B5405B">
        <w:rPr>
          <w:b/>
          <w:sz w:val="28"/>
          <w:szCs w:val="28"/>
          <w:lang w:eastAsia="en-US"/>
        </w:rPr>
        <w:t xml:space="preserve">» </w:t>
      </w:r>
    </w:p>
    <w:p w:rsidR="00B5405B" w:rsidRDefault="00B5405B" w:rsidP="00F34933">
      <w:pPr>
        <w:ind w:firstLine="851"/>
        <w:jc w:val="center"/>
        <w:rPr>
          <w:sz w:val="28"/>
          <w:szCs w:val="28"/>
        </w:rPr>
      </w:pPr>
    </w:p>
    <w:p w:rsidR="00310FDF" w:rsidRDefault="00310FDF" w:rsidP="00F34933">
      <w:pPr>
        <w:ind w:firstLine="851"/>
        <w:jc w:val="center"/>
        <w:rPr>
          <w:sz w:val="28"/>
          <w:szCs w:val="28"/>
        </w:rPr>
      </w:pPr>
    </w:p>
    <w:p w:rsidR="00F636FB" w:rsidRPr="00B64942" w:rsidRDefault="00F636FB" w:rsidP="0058074E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Указ</w:t>
      </w:r>
      <w:r w:rsidR="00BB756C" w:rsidRPr="00B64942">
        <w:rPr>
          <w:sz w:val="28"/>
          <w:szCs w:val="28"/>
        </w:rPr>
        <w:t>ами</w:t>
      </w:r>
      <w:r w:rsidRPr="00B64942">
        <w:rPr>
          <w:sz w:val="28"/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  <w:r w:rsidR="007245AB" w:rsidRPr="00B64942">
        <w:rPr>
          <w:sz w:val="28"/>
          <w:szCs w:val="28"/>
        </w:rPr>
        <w:t xml:space="preserve">, </w:t>
      </w:r>
      <w:r w:rsidR="00BB756C" w:rsidRPr="00B64942">
        <w:rPr>
          <w:sz w:val="28"/>
          <w:szCs w:val="28"/>
        </w:rPr>
        <w:t>от 21 июля 2020 года № 474</w:t>
      </w:r>
      <w:r w:rsidR="00C917DF">
        <w:rPr>
          <w:sz w:val="28"/>
          <w:szCs w:val="28"/>
        </w:rPr>
        <w:t xml:space="preserve"> </w:t>
      </w:r>
      <w:r w:rsidR="00BB756C" w:rsidRPr="00B64942">
        <w:rPr>
          <w:sz w:val="28"/>
          <w:szCs w:val="28"/>
        </w:rPr>
        <w:t>«О национальных целях развития Российс</w:t>
      </w:r>
      <w:r w:rsidR="00A33A71" w:rsidRPr="00B64942">
        <w:rPr>
          <w:sz w:val="28"/>
          <w:szCs w:val="28"/>
        </w:rPr>
        <w:t xml:space="preserve">кой Федерации на период до 2030 </w:t>
      </w:r>
      <w:r w:rsidR="00BB756C" w:rsidRPr="00B64942">
        <w:rPr>
          <w:sz w:val="28"/>
          <w:szCs w:val="28"/>
        </w:rPr>
        <w:t>года»</w:t>
      </w:r>
      <w:r w:rsidR="007245AB" w:rsidRPr="00B64942">
        <w:rPr>
          <w:sz w:val="28"/>
          <w:szCs w:val="28"/>
        </w:rPr>
        <w:t xml:space="preserve"> и от 7 мая 2024 года № 309 «О национальных целях развития Российской Федерации на период до 2030 года и на перспективу до 2036 года»</w:t>
      </w:r>
      <w:r w:rsidR="00CC6C3D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>определ</w:t>
      </w:r>
      <w:r w:rsidR="008977C1" w:rsidRPr="00B64942">
        <w:rPr>
          <w:sz w:val="28"/>
          <w:szCs w:val="28"/>
        </w:rPr>
        <w:t>ены</w:t>
      </w:r>
      <w:r w:rsidR="00CC6C3D">
        <w:rPr>
          <w:sz w:val="28"/>
          <w:szCs w:val="28"/>
        </w:rPr>
        <w:t xml:space="preserve"> </w:t>
      </w:r>
      <w:r w:rsidR="0038717F" w:rsidRPr="00B64942">
        <w:rPr>
          <w:sz w:val="28"/>
          <w:szCs w:val="28"/>
        </w:rPr>
        <w:t>основные</w:t>
      </w:r>
      <w:r w:rsidR="008F1BC8" w:rsidRPr="00B64942">
        <w:rPr>
          <w:sz w:val="28"/>
          <w:szCs w:val="28"/>
        </w:rPr>
        <w:t xml:space="preserve"> направлени</w:t>
      </w:r>
      <w:r w:rsidR="0038717F" w:rsidRPr="00B64942">
        <w:rPr>
          <w:sz w:val="28"/>
          <w:szCs w:val="28"/>
        </w:rPr>
        <w:t>я</w:t>
      </w:r>
      <w:r w:rsidRPr="00B64942">
        <w:rPr>
          <w:sz w:val="28"/>
          <w:szCs w:val="28"/>
        </w:rPr>
        <w:t xml:space="preserve"> развития Российской Федерации</w:t>
      </w:r>
      <w:r w:rsidR="008F1BC8" w:rsidRPr="00B64942">
        <w:rPr>
          <w:sz w:val="28"/>
          <w:szCs w:val="28"/>
        </w:rPr>
        <w:t>, по которым разработаны национальные проекты России</w:t>
      </w:r>
      <w:r w:rsidRPr="00B64942">
        <w:rPr>
          <w:sz w:val="28"/>
          <w:szCs w:val="28"/>
        </w:rPr>
        <w:t>:</w:t>
      </w:r>
    </w:p>
    <w:p w:rsidR="00F636FB" w:rsidRPr="00B64942" w:rsidRDefault="008F1BC8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Демография;</w:t>
      </w:r>
    </w:p>
    <w:p w:rsidR="008F1BC8" w:rsidRPr="00B64942" w:rsidRDefault="008F1BC8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Здравоохранение;</w:t>
      </w:r>
    </w:p>
    <w:p w:rsidR="008F1BC8" w:rsidRPr="00B64942" w:rsidRDefault="008F1BC8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Образование;</w:t>
      </w:r>
    </w:p>
    <w:p w:rsidR="0038717F" w:rsidRPr="00B64942" w:rsidRDefault="0038717F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Наука</w:t>
      </w:r>
      <w:r w:rsidR="009D4F36">
        <w:rPr>
          <w:sz w:val="28"/>
          <w:szCs w:val="28"/>
        </w:rPr>
        <w:t xml:space="preserve"> и университеты</w:t>
      </w:r>
      <w:r w:rsidRPr="00B64942">
        <w:rPr>
          <w:sz w:val="28"/>
          <w:szCs w:val="28"/>
        </w:rPr>
        <w:t>;</w:t>
      </w:r>
    </w:p>
    <w:p w:rsidR="008F1BC8" w:rsidRPr="00B64942" w:rsidRDefault="008F1BC8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Культура;</w:t>
      </w:r>
    </w:p>
    <w:p w:rsidR="008F1BC8" w:rsidRPr="00B64942" w:rsidRDefault="008F1BC8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Безопасные и качественные дороги;</w:t>
      </w:r>
    </w:p>
    <w:p w:rsidR="008F1BC8" w:rsidRPr="00B64942" w:rsidRDefault="008F1BC8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Жилье и городская среда;</w:t>
      </w:r>
    </w:p>
    <w:p w:rsidR="008F1BC8" w:rsidRPr="00B64942" w:rsidRDefault="008F1BC8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Производительность труда;</w:t>
      </w:r>
    </w:p>
    <w:p w:rsidR="008F1BC8" w:rsidRPr="00B64942" w:rsidRDefault="008F1BC8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Малое и среднее предпринимательство;</w:t>
      </w:r>
    </w:p>
    <w:p w:rsidR="008F1BC8" w:rsidRPr="00B64942" w:rsidRDefault="008F1BC8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Международная кооперация и экспорт;</w:t>
      </w:r>
    </w:p>
    <w:p w:rsidR="008F1BC8" w:rsidRPr="00B64942" w:rsidRDefault="008F1BC8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Цифровая экономика;</w:t>
      </w:r>
    </w:p>
    <w:p w:rsidR="008F1BC8" w:rsidRPr="00B64942" w:rsidRDefault="008F1BC8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Экология</w:t>
      </w:r>
      <w:r w:rsidR="0038717F" w:rsidRPr="00B64942">
        <w:rPr>
          <w:sz w:val="28"/>
          <w:szCs w:val="28"/>
        </w:rPr>
        <w:t>;</w:t>
      </w:r>
    </w:p>
    <w:p w:rsidR="0038717F" w:rsidRDefault="0038717F" w:rsidP="00C917DF">
      <w:pPr>
        <w:pStyle w:val="ad"/>
        <w:ind w:left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Ту</w:t>
      </w:r>
      <w:r w:rsidR="00777ECE">
        <w:rPr>
          <w:sz w:val="28"/>
          <w:szCs w:val="28"/>
        </w:rPr>
        <w:t>ризм и индустрия гостеприимства;</w:t>
      </w:r>
    </w:p>
    <w:p w:rsidR="00777ECE" w:rsidRPr="00B64942" w:rsidRDefault="00777ECE" w:rsidP="00C917DF">
      <w:pPr>
        <w:pStyle w:val="ad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 транспортной инфраструктуры.</w:t>
      </w:r>
    </w:p>
    <w:p w:rsidR="0038717F" w:rsidRPr="00B64942" w:rsidRDefault="00777ECE" w:rsidP="00F349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Согласно задачи, поставленной Президентом в мае этого года</w:t>
      </w:r>
      <w:r w:rsidR="00C917DF">
        <w:rPr>
          <w:sz w:val="28"/>
          <w:szCs w:val="28"/>
        </w:rPr>
        <w:t>,</w:t>
      </w:r>
      <w:r>
        <w:rPr>
          <w:sz w:val="28"/>
          <w:szCs w:val="28"/>
        </w:rPr>
        <w:t xml:space="preserve"> к 2030 году Россия должна войти в </w:t>
      </w:r>
      <w:r w:rsidR="00971320">
        <w:rPr>
          <w:sz w:val="28"/>
          <w:szCs w:val="28"/>
        </w:rPr>
        <w:t xml:space="preserve">четверку </w:t>
      </w:r>
      <w:r>
        <w:rPr>
          <w:sz w:val="28"/>
          <w:szCs w:val="28"/>
        </w:rPr>
        <w:t>крупнейших экономик мира по паритету повышения уровня доходов населения.</w:t>
      </w:r>
    </w:p>
    <w:p w:rsidR="00A85367" w:rsidRPr="00B64942" w:rsidRDefault="00A85367" w:rsidP="00EB51C1">
      <w:pPr>
        <w:jc w:val="both"/>
        <w:rPr>
          <w:sz w:val="28"/>
          <w:szCs w:val="28"/>
        </w:rPr>
      </w:pPr>
    </w:p>
    <w:p w:rsidR="008977C1" w:rsidRPr="00C917DF" w:rsidRDefault="008977C1" w:rsidP="00F34933">
      <w:pPr>
        <w:ind w:firstLine="851"/>
        <w:jc w:val="both"/>
        <w:rPr>
          <w:sz w:val="28"/>
          <w:szCs w:val="28"/>
        </w:rPr>
      </w:pPr>
      <w:r w:rsidRPr="00C917DF">
        <w:rPr>
          <w:sz w:val="28"/>
          <w:szCs w:val="28"/>
        </w:rPr>
        <w:t>С целью обеспечения устойчивого социально</w:t>
      </w:r>
      <w:r w:rsidRPr="00C917DF">
        <w:rPr>
          <w:sz w:val="28"/>
          <w:szCs w:val="28"/>
        </w:rPr>
        <w:noBreakHyphen/>
        <w:t xml:space="preserve">экономического развития </w:t>
      </w:r>
      <w:proofErr w:type="spellStart"/>
      <w:r w:rsidRPr="00C917DF">
        <w:rPr>
          <w:sz w:val="28"/>
          <w:szCs w:val="28"/>
        </w:rPr>
        <w:t>Гулькевичского</w:t>
      </w:r>
      <w:proofErr w:type="spellEnd"/>
      <w:r w:rsidRPr="00C917DF">
        <w:rPr>
          <w:sz w:val="28"/>
          <w:szCs w:val="28"/>
        </w:rPr>
        <w:t xml:space="preserve"> района в рамках реализации Указов Президента Российской Федерации и приоритетных региональных проектов органами местного самоуправления муниципального образования </w:t>
      </w:r>
      <w:proofErr w:type="spellStart"/>
      <w:r w:rsidRPr="00C917DF">
        <w:rPr>
          <w:sz w:val="28"/>
          <w:szCs w:val="28"/>
        </w:rPr>
        <w:t>Гулькевичский</w:t>
      </w:r>
      <w:proofErr w:type="spellEnd"/>
      <w:r w:rsidRPr="00C917DF">
        <w:rPr>
          <w:sz w:val="28"/>
          <w:szCs w:val="28"/>
        </w:rPr>
        <w:t xml:space="preserve"> район проводится работа по обеспечению устойчивого социально</w:t>
      </w:r>
      <w:r w:rsidRPr="00C917DF">
        <w:rPr>
          <w:sz w:val="28"/>
          <w:szCs w:val="28"/>
        </w:rPr>
        <w:noBreakHyphen/>
        <w:t>экономического развития территории, агропромышленного комплекса, малого и среднего предпринимательства, жилищно</w:t>
      </w:r>
      <w:r w:rsidRPr="00C917DF">
        <w:rPr>
          <w:sz w:val="28"/>
          <w:szCs w:val="28"/>
        </w:rPr>
        <w:noBreakHyphen/>
        <w:t>коммунального хозяйства, обеспечению качественными автомобильными дорогами местного значения и экологической безопасности территории, созданию условий для оказания медицинской помощи населению, развитию спорта, организации системы образования, повышению уровня жизни граждан и созданию комфортных условий для их проживания.</w:t>
      </w:r>
    </w:p>
    <w:p w:rsidR="009F362E" w:rsidRPr="009F362E" w:rsidRDefault="009F362E" w:rsidP="00C917DF">
      <w:pPr>
        <w:ind w:firstLine="709"/>
        <w:jc w:val="both"/>
        <w:rPr>
          <w:sz w:val="28"/>
          <w:szCs w:val="28"/>
        </w:rPr>
      </w:pPr>
      <w:r w:rsidRPr="009F362E">
        <w:rPr>
          <w:sz w:val="28"/>
          <w:szCs w:val="28"/>
        </w:rPr>
        <w:t>Экономика нашего район</w:t>
      </w:r>
      <w:r w:rsidR="008435EB">
        <w:rPr>
          <w:sz w:val="28"/>
          <w:szCs w:val="28"/>
        </w:rPr>
        <w:t>а</w:t>
      </w:r>
      <w:r w:rsidRPr="009F362E">
        <w:rPr>
          <w:sz w:val="28"/>
          <w:szCs w:val="28"/>
        </w:rPr>
        <w:t xml:space="preserve"> демонстрирует устойчивый рост, несмотря на сложную экономическую ситуацию </w:t>
      </w:r>
      <w:r w:rsidR="009A1BC2">
        <w:rPr>
          <w:sz w:val="28"/>
          <w:szCs w:val="28"/>
        </w:rPr>
        <w:t xml:space="preserve">в </w:t>
      </w:r>
      <w:r w:rsidRPr="009F362E">
        <w:rPr>
          <w:sz w:val="28"/>
          <w:szCs w:val="28"/>
        </w:rPr>
        <w:t>стран</w:t>
      </w:r>
      <w:r w:rsidR="009A1BC2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CA55A5" w:rsidRPr="00B64942" w:rsidRDefault="00A67EB7" w:rsidP="00C917D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Анализ социально</w:t>
      </w:r>
      <w:r w:rsidRPr="00B64942">
        <w:rPr>
          <w:sz w:val="28"/>
          <w:szCs w:val="28"/>
        </w:rPr>
        <w:noBreakHyphen/>
        <w:t xml:space="preserve">экономического развития территории муниципального образования </w:t>
      </w:r>
      <w:proofErr w:type="spellStart"/>
      <w:r w:rsidR="00F636FB" w:rsidRPr="00B64942">
        <w:rPr>
          <w:sz w:val="28"/>
          <w:szCs w:val="28"/>
        </w:rPr>
        <w:t>Гулькевичский</w:t>
      </w:r>
      <w:proofErr w:type="spellEnd"/>
      <w:r w:rsidR="00F636FB" w:rsidRPr="00B64942">
        <w:rPr>
          <w:sz w:val="28"/>
          <w:szCs w:val="28"/>
        </w:rPr>
        <w:t xml:space="preserve"> район</w:t>
      </w:r>
      <w:r w:rsidR="00E87972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>показал,</w:t>
      </w:r>
      <w:r w:rsidR="0024086A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>что динамика роста собственных доходов местного бюджета за 202</w:t>
      </w:r>
      <w:r w:rsidR="00553D0D" w:rsidRPr="00B64942">
        <w:rPr>
          <w:sz w:val="28"/>
          <w:szCs w:val="28"/>
        </w:rPr>
        <w:t>3</w:t>
      </w:r>
      <w:r w:rsidRPr="00B64942">
        <w:rPr>
          <w:sz w:val="28"/>
          <w:szCs w:val="28"/>
        </w:rPr>
        <w:t xml:space="preserve"> год составила </w:t>
      </w:r>
      <w:r w:rsidR="00553D0D" w:rsidRPr="00B64942">
        <w:rPr>
          <w:sz w:val="28"/>
          <w:szCs w:val="28"/>
        </w:rPr>
        <w:t>139</w:t>
      </w:r>
      <w:r w:rsidR="008837F3" w:rsidRPr="00B64942">
        <w:rPr>
          <w:sz w:val="28"/>
          <w:szCs w:val="28"/>
        </w:rPr>
        <w:t xml:space="preserve"> %</w:t>
      </w:r>
      <w:r w:rsidRPr="00B64942">
        <w:rPr>
          <w:sz w:val="28"/>
          <w:szCs w:val="28"/>
        </w:rPr>
        <w:t xml:space="preserve"> (</w:t>
      </w:r>
      <w:r w:rsidR="00553D0D" w:rsidRPr="00B64942">
        <w:rPr>
          <w:sz w:val="28"/>
          <w:szCs w:val="28"/>
        </w:rPr>
        <w:t>885,8</w:t>
      </w:r>
      <w:r w:rsidR="00C917DF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>млн. рублей) по сравнению с 202</w:t>
      </w:r>
      <w:r w:rsidR="00B07AE0" w:rsidRPr="00B64942">
        <w:rPr>
          <w:sz w:val="28"/>
          <w:szCs w:val="28"/>
        </w:rPr>
        <w:t>1</w:t>
      </w:r>
      <w:r w:rsidRPr="00B64942">
        <w:rPr>
          <w:sz w:val="28"/>
          <w:szCs w:val="28"/>
        </w:rPr>
        <w:t xml:space="preserve"> годом (</w:t>
      </w:r>
      <w:r w:rsidR="00B07AE0" w:rsidRPr="00B64942">
        <w:rPr>
          <w:sz w:val="28"/>
          <w:szCs w:val="28"/>
        </w:rPr>
        <w:t>637,2</w:t>
      </w:r>
      <w:r w:rsidRPr="00B64942">
        <w:rPr>
          <w:sz w:val="28"/>
          <w:szCs w:val="28"/>
        </w:rPr>
        <w:t xml:space="preserve"> млн. рублей). </w:t>
      </w:r>
    </w:p>
    <w:p w:rsidR="002B1B08" w:rsidRDefault="00DE5BD2" w:rsidP="00C917D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Объем производства базовых отраслей экономики муниципального образования </w:t>
      </w:r>
      <w:proofErr w:type="spellStart"/>
      <w:r w:rsidRPr="00B64942">
        <w:rPr>
          <w:sz w:val="28"/>
          <w:szCs w:val="28"/>
        </w:rPr>
        <w:t>Гулькевичский</w:t>
      </w:r>
      <w:proofErr w:type="spellEnd"/>
      <w:r w:rsidRPr="00B64942">
        <w:rPr>
          <w:sz w:val="28"/>
          <w:szCs w:val="28"/>
        </w:rPr>
        <w:t xml:space="preserve"> район </w:t>
      </w:r>
      <w:r w:rsidR="00C95901">
        <w:rPr>
          <w:sz w:val="28"/>
          <w:szCs w:val="28"/>
        </w:rPr>
        <w:t>за</w:t>
      </w:r>
      <w:r w:rsidR="00595BF6" w:rsidRPr="00B64942">
        <w:rPr>
          <w:sz w:val="28"/>
          <w:szCs w:val="28"/>
        </w:rPr>
        <w:t xml:space="preserve"> последние 3 года</w:t>
      </w:r>
      <w:r w:rsidRPr="00B64942">
        <w:rPr>
          <w:sz w:val="28"/>
          <w:szCs w:val="28"/>
        </w:rPr>
        <w:t xml:space="preserve"> увеличился с </w:t>
      </w:r>
      <w:r w:rsidR="001B1F85">
        <w:rPr>
          <w:sz w:val="28"/>
          <w:szCs w:val="28"/>
        </w:rPr>
        <w:t>50</w:t>
      </w:r>
      <w:r w:rsidRPr="00B64942">
        <w:rPr>
          <w:sz w:val="28"/>
          <w:szCs w:val="28"/>
        </w:rPr>
        <w:t>млрд</w:t>
      </w:r>
      <w:r w:rsidR="002E72F2" w:rsidRPr="00B64942">
        <w:rPr>
          <w:sz w:val="28"/>
          <w:szCs w:val="28"/>
        </w:rPr>
        <w:t xml:space="preserve"> в 2021 году и</w:t>
      </w:r>
      <w:r w:rsidRPr="00B64942">
        <w:rPr>
          <w:sz w:val="28"/>
          <w:szCs w:val="28"/>
        </w:rPr>
        <w:t xml:space="preserve"> до </w:t>
      </w:r>
      <w:r w:rsidR="001B1F85">
        <w:rPr>
          <w:sz w:val="28"/>
          <w:szCs w:val="28"/>
        </w:rPr>
        <w:t>69</w:t>
      </w:r>
      <w:r w:rsidR="002820F8" w:rsidRPr="00B64942">
        <w:rPr>
          <w:sz w:val="28"/>
          <w:szCs w:val="28"/>
        </w:rPr>
        <w:t xml:space="preserve"> млрд. рублей или на </w:t>
      </w:r>
      <w:r w:rsidR="00C64463">
        <w:rPr>
          <w:sz w:val="28"/>
          <w:szCs w:val="28"/>
        </w:rPr>
        <w:t>40</w:t>
      </w:r>
      <w:r w:rsidR="00FA6583" w:rsidRPr="00B64942">
        <w:rPr>
          <w:sz w:val="28"/>
          <w:szCs w:val="28"/>
        </w:rPr>
        <w:t>%</w:t>
      </w:r>
      <w:r w:rsidR="00595BF6" w:rsidRPr="00B64942">
        <w:rPr>
          <w:sz w:val="28"/>
          <w:szCs w:val="28"/>
        </w:rPr>
        <w:t xml:space="preserve"> в 2023 году</w:t>
      </w:r>
      <w:r w:rsidRPr="00B64942">
        <w:rPr>
          <w:sz w:val="28"/>
          <w:szCs w:val="28"/>
        </w:rPr>
        <w:t xml:space="preserve">. </w:t>
      </w:r>
    </w:p>
    <w:p w:rsidR="002820F8" w:rsidRPr="00B64942" w:rsidRDefault="00DE5BD2" w:rsidP="00C917D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Следует отметить, что </w:t>
      </w:r>
      <w:r w:rsidR="00EF42AF" w:rsidRPr="00B64942">
        <w:rPr>
          <w:sz w:val="28"/>
          <w:szCs w:val="28"/>
        </w:rPr>
        <w:t>40</w:t>
      </w:r>
      <w:r w:rsidR="00FA6583" w:rsidRPr="00B64942">
        <w:rPr>
          <w:sz w:val="28"/>
          <w:szCs w:val="28"/>
        </w:rPr>
        <w:t>%</w:t>
      </w:r>
      <w:r w:rsidR="00E87972">
        <w:rPr>
          <w:sz w:val="28"/>
          <w:szCs w:val="28"/>
        </w:rPr>
        <w:t xml:space="preserve"> </w:t>
      </w:r>
      <w:r w:rsidR="002820F8" w:rsidRPr="00B64942">
        <w:rPr>
          <w:sz w:val="28"/>
          <w:szCs w:val="28"/>
        </w:rPr>
        <w:t xml:space="preserve">в структуре </w:t>
      </w:r>
      <w:r w:rsidRPr="00B64942">
        <w:rPr>
          <w:sz w:val="28"/>
          <w:szCs w:val="28"/>
        </w:rPr>
        <w:t>экономи</w:t>
      </w:r>
      <w:r w:rsidR="002820F8" w:rsidRPr="00B64942">
        <w:rPr>
          <w:sz w:val="28"/>
          <w:szCs w:val="28"/>
        </w:rPr>
        <w:t>ки района</w:t>
      </w:r>
      <w:r w:rsidRPr="00B64942">
        <w:rPr>
          <w:sz w:val="28"/>
          <w:szCs w:val="28"/>
        </w:rPr>
        <w:t xml:space="preserve"> занимает</w:t>
      </w:r>
      <w:r w:rsidR="00E87972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>промышленно</w:t>
      </w:r>
      <w:r w:rsidR="002820F8" w:rsidRPr="00B64942">
        <w:rPr>
          <w:sz w:val="28"/>
          <w:szCs w:val="28"/>
        </w:rPr>
        <w:t>сть</w:t>
      </w:r>
      <w:r w:rsidRPr="00B64942">
        <w:rPr>
          <w:sz w:val="28"/>
          <w:szCs w:val="28"/>
        </w:rPr>
        <w:t xml:space="preserve"> (объем производства за 202</w:t>
      </w:r>
      <w:r w:rsidR="00EF42AF" w:rsidRPr="00B64942">
        <w:rPr>
          <w:sz w:val="28"/>
          <w:szCs w:val="28"/>
        </w:rPr>
        <w:t>3</w:t>
      </w:r>
      <w:r w:rsidRPr="00B64942">
        <w:rPr>
          <w:sz w:val="28"/>
          <w:szCs w:val="28"/>
        </w:rPr>
        <w:t xml:space="preserve"> год составил </w:t>
      </w:r>
      <w:r w:rsidR="00EF42AF" w:rsidRPr="00B64942">
        <w:rPr>
          <w:sz w:val="28"/>
          <w:szCs w:val="28"/>
        </w:rPr>
        <w:t>28</w:t>
      </w:r>
      <w:r w:rsidRPr="00B64942">
        <w:rPr>
          <w:sz w:val="28"/>
          <w:szCs w:val="28"/>
        </w:rPr>
        <w:t xml:space="preserve"> млрд. рублей), сельское хозяйство составляет </w:t>
      </w:r>
      <w:r w:rsidR="00E87972" w:rsidRPr="00E87972">
        <w:rPr>
          <w:sz w:val="28"/>
          <w:szCs w:val="28"/>
        </w:rPr>
        <w:t>26</w:t>
      </w:r>
      <w:r w:rsidR="00FA6583" w:rsidRPr="00B64942">
        <w:rPr>
          <w:sz w:val="28"/>
          <w:szCs w:val="28"/>
        </w:rPr>
        <w:t>%</w:t>
      </w:r>
      <w:r w:rsidRPr="00B64942">
        <w:rPr>
          <w:sz w:val="28"/>
          <w:szCs w:val="28"/>
        </w:rPr>
        <w:t xml:space="preserve"> (объем производства за 202</w:t>
      </w:r>
      <w:r w:rsidR="00EF42AF" w:rsidRPr="00B64942">
        <w:rPr>
          <w:sz w:val="28"/>
          <w:szCs w:val="28"/>
        </w:rPr>
        <w:t>3</w:t>
      </w:r>
      <w:r w:rsidRPr="00B64942">
        <w:rPr>
          <w:sz w:val="28"/>
          <w:szCs w:val="28"/>
        </w:rPr>
        <w:t xml:space="preserve"> год составил </w:t>
      </w:r>
      <w:r w:rsidR="00BE5601">
        <w:rPr>
          <w:sz w:val="28"/>
          <w:szCs w:val="28"/>
        </w:rPr>
        <w:t>18</w:t>
      </w:r>
      <w:r w:rsidRPr="00B64942">
        <w:rPr>
          <w:sz w:val="28"/>
          <w:szCs w:val="28"/>
        </w:rPr>
        <w:t xml:space="preserve"> млрд. рублей), розничная торговля составляет 2</w:t>
      </w:r>
      <w:r w:rsidR="00EF42AF" w:rsidRPr="00B64942">
        <w:rPr>
          <w:sz w:val="28"/>
          <w:szCs w:val="28"/>
        </w:rPr>
        <w:t>0</w:t>
      </w:r>
      <w:r w:rsidR="00FA6583" w:rsidRPr="00B64942">
        <w:rPr>
          <w:sz w:val="28"/>
          <w:szCs w:val="28"/>
        </w:rPr>
        <w:t>%</w:t>
      </w:r>
      <w:r w:rsidRPr="00B64942">
        <w:rPr>
          <w:sz w:val="28"/>
          <w:szCs w:val="28"/>
        </w:rPr>
        <w:t xml:space="preserve"> (</w:t>
      </w:r>
      <w:r w:rsidR="00BE5601">
        <w:rPr>
          <w:sz w:val="28"/>
          <w:szCs w:val="28"/>
        </w:rPr>
        <w:t>14</w:t>
      </w:r>
      <w:r w:rsidRPr="00B64942">
        <w:rPr>
          <w:sz w:val="28"/>
          <w:szCs w:val="28"/>
        </w:rPr>
        <w:t xml:space="preserve"> млрд. рублей за 202</w:t>
      </w:r>
      <w:r w:rsidR="00EF42AF" w:rsidRPr="00B64942">
        <w:rPr>
          <w:sz w:val="28"/>
          <w:szCs w:val="28"/>
        </w:rPr>
        <w:t>3</w:t>
      </w:r>
      <w:r w:rsidRPr="00B64942">
        <w:rPr>
          <w:sz w:val="28"/>
          <w:szCs w:val="28"/>
        </w:rPr>
        <w:t xml:space="preserve"> год). </w:t>
      </w:r>
    </w:p>
    <w:p w:rsidR="00A527E8" w:rsidRPr="00A527E8" w:rsidRDefault="007C171A" w:rsidP="00C917DF">
      <w:pPr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Ситуация на рынке труда </w:t>
      </w:r>
      <w:proofErr w:type="spellStart"/>
      <w:r w:rsidRPr="00B64942">
        <w:rPr>
          <w:sz w:val="28"/>
          <w:szCs w:val="28"/>
        </w:rPr>
        <w:t>Гулькевичского</w:t>
      </w:r>
      <w:proofErr w:type="spellEnd"/>
      <w:r w:rsidRPr="00B64942">
        <w:rPr>
          <w:sz w:val="28"/>
          <w:szCs w:val="28"/>
        </w:rPr>
        <w:t xml:space="preserve"> района в районе определяется сложившимся уровнем и структурой занятости населения, обусловленной отраслевой специализацией. Для района характерна структурная безработица, ее сезонный характер.</w:t>
      </w:r>
      <w:r w:rsidR="00C95901">
        <w:rPr>
          <w:sz w:val="28"/>
          <w:szCs w:val="28"/>
        </w:rPr>
        <w:t xml:space="preserve"> Уровень безработицы на 1 января 2024 года составил 0,4%.</w:t>
      </w:r>
      <w:r w:rsidR="00A527E8">
        <w:rPr>
          <w:sz w:val="28"/>
          <w:szCs w:val="28"/>
        </w:rPr>
        <w:t xml:space="preserve"> </w:t>
      </w:r>
      <w:r w:rsidR="00A527E8" w:rsidRPr="00A527E8">
        <w:rPr>
          <w:sz w:val="28"/>
          <w:szCs w:val="28"/>
        </w:rPr>
        <w:t>Уровень безработицы в Отрадо-Кубанском сельском поселении на                    1 января 2024 года составляет 0,37</w:t>
      </w:r>
      <w:r w:rsidR="00A527E8" w:rsidRPr="00C40EBE">
        <w:rPr>
          <w:color w:val="FF0000"/>
          <w:sz w:val="28"/>
          <w:szCs w:val="28"/>
        </w:rPr>
        <w:t xml:space="preserve"> </w:t>
      </w:r>
      <w:r w:rsidR="00A527E8" w:rsidRPr="00A527E8">
        <w:rPr>
          <w:sz w:val="28"/>
          <w:szCs w:val="28"/>
        </w:rPr>
        <w:t>%.</w:t>
      </w:r>
    </w:p>
    <w:p w:rsidR="007C171A" w:rsidRPr="00B64942" w:rsidRDefault="007C171A" w:rsidP="00C917D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В </w:t>
      </w:r>
      <w:r w:rsidR="001D3681" w:rsidRPr="00B64942">
        <w:rPr>
          <w:sz w:val="28"/>
          <w:szCs w:val="28"/>
        </w:rPr>
        <w:t>2023 году</w:t>
      </w:r>
      <w:r w:rsidRPr="00B64942">
        <w:rPr>
          <w:sz w:val="28"/>
          <w:szCs w:val="28"/>
        </w:rPr>
        <w:t xml:space="preserve"> в ГУ КК «Центр занятости населения </w:t>
      </w:r>
      <w:proofErr w:type="spellStart"/>
      <w:r w:rsidRPr="00B64942">
        <w:rPr>
          <w:sz w:val="28"/>
          <w:szCs w:val="28"/>
        </w:rPr>
        <w:t>Гулькевичского</w:t>
      </w:r>
      <w:proofErr w:type="spellEnd"/>
      <w:r w:rsidRPr="00B64942">
        <w:rPr>
          <w:sz w:val="28"/>
          <w:szCs w:val="28"/>
        </w:rPr>
        <w:t xml:space="preserve"> района» впервые обратилось за содействием в поиске подходящей работы 1953 человек</w:t>
      </w:r>
      <w:r w:rsidR="002D6460">
        <w:rPr>
          <w:sz w:val="28"/>
          <w:szCs w:val="28"/>
        </w:rPr>
        <w:t xml:space="preserve"> и из</w:t>
      </w:r>
      <w:r w:rsidRPr="00B64942">
        <w:rPr>
          <w:sz w:val="28"/>
          <w:szCs w:val="28"/>
        </w:rPr>
        <w:t xml:space="preserve"> числа обратившихся в этот период </w:t>
      </w:r>
      <w:r w:rsidRPr="00E87972">
        <w:rPr>
          <w:sz w:val="28"/>
          <w:szCs w:val="28"/>
        </w:rPr>
        <w:t>признано безработными</w:t>
      </w:r>
      <w:r w:rsidR="00C95901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 xml:space="preserve">713 человек, что на </w:t>
      </w:r>
      <w:r w:rsidR="002D6460">
        <w:rPr>
          <w:sz w:val="28"/>
          <w:szCs w:val="28"/>
        </w:rPr>
        <w:t xml:space="preserve">53% и </w:t>
      </w:r>
      <w:r w:rsidR="003472AB">
        <w:rPr>
          <w:sz w:val="28"/>
          <w:szCs w:val="28"/>
        </w:rPr>
        <w:t xml:space="preserve">45 </w:t>
      </w:r>
      <w:r w:rsidRPr="00B64942">
        <w:rPr>
          <w:sz w:val="28"/>
          <w:szCs w:val="28"/>
        </w:rPr>
        <w:t xml:space="preserve">% </w:t>
      </w:r>
      <w:r w:rsidR="002D6460">
        <w:rPr>
          <w:sz w:val="28"/>
          <w:szCs w:val="28"/>
        </w:rPr>
        <w:t xml:space="preserve">соответственно </w:t>
      </w:r>
      <w:r w:rsidRPr="00B64942">
        <w:rPr>
          <w:sz w:val="28"/>
          <w:szCs w:val="28"/>
        </w:rPr>
        <w:t>меньше значения показате</w:t>
      </w:r>
      <w:r w:rsidR="00EB30C8" w:rsidRPr="00B64942">
        <w:rPr>
          <w:sz w:val="28"/>
          <w:szCs w:val="28"/>
        </w:rPr>
        <w:t>ля периода 2021</w:t>
      </w:r>
      <w:r w:rsidRPr="00B64942">
        <w:rPr>
          <w:sz w:val="28"/>
          <w:szCs w:val="28"/>
        </w:rPr>
        <w:t xml:space="preserve"> года.</w:t>
      </w:r>
    </w:p>
    <w:p w:rsidR="007C171A" w:rsidRPr="00B64942" w:rsidRDefault="00137763" w:rsidP="00C917DF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 w:rsidRPr="00E87972">
        <w:rPr>
          <w:sz w:val="28"/>
          <w:szCs w:val="28"/>
        </w:rPr>
        <w:t>В настоящее время экономика нашего района, как и</w:t>
      </w:r>
      <w:r w:rsidR="00E608A5" w:rsidRPr="00E87972">
        <w:rPr>
          <w:sz w:val="28"/>
          <w:szCs w:val="28"/>
        </w:rPr>
        <w:t xml:space="preserve"> в</w:t>
      </w:r>
      <w:r w:rsidRPr="00E87972">
        <w:rPr>
          <w:sz w:val="28"/>
          <w:szCs w:val="28"/>
        </w:rPr>
        <w:t xml:space="preserve"> целом по стране, испытывает кадровый голод</w:t>
      </w:r>
      <w:r>
        <w:rPr>
          <w:color w:val="000000"/>
          <w:sz w:val="28"/>
          <w:szCs w:val="28"/>
        </w:rPr>
        <w:t xml:space="preserve">, </w:t>
      </w:r>
      <w:r w:rsidR="0024086A">
        <w:rPr>
          <w:color w:val="000000"/>
          <w:sz w:val="28"/>
          <w:szCs w:val="28"/>
        </w:rPr>
        <w:t>и это</w:t>
      </w:r>
      <w:r w:rsidR="00C40EB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2D6460">
        <w:rPr>
          <w:color w:val="000000"/>
          <w:sz w:val="28"/>
          <w:szCs w:val="28"/>
        </w:rPr>
        <w:t>безусловно</w:t>
      </w:r>
      <w:r w:rsidR="00C40EBE">
        <w:rPr>
          <w:color w:val="000000"/>
          <w:sz w:val="28"/>
          <w:szCs w:val="28"/>
        </w:rPr>
        <w:t>,</w:t>
      </w:r>
      <w:r w:rsidR="002D6460">
        <w:rPr>
          <w:color w:val="000000"/>
          <w:sz w:val="28"/>
          <w:szCs w:val="28"/>
        </w:rPr>
        <w:t xml:space="preserve"> </w:t>
      </w:r>
      <w:r w:rsidR="00C40EBE">
        <w:rPr>
          <w:color w:val="000000"/>
          <w:sz w:val="28"/>
          <w:szCs w:val="28"/>
        </w:rPr>
        <w:t xml:space="preserve">не </w:t>
      </w:r>
      <w:r w:rsidR="002D6460">
        <w:rPr>
          <w:color w:val="000000"/>
          <w:sz w:val="28"/>
          <w:szCs w:val="28"/>
        </w:rPr>
        <w:t xml:space="preserve">может </w:t>
      </w:r>
      <w:r w:rsidR="00C40EBE">
        <w:rPr>
          <w:color w:val="000000"/>
          <w:sz w:val="28"/>
          <w:szCs w:val="28"/>
        </w:rPr>
        <w:t xml:space="preserve">не </w:t>
      </w:r>
      <w:r>
        <w:rPr>
          <w:color w:val="000000"/>
          <w:sz w:val="28"/>
          <w:szCs w:val="28"/>
        </w:rPr>
        <w:t>ска</w:t>
      </w:r>
      <w:r w:rsidR="0024086A">
        <w:rPr>
          <w:color w:val="000000"/>
          <w:sz w:val="28"/>
          <w:szCs w:val="28"/>
        </w:rPr>
        <w:t>зыва</w:t>
      </w:r>
      <w:r w:rsidR="002D6460">
        <w:rPr>
          <w:color w:val="000000"/>
          <w:sz w:val="28"/>
          <w:szCs w:val="28"/>
        </w:rPr>
        <w:t>ться</w:t>
      </w:r>
      <w:r>
        <w:rPr>
          <w:color w:val="000000"/>
          <w:sz w:val="28"/>
          <w:szCs w:val="28"/>
        </w:rPr>
        <w:t xml:space="preserve"> на эконом</w:t>
      </w:r>
      <w:r w:rsidR="002D6460">
        <w:rPr>
          <w:color w:val="000000"/>
          <w:sz w:val="28"/>
          <w:szCs w:val="28"/>
        </w:rPr>
        <w:t>ическом развитии</w:t>
      </w:r>
      <w:r w:rsidR="00C40EBE">
        <w:rPr>
          <w:color w:val="000000"/>
          <w:sz w:val="28"/>
          <w:szCs w:val="28"/>
        </w:rPr>
        <w:t xml:space="preserve"> территорий</w:t>
      </w:r>
      <w:r>
        <w:rPr>
          <w:color w:val="000000"/>
          <w:sz w:val="28"/>
          <w:szCs w:val="28"/>
        </w:rPr>
        <w:t>.</w:t>
      </w:r>
    </w:p>
    <w:p w:rsidR="0024086A" w:rsidRDefault="007C171A" w:rsidP="00C917DF">
      <w:pPr>
        <w:ind w:firstLine="709"/>
        <w:jc w:val="both"/>
        <w:rPr>
          <w:color w:val="000000"/>
          <w:sz w:val="28"/>
          <w:szCs w:val="28"/>
        </w:rPr>
      </w:pPr>
      <w:r w:rsidRPr="00B64942">
        <w:rPr>
          <w:sz w:val="28"/>
          <w:szCs w:val="28"/>
        </w:rPr>
        <w:t xml:space="preserve">Работодателями муниципального образования </w:t>
      </w:r>
      <w:proofErr w:type="spellStart"/>
      <w:r w:rsidRPr="00B64942">
        <w:rPr>
          <w:sz w:val="28"/>
          <w:szCs w:val="28"/>
        </w:rPr>
        <w:t>Гулькевичский</w:t>
      </w:r>
      <w:proofErr w:type="spellEnd"/>
      <w:r w:rsidRPr="00B64942">
        <w:rPr>
          <w:sz w:val="28"/>
          <w:szCs w:val="28"/>
        </w:rPr>
        <w:t xml:space="preserve"> район с начала</w:t>
      </w:r>
      <w:r w:rsidR="001456AF" w:rsidRPr="00B64942">
        <w:rPr>
          <w:sz w:val="28"/>
          <w:szCs w:val="28"/>
        </w:rPr>
        <w:t xml:space="preserve"> 2023</w:t>
      </w:r>
      <w:r w:rsidRPr="00B64942">
        <w:rPr>
          <w:sz w:val="28"/>
          <w:szCs w:val="28"/>
        </w:rPr>
        <w:t xml:space="preserve"> года было заявлено </w:t>
      </w:r>
      <w:r w:rsidRPr="00B64942">
        <w:rPr>
          <w:color w:val="000000"/>
          <w:sz w:val="28"/>
          <w:szCs w:val="28"/>
        </w:rPr>
        <w:t>2804 ваканси</w:t>
      </w:r>
      <w:r w:rsidR="00C917DF">
        <w:rPr>
          <w:color w:val="000000"/>
          <w:sz w:val="28"/>
          <w:szCs w:val="28"/>
        </w:rPr>
        <w:t>и</w:t>
      </w:r>
      <w:r w:rsidRPr="00B64942">
        <w:rPr>
          <w:color w:val="000000"/>
          <w:sz w:val="28"/>
          <w:szCs w:val="28"/>
        </w:rPr>
        <w:t xml:space="preserve">, </w:t>
      </w:r>
      <w:r w:rsidR="00C40EBE">
        <w:rPr>
          <w:color w:val="000000"/>
          <w:sz w:val="28"/>
          <w:szCs w:val="28"/>
        </w:rPr>
        <w:t>это</w:t>
      </w:r>
      <w:r w:rsidRPr="00B64942">
        <w:rPr>
          <w:color w:val="000000"/>
          <w:sz w:val="28"/>
          <w:szCs w:val="28"/>
        </w:rPr>
        <w:t xml:space="preserve"> на </w:t>
      </w:r>
      <w:r w:rsidR="001456AF" w:rsidRPr="00B64942">
        <w:rPr>
          <w:color w:val="000000"/>
          <w:sz w:val="28"/>
          <w:szCs w:val="28"/>
        </w:rPr>
        <w:t>107</w:t>
      </w:r>
      <w:r w:rsidRPr="00B64942">
        <w:rPr>
          <w:color w:val="000000"/>
          <w:sz w:val="28"/>
          <w:szCs w:val="28"/>
        </w:rPr>
        <w:t xml:space="preserve"> больше, чем за соответствующий период </w:t>
      </w:r>
      <w:r w:rsidR="001456AF" w:rsidRPr="00B64942">
        <w:rPr>
          <w:color w:val="000000"/>
          <w:sz w:val="28"/>
          <w:szCs w:val="28"/>
        </w:rPr>
        <w:t>2021</w:t>
      </w:r>
      <w:r w:rsidRPr="00B64942">
        <w:rPr>
          <w:color w:val="000000"/>
          <w:sz w:val="28"/>
          <w:szCs w:val="28"/>
        </w:rPr>
        <w:t xml:space="preserve"> года</w:t>
      </w:r>
      <w:r w:rsidR="00C40EBE">
        <w:rPr>
          <w:color w:val="000000"/>
          <w:sz w:val="28"/>
          <w:szCs w:val="28"/>
        </w:rPr>
        <w:t>.</w:t>
      </w:r>
      <w:r w:rsidRPr="00B64942">
        <w:rPr>
          <w:color w:val="000000"/>
          <w:sz w:val="28"/>
          <w:szCs w:val="28"/>
        </w:rPr>
        <w:t xml:space="preserve"> </w:t>
      </w:r>
    </w:p>
    <w:p w:rsidR="00141930" w:rsidRPr="00310FDF" w:rsidRDefault="00310FDF" w:rsidP="00310FDF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Отрадо-Кубанское</w:t>
      </w:r>
      <w:r w:rsidR="00141930" w:rsidRPr="00310FDF">
        <w:rPr>
          <w:sz w:val="28"/>
          <w:szCs w:val="28"/>
        </w:rPr>
        <w:t xml:space="preserve"> сельское поселение является одной из наиболее развит</w:t>
      </w:r>
      <w:r w:rsidR="00C917DF">
        <w:rPr>
          <w:sz w:val="28"/>
          <w:szCs w:val="28"/>
        </w:rPr>
        <w:t>ых территори</w:t>
      </w:r>
      <w:r w:rsidR="00141930" w:rsidRPr="00310FDF">
        <w:rPr>
          <w:sz w:val="28"/>
          <w:szCs w:val="28"/>
        </w:rPr>
        <w:t>й нашего района.</w:t>
      </w:r>
    </w:p>
    <w:p w:rsidR="00F20801" w:rsidRPr="00B64942" w:rsidRDefault="00F20801" w:rsidP="009E7F6D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Численность населения </w:t>
      </w:r>
      <w:r w:rsidR="00C40EBE">
        <w:rPr>
          <w:sz w:val="28"/>
          <w:szCs w:val="28"/>
        </w:rPr>
        <w:t xml:space="preserve">Отрадо-Кубанского сельского поселения </w:t>
      </w:r>
      <w:r w:rsidRPr="00B64942">
        <w:rPr>
          <w:sz w:val="28"/>
          <w:szCs w:val="28"/>
        </w:rPr>
        <w:t>составляет</w:t>
      </w:r>
      <w:r w:rsidR="00C40EBE">
        <w:rPr>
          <w:sz w:val="28"/>
          <w:szCs w:val="28"/>
        </w:rPr>
        <w:t xml:space="preserve"> </w:t>
      </w:r>
      <w:r w:rsidR="007368D0" w:rsidRPr="00B64942">
        <w:rPr>
          <w:sz w:val="28"/>
          <w:szCs w:val="28"/>
        </w:rPr>
        <w:t>4779</w:t>
      </w:r>
      <w:r w:rsidR="00987958" w:rsidRPr="00B64942">
        <w:rPr>
          <w:sz w:val="28"/>
          <w:szCs w:val="28"/>
        </w:rPr>
        <w:t xml:space="preserve"> человек (</w:t>
      </w:r>
      <w:r w:rsidR="007368D0" w:rsidRPr="00B64942">
        <w:rPr>
          <w:sz w:val="28"/>
          <w:szCs w:val="28"/>
        </w:rPr>
        <w:t>2269</w:t>
      </w:r>
      <w:r w:rsidR="00987958" w:rsidRPr="00B64942">
        <w:rPr>
          <w:sz w:val="28"/>
          <w:szCs w:val="28"/>
        </w:rPr>
        <w:t xml:space="preserve"> мужчин, </w:t>
      </w:r>
      <w:r w:rsidR="007368D0" w:rsidRPr="00B64942">
        <w:rPr>
          <w:sz w:val="28"/>
          <w:szCs w:val="28"/>
        </w:rPr>
        <w:t>2510</w:t>
      </w:r>
      <w:r w:rsidR="00C917DF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 xml:space="preserve">женщин). Численность трудоспособного населения – </w:t>
      </w:r>
      <w:r w:rsidR="0077698E" w:rsidRPr="00B64942">
        <w:rPr>
          <w:sz w:val="28"/>
          <w:szCs w:val="28"/>
        </w:rPr>
        <w:t>3171</w:t>
      </w:r>
      <w:r w:rsidR="00C917DF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 xml:space="preserve">человек. </w:t>
      </w:r>
    </w:p>
    <w:p w:rsidR="00C40EBE" w:rsidRPr="00B64942" w:rsidRDefault="00C40EBE" w:rsidP="00C40EBE">
      <w:pPr>
        <w:ind w:firstLine="840"/>
        <w:jc w:val="both"/>
        <w:rPr>
          <w:sz w:val="28"/>
          <w:szCs w:val="28"/>
        </w:rPr>
      </w:pPr>
      <w:r w:rsidRPr="00C917DF">
        <w:rPr>
          <w:sz w:val="28"/>
          <w:szCs w:val="28"/>
        </w:rPr>
        <w:t>Базовой отраслью</w:t>
      </w:r>
      <w:r w:rsidRPr="00B64942">
        <w:rPr>
          <w:b/>
          <w:sz w:val="28"/>
          <w:szCs w:val="28"/>
        </w:rPr>
        <w:t xml:space="preserve"> </w:t>
      </w:r>
      <w:r w:rsidRPr="00B64942">
        <w:rPr>
          <w:sz w:val="28"/>
          <w:szCs w:val="28"/>
        </w:rPr>
        <w:t xml:space="preserve">экономики Отрадо-Кубанского сельского поселения является </w:t>
      </w:r>
      <w:r w:rsidRPr="00C917DF">
        <w:rPr>
          <w:sz w:val="28"/>
          <w:szCs w:val="28"/>
        </w:rPr>
        <w:t>сельское хозяйство.</w:t>
      </w:r>
    </w:p>
    <w:p w:rsidR="0024086A" w:rsidRDefault="002E50CD" w:rsidP="0024086A">
      <w:pPr>
        <w:ind w:firstLine="851"/>
        <w:jc w:val="both"/>
        <w:rPr>
          <w:bCs/>
          <w:color w:val="000000"/>
          <w:sz w:val="28"/>
          <w:szCs w:val="28"/>
        </w:rPr>
      </w:pPr>
      <w:r w:rsidRPr="00C917DF">
        <w:rPr>
          <w:bCs/>
          <w:color w:val="000000"/>
          <w:sz w:val="28"/>
          <w:szCs w:val="28"/>
        </w:rPr>
        <w:t>Среднемесячная заработная плата</w:t>
      </w:r>
      <w:r w:rsidRPr="00B64942">
        <w:rPr>
          <w:bCs/>
          <w:color w:val="000000"/>
          <w:sz w:val="28"/>
          <w:szCs w:val="28"/>
        </w:rPr>
        <w:t xml:space="preserve"> в</w:t>
      </w:r>
      <w:r w:rsidR="007C702E" w:rsidRPr="00B64942">
        <w:rPr>
          <w:bCs/>
          <w:color w:val="000000"/>
          <w:sz w:val="28"/>
          <w:szCs w:val="28"/>
        </w:rPr>
        <w:t xml:space="preserve"> </w:t>
      </w:r>
      <w:r w:rsidRPr="00B64942">
        <w:rPr>
          <w:bCs/>
          <w:color w:val="000000"/>
          <w:sz w:val="28"/>
          <w:szCs w:val="28"/>
        </w:rPr>
        <w:t xml:space="preserve">поселении в </w:t>
      </w:r>
      <w:r w:rsidR="002131D3" w:rsidRPr="00B64942">
        <w:rPr>
          <w:bCs/>
          <w:color w:val="000000"/>
          <w:sz w:val="28"/>
          <w:szCs w:val="28"/>
        </w:rPr>
        <w:t>2023</w:t>
      </w:r>
      <w:r w:rsidRPr="00B64942">
        <w:rPr>
          <w:bCs/>
          <w:color w:val="000000"/>
          <w:sz w:val="28"/>
          <w:szCs w:val="28"/>
        </w:rPr>
        <w:t xml:space="preserve"> году составила </w:t>
      </w:r>
      <w:r w:rsidR="00C43569" w:rsidRPr="00B64942">
        <w:rPr>
          <w:bCs/>
          <w:color w:val="000000"/>
          <w:sz w:val="28"/>
          <w:szCs w:val="28"/>
        </w:rPr>
        <w:t>42</w:t>
      </w:r>
      <w:r w:rsidR="0024086A">
        <w:rPr>
          <w:bCs/>
          <w:color w:val="000000"/>
          <w:sz w:val="28"/>
          <w:szCs w:val="28"/>
        </w:rPr>
        <w:t> </w:t>
      </w:r>
      <w:r w:rsidR="00C43569" w:rsidRPr="00B64942">
        <w:rPr>
          <w:bCs/>
          <w:color w:val="000000"/>
          <w:sz w:val="28"/>
          <w:szCs w:val="28"/>
        </w:rPr>
        <w:t>844</w:t>
      </w:r>
      <w:r w:rsidRPr="00B64942">
        <w:rPr>
          <w:bCs/>
          <w:color w:val="000000"/>
          <w:sz w:val="28"/>
          <w:szCs w:val="28"/>
        </w:rPr>
        <w:t xml:space="preserve"> рубл</w:t>
      </w:r>
      <w:r w:rsidR="00C917DF">
        <w:rPr>
          <w:bCs/>
          <w:color w:val="000000"/>
          <w:sz w:val="28"/>
          <w:szCs w:val="28"/>
        </w:rPr>
        <w:t>я</w:t>
      </w:r>
      <w:r w:rsidRPr="00B64942">
        <w:rPr>
          <w:bCs/>
          <w:color w:val="000000"/>
          <w:sz w:val="28"/>
          <w:szCs w:val="28"/>
        </w:rPr>
        <w:t xml:space="preserve">, с ростом к уровню 2021 года </w:t>
      </w:r>
      <w:r w:rsidR="00C43569" w:rsidRPr="00B64942">
        <w:rPr>
          <w:bCs/>
          <w:color w:val="000000"/>
          <w:sz w:val="28"/>
          <w:szCs w:val="28"/>
        </w:rPr>
        <w:t>7</w:t>
      </w:r>
      <w:r w:rsidRPr="00B64942">
        <w:rPr>
          <w:bCs/>
          <w:color w:val="000000"/>
          <w:sz w:val="28"/>
          <w:szCs w:val="28"/>
        </w:rPr>
        <w:t>%.</w:t>
      </w:r>
    </w:p>
    <w:p w:rsidR="0024086A" w:rsidRPr="00A527E8" w:rsidRDefault="001C743D" w:rsidP="00A527E8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A527E8">
        <w:rPr>
          <w:sz w:val="28"/>
          <w:szCs w:val="28"/>
        </w:rPr>
        <w:t>Всего д</w:t>
      </w:r>
      <w:r w:rsidR="008F6BA3" w:rsidRPr="00A527E8">
        <w:rPr>
          <w:sz w:val="28"/>
          <w:szCs w:val="28"/>
        </w:rPr>
        <w:t xml:space="preserve">оходы бюджета Отрадо-Кубанского сельского поселения в 2023 году составили 27,6 </w:t>
      </w:r>
      <w:proofErr w:type="spellStart"/>
      <w:r w:rsidR="008F6BA3" w:rsidRPr="00A527E8">
        <w:rPr>
          <w:sz w:val="28"/>
          <w:szCs w:val="28"/>
        </w:rPr>
        <w:t>млн.руб</w:t>
      </w:r>
      <w:proofErr w:type="spellEnd"/>
      <w:r w:rsidR="00DE1033" w:rsidRPr="00A527E8">
        <w:rPr>
          <w:sz w:val="28"/>
          <w:szCs w:val="28"/>
        </w:rPr>
        <w:t>.</w:t>
      </w:r>
      <w:r w:rsidR="008F6BA3" w:rsidRPr="00A527E8">
        <w:rPr>
          <w:sz w:val="28"/>
          <w:szCs w:val="28"/>
        </w:rPr>
        <w:t xml:space="preserve">, по </w:t>
      </w:r>
      <w:r w:rsidR="006F0AFF" w:rsidRPr="00A527E8">
        <w:rPr>
          <w:sz w:val="28"/>
          <w:szCs w:val="28"/>
        </w:rPr>
        <w:t>сравнению с 2021 годом</w:t>
      </w:r>
      <w:r w:rsidR="00C53618" w:rsidRPr="00A527E8">
        <w:rPr>
          <w:sz w:val="28"/>
          <w:szCs w:val="28"/>
        </w:rPr>
        <w:t xml:space="preserve"> снизились</w:t>
      </w:r>
      <w:r w:rsidR="008F6BA3" w:rsidRPr="00A527E8">
        <w:rPr>
          <w:sz w:val="28"/>
          <w:szCs w:val="28"/>
        </w:rPr>
        <w:t xml:space="preserve"> на 2 </w:t>
      </w:r>
      <w:proofErr w:type="spellStart"/>
      <w:r w:rsidR="008F6BA3" w:rsidRPr="00A527E8">
        <w:rPr>
          <w:sz w:val="28"/>
          <w:szCs w:val="28"/>
        </w:rPr>
        <w:t>млн.руб</w:t>
      </w:r>
      <w:proofErr w:type="spellEnd"/>
      <w:r w:rsidRPr="00A527E8">
        <w:rPr>
          <w:sz w:val="28"/>
          <w:szCs w:val="28"/>
        </w:rPr>
        <w:t>.</w:t>
      </w:r>
      <w:r w:rsidR="00DE1033" w:rsidRPr="00A527E8">
        <w:rPr>
          <w:sz w:val="28"/>
          <w:szCs w:val="28"/>
        </w:rPr>
        <w:t>,</w:t>
      </w:r>
      <w:r w:rsidRPr="00A527E8">
        <w:rPr>
          <w:sz w:val="28"/>
          <w:szCs w:val="28"/>
        </w:rPr>
        <w:t xml:space="preserve"> что объясняется снижением безвозмездных поступлений из других уровней бюджета в форме субсидий.</w:t>
      </w:r>
      <w:r w:rsidR="00C53618" w:rsidRPr="00A527E8">
        <w:rPr>
          <w:sz w:val="28"/>
          <w:szCs w:val="28"/>
        </w:rPr>
        <w:t xml:space="preserve"> Однако, с</w:t>
      </w:r>
      <w:r w:rsidRPr="00A527E8">
        <w:rPr>
          <w:sz w:val="28"/>
          <w:szCs w:val="28"/>
        </w:rPr>
        <w:t>обственные доходы Отрадо-Кубанского сельского поселения в 2023 году</w:t>
      </w:r>
      <w:r w:rsidR="00C53618" w:rsidRPr="00A527E8">
        <w:rPr>
          <w:sz w:val="28"/>
          <w:szCs w:val="28"/>
        </w:rPr>
        <w:t xml:space="preserve"> увеличились на </w:t>
      </w:r>
      <w:r w:rsidR="0024086A" w:rsidRPr="00A527E8">
        <w:rPr>
          <w:sz w:val="28"/>
          <w:szCs w:val="28"/>
        </w:rPr>
        <w:t>9</w:t>
      </w:r>
      <w:r w:rsidR="00C53618" w:rsidRPr="00A527E8">
        <w:rPr>
          <w:sz w:val="28"/>
          <w:szCs w:val="28"/>
        </w:rPr>
        <w:t xml:space="preserve"> % к уровню 2021 года и составили</w:t>
      </w:r>
      <w:r w:rsidRPr="00A527E8">
        <w:rPr>
          <w:sz w:val="28"/>
          <w:szCs w:val="28"/>
        </w:rPr>
        <w:t xml:space="preserve"> 19,7 </w:t>
      </w:r>
      <w:proofErr w:type="spellStart"/>
      <w:r w:rsidRPr="00A527E8">
        <w:rPr>
          <w:sz w:val="28"/>
          <w:szCs w:val="28"/>
        </w:rPr>
        <w:t>млн.руб</w:t>
      </w:r>
      <w:proofErr w:type="spellEnd"/>
      <w:r w:rsidRPr="00A527E8">
        <w:rPr>
          <w:sz w:val="28"/>
          <w:szCs w:val="28"/>
        </w:rPr>
        <w:t>.</w:t>
      </w:r>
    </w:p>
    <w:p w:rsidR="00F7608C" w:rsidRPr="00F54BF4" w:rsidRDefault="00F7608C" w:rsidP="00A527E8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В целях увеличения налогооблагаемой базы, для </w:t>
      </w:r>
      <w:r w:rsidRPr="00F54BF4">
        <w:rPr>
          <w:sz w:val="28"/>
          <w:szCs w:val="28"/>
        </w:rPr>
        <w:t xml:space="preserve">привлечения инвестиций в экономику поселения разработан и включен в Единую базу инвестиционных предложений Краснодарского края инвестиционный проект «Строительство цеха по производству гранулированных кормов», стоимостью 86 млн. рублей, на земельном участке общей площадью 1,7 га. </w:t>
      </w:r>
      <w:r w:rsidR="009F2B31">
        <w:rPr>
          <w:sz w:val="28"/>
          <w:szCs w:val="28"/>
        </w:rPr>
        <w:t>При условии</w:t>
      </w:r>
      <w:r w:rsidR="0024086A">
        <w:rPr>
          <w:sz w:val="28"/>
          <w:szCs w:val="28"/>
        </w:rPr>
        <w:t xml:space="preserve"> </w:t>
      </w:r>
      <w:r w:rsidRPr="00F54BF4">
        <w:rPr>
          <w:sz w:val="28"/>
          <w:szCs w:val="28"/>
        </w:rPr>
        <w:t>реализации проекта станет</w:t>
      </w:r>
      <w:r w:rsidR="009F2B31">
        <w:rPr>
          <w:sz w:val="28"/>
          <w:szCs w:val="28"/>
        </w:rPr>
        <w:t xml:space="preserve"> возможным</w:t>
      </w:r>
      <w:r w:rsidRPr="00F54BF4">
        <w:rPr>
          <w:sz w:val="28"/>
          <w:szCs w:val="28"/>
        </w:rPr>
        <w:t xml:space="preserve"> создание 38 новых рабочих мест. </w:t>
      </w:r>
    </w:p>
    <w:p w:rsidR="00062BE1" w:rsidRPr="00B64942" w:rsidRDefault="000668E6" w:rsidP="00C157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54BF4">
        <w:rPr>
          <w:sz w:val="28"/>
          <w:szCs w:val="28"/>
        </w:rPr>
        <w:t>В</w:t>
      </w:r>
      <w:r w:rsidR="00FD0427" w:rsidRPr="00F54BF4">
        <w:rPr>
          <w:sz w:val="28"/>
          <w:szCs w:val="28"/>
        </w:rPr>
        <w:t xml:space="preserve"> настоящее время на территории</w:t>
      </w:r>
      <w:r w:rsidR="00FD0427" w:rsidRPr="000D015D">
        <w:rPr>
          <w:sz w:val="28"/>
          <w:szCs w:val="28"/>
        </w:rPr>
        <w:t xml:space="preserve"> поселения в х. М</w:t>
      </w:r>
      <w:r w:rsidR="008C5D2A" w:rsidRPr="000D015D">
        <w:rPr>
          <w:sz w:val="28"/>
          <w:szCs w:val="28"/>
        </w:rPr>
        <w:t>ирный П</w:t>
      </w:r>
      <w:r w:rsidR="00FD0427" w:rsidRPr="000D015D">
        <w:rPr>
          <w:sz w:val="28"/>
          <w:szCs w:val="28"/>
        </w:rPr>
        <w:t xml:space="preserve">ахарь </w:t>
      </w:r>
      <w:r w:rsidR="00062BE1" w:rsidRPr="000D015D">
        <w:rPr>
          <w:sz w:val="28"/>
          <w:szCs w:val="28"/>
        </w:rPr>
        <w:t>началась реализация крупного инвестиционного</w:t>
      </w:r>
      <w:r w:rsidR="00FD0427" w:rsidRPr="000D015D">
        <w:rPr>
          <w:sz w:val="28"/>
          <w:szCs w:val="28"/>
        </w:rPr>
        <w:t xml:space="preserve"> проект</w:t>
      </w:r>
      <w:r w:rsidR="00062BE1" w:rsidRPr="000D015D">
        <w:rPr>
          <w:sz w:val="28"/>
          <w:szCs w:val="28"/>
        </w:rPr>
        <w:t>а</w:t>
      </w:r>
      <w:r w:rsidR="00FD0427" w:rsidRPr="000D015D">
        <w:rPr>
          <w:sz w:val="28"/>
          <w:szCs w:val="28"/>
        </w:rPr>
        <w:t xml:space="preserve"> «Строительство придорожного сервиса», </w:t>
      </w:r>
      <w:r w:rsidR="008C5D2A" w:rsidRPr="000D015D">
        <w:rPr>
          <w:sz w:val="28"/>
          <w:szCs w:val="28"/>
        </w:rPr>
        <w:t xml:space="preserve">с </w:t>
      </w:r>
      <w:r w:rsidR="00FD0427" w:rsidRPr="000D015D">
        <w:rPr>
          <w:sz w:val="28"/>
          <w:szCs w:val="28"/>
        </w:rPr>
        <w:t>объем</w:t>
      </w:r>
      <w:r w:rsidR="008C5D2A" w:rsidRPr="000D015D">
        <w:rPr>
          <w:sz w:val="28"/>
          <w:szCs w:val="28"/>
        </w:rPr>
        <w:t>ом</w:t>
      </w:r>
      <w:r w:rsidR="00FD0427" w:rsidRPr="000D015D">
        <w:rPr>
          <w:sz w:val="28"/>
          <w:szCs w:val="28"/>
        </w:rPr>
        <w:t xml:space="preserve"> инвестиций </w:t>
      </w:r>
      <w:r w:rsidR="00062BE1" w:rsidRPr="000D015D">
        <w:rPr>
          <w:sz w:val="28"/>
          <w:szCs w:val="28"/>
        </w:rPr>
        <w:t xml:space="preserve">порядка </w:t>
      </w:r>
      <w:r w:rsidR="00FD0427" w:rsidRPr="000D015D">
        <w:rPr>
          <w:sz w:val="28"/>
          <w:szCs w:val="28"/>
        </w:rPr>
        <w:t>50</w:t>
      </w:r>
      <w:r w:rsidR="00062BE1" w:rsidRPr="000D015D">
        <w:rPr>
          <w:sz w:val="28"/>
          <w:szCs w:val="28"/>
        </w:rPr>
        <w:t>0</w:t>
      </w:r>
      <w:r w:rsidR="00E43A4A">
        <w:rPr>
          <w:sz w:val="28"/>
          <w:szCs w:val="28"/>
        </w:rPr>
        <w:t xml:space="preserve"> </w:t>
      </w:r>
      <w:proofErr w:type="spellStart"/>
      <w:r w:rsidR="00FD0427" w:rsidRPr="000D015D">
        <w:rPr>
          <w:sz w:val="28"/>
          <w:szCs w:val="28"/>
        </w:rPr>
        <w:t>млн.руб</w:t>
      </w:r>
      <w:proofErr w:type="spellEnd"/>
      <w:r w:rsidR="00FD0427" w:rsidRPr="000D015D">
        <w:rPr>
          <w:sz w:val="28"/>
          <w:szCs w:val="28"/>
        </w:rPr>
        <w:t>.</w:t>
      </w:r>
    </w:p>
    <w:p w:rsidR="00FD0427" w:rsidRPr="00B64942" w:rsidRDefault="008C5D2A" w:rsidP="00E61B3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Данным проектом</w:t>
      </w:r>
      <w:r w:rsidR="00062BE1" w:rsidRPr="00B64942">
        <w:rPr>
          <w:sz w:val="28"/>
          <w:szCs w:val="28"/>
        </w:rPr>
        <w:t xml:space="preserve"> поэтапно</w:t>
      </w:r>
      <w:r w:rsidRPr="00B64942">
        <w:rPr>
          <w:sz w:val="28"/>
          <w:szCs w:val="28"/>
        </w:rPr>
        <w:t xml:space="preserve"> предусмотрена организация многофункциональной зоны придорожного сервиса, со строительством </w:t>
      </w:r>
      <w:proofErr w:type="spellStart"/>
      <w:r w:rsidRPr="00B64942">
        <w:rPr>
          <w:sz w:val="28"/>
          <w:szCs w:val="28"/>
        </w:rPr>
        <w:t>мультитопливной</w:t>
      </w:r>
      <w:proofErr w:type="spellEnd"/>
      <w:r w:rsidR="001B56F5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>авто</w:t>
      </w:r>
      <w:r w:rsidR="00635DEE">
        <w:rPr>
          <w:sz w:val="28"/>
          <w:szCs w:val="28"/>
        </w:rPr>
        <w:t>-</w:t>
      </w:r>
      <w:r w:rsidRPr="00B64942">
        <w:rPr>
          <w:sz w:val="28"/>
          <w:szCs w:val="28"/>
        </w:rPr>
        <w:t>газозаправочной станции, гостиницы,</w:t>
      </w:r>
      <w:r w:rsidR="00CC2527" w:rsidRPr="00B64942">
        <w:rPr>
          <w:sz w:val="28"/>
          <w:szCs w:val="28"/>
        </w:rPr>
        <w:t xml:space="preserve"> комплекса придорожного серв</w:t>
      </w:r>
      <w:r w:rsidR="00062BE1" w:rsidRPr="00B64942">
        <w:rPr>
          <w:sz w:val="28"/>
          <w:szCs w:val="28"/>
        </w:rPr>
        <w:t>иса. Текущая стадия</w:t>
      </w:r>
      <w:r w:rsidR="003A4320" w:rsidRPr="00B64942">
        <w:rPr>
          <w:sz w:val="28"/>
          <w:szCs w:val="28"/>
        </w:rPr>
        <w:t xml:space="preserve"> в рамках 1 этапа</w:t>
      </w:r>
      <w:r w:rsidR="00062BE1" w:rsidRPr="00B64942">
        <w:rPr>
          <w:sz w:val="28"/>
          <w:szCs w:val="28"/>
        </w:rPr>
        <w:t xml:space="preserve"> - разработка проектно-сметной документации. П</w:t>
      </w:r>
      <w:r w:rsidR="00E61B3F" w:rsidRPr="00B64942">
        <w:rPr>
          <w:sz w:val="28"/>
          <w:szCs w:val="28"/>
        </w:rPr>
        <w:t>роект планируется реал</w:t>
      </w:r>
      <w:r w:rsidR="00062BE1" w:rsidRPr="00B64942">
        <w:rPr>
          <w:sz w:val="28"/>
          <w:szCs w:val="28"/>
        </w:rPr>
        <w:t>изовать до 2029 года</w:t>
      </w:r>
      <w:r w:rsidR="00E61B3F" w:rsidRPr="00B64942">
        <w:rPr>
          <w:sz w:val="28"/>
          <w:szCs w:val="28"/>
        </w:rPr>
        <w:t>.</w:t>
      </w:r>
      <w:r w:rsidR="001B56F5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>В результате реализации проекта планируется создать</w:t>
      </w:r>
      <w:r w:rsidR="00062BE1" w:rsidRPr="00B64942">
        <w:rPr>
          <w:sz w:val="28"/>
          <w:szCs w:val="28"/>
        </w:rPr>
        <w:t xml:space="preserve"> 100</w:t>
      </w:r>
      <w:r w:rsidRPr="00B64942">
        <w:rPr>
          <w:sz w:val="28"/>
          <w:szCs w:val="28"/>
        </w:rPr>
        <w:t xml:space="preserve"> рабочих мест.</w:t>
      </w:r>
    </w:p>
    <w:p w:rsidR="00787180" w:rsidRPr="00B64942" w:rsidRDefault="00787180" w:rsidP="00787180">
      <w:pPr>
        <w:shd w:val="clear" w:color="auto" w:fill="FFFFFF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целью</w:t>
      </w:r>
      <w:r w:rsidR="00207AC9">
        <w:rPr>
          <w:bCs/>
          <w:sz w:val="28"/>
          <w:szCs w:val="28"/>
        </w:rPr>
        <w:t xml:space="preserve"> перспективного</w:t>
      </w:r>
      <w:r>
        <w:rPr>
          <w:bCs/>
          <w:sz w:val="28"/>
          <w:szCs w:val="28"/>
        </w:rPr>
        <w:t xml:space="preserve"> развития территории Отрадо-Кубанского сельского поселения, в </w:t>
      </w:r>
      <w:r w:rsidRPr="00B64942">
        <w:rPr>
          <w:bCs/>
          <w:sz w:val="28"/>
          <w:szCs w:val="28"/>
        </w:rPr>
        <w:t xml:space="preserve">рамках заключенного муниципального контракта в период 2022-2023 годы проведена работа по внесению изменений в генеральный план и правила землепользования и застройки Отрадо-Кубанского сельского поселения. </w:t>
      </w:r>
    </w:p>
    <w:p w:rsidR="005631C9" w:rsidRDefault="005631C9" w:rsidP="005631C9">
      <w:pPr>
        <w:ind w:firstLine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Формируют экономику поселения три </w:t>
      </w:r>
      <w:proofErr w:type="spellStart"/>
      <w:r w:rsidRPr="00B64942">
        <w:rPr>
          <w:sz w:val="28"/>
          <w:szCs w:val="28"/>
        </w:rPr>
        <w:t>бюджетообразующих</w:t>
      </w:r>
      <w:proofErr w:type="spellEnd"/>
      <w:r w:rsidRPr="00B64942">
        <w:rPr>
          <w:sz w:val="28"/>
          <w:szCs w:val="28"/>
        </w:rPr>
        <w:t xml:space="preserve"> предприятия: </w:t>
      </w:r>
    </w:p>
    <w:p w:rsidR="005631C9" w:rsidRPr="00B64942" w:rsidRDefault="005631C9" w:rsidP="005631C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64942">
        <w:rPr>
          <w:sz w:val="28"/>
          <w:szCs w:val="28"/>
        </w:rPr>
        <w:t>ООО Агрофирма «</w:t>
      </w:r>
      <w:proofErr w:type="spellStart"/>
      <w:r w:rsidRPr="00B64942">
        <w:rPr>
          <w:sz w:val="28"/>
          <w:szCs w:val="28"/>
        </w:rPr>
        <w:t>Отрадокубанский</w:t>
      </w:r>
      <w:proofErr w:type="spellEnd"/>
      <w:r w:rsidRPr="00B64942">
        <w:rPr>
          <w:sz w:val="28"/>
          <w:szCs w:val="28"/>
        </w:rPr>
        <w:t>»</w:t>
      </w:r>
      <w:r w:rsidR="00E43A4A">
        <w:rPr>
          <w:sz w:val="28"/>
          <w:szCs w:val="28"/>
        </w:rPr>
        <w:t>,</w:t>
      </w:r>
      <w:r w:rsidRPr="00B64942">
        <w:rPr>
          <w:sz w:val="28"/>
          <w:szCs w:val="28"/>
        </w:rPr>
        <w:t xml:space="preserve"> основным видом деятельности </w:t>
      </w:r>
      <w:r>
        <w:rPr>
          <w:sz w:val="28"/>
          <w:szCs w:val="28"/>
        </w:rPr>
        <w:t xml:space="preserve">которой </w:t>
      </w:r>
      <w:r w:rsidRPr="00B64942">
        <w:rPr>
          <w:sz w:val="28"/>
          <w:szCs w:val="28"/>
        </w:rPr>
        <w:t xml:space="preserve">является выращивание зерновых культур. </w:t>
      </w:r>
    </w:p>
    <w:p w:rsidR="005631C9" w:rsidRPr="00B64942" w:rsidRDefault="005631C9" w:rsidP="005631C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64942">
        <w:rPr>
          <w:sz w:val="28"/>
          <w:szCs w:val="28"/>
        </w:rPr>
        <w:t>Федеральный исследовательский центр всероссийский институт генетических ресурсов растений имени Н.И. Вавилова</w:t>
      </w:r>
      <w:r>
        <w:rPr>
          <w:sz w:val="28"/>
          <w:szCs w:val="28"/>
        </w:rPr>
        <w:t>.</w:t>
      </w:r>
      <w:r w:rsidRPr="00B6494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64942">
        <w:rPr>
          <w:sz w:val="28"/>
          <w:szCs w:val="28"/>
        </w:rPr>
        <w:t xml:space="preserve">сновной вид деятельности </w:t>
      </w:r>
      <w:r w:rsidR="00E43A4A">
        <w:rPr>
          <w:sz w:val="28"/>
          <w:szCs w:val="28"/>
        </w:rPr>
        <w:t xml:space="preserve">- </w:t>
      </w:r>
      <w:r w:rsidRPr="00B64942">
        <w:rPr>
          <w:sz w:val="28"/>
          <w:szCs w:val="28"/>
        </w:rPr>
        <w:t xml:space="preserve">выращивание зерновых и зернобобовых культур. </w:t>
      </w:r>
    </w:p>
    <w:p w:rsidR="005631C9" w:rsidRPr="00B64942" w:rsidRDefault="005631C9" w:rsidP="005631C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Pr="00B64942">
        <w:rPr>
          <w:sz w:val="28"/>
          <w:szCs w:val="28"/>
        </w:rPr>
        <w:t>ООО</w:t>
      </w:r>
      <w:r>
        <w:rPr>
          <w:sz w:val="28"/>
          <w:szCs w:val="28"/>
        </w:rPr>
        <w:t xml:space="preserve"> «</w:t>
      </w:r>
      <w:r w:rsidRPr="00B64942">
        <w:rPr>
          <w:sz w:val="28"/>
          <w:szCs w:val="28"/>
        </w:rPr>
        <w:t xml:space="preserve">НАУЧНО </w:t>
      </w:r>
      <w:r>
        <w:rPr>
          <w:sz w:val="28"/>
          <w:szCs w:val="28"/>
        </w:rPr>
        <w:t>- ПРОИЗВОДСТВЕННОЕ ОБЪЕДИНЕНИЕ «КОС – МАИС».</w:t>
      </w:r>
      <w:r w:rsidRPr="00B6494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64942">
        <w:rPr>
          <w:sz w:val="28"/>
          <w:szCs w:val="28"/>
        </w:rPr>
        <w:t xml:space="preserve">сновной вид деятельности </w:t>
      </w:r>
      <w:r w:rsidR="00E43A4A">
        <w:rPr>
          <w:sz w:val="28"/>
          <w:szCs w:val="28"/>
        </w:rPr>
        <w:t xml:space="preserve">- </w:t>
      </w:r>
      <w:r w:rsidRPr="00B64942">
        <w:rPr>
          <w:sz w:val="28"/>
          <w:szCs w:val="28"/>
        </w:rPr>
        <w:t>выращивание зерновых и зернобобовых культур.</w:t>
      </w:r>
    </w:p>
    <w:p w:rsidR="005631C9" w:rsidRPr="00B64942" w:rsidRDefault="005631C9" w:rsidP="00563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3289B">
        <w:rPr>
          <w:sz w:val="28"/>
          <w:szCs w:val="28"/>
        </w:rPr>
        <w:t>П</w:t>
      </w:r>
      <w:r>
        <w:rPr>
          <w:sz w:val="28"/>
          <w:szCs w:val="28"/>
        </w:rPr>
        <w:t xml:space="preserve">оследние 3 года объем сельскохозяйственного производства данных предприятий снизился на 5 %, что объясняется </w:t>
      </w:r>
      <w:r w:rsidRPr="00F876A8">
        <w:rPr>
          <w:sz w:val="28"/>
          <w:szCs w:val="28"/>
        </w:rPr>
        <w:t>неблагоприятными погодными явлениями в период вегетации и уборки</w:t>
      </w:r>
      <w:r>
        <w:rPr>
          <w:sz w:val="28"/>
          <w:szCs w:val="28"/>
        </w:rPr>
        <w:t xml:space="preserve"> зерновых</w:t>
      </w:r>
      <w:r w:rsidRPr="00F876A8">
        <w:rPr>
          <w:sz w:val="28"/>
          <w:szCs w:val="28"/>
        </w:rPr>
        <w:t xml:space="preserve"> (засуха, полегание посевов в результате шквалистых дождей), а так же </w:t>
      </w:r>
      <w:r>
        <w:rPr>
          <w:sz w:val="28"/>
          <w:szCs w:val="28"/>
        </w:rPr>
        <w:t>растянувшимися сроками</w:t>
      </w:r>
      <w:r w:rsidRPr="00F876A8">
        <w:rPr>
          <w:sz w:val="28"/>
          <w:szCs w:val="28"/>
        </w:rPr>
        <w:t xml:space="preserve"> уборки</w:t>
      </w:r>
      <w:r>
        <w:rPr>
          <w:sz w:val="28"/>
          <w:szCs w:val="28"/>
        </w:rPr>
        <w:t xml:space="preserve"> зерновых.</w:t>
      </w:r>
    </w:p>
    <w:p w:rsidR="005631C9" w:rsidRPr="00B64942" w:rsidRDefault="005631C9" w:rsidP="005631C9">
      <w:pPr>
        <w:ind w:firstLine="675"/>
        <w:jc w:val="both"/>
        <w:rPr>
          <w:b/>
          <w:sz w:val="32"/>
          <w:szCs w:val="32"/>
        </w:rPr>
      </w:pPr>
      <w:r w:rsidRPr="00253487">
        <w:rPr>
          <w:sz w:val="28"/>
          <w:szCs w:val="28"/>
        </w:rPr>
        <w:t>ООО Агрофирма «</w:t>
      </w:r>
      <w:proofErr w:type="spellStart"/>
      <w:r w:rsidRPr="00253487">
        <w:rPr>
          <w:sz w:val="28"/>
          <w:szCs w:val="28"/>
        </w:rPr>
        <w:t>Отрадокубанский</w:t>
      </w:r>
      <w:proofErr w:type="spellEnd"/>
      <w:r w:rsidRPr="0025348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334B7E">
        <w:rPr>
          <w:sz w:val="28"/>
          <w:szCs w:val="28"/>
        </w:rPr>
        <w:t>является одним из крупнейших</w:t>
      </w:r>
      <w:r w:rsidRPr="00B64942">
        <w:rPr>
          <w:sz w:val="28"/>
          <w:szCs w:val="28"/>
        </w:rPr>
        <w:t xml:space="preserve"> в районе сельскохозяйственны</w:t>
      </w:r>
      <w:r>
        <w:rPr>
          <w:sz w:val="28"/>
          <w:szCs w:val="28"/>
        </w:rPr>
        <w:t>х</w:t>
      </w:r>
      <w:r w:rsidRPr="00B64942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й</w:t>
      </w:r>
      <w:r w:rsidRPr="00B64942">
        <w:rPr>
          <w:sz w:val="28"/>
          <w:szCs w:val="28"/>
        </w:rPr>
        <w:t>.</w:t>
      </w:r>
    </w:p>
    <w:p w:rsidR="005631C9" w:rsidRPr="00B64942" w:rsidRDefault="005631C9" w:rsidP="005631C9">
      <w:pPr>
        <w:ind w:firstLine="675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В общей структуре посевных площадей района на предприятие приходится 4% пашни </w:t>
      </w:r>
      <w:proofErr w:type="gramStart"/>
      <w:r w:rsidRPr="00B64942">
        <w:rPr>
          <w:sz w:val="28"/>
          <w:szCs w:val="28"/>
        </w:rPr>
        <w:t>( площадь</w:t>
      </w:r>
      <w:proofErr w:type="gramEnd"/>
      <w:r w:rsidRPr="00B64942">
        <w:rPr>
          <w:sz w:val="28"/>
          <w:szCs w:val="28"/>
        </w:rPr>
        <w:t xml:space="preserve"> пашни – 3834,5 га).</w:t>
      </w:r>
    </w:p>
    <w:p w:rsidR="005631C9" w:rsidRPr="00B64942" w:rsidRDefault="005631C9" w:rsidP="005631C9">
      <w:pPr>
        <w:ind w:firstLine="675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Численность работающих на предприятии– 96 чел. Среднемесячная заработная плата составляет 44 424 руб.</w:t>
      </w:r>
    </w:p>
    <w:p w:rsidR="005631C9" w:rsidRPr="00B64942" w:rsidRDefault="005631C9" w:rsidP="005631C9">
      <w:pPr>
        <w:ind w:firstLine="675"/>
        <w:jc w:val="both"/>
        <w:rPr>
          <w:color w:val="FF0000"/>
          <w:sz w:val="28"/>
          <w:szCs w:val="28"/>
        </w:rPr>
      </w:pPr>
      <w:r w:rsidRPr="00B64942">
        <w:rPr>
          <w:sz w:val="28"/>
          <w:szCs w:val="28"/>
        </w:rPr>
        <w:t>По поступлению налогов в консолидированный бюджет края среди всех категорий сельскохозяйственных производителей доля</w:t>
      </w:r>
      <w:r w:rsidR="0071274A">
        <w:rPr>
          <w:sz w:val="28"/>
          <w:szCs w:val="28"/>
        </w:rPr>
        <w:t xml:space="preserve"> предприятия составляет более 4</w:t>
      </w:r>
      <w:r w:rsidRPr="00B64942">
        <w:rPr>
          <w:sz w:val="28"/>
          <w:szCs w:val="28"/>
        </w:rPr>
        <w:t>%.</w:t>
      </w:r>
    </w:p>
    <w:p w:rsidR="005631C9" w:rsidRPr="00B64942" w:rsidRDefault="005631C9" w:rsidP="005631C9">
      <w:pPr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Производственные показатели предприятия в отрасли растениеводства: </w:t>
      </w:r>
    </w:p>
    <w:p w:rsidR="005631C9" w:rsidRPr="00B64942" w:rsidRDefault="005631C9" w:rsidP="005631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B64942">
        <w:rPr>
          <w:sz w:val="28"/>
          <w:szCs w:val="28"/>
        </w:rPr>
        <w:t>аловой</w:t>
      </w:r>
      <w:proofErr w:type="gramEnd"/>
      <w:r w:rsidRPr="00B64942">
        <w:rPr>
          <w:sz w:val="28"/>
          <w:szCs w:val="28"/>
        </w:rPr>
        <w:t xml:space="preserve"> сбор зерновых и зернобобовых в 2023 году составил                                 - </w:t>
      </w:r>
      <w:r>
        <w:rPr>
          <w:sz w:val="28"/>
          <w:szCs w:val="28"/>
        </w:rPr>
        <w:t>10966,5 тонны</w:t>
      </w:r>
      <w:r w:rsidRPr="00B64942">
        <w:rPr>
          <w:sz w:val="28"/>
          <w:szCs w:val="28"/>
        </w:rPr>
        <w:t xml:space="preserve"> с урожайностью 50,3 ц/га,</w:t>
      </w:r>
      <w:r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 xml:space="preserve">что ниже показателя по району на 7,7 ц/га. </w:t>
      </w:r>
    </w:p>
    <w:p w:rsidR="005631C9" w:rsidRPr="00B64942" w:rsidRDefault="005631C9" w:rsidP="005631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B64942">
        <w:rPr>
          <w:sz w:val="28"/>
          <w:szCs w:val="28"/>
        </w:rPr>
        <w:t>аловой</w:t>
      </w:r>
      <w:proofErr w:type="gramEnd"/>
      <w:r w:rsidRPr="00B64942">
        <w:rPr>
          <w:sz w:val="28"/>
          <w:szCs w:val="28"/>
        </w:rPr>
        <w:t xml:space="preserve"> сбор сахарной свеклы составил – 23527,2 тонн</w:t>
      </w:r>
      <w:r>
        <w:rPr>
          <w:sz w:val="28"/>
          <w:szCs w:val="28"/>
        </w:rPr>
        <w:t>ы</w:t>
      </w:r>
      <w:r w:rsidRPr="00B64942">
        <w:rPr>
          <w:sz w:val="28"/>
          <w:szCs w:val="28"/>
        </w:rPr>
        <w:t xml:space="preserve"> с урожайностью 435,7 ц/га, ниже уровня показателя по району на 33,4 ц/га.</w:t>
      </w:r>
    </w:p>
    <w:p w:rsidR="005631C9" w:rsidRPr="00B64942" w:rsidRDefault="008872BB" w:rsidP="005631C9">
      <w:pPr>
        <w:pStyle w:val="4"/>
        <w:spacing w:after="0" w:line="240" w:lineRule="auto"/>
        <w:ind w:left="0" w:firstLine="709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Предприятие успешно пользуется государственной поддержкой, по линии министерства сельского хозяйства</w:t>
      </w:r>
      <w:r w:rsidR="008E0C12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Краснодарского края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. Получено за 2022 год – 2,3 </w:t>
      </w:r>
      <w:proofErr w:type="spellStart"/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млн.руб</w:t>
      </w:r>
      <w:proofErr w:type="spellEnd"/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. По итогам 2023 года получено – 656,4 </w:t>
      </w:r>
      <w:proofErr w:type="spellStart"/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тыс.руб</w:t>
      </w:r>
      <w:proofErr w:type="spellEnd"/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.</w:t>
      </w:r>
      <w:r w:rsidR="005631C9" w:rsidRPr="00B64942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5631C9" w:rsidRPr="00E43A4A" w:rsidRDefault="005631C9" w:rsidP="005631C9">
      <w:pPr>
        <w:ind w:firstLine="709"/>
        <w:jc w:val="both"/>
        <w:rPr>
          <w:sz w:val="28"/>
          <w:szCs w:val="28"/>
        </w:rPr>
      </w:pPr>
      <w:r w:rsidRPr="00E43A4A">
        <w:rPr>
          <w:sz w:val="28"/>
          <w:szCs w:val="28"/>
        </w:rPr>
        <w:t xml:space="preserve">ООО Научно-производственное </w:t>
      </w:r>
      <w:proofErr w:type="gramStart"/>
      <w:r w:rsidRPr="00E43A4A">
        <w:rPr>
          <w:sz w:val="28"/>
          <w:szCs w:val="28"/>
        </w:rPr>
        <w:t>хозяйство  «</w:t>
      </w:r>
      <w:proofErr w:type="gramEnd"/>
      <w:r w:rsidRPr="00E43A4A">
        <w:rPr>
          <w:sz w:val="28"/>
          <w:szCs w:val="28"/>
        </w:rPr>
        <w:t>Кос-Маис»</w:t>
      </w:r>
      <w:r w:rsidR="00E43A4A">
        <w:rPr>
          <w:sz w:val="28"/>
          <w:szCs w:val="28"/>
        </w:rPr>
        <w:t>.</w:t>
      </w:r>
      <w:r w:rsidRPr="00E43A4A">
        <w:rPr>
          <w:sz w:val="28"/>
          <w:szCs w:val="28"/>
        </w:rPr>
        <w:t xml:space="preserve">  </w:t>
      </w:r>
    </w:p>
    <w:p w:rsidR="005631C9" w:rsidRPr="00B64942" w:rsidRDefault="005631C9" w:rsidP="005631C9">
      <w:pPr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Основная задача хозяйства </w:t>
      </w:r>
      <w:r w:rsidR="00E43A4A">
        <w:rPr>
          <w:sz w:val="28"/>
          <w:szCs w:val="28"/>
        </w:rPr>
        <w:t>-</w:t>
      </w:r>
      <w:r w:rsidRPr="00B64942">
        <w:rPr>
          <w:sz w:val="28"/>
          <w:szCs w:val="28"/>
        </w:rPr>
        <w:t>проведение научных исследований в области селекции кукурузы и создании новых гибридов и сортов этой культуры. На сегодняшний день создано и включено в Российский государственный реестр селекционных достижений 20 гибридов кукурузы и 5 гибрид</w:t>
      </w:r>
      <w:r w:rsidR="00E43A4A">
        <w:rPr>
          <w:sz w:val="28"/>
          <w:szCs w:val="28"/>
        </w:rPr>
        <w:t>ов</w:t>
      </w:r>
      <w:r w:rsidRPr="00B64942">
        <w:rPr>
          <w:sz w:val="28"/>
          <w:szCs w:val="28"/>
        </w:rPr>
        <w:t xml:space="preserve"> в </w:t>
      </w:r>
      <w:proofErr w:type="spellStart"/>
      <w:r w:rsidRPr="00B64942">
        <w:rPr>
          <w:sz w:val="28"/>
          <w:szCs w:val="28"/>
        </w:rPr>
        <w:t>Госреестр</w:t>
      </w:r>
      <w:proofErr w:type="spellEnd"/>
      <w:r w:rsidRPr="00B64942">
        <w:rPr>
          <w:sz w:val="28"/>
          <w:szCs w:val="28"/>
        </w:rPr>
        <w:t xml:space="preserve"> республики Беларусь. Гибриды НПО пользуются большой популярностью у производственников края и других регионов России.</w:t>
      </w:r>
    </w:p>
    <w:p w:rsidR="005631C9" w:rsidRPr="00B64942" w:rsidRDefault="005631C9" w:rsidP="005631C9">
      <w:pPr>
        <w:ind w:firstLine="675"/>
        <w:jc w:val="both"/>
        <w:rPr>
          <w:sz w:val="28"/>
          <w:szCs w:val="28"/>
        </w:rPr>
      </w:pPr>
      <w:r w:rsidRPr="00B64942">
        <w:rPr>
          <w:spacing w:val="-1"/>
          <w:sz w:val="28"/>
        </w:rPr>
        <w:t xml:space="preserve">В 2023 году получено 1,85 тыс. тонн семенного материала. </w:t>
      </w:r>
      <w:r w:rsidRPr="00B64942">
        <w:rPr>
          <w:sz w:val="28"/>
          <w:szCs w:val="28"/>
        </w:rPr>
        <w:t xml:space="preserve">Валовой сбор зерновых и </w:t>
      </w:r>
      <w:proofErr w:type="gramStart"/>
      <w:r w:rsidRPr="00B64942">
        <w:rPr>
          <w:sz w:val="28"/>
          <w:szCs w:val="28"/>
        </w:rPr>
        <w:t>зернобобовых  в</w:t>
      </w:r>
      <w:proofErr w:type="gramEnd"/>
      <w:r w:rsidRPr="00B64942">
        <w:rPr>
          <w:sz w:val="28"/>
          <w:szCs w:val="28"/>
        </w:rPr>
        <w:t xml:space="preserve"> от</w:t>
      </w:r>
      <w:r w:rsidR="00E43A4A">
        <w:rPr>
          <w:sz w:val="28"/>
          <w:szCs w:val="28"/>
        </w:rPr>
        <w:t>четном году составил  1300 тонн</w:t>
      </w:r>
      <w:r w:rsidRPr="00B64942">
        <w:rPr>
          <w:sz w:val="28"/>
          <w:szCs w:val="28"/>
        </w:rPr>
        <w:t xml:space="preserve"> с урожайностью 54,2 ц/га, </w:t>
      </w:r>
      <w:r w:rsidR="00054197">
        <w:rPr>
          <w:sz w:val="28"/>
          <w:szCs w:val="28"/>
        </w:rPr>
        <w:t xml:space="preserve">что </w:t>
      </w:r>
      <w:r w:rsidRPr="00B64942">
        <w:rPr>
          <w:sz w:val="28"/>
          <w:szCs w:val="28"/>
        </w:rPr>
        <w:t>ниже показателя по району на  3,8 ц/га. Численность работающих на предприятии – 86 чел. Среднемесячная заработная плата составляет 66596 руб.</w:t>
      </w:r>
    </w:p>
    <w:p w:rsidR="005631C9" w:rsidRPr="00B64942" w:rsidRDefault="005631C9" w:rsidP="005631C9">
      <w:pPr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Валовой сбор подсолнечника составил – 174 тонн</w:t>
      </w:r>
      <w:r w:rsidR="00054197">
        <w:rPr>
          <w:sz w:val="28"/>
          <w:szCs w:val="28"/>
        </w:rPr>
        <w:t>ы</w:t>
      </w:r>
      <w:r w:rsidRPr="00B64942">
        <w:rPr>
          <w:sz w:val="28"/>
          <w:szCs w:val="28"/>
        </w:rPr>
        <w:t xml:space="preserve"> с урожайностью</w:t>
      </w:r>
      <w:r w:rsidR="00054197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 xml:space="preserve">29,0 ц/га, показатель </w:t>
      </w:r>
      <w:proofErr w:type="gramStart"/>
      <w:r w:rsidRPr="00B64942">
        <w:rPr>
          <w:sz w:val="28"/>
          <w:szCs w:val="28"/>
        </w:rPr>
        <w:t>урожайности  по</w:t>
      </w:r>
      <w:proofErr w:type="gramEnd"/>
      <w:r w:rsidRPr="00B64942">
        <w:rPr>
          <w:sz w:val="28"/>
          <w:szCs w:val="28"/>
        </w:rPr>
        <w:t xml:space="preserve"> району </w:t>
      </w:r>
      <w:r w:rsidR="00054197">
        <w:rPr>
          <w:sz w:val="28"/>
          <w:szCs w:val="28"/>
        </w:rPr>
        <w:t>-</w:t>
      </w:r>
      <w:r w:rsidRPr="00B64942">
        <w:rPr>
          <w:sz w:val="28"/>
          <w:szCs w:val="28"/>
        </w:rPr>
        <w:t xml:space="preserve"> 30,5 ц/га.</w:t>
      </w:r>
    </w:p>
    <w:p w:rsidR="005631C9" w:rsidRPr="00B64942" w:rsidRDefault="005631C9" w:rsidP="005631C9">
      <w:pPr>
        <w:ind w:firstLine="709"/>
        <w:jc w:val="both"/>
        <w:rPr>
          <w:sz w:val="28"/>
          <w:szCs w:val="28"/>
        </w:rPr>
      </w:pPr>
      <w:r w:rsidRPr="00054197">
        <w:rPr>
          <w:sz w:val="28"/>
          <w:szCs w:val="28"/>
        </w:rPr>
        <w:t>Филиал Кубанская Опытная станция ВНИИР</w:t>
      </w:r>
      <w:r w:rsidRPr="00B64942">
        <w:rPr>
          <w:sz w:val="28"/>
          <w:szCs w:val="28"/>
        </w:rPr>
        <w:t xml:space="preserve"> занимается семеноводством, выращиванием зерновых, </w:t>
      </w:r>
      <w:proofErr w:type="gramStart"/>
      <w:r w:rsidRPr="00B64942">
        <w:rPr>
          <w:sz w:val="28"/>
          <w:szCs w:val="28"/>
        </w:rPr>
        <w:t>технических  и</w:t>
      </w:r>
      <w:proofErr w:type="gramEnd"/>
      <w:r w:rsidRPr="00B64942">
        <w:rPr>
          <w:sz w:val="28"/>
          <w:szCs w:val="28"/>
        </w:rPr>
        <w:t xml:space="preserve">  бахчевых культур.  </w:t>
      </w:r>
    </w:p>
    <w:p w:rsidR="005631C9" w:rsidRPr="00B64942" w:rsidRDefault="005631C9" w:rsidP="005631C9">
      <w:pPr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lastRenderedPageBreak/>
        <w:t xml:space="preserve">Валовой сбор зерновых и </w:t>
      </w:r>
      <w:proofErr w:type="gramStart"/>
      <w:r w:rsidRPr="00B64942">
        <w:rPr>
          <w:sz w:val="28"/>
          <w:szCs w:val="28"/>
        </w:rPr>
        <w:t>зернобобовых  в</w:t>
      </w:r>
      <w:proofErr w:type="gramEnd"/>
      <w:r w:rsidR="00054197">
        <w:rPr>
          <w:sz w:val="28"/>
          <w:szCs w:val="28"/>
        </w:rPr>
        <w:t xml:space="preserve"> </w:t>
      </w:r>
      <w:r w:rsidRPr="00B64942">
        <w:rPr>
          <w:sz w:val="28"/>
          <w:szCs w:val="28"/>
        </w:rPr>
        <w:t xml:space="preserve">2023 году составил </w:t>
      </w:r>
      <w:r>
        <w:rPr>
          <w:sz w:val="28"/>
          <w:szCs w:val="28"/>
        </w:rPr>
        <w:t>1644 тонны с урожайностью 46</w:t>
      </w:r>
      <w:r w:rsidRPr="00B64942">
        <w:rPr>
          <w:sz w:val="28"/>
          <w:szCs w:val="28"/>
        </w:rPr>
        <w:t xml:space="preserve"> ц/га. Валовой сбор кукурузы составил</w:t>
      </w:r>
      <w:r>
        <w:rPr>
          <w:sz w:val="28"/>
          <w:szCs w:val="28"/>
        </w:rPr>
        <w:t xml:space="preserve"> – 1689 тонн с урожайностью 73</w:t>
      </w:r>
      <w:r w:rsidR="00054197">
        <w:rPr>
          <w:sz w:val="28"/>
          <w:szCs w:val="28"/>
        </w:rPr>
        <w:t xml:space="preserve"> </w:t>
      </w:r>
      <w:r>
        <w:rPr>
          <w:sz w:val="28"/>
          <w:szCs w:val="28"/>
        </w:rPr>
        <w:t>ц/га, урожайность по району 82</w:t>
      </w:r>
      <w:r w:rsidRPr="00B64942">
        <w:rPr>
          <w:sz w:val="28"/>
          <w:szCs w:val="28"/>
        </w:rPr>
        <w:t xml:space="preserve"> ц/га.</w:t>
      </w:r>
    </w:p>
    <w:p w:rsidR="005631C9" w:rsidRPr="00B64942" w:rsidRDefault="005631C9" w:rsidP="005631C9">
      <w:pPr>
        <w:ind w:firstLine="675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Численность работающих на предприятии– 83 чел. Среднемесячная заработная плата составляет 46410 руб.</w:t>
      </w:r>
    </w:p>
    <w:p w:rsidR="005631C9" w:rsidRPr="00B64942" w:rsidRDefault="005631C9" w:rsidP="005631C9">
      <w:pPr>
        <w:ind w:firstLine="709"/>
        <w:jc w:val="both"/>
        <w:rPr>
          <w:sz w:val="28"/>
          <w:szCs w:val="28"/>
        </w:rPr>
      </w:pPr>
      <w:r w:rsidRPr="00054197">
        <w:rPr>
          <w:sz w:val="28"/>
          <w:szCs w:val="28"/>
        </w:rPr>
        <w:t>На территории сельского поселения расположено 19 крестьянских фермерских хозяйств</w:t>
      </w:r>
      <w:r w:rsidR="00BA722E" w:rsidRPr="00054197">
        <w:rPr>
          <w:sz w:val="28"/>
          <w:szCs w:val="28"/>
        </w:rPr>
        <w:t xml:space="preserve"> и 511 ЛПХ</w:t>
      </w:r>
      <w:r w:rsidRPr="00054197">
        <w:rPr>
          <w:sz w:val="28"/>
          <w:szCs w:val="28"/>
        </w:rPr>
        <w:t>.</w:t>
      </w:r>
      <w:r w:rsidRPr="00B64942">
        <w:rPr>
          <w:sz w:val="28"/>
          <w:szCs w:val="28"/>
        </w:rPr>
        <w:t xml:space="preserve"> Общая площадь пашни составляет </w:t>
      </w:r>
      <w:r w:rsidR="00054197">
        <w:rPr>
          <w:sz w:val="28"/>
          <w:szCs w:val="28"/>
        </w:rPr>
        <w:t>более   2177</w:t>
      </w:r>
      <w:r w:rsidRPr="00B64942">
        <w:rPr>
          <w:sz w:val="28"/>
          <w:szCs w:val="28"/>
        </w:rPr>
        <w:t xml:space="preserve"> га. Основное направление: </w:t>
      </w:r>
      <w:proofErr w:type="gramStart"/>
      <w:r w:rsidRPr="00B64942">
        <w:rPr>
          <w:sz w:val="28"/>
          <w:szCs w:val="28"/>
        </w:rPr>
        <w:t>выращивания  зерновых</w:t>
      </w:r>
      <w:proofErr w:type="gramEnd"/>
      <w:r w:rsidRPr="00B64942">
        <w:rPr>
          <w:sz w:val="28"/>
          <w:szCs w:val="28"/>
        </w:rPr>
        <w:t xml:space="preserve"> культур, овощи открытого </w:t>
      </w:r>
      <w:r w:rsidR="008123EF">
        <w:rPr>
          <w:sz w:val="28"/>
          <w:szCs w:val="28"/>
        </w:rPr>
        <w:t xml:space="preserve">и закрытого </w:t>
      </w:r>
      <w:r w:rsidRPr="00B64942">
        <w:rPr>
          <w:sz w:val="28"/>
          <w:szCs w:val="28"/>
        </w:rPr>
        <w:t xml:space="preserve">грунта. </w:t>
      </w:r>
    </w:p>
    <w:p w:rsidR="005631C9" w:rsidRPr="00B64942" w:rsidRDefault="005631C9" w:rsidP="005631C9">
      <w:pPr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Наиболее крупными хозяйствами являются: ИП глава КФХ «</w:t>
      </w:r>
      <w:proofErr w:type="spellStart"/>
      <w:r w:rsidRPr="00B64942">
        <w:rPr>
          <w:sz w:val="28"/>
          <w:szCs w:val="28"/>
        </w:rPr>
        <w:t>Ловкис</w:t>
      </w:r>
      <w:proofErr w:type="spellEnd"/>
      <w:r w:rsidRPr="00B64942">
        <w:rPr>
          <w:sz w:val="28"/>
          <w:szCs w:val="28"/>
        </w:rPr>
        <w:t xml:space="preserve"> Владимир Григорьевич» – 1052,5 га, ИП глава КФХ «</w:t>
      </w:r>
      <w:proofErr w:type="spellStart"/>
      <w:r w:rsidRPr="00B64942">
        <w:rPr>
          <w:sz w:val="28"/>
          <w:szCs w:val="28"/>
        </w:rPr>
        <w:t>Горовцова</w:t>
      </w:r>
      <w:proofErr w:type="spellEnd"/>
      <w:r w:rsidRPr="00B64942">
        <w:rPr>
          <w:sz w:val="28"/>
          <w:szCs w:val="28"/>
        </w:rPr>
        <w:t xml:space="preserve"> Валентина Павловна» - 221,5 га, ИП глава КФХ «</w:t>
      </w:r>
      <w:proofErr w:type="spellStart"/>
      <w:r w:rsidRPr="00B64942">
        <w:rPr>
          <w:sz w:val="28"/>
          <w:szCs w:val="28"/>
        </w:rPr>
        <w:t>Горовцов</w:t>
      </w:r>
      <w:proofErr w:type="spellEnd"/>
      <w:r w:rsidRPr="00B64942">
        <w:rPr>
          <w:sz w:val="28"/>
          <w:szCs w:val="28"/>
        </w:rPr>
        <w:t xml:space="preserve"> Александр Валентинович» – 161,5 га, ИП «Савин Павел Павлович» - 320 га, ИП глава КФХ «Польшин Владимир Анатольевич» - 112 га, ИП глава КФХ «Андрияш Сергей Николаевич» - 123,5 га, ИП глава КФХ «Стрижакова Оксана Александровна» - 87 га .</w:t>
      </w:r>
    </w:p>
    <w:p w:rsidR="005631C9" w:rsidRPr="00B64942" w:rsidRDefault="005631C9" w:rsidP="005631C9">
      <w:pPr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На полях преимущественно сеют пшеницу, кукурузу, подсолнечник, а так же</w:t>
      </w:r>
      <w:r w:rsidR="00054197">
        <w:rPr>
          <w:sz w:val="28"/>
          <w:szCs w:val="28"/>
        </w:rPr>
        <w:t xml:space="preserve"> занимаются овощными культурами -</w:t>
      </w:r>
      <w:r w:rsidRPr="00B64942">
        <w:rPr>
          <w:sz w:val="28"/>
          <w:szCs w:val="28"/>
        </w:rPr>
        <w:t xml:space="preserve"> лук, свекла, морковь, редис.</w:t>
      </w:r>
    </w:p>
    <w:p w:rsidR="005631C9" w:rsidRDefault="005631C9" w:rsidP="005631C9">
      <w:pPr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Средняя урожайность озимой пшеницы с одного гектара составила                          </w:t>
      </w:r>
      <w:r>
        <w:rPr>
          <w:sz w:val="28"/>
          <w:szCs w:val="28"/>
        </w:rPr>
        <w:t>60</w:t>
      </w:r>
      <w:r w:rsidRPr="00B64942">
        <w:rPr>
          <w:sz w:val="28"/>
          <w:szCs w:val="28"/>
        </w:rPr>
        <w:t xml:space="preserve"> центнеров, озимый ячмень 65,3 центнеров, кукуруза на зерно 75 центнеров, подсолнечник 30,4 центнера.</w:t>
      </w:r>
    </w:p>
    <w:p w:rsidR="000B4D38" w:rsidRDefault="000B4D38" w:rsidP="005631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КФХ пользуются государственной</w:t>
      </w:r>
      <w:r w:rsidR="00054197">
        <w:rPr>
          <w:sz w:val="28"/>
          <w:szCs w:val="28"/>
        </w:rPr>
        <w:t xml:space="preserve"> поддержкой Краснодарского края</w:t>
      </w:r>
      <w:proofErr w:type="gramStart"/>
      <w:r w:rsidR="0005419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  <w:r w:rsidR="00054197">
        <w:rPr>
          <w:sz w:val="28"/>
          <w:szCs w:val="28"/>
        </w:rPr>
        <w:t>П</w:t>
      </w:r>
      <w:r>
        <w:rPr>
          <w:sz w:val="28"/>
          <w:szCs w:val="28"/>
        </w:rPr>
        <w:t xml:space="preserve">о итогам 2022 г. получено по линии министерства сельского хозяйства Краснодарского края более 1 млн. </w:t>
      </w:r>
      <w:proofErr w:type="gramStart"/>
      <w:r>
        <w:rPr>
          <w:sz w:val="28"/>
          <w:szCs w:val="28"/>
        </w:rPr>
        <w:t>руб..</w:t>
      </w:r>
      <w:proofErr w:type="gramEnd"/>
      <w:r>
        <w:rPr>
          <w:sz w:val="28"/>
          <w:szCs w:val="28"/>
        </w:rPr>
        <w:t xml:space="preserve"> П</w:t>
      </w:r>
      <w:r w:rsidR="00054197">
        <w:rPr>
          <w:sz w:val="28"/>
          <w:szCs w:val="28"/>
        </w:rPr>
        <w:t xml:space="preserve">о итогам 2023 года 897 </w:t>
      </w:r>
      <w:proofErr w:type="spellStart"/>
      <w:r w:rsidR="00054197">
        <w:rPr>
          <w:sz w:val="28"/>
          <w:szCs w:val="28"/>
        </w:rPr>
        <w:t>тыс.руб</w:t>
      </w:r>
      <w:proofErr w:type="spellEnd"/>
      <w:r w:rsidR="00054197">
        <w:rPr>
          <w:sz w:val="28"/>
          <w:szCs w:val="28"/>
        </w:rPr>
        <w:t>.</w:t>
      </w:r>
    </w:p>
    <w:p w:rsidR="000B4D38" w:rsidRPr="00B64942" w:rsidRDefault="00054197" w:rsidP="005631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</w:t>
      </w:r>
      <w:r w:rsidR="000B4D38">
        <w:rPr>
          <w:sz w:val="28"/>
          <w:szCs w:val="28"/>
        </w:rPr>
        <w:t xml:space="preserve"> личны</w:t>
      </w:r>
      <w:r>
        <w:rPr>
          <w:sz w:val="28"/>
          <w:szCs w:val="28"/>
        </w:rPr>
        <w:t>х</w:t>
      </w:r>
      <w:r w:rsidR="000B4D38">
        <w:rPr>
          <w:sz w:val="28"/>
          <w:szCs w:val="28"/>
        </w:rPr>
        <w:t xml:space="preserve"> подсобны</w:t>
      </w:r>
      <w:r>
        <w:rPr>
          <w:sz w:val="28"/>
          <w:szCs w:val="28"/>
        </w:rPr>
        <w:t>х</w:t>
      </w:r>
      <w:r w:rsidR="000B4D38">
        <w:rPr>
          <w:sz w:val="28"/>
          <w:szCs w:val="28"/>
        </w:rPr>
        <w:t xml:space="preserve"> хозяйств (ЛПХ) по итогам 2023 г. получена государственная поддержка ЛПХ Дроздов 730,5 тыс. руб.</w:t>
      </w:r>
    </w:p>
    <w:p w:rsidR="00064803" w:rsidRDefault="00A7083A" w:rsidP="00064803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7083A">
        <w:rPr>
          <w:color w:val="000000" w:themeColor="text1"/>
          <w:sz w:val="28"/>
          <w:szCs w:val="28"/>
        </w:rPr>
        <w:t xml:space="preserve">Отрасль потребительского рынка формирует </w:t>
      </w:r>
      <w:r w:rsidR="00064803">
        <w:rPr>
          <w:color w:val="000000" w:themeColor="text1"/>
          <w:sz w:val="28"/>
          <w:szCs w:val="28"/>
        </w:rPr>
        <w:t>не малую</w:t>
      </w:r>
      <w:r w:rsidR="00A527E8">
        <w:rPr>
          <w:color w:val="000000" w:themeColor="text1"/>
          <w:sz w:val="28"/>
          <w:szCs w:val="28"/>
        </w:rPr>
        <w:t xml:space="preserve"> </w:t>
      </w:r>
      <w:r w:rsidR="00064803">
        <w:rPr>
          <w:color w:val="000000" w:themeColor="text1"/>
          <w:sz w:val="28"/>
          <w:szCs w:val="28"/>
        </w:rPr>
        <w:t>долю</w:t>
      </w:r>
      <w:r w:rsidRPr="00A7083A">
        <w:rPr>
          <w:color w:val="000000" w:themeColor="text1"/>
          <w:sz w:val="28"/>
          <w:szCs w:val="28"/>
        </w:rPr>
        <w:t xml:space="preserve"> бюджета поселения.</w:t>
      </w:r>
    </w:p>
    <w:p w:rsidR="00CA37FB" w:rsidRPr="00A7083A" w:rsidRDefault="00CA37FB" w:rsidP="00064803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A7083A">
        <w:rPr>
          <w:color w:val="000000" w:themeColor="text1"/>
          <w:sz w:val="28"/>
          <w:szCs w:val="28"/>
        </w:rPr>
        <w:t>По итогам 202</w:t>
      </w:r>
      <w:r>
        <w:rPr>
          <w:color w:val="000000" w:themeColor="text1"/>
          <w:sz w:val="28"/>
          <w:szCs w:val="28"/>
        </w:rPr>
        <w:t>3</w:t>
      </w:r>
      <w:r w:rsidRPr="00A7083A">
        <w:rPr>
          <w:color w:val="000000" w:themeColor="text1"/>
          <w:sz w:val="28"/>
          <w:szCs w:val="28"/>
        </w:rPr>
        <w:t xml:space="preserve"> года на территории </w:t>
      </w:r>
      <w:proofErr w:type="spellStart"/>
      <w:r>
        <w:rPr>
          <w:color w:val="000000" w:themeColor="text1"/>
          <w:sz w:val="28"/>
          <w:szCs w:val="28"/>
        </w:rPr>
        <w:t>Отрадо</w:t>
      </w:r>
      <w:proofErr w:type="spellEnd"/>
      <w:r>
        <w:rPr>
          <w:color w:val="000000" w:themeColor="text1"/>
          <w:sz w:val="28"/>
          <w:szCs w:val="28"/>
        </w:rPr>
        <w:t xml:space="preserve"> –Кубанского </w:t>
      </w:r>
      <w:r w:rsidRPr="00A7083A">
        <w:rPr>
          <w:color w:val="000000" w:themeColor="text1"/>
          <w:sz w:val="28"/>
          <w:szCs w:val="28"/>
        </w:rPr>
        <w:t xml:space="preserve">сельского поселения потребительская сфера представлена </w:t>
      </w:r>
      <w:r>
        <w:rPr>
          <w:color w:val="000000" w:themeColor="text1"/>
          <w:sz w:val="28"/>
          <w:szCs w:val="28"/>
        </w:rPr>
        <w:t>2</w:t>
      </w:r>
      <w:r w:rsidR="007A23B5">
        <w:rPr>
          <w:color w:val="000000" w:themeColor="text1"/>
          <w:sz w:val="28"/>
          <w:szCs w:val="28"/>
        </w:rPr>
        <w:t>6</w:t>
      </w:r>
      <w:r w:rsidRPr="00A7083A">
        <w:rPr>
          <w:color w:val="000000" w:themeColor="text1"/>
          <w:sz w:val="28"/>
          <w:szCs w:val="28"/>
        </w:rPr>
        <w:t xml:space="preserve"> объектами розничной торговли (из них </w:t>
      </w:r>
      <w:r>
        <w:rPr>
          <w:color w:val="000000" w:themeColor="text1"/>
          <w:sz w:val="28"/>
          <w:szCs w:val="28"/>
        </w:rPr>
        <w:t>1</w:t>
      </w:r>
      <w:r w:rsidR="007A23B5">
        <w:rPr>
          <w:color w:val="000000" w:themeColor="text1"/>
          <w:sz w:val="28"/>
          <w:szCs w:val="28"/>
        </w:rPr>
        <w:t>8</w:t>
      </w:r>
      <w:r w:rsidRPr="00A7083A">
        <w:rPr>
          <w:color w:val="000000" w:themeColor="text1"/>
          <w:sz w:val="28"/>
          <w:szCs w:val="28"/>
        </w:rPr>
        <w:t xml:space="preserve"> объект</w:t>
      </w:r>
      <w:r>
        <w:rPr>
          <w:color w:val="000000" w:themeColor="text1"/>
          <w:sz w:val="28"/>
          <w:szCs w:val="28"/>
        </w:rPr>
        <w:t>ов</w:t>
      </w:r>
      <w:r w:rsidRPr="00A7083A">
        <w:rPr>
          <w:color w:val="000000" w:themeColor="text1"/>
          <w:sz w:val="28"/>
          <w:szCs w:val="28"/>
        </w:rPr>
        <w:t xml:space="preserve"> продовольственной группы товаров и </w:t>
      </w:r>
      <w:r>
        <w:rPr>
          <w:color w:val="000000" w:themeColor="text1"/>
          <w:sz w:val="28"/>
          <w:szCs w:val="28"/>
        </w:rPr>
        <w:t>8</w:t>
      </w:r>
      <w:r w:rsidRPr="00A7083A">
        <w:rPr>
          <w:color w:val="000000" w:themeColor="text1"/>
          <w:sz w:val="28"/>
          <w:szCs w:val="28"/>
        </w:rPr>
        <w:t xml:space="preserve"> объектов непродовольственной группы товаров), </w:t>
      </w:r>
      <w:r>
        <w:rPr>
          <w:color w:val="000000" w:themeColor="text1"/>
          <w:sz w:val="28"/>
          <w:szCs w:val="28"/>
        </w:rPr>
        <w:t>4</w:t>
      </w:r>
      <w:r w:rsidRPr="00A7083A">
        <w:rPr>
          <w:color w:val="000000" w:themeColor="text1"/>
          <w:sz w:val="28"/>
          <w:szCs w:val="28"/>
        </w:rPr>
        <w:t xml:space="preserve"> объект</w:t>
      </w:r>
      <w:r>
        <w:rPr>
          <w:color w:val="000000" w:themeColor="text1"/>
          <w:sz w:val="28"/>
          <w:szCs w:val="28"/>
        </w:rPr>
        <w:t>ами</w:t>
      </w:r>
      <w:r w:rsidRPr="00A7083A">
        <w:rPr>
          <w:color w:val="000000" w:themeColor="text1"/>
          <w:sz w:val="28"/>
          <w:szCs w:val="28"/>
        </w:rPr>
        <w:t xml:space="preserve"> бытового обслуживания</w:t>
      </w:r>
      <w:r>
        <w:rPr>
          <w:color w:val="000000" w:themeColor="text1"/>
          <w:sz w:val="28"/>
          <w:szCs w:val="28"/>
        </w:rPr>
        <w:t xml:space="preserve">. </w:t>
      </w:r>
      <w:r w:rsidRPr="00A7083A">
        <w:rPr>
          <w:color w:val="000000" w:themeColor="text1"/>
          <w:sz w:val="28"/>
          <w:szCs w:val="28"/>
        </w:rPr>
        <w:t xml:space="preserve">Торговая площадь всех объектов розничной торговли </w:t>
      </w:r>
      <w:r w:rsidR="006F2FCD">
        <w:rPr>
          <w:color w:val="000000" w:themeColor="text1"/>
          <w:sz w:val="28"/>
          <w:szCs w:val="28"/>
        </w:rPr>
        <w:t>1225</w:t>
      </w:r>
      <w:r w:rsidRPr="00A7083A">
        <w:rPr>
          <w:color w:val="000000" w:themeColor="text1"/>
          <w:sz w:val="28"/>
          <w:szCs w:val="28"/>
        </w:rPr>
        <w:t xml:space="preserve"> кв.</w:t>
      </w:r>
      <w:r w:rsidR="00054197">
        <w:rPr>
          <w:color w:val="000000" w:themeColor="text1"/>
          <w:sz w:val="28"/>
          <w:szCs w:val="28"/>
        </w:rPr>
        <w:t xml:space="preserve"> </w:t>
      </w:r>
      <w:r w:rsidRPr="00A7083A">
        <w:rPr>
          <w:color w:val="000000" w:themeColor="text1"/>
          <w:sz w:val="28"/>
          <w:szCs w:val="28"/>
        </w:rPr>
        <w:t xml:space="preserve">м. Норма обеспеченности торговыми площадями составляет </w:t>
      </w:r>
      <w:r>
        <w:rPr>
          <w:color w:val="000000" w:themeColor="text1"/>
          <w:sz w:val="28"/>
          <w:szCs w:val="28"/>
        </w:rPr>
        <w:t>5</w:t>
      </w:r>
      <w:r w:rsidR="006F2FCD">
        <w:rPr>
          <w:color w:val="000000" w:themeColor="text1"/>
          <w:sz w:val="28"/>
          <w:szCs w:val="28"/>
        </w:rPr>
        <w:t>85</w:t>
      </w:r>
      <w:r w:rsidR="00054197">
        <w:rPr>
          <w:color w:val="000000" w:themeColor="text1"/>
          <w:sz w:val="28"/>
          <w:szCs w:val="28"/>
        </w:rPr>
        <w:t xml:space="preserve"> кв. м</w:t>
      </w:r>
      <w:r w:rsidRPr="00A7083A">
        <w:rPr>
          <w:color w:val="000000" w:themeColor="text1"/>
          <w:sz w:val="28"/>
          <w:szCs w:val="28"/>
        </w:rPr>
        <w:t xml:space="preserve"> на 1 тыс. человек при </w:t>
      </w:r>
      <w:proofErr w:type="spellStart"/>
      <w:r w:rsidRPr="00A7083A">
        <w:rPr>
          <w:color w:val="000000" w:themeColor="text1"/>
          <w:sz w:val="28"/>
          <w:szCs w:val="28"/>
        </w:rPr>
        <w:t>среднекраевом</w:t>
      </w:r>
      <w:proofErr w:type="spellEnd"/>
      <w:r w:rsidRPr="00A7083A">
        <w:rPr>
          <w:color w:val="000000" w:themeColor="text1"/>
          <w:sz w:val="28"/>
          <w:szCs w:val="28"/>
        </w:rPr>
        <w:t xml:space="preserve"> нормативе 503,5 кв. </w:t>
      </w:r>
      <w:proofErr w:type="gramStart"/>
      <w:r w:rsidRPr="00A7083A">
        <w:rPr>
          <w:color w:val="000000" w:themeColor="text1"/>
          <w:sz w:val="28"/>
          <w:szCs w:val="28"/>
        </w:rPr>
        <w:t>м</w:t>
      </w:r>
      <w:r w:rsidR="00054197">
        <w:rPr>
          <w:color w:val="000000" w:themeColor="text1"/>
          <w:sz w:val="28"/>
          <w:szCs w:val="28"/>
        </w:rPr>
        <w:t xml:space="preserve"> </w:t>
      </w:r>
      <w:r w:rsidRPr="00A7083A">
        <w:rPr>
          <w:color w:val="000000" w:themeColor="text1"/>
          <w:sz w:val="28"/>
          <w:szCs w:val="28"/>
        </w:rPr>
        <w:t xml:space="preserve"> на</w:t>
      </w:r>
      <w:proofErr w:type="gramEnd"/>
      <w:r w:rsidRPr="00A7083A">
        <w:rPr>
          <w:color w:val="000000" w:themeColor="text1"/>
          <w:sz w:val="28"/>
          <w:szCs w:val="28"/>
        </w:rPr>
        <w:t xml:space="preserve"> 1 тыс. жителей, </w:t>
      </w:r>
      <w:proofErr w:type="spellStart"/>
      <w:r w:rsidRPr="00A7083A">
        <w:rPr>
          <w:color w:val="000000" w:themeColor="text1"/>
          <w:sz w:val="28"/>
          <w:szCs w:val="28"/>
        </w:rPr>
        <w:t>среднерайонном</w:t>
      </w:r>
      <w:proofErr w:type="spellEnd"/>
      <w:r w:rsidRPr="00A7083A">
        <w:rPr>
          <w:color w:val="000000" w:themeColor="text1"/>
          <w:sz w:val="28"/>
          <w:szCs w:val="28"/>
        </w:rPr>
        <w:t xml:space="preserve"> – </w:t>
      </w:r>
      <w:r w:rsidR="006F2FCD">
        <w:rPr>
          <w:color w:val="000000" w:themeColor="text1"/>
          <w:sz w:val="28"/>
          <w:szCs w:val="28"/>
        </w:rPr>
        <w:t>603</w:t>
      </w:r>
      <w:r w:rsidRPr="00A7083A">
        <w:rPr>
          <w:color w:val="000000" w:themeColor="text1"/>
          <w:sz w:val="28"/>
          <w:szCs w:val="28"/>
        </w:rPr>
        <w:t xml:space="preserve"> кв.</w:t>
      </w:r>
      <w:r w:rsidR="00054197">
        <w:rPr>
          <w:color w:val="000000" w:themeColor="text1"/>
          <w:sz w:val="28"/>
          <w:szCs w:val="28"/>
        </w:rPr>
        <w:t xml:space="preserve"> </w:t>
      </w:r>
      <w:r w:rsidRPr="00A7083A">
        <w:rPr>
          <w:color w:val="000000" w:themeColor="text1"/>
          <w:sz w:val="28"/>
          <w:szCs w:val="28"/>
        </w:rPr>
        <w:t xml:space="preserve">м. </w:t>
      </w:r>
    </w:p>
    <w:p w:rsidR="00CA37FB" w:rsidRDefault="00636D20" w:rsidP="00064803">
      <w:pPr>
        <w:ind w:firstLine="851"/>
        <w:jc w:val="both"/>
        <w:rPr>
          <w:b/>
          <w:sz w:val="28"/>
          <w:szCs w:val="28"/>
        </w:rPr>
      </w:pPr>
      <w:r w:rsidRPr="00B64942">
        <w:rPr>
          <w:sz w:val="28"/>
          <w:szCs w:val="28"/>
        </w:rPr>
        <w:t xml:space="preserve">На территории поселения функционирует </w:t>
      </w:r>
      <w:r w:rsidR="00DA313B" w:rsidRPr="00B64942">
        <w:rPr>
          <w:sz w:val="28"/>
          <w:szCs w:val="28"/>
        </w:rPr>
        <w:t>2 ярмарочных площадки</w:t>
      </w:r>
      <w:r w:rsidRPr="00B64942">
        <w:rPr>
          <w:sz w:val="28"/>
          <w:szCs w:val="28"/>
        </w:rPr>
        <w:t xml:space="preserve"> с количеством торговых мест – </w:t>
      </w:r>
      <w:r w:rsidR="00DA313B" w:rsidRPr="00B64942">
        <w:rPr>
          <w:sz w:val="28"/>
          <w:szCs w:val="28"/>
        </w:rPr>
        <w:t>75</w:t>
      </w:r>
      <w:r w:rsidRPr="00B64942">
        <w:rPr>
          <w:sz w:val="28"/>
          <w:szCs w:val="28"/>
        </w:rPr>
        <w:t>.</w:t>
      </w:r>
      <w:r w:rsidR="00787180">
        <w:rPr>
          <w:sz w:val="28"/>
          <w:szCs w:val="28"/>
        </w:rPr>
        <w:t xml:space="preserve"> </w:t>
      </w:r>
    </w:p>
    <w:p w:rsidR="00BA5328" w:rsidRDefault="00251BC2" w:rsidP="00054197">
      <w:pPr>
        <w:pStyle w:val="ad"/>
        <w:ind w:left="0" w:firstLine="709"/>
        <w:jc w:val="both"/>
        <w:rPr>
          <w:sz w:val="28"/>
          <w:szCs w:val="28"/>
        </w:rPr>
      </w:pPr>
      <w:r w:rsidRPr="00054197">
        <w:rPr>
          <w:sz w:val="28"/>
          <w:szCs w:val="28"/>
        </w:rPr>
        <w:t>В рамках национального проекта «Малое и среднее предпринимательство»</w:t>
      </w:r>
      <w:r w:rsidR="00787180">
        <w:rPr>
          <w:b/>
          <w:sz w:val="28"/>
          <w:szCs w:val="28"/>
        </w:rPr>
        <w:t xml:space="preserve"> </w:t>
      </w:r>
      <w:r w:rsidR="00787180">
        <w:rPr>
          <w:sz w:val="28"/>
          <w:szCs w:val="28"/>
        </w:rPr>
        <w:t>в</w:t>
      </w:r>
      <w:r w:rsidR="002D0D29" w:rsidRPr="00B64942">
        <w:rPr>
          <w:sz w:val="28"/>
          <w:szCs w:val="28"/>
        </w:rPr>
        <w:t xml:space="preserve"> муниципальном образовании реализуется региональный проект «Акселерация субъектов малого и среднего предпринимательства», которым уделяется большое внимание в решении актуальных вопросов и проблемам развития бизнеса</w:t>
      </w:r>
      <w:r w:rsidR="00BA5328">
        <w:rPr>
          <w:sz w:val="28"/>
          <w:szCs w:val="28"/>
        </w:rPr>
        <w:t>.</w:t>
      </w:r>
    </w:p>
    <w:p w:rsidR="002D0D29" w:rsidRPr="00B64942" w:rsidRDefault="002D0D29" w:rsidP="00054197">
      <w:pPr>
        <w:ind w:firstLine="709"/>
        <w:jc w:val="both"/>
        <w:rPr>
          <w:rFonts w:eastAsia="Calibri"/>
          <w:sz w:val="28"/>
          <w:szCs w:val="28"/>
        </w:rPr>
      </w:pPr>
      <w:r w:rsidRPr="00B64942">
        <w:rPr>
          <w:rFonts w:eastAsia="Calibri"/>
          <w:sz w:val="28"/>
          <w:szCs w:val="28"/>
        </w:rPr>
        <w:lastRenderedPageBreak/>
        <w:t>Благодаря реализации мероприятий регионального проекта</w:t>
      </w:r>
      <w:r w:rsidR="00787180">
        <w:rPr>
          <w:rFonts w:eastAsia="Calibri"/>
          <w:sz w:val="28"/>
          <w:szCs w:val="28"/>
        </w:rPr>
        <w:t xml:space="preserve"> </w:t>
      </w:r>
      <w:r w:rsidRPr="00B64942">
        <w:rPr>
          <w:rFonts w:eastAsia="Calibri"/>
          <w:sz w:val="28"/>
          <w:szCs w:val="28"/>
        </w:rPr>
        <w:t>малый бизнес поселения в настоящее время представлен:</w:t>
      </w:r>
    </w:p>
    <w:p w:rsidR="002D0D29" w:rsidRPr="00B64942" w:rsidRDefault="002D0D29" w:rsidP="00054197">
      <w:pPr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18 юридическими л</w:t>
      </w:r>
      <w:r w:rsidR="00E9609B" w:rsidRPr="00B64942">
        <w:rPr>
          <w:sz w:val="28"/>
          <w:szCs w:val="28"/>
        </w:rPr>
        <w:t>ицами, данный показатель на 6</w:t>
      </w:r>
      <w:r w:rsidR="00FE0157">
        <w:rPr>
          <w:sz w:val="28"/>
          <w:szCs w:val="28"/>
        </w:rPr>
        <w:t xml:space="preserve"> </w:t>
      </w:r>
      <w:r w:rsidR="00E9609B" w:rsidRPr="00B64942">
        <w:rPr>
          <w:sz w:val="28"/>
          <w:szCs w:val="28"/>
        </w:rPr>
        <w:t xml:space="preserve">% </w:t>
      </w:r>
      <w:r w:rsidRPr="00B64942">
        <w:rPr>
          <w:sz w:val="28"/>
          <w:szCs w:val="28"/>
        </w:rPr>
        <w:t xml:space="preserve">выше к уровню 2022 и 2021 гг. (в 2022/2021 гг. – 17 ед.): </w:t>
      </w:r>
    </w:p>
    <w:p w:rsidR="002D0D29" w:rsidRPr="00787180" w:rsidRDefault="002D0D29" w:rsidP="00054197">
      <w:pPr>
        <w:pStyle w:val="ad"/>
        <w:ind w:left="851"/>
        <w:jc w:val="both"/>
        <w:rPr>
          <w:sz w:val="28"/>
          <w:szCs w:val="28"/>
        </w:rPr>
      </w:pPr>
      <w:proofErr w:type="gramStart"/>
      <w:r w:rsidRPr="00787180">
        <w:rPr>
          <w:sz w:val="28"/>
          <w:szCs w:val="28"/>
        </w:rPr>
        <w:t>основные</w:t>
      </w:r>
      <w:proofErr w:type="gramEnd"/>
      <w:r w:rsidRPr="00787180">
        <w:rPr>
          <w:sz w:val="28"/>
          <w:szCs w:val="28"/>
        </w:rPr>
        <w:t xml:space="preserve"> виды деятельности сельское хозяйство 65 % и торговля 18</w:t>
      </w:r>
      <w:r w:rsidR="00FE0157">
        <w:rPr>
          <w:sz w:val="28"/>
          <w:szCs w:val="28"/>
        </w:rPr>
        <w:t xml:space="preserve"> </w:t>
      </w:r>
      <w:r w:rsidRPr="00787180">
        <w:rPr>
          <w:sz w:val="28"/>
          <w:szCs w:val="28"/>
        </w:rPr>
        <w:t xml:space="preserve">%;  </w:t>
      </w:r>
    </w:p>
    <w:p w:rsidR="002D0D29" w:rsidRPr="00810AA9" w:rsidRDefault="002D0D29" w:rsidP="00810AA9">
      <w:pPr>
        <w:ind w:firstLine="851"/>
        <w:jc w:val="both"/>
        <w:rPr>
          <w:sz w:val="28"/>
          <w:szCs w:val="28"/>
        </w:rPr>
      </w:pPr>
      <w:proofErr w:type="gramStart"/>
      <w:r w:rsidRPr="00810AA9">
        <w:rPr>
          <w:sz w:val="28"/>
          <w:szCs w:val="28"/>
        </w:rPr>
        <w:t>и</w:t>
      </w:r>
      <w:proofErr w:type="gramEnd"/>
      <w:r w:rsidRPr="00810AA9">
        <w:rPr>
          <w:sz w:val="28"/>
          <w:szCs w:val="28"/>
        </w:rPr>
        <w:t xml:space="preserve"> 98 индивидуальными предпринимателями, что на 7% выше к уровню 2022 г. и на 14 % выше аналогичного уровня 2021 г.:</w:t>
      </w:r>
    </w:p>
    <w:p w:rsidR="002D0D29" w:rsidRPr="00787180" w:rsidRDefault="00FE0157" w:rsidP="00FE0157">
      <w:pPr>
        <w:pStyle w:val="a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="002D0D29" w:rsidRPr="00787180">
        <w:rPr>
          <w:sz w:val="28"/>
          <w:szCs w:val="28"/>
        </w:rPr>
        <w:t>основные</w:t>
      </w:r>
      <w:proofErr w:type="gramEnd"/>
      <w:r w:rsidR="002D0D29" w:rsidRPr="00787180">
        <w:rPr>
          <w:sz w:val="28"/>
          <w:szCs w:val="28"/>
        </w:rPr>
        <w:t xml:space="preserve"> виды деятельности розничная торговля </w:t>
      </w:r>
      <w:r>
        <w:rPr>
          <w:sz w:val="28"/>
          <w:szCs w:val="28"/>
        </w:rPr>
        <w:t>–</w:t>
      </w:r>
      <w:r w:rsidR="002D0D29" w:rsidRPr="00787180">
        <w:rPr>
          <w:sz w:val="28"/>
          <w:szCs w:val="28"/>
        </w:rPr>
        <w:t xml:space="preserve"> 32</w:t>
      </w:r>
      <w:r>
        <w:rPr>
          <w:sz w:val="28"/>
          <w:szCs w:val="28"/>
        </w:rPr>
        <w:t xml:space="preserve"> </w:t>
      </w:r>
      <w:r w:rsidR="002D0D29" w:rsidRPr="00787180">
        <w:rPr>
          <w:sz w:val="28"/>
          <w:szCs w:val="28"/>
        </w:rPr>
        <w:t xml:space="preserve">%, сельское хозяйство </w:t>
      </w:r>
      <w:r>
        <w:rPr>
          <w:sz w:val="28"/>
          <w:szCs w:val="28"/>
        </w:rPr>
        <w:t>–</w:t>
      </w:r>
      <w:r w:rsidR="002D0D29" w:rsidRPr="00787180">
        <w:rPr>
          <w:sz w:val="28"/>
          <w:szCs w:val="28"/>
        </w:rPr>
        <w:t xml:space="preserve"> 28</w:t>
      </w:r>
      <w:r>
        <w:rPr>
          <w:sz w:val="28"/>
          <w:szCs w:val="28"/>
        </w:rPr>
        <w:t xml:space="preserve"> </w:t>
      </w:r>
      <w:r w:rsidR="002D0D29" w:rsidRPr="00787180">
        <w:rPr>
          <w:sz w:val="28"/>
          <w:szCs w:val="28"/>
        </w:rPr>
        <w:t xml:space="preserve">% и грузоперевозки </w:t>
      </w:r>
      <w:r>
        <w:rPr>
          <w:sz w:val="28"/>
          <w:szCs w:val="28"/>
        </w:rPr>
        <w:t>–</w:t>
      </w:r>
      <w:r w:rsidR="002D0D29" w:rsidRPr="00787180">
        <w:rPr>
          <w:sz w:val="28"/>
          <w:szCs w:val="28"/>
        </w:rPr>
        <w:t xml:space="preserve"> 29</w:t>
      </w:r>
      <w:r>
        <w:rPr>
          <w:sz w:val="28"/>
          <w:szCs w:val="28"/>
        </w:rPr>
        <w:t xml:space="preserve"> </w:t>
      </w:r>
      <w:r w:rsidR="002D0D29" w:rsidRPr="00787180">
        <w:rPr>
          <w:sz w:val="28"/>
          <w:szCs w:val="28"/>
        </w:rPr>
        <w:t>%.</w:t>
      </w:r>
    </w:p>
    <w:p w:rsidR="002D0D29" w:rsidRDefault="002D0D29" w:rsidP="00FC299E">
      <w:pPr>
        <w:ind w:firstLine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Центром поддержки предпринимательства в период с 2021-2023 гг. оказаны консультации 97 субъектам малого предпринимательства, осуществляющим свою деятельность на территории поселения. </w:t>
      </w:r>
    </w:p>
    <w:p w:rsidR="009D57CA" w:rsidRDefault="009D57CA" w:rsidP="009D57C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 сожалению, в</w:t>
      </w:r>
      <w:r w:rsidRPr="00B64942">
        <w:rPr>
          <w:sz w:val="28"/>
          <w:szCs w:val="28"/>
        </w:rPr>
        <w:t xml:space="preserve"> рамках мероприятий поддержки малого предпринимательства субъекты, осуществляющие свою деятельность на территории Отрадо-Кубанского сельского поселения в течение 2021-2023 гг. не воспользовались услугами некоммерческой организации «Фонд микрофинансирования субъектов малого и среднего предпринимательства Краснодарского края».</w:t>
      </w:r>
    </w:p>
    <w:p w:rsidR="00CF1BFD" w:rsidRPr="00B64942" w:rsidRDefault="00DB7DD0" w:rsidP="00FC29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Однако, н</w:t>
      </w:r>
      <w:r w:rsidR="00CF1BFD">
        <w:rPr>
          <w:sz w:val="28"/>
          <w:szCs w:val="28"/>
        </w:rPr>
        <w:t>а открытие собственного бизнеса в 2023 году</w:t>
      </w:r>
      <w:r>
        <w:rPr>
          <w:sz w:val="28"/>
          <w:szCs w:val="28"/>
        </w:rPr>
        <w:t xml:space="preserve"> жителями Отрадо-Кубанского сельского поселения</w:t>
      </w:r>
      <w:r w:rsidR="00CF1BFD">
        <w:rPr>
          <w:sz w:val="28"/>
          <w:szCs w:val="28"/>
        </w:rPr>
        <w:t xml:space="preserve"> заключены 2 социальных контракта на общую сумму 700 тыс. руб.</w:t>
      </w:r>
      <w:r>
        <w:rPr>
          <w:sz w:val="28"/>
          <w:szCs w:val="28"/>
        </w:rPr>
        <w:t xml:space="preserve"> в сфере оказания услуг населению.</w:t>
      </w:r>
    </w:p>
    <w:p w:rsidR="00DF165A" w:rsidRPr="00B64942" w:rsidRDefault="000C3085" w:rsidP="000C3085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национального проекта </w:t>
      </w:r>
      <w:r w:rsidRPr="00FE0157">
        <w:rPr>
          <w:sz w:val="28"/>
          <w:szCs w:val="28"/>
        </w:rPr>
        <w:t>«Экология»</w:t>
      </w:r>
      <w:r>
        <w:rPr>
          <w:sz w:val="28"/>
          <w:szCs w:val="28"/>
        </w:rPr>
        <w:t xml:space="preserve"> н</w:t>
      </w:r>
      <w:r w:rsidR="00636901" w:rsidRPr="00B64942">
        <w:rPr>
          <w:sz w:val="28"/>
          <w:szCs w:val="28"/>
        </w:rPr>
        <w:t xml:space="preserve">а территории муниципального образования </w:t>
      </w:r>
      <w:proofErr w:type="spellStart"/>
      <w:r w:rsidR="00636901" w:rsidRPr="00B64942">
        <w:rPr>
          <w:sz w:val="28"/>
          <w:szCs w:val="28"/>
        </w:rPr>
        <w:t>Гулькевичский</w:t>
      </w:r>
      <w:proofErr w:type="spellEnd"/>
      <w:r w:rsidR="00636901" w:rsidRPr="00B64942">
        <w:rPr>
          <w:sz w:val="28"/>
          <w:szCs w:val="28"/>
        </w:rPr>
        <w:t xml:space="preserve"> район в области обращения с твердыми коммунальными отходами </w:t>
      </w:r>
      <w:r w:rsidR="00A551C8" w:rsidRPr="00B64942">
        <w:rPr>
          <w:sz w:val="28"/>
          <w:szCs w:val="28"/>
        </w:rPr>
        <w:t>проведены</w:t>
      </w:r>
      <w:r w:rsidR="00636901" w:rsidRPr="00B64942">
        <w:rPr>
          <w:sz w:val="28"/>
          <w:szCs w:val="28"/>
        </w:rPr>
        <w:t xml:space="preserve"> работы по обустройству 12 площадок накопления твёрдых коммунальных отходов</w:t>
      </w:r>
      <w:r w:rsidR="0087637A" w:rsidRPr="00B64942">
        <w:rPr>
          <w:sz w:val="28"/>
          <w:szCs w:val="28"/>
        </w:rPr>
        <w:t>,</w:t>
      </w:r>
      <w:r w:rsidR="00810AA9">
        <w:rPr>
          <w:sz w:val="28"/>
          <w:szCs w:val="28"/>
        </w:rPr>
        <w:t xml:space="preserve"> </w:t>
      </w:r>
      <w:r w:rsidR="00A551C8" w:rsidRPr="00B64942">
        <w:rPr>
          <w:sz w:val="28"/>
          <w:szCs w:val="28"/>
        </w:rPr>
        <w:t>получены и установлены</w:t>
      </w:r>
      <w:r w:rsidR="00636901" w:rsidRPr="00B64942">
        <w:rPr>
          <w:sz w:val="28"/>
          <w:szCs w:val="28"/>
        </w:rPr>
        <w:t xml:space="preserve"> 35 контейнеров.</w:t>
      </w:r>
    </w:p>
    <w:p w:rsidR="00636362" w:rsidRPr="00B64942" w:rsidRDefault="00636901" w:rsidP="00FE0157">
      <w:pPr>
        <w:suppressAutoHyphens/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В </w:t>
      </w:r>
      <w:r w:rsidRPr="00FE0157">
        <w:rPr>
          <w:sz w:val="28"/>
          <w:szCs w:val="28"/>
        </w:rPr>
        <w:t>2022</w:t>
      </w:r>
      <w:r w:rsidRPr="00B64942">
        <w:rPr>
          <w:sz w:val="28"/>
          <w:szCs w:val="28"/>
        </w:rPr>
        <w:t xml:space="preserve"> году на территории </w:t>
      </w:r>
      <w:proofErr w:type="spellStart"/>
      <w:r w:rsidRPr="00B64942">
        <w:rPr>
          <w:sz w:val="28"/>
          <w:szCs w:val="28"/>
        </w:rPr>
        <w:t>Гулькевичского</w:t>
      </w:r>
      <w:proofErr w:type="spellEnd"/>
      <w:r w:rsidRPr="00B64942">
        <w:rPr>
          <w:sz w:val="28"/>
          <w:szCs w:val="28"/>
        </w:rPr>
        <w:t xml:space="preserve"> района, установлено - 12 контейнер</w:t>
      </w:r>
      <w:r w:rsidR="00F016B1">
        <w:rPr>
          <w:sz w:val="28"/>
          <w:szCs w:val="28"/>
        </w:rPr>
        <w:t>ов</w:t>
      </w:r>
      <w:r w:rsidRPr="00B64942">
        <w:rPr>
          <w:sz w:val="28"/>
          <w:szCs w:val="28"/>
        </w:rPr>
        <w:t xml:space="preserve"> для раздельного сбора ТКО. </w:t>
      </w:r>
    </w:p>
    <w:p w:rsidR="00310FDF" w:rsidRPr="00B64942" w:rsidRDefault="00310FDF" w:rsidP="00FE015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региональной программы капитального ремонта общего имущества в многоквартирных домах </w:t>
      </w:r>
      <w:r w:rsidRPr="00B64942"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Отрадо</w:t>
      </w:r>
      <w:proofErr w:type="spellEnd"/>
      <w:r>
        <w:rPr>
          <w:sz w:val="28"/>
          <w:szCs w:val="28"/>
        </w:rPr>
        <w:t>- Кубанского сельского поселения выполнялся</w:t>
      </w:r>
      <w:r w:rsidRPr="00B64942">
        <w:rPr>
          <w:sz w:val="28"/>
          <w:szCs w:val="28"/>
        </w:rPr>
        <w:t xml:space="preserve"> капитальный ремонт общего имущества собственников помещений в многоквартирных домах (далее – МКД): </w:t>
      </w:r>
      <w:r w:rsidR="00FE0157">
        <w:rPr>
          <w:sz w:val="28"/>
          <w:szCs w:val="28"/>
        </w:rPr>
        <w:t>в</w:t>
      </w:r>
      <w:r w:rsidRPr="00B64942">
        <w:rPr>
          <w:sz w:val="28"/>
          <w:szCs w:val="28"/>
        </w:rPr>
        <w:t xml:space="preserve"> 2021 г. - 3 МКД; 2022 г. -1 МКД; 2023 г. – 2 МКД. </w:t>
      </w:r>
    </w:p>
    <w:p w:rsidR="00D85F6F" w:rsidRPr="00D85F6F" w:rsidRDefault="00D85F6F" w:rsidP="00FE0157">
      <w:pPr>
        <w:suppressAutoHyphens/>
        <w:ind w:firstLine="709"/>
        <w:jc w:val="both"/>
        <w:rPr>
          <w:sz w:val="28"/>
          <w:szCs w:val="28"/>
        </w:rPr>
      </w:pPr>
      <w:r w:rsidRPr="00D85F6F">
        <w:rPr>
          <w:sz w:val="28"/>
          <w:szCs w:val="28"/>
        </w:rPr>
        <w:t xml:space="preserve">В Отрадо-Кубанском сельском поселении </w:t>
      </w:r>
      <w:proofErr w:type="spellStart"/>
      <w:r w:rsidRPr="00D85F6F">
        <w:rPr>
          <w:sz w:val="28"/>
          <w:szCs w:val="28"/>
        </w:rPr>
        <w:t>Гулькевичского</w:t>
      </w:r>
      <w:proofErr w:type="spellEnd"/>
      <w:r w:rsidRPr="00D85F6F">
        <w:rPr>
          <w:sz w:val="28"/>
          <w:szCs w:val="28"/>
        </w:rPr>
        <w:t xml:space="preserve"> района центральным водоснабжением население обеспечено на 100 процентов, но проблема качества воды и износа водопроводных сетей в поселении остается на повестке дня в числе первоочередных.</w:t>
      </w:r>
    </w:p>
    <w:p w:rsidR="00D85F6F" w:rsidRPr="00D85F6F" w:rsidRDefault="00D85F6F" w:rsidP="00FE0157">
      <w:pPr>
        <w:suppressAutoHyphens/>
        <w:ind w:firstLine="709"/>
        <w:jc w:val="both"/>
        <w:rPr>
          <w:sz w:val="28"/>
          <w:szCs w:val="28"/>
        </w:rPr>
      </w:pPr>
      <w:r w:rsidRPr="00D85F6F">
        <w:rPr>
          <w:sz w:val="28"/>
          <w:szCs w:val="28"/>
        </w:rPr>
        <w:t>Общая протяженность водопроводных сетей составляет 33 км. Износ сетей и сооружений на них — от 40 до 65 процентов, потери воды при ее транспортировке — до 36 процентов.</w:t>
      </w:r>
    </w:p>
    <w:p w:rsidR="00D85F6F" w:rsidRPr="00D85F6F" w:rsidRDefault="00D85F6F" w:rsidP="00FE0157">
      <w:pPr>
        <w:suppressAutoHyphens/>
        <w:ind w:firstLine="709"/>
        <w:jc w:val="both"/>
        <w:rPr>
          <w:sz w:val="28"/>
          <w:szCs w:val="28"/>
        </w:rPr>
      </w:pPr>
      <w:r w:rsidRPr="00D85F6F">
        <w:rPr>
          <w:sz w:val="28"/>
          <w:szCs w:val="28"/>
        </w:rPr>
        <w:t xml:space="preserve">Водоснабжение и водоотведение на территории Отрадо-Кубанского сельского поселения осуществляют 2 организации: МП «Водоканал» и ОАО «Российские железные дороги» (далее – ОАО РЖД). </w:t>
      </w:r>
    </w:p>
    <w:p w:rsidR="00D85F6F" w:rsidRPr="00D85F6F" w:rsidRDefault="00D85F6F" w:rsidP="00FE0157">
      <w:pPr>
        <w:suppressAutoHyphens/>
        <w:ind w:firstLine="709"/>
        <w:jc w:val="both"/>
        <w:rPr>
          <w:sz w:val="28"/>
          <w:szCs w:val="28"/>
        </w:rPr>
      </w:pPr>
      <w:r w:rsidRPr="00D85F6F">
        <w:rPr>
          <w:sz w:val="28"/>
          <w:szCs w:val="28"/>
        </w:rPr>
        <w:lastRenderedPageBreak/>
        <w:t>Схемами водоснабжения и водоотведения, соответствующими требованиям Постановления Правительства Российской Федерации от 5 сентября 2013 года № 782 «О схемах водоснабжения и водоотведения», обеспечены все поселени</w:t>
      </w:r>
      <w:r w:rsidR="00FE0157">
        <w:rPr>
          <w:sz w:val="28"/>
          <w:szCs w:val="28"/>
        </w:rPr>
        <w:t>я</w:t>
      </w:r>
      <w:r w:rsidRPr="00D85F6F">
        <w:rPr>
          <w:sz w:val="28"/>
          <w:szCs w:val="28"/>
        </w:rPr>
        <w:t xml:space="preserve">. Администрацией Отрадо-Кубанского сельского поселения проведена актуализация схем водоснабжения и водоотведения. А также приобретено программное обеспечение </w:t>
      </w:r>
      <w:proofErr w:type="spellStart"/>
      <w:r w:rsidRPr="00D85F6F">
        <w:rPr>
          <w:sz w:val="28"/>
          <w:szCs w:val="28"/>
        </w:rPr>
        <w:t>Zulu</w:t>
      </w:r>
      <w:proofErr w:type="spellEnd"/>
      <w:r w:rsidRPr="00D85F6F">
        <w:rPr>
          <w:sz w:val="28"/>
          <w:szCs w:val="28"/>
        </w:rPr>
        <w:t xml:space="preserve"> для отображения в электронном виде объектов/схем водоснабжения и водоотведения.</w:t>
      </w:r>
    </w:p>
    <w:p w:rsidR="00D85F6F" w:rsidRPr="00D85F6F" w:rsidRDefault="00D85F6F" w:rsidP="00FE0157">
      <w:pPr>
        <w:suppressAutoHyphens/>
        <w:ind w:firstLine="709"/>
        <w:jc w:val="both"/>
        <w:rPr>
          <w:sz w:val="28"/>
          <w:szCs w:val="28"/>
        </w:rPr>
      </w:pPr>
      <w:r w:rsidRPr="00D85F6F">
        <w:rPr>
          <w:sz w:val="28"/>
          <w:szCs w:val="28"/>
        </w:rPr>
        <w:t xml:space="preserve">Тарифы на подключение к сетям водоснабжения (в части ставки за протяженность) утверждены в установленном порядке для МП «Водоканал» и ОАО РЖД. </w:t>
      </w:r>
    </w:p>
    <w:p w:rsidR="00D85F6F" w:rsidRPr="00D85F6F" w:rsidRDefault="00D85F6F" w:rsidP="00FE0157">
      <w:pPr>
        <w:suppressAutoHyphens/>
        <w:ind w:firstLine="709"/>
        <w:jc w:val="both"/>
        <w:rPr>
          <w:sz w:val="28"/>
          <w:szCs w:val="28"/>
        </w:rPr>
      </w:pPr>
      <w:r w:rsidRPr="00D85F6F">
        <w:rPr>
          <w:sz w:val="28"/>
          <w:szCs w:val="28"/>
        </w:rPr>
        <w:t xml:space="preserve">Органами местного самоуправления в </w:t>
      </w:r>
      <w:proofErr w:type="spellStart"/>
      <w:r w:rsidRPr="00D85F6F">
        <w:rPr>
          <w:sz w:val="28"/>
          <w:szCs w:val="28"/>
        </w:rPr>
        <w:t>Гулькевичском</w:t>
      </w:r>
      <w:proofErr w:type="spellEnd"/>
      <w:r w:rsidRPr="00D85F6F">
        <w:rPr>
          <w:sz w:val="28"/>
          <w:szCs w:val="28"/>
        </w:rPr>
        <w:t xml:space="preserve"> районе совместно с предприятиями, осуществляющими водоснабжение и водоотведение, проводится определенная работа, направленная на снижение износа сетей и аварийности систем центрального водоснабжения.</w:t>
      </w:r>
    </w:p>
    <w:p w:rsidR="00D85F6F" w:rsidRPr="00D85F6F" w:rsidRDefault="00D85F6F" w:rsidP="00FE0157">
      <w:pPr>
        <w:suppressAutoHyphens/>
        <w:ind w:firstLine="709"/>
        <w:jc w:val="both"/>
        <w:rPr>
          <w:sz w:val="28"/>
          <w:szCs w:val="28"/>
        </w:rPr>
      </w:pPr>
      <w:r w:rsidRPr="00D85F6F">
        <w:rPr>
          <w:sz w:val="28"/>
          <w:szCs w:val="28"/>
        </w:rPr>
        <w:t>В Отрадо-Кубанском сельском поселении в 2021-2023 годах выполнены работы по замене более 9 км сетей водоснабжения. На эти цели направлено 3 млн. рублей, в том числе 600 тыс. рублей средств бюджета Отрадо-Кубанского сельского поселения.</w:t>
      </w:r>
    </w:p>
    <w:p w:rsidR="00D85F6F" w:rsidRPr="00D85F6F" w:rsidRDefault="00D85F6F" w:rsidP="00D85F6F">
      <w:pPr>
        <w:suppressAutoHyphens/>
        <w:ind w:firstLine="851"/>
        <w:jc w:val="both"/>
        <w:rPr>
          <w:sz w:val="28"/>
          <w:szCs w:val="28"/>
        </w:rPr>
      </w:pPr>
      <w:r w:rsidRPr="00D85F6F">
        <w:rPr>
          <w:sz w:val="28"/>
          <w:szCs w:val="28"/>
        </w:rPr>
        <w:t xml:space="preserve">Так, в 2021 году внепланово проведён капитальный ремонт сетей холодного водоснабжения по улицам: Ленина - 207 м., Садовая - 200 м., Коммунистическая - 603 м., Титова - 655 м., Победы - 330 м., а также текущий ремонт и техническое обслуживание сетей и сооружений в Отрадо-Кубанском сельском поселении.  </w:t>
      </w:r>
    </w:p>
    <w:p w:rsidR="00D85F6F" w:rsidRPr="00D85F6F" w:rsidRDefault="00D85F6F" w:rsidP="00D85F6F">
      <w:pPr>
        <w:suppressAutoHyphens/>
        <w:ind w:firstLine="851"/>
        <w:jc w:val="both"/>
        <w:rPr>
          <w:sz w:val="28"/>
          <w:szCs w:val="28"/>
        </w:rPr>
      </w:pPr>
      <w:r w:rsidRPr="00D85F6F">
        <w:rPr>
          <w:sz w:val="28"/>
          <w:szCs w:val="28"/>
        </w:rPr>
        <w:t xml:space="preserve">В 2022 году за счет субсидий, предоставленных муниципальным образованием </w:t>
      </w:r>
      <w:proofErr w:type="spellStart"/>
      <w:r w:rsidRPr="00D85F6F">
        <w:rPr>
          <w:sz w:val="28"/>
          <w:szCs w:val="28"/>
        </w:rPr>
        <w:t>Гулькевичский</w:t>
      </w:r>
      <w:proofErr w:type="spellEnd"/>
      <w:r w:rsidRPr="00D85F6F">
        <w:rPr>
          <w:sz w:val="28"/>
          <w:szCs w:val="28"/>
        </w:rPr>
        <w:t xml:space="preserve"> район</w:t>
      </w:r>
      <w:r w:rsidR="00E059A5">
        <w:rPr>
          <w:sz w:val="28"/>
          <w:szCs w:val="28"/>
        </w:rPr>
        <w:t>,</w:t>
      </w:r>
      <w:r w:rsidRPr="00D85F6F">
        <w:rPr>
          <w:sz w:val="28"/>
          <w:szCs w:val="28"/>
        </w:rPr>
        <w:t xml:space="preserve"> была проведена замена сетей холодного водоснабжения по улицам: Октябрьская - 600 м., ул. Дальняя - 200 м., Советская </w:t>
      </w:r>
      <w:r w:rsidR="00E059A5">
        <w:rPr>
          <w:sz w:val="28"/>
          <w:szCs w:val="28"/>
        </w:rPr>
        <w:t>–</w:t>
      </w:r>
      <w:r w:rsidRPr="00D85F6F">
        <w:rPr>
          <w:sz w:val="28"/>
          <w:szCs w:val="28"/>
        </w:rPr>
        <w:t xml:space="preserve"> 435</w:t>
      </w:r>
      <w:r w:rsidR="00E059A5">
        <w:rPr>
          <w:sz w:val="28"/>
          <w:szCs w:val="28"/>
        </w:rPr>
        <w:t xml:space="preserve"> </w:t>
      </w:r>
      <w:r w:rsidRPr="00D85F6F">
        <w:rPr>
          <w:sz w:val="28"/>
          <w:szCs w:val="28"/>
        </w:rPr>
        <w:t xml:space="preserve">м., текущий ремонт и техническое обслуживание сетей и сооружений в Отрадо-Кубанском сельском поселении.  </w:t>
      </w:r>
    </w:p>
    <w:p w:rsidR="00D85F6F" w:rsidRPr="00D85F6F" w:rsidRDefault="00D85F6F" w:rsidP="00D85F6F">
      <w:pPr>
        <w:suppressAutoHyphens/>
        <w:ind w:firstLine="851"/>
        <w:jc w:val="both"/>
        <w:rPr>
          <w:sz w:val="28"/>
          <w:szCs w:val="28"/>
        </w:rPr>
      </w:pPr>
      <w:r w:rsidRPr="00D85F6F">
        <w:rPr>
          <w:sz w:val="28"/>
          <w:szCs w:val="28"/>
        </w:rPr>
        <w:t>В 202</w:t>
      </w:r>
      <w:r w:rsidR="00E059A5">
        <w:rPr>
          <w:sz w:val="28"/>
          <w:szCs w:val="28"/>
        </w:rPr>
        <w:t>3 году МП «Водоканал» выполнен</w:t>
      </w:r>
      <w:r w:rsidRPr="00D85F6F">
        <w:rPr>
          <w:sz w:val="28"/>
          <w:szCs w:val="28"/>
        </w:rPr>
        <w:t xml:space="preserve"> ремонт сетей водоснабжения по ул. </w:t>
      </w:r>
      <w:proofErr w:type="spellStart"/>
      <w:r w:rsidRPr="00D85F6F">
        <w:rPr>
          <w:sz w:val="28"/>
          <w:szCs w:val="28"/>
        </w:rPr>
        <w:t>Михалько</w:t>
      </w:r>
      <w:proofErr w:type="spellEnd"/>
      <w:r w:rsidRPr="00D85F6F">
        <w:rPr>
          <w:sz w:val="28"/>
          <w:szCs w:val="28"/>
        </w:rPr>
        <w:t xml:space="preserve">, протяженностью 645 м. На условиях </w:t>
      </w:r>
      <w:proofErr w:type="spellStart"/>
      <w:r w:rsidRPr="00D85F6F">
        <w:rPr>
          <w:sz w:val="28"/>
          <w:szCs w:val="28"/>
        </w:rPr>
        <w:t>софинансирования</w:t>
      </w:r>
      <w:proofErr w:type="spellEnd"/>
      <w:r w:rsidRPr="00D85F6F">
        <w:rPr>
          <w:sz w:val="28"/>
          <w:szCs w:val="28"/>
        </w:rPr>
        <w:t xml:space="preserve"> </w:t>
      </w:r>
      <w:r w:rsidR="00E059A5">
        <w:rPr>
          <w:sz w:val="28"/>
          <w:szCs w:val="28"/>
        </w:rPr>
        <w:t>за счет средств</w:t>
      </w:r>
      <w:r w:rsidRPr="00D85F6F">
        <w:rPr>
          <w:sz w:val="28"/>
          <w:szCs w:val="28"/>
        </w:rPr>
        <w:t xml:space="preserve"> бюджетов Отрадо-Кубанского поселения и муниципального образования </w:t>
      </w:r>
      <w:proofErr w:type="spellStart"/>
      <w:r w:rsidRPr="00D85F6F">
        <w:rPr>
          <w:sz w:val="28"/>
          <w:szCs w:val="28"/>
        </w:rPr>
        <w:t>Гулькевичский</w:t>
      </w:r>
      <w:proofErr w:type="spellEnd"/>
      <w:r w:rsidRPr="00D85F6F">
        <w:rPr>
          <w:sz w:val="28"/>
          <w:szCs w:val="28"/>
        </w:rPr>
        <w:t xml:space="preserve"> район были выполнены работы по ремонту сетей водоснабжения по ул. Первомайская протяженностью 476 м. Внепланово проведен ремонт сети холодного водоснабжения, протяженностью 1375 м., по ул. Молодежная х. Прогресс.</w:t>
      </w:r>
    </w:p>
    <w:p w:rsidR="00D85F6F" w:rsidRPr="00D85F6F" w:rsidRDefault="00D85F6F" w:rsidP="00D85F6F">
      <w:pPr>
        <w:suppressAutoHyphens/>
        <w:ind w:firstLine="851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Администрацией муниципального образования </w:t>
      </w:r>
      <w:proofErr w:type="spellStart"/>
      <w:r w:rsidRPr="00B64942">
        <w:rPr>
          <w:sz w:val="28"/>
          <w:szCs w:val="28"/>
        </w:rPr>
        <w:t>Гулькевичский</w:t>
      </w:r>
      <w:proofErr w:type="spellEnd"/>
      <w:r w:rsidRPr="00B64942">
        <w:rPr>
          <w:sz w:val="28"/>
          <w:szCs w:val="28"/>
        </w:rPr>
        <w:t xml:space="preserve"> район совместно с МП «Водоканал» в 2023 г. разработана проектная документация </w:t>
      </w:r>
      <w:r>
        <w:rPr>
          <w:sz w:val="28"/>
          <w:szCs w:val="28"/>
        </w:rPr>
        <w:t xml:space="preserve">и получено положительное заключение </w:t>
      </w:r>
      <w:proofErr w:type="spellStart"/>
      <w:r>
        <w:rPr>
          <w:sz w:val="28"/>
          <w:szCs w:val="28"/>
        </w:rPr>
        <w:t>крайгосэкспертизы</w:t>
      </w:r>
      <w:proofErr w:type="spellEnd"/>
      <w:r>
        <w:rPr>
          <w:sz w:val="28"/>
          <w:szCs w:val="28"/>
        </w:rPr>
        <w:t xml:space="preserve"> на к</w:t>
      </w:r>
      <w:r w:rsidRPr="00B64942">
        <w:rPr>
          <w:sz w:val="28"/>
          <w:szCs w:val="28"/>
        </w:rPr>
        <w:t xml:space="preserve">апитальный ремонт «Капитальный ремонт артезианской скважины № 503, расположенной по адресу: </w:t>
      </w:r>
      <w:proofErr w:type="spellStart"/>
      <w:r w:rsidRPr="00B64942">
        <w:rPr>
          <w:sz w:val="28"/>
          <w:szCs w:val="28"/>
        </w:rPr>
        <w:t>Гулькевичский</w:t>
      </w:r>
      <w:proofErr w:type="spellEnd"/>
      <w:r w:rsidRPr="00B64942">
        <w:rPr>
          <w:sz w:val="28"/>
          <w:szCs w:val="28"/>
        </w:rPr>
        <w:t xml:space="preserve"> район, с. Отрадо-Кубанское сельское поселение, х. Прогресс (водозабор «Прогресс»)». Прогнозная стоимость работ по вы</w:t>
      </w:r>
      <w:r w:rsidR="00E059A5">
        <w:rPr>
          <w:sz w:val="28"/>
          <w:szCs w:val="28"/>
        </w:rPr>
        <w:t>шеуказанному объекту составляет</w:t>
      </w:r>
      <w:r w:rsidRPr="00B64942">
        <w:rPr>
          <w:sz w:val="28"/>
          <w:szCs w:val="28"/>
        </w:rPr>
        <w:t xml:space="preserve"> </w:t>
      </w:r>
      <w:r>
        <w:rPr>
          <w:sz w:val="28"/>
          <w:szCs w:val="28"/>
        </w:rPr>
        <w:t>около 5 млн</w:t>
      </w:r>
      <w:r w:rsidRPr="00B64942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 </w:t>
      </w:r>
      <w:r w:rsidRPr="00D85F6F">
        <w:rPr>
          <w:sz w:val="28"/>
          <w:szCs w:val="28"/>
        </w:rPr>
        <w:t xml:space="preserve">с целью участия на условиях </w:t>
      </w:r>
      <w:proofErr w:type="spellStart"/>
      <w:r w:rsidRPr="00D85F6F">
        <w:rPr>
          <w:sz w:val="28"/>
          <w:szCs w:val="28"/>
        </w:rPr>
        <w:t>софинансирования</w:t>
      </w:r>
      <w:proofErr w:type="spellEnd"/>
      <w:r w:rsidRPr="00D85F6F">
        <w:rPr>
          <w:sz w:val="28"/>
          <w:szCs w:val="28"/>
        </w:rPr>
        <w:t xml:space="preserve"> в государственной программе Краснодарского края «Развитие жилищно</w:t>
      </w:r>
      <w:r w:rsidRPr="00D85F6F">
        <w:rPr>
          <w:sz w:val="28"/>
          <w:szCs w:val="28"/>
        </w:rPr>
        <w:noBreakHyphen/>
        <w:t xml:space="preserve">коммунального хозяйства». Заявки по </w:t>
      </w:r>
      <w:r w:rsidRPr="00D85F6F">
        <w:rPr>
          <w:sz w:val="28"/>
          <w:szCs w:val="28"/>
        </w:rPr>
        <w:lastRenderedPageBreak/>
        <w:t>вышеуказанным объектам направлены в министерство топливно</w:t>
      </w:r>
      <w:r w:rsidRPr="00D85F6F">
        <w:rPr>
          <w:sz w:val="28"/>
          <w:szCs w:val="28"/>
        </w:rPr>
        <w:noBreakHyphen/>
        <w:t>энергетического комплекса и жилищно</w:t>
      </w:r>
      <w:r w:rsidRPr="00D85F6F">
        <w:rPr>
          <w:sz w:val="28"/>
          <w:szCs w:val="28"/>
        </w:rPr>
        <w:noBreakHyphen/>
        <w:t>коммунального хозяйства Краснодарского края.</w:t>
      </w:r>
    </w:p>
    <w:p w:rsidR="00064803" w:rsidRPr="00064803" w:rsidRDefault="00064803" w:rsidP="00E059A5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На территории Отрадо-Кубанского сельского поселения </w:t>
      </w:r>
      <w:proofErr w:type="spellStart"/>
      <w:r w:rsidRPr="00064803">
        <w:rPr>
          <w:sz w:val="28"/>
          <w:szCs w:val="28"/>
        </w:rPr>
        <w:t>Гулькевичского</w:t>
      </w:r>
      <w:proofErr w:type="spellEnd"/>
      <w:r w:rsidRPr="00064803">
        <w:rPr>
          <w:sz w:val="28"/>
          <w:szCs w:val="28"/>
        </w:rPr>
        <w:t xml:space="preserve"> района реализуется национальный проект «Формирование комфортной городской среды», целью которого является повышение качества и комфортности проживания жителей городов и других населенных пунктов. </w:t>
      </w:r>
    </w:p>
    <w:p w:rsidR="00064803" w:rsidRDefault="00064803" w:rsidP="00E059A5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2024 году на территории поселения реализуется проект: «Благоустройство территории прилегающей к ДК села Отрадо-Кубанского, ул. Красная, 44 а». Общая стоимость контракта </w:t>
      </w:r>
      <w:r w:rsidR="006157F7">
        <w:rPr>
          <w:sz w:val="28"/>
          <w:szCs w:val="28"/>
        </w:rPr>
        <w:t xml:space="preserve">76,5 млн. рублей, из них 66,5 </w:t>
      </w:r>
      <w:proofErr w:type="spellStart"/>
      <w:r w:rsidR="006157F7">
        <w:rPr>
          <w:sz w:val="28"/>
          <w:szCs w:val="28"/>
        </w:rPr>
        <w:t>млн.руб</w:t>
      </w:r>
      <w:proofErr w:type="spellEnd"/>
      <w:r w:rsidR="006157F7">
        <w:rPr>
          <w:sz w:val="28"/>
          <w:szCs w:val="28"/>
        </w:rPr>
        <w:t>.</w:t>
      </w:r>
      <w:r w:rsidRPr="00064803">
        <w:rPr>
          <w:sz w:val="28"/>
          <w:szCs w:val="28"/>
        </w:rPr>
        <w:t xml:space="preserve"> краевой бюджет, </w:t>
      </w:r>
      <w:r w:rsidR="006157F7">
        <w:rPr>
          <w:sz w:val="28"/>
          <w:szCs w:val="28"/>
        </w:rPr>
        <w:t xml:space="preserve">10 </w:t>
      </w:r>
      <w:proofErr w:type="spellStart"/>
      <w:r w:rsidR="006157F7">
        <w:rPr>
          <w:sz w:val="28"/>
          <w:szCs w:val="28"/>
        </w:rPr>
        <w:t>млн.руб</w:t>
      </w:r>
      <w:proofErr w:type="spellEnd"/>
      <w:r w:rsidR="006157F7">
        <w:rPr>
          <w:sz w:val="28"/>
          <w:szCs w:val="28"/>
        </w:rPr>
        <w:t>.</w:t>
      </w:r>
      <w:r w:rsidRPr="00064803">
        <w:rPr>
          <w:sz w:val="28"/>
          <w:szCs w:val="28"/>
        </w:rPr>
        <w:t xml:space="preserve"> рублей средства местного бюджета.</w:t>
      </w:r>
    </w:p>
    <w:p w:rsidR="00CF492B" w:rsidRPr="00BB0986" w:rsidRDefault="00CF492B" w:rsidP="00E059A5">
      <w:pPr>
        <w:suppressAutoHyphens/>
        <w:ind w:firstLine="709"/>
        <w:jc w:val="both"/>
        <w:rPr>
          <w:sz w:val="28"/>
          <w:szCs w:val="28"/>
        </w:rPr>
      </w:pPr>
      <w:r w:rsidRPr="00BB0986">
        <w:rPr>
          <w:sz w:val="28"/>
          <w:szCs w:val="28"/>
        </w:rPr>
        <w:t xml:space="preserve">Целью национальной программы </w:t>
      </w:r>
      <w:r w:rsidRPr="00E059A5">
        <w:rPr>
          <w:sz w:val="28"/>
          <w:szCs w:val="28"/>
        </w:rPr>
        <w:t>«Цифровая экономика»</w:t>
      </w:r>
      <w:r w:rsidRPr="00BB0986">
        <w:rPr>
          <w:sz w:val="28"/>
          <w:szCs w:val="28"/>
        </w:rPr>
        <w:t xml:space="preserve"> является рост доли домохозяйств, которым обеспечена возможность широкополосного доступа к информационно</w:t>
      </w:r>
      <w:r w:rsidRPr="00BB0986">
        <w:rPr>
          <w:sz w:val="28"/>
          <w:szCs w:val="28"/>
        </w:rPr>
        <w:noBreakHyphen/>
        <w:t xml:space="preserve">телекоммуникационной сети «Интернет». Доля домохозяйств Отрадо-Кубанского сельского поселения, имеющих широкополосный доступ к сети «Интернет», в 2023 году составила 100 процентов. Доля социально значимых объектов инфраструктуры Отрадо-Кубанского сельского поселения, имеющих возможность подключения к широкополосному доступу к сети «Интернет» в 2023 году составила 100 процентов, задачей на 2024 год является поддержание </w:t>
      </w:r>
      <w:r w:rsidR="005E1622">
        <w:rPr>
          <w:sz w:val="28"/>
          <w:szCs w:val="28"/>
        </w:rPr>
        <w:t xml:space="preserve">достигнутого показателя на 100  </w:t>
      </w:r>
      <w:r w:rsidRPr="00BB0986">
        <w:rPr>
          <w:sz w:val="28"/>
          <w:szCs w:val="28"/>
        </w:rPr>
        <w:t xml:space="preserve">процентов. </w:t>
      </w:r>
    </w:p>
    <w:p w:rsidR="00CF492B" w:rsidRPr="00BB0986" w:rsidRDefault="00CF492B" w:rsidP="00E059A5">
      <w:pPr>
        <w:suppressAutoHyphens/>
        <w:ind w:firstLine="709"/>
        <w:jc w:val="both"/>
        <w:rPr>
          <w:sz w:val="28"/>
          <w:szCs w:val="28"/>
        </w:rPr>
      </w:pPr>
      <w:r w:rsidRPr="00BB0986">
        <w:rPr>
          <w:sz w:val="28"/>
          <w:szCs w:val="28"/>
        </w:rPr>
        <w:t>Благодаря участию в Федеральной программе по устранению цифрового неравенства в малых населенных пунктах, установлена вышка сотовой связи ТЕЛЕ</w:t>
      </w:r>
      <w:r w:rsidR="005961CD">
        <w:rPr>
          <w:sz w:val="28"/>
          <w:szCs w:val="28"/>
        </w:rPr>
        <w:t xml:space="preserve"> </w:t>
      </w:r>
      <w:r w:rsidR="0056334A">
        <w:rPr>
          <w:sz w:val="28"/>
          <w:szCs w:val="28"/>
        </w:rPr>
        <w:t>2 для жителей поселка Ботаника, а также</w:t>
      </w:r>
      <w:r w:rsidR="005961CD">
        <w:rPr>
          <w:sz w:val="28"/>
          <w:szCs w:val="28"/>
        </w:rPr>
        <w:t xml:space="preserve"> </w:t>
      </w:r>
      <w:r w:rsidR="007D3610">
        <w:rPr>
          <w:sz w:val="28"/>
          <w:szCs w:val="28"/>
        </w:rPr>
        <w:t>вышка</w:t>
      </w:r>
      <w:r w:rsidRPr="00BB0986">
        <w:rPr>
          <w:sz w:val="28"/>
          <w:szCs w:val="28"/>
        </w:rPr>
        <w:t xml:space="preserve"> сотовой МТС связи в хуторе Прогресс</w:t>
      </w:r>
      <w:r w:rsidR="007D3610">
        <w:rPr>
          <w:sz w:val="28"/>
          <w:szCs w:val="28"/>
        </w:rPr>
        <w:t>, ожидается подключение</w:t>
      </w:r>
      <w:r w:rsidRPr="00BB0986">
        <w:rPr>
          <w:sz w:val="28"/>
          <w:szCs w:val="28"/>
        </w:rPr>
        <w:t>.</w:t>
      </w:r>
    </w:p>
    <w:p w:rsidR="00064803" w:rsidRPr="00064803" w:rsidRDefault="00064803" w:rsidP="00064803">
      <w:pPr>
        <w:suppressAutoHyphens/>
        <w:ind w:firstLine="851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Отрадо-Кубанском сельском поселении </w:t>
      </w:r>
      <w:proofErr w:type="spellStart"/>
      <w:r w:rsidRPr="00064803">
        <w:rPr>
          <w:sz w:val="28"/>
          <w:szCs w:val="28"/>
        </w:rPr>
        <w:t>Гулькевичского</w:t>
      </w:r>
      <w:proofErr w:type="spellEnd"/>
      <w:r w:rsidRPr="00064803">
        <w:rPr>
          <w:sz w:val="28"/>
          <w:szCs w:val="28"/>
        </w:rPr>
        <w:t xml:space="preserve"> района образовательную деятельность осуществляют 4 </w:t>
      </w:r>
      <w:r w:rsidR="00E059A5" w:rsidRPr="00064803">
        <w:rPr>
          <w:sz w:val="28"/>
          <w:szCs w:val="28"/>
        </w:rPr>
        <w:t xml:space="preserve">муниципальных </w:t>
      </w:r>
      <w:r w:rsidRPr="00064803">
        <w:rPr>
          <w:sz w:val="28"/>
          <w:szCs w:val="28"/>
        </w:rPr>
        <w:t>образовательных организации (2 дошкольных образовательных учреждения, 2 общеобразовательных учреждени</w:t>
      </w:r>
      <w:r w:rsidR="00E059A5">
        <w:rPr>
          <w:sz w:val="28"/>
          <w:szCs w:val="28"/>
        </w:rPr>
        <w:t>я</w:t>
      </w:r>
      <w:r w:rsidRPr="00064803">
        <w:rPr>
          <w:sz w:val="28"/>
          <w:szCs w:val="28"/>
        </w:rPr>
        <w:t>).</w:t>
      </w:r>
    </w:p>
    <w:p w:rsidR="00064803" w:rsidRPr="00064803" w:rsidRDefault="00064803" w:rsidP="00064803">
      <w:pPr>
        <w:suppressAutoHyphens/>
        <w:ind w:firstLine="851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</w:t>
      </w:r>
      <w:r w:rsidR="00E059A5">
        <w:rPr>
          <w:sz w:val="28"/>
          <w:szCs w:val="28"/>
        </w:rPr>
        <w:t>обще</w:t>
      </w:r>
      <w:r w:rsidRPr="00064803">
        <w:rPr>
          <w:sz w:val="28"/>
          <w:szCs w:val="28"/>
        </w:rPr>
        <w:t xml:space="preserve">образовательных учреждениях обучается 685 человек, работают 92 сотрудника, в том числе 54 педагога. </w:t>
      </w:r>
    </w:p>
    <w:p w:rsidR="00064803" w:rsidRPr="00064803" w:rsidRDefault="00E059A5" w:rsidP="00064803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64803" w:rsidRPr="00064803">
        <w:rPr>
          <w:sz w:val="28"/>
          <w:szCs w:val="28"/>
        </w:rPr>
        <w:t xml:space="preserve">ошкольные образовательные учреждения посещают 125 воспитанников, работают 32 сотрудника, из них 12 педагогов. </w:t>
      </w:r>
    </w:p>
    <w:p w:rsidR="00064803" w:rsidRPr="00064803" w:rsidRDefault="00064803" w:rsidP="00064803">
      <w:pPr>
        <w:suppressAutoHyphens/>
        <w:ind w:firstLine="851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Продолжается работа по реализации мероприятий, направленных на обеспечение стопроцентной доступности дошкольного образования для детей </w:t>
      </w:r>
      <w:r w:rsidR="00E059A5">
        <w:rPr>
          <w:sz w:val="28"/>
          <w:szCs w:val="28"/>
        </w:rPr>
        <w:t xml:space="preserve">в возрасте </w:t>
      </w:r>
      <w:r w:rsidRPr="00064803">
        <w:rPr>
          <w:sz w:val="28"/>
          <w:szCs w:val="28"/>
        </w:rPr>
        <w:t>от двух до трех лет и от трех до семи.</w:t>
      </w:r>
    </w:p>
    <w:p w:rsidR="00064803" w:rsidRPr="00064803" w:rsidRDefault="00064803" w:rsidP="00064803">
      <w:pPr>
        <w:suppressAutoHyphens/>
        <w:ind w:firstLine="851"/>
        <w:jc w:val="both"/>
        <w:rPr>
          <w:sz w:val="28"/>
          <w:szCs w:val="28"/>
        </w:rPr>
      </w:pPr>
      <w:r w:rsidRPr="00064803">
        <w:rPr>
          <w:sz w:val="28"/>
          <w:szCs w:val="28"/>
        </w:rPr>
        <w:t>Обеспеченность дошкольным образованием детей в возрасте от 2 до 7 лет в Отрадо-Кубанском сельском поселении года составляет 100 %.</w:t>
      </w:r>
    </w:p>
    <w:p w:rsidR="00064803" w:rsidRPr="00064803" w:rsidRDefault="00064803" w:rsidP="00064803">
      <w:pPr>
        <w:suppressAutoHyphens/>
        <w:ind w:firstLine="851"/>
        <w:jc w:val="both"/>
        <w:rPr>
          <w:sz w:val="28"/>
          <w:szCs w:val="28"/>
        </w:rPr>
      </w:pPr>
      <w:r w:rsidRPr="00064803">
        <w:rPr>
          <w:sz w:val="28"/>
          <w:szCs w:val="28"/>
        </w:rPr>
        <w:t>В целях обеспечения потребности населения и поддержки многодетных семей в Отрадо-Кубанском сельском поселении продолжают функционировать вариативные формы дошкольного образования – группы семейного воспитания, которые посещают 7 человек  на базе МБДОУ д/с № 38 с. Отрадо-Кубанского.</w:t>
      </w:r>
    </w:p>
    <w:p w:rsidR="00064803" w:rsidRPr="00064803" w:rsidRDefault="00064803" w:rsidP="00064803">
      <w:pPr>
        <w:suppressAutoHyphens/>
        <w:ind w:firstLine="851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Статус «Муниципальной инновационной площадки» имеют МБДОУ д/с № 38 с. </w:t>
      </w:r>
      <w:proofErr w:type="spellStart"/>
      <w:r w:rsidRPr="00064803">
        <w:rPr>
          <w:sz w:val="28"/>
          <w:szCs w:val="28"/>
        </w:rPr>
        <w:t>Отрадо</w:t>
      </w:r>
      <w:proofErr w:type="spellEnd"/>
      <w:r w:rsidRPr="00064803">
        <w:rPr>
          <w:sz w:val="28"/>
          <w:szCs w:val="28"/>
        </w:rPr>
        <w:t xml:space="preserve"> – Кубанского «Эстетическое и духовно-нравственное </w:t>
      </w:r>
      <w:r w:rsidRPr="00064803">
        <w:rPr>
          <w:sz w:val="28"/>
          <w:szCs w:val="28"/>
        </w:rPr>
        <w:lastRenderedPageBreak/>
        <w:t xml:space="preserve">воспитание детей дошкольного возраста посредством реализации театральной деятельности в детском саду в сотрудничестве педагогов, родителей и детей» которые также являются Победителем первого конкурса 2023 года на предоставление грантов Президента Российской Федерации на реализацию проектов в области культуры, искусства и креативных (творческих) индустрий.  </w:t>
      </w:r>
    </w:p>
    <w:p w:rsidR="00064803" w:rsidRPr="00064803" w:rsidRDefault="00064803" w:rsidP="00E059A5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>В 2024 году на приобретение костюмов из муниципального бюджета выделены 117 000 рублей. Спектакли детского сада - победители муниципальных творческих конкурсов, участники онлайн конкурсов и лауреаты 2 степени отборочного тура всероссийского конкурса кукольных спектаклей «Первые шаги».</w:t>
      </w:r>
    </w:p>
    <w:p w:rsidR="00064803" w:rsidRPr="00064803" w:rsidRDefault="00064803" w:rsidP="00E059A5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Педагогические работники активные участники методического сообщества победители муниципальных конкурсов «Воспитатель года» и «Лучшие педагогические работники». В 2023 г. воспитатель </w:t>
      </w:r>
      <w:proofErr w:type="spellStart"/>
      <w:r w:rsidRPr="00064803">
        <w:rPr>
          <w:sz w:val="28"/>
          <w:szCs w:val="28"/>
        </w:rPr>
        <w:t>Гамаева</w:t>
      </w:r>
      <w:proofErr w:type="spellEnd"/>
      <w:r w:rsidRPr="00064803">
        <w:rPr>
          <w:sz w:val="28"/>
          <w:szCs w:val="28"/>
        </w:rPr>
        <w:t xml:space="preserve"> Ольга Владимировна заняла 2 место в региональном этапе всероссийского конкурса «Воспитатели России».</w:t>
      </w:r>
    </w:p>
    <w:p w:rsidR="00064803" w:rsidRPr="00064803" w:rsidRDefault="00064803" w:rsidP="00E059A5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2023/2024 учебном году в МБОУ СОШ № 15 имени Героя Советского Союза </w:t>
      </w:r>
      <w:proofErr w:type="spellStart"/>
      <w:r w:rsidRPr="00064803">
        <w:rPr>
          <w:sz w:val="28"/>
          <w:szCs w:val="28"/>
        </w:rPr>
        <w:t>Михалько</w:t>
      </w:r>
      <w:proofErr w:type="spellEnd"/>
      <w:r w:rsidRPr="00064803">
        <w:rPr>
          <w:sz w:val="28"/>
          <w:szCs w:val="28"/>
        </w:rPr>
        <w:t xml:space="preserve"> Василия </w:t>
      </w:r>
      <w:proofErr w:type="spellStart"/>
      <w:r w:rsidRPr="00064803">
        <w:rPr>
          <w:sz w:val="28"/>
          <w:szCs w:val="28"/>
        </w:rPr>
        <w:t>Пимоновича</w:t>
      </w:r>
      <w:proofErr w:type="spellEnd"/>
      <w:r w:rsidRPr="00064803">
        <w:rPr>
          <w:sz w:val="28"/>
          <w:szCs w:val="28"/>
        </w:rPr>
        <w:t xml:space="preserve"> с. Отрадо-Кубанского во вторую смену обучается 96 человек (17,1 процентов при </w:t>
      </w:r>
      <w:proofErr w:type="spellStart"/>
      <w:r w:rsidRPr="00064803">
        <w:rPr>
          <w:sz w:val="28"/>
          <w:szCs w:val="28"/>
        </w:rPr>
        <w:t>среднерайонном</w:t>
      </w:r>
      <w:proofErr w:type="spellEnd"/>
      <w:r w:rsidRPr="00064803">
        <w:rPr>
          <w:sz w:val="28"/>
          <w:szCs w:val="28"/>
        </w:rPr>
        <w:t xml:space="preserve"> показателе 14,3 процентов и при </w:t>
      </w:r>
      <w:proofErr w:type="spellStart"/>
      <w:r w:rsidRPr="00064803">
        <w:rPr>
          <w:sz w:val="28"/>
          <w:szCs w:val="28"/>
        </w:rPr>
        <w:t>среднекраевом</w:t>
      </w:r>
      <w:proofErr w:type="spellEnd"/>
      <w:r w:rsidRPr="00064803">
        <w:rPr>
          <w:sz w:val="28"/>
          <w:szCs w:val="28"/>
        </w:rPr>
        <w:t xml:space="preserve"> показателе — 25 процентов), в 2022/2023 учебном году в данной школе во вторую смену обучались 98 человек (17,1 процентов при </w:t>
      </w:r>
      <w:proofErr w:type="spellStart"/>
      <w:r w:rsidRPr="00064803">
        <w:rPr>
          <w:sz w:val="28"/>
          <w:szCs w:val="28"/>
        </w:rPr>
        <w:t>среднерайонном</w:t>
      </w:r>
      <w:proofErr w:type="spellEnd"/>
      <w:r w:rsidRPr="00064803">
        <w:rPr>
          <w:sz w:val="28"/>
          <w:szCs w:val="28"/>
        </w:rPr>
        <w:t xml:space="preserve"> показателе 14,7 процентов и при </w:t>
      </w:r>
      <w:proofErr w:type="spellStart"/>
      <w:r w:rsidRPr="00064803">
        <w:rPr>
          <w:sz w:val="28"/>
          <w:szCs w:val="28"/>
        </w:rPr>
        <w:t>среднекраевом</w:t>
      </w:r>
      <w:proofErr w:type="spellEnd"/>
      <w:r w:rsidRPr="00064803">
        <w:rPr>
          <w:sz w:val="28"/>
          <w:szCs w:val="28"/>
        </w:rPr>
        <w:t xml:space="preserve"> показателе — 27 процентов), что свидетельствует о сохранении доли обучающихся во вторую смену в общеобразовательных организациях Отрадо-Кубанского сельского поселения от общего количества обучающихся.</w:t>
      </w:r>
    </w:p>
    <w:p w:rsidR="00064803" w:rsidRPr="00064803" w:rsidRDefault="00064803" w:rsidP="00E059A5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>На территории Отрадо-Кубанско</w:t>
      </w:r>
      <w:r w:rsidR="00D701A8">
        <w:rPr>
          <w:sz w:val="28"/>
          <w:szCs w:val="28"/>
        </w:rPr>
        <w:t>го</w:t>
      </w:r>
      <w:r w:rsidRPr="00064803">
        <w:rPr>
          <w:sz w:val="28"/>
          <w:szCs w:val="28"/>
        </w:rPr>
        <w:t xml:space="preserve"> сельско</w:t>
      </w:r>
      <w:r w:rsidR="00D701A8">
        <w:rPr>
          <w:sz w:val="28"/>
          <w:szCs w:val="28"/>
        </w:rPr>
        <w:t>го</w:t>
      </w:r>
      <w:r w:rsidRPr="00064803">
        <w:rPr>
          <w:sz w:val="28"/>
          <w:szCs w:val="28"/>
        </w:rPr>
        <w:t xml:space="preserve"> поселени</w:t>
      </w:r>
      <w:r w:rsidR="00D701A8">
        <w:rPr>
          <w:sz w:val="28"/>
          <w:szCs w:val="28"/>
        </w:rPr>
        <w:t>я</w:t>
      </w:r>
      <w:r w:rsidRPr="00064803">
        <w:rPr>
          <w:sz w:val="28"/>
          <w:szCs w:val="28"/>
        </w:rPr>
        <w:t xml:space="preserve"> в общеобразовательных организациях получают образование 60 детей с ОВЗ (в общеобразовательных классах</w:t>
      </w:r>
      <w:r w:rsidR="00D701A8">
        <w:rPr>
          <w:sz w:val="28"/>
          <w:szCs w:val="28"/>
        </w:rPr>
        <w:t xml:space="preserve"> </w:t>
      </w:r>
      <w:r w:rsidRPr="00064803">
        <w:rPr>
          <w:sz w:val="28"/>
          <w:szCs w:val="28"/>
        </w:rPr>
        <w:t>-</w:t>
      </w:r>
      <w:r w:rsidR="00D701A8">
        <w:rPr>
          <w:sz w:val="28"/>
          <w:szCs w:val="28"/>
        </w:rPr>
        <w:t xml:space="preserve"> </w:t>
      </w:r>
      <w:r w:rsidRPr="00064803">
        <w:rPr>
          <w:sz w:val="28"/>
          <w:szCs w:val="28"/>
        </w:rPr>
        <w:t>56 учащихся, на дому</w:t>
      </w:r>
      <w:r w:rsidR="00D701A8">
        <w:rPr>
          <w:sz w:val="28"/>
          <w:szCs w:val="28"/>
        </w:rPr>
        <w:t xml:space="preserve"> </w:t>
      </w:r>
      <w:r w:rsidRPr="00064803">
        <w:rPr>
          <w:sz w:val="28"/>
          <w:szCs w:val="28"/>
        </w:rPr>
        <w:t>-</w:t>
      </w:r>
      <w:r w:rsidR="00D701A8">
        <w:rPr>
          <w:sz w:val="28"/>
          <w:szCs w:val="28"/>
        </w:rPr>
        <w:t xml:space="preserve"> </w:t>
      </w:r>
      <w:r w:rsidRPr="00064803">
        <w:rPr>
          <w:sz w:val="28"/>
          <w:szCs w:val="28"/>
        </w:rPr>
        <w:t>4 учащихся).</w:t>
      </w:r>
    </w:p>
    <w:p w:rsidR="00064803" w:rsidRPr="00064803" w:rsidRDefault="00064803" w:rsidP="00E059A5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>Вместе с тем по результатам проведенной независимой оценки качества условий осуществления образовательной деятельности организациями Отрадо-Кубанского сельского поселения в 2023/2024 учебном году доступность образовательной деятельности для инвалидов составила 100 из 100 баллов.</w:t>
      </w:r>
    </w:p>
    <w:p w:rsidR="00064803" w:rsidRPr="00064803" w:rsidRDefault="00064803" w:rsidP="00E059A5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целях создания условий для психологического сопровождения обучающихся во всех муниципальных общеобразовательных организациях </w:t>
      </w:r>
      <w:proofErr w:type="spellStart"/>
      <w:r w:rsidRPr="00064803">
        <w:rPr>
          <w:sz w:val="28"/>
          <w:szCs w:val="28"/>
        </w:rPr>
        <w:t>Гулькевичского</w:t>
      </w:r>
      <w:proofErr w:type="spellEnd"/>
      <w:r w:rsidRPr="00064803">
        <w:rPr>
          <w:sz w:val="28"/>
          <w:szCs w:val="28"/>
        </w:rPr>
        <w:t xml:space="preserve"> района введены ставки педагогов</w:t>
      </w:r>
      <w:r w:rsidRPr="00064803">
        <w:rPr>
          <w:sz w:val="28"/>
          <w:szCs w:val="28"/>
        </w:rPr>
        <w:noBreakHyphen/>
        <w:t>психологов. Образовательные учреждения Отрадо-Кубанского сельского поселения укомплектованы данными специалистами.</w:t>
      </w:r>
    </w:p>
    <w:p w:rsidR="00064803" w:rsidRPr="00064803" w:rsidRDefault="00064803" w:rsidP="00E059A5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рамках сетевой формы реализации образовательных программ организовано сотрудничество МБОУ СОШ № 15 им. В.П. </w:t>
      </w:r>
      <w:proofErr w:type="spellStart"/>
      <w:r w:rsidRPr="00064803">
        <w:rPr>
          <w:sz w:val="28"/>
          <w:szCs w:val="28"/>
        </w:rPr>
        <w:t>Михалько</w:t>
      </w:r>
      <w:proofErr w:type="spellEnd"/>
      <w:r w:rsidRPr="00064803">
        <w:rPr>
          <w:sz w:val="28"/>
          <w:szCs w:val="28"/>
        </w:rPr>
        <w:t xml:space="preserve"> и СОШ </w:t>
      </w:r>
      <w:r w:rsidR="00D701A8">
        <w:rPr>
          <w:sz w:val="28"/>
          <w:szCs w:val="28"/>
        </w:rPr>
        <w:t xml:space="preserve">   </w:t>
      </w:r>
      <w:r w:rsidRPr="00064803">
        <w:rPr>
          <w:sz w:val="28"/>
          <w:szCs w:val="28"/>
        </w:rPr>
        <w:t>№ 25 с ФГБОУ ВО «</w:t>
      </w:r>
      <w:proofErr w:type="spellStart"/>
      <w:r w:rsidRPr="00064803">
        <w:rPr>
          <w:sz w:val="28"/>
          <w:szCs w:val="28"/>
        </w:rPr>
        <w:t>Армавирский</w:t>
      </w:r>
      <w:proofErr w:type="spellEnd"/>
      <w:r w:rsidRPr="00064803">
        <w:rPr>
          <w:sz w:val="28"/>
          <w:szCs w:val="28"/>
        </w:rPr>
        <w:t xml:space="preserve"> педагогический университет» и </w:t>
      </w:r>
      <w:proofErr w:type="spellStart"/>
      <w:r w:rsidRPr="00064803">
        <w:rPr>
          <w:sz w:val="28"/>
          <w:szCs w:val="28"/>
        </w:rPr>
        <w:t>Армавирским</w:t>
      </w:r>
      <w:proofErr w:type="spellEnd"/>
      <w:r w:rsidRPr="00064803">
        <w:rPr>
          <w:sz w:val="28"/>
          <w:szCs w:val="28"/>
        </w:rPr>
        <w:t xml:space="preserve"> техникумом технологии и сервиса ГБПОУ.</w:t>
      </w:r>
    </w:p>
    <w:p w:rsidR="00064803" w:rsidRPr="00064803" w:rsidRDefault="00064803" w:rsidP="00E059A5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2019 году в рамках реализации мероприятий регионального проекта «Современная школа» национального проекта «Образование» в МБОУ СОШ </w:t>
      </w:r>
      <w:r w:rsidR="00D701A8">
        <w:rPr>
          <w:sz w:val="28"/>
          <w:szCs w:val="28"/>
        </w:rPr>
        <w:t xml:space="preserve"> </w:t>
      </w:r>
      <w:r w:rsidRPr="00064803">
        <w:rPr>
          <w:sz w:val="28"/>
          <w:szCs w:val="28"/>
        </w:rPr>
        <w:t>№ 15 им</w:t>
      </w:r>
      <w:r w:rsidR="00D701A8">
        <w:rPr>
          <w:sz w:val="28"/>
          <w:szCs w:val="28"/>
        </w:rPr>
        <w:t xml:space="preserve">. </w:t>
      </w:r>
      <w:r w:rsidR="00D701A8" w:rsidRPr="00064803">
        <w:rPr>
          <w:sz w:val="28"/>
          <w:szCs w:val="28"/>
        </w:rPr>
        <w:t>В</w:t>
      </w:r>
      <w:r w:rsidR="00D701A8">
        <w:rPr>
          <w:sz w:val="28"/>
          <w:szCs w:val="28"/>
        </w:rPr>
        <w:t>.</w:t>
      </w:r>
      <w:r w:rsidR="00D701A8" w:rsidRPr="00D701A8">
        <w:rPr>
          <w:sz w:val="28"/>
          <w:szCs w:val="28"/>
        </w:rPr>
        <w:t xml:space="preserve"> </w:t>
      </w:r>
      <w:r w:rsidR="00D701A8" w:rsidRPr="00064803">
        <w:rPr>
          <w:sz w:val="28"/>
          <w:szCs w:val="28"/>
        </w:rPr>
        <w:t>П</w:t>
      </w:r>
      <w:r w:rsidR="00D701A8">
        <w:rPr>
          <w:sz w:val="28"/>
          <w:szCs w:val="28"/>
        </w:rPr>
        <w:t xml:space="preserve">. </w:t>
      </w:r>
      <w:proofErr w:type="spellStart"/>
      <w:r w:rsidRPr="00064803">
        <w:rPr>
          <w:sz w:val="28"/>
          <w:szCs w:val="28"/>
        </w:rPr>
        <w:t>Михалько</w:t>
      </w:r>
      <w:proofErr w:type="spellEnd"/>
      <w:r w:rsidRPr="00064803">
        <w:rPr>
          <w:sz w:val="28"/>
          <w:szCs w:val="28"/>
        </w:rPr>
        <w:t xml:space="preserve"> открыт Центр образования цифрового и гуманитарного профилей «Точка роста», приобретено современное </w:t>
      </w:r>
      <w:r w:rsidRPr="00064803">
        <w:rPr>
          <w:sz w:val="28"/>
          <w:szCs w:val="28"/>
        </w:rPr>
        <w:lastRenderedPageBreak/>
        <w:t>интерактивное оборудование, обновлена материально</w:t>
      </w:r>
      <w:r w:rsidRPr="00064803">
        <w:rPr>
          <w:sz w:val="28"/>
          <w:szCs w:val="28"/>
        </w:rPr>
        <w:noBreakHyphen/>
        <w:t>техническая база для формирования у обучающихся современных технологических и гуманитарных навыков, в том числе приобретено учебное оборудование для предметных кабинетов «ОБЖ», «Технология», «Информатика», «Проектная деятельность».</w:t>
      </w:r>
    </w:p>
    <w:p w:rsidR="00064803" w:rsidRPr="00064803" w:rsidRDefault="00064803" w:rsidP="00D701A8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2023 году выпускники школ Отрадо-Кубанского сельского поселения вошли в десятку лучших в </w:t>
      </w:r>
      <w:proofErr w:type="spellStart"/>
      <w:r w:rsidRPr="00064803">
        <w:rPr>
          <w:sz w:val="28"/>
          <w:szCs w:val="28"/>
        </w:rPr>
        <w:t>Гулькевичском</w:t>
      </w:r>
      <w:proofErr w:type="spellEnd"/>
      <w:r w:rsidRPr="00064803">
        <w:rPr>
          <w:sz w:val="28"/>
          <w:szCs w:val="28"/>
        </w:rPr>
        <w:t xml:space="preserve"> районе по результатам ЕГЭ (по русскому языку, обществознанию и физике). </w:t>
      </w:r>
    </w:p>
    <w:p w:rsidR="00064803" w:rsidRPr="00064803" w:rsidRDefault="00064803" w:rsidP="00D701A8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>МБОУ СОШ № 15 не входит в список школ с низкими образовательными результатами (далее - ШНОР), при этом МБОУ СОШ № 25 уже два года в проекте ШНОР.</w:t>
      </w:r>
    </w:p>
    <w:p w:rsidR="00064803" w:rsidRPr="00064803" w:rsidRDefault="00064803" w:rsidP="00D701A8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образовательных организациях </w:t>
      </w:r>
      <w:proofErr w:type="spellStart"/>
      <w:r w:rsidRPr="00064803">
        <w:rPr>
          <w:sz w:val="28"/>
          <w:szCs w:val="28"/>
        </w:rPr>
        <w:t>Гулькевичского</w:t>
      </w:r>
      <w:proofErr w:type="spellEnd"/>
      <w:r w:rsidRPr="00064803">
        <w:rPr>
          <w:sz w:val="28"/>
          <w:szCs w:val="28"/>
        </w:rPr>
        <w:t xml:space="preserve"> района организуются и проводятся олимпиады, конкурсы и научно</w:t>
      </w:r>
      <w:r w:rsidRPr="00064803">
        <w:rPr>
          <w:sz w:val="28"/>
          <w:szCs w:val="28"/>
        </w:rPr>
        <w:noBreakHyphen/>
        <w:t>практические конференции. В 2023 году эффективность участия во всероссийской олимпиаде школьников составила 80 процент</w:t>
      </w:r>
      <w:r w:rsidR="00D701A8">
        <w:rPr>
          <w:sz w:val="28"/>
          <w:szCs w:val="28"/>
        </w:rPr>
        <w:t>ов</w:t>
      </w:r>
      <w:r w:rsidRPr="00064803">
        <w:rPr>
          <w:sz w:val="28"/>
          <w:szCs w:val="28"/>
        </w:rPr>
        <w:t xml:space="preserve"> (</w:t>
      </w:r>
      <w:proofErr w:type="spellStart"/>
      <w:r w:rsidRPr="00064803">
        <w:rPr>
          <w:sz w:val="28"/>
          <w:szCs w:val="28"/>
        </w:rPr>
        <w:t>среднерайонный</w:t>
      </w:r>
      <w:proofErr w:type="spellEnd"/>
      <w:r w:rsidRPr="00064803">
        <w:rPr>
          <w:sz w:val="28"/>
          <w:szCs w:val="28"/>
        </w:rPr>
        <w:t xml:space="preserve"> показатель 81 процент). </w:t>
      </w:r>
    </w:p>
    <w:p w:rsidR="00064803" w:rsidRPr="00064803" w:rsidRDefault="00064803" w:rsidP="00D701A8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муниципальном образовании </w:t>
      </w:r>
      <w:proofErr w:type="spellStart"/>
      <w:r w:rsidRPr="00064803">
        <w:rPr>
          <w:sz w:val="28"/>
          <w:szCs w:val="28"/>
        </w:rPr>
        <w:t>Гулькевичский</w:t>
      </w:r>
      <w:proofErr w:type="spellEnd"/>
      <w:r w:rsidRPr="00064803">
        <w:rPr>
          <w:sz w:val="28"/>
          <w:szCs w:val="28"/>
        </w:rPr>
        <w:t xml:space="preserve"> район действуют 2 организации дополнительного образования, в которых занимается 5814 обучающи</w:t>
      </w:r>
      <w:r w:rsidR="00D701A8">
        <w:rPr>
          <w:sz w:val="28"/>
          <w:szCs w:val="28"/>
        </w:rPr>
        <w:t>хся (72 %</w:t>
      </w:r>
      <w:r w:rsidRPr="00064803">
        <w:rPr>
          <w:sz w:val="28"/>
          <w:szCs w:val="28"/>
        </w:rPr>
        <w:t xml:space="preserve"> от численности дет</w:t>
      </w:r>
      <w:r w:rsidR="00D701A8">
        <w:rPr>
          <w:sz w:val="28"/>
          <w:szCs w:val="28"/>
        </w:rPr>
        <w:t>ей в возрасте от 5 до 18 лет</w:t>
      </w:r>
      <w:r w:rsidRPr="00064803">
        <w:rPr>
          <w:sz w:val="28"/>
          <w:szCs w:val="28"/>
        </w:rPr>
        <w:t xml:space="preserve">). Общий охват дополнительным образованием детей Отрадо-Кубанского сельского поселения </w:t>
      </w:r>
      <w:proofErr w:type="gramStart"/>
      <w:r w:rsidRPr="00064803">
        <w:rPr>
          <w:sz w:val="28"/>
          <w:szCs w:val="28"/>
        </w:rPr>
        <w:t>составляет  75</w:t>
      </w:r>
      <w:proofErr w:type="gramEnd"/>
      <w:r w:rsidRPr="00064803">
        <w:rPr>
          <w:sz w:val="28"/>
          <w:szCs w:val="28"/>
        </w:rPr>
        <w:t xml:space="preserve">% процентов от численности детей в возрасте от 5 до 18 лет. </w:t>
      </w:r>
    </w:p>
    <w:p w:rsidR="00064803" w:rsidRPr="00064803" w:rsidRDefault="00064803" w:rsidP="00D701A8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организациях дополнительного образования детей </w:t>
      </w:r>
      <w:proofErr w:type="spellStart"/>
      <w:r w:rsidRPr="00064803">
        <w:rPr>
          <w:sz w:val="28"/>
          <w:szCs w:val="28"/>
        </w:rPr>
        <w:t>Гулькевичского</w:t>
      </w:r>
      <w:proofErr w:type="spellEnd"/>
      <w:r w:rsidRPr="00064803">
        <w:rPr>
          <w:sz w:val="28"/>
          <w:szCs w:val="28"/>
        </w:rPr>
        <w:t xml:space="preserve"> района реализуются общеобразовательные программы по 6 направленностям, в том числе физкультурно</w:t>
      </w:r>
      <w:r w:rsidRPr="00064803">
        <w:rPr>
          <w:sz w:val="28"/>
          <w:szCs w:val="28"/>
        </w:rPr>
        <w:noBreakHyphen/>
        <w:t>спортивная (</w:t>
      </w:r>
      <w:bookmarkStart w:id="1" w:name="_Hlk170306045"/>
      <w:r w:rsidRPr="00064803">
        <w:rPr>
          <w:sz w:val="28"/>
          <w:szCs w:val="28"/>
        </w:rPr>
        <w:t>охват обучающихся 4418</w:t>
      </w:r>
      <w:bookmarkEnd w:id="1"/>
      <w:r w:rsidR="00D701A8">
        <w:rPr>
          <w:sz w:val="28"/>
          <w:szCs w:val="28"/>
        </w:rPr>
        <w:t xml:space="preserve"> чел.</w:t>
      </w:r>
      <w:r w:rsidRPr="00064803">
        <w:rPr>
          <w:sz w:val="28"/>
          <w:szCs w:val="28"/>
        </w:rPr>
        <w:t>) и художественная (охват обучающихся 1155</w:t>
      </w:r>
      <w:r w:rsidR="00D701A8">
        <w:rPr>
          <w:sz w:val="28"/>
          <w:szCs w:val="28"/>
        </w:rPr>
        <w:t xml:space="preserve"> чел.</w:t>
      </w:r>
      <w:r w:rsidRPr="00064803">
        <w:rPr>
          <w:sz w:val="28"/>
          <w:szCs w:val="28"/>
        </w:rPr>
        <w:t>) направленности. Во всех общеобразовательных организациях Отрадо-Кубанского сельского поселения реализуется проект «Шахматы в школе» с охватом 84 человека и проект «Самбо в школу» с охватом 440 человек.</w:t>
      </w:r>
    </w:p>
    <w:p w:rsidR="00064803" w:rsidRPr="00064803" w:rsidRDefault="00064803" w:rsidP="00D701A8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>В образовательных учреждениях Отрадо-Кубанского сельского поселения уделяется большое внимание патриотическому воспитанию подрастающего поколения. Общеобразовательным организациям присвоены имена Героев Советского Союза и Социалистического труда, 18 классов именные, в каждой общеобразовательной организации реализуется проект «Парта Героя».</w:t>
      </w:r>
    </w:p>
    <w:p w:rsidR="00064803" w:rsidRPr="00064803" w:rsidRDefault="00064803" w:rsidP="00D701A8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>В МБОУ СОШ №15 и МБОУ СОШ № 25 функционирует школьный музе</w:t>
      </w:r>
      <w:r w:rsidR="00D701A8">
        <w:rPr>
          <w:sz w:val="28"/>
          <w:szCs w:val="28"/>
        </w:rPr>
        <w:t xml:space="preserve">йный уголок. В МБОУ СОШ №15 им </w:t>
      </w:r>
      <w:r w:rsidRPr="00064803">
        <w:rPr>
          <w:sz w:val="28"/>
          <w:szCs w:val="28"/>
        </w:rPr>
        <w:t xml:space="preserve">В.П. </w:t>
      </w:r>
      <w:proofErr w:type="spellStart"/>
      <w:r w:rsidRPr="00064803">
        <w:rPr>
          <w:sz w:val="28"/>
          <w:szCs w:val="28"/>
        </w:rPr>
        <w:t>Михалько</w:t>
      </w:r>
      <w:proofErr w:type="spellEnd"/>
      <w:r w:rsidRPr="00064803">
        <w:rPr>
          <w:sz w:val="28"/>
          <w:szCs w:val="28"/>
        </w:rPr>
        <w:t xml:space="preserve"> </w:t>
      </w:r>
      <w:proofErr w:type="gramStart"/>
      <w:r w:rsidRPr="00064803">
        <w:rPr>
          <w:sz w:val="28"/>
          <w:szCs w:val="28"/>
        </w:rPr>
        <w:t>функционирует  класс</w:t>
      </w:r>
      <w:proofErr w:type="gramEnd"/>
      <w:r w:rsidRPr="00064803">
        <w:rPr>
          <w:sz w:val="28"/>
          <w:szCs w:val="28"/>
        </w:rPr>
        <w:t xml:space="preserve"> казачьей направленности (17 обучающихся) и в МБОУ СОШ № 25 им. Г.С. </w:t>
      </w:r>
      <w:proofErr w:type="spellStart"/>
      <w:r w:rsidRPr="00064803">
        <w:rPr>
          <w:sz w:val="28"/>
          <w:szCs w:val="28"/>
        </w:rPr>
        <w:t>Галеева</w:t>
      </w:r>
      <w:proofErr w:type="spellEnd"/>
      <w:r w:rsidRPr="00064803">
        <w:rPr>
          <w:sz w:val="28"/>
          <w:szCs w:val="28"/>
        </w:rPr>
        <w:t xml:space="preserve"> - открыты 2 класса казачьей направленности (18 обучающи</w:t>
      </w:r>
      <w:r w:rsidR="00D701A8">
        <w:rPr>
          <w:sz w:val="28"/>
          <w:szCs w:val="28"/>
        </w:rPr>
        <w:t>х</w:t>
      </w:r>
      <w:r w:rsidRPr="00064803">
        <w:rPr>
          <w:sz w:val="28"/>
          <w:szCs w:val="28"/>
        </w:rPr>
        <w:t>ся).</w:t>
      </w:r>
    </w:p>
    <w:p w:rsidR="00064803" w:rsidRPr="00064803" w:rsidRDefault="00064803" w:rsidP="00D701A8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>За 2023 год средняя заработная плата педагогических работников общеобразовательных учреждений Отрадо-Кубанского сельского поселения составила 45897,35 рублей. Средняя заработная плата педагогических работников дошкольного образования Отрадо-Кубанского сельского поселения образования составила 43000 рублей, что соответствует установленным целевым показателям.</w:t>
      </w:r>
    </w:p>
    <w:p w:rsidR="00064803" w:rsidRPr="00064803" w:rsidRDefault="00064803" w:rsidP="00BC4BC3">
      <w:pPr>
        <w:suppressAutoHyphens/>
        <w:ind w:firstLine="709"/>
        <w:jc w:val="both"/>
        <w:rPr>
          <w:sz w:val="28"/>
          <w:szCs w:val="28"/>
        </w:rPr>
      </w:pPr>
      <w:r w:rsidRPr="00064803">
        <w:rPr>
          <w:sz w:val="28"/>
          <w:szCs w:val="28"/>
        </w:rPr>
        <w:t xml:space="preserve">В 2023 году образовательным учреждениям Отрадо-Кубанского сельского поселения из консолидированного бюджета муниципального </w:t>
      </w:r>
      <w:r w:rsidRPr="00064803">
        <w:rPr>
          <w:sz w:val="28"/>
          <w:szCs w:val="28"/>
        </w:rPr>
        <w:lastRenderedPageBreak/>
        <w:t xml:space="preserve">образования </w:t>
      </w:r>
      <w:proofErr w:type="spellStart"/>
      <w:r w:rsidRPr="00064803">
        <w:rPr>
          <w:sz w:val="28"/>
          <w:szCs w:val="28"/>
        </w:rPr>
        <w:t>Гулькевичский</w:t>
      </w:r>
      <w:proofErr w:type="spellEnd"/>
      <w:r w:rsidRPr="00064803">
        <w:rPr>
          <w:sz w:val="28"/>
          <w:szCs w:val="28"/>
        </w:rPr>
        <w:t xml:space="preserve"> район, из всех источников финансирования выделено 74433196,00 рублей, в том числе 54796547,36 рублей в рамках муниципальной программы </w:t>
      </w:r>
      <w:proofErr w:type="spellStart"/>
      <w:r w:rsidRPr="00064803">
        <w:rPr>
          <w:sz w:val="28"/>
          <w:szCs w:val="28"/>
        </w:rPr>
        <w:t>Гулькевичского</w:t>
      </w:r>
      <w:proofErr w:type="spellEnd"/>
      <w:r w:rsidRPr="00064803">
        <w:rPr>
          <w:sz w:val="28"/>
          <w:szCs w:val="28"/>
        </w:rPr>
        <w:t xml:space="preserve"> района «Развитие образования» (в том числе на ремонт, организацию бесплатного горячего питания обучающихся, оплату классного руководства и т.п.).</w:t>
      </w:r>
    </w:p>
    <w:p w:rsidR="00B23E13" w:rsidRPr="00B64942" w:rsidRDefault="00B23E13" w:rsidP="00B23E1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 xml:space="preserve">Предоставление жителям </w:t>
      </w:r>
      <w:proofErr w:type="spellStart"/>
      <w:r w:rsidRPr="00B64942">
        <w:rPr>
          <w:sz w:val="28"/>
          <w:szCs w:val="28"/>
        </w:rPr>
        <w:t>Гулькевичского</w:t>
      </w:r>
      <w:proofErr w:type="spellEnd"/>
      <w:r w:rsidRPr="00B64942">
        <w:rPr>
          <w:sz w:val="28"/>
          <w:szCs w:val="28"/>
        </w:rPr>
        <w:t xml:space="preserve"> района бесплатной медицинской помощи по программе государственных гарантий Краснодарского края осуществляется структурными подразделениями государственного бюджетного учреждения здравоохранения «</w:t>
      </w:r>
      <w:proofErr w:type="spellStart"/>
      <w:r w:rsidRPr="00B64942">
        <w:rPr>
          <w:sz w:val="28"/>
          <w:szCs w:val="28"/>
        </w:rPr>
        <w:t>Гулькевичская</w:t>
      </w:r>
      <w:proofErr w:type="spellEnd"/>
      <w:r w:rsidRPr="00B64942">
        <w:rPr>
          <w:sz w:val="28"/>
          <w:szCs w:val="28"/>
        </w:rPr>
        <w:t xml:space="preserve"> центральная районная больница» министерства здравоохранения Краснодарского края.</w:t>
      </w:r>
    </w:p>
    <w:p w:rsidR="00E34416" w:rsidRPr="00B64942" w:rsidRDefault="00BD7EEF" w:rsidP="00E34416">
      <w:pPr>
        <w:shd w:val="clear" w:color="auto" w:fill="FFFFFF" w:themeFill="background1"/>
        <w:ind w:firstLine="709"/>
        <w:jc w:val="both"/>
        <w:outlineLvl w:val="0"/>
        <w:rPr>
          <w:sz w:val="28"/>
          <w:szCs w:val="28"/>
        </w:rPr>
      </w:pPr>
      <w:r w:rsidRPr="00B64942">
        <w:rPr>
          <w:sz w:val="28"/>
          <w:szCs w:val="28"/>
        </w:rPr>
        <w:t xml:space="preserve">В </w:t>
      </w:r>
      <w:r w:rsidR="00E64545">
        <w:rPr>
          <w:sz w:val="28"/>
          <w:szCs w:val="28"/>
        </w:rPr>
        <w:t>с</w:t>
      </w:r>
      <w:r w:rsidRPr="00B64942">
        <w:rPr>
          <w:sz w:val="28"/>
          <w:szCs w:val="28"/>
        </w:rPr>
        <w:t>труктуре</w:t>
      </w:r>
      <w:r w:rsidR="00B23E13" w:rsidRPr="00B64942">
        <w:rPr>
          <w:sz w:val="28"/>
          <w:szCs w:val="28"/>
        </w:rPr>
        <w:t xml:space="preserve"> ГБУЗ </w:t>
      </w:r>
      <w:proofErr w:type="spellStart"/>
      <w:r w:rsidR="00B23E13" w:rsidRPr="00B64942">
        <w:rPr>
          <w:sz w:val="28"/>
          <w:szCs w:val="28"/>
        </w:rPr>
        <w:t>Гулькевичская</w:t>
      </w:r>
      <w:proofErr w:type="spellEnd"/>
      <w:r w:rsidR="00B23E13" w:rsidRPr="00B64942">
        <w:rPr>
          <w:sz w:val="28"/>
          <w:szCs w:val="28"/>
        </w:rPr>
        <w:t xml:space="preserve"> ЦРБ МЗ КК </w:t>
      </w:r>
      <w:r w:rsidR="00E34416" w:rsidRPr="00BC4BC3">
        <w:rPr>
          <w:sz w:val="28"/>
          <w:szCs w:val="28"/>
        </w:rPr>
        <w:t>д</w:t>
      </w:r>
      <w:r w:rsidR="00922205" w:rsidRPr="00BC4BC3">
        <w:rPr>
          <w:sz w:val="28"/>
          <w:szCs w:val="28"/>
        </w:rPr>
        <w:t>оврачебная медицинская помощь</w:t>
      </w:r>
      <w:r w:rsidR="00E34416" w:rsidRPr="00BC4BC3">
        <w:rPr>
          <w:sz w:val="28"/>
          <w:szCs w:val="28"/>
        </w:rPr>
        <w:t xml:space="preserve"> жителям Отрадо-Кубанского сельского поселения</w:t>
      </w:r>
      <w:r w:rsidR="00E64545">
        <w:rPr>
          <w:b/>
          <w:sz w:val="28"/>
          <w:szCs w:val="28"/>
        </w:rPr>
        <w:t xml:space="preserve"> </w:t>
      </w:r>
      <w:r w:rsidR="00922205" w:rsidRPr="00B64942">
        <w:rPr>
          <w:sz w:val="28"/>
          <w:szCs w:val="28"/>
        </w:rPr>
        <w:t>оказывается</w:t>
      </w:r>
      <w:r w:rsidR="00E64545">
        <w:rPr>
          <w:sz w:val="28"/>
          <w:szCs w:val="28"/>
        </w:rPr>
        <w:t xml:space="preserve"> </w:t>
      </w:r>
      <w:r w:rsidR="00E34416" w:rsidRPr="00B64942">
        <w:rPr>
          <w:sz w:val="28"/>
          <w:szCs w:val="28"/>
        </w:rPr>
        <w:t xml:space="preserve">в </w:t>
      </w:r>
      <w:r w:rsidR="00922205" w:rsidRPr="00B64942">
        <w:rPr>
          <w:sz w:val="28"/>
          <w:szCs w:val="28"/>
        </w:rPr>
        <w:t xml:space="preserve">ФАП, </w:t>
      </w:r>
      <w:r w:rsidR="00E34416" w:rsidRPr="00B64942">
        <w:rPr>
          <w:sz w:val="28"/>
          <w:szCs w:val="28"/>
        </w:rPr>
        <w:t>расположенном</w:t>
      </w:r>
      <w:r w:rsidR="00922205" w:rsidRPr="00B64942">
        <w:rPr>
          <w:sz w:val="28"/>
          <w:szCs w:val="28"/>
        </w:rPr>
        <w:t xml:space="preserve"> в </w:t>
      </w:r>
      <w:proofErr w:type="spellStart"/>
      <w:r w:rsidR="00922205" w:rsidRPr="00B64942">
        <w:rPr>
          <w:sz w:val="28"/>
          <w:szCs w:val="28"/>
        </w:rPr>
        <w:t>п.Ботаника</w:t>
      </w:r>
      <w:proofErr w:type="spellEnd"/>
      <w:r w:rsidR="00922205" w:rsidRPr="00B64942">
        <w:rPr>
          <w:sz w:val="28"/>
          <w:szCs w:val="28"/>
        </w:rPr>
        <w:t>.</w:t>
      </w:r>
    </w:p>
    <w:p w:rsidR="00922205" w:rsidRPr="00B64942" w:rsidRDefault="006E2FE8" w:rsidP="00E34416">
      <w:pPr>
        <w:shd w:val="clear" w:color="auto" w:fill="FFFFFF" w:themeFill="background1"/>
        <w:ind w:firstLine="709"/>
        <w:jc w:val="both"/>
        <w:outlineLvl w:val="0"/>
        <w:rPr>
          <w:sz w:val="28"/>
          <w:szCs w:val="28"/>
        </w:rPr>
      </w:pPr>
      <w:r w:rsidRPr="00BC4BC3">
        <w:rPr>
          <w:sz w:val="28"/>
          <w:szCs w:val="28"/>
        </w:rPr>
        <w:t>Врачебная стационарная медицинская помощь</w:t>
      </w:r>
      <w:r w:rsidR="00EC06D7">
        <w:rPr>
          <w:b/>
          <w:sz w:val="28"/>
          <w:szCs w:val="28"/>
        </w:rPr>
        <w:t xml:space="preserve"> </w:t>
      </w:r>
      <w:r w:rsidR="00EC06D7" w:rsidRPr="00EC06D7">
        <w:rPr>
          <w:sz w:val="28"/>
          <w:szCs w:val="28"/>
        </w:rPr>
        <w:t>предоставляется</w:t>
      </w:r>
      <w:r w:rsidR="00E34416" w:rsidRPr="00EC06D7">
        <w:rPr>
          <w:sz w:val="28"/>
          <w:szCs w:val="28"/>
        </w:rPr>
        <w:t xml:space="preserve"> </w:t>
      </w:r>
      <w:r w:rsidR="00E34416" w:rsidRPr="00B64942">
        <w:rPr>
          <w:sz w:val="28"/>
          <w:szCs w:val="28"/>
        </w:rPr>
        <w:t xml:space="preserve">в </w:t>
      </w:r>
      <w:proofErr w:type="spellStart"/>
      <w:r w:rsidR="00E34416" w:rsidRPr="00B64942">
        <w:rPr>
          <w:sz w:val="28"/>
          <w:szCs w:val="28"/>
        </w:rPr>
        <w:t>Отрадо</w:t>
      </w:r>
      <w:proofErr w:type="spellEnd"/>
      <w:r w:rsidR="00E34416" w:rsidRPr="00B64942">
        <w:rPr>
          <w:sz w:val="28"/>
          <w:szCs w:val="28"/>
        </w:rPr>
        <w:t>-Кубанской участковой больнице</w:t>
      </w:r>
      <w:r w:rsidR="00BD7EEF" w:rsidRPr="00B64942">
        <w:rPr>
          <w:sz w:val="28"/>
          <w:szCs w:val="28"/>
        </w:rPr>
        <w:t xml:space="preserve"> </w:t>
      </w:r>
      <w:proofErr w:type="spellStart"/>
      <w:r w:rsidR="00BD7EEF" w:rsidRPr="00B64942">
        <w:rPr>
          <w:sz w:val="28"/>
          <w:szCs w:val="28"/>
        </w:rPr>
        <w:t>с.Отрадо</w:t>
      </w:r>
      <w:proofErr w:type="spellEnd"/>
      <w:r w:rsidR="00BD7EEF" w:rsidRPr="00B64942">
        <w:rPr>
          <w:sz w:val="28"/>
          <w:szCs w:val="28"/>
        </w:rPr>
        <w:t>-Кубанско</w:t>
      </w:r>
      <w:r w:rsidR="00BC4BC3">
        <w:rPr>
          <w:sz w:val="28"/>
          <w:szCs w:val="28"/>
        </w:rPr>
        <w:t>го</w:t>
      </w:r>
      <w:r w:rsidR="00C945EA" w:rsidRPr="00B64942">
        <w:rPr>
          <w:sz w:val="28"/>
          <w:szCs w:val="28"/>
        </w:rPr>
        <w:t>,</w:t>
      </w:r>
      <w:r w:rsidR="00BC4BC3">
        <w:rPr>
          <w:sz w:val="28"/>
          <w:szCs w:val="28"/>
        </w:rPr>
        <w:t xml:space="preserve"> </w:t>
      </w:r>
      <w:r w:rsidR="00C945EA" w:rsidRPr="00B64942">
        <w:rPr>
          <w:sz w:val="28"/>
          <w:szCs w:val="28"/>
        </w:rPr>
        <w:t>которая п</w:t>
      </w:r>
      <w:r w:rsidRPr="00B64942">
        <w:rPr>
          <w:sz w:val="28"/>
          <w:szCs w:val="28"/>
        </w:rPr>
        <w:t xml:space="preserve">редусматривает 20 коек в терапевтическом отделении. </w:t>
      </w:r>
    </w:p>
    <w:p w:rsidR="00B23E13" w:rsidRPr="00B64942" w:rsidRDefault="00B23E13" w:rsidP="00B23E1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Предоставлени</w:t>
      </w:r>
      <w:r w:rsidR="00BC4BC3">
        <w:rPr>
          <w:sz w:val="28"/>
          <w:szCs w:val="28"/>
        </w:rPr>
        <w:t xml:space="preserve">е жителям </w:t>
      </w:r>
      <w:proofErr w:type="spellStart"/>
      <w:r w:rsidR="00BC4BC3">
        <w:rPr>
          <w:sz w:val="28"/>
          <w:szCs w:val="28"/>
        </w:rPr>
        <w:t>Гулькевичского</w:t>
      </w:r>
      <w:proofErr w:type="spellEnd"/>
      <w:r w:rsidR="00BC4BC3">
        <w:rPr>
          <w:sz w:val="28"/>
          <w:szCs w:val="28"/>
        </w:rPr>
        <w:t xml:space="preserve"> района</w:t>
      </w:r>
      <w:r w:rsidRPr="00B64942">
        <w:rPr>
          <w:sz w:val="28"/>
          <w:szCs w:val="28"/>
        </w:rPr>
        <w:t xml:space="preserve"> скорой (экстренной) медицинской помощи осуществляется отделением Скорой медицинской помощи, расположенным в </w:t>
      </w:r>
      <w:proofErr w:type="spellStart"/>
      <w:r w:rsidRPr="00B64942">
        <w:rPr>
          <w:sz w:val="28"/>
          <w:szCs w:val="28"/>
        </w:rPr>
        <w:t>г.Гулькевичи</w:t>
      </w:r>
      <w:proofErr w:type="spellEnd"/>
      <w:r w:rsidRPr="00B64942">
        <w:rPr>
          <w:sz w:val="28"/>
          <w:szCs w:val="28"/>
        </w:rPr>
        <w:t>.</w:t>
      </w:r>
    </w:p>
    <w:p w:rsidR="00B23E13" w:rsidRPr="00B64942" w:rsidRDefault="00E153DC" w:rsidP="00B23E1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B64942">
        <w:rPr>
          <w:sz w:val="28"/>
          <w:szCs w:val="28"/>
        </w:rPr>
        <w:t>Н</w:t>
      </w:r>
      <w:r w:rsidR="00B23E13" w:rsidRPr="00B64942">
        <w:rPr>
          <w:sz w:val="28"/>
          <w:szCs w:val="28"/>
        </w:rPr>
        <w:t xml:space="preserve">а территории </w:t>
      </w:r>
      <w:proofErr w:type="spellStart"/>
      <w:r w:rsidR="00B23E13" w:rsidRPr="00B64942">
        <w:rPr>
          <w:sz w:val="28"/>
          <w:szCs w:val="28"/>
        </w:rPr>
        <w:t>Гулькевичского</w:t>
      </w:r>
      <w:proofErr w:type="spellEnd"/>
      <w:r w:rsidR="00B23E13" w:rsidRPr="00B64942">
        <w:rPr>
          <w:sz w:val="28"/>
          <w:szCs w:val="28"/>
        </w:rPr>
        <w:t xml:space="preserve"> района функционируют 10 бригад скорой медицинской помощи, что </w:t>
      </w:r>
      <w:r w:rsidR="00B23E13" w:rsidRPr="00B64942">
        <w:rPr>
          <w:color w:val="000000" w:themeColor="text1"/>
          <w:sz w:val="28"/>
          <w:szCs w:val="28"/>
        </w:rPr>
        <w:t xml:space="preserve">соответствует </w:t>
      </w:r>
      <w:r w:rsidR="00B23E13" w:rsidRPr="00B64942">
        <w:rPr>
          <w:sz w:val="28"/>
          <w:szCs w:val="28"/>
        </w:rPr>
        <w:t xml:space="preserve">установленному нормативу для определения необходимого количества бригад скорой медицинской помощи исходя из численности населения, проживающего в зоне обслуживания. </w:t>
      </w:r>
    </w:p>
    <w:p w:rsidR="00965E06" w:rsidRPr="00B64942" w:rsidRDefault="00965E06" w:rsidP="00965E06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942">
        <w:rPr>
          <w:rFonts w:ascii="Times New Roman" w:hAnsi="Times New Roman" w:cs="Times New Roman"/>
          <w:sz w:val="28"/>
          <w:szCs w:val="28"/>
        </w:rPr>
        <w:t xml:space="preserve">Услуги по организации досуга и информационно-библиотечному обслуживанию населения Отрадо-Кубанского сельского поселения </w:t>
      </w:r>
      <w:proofErr w:type="spellStart"/>
      <w:r w:rsidRPr="00B6494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B64942">
        <w:rPr>
          <w:rFonts w:ascii="Times New Roman" w:hAnsi="Times New Roman" w:cs="Times New Roman"/>
          <w:sz w:val="28"/>
          <w:szCs w:val="28"/>
        </w:rPr>
        <w:t xml:space="preserve"> района осуществляет муниципальное казенное учреждение культуры «Центр культуры и досуга Отрадо-Кубанского сельского поселения </w:t>
      </w:r>
      <w:proofErr w:type="spellStart"/>
      <w:r w:rsidRPr="00B6494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B64942">
        <w:rPr>
          <w:rFonts w:ascii="Times New Roman" w:hAnsi="Times New Roman" w:cs="Times New Roman"/>
          <w:sz w:val="28"/>
          <w:szCs w:val="28"/>
        </w:rPr>
        <w:t xml:space="preserve"> района», в состав которого входят Дом культуры пос. Ботаника и две библиотеки: </w:t>
      </w:r>
      <w:proofErr w:type="spellStart"/>
      <w:r w:rsidRPr="00B64942">
        <w:rPr>
          <w:rFonts w:ascii="Times New Roman" w:hAnsi="Times New Roman" w:cs="Times New Roman"/>
          <w:sz w:val="28"/>
          <w:szCs w:val="28"/>
        </w:rPr>
        <w:t>Отрадо</w:t>
      </w:r>
      <w:proofErr w:type="spellEnd"/>
      <w:r w:rsidRPr="00B64942">
        <w:rPr>
          <w:rFonts w:ascii="Times New Roman" w:hAnsi="Times New Roman" w:cs="Times New Roman"/>
          <w:sz w:val="28"/>
          <w:szCs w:val="28"/>
        </w:rPr>
        <w:t xml:space="preserve">-Кубанская центральная библиотека, сельская библиотека пос. Ботаника. Услугами библиотек в 2023 году </w:t>
      </w:r>
      <w:r w:rsidR="00BC4BC3">
        <w:rPr>
          <w:rFonts w:ascii="Times New Roman" w:hAnsi="Times New Roman" w:cs="Times New Roman"/>
          <w:sz w:val="28"/>
          <w:szCs w:val="28"/>
        </w:rPr>
        <w:t>вос</w:t>
      </w:r>
      <w:r w:rsidRPr="00B64942">
        <w:rPr>
          <w:rFonts w:ascii="Times New Roman" w:hAnsi="Times New Roman" w:cs="Times New Roman"/>
          <w:sz w:val="28"/>
          <w:szCs w:val="28"/>
        </w:rPr>
        <w:t xml:space="preserve">пользовались 1425 читателей. В библиотеках поселения приоритетным является обслуживание социально-незащищенных групп населения, функционируют 2 клуба по интересам. В 2023 году библиотеками поселения было проведено более 160 мероприятий. </w:t>
      </w:r>
      <w:proofErr w:type="spellStart"/>
      <w:r w:rsidRPr="00B64942">
        <w:rPr>
          <w:rFonts w:ascii="Times New Roman" w:hAnsi="Times New Roman" w:cs="Times New Roman"/>
          <w:sz w:val="28"/>
          <w:szCs w:val="28"/>
        </w:rPr>
        <w:t>Отрадо</w:t>
      </w:r>
      <w:proofErr w:type="spellEnd"/>
      <w:r w:rsidRPr="00B64942">
        <w:rPr>
          <w:rFonts w:ascii="Times New Roman" w:hAnsi="Times New Roman" w:cs="Times New Roman"/>
          <w:sz w:val="28"/>
          <w:szCs w:val="28"/>
        </w:rPr>
        <w:t xml:space="preserve">-Кубанская центральная сельская библиотека подключена к Национальной электронной библиотеке. </w:t>
      </w:r>
    </w:p>
    <w:p w:rsidR="00965E06" w:rsidRPr="00B64942" w:rsidRDefault="00965E06" w:rsidP="00BC4BC3">
      <w:pPr>
        <w:suppressAutoHyphens/>
        <w:ind w:firstLine="709"/>
        <w:jc w:val="both"/>
        <w:rPr>
          <w:bCs/>
          <w:sz w:val="28"/>
          <w:szCs w:val="28"/>
        </w:rPr>
      </w:pPr>
      <w:r w:rsidRPr="00B64942">
        <w:rPr>
          <w:bCs/>
          <w:sz w:val="28"/>
          <w:szCs w:val="28"/>
        </w:rPr>
        <w:t>Процент охвата населения клубными формированиями</w:t>
      </w:r>
      <w:r w:rsidR="00106958" w:rsidRPr="00B64942">
        <w:rPr>
          <w:bCs/>
          <w:sz w:val="28"/>
          <w:szCs w:val="28"/>
        </w:rPr>
        <w:t xml:space="preserve"> составляет 9%, что ниже </w:t>
      </w:r>
      <w:proofErr w:type="spellStart"/>
      <w:r w:rsidR="00106958" w:rsidRPr="00B64942">
        <w:rPr>
          <w:bCs/>
          <w:sz w:val="28"/>
          <w:szCs w:val="28"/>
        </w:rPr>
        <w:t>средне</w:t>
      </w:r>
      <w:r w:rsidRPr="00B64942">
        <w:rPr>
          <w:bCs/>
          <w:sz w:val="28"/>
          <w:szCs w:val="28"/>
        </w:rPr>
        <w:t>районного</w:t>
      </w:r>
      <w:proofErr w:type="spellEnd"/>
      <w:r w:rsidRPr="00B64942">
        <w:rPr>
          <w:bCs/>
          <w:sz w:val="28"/>
          <w:szCs w:val="28"/>
        </w:rPr>
        <w:t xml:space="preserve"> показателя на 0,7 %.</w:t>
      </w:r>
    </w:p>
    <w:p w:rsidR="00965E06" w:rsidRPr="00B64942" w:rsidRDefault="00965E06" w:rsidP="00BC4BC3">
      <w:pPr>
        <w:shd w:val="clear" w:color="auto" w:fill="FFFFFF" w:themeFill="background1"/>
        <w:suppressAutoHyphens/>
        <w:ind w:firstLine="709"/>
        <w:jc w:val="both"/>
        <w:rPr>
          <w:bCs/>
          <w:sz w:val="28"/>
          <w:szCs w:val="28"/>
        </w:rPr>
      </w:pPr>
      <w:r w:rsidRPr="00B64942">
        <w:rPr>
          <w:bCs/>
          <w:sz w:val="28"/>
          <w:szCs w:val="28"/>
        </w:rPr>
        <w:t xml:space="preserve">Специалистами </w:t>
      </w:r>
      <w:r w:rsidRPr="00B64942">
        <w:rPr>
          <w:iCs/>
          <w:sz w:val="28"/>
          <w:szCs w:val="28"/>
        </w:rPr>
        <w:t xml:space="preserve">МКУК «ЦКД Отрадо-Кубанского сельского поселения» </w:t>
      </w:r>
      <w:r w:rsidRPr="00B64942">
        <w:rPr>
          <w:bCs/>
          <w:sz w:val="28"/>
          <w:szCs w:val="28"/>
        </w:rPr>
        <w:t>в 2023 году проведено 470 мероприяти</w:t>
      </w:r>
      <w:r w:rsidR="00E64545">
        <w:rPr>
          <w:bCs/>
          <w:sz w:val="28"/>
          <w:szCs w:val="28"/>
        </w:rPr>
        <w:t>й</w:t>
      </w:r>
      <w:r w:rsidRPr="00B64942">
        <w:rPr>
          <w:bCs/>
          <w:sz w:val="28"/>
          <w:szCs w:val="28"/>
        </w:rPr>
        <w:t xml:space="preserve">, количество посещений культурно-массовых мероприятий в 2023 году </w:t>
      </w:r>
      <w:r w:rsidR="00A2464B" w:rsidRPr="00B64942">
        <w:rPr>
          <w:bCs/>
          <w:sz w:val="28"/>
          <w:szCs w:val="28"/>
        </w:rPr>
        <w:t xml:space="preserve">составило 26479 человек, в 2022 </w:t>
      </w:r>
      <w:r w:rsidRPr="00B64942">
        <w:rPr>
          <w:bCs/>
          <w:sz w:val="28"/>
          <w:szCs w:val="28"/>
        </w:rPr>
        <w:t>году – 23918 человек, что на 2561 человек</w:t>
      </w:r>
      <w:r w:rsidR="00BC4BC3">
        <w:rPr>
          <w:bCs/>
          <w:sz w:val="28"/>
          <w:szCs w:val="28"/>
        </w:rPr>
        <w:t>а</w:t>
      </w:r>
      <w:r w:rsidRPr="00B64942">
        <w:rPr>
          <w:bCs/>
          <w:sz w:val="28"/>
          <w:szCs w:val="28"/>
        </w:rPr>
        <w:t xml:space="preserve"> больше.</w:t>
      </w:r>
    </w:p>
    <w:p w:rsidR="00965E06" w:rsidRPr="00B64942" w:rsidRDefault="005D005D" w:rsidP="00BC4BC3">
      <w:pPr>
        <w:suppressAutoHyphens/>
        <w:ind w:firstLine="709"/>
        <w:jc w:val="both"/>
        <w:rPr>
          <w:bCs/>
          <w:sz w:val="28"/>
          <w:szCs w:val="28"/>
        </w:rPr>
      </w:pPr>
      <w:r w:rsidRPr="00B64942">
        <w:rPr>
          <w:bCs/>
          <w:sz w:val="28"/>
          <w:szCs w:val="28"/>
        </w:rPr>
        <w:t>З</w:t>
      </w:r>
      <w:r w:rsidR="00965E06" w:rsidRPr="00B64942">
        <w:rPr>
          <w:bCs/>
          <w:sz w:val="28"/>
          <w:szCs w:val="28"/>
        </w:rPr>
        <w:t>а 2023 год средняя заработная плата работников учреждения МКУК ЦКД Отрадо-Кубанского сельского поселения увеличилась по отношению к 2022 году н</w:t>
      </w:r>
      <w:r w:rsidR="00106958" w:rsidRPr="00B64942">
        <w:rPr>
          <w:bCs/>
          <w:sz w:val="28"/>
          <w:szCs w:val="28"/>
        </w:rPr>
        <w:t>а 7,5% и составила 31</w:t>
      </w:r>
      <w:r w:rsidR="00A2464B" w:rsidRPr="00B64942">
        <w:rPr>
          <w:bCs/>
          <w:sz w:val="28"/>
          <w:szCs w:val="28"/>
        </w:rPr>
        <w:t xml:space="preserve">446 </w:t>
      </w:r>
      <w:r w:rsidR="00965E06" w:rsidRPr="00B64942">
        <w:rPr>
          <w:bCs/>
          <w:sz w:val="28"/>
          <w:szCs w:val="28"/>
        </w:rPr>
        <w:t xml:space="preserve">рублей. </w:t>
      </w:r>
    </w:p>
    <w:p w:rsidR="008A72B4" w:rsidRPr="00B64942" w:rsidRDefault="001C4803" w:rsidP="00BC4BC3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Подводя итог можно отметить, что м</w:t>
      </w:r>
      <w:r w:rsidR="008A72B4" w:rsidRPr="00B64942">
        <w:rPr>
          <w:bCs/>
          <w:sz w:val="28"/>
          <w:szCs w:val="28"/>
        </w:rPr>
        <w:t>ы четко следуем тем целям и задачам стратегического развития, которые ставят перед нами президент, правительство России и региональные власти.</w:t>
      </w:r>
    </w:p>
    <w:p w:rsidR="00223423" w:rsidRPr="00B64942" w:rsidRDefault="00F72877" w:rsidP="00BC4BC3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B64942">
        <w:rPr>
          <w:bCs/>
          <w:sz w:val="28"/>
          <w:szCs w:val="28"/>
        </w:rPr>
        <w:t>С</w:t>
      </w:r>
      <w:r w:rsidR="008A72B4" w:rsidRPr="00B64942">
        <w:rPr>
          <w:bCs/>
          <w:sz w:val="28"/>
          <w:szCs w:val="28"/>
        </w:rPr>
        <w:t xml:space="preserve">егодня </w:t>
      </w:r>
      <w:r w:rsidR="00BC4BC3" w:rsidRPr="00B64942">
        <w:rPr>
          <w:bCs/>
          <w:sz w:val="28"/>
          <w:szCs w:val="28"/>
        </w:rPr>
        <w:t xml:space="preserve">законодательная база </w:t>
      </w:r>
      <w:r w:rsidRPr="00B64942">
        <w:rPr>
          <w:bCs/>
          <w:sz w:val="28"/>
          <w:szCs w:val="28"/>
        </w:rPr>
        <w:t>на</w:t>
      </w:r>
      <w:r w:rsidR="008A72B4" w:rsidRPr="00B64942">
        <w:rPr>
          <w:bCs/>
          <w:sz w:val="28"/>
          <w:szCs w:val="28"/>
        </w:rPr>
        <w:t xml:space="preserve"> федеральн</w:t>
      </w:r>
      <w:r w:rsidRPr="00B64942">
        <w:rPr>
          <w:bCs/>
          <w:sz w:val="28"/>
          <w:szCs w:val="28"/>
        </w:rPr>
        <w:t>ом</w:t>
      </w:r>
      <w:r w:rsidR="008A72B4" w:rsidRPr="00B64942">
        <w:rPr>
          <w:bCs/>
          <w:sz w:val="28"/>
          <w:szCs w:val="28"/>
        </w:rPr>
        <w:t xml:space="preserve"> и региональн</w:t>
      </w:r>
      <w:r w:rsidRPr="00B64942">
        <w:rPr>
          <w:bCs/>
          <w:sz w:val="28"/>
          <w:szCs w:val="28"/>
        </w:rPr>
        <w:t>ом уровне</w:t>
      </w:r>
      <w:r w:rsidR="008A72B4" w:rsidRPr="00B64942">
        <w:rPr>
          <w:bCs/>
          <w:sz w:val="28"/>
          <w:szCs w:val="28"/>
        </w:rPr>
        <w:t xml:space="preserve"> да</w:t>
      </w:r>
      <w:r w:rsidR="00BC4BC3">
        <w:rPr>
          <w:bCs/>
          <w:sz w:val="28"/>
          <w:szCs w:val="28"/>
        </w:rPr>
        <w:t>е</w:t>
      </w:r>
      <w:r w:rsidR="008A72B4" w:rsidRPr="00B64942">
        <w:rPr>
          <w:bCs/>
          <w:sz w:val="28"/>
          <w:szCs w:val="28"/>
        </w:rPr>
        <w:t xml:space="preserve">т возможность муниципалитетам достаточно свободно и активно действовать в вопросах определения </w:t>
      </w:r>
      <w:r w:rsidRPr="00B64942">
        <w:rPr>
          <w:bCs/>
          <w:sz w:val="28"/>
          <w:szCs w:val="28"/>
        </w:rPr>
        <w:t>первоочередных задач развития территории в целях повышения качества и уровня жизни населения.</w:t>
      </w:r>
      <w:r w:rsidR="008A72B4" w:rsidRPr="00B64942">
        <w:rPr>
          <w:bCs/>
          <w:sz w:val="28"/>
          <w:szCs w:val="28"/>
        </w:rPr>
        <w:t xml:space="preserve"> А национальные проекты, региональные и муниципальные программы, механизмы господдержки, средства инвесторов становятся для нас инструментами, которые как раз и позволяют на практике реализовать стратегию развития нашей территории. Главное – эффективно и рационально ими воспользоваться.</w:t>
      </w:r>
    </w:p>
    <w:p w:rsidR="008A72B4" w:rsidRPr="00B64942" w:rsidRDefault="008A72B4" w:rsidP="00BC4BC3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B64942">
        <w:rPr>
          <w:bCs/>
          <w:sz w:val="28"/>
          <w:szCs w:val="28"/>
        </w:rPr>
        <w:t>Я благодарю вас за конструктивн</w:t>
      </w:r>
      <w:r w:rsidR="006C116E">
        <w:rPr>
          <w:bCs/>
          <w:sz w:val="28"/>
          <w:szCs w:val="28"/>
        </w:rPr>
        <w:t>о</w:t>
      </w:r>
      <w:r w:rsidRPr="00B64942">
        <w:rPr>
          <w:bCs/>
          <w:sz w:val="28"/>
          <w:szCs w:val="28"/>
        </w:rPr>
        <w:t>е взаимо</w:t>
      </w:r>
      <w:r w:rsidR="006C116E">
        <w:rPr>
          <w:bCs/>
          <w:sz w:val="28"/>
          <w:szCs w:val="28"/>
        </w:rPr>
        <w:t>действие</w:t>
      </w:r>
      <w:r w:rsidRPr="00B64942">
        <w:rPr>
          <w:bCs/>
          <w:sz w:val="28"/>
          <w:szCs w:val="28"/>
        </w:rPr>
        <w:t>, котор</w:t>
      </w:r>
      <w:r w:rsidR="006C116E">
        <w:rPr>
          <w:bCs/>
          <w:sz w:val="28"/>
          <w:szCs w:val="28"/>
        </w:rPr>
        <w:t>о</w:t>
      </w:r>
      <w:r w:rsidRPr="00B64942">
        <w:rPr>
          <w:bCs/>
          <w:sz w:val="28"/>
          <w:szCs w:val="28"/>
        </w:rPr>
        <w:t>е складыва</w:t>
      </w:r>
      <w:r w:rsidR="006C116E">
        <w:rPr>
          <w:bCs/>
          <w:sz w:val="28"/>
          <w:szCs w:val="28"/>
        </w:rPr>
        <w:t>е</w:t>
      </w:r>
      <w:r w:rsidRPr="00B64942">
        <w:rPr>
          <w:bCs/>
          <w:sz w:val="28"/>
          <w:szCs w:val="28"/>
        </w:rPr>
        <w:t>тся</w:t>
      </w:r>
      <w:r w:rsidR="00F72877" w:rsidRPr="00B64942">
        <w:rPr>
          <w:bCs/>
          <w:sz w:val="28"/>
          <w:szCs w:val="28"/>
        </w:rPr>
        <w:t xml:space="preserve"> между </w:t>
      </w:r>
      <w:r w:rsidR="00F62277" w:rsidRPr="00B64942">
        <w:rPr>
          <w:bCs/>
          <w:sz w:val="28"/>
          <w:szCs w:val="28"/>
        </w:rPr>
        <w:t>представи</w:t>
      </w:r>
      <w:r w:rsidR="00F72877" w:rsidRPr="00B64942">
        <w:rPr>
          <w:bCs/>
          <w:sz w:val="28"/>
          <w:szCs w:val="28"/>
        </w:rPr>
        <w:t>тельной и исполнительной властью, спасибо за помощь, которую мы от вас получаем. Эта поддержка позволяет эффективно решать немало социально значимых вопросов в районе.</w:t>
      </w:r>
    </w:p>
    <w:p w:rsidR="00310FDF" w:rsidRDefault="00310FDF" w:rsidP="00AE27D6">
      <w:pPr>
        <w:shd w:val="clear" w:color="auto" w:fill="FFFFFF"/>
        <w:suppressAutoHyphens/>
        <w:jc w:val="both"/>
        <w:rPr>
          <w:bCs/>
          <w:sz w:val="28"/>
          <w:szCs w:val="28"/>
        </w:rPr>
      </w:pPr>
    </w:p>
    <w:p w:rsidR="00BC4BC3" w:rsidRDefault="00BC4BC3" w:rsidP="00AE27D6">
      <w:pPr>
        <w:shd w:val="clear" w:color="auto" w:fill="FFFFFF"/>
        <w:suppressAutoHyphens/>
        <w:jc w:val="both"/>
        <w:rPr>
          <w:bCs/>
          <w:sz w:val="28"/>
          <w:szCs w:val="28"/>
        </w:rPr>
      </w:pPr>
    </w:p>
    <w:p w:rsidR="00BC4BC3" w:rsidRDefault="00BC4BC3" w:rsidP="00AE27D6">
      <w:pPr>
        <w:shd w:val="clear" w:color="auto" w:fill="FFFFFF"/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главы муниципального </w:t>
      </w:r>
    </w:p>
    <w:p w:rsidR="00BC4BC3" w:rsidRDefault="00BC4BC3" w:rsidP="00AE27D6">
      <w:pPr>
        <w:shd w:val="clear" w:color="auto" w:fill="FFFFFF"/>
        <w:suppressAutoHyphens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образования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Гулькевичский</w:t>
      </w:r>
      <w:proofErr w:type="spellEnd"/>
      <w:r>
        <w:rPr>
          <w:bCs/>
          <w:sz w:val="28"/>
          <w:szCs w:val="28"/>
        </w:rPr>
        <w:t xml:space="preserve"> район </w:t>
      </w:r>
    </w:p>
    <w:p w:rsidR="00BC4BC3" w:rsidRDefault="00BC4BC3" w:rsidP="00AE27D6">
      <w:pPr>
        <w:shd w:val="clear" w:color="auto" w:fill="FFFFFF"/>
        <w:suppressAutoHyphens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</w:t>
      </w:r>
      <w:proofErr w:type="gramEnd"/>
      <w:r>
        <w:rPr>
          <w:bCs/>
          <w:sz w:val="28"/>
          <w:szCs w:val="28"/>
        </w:rPr>
        <w:t xml:space="preserve"> экономическим вопросам </w:t>
      </w:r>
    </w:p>
    <w:p w:rsidR="00BC4BC3" w:rsidRPr="00B64942" w:rsidRDefault="00BC4BC3" w:rsidP="00AE27D6">
      <w:pPr>
        <w:shd w:val="clear" w:color="auto" w:fill="FFFFFF"/>
        <w:suppressAutoHyphens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и</w:t>
      </w:r>
      <w:proofErr w:type="gramEnd"/>
      <w:r>
        <w:rPr>
          <w:bCs/>
          <w:sz w:val="28"/>
          <w:szCs w:val="28"/>
        </w:rPr>
        <w:t xml:space="preserve"> агропромышленному комплексу                                                          С.А. Юрова</w:t>
      </w:r>
    </w:p>
    <w:sectPr w:rsidR="00BC4BC3" w:rsidRPr="00B64942" w:rsidSect="00BC4BC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EFE" w:rsidRDefault="002A4EFE">
      <w:r>
        <w:separator/>
      </w:r>
    </w:p>
  </w:endnote>
  <w:endnote w:type="continuationSeparator" w:id="0">
    <w:p w:rsidR="002A4EFE" w:rsidRDefault="002A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EFE" w:rsidRDefault="002A4EFE">
      <w:r>
        <w:separator/>
      </w:r>
    </w:p>
  </w:footnote>
  <w:footnote w:type="continuationSeparator" w:id="0">
    <w:p w:rsidR="002A4EFE" w:rsidRDefault="002A4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545" w:rsidRDefault="002D54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45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4545" w:rsidRDefault="00E645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27305823"/>
      <w:docPartObj>
        <w:docPartGallery w:val="Page Numbers (Top of Page)"/>
        <w:docPartUnique/>
      </w:docPartObj>
    </w:sdtPr>
    <w:sdtEndPr/>
    <w:sdtContent>
      <w:p w:rsidR="00E64545" w:rsidRPr="00E43A4A" w:rsidRDefault="00A23CB4">
        <w:pPr>
          <w:pStyle w:val="a3"/>
          <w:jc w:val="center"/>
          <w:rPr>
            <w:sz w:val="28"/>
            <w:szCs w:val="28"/>
          </w:rPr>
        </w:pPr>
        <w:r w:rsidRPr="00E43A4A">
          <w:rPr>
            <w:sz w:val="28"/>
            <w:szCs w:val="28"/>
          </w:rPr>
          <w:fldChar w:fldCharType="begin"/>
        </w:r>
        <w:r w:rsidRPr="00E43A4A">
          <w:rPr>
            <w:sz w:val="28"/>
            <w:szCs w:val="28"/>
          </w:rPr>
          <w:instrText xml:space="preserve"> PAGE   \* MERGEFORMAT </w:instrText>
        </w:r>
        <w:r w:rsidRPr="00E43A4A">
          <w:rPr>
            <w:sz w:val="28"/>
            <w:szCs w:val="28"/>
          </w:rPr>
          <w:fldChar w:fldCharType="separate"/>
        </w:r>
        <w:r w:rsidR="00C56D3C">
          <w:rPr>
            <w:noProof/>
            <w:sz w:val="28"/>
            <w:szCs w:val="28"/>
          </w:rPr>
          <w:t>12</w:t>
        </w:r>
        <w:r w:rsidRPr="00E43A4A">
          <w:rPr>
            <w:noProof/>
            <w:sz w:val="28"/>
            <w:szCs w:val="28"/>
          </w:rPr>
          <w:fldChar w:fldCharType="end"/>
        </w:r>
      </w:p>
    </w:sdtContent>
  </w:sdt>
  <w:p w:rsidR="00E64545" w:rsidRDefault="00E645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52D3D"/>
    <w:multiLevelType w:val="hybridMultilevel"/>
    <w:tmpl w:val="B4DE3170"/>
    <w:lvl w:ilvl="0" w:tplc="17CA0888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CA40F8F"/>
    <w:multiLevelType w:val="hybridMultilevel"/>
    <w:tmpl w:val="11D21128"/>
    <w:lvl w:ilvl="0" w:tplc="AD7C02A4">
      <w:start w:val="1"/>
      <w:numFmt w:val="bullet"/>
      <w:lvlText w:val="-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ADC4C4D0">
      <w:start w:val="7"/>
      <w:numFmt w:val="decimal"/>
      <w:lvlRestart w:val="0"/>
      <w:lvlText w:val="%2.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F404F708">
      <w:start w:val="1"/>
      <w:numFmt w:val="lowerRoman"/>
      <w:lvlText w:val="%3"/>
      <w:lvlJc w:val="left"/>
      <w:pPr>
        <w:ind w:left="4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B86EC386">
      <w:start w:val="1"/>
      <w:numFmt w:val="decimal"/>
      <w:lvlText w:val="%4"/>
      <w:lvlJc w:val="left"/>
      <w:pPr>
        <w:ind w:left="4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9D66F282">
      <w:start w:val="1"/>
      <w:numFmt w:val="lowerLetter"/>
      <w:lvlText w:val="%5"/>
      <w:lvlJc w:val="left"/>
      <w:pPr>
        <w:ind w:left="5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1B8E8688">
      <w:start w:val="1"/>
      <w:numFmt w:val="lowerRoman"/>
      <w:lvlText w:val="%6"/>
      <w:lvlJc w:val="left"/>
      <w:pPr>
        <w:ind w:left="6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9FBA171E">
      <w:start w:val="1"/>
      <w:numFmt w:val="decimal"/>
      <w:lvlText w:val="%7"/>
      <w:lvlJc w:val="left"/>
      <w:pPr>
        <w:ind w:left="6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395C0538">
      <w:start w:val="1"/>
      <w:numFmt w:val="lowerLetter"/>
      <w:lvlText w:val="%8"/>
      <w:lvlJc w:val="left"/>
      <w:pPr>
        <w:ind w:left="7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7EE0F694">
      <w:start w:val="1"/>
      <w:numFmt w:val="lowerRoman"/>
      <w:lvlText w:val="%9"/>
      <w:lvlJc w:val="left"/>
      <w:pPr>
        <w:ind w:left="8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F721D0"/>
    <w:multiLevelType w:val="hybridMultilevel"/>
    <w:tmpl w:val="D3BED35E"/>
    <w:lvl w:ilvl="0" w:tplc="75E8DAB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E2F4B93"/>
    <w:multiLevelType w:val="hybridMultilevel"/>
    <w:tmpl w:val="298EB864"/>
    <w:lvl w:ilvl="0" w:tplc="AD5C0DF6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A83D71"/>
    <w:multiLevelType w:val="hybridMultilevel"/>
    <w:tmpl w:val="C66CA248"/>
    <w:lvl w:ilvl="0" w:tplc="AD5C0DF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86EEA"/>
    <w:multiLevelType w:val="hybridMultilevel"/>
    <w:tmpl w:val="C5D076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0B6FB9"/>
    <w:multiLevelType w:val="hybridMultilevel"/>
    <w:tmpl w:val="DA965F6E"/>
    <w:lvl w:ilvl="0" w:tplc="AD5C0DF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E2A0C"/>
    <w:multiLevelType w:val="hybridMultilevel"/>
    <w:tmpl w:val="6E9497A2"/>
    <w:lvl w:ilvl="0" w:tplc="5BDA32BE">
      <w:start w:val="1"/>
      <w:numFmt w:val="bullet"/>
      <w:lvlText w:val="~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F8561C2"/>
    <w:multiLevelType w:val="hybridMultilevel"/>
    <w:tmpl w:val="2814DF7C"/>
    <w:lvl w:ilvl="0" w:tplc="AD5C0DF6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2A676FE"/>
    <w:multiLevelType w:val="hybridMultilevel"/>
    <w:tmpl w:val="79E01BF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5735BDC"/>
    <w:multiLevelType w:val="hybridMultilevel"/>
    <w:tmpl w:val="8FAAEFFE"/>
    <w:lvl w:ilvl="0" w:tplc="70027A6E">
      <w:start w:val="1"/>
      <w:numFmt w:val="bullet"/>
      <w:lvlText w:val="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57D60E9"/>
    <w:multiLevelType w:val="hybridMultilevel"/>
    <w:tmpl w:val="18444700"/>
    <w:lvl w:ilvl="0" w:tplc="5BF2B65A">
      <w:start w:val="1"/>
      <w:numFmt w:val="bullet"/>
      <w:lvlText w:val="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69D0684"/>
    <w:multiLevelType w:val="hybridMultilevel"/>
    <w:tmpl w:val="4A74C102"/>
    <w:lvl w:ilvl="0" w:tplc="0C100A22">
      <w:start w:val="1"/>
      <w:numFmt w:val="decimal"/>
      <w:lvlText w:val="%1)"/>
      <w:lvlJc w:val="left"/>
      <w:pPr>
        <w:ind w:left="0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B366BE2"/>
    <w:multiLevelType w:val="hybridMultilevel"/>
    <w:tmpl w:val="1E447B92"/>
    <w:lvl w:ilvl="0" w:tplc="AD5C0DF6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B9E01F1"/>
    <w:multiLevelType w:val="hybridMultilevel"/>
    <w:tmpl w:val="A446BDFE"/>
    <w:lvl w:ilvl="0" w:tplc="57AE1E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1927B12"/>
    <w:multiLevelType w:val="hybridMultilevel"/>
    <w:tmpl w:val="5AD88462"/>
    <w:lvl w:ilvl="0" w:tplc="AD5C0DF6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7A97428"/>
    <w:multiLevelType w:val="hybridMultilevel"/>
    <w:tmpl w:val="DF7AFFBC"/>
    <w:lvl w:ilvl="0" w:tplc="4B546C34">
      <w:start w:val="1"/>
      <w:numFmt w:val="bullet"/>
      <w:lvlText w:val="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E600146"/>
    <w:multiLevelType w:val="hybridMultilevel"/>
    <w:tmpl w:val="FE164CA6"/>
    <w:lvl w:ilvl="0" w:tplc="AD5C0DF6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5F85AE0"/>
    <w:multiLevelType w:val="hybridMultilevel"/>
    <w:tmpl w:val="0C9614E8"/>
    <w:lvl w:ilvl="0" w:tplc="AD5C0DF6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791288D"/>
    <w:multiLevelType w:val="hybridMultilevel"/>
    <w:tmpl w:val="2A8819F8"/>
    <w:lvl w:ilvl="0" w:tplc="1B6085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9943DD5"/>
    <w:multiLevelType w:val="hybridMultilevel"/>
    <w:tmpl w:val="BBEAAA16"/>
    <w:lvl w:ilvl="0" w:tplc="AD5C0DF6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26F7827"/>
    <w:multiLevelType w:val="hybridMultilevel"/>
    <w:tmpl w:val="E974905E"/>
    <w:lvl w:ilvl="0" w:tplc="1F42A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3FB5598"/>
    <w:multiLevelType w:val="hybridMultilevel"/>
    <w:tmpl w:val="EA88269E"/>
    <w:lvl w:ilvl="0" w:tplc="5B02D3FA">
      <w:start w:val="1"/>
      <w:numFmt w:val="bullet"/>
      <w:lvlText w:val="o"/>
      <w:lvlJc w:val="left"/>
      <w:pPr>
        <w:ind w:left="0" w:firstLine="851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2E174A"/>
    <w:multiLevelType w:val="hybridMultilevel"/>
    <w:tmpl w:val="954029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60A0F"/>
    <w:multiLevelType w:val="hybridMultilevel"/>
    <w:tmpl w:val="3E2A1F3E"/>
    <w:lvl w:ilvl="0" w:tplc="641CDDE2">
      <w:start w:val="1"/>
      <w:numFmt w:val="bullet"/>
      <w:lvlText w:val="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4390FD7"/>
    <w:multiLevelType w:val="hybridMultilevel"/>
    <w:tmpl w:val="9662BE2C"/>
    <w:lvl w:ilvl="0" w:tplc="89FC1CAA">
      <w:start w:val="1"/>
      <w:numFmt w:val="bullet"/>
      <w:lvlText w:val="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7B9C6EBF"/>
    <w:multiLevelType w:val="hybridMultilevel"/>
    <w:tmpl w:val="D0642BB0"/>
    <w:lvl w:ilvl="0" w:tplc="09AEA992">
      <w:start w:val="1"/>
      <w:numFmt w:val="bullet"/>
      <w:lvlText w:val="~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BDD3398"/>
    <w:multiLevelType w:val="hybridMultilevel"/>
    <w:tmpl w:val="058C06F6"/>
    <w:lvl w:ilvl="0" w:tplc="FB4630A8">
      <w:start w:val="1"/>
      <w:numFmt w:val="bullet"/>
      <w:lvlText w:val="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7E0A23FA"/>
    <w:multiLevelType w:val="hybridMultilevel"/>
    <w:tmpl w:val="C6B2400C"/>
    <w:lvl w:ilvl="0" w:tplc="57582CAA">
      <w:start w:val="1"/>
      <w:numFmt w:val="bullet"/>
      <w:lvlText w:val="‒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22"/>
  </w:num>
  <w:num w:numId="5">
    <w:abstractNumId w:val="6"/>
  </w:num>
  <w:num w:numId="6">
    <w:abstractNumId w:val="13"/>
  </w:num>
  <w:num w:numId="7">
    <w:abstractNumId w:val="16"/>
  </w:num>
  <w:num w:numId="8">
    <w:abstractNumId w:val="0"/>
  </w:num>
  <w:num w:numId="9">
    <w:abstractNumId w:val="23"/>
  </w:num>
  <w:num w:numId="10">
    <w:abstractNumId w:val="20"/>
  </w:num>
  <w:num w:numId="11">
    <w:abstractNumId w:val="27"/>
  </w:num>
  <w:num w:numId="12">
    <w:abstractNumId w:val="18"/>
  </w:num>
  <w:num w:numId="13">
    <w:abstractNumId w:val="11"/>
  </w:num>
  <w:num w:numId="14">
    <w:abstractNumId w:val="8"/>
  </w:num>
  <w:num w:numId="15">
    <w:abstractNumId w:val="10"/>
  </w:num>
  <w:num w:numId="16">
    <w:abstractNumId w:val="26"/>
  </w:num>
  <w:num w:numId="17">
    <w:abstractNumId w:val="7"/>
  </w:num>
  <w:num w:numId="18">
    <w:abstractNumId w:val="1"/>
  </w:num>
  <w:num w:numId="19">
    <w:abstractNumId w:val="14"/>
  </w:num>
  <w:num w:numId="20">
    <w:abstractNumId w:val="5"/>
  </w:num>
  <w:num w:numId="21">
    <w:abstractNumId w:val="9"/>
  </w:num>
  <w:num w:numId="22">
    <w:abstractNumId w:val="19"/>
  </w:num>
  <w:num w:numId="23">
    <w:abstractNumId w:val="21"/>
  </w:num>
  <w:num w:numId="24">
    <w:abstractNumId w:val="17"/>
  </w:num>
  <w:num w:numId="25">
    <w:abstractNumId w:val="25"/>
  </w:num>
  <w:num w:numId="26">
    <w:abstractNumId w:val="15"/>
  </w:num>
  <w:num w:numId="27">
    <w:abstractNumId w:val="28"/>
  </w:num>
  <w:num w:numId="28">
    <w:abstractNumId w:val="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D18"/>
    <w:rsid w:val="00000964"/>
    <w:rsid w:val="00001D5A"/>
    <w:rsid w:val="00005F22"/>
    <w:rsid w:val="0001131B"/>
    <w:rsid w:val="00012703"/>
    <w:rsid w:val="00012B69"/>
    <w:rsid w:val="00020F82"/>
    <w:rsid w:val="00021AAC"/>
    <w:rsid w:val="00023B9D"/>
    <w:rsid w:val="000253BA"/>
    <w:rsid w:val="000268CC"/>
    <w:rsid w:val="0003290E"/>
    <w:rsid w:val="00032B2D"/>
    <w:rsid w:val="00032C91"/>
    <w:rsid w:val="000377A6"/>
    <w:rsid w:val="00042C63"/>
    <w:rsid w:val="00042EF5"/>
    <w:rsid w:val="000433D3"/>
    <w:rsid w:val="000434DC"/>
    <w:rsid w:val="00044BA0"/>
    <w:rsid w:val="00054197"/>
    <w:rsid w:val="00060851"/>
    <w:rsid w:val="00062BE1"/>
    <w:rsid w:val="00064156"/>
    <w:rsid w:val="00064803"/>
    <w:rsid w:val="000668E6"/>
    <w:rsid w:val="0006691B"/>
    <w:rsid w:val="000710AF"/>
    <w:rsid w:val="000713E8"/>
    <w:rsid w:val="00076970"/>
    <w:rsid w:val="000772CD"/>
    <w:rsid w:val="0008448D"/>
    <w:rsid w:val="0008515E"/>
    <w:rsid w:val="000851D8"/>
    <w:rsid w:val="000865D0"/>
    <w:rsid w:val="00087402"/>
    <w:rsid w:val="000951F3"/>
    <w:rsid w:val="000A148E"/>
    <w:rsid w:val="000A1627"/>
    <w:rsid w:val="000A18DB"/>
    <w:rsid w:val="000A3C3B"/>
    <w:rsid w:val="000A6120"/>
    <w:rsid w:val="000A688A"/>
    <w:rsid w:val="000B1007"/>
    <w:rsid w:val="000B2B88"/>
    <w:rsid w:val="000B3A18"/>
    <w:rsid w:val="000B467F"/>
    <w:rsid w:val="000B47E1"/>
    <w:rsid w:val="000B4D38"/>
    <w:rsid w:val="000B5C9F"/>
    <w:rsid w:val="000B71C5"/>
    <w:rsid w:val="000C04CD"/>
    <w:rsid w:val="000C0B6A"/>
    <w:rsid w:val="000C3085"/>
    <w:rsid w:val="000C5324"/>
    <w:rsid w:val="000C6AD7"/>
    <w:rsid w:val="000C7B51"/>
    <w:rsid w:val="000D015D"/>
    <w:rsid w:val="000D2E37"/>
    <w:rsid w:val="000D60F3"/>
    <w:rsid w:val="000E713C"/>
    <w:rsid w:val="000F0DF5"/>
    <w:rsid w:val="000F3DEA"/>
    <w:rsid w:val="001008F9"/>
    <w:rsid w:val="001023E0"/>
    <w:rsid w:val="00102802"/>
    <w:rsid w:val="00102A4E"/>
    <w:rsid w:val="00103AFA"/>
    <w:rsid w:val="00104012"/>
    <w:rsid w:val="001040F9"/>
    <w:rsid w:val="001042A6"/>
    <w:rsid w:val="00105119"/>
    <w:rsid w:val="00106958"/>
    <w:rsid w:val="0011169D"/>
    <w:rsid w:val="001163CD"/>
    <w:rsid w:val="00117F36"/>
    <w:rsid w:val="001228B0"/>
    <w:rsid w:val="00127EF7"/>
    <w:rsid w:val="00131615"/>
    <w:rsid w:val="00133293"/>
    <w:rsid w:val="001337CE"/>
    <w:rsid w:val="001368CF"/>
    <w:rsid w:val="00137763"/>
    <w:rsid w:val="00141930"/>
    <w:rsid w:val="00142EBD"/>
    <w:rsid w:val="001433A2"/>
    <w:rsid w:val="001456AF"/>
    <w:rsid w:val="00147A78"/>
    <w:rsid w:val="001520E5"/>
    <w:rsid w:val="0015347B"/>
    <w:rsid w:val="0015461C"/>
    <w:rsid w:val="00154E72"/>
    <w:rsid w:val="001640DE"/>
    <w:rsid w:val="00164153"/>
    <w:rsid w:val="00164F90"/>
    <w:rsid w:val="00166894"/>
    <w:rsid w:val="00170A36"/>
    <w:rsid w:val="0017119D"/>
    <w:rsid w:val="00171E33"/>
    <w:rsid w:val="00176A15"/>
    <w:rsid w:val="0018204E"/>
    <w:rsid w:val="00182573"/>
    <w:rsid w:val="00183EA9"/>
    <w:rsid w:val="00191876"/>
    <w:rsid w:val="00193DE1"/>
    <w:rsid w:val="00196961"/>
    <w:rsid w:val="001A07C6"/>
    <w:rsid w:val="001A3B2A"/>
    <w:rsid w:val="001A5860"/>
    <w:rsid w:val="001B045D"/>
    <w:rsid w:val="001B1F85"/>
    <w:rsid w:val="001B445D"/>
    <w:rsid w:val="001B463D"/>
    <w:rsid w:val="001B56F5"/>
    <w:rsid w:val="001B6BF9"/>
    <w:rsid w:val="001C2D5B"/>
    <w:rsid w:val="001C4803"/>
    <w:rsid w:val="001C743D"/>
    <w:rsid w:val="001D3681"/>
    <w:rsid w:val="001D37F2"/>
    <w:rsid w:val="001D51CC"/>
    <w:rsid w:val="001D53BA"/>
    <w:rsid w:val="001D7DD2"/>
    <w:rsid w:val="001D7E76"/>
    <w:rsid w:val="001E1204"/>
    <w:rsid w:val="001E5084"/>
    <w:rsid w:val="001E687C"/>
    <w:rsid w:val="001F10A2"/>
    <w:rsid w:val="001F1745"/>
    <w:rsid w:val="001F1804"/>
    <w:rsid w:val="001F307C"/>
    <w:rsid w:val="001F5E66"/>
    <w:rsid w:val="001F66E6"/>
    <w:rsid w:val="00202079"/>
    <w:rsid w:val="00204E05"/>
    <w:rsid w:val="00206057"/>
    <w:rsid w:val="00206C4F"/>
    <w:rsid w:val="00207AC9"/>
    <w:rsid w:val="002120E3"/>
    <w:rsid w:val="002131D3"/>
    <w:rsid w:val="00215654"/>
    <w:rsid w:val="00221434"/>
    <w:rsid w:val="00221B89"/>
    <w:rsid w:val="00222AFD"/>
    <w:rsid w:val="00223423"/>
    <w:rsid w:val="00232A8D"/>
    <w:rsid w:val="00233CEB"/>
    <w:rsid w:val="002351C1"/>
    <w:rsid w:val="00237CD1"/>
    <w:rsid w:val="0024086A"/>
    <w:rsid w:val="00243911"/>
    <w:rsid w:val="00245A7A"/>
    <w:rsid w:val="00246D67"/>
    <w:rsid w:val="00251BC2"/>
    <w:rsid w:val="00256A55"/>
    <w:rsid w:val="00261029"/>
    <w:rsid w:val="002638B6"/>
    <w:rsid w:val="00263AA9"/>
    <w:rsid w:val="00275076"/>
    <w:rsid w:val="00280278"/>
    <w:rsid w:val="002820F8"/>
    <w:rsid w:val="00283FEB"/>
    <w:rsid w:val="00286E4D"/>
    <w:rsid w:val="0029123A"/>
    <w:rsid w:val="00291591"/>
    <w:rsid w:val="00291CD3"/>
    <w:rsid w:val="00292E9C"/>
    <w:rsid w:val="002939AA"/>
    <w:rsid w:val="002A03A0"/>
    <w:rsid w:val="002A18FE"/>
    <w:rsid w:val="002A4EFE"/>
    <w:rsid w:val="002B107C"/>
    <w:rsid w:val="002B174A"/>
    <w:rsid w:val="002B1B08"/>
    <w:rsid w:val="002B31EA"/>
    <w:rsid w:val="002B33B6"/>
    <w:rsid w:val="002B4B00"/>
    <w:rsid w:val="002B551F"/>
    <w:rsid w:val="002C1AB3"/>
    <w:rsid w:val="002C4596"/>
    <w:rsid w:val="002C6D38"/>
    <w:rsid w:val="002C6E00"/>
    <w:rsid w:val="002D0D29"/>
    <w:rsid w:val="002D32FA"/>
    <w:rsid w:val="002D447F"/>
    <w:rsid w:val="002D4DB4"/>
    <w:rsid w:val="002D54AC"/>
    <w:rsid w:val="002D54EC"/>
    <w:rsid w:val="002D5EB1"/>
    <w:rsid w:val="002D611D"/>
    <w:rsid w:val="002D6460"/>
    <w:rsid w:val="002E1504"/>
    <w:rsid w:val="002E50CD"/>
    <w:rsid w:val="002E6019"/>
    <w:rsid w:val="002E7298"/>
    <w:rsid w:val="002E72F2"/>
    <w:rsid w:val="002E7D70"/>
    <w:rsid w:val="002F03B4"/>
    <w:rsid w:val="003000C0"/>
    <w:rsid w:val="003015F6"/>
    <w:rsid w:val="0030422F"/>
    <w:rsid w:val="00306281"/>
    <w:rsid w:val="00310FDF"/>
    <w:rsid w:val="00310FF9"/>
    <w:rsid w:val="00313A1D"/>
    <w:rsid w:val="003153C8"/>
    <w:rsid w:val="00320C6C"/>
    <w:rsid w:val="0032160D"/>
    <w:rsid w:val="00324B71"/>
    <w:rsid w:val="0032677F"/>
    <w:rsid w:val="00333381"/>
    <w:rsid w:val="0033393F"/>
    <w:rsid w:val="00334B7E"/>
    <w:rsid w:val="00336716"/>
    <w:rsid w:val="003451AF"/>
    <w:rsid w:val="00346E27"/>
    <w:rsid w:val="003472AB"/>
    <w:rsid w:val="00351BCF"/>
    <w:rsid w:val="003579AE"/>
    <w:rsid w:val="00360967"/>
    <w:rsid w:val="00363F9C"/>
    <w:rsid w:val="0037416C"/>
    <w:rsid w:val="00382F76"/>
    <w:rsid w:val="003859D9"/>
    <w:rsid w:val="00386486"/>
    <w:rsid w:val="0038717F"/>
    <w:rsid w:val="0039178A"/>
    <w:rsid w:val="003932E2"/>
    <w:rsid w:val="0039405D"/>
    <w:rsid w:val="00395B78"/>
    <w:rsid w:val="003A150F"/>
    <w:rsid w:val="003A15AB"/>
    <w:rsid w:val="003A28AD"/>
    <w:rsid w:val="003A4320"/>
    <w:rsid w:val="003A4B8C"/>
    <w:rsid w:val="003B0E8F"/>
    <w:rsid w:val="003B583E"/>
    <w:rsid w:val="003B63E1"/>
    <w:rsid w:val="003C182C"/>
    <w:rsid w:val="003C1A7D"/>
    <w:rsid w:val="003C1E68"/>
    <w:rsid w:val="003C291C"/>
    <w:rsid w:val="003C50CE"/>
    <w:rsid w:val="003C5D3F"/>
    <w:rsid w:val="003C6586"/>
    <w:rsid w:val="003D4B6F"/>
    <w:rsid w:val="003D4BDC"/>
    <w:rsid w:val="003D7BD9"/>
    <w:rsid w:val="003E246F"/>
    <w:rsid w:val="003E4D7B"/>
    <w:rsid w:val="003E52DA"/>
    <w:rsid w:val="003F18DC"/>
    <w:rsid w:val="003F36BD"/>
    <w:rsid w:val="003F48BC"/>
    <w:rsid w:val="003F7E74"/>
    <w:rsid w:val="003F7F42"/>
    <w:rsid w:val="0040291C"/>
    <w:rsid w:val="0040431D"/>
    <w:rsid w:val="00404DE0"/>
    <w:rsid w:val="00410016"/>
    <w:rsid w:val="004134EA"/>
    <w:rsid w:val="00414A5A"/>
    <w:rsid w:val="00415135"/>
    <w:rsid w:val="004208EF"/>
    <w:rsid w:val="00422D5C"/>
    <w:rsid w:val="00422EC4"/>
    <w:rsid w:val="0042612D"/>
    <w:rsid w:val="00430FA4"/>
    <w:rsid w:val="0043289B"/>
    <w:rsid w:val="00434346"/>
    <w:rsid w:val="004400F8"/>
    <w:rsid w:val="00441F70"/>
    <w:rsid w:val="0044234B"/>
    <w:rsid w:val="00446141"/>
    <w:rsid w:val="00450192"/>
    <w:rsid w:val="00450EC9"/>
    <w:rsid w:val="004601E7"/>
    <w:rsid w:val="004608F4"/>
    <w:rsid w:val="00467999"/>
    <w:rsid w:val="00474491"/>
    <w:rsid w:val="004760B2"/>
    <w:rsid w:val="00493A7D"/>
    <w:rsid w:val="00495C4E"/>
    <w:rsid w:val="004974B3"/>
    <w:rsid w:val="004977F7"/>
    <w:rsid w:val="00497AA6"/>
    <w:rsid w:val="004A43F1"/>
    <w:rsid w:val="004A5F45"/>
    <w:rsid w:val="004B041E"/>
    <w:rsid w:val="004B2E5D"/>
    <w:rsid w:val="004B6882"/>
    <w:rsid w:val="004B6B28"/>
    <w:rsid w:val="004C0836"/>
    <w:rsid w:val="004C13F8"/>
    <w:rsid w:val="004C1702"/>
    <w:rsid w:val="004C1D59"/>
    <w:rsid w:val="004C2CD1"/>
    <w:rsid w:val="004C635A"/>
    <w:rsid w:val="004D1A8F"/>
    <w:rsid w:val="004D48B6"/>
    <w:rsid w:val="004D4F1D"/>
    <w:rsid w:val="004D7939"/>
    <w:rsid w:val="004E0063"/>
    <w:rsid w:val="004E5BA5"/>
    <w:rsid w:val="004E7813"/>
    <w:rsid w:val="004F102F"/>
    <w:rsid w:val="004F2C01"/>
    <w:rsid w:val="004F44F0"/>
    <w:rsid w:val="00500433"/>
    <w:rsid w:val="005032E6"/>
    <w:rsid w:val="00503920"/>
    <w:rsid w:val="0050509A"/>
    <w:rsid w:val="005144D2"/>
    <w:rsid w:val="00514E5F"/>
    <w:rsid w:val="00520D9B"/>
    <w:rsid w:val="00521305"/>
    <w:rsid w:val="00531FAC"/>
    <w:rsid w:val="00532E60"/>
    <w:rsid w:val="00536BB2"/>
    <w:rsid w:val="005418A4"/>
    <w:rsid w:val="00544198"/>
    <w:rsid w:val="00546780"/>
    <w:rsid w:val="005505CA"/>
    <w:rsid w:val="00553D0D"/>
    <w:rsid w:val="005631C9"/>
    <w:rsid w:val="0056334A"/>
    <w:rsid w:val="005645FE"/>
    <w:rsid w:val="0056627A"/>
    <w:rsid w:val="00570CC8"/>
    <w:rsid w:val="00571FD9"/>
    <w:rsid w:val="00575A68"/>
    <w:rsid w:val="00577515"/>
    <w:rsid w:val="0057753A"/>
    <w:rsid w:val="00577A45"/>
    <w:rsid w:val="0058056C"/>
    <w:rsid w:val="0058074E"/>
    <w:rsid w:val="0058179C"/>
    <w:rsid w:val="00582187"/>
    <w:rsid w:val="00583132"/>
    <w:rsid w:val="0058415C"/>
    <w:rsid w:val="00584AB1"/>
    <w:rsid w:val="0058637A"/>
    <w:rsid w:val="005863B8"/>
    <w:rsid w:val="0058671A"/>
    <w:rsid w:val="0059346D"/>
    <w:rsid w:val="005951CF"/>
    <w:rsid w:val="00595BF6"/>
    <w:rsid w:val="005961CD"/>
    <w:rsid w:val="005A3783"/>
    <w:rsid w:val="005A4574"/>
    <w:rsid w:val="005A75F1"/>
    <w:rsid w:val="005B291B"/>
    <w:rsid w:val="005B3007"/>
    <w:rsid w:val="005C18CE"/>
    <w:rsid w:val="005C7748"/>
    <w:rsid w:val="005D005D"/>
    <w:rsid w:val="005D1CB7"/>
    <w:rsid w:val="005D3104"/>
    <w:rsid w:val="005D47FA"/>
    <w:rsid w:val="005D5515"/>
    <w:rsid w:val="005D5BB8"/>
    <w:rsid w:val="005D7479"/>
    <w:rsid w:val="005D77D1"/>
    <w:rsid w:val="005E1622"/>
    <w:rsid w:val="005E2F1F"/>
    <w:rsid w:val="005E5523"/>
    <w:rsid w:val="005E5D08"/>
    <w:rsid w:val="005E6BE9"/>
    <w:rsid w:val="005F167B"/>
    <w:rsid w:val="005F18CF"/>
    <w:rsid w:val="005F1A9E"/>
    <w:rsid w:val="005F6300"/>
    <w:rsid w:val="005F73F8"/>
    <w:rsid w:val="005F7470"/>
    <w:rsid w:val="00602848"/>
    <w:rsid w:val="00603178"/>
    <w:rsid w:val="00603F04"/>
    <w:rsid w:val="00607D63"/>
    <w:rsid w:val="00613BA1"/>
    <w:rsid w:val="006157F7"/>
    <w:rsid w:val="00616FE4"/>
    <w:rsid w:val="006228AC"/>
    <w:rsid w:val="00631617"/>
    <w:rsid w:val="00631803"/>
    <w:rsid w:val="006345F5"/>
    <w:rsid w:val="00635DEE"/>
    <w:rsid w:val="00636362"/>
    <w:rsid w:val="00636901"/>
    <w:rsid w:val="00636D20"/>
    <w:rsid w:val="00640D5A"/>
    <w:rsid w:val="00650257"/>
    <w:rsid w:val="006531B9"/>
    <w:rsid w:val="00653932"/>
    <w:rsid w:val="0065418A"/>
    <w:rsid w:val="00654882"/>
    <w:rsid w:val="006549A3"/>
    <w:rsid w:val="00654D60"/>
    <w:rsid w:val="0065655B"/>
    <w:rsid w:val="00656E57"/>
    <w:rsid w:val="00662BA6"/>
    <w:rsid w:val="006641BE"/>
    <w:rsid w:val="00664FA9"/>
    <w:rsid w:val="006654CA"/>
    <w:rsid w:val="00667265"/>
    <w:rsid w:val="00670B25"/>
    <w:rsid w:val="006723FE"/>
    <w:rsid w:val="00672A2C"/>
    <w:rsid w:val="00673B98"/>
    <w:rsid w:val="00675AA7"/>
    <w:rsid w:val="00676C2D"/>
    <w:rsid w:val="0068094B"/>
    <w:rsid w:val="00680F88"/>
    <w:rsid w:val="00683777"/>
    <w:rsid w:val="00685634"/>
    <w:rsid w:val="006936C9"/>
    <w:rsid w:val="00693C01"/>
    <w:rsid w:val="00694D5A"/>
    <w:rsid w:val="006969E3"/>
    <w:rsid w:val="00697C2F"/>
    <w:rsid w:val="006A59D8"/>
    <w:rsid w:val="006B03C3"/>
    <w:rsid w:val="006B111A"/>
    <w:rsid w:val="006B24DC"/>
    <w:rsid w:val="006B4222"/>
    <w:rsid w:val="006B4D4B"/>
    <w:rsid w:val="006C116E"/>
    <w:rsid w:val="006C4CA5"/>
    <w:rsid w:val="006D1C0C"/>
    <w:rsid w:val="006D746E"/>
    <w:rsid w:val="006E042A"/>
    <w:rsid w:val="006E1021"/>
    <w:rsid w:val="006E1EA3"/>
    <w:rsid w:val="006E2FE8"/>
    <w:rsid w:val="006E32E5"/>
    <w:rsid w:val="006E4869"/>
    <w:rsid w:val="006E62C5"/>
    <w:rsid w:val="006F0AFF"/>
    <w:rsid w:val="006F2FCD"/>
    <w:rsid w:val="006F4045"/>
    <w:rsid w:val="006F66A1"/>
    <w:rsid w:val="006F77BE"/>
    <w:rsid w:val="00702A7F"/>
    <w:rsid w:val="007036F8"/>
    <w:rsid w:val="007059F8"/>
    <w:rsid w:val="0071274A"/>
    <w:rsid w:val="00715BE1"/>
    <w:rsid w:val="00717E74"/>
    <w:rsid w:val="00722936"/>
    <w:rsid w:val="007245AB"/>
    <w:rsid w:val="007311A2"/>
    <w:rsid w:val="00731DAB"/>
    <w:rsid w:val="007335C2"/>
    <w:rsid w:val="007360A8"/>
    <w:rsid w:val="007368D0"/>
    <w:rsid w:val="00740BC1"/>
    <w:rsid w:val="00742DED"/>
    <w:rsid w:val="00743B7B"/>
    <w:rsid w:val="00745329"/>
    <w:rsid w:val="00751E1A"/>
    <w:rsid w:val="00760774"/>
    <w:rsid w:val="0076096F"/>
    <w:rsid w:val="00762B5E"/>
    <w:rsid w:val="0076363B"/>
    <w:rsid w:val="007661E2"/>
    <w:rsid w:val="007667DE"/>
    <w:rsid w:val="00766B9C"/>
    <w:rsid w:val="007709BD"/>
    <w:rsid w:val="0077157A"/>
    <w:rsid w:val="007735A7"/>
    <w:rsid w:val="00774A5C"/>
    <w:rsid w:val="00774BD2"/>
    <w:rsid w:val="0077698E"/>
    <w:rsid w:val="00777ECE"/>
    <w:rsid w:val="007834C7"/>
    <w:rsid w:val="00784326"/>
    <w:rsid w:val="0078626D"/>
    <w:rsid w:val="00787180"/>
    <w:rsid w:val="007906AD"/>
    <w:rsid w:val="00790C30"/>
    <w:rsid w:val="00792334"/>
    <w:rsid w:val="00794B08"/>
    <w:rsid w:val="00796BD2"/>
    <w:rsid w:val="007A23B5"/>
    <w:rsid w:val="007A5B20"/>
    <w:rsid w:val="007A64AA"/>
    <w:rsid w:val="007B089E"/>
    <w:rsid w:val="007B0D82"/>
    <w:rsid w:val="007B463F"/>
    <w:rsid w:val="007C171A"/>
    <w:rsid w:val="007C33AA"/>
    <w:rsid w:val="007C3A87"/>
    <w:rsid w:val="007C4055"/>
    <w:rsid w:val="007C4560"/>
    <w:rsid w:val="007C4D9F"/>
    <w:rsid w:val="007C702E"/>
    <w:rsid w:val="007C7F30"/>
    <w:rsid w:val="007D3610"/>
    <w:rsid w:val="007E26D4"/>
    <w:rsid w:val="007E658A"/>
    <w:rsid w:val="007F2844"/>
    <w:rsid w:val="007F35FC"/>
    <w:rsid w:val="007F3B60"/>
    <w:rsid w:val="007F3BDB"/>
    <w:rsid w:val="007F3DA0"/>
    <w:rsid w:val="007F44C3"/>
    <w:rsid w:val="007F6A04"/>
    <w:rsid w:val="008015B0"/>
    <w:rsid w:val="00802FFB"/>
    <w:rsid w:val="00807AF5"/>
    <w:rsid w:val="00807B4A"/>
    <w:rsid w:val="00810AA9"/>
    <w:rsid w:val="008123EF"/>
    <w:rsid w:val="00812F0B"/>
    <w:rsid w:val="00813384"/>
    <w:rsid w:val="0081409A"/>
    <w:rsid w:val="00816062"/>
    <w:rsid w:val="0081715E"/>
    <w:rsid w:val="00820C6B"/>
    <w:rsid w:val="00823D46"/>
    <w:rsid w:val="00824460"/>
    <w:rsid w:val="00824D01"/>
    <w:rsid w:val="0083479A"/>
    <w:rsid w:val="008348A2"/>
    <w:rsid w:val="00834B11"/>
    <w:rsid w:val="008352D4"/>
    <w:rsid w:val="0084032C"/>
    <w:rsid w:val="008435EB"/>
    <w:rsid w:val="00843F96"/>
    <w:rsid w:val="0084433C"/>
    <w:rsid w:val="008464AD"/>
    <w:rsid w:val="00846E1B"/>
    <w:rsid w:val="0085049A"/>
    <w:rsid w:val="0085374D"/>
    <w:rsid w:val="00853760"/>
    <w:rsid w:val="008575A0"/>
    <w:rsid w:val="00862459"/>
    <w:rsid w:val="00864009"/>
    <w:rsid w:val="008673DE"/>
    <w:rsid w:val="00870A64"/>
    <w:rsid w:val="00871057"/>
    <w:rsid w:val="00874702"/>
    <w:rsid w:val="0087637A"/>
    <w:rsid w:val="008767BC"/>
    <w:rsid w:val="00883439"/>
    <w:rsid w:val="008837F3"/>
    <w:rsid w:val="00883841"/>
    <w:rsid w:val="00884F66"/>
    <w:rsid w:val="00885AD3"/>
    <w:rsid w:val="00886AE4"/>
    <w:rsid w:val="008872BB"/>
    <w:rsid w:val="00887D80"/>
    <w:rsid w:val="00891698"/>
    <w:rsid w:val="008935A0"/>
    <w:rsid w:val="00893B90"/>
    <w:rsid w:val="00894593"/>
    <w:rsid w:val="008952B4"/>
    <w:rsid w:val="008977C1"/>
    <w:rsid w:val="008A282A"/>
    <w:rsid w:val="008A4252"/>
    <w:rsid w:val="008A71AE"/>
    <w:rsid w:val="008A72B4"/>
    <w:rsid w:val="008B0F99"/>
    <w:rsid w:val="008B3EE4"/>
    <w:rsid w:val="008B4DC3"/>
    <w:rsid w:val="008B4E76"/>
    <w:rsid w:val="008B5BA2"/>
    <w:rsid w:val="008C3493"/>
    <w:rsid w:val="008C4C75"/>
    <w:rsid w:val="008C5D2A"/>
    <w:rsid w:val="008C7AEB"/>
    <w:rsid w:val="008D1752"/>
    <w:rsid w:val="008D3680"/>
    <w:rsid w:val="008E0988"/>
    <w:rsid w:val="008E0C12"/>
    <w:rsid w:val="008E22E0"/>
    <w:rsid w:val="008E4A58"/>
    <w:rsid w:val="008E5415"/>
    <w:rsid w:val="008E60F6"/>
    <w:rsid w:val="008F0822"/>
    <w:rsid w:val="008F1BC8"/>
    <w:rsid w:val="008F1D99"/>
    <w:rsid w:val="008F2CB5"/>
    <w:rsid w:val="008F6BA3"/>
    <w:rsid w:val="00900025"/>
    <w:rsid w:val="00901057"/>
    <w:rsid w:val="009025F3"/>
    <w:rsid w:val="009026AB"/>
    <w:rsid w:val="009029EE"/>
    <w:rsid w:val="00903039"/>
    <w:rsid w:val="00904DBD"/>
    <w:rsid w:val="009072EE"/>
    <w:rsid w:val="009122DE"/>
    <w:rsid w:val="00912E49"/>
    <w:rsid w:val="00915A0D"/>
    <w:rsid w:val="0091624F"/>
    <w:rsid w:val="00916624"/>
    <w:rsid w:val="00917431"/>
    <w:rsid w:val="00917B2F"/>
    <w:rsid w:val="00922205"/>
    <w:rsid w:val="0092383B"/>
    <w:rsid w:val="00924188"/>
    <w:rsid w:val="009243AB"/>
    <w:rsid w:val="009277D2"/>
    <w:rsid w:val="00930AA4"/>
    <w:rsid w:val="009325F5"/>
    <w:rsid w:val="00933F7E"/>
    <w:rsid w:val="00936BE4"/>
    <w:rsid w:val="00936E04"/>
    <w:rsid w:val="00937DB3"/>
    <w:rsid w:val="00942C47"/>
    <w:rsid w:val="009437D9"/>
    <w:rsid w:val="00944376"/>
    <w:rsid w:val="00950760"/>
    <w:rsid w:val="009526B1"/>
    <w:rsid w:val="00956069"/>
    <w:rsid w:val="0096509F"/>
    <w:rsid w:val="00965E06"/>
    <w:rsid w:val="009677A8"/>
    <w:rsid w:val="00971320"/>
    <w:rsid w:val="00974D59"/>
    <w:rsid w:val="00980D6F"/>
    <w:rsid w:val="0098516A"/>
    <w:rsid w:val="00987958"/>
    <w:rsid w:val="00987AA1"/>
    <w:rsid w:val="00992BE3"/>
    <w:rsid w:val="00997F39"/>
    <w:rsid w:val="009A1BC2"/>
    <w:rsid w:val="009A1E8C"/>
    <w:rsid w:val="009B4CB7"/>
    <w:rsid w:val="009B5EF8"/>
    <w:rsid w:val="009B6EB4"/>
    <w:rsid w:val="009C7E5B"/>
    <w:rsid w:val="009D0CFC"/>
    <w:rsid w:val="009D11C0"/>
    <w:rsid w:val="009D4F36"/>
    <w:rsid w:val="009D57CA"/>
    <w:rsid w:val="009E333D"/>
    <w:rsid w:val="009E7F6D"/>
    <w:rsid w:val="009F0731"/>
    <w:rsid w:val="009F1B9A"/>
    <w:rsid w:val="009F2B31"/>
    <w:rsid w:val="009F362E"/>
    <w:rsid w:val="009F51C6"/>
    <w:rsid w:val="00A031E3"/>
    <w:rsid w:val="00A0569C"/>
    <w:rsid w:val="00A067BD"/>
    <w:rsid w:val="00A10361"/>
    <w:rsid w:val="00A114BB"/>
    <w:rsid w:val="00A16D38"/>
    <w:rsid w:val="00A2029F"/>
    <w:rsid w:val="00A20688"/>
    <w:rsid w:val="00A22D26"/>
    <w:rsid w:val="00A23CB4"/>
    <w:rsid w:val="00A2464B"/>
    <w:rsid w:val="00A33A71"/>
    <w:rsid w:val="00A3468C"/>
    <w:rsid w:val="00A35068"/>
    <w:rsid w:val="00A37DEA"/>
    <w:rsid w:val="00A527E8"/>
    <w:rsid w:val="00A53BA8"/>
    <w:rsid w:val="00A551C8"/>
    <w:rsid w:val="00A57F46"/>
    <w:rsid w:val="00A62DA0"/>
    <w:rsid w:val="00A63D70"/>
    <w:rsid w:val="00A66654"/>
    <w:rsid w:val="00A67E62"/>
    <w:rsid w:val="00A67EB7"/>
    <w:rsid w:val="00A7083A"/>
    <w:rsid w:val="00A708F8"/>
    <w:rsid w:val="00A71CA5"/>
    <w:rsid w:val="00A71E4B"/>
    <w:rsid w:val="00A71F96"/>
    <w:rsid w:val="00A724F7"/>
    <w:rsid w:val="00A73ABC"/>
    <w:rsid w:val="00A80866"/>
    <w:rsid w:val="00A838A0"/>
    <w:rsid w:val="00A85367"/>
    <w:rsid w:val="00A87172"/>
    <w:rsid w:val="00A90BBA"/>
    <w:rsid w:val="00A919CF"/>
    <w:rsid w:val="00A96C5D"/>
    <w:rsid w:val="00A97CF3"/>
    <w:rsid w:val="00AA2C9B"/>
    <w:rsid w:val="00AA4427"/>
    <w:rsid w:val="00AA447F"/>
    <w:rsid w:val="00AA5574"/>
    <w:rsid w:val="00AB0B2D"/>
    <w:rsid w:val="00AB2B27"/>
    <w:rsid w:val="00AB53AA"/>
    <w:rsid w:val="00AC2B22"/>
    <w:rsid w:val="00AC30F5"/>
    <w:rsid w:val="00AC672C"/>
    <w:rsid w:val="00AC7A4E"/>
    <w:rsid w:val="00AD0B04"/>
    <w:rsid w:val="00AD5D96"/>
    <w:rsid w:val="00AE1C69"/>
    <w:rsid w:val="00AE27D6"/>
    <w:rsid w:val="00AF0951"/>
    <w:rsid w:val="00AF441C"/>
    <w:rsid w:val="00AF76A6"/>
    <w:rsid w:val="00B00EC4"/>
    <w:rsid w:val="00B0139E"/>
    <w:rsid w:val="00B07AE0"/>
    <w:rsid w:val="00B123F1"/>
    <w:rsid w:val="00B14D77"/>
    <w:rsid w:val="00B16E9C"/>
    <w:rsid w:val="00B20EA9"/>
    <w:rsid w:val="00B229D6"/>
    <w:rsid w:val="00B22D58"/>
    <w:rsid w:val="00B23E13"/>
    <w:rsid w:val="00B31CEB"/>
    <w:rsid w:val="00B32B7B"/>
    <w:rsid w:val="00B350A5"/>
    <w:rsid w:val="00B42DB7"/>
    <w:rsid w:val="00B5405B"/>
    <w:rsid w:val="00B57FF5"/>
    <w:rsid w:val="00B64942"/>
    <w:rsid w:val="00B65512"/>
    <w:rsid w:val="00B67E51"/>
    <w:rsid w:val="00B71756"/>
    <w:rsid w:val="00B72492"/>
    <w:rsid w:val="00B73240"/>
    <w:rsid w:val="00B756AA"/>
    <w:rsid w:val="00B75E1F"/>
    <w:rsid w:val="00B76383"/>
    <w:rsid w:val="00B763C3"/>
    <w:rsid w:val="00B80F4B"/>
    <w:rsid w:val="00B810C1"/>
    <w:rsid w:val="00B82EF4"/>
    <w:rsid w:val="00B86EE9"/>
    <w:rsid w:val="00B9021F"/>
    <w:rsid w:val="00B90406"/>
    <w:rsid w:val="00B936C1"/>
    <w:rsid w:val="00B93793"/>
    <w:rsid w:val="00B947CB"/>
    <w:rsid w:val="00B9530E"/>
    <w:rsid w:val="00B97BD2"/>
    <w:rsid w:val="00BA1765"/>
    <w:rsid w:val="00BA1E08"/>
    <w:rsid w:val="00BA2CA6"/>
    <w:rsid w:val="00BA31E4"/>
    <w:rsid w:val="00BA5328"/>
    <w:rsid w:val="00BA722E"/>
    <w:rsid w:val="00BB0986"/>
    <w:rsid w:val="00BB1D48"/>
    <w:rsid w:val="00BB54AB"/>
    <w:rsid w:val="00BB57A1"/>
    <w:rsid w:val="00BB70BC"/>
    <w:rsid w:val="00BB756C"/>
    <w:rsid w:val="00BC2AC1"/>
    <w:rsid w:val="00BC468B"/>
    <w:rsid w:val="00BC4BC3"/>
    <w:rsid w:val="00BC4DA4"/>
    <w:rsid w:val="00BC6E7A"/>
    <w:rsid w:val="00BD01C3"/>
    <w:rsid w:val="00BD1451"/>
    <w:rsid w:val="00BD3329"/>
    <w:rsid w:val="00BD42E3"/>
    <w:rsid w:val="00BD6DDC"/>
    <w:rsid w:val="00BD7EEF"/>
    <w:rsid w:val="00BE15A4"/>
    <w:rsid w:val="00BE5601"/>
    <w:rsid w:val="00BE7BAB"/>
    <w:rsid w:val="00BF1252"/>
    <w:rsid w:val="00BF41C3"/>
    <w:rsid w:val="00BF6699"/>
    <w:rsid w:val="00BF77C7"/>
    <w:rsid w:val="00C008C9"/>
    <w:rsid w:val="00C03954"/>
    <w:rsid w:val="00C03F72"/>
    <w:rsid w:val="00C046CE"/>
    <w:rsid w:val="00C06034"/>
    <w:rsid w:val="00C12C4E"/>
    <w:rsid w:val="00C1323D"/>
    <w:rsid w:val="00C13AC3"/>
    <w:rsid w:val="00C14814"/>
    <w:rsid w:val="00C15798"/>
    <w:rsid w:val="00C20027"/>
    <w:rsid w:val="00C24277"/>
    <w:rsid w:val="00C2471B"/>
    <w:rsid w:val="00C26C95"/>
    <w:rsid w:val="00C31862"/>
    <w:rsid w:val="00C325BE"/>
    <w:rsid w:val="00C32729"/>
    <w:rsid w:val="00C332E7"/>
    <w:rsid w:val="00C36AEA"/>
    <w:rsid w:val="00C406F6"/>
    <w:rsid w:val="00C40EBE"/>
    <w:rsid w:val="00C421E6"/>
    <w:rsid w:val="00C42BA1"/>
    <w:rsid w:val="00C42D3F"/>
    <w:rsid w:val="00C42EF0"/>
    <w:rsid w:val="00C43386"/>
    <w:rsid w:val="00C43569"/>
    <w:rsid w:val="00C44F45"/>
    <w:rsid w:val="00C44FA5"/>
    <w:rsid w:val="00C45914"/>
    <w:rsid w:val="00C5214D"/>
    <w:rsid w:val="00C53618"/>
    <w:rsid w:val="00C55541"/>
    <w:rsid w:val="00C56D3C"/>
    <w:rsid w:val="00C57985"/>
    <w:rsid w:val="00C6130B"/>
    <w:rsid w:val="00C61AA8"/>
    <w:rsid w:val="00C64463"/>
    <w:rsid w:val="00C678DA"/>
    <w:rsid w:val="00C73665"/>
    <w:rsid w:val="00C75008"/>
    <w:rsid w:val="00C9005E"/>
    <w:rsid w:val="00C917DF"/>
    <w:rsid w:val="00C91DA3"/>
    <w:rsid w:val="00C945CF"/>
    <w:rsid w:val="00C945EA"/>
    <w:rsid w:val="00C95901"/>
    <w:rsid w:val="00C95A56"/>
    <w:rsid w:val="00C95FA7"/>
    <w:rsid w:val="00C9638C"/>
    <w:rsid w:val="00CA0445"/>
    <w:rsid w:val="00CA18CF"/>
    <w:rsid w:val="00CA37FB"/>
    <w:rsid w:val="00CA55A5"/>
    <w:rsid w:val="00CA6E83"/>
    <w:rsid w:val="00CA7928"/>
    <w:rsid w:val="00CB2C93"/>
    <w:rsid w:val="00CB651B"/>
    <w:rsid w:val="00CB715E"/>
    <w:rsid w:val="00CB74E5"/>
    <w:rsid w:val="00CC2527"/>
    <w:rsid w:val="00CC5562"/>
    <w:rsid w:val="00CC6C3D"/>
    <w:rsid w:val="00CC6D18"/>
    <w:rsid w:val="00CC70E3"/>
    <w:rsid w:val="00CD68FF"/>
    <w:rsid w:val="00CE4529"/>
    <w:rsid w:val="00CE4B95"/>
    <w:rsid w:val="00CE4E03"/>
    <w:rsid w:val="00CF1BFD"/>
    <w:rsid w:val="00CF2579"/>
    <w:rsid w:val="00CF31D5"/>
    <w:rsid w:val="00CF492B"/>
    <w:rsid w:val="00CF4B2C"/>
    <w:rsid w:val="00CF74C3"/>
    <w:rsid w:val="00D004AA"/>
    <w:rsid w:val="00D0093F"/>
    <w:rsid w:val="00D03B98"/>
    <w:rsid w:val="00D1082F"/>
    <w:rsid w:val="00D20685"/>
    <w:rsid w:val="00D21AA4"/>
    <w:rsid w:val="00D21C96"/>
    <w:rsid w:val="00D22BA8"/>
    <w:rsid w:val="00D25131"/>
    <w:rsid w:val="00D25E60"/>
    <w:rsid w:val="00D3010E"/>
    <w:rsid w:val="00D309EC"/>
    <w:rsid w:val="00D326D3"/>
    <w:rsid w:val="00D34039"/>
    <w:rsid w:val="00D34F2C"/>
    <w:rsid w:val="00D3546C"/>
    <w:rsid w:val="00D36599"/>
    <w:rsid w:val="00D378B3"/>
    <w:rsid w:val="00D448CB"/>
    <w:rsid w:val="00D4557F"/>
    <w:rsid w:val="00D46854"/>
    <w:rsid w:val="00D47BAF"/>
    <w:rsid w:val="00D50B94"/>
    <w:rsid w:val="00D514EB"/>
    <w:rsid w:val="00D52D3A"/>
    <w:rsid w:val="00D54EAB"/>
    <w:rsid w:val="00D567FD"/>
    <w:rsid w:val="00D603AA"/>
    <w:rsid w:val="00D64AAD"/>
    <w:rsid w:val="00D65793"/>
    <w:rsid w:val="00D65C9E"/>
    <w:rsid w:val="00D662AA"/>
    <w:rsid w:val="00D701A8"/>
    <w:rsid w:val="00D70B90"/>
    <w:rsid w:val="00D71F08"/>
    <w:rsid w:val="00D72492"/>
    <w:rsid w:val="00D74DBD"/>
    <w:rsid w:val="00D75849"/>
    <w:rsid w:val="00D76DA5"/>
    <w:rsid w:val="00D85B97"/>
    <w:rsid w:val="00D85F6F"/>
    <w:rsid w:val="00D87109"/>
    <w:rsid w:val="00D87305"/>
    <w:rsid w:val="00D9177E"/>
    <w:rsid w:val="00D936F4"/>
    <w:rsid w:val="00D93A22"/>
    <w:rsid w:val="00D942AA"/>
    <w:rsid w:val="00D9552B"/>
    <w:rsid w:val="00DA10F3"/>
    <w:rsid w:val="00DA25F8"/>
    <w:rsid w:val="00DA2DE3"/>
    <w:rsid w:val="00DA313B"/>
    <w:rsid w:val="00DA5F50"/>
    <w:rsid w:val="00DB07E1"/>
    <w:rsid w:val="00DB17D0"/>
    <w:rsid w:val="00DB2474"/>
    <w:rsid w:val="00DB660E"/>
    <w:rsid w:val="00DB7468"/>
    <w:rsid w:val="00DB7DD0"/>
    <w:rsid w:val="00DB7E28"/>
    <w:rsid w:val="00DC0335"/>
    <w:rsid w:val="00DC1A46"/>
    <w:rsid w:val="00DC2D77"/>
    <w:rsid w:val="00DC3E9A"/>
    <w:rsid w:val="00DC47B9"/>
    <w:rsid w:val="00DD5F6D"/>
    <w:rsid w:val="00DD6BE9"/>
    <w:rsid w:val="00DE1033"/>
    <w:rsid w:val="00DE5BD2"/>
    <w:rsid w:val="00DF122A"/>
    <w:rsid w:val="00DF165A"/>
    <w:rsid w:val="00DF1F57"/>
    <w:rsid w:val="00DF25E5"/>
    <w:rsid w:val="00DF7A2A"/>
    <w:rsid w:val="00E0000C"/>
    <w:rsid w:val="00E00DE9"/>
    <w:rsid w:val="00E059A5"/>
    <w:rsid w:val="00E07C83"/>
    <w:rsid w:val="00E103F1"/>
    <w:rsid w:val="00E1183B"/>
    <w:rsid w:val="00E11D5E"/>
    <w:rsid w:val="00E12871"/>
    <w:rsid w:val="00E13BCE"/>
    <w:rsid w:val="00E14DB5"/>
    <w:rsid w:val="00E153DC"/>
    <w:rsid w:val="00E15E2D"/>
    <w:rsid w:val="00E16444"/>
    <w:rsid w:val="00E21621"/>
    <w:rsid w:val="00E21E86"/>
    <w:rsid w:val="00E26535"/>
    <w:rsid w:val="00E3415E"/>
    <w:rsid w:val="00E34416"/>
    <w:rsid w:val="00E353AD"/>
    <w:rsid w:val="00E43A4A"/>
    <w:rsid w:val="00E43B91"/>
    <w:rsid w:val="00E43F6F"/>
    <w:rsid w:val="00E500FC"/>
    <w:rsid w:val="00E54B60"/>
    <w:rsid w:val="00E608A5"/>
    <w:rsid w:val="00E61B3F"/>
    <w:rsid w:val="00E62736"/>
    <w:rsid w:val="00E632E8"/>
    <w:rsid w:val="00E633D3"/>
    <w:rsid w:val="00E64545"/>
    <w:rsid w:val="00E65E82"/>
    <w:rsid w:val="00E66597"/>
    <w:rsid w:val="00E67721"/>
    <w:rsid w:val="00E76BBB"/>
    <w:rsid w:val="00E80064"/>
    <w:rsid w:val="00E80AAF"/>
    <w:rsid w:val="00E822BF"/>
    <w:rsid w:val="00E87972"/>
    <w:rsid w:val="00E91794"/>
    <w:rsid w:val="00E953B4"/>
    <w:rsid w:val="00E95439"/>
    <w:rsid w:val="00E9609B"/>
    <w:rsid w:val="00E9653F"/>
    <w:rsid w:val="00E96874"/>
    <w:rsid w:val="00E96CE7"/>
    <w:rsid w:val="00EA2792"/>
    <w:rsid w:val="00EA2F30"/>
    <w:rsid w:val="00EA3CBD"/>
    <w:rsid w:val="00EA5961"/>
    <w:rsid w:val="00EA5B49"/>
    <w:rsid w:val="00EA6A39"/>
    <w:rsid w:val="00EB1584"/>
    <w:rsid w:val="00EB30C8"/>
    <w:rsid w:val="00EB51C1"/>
    <w:rsid w:val="00EC06D7"/>
    <w:rsid w:val="00EC6903"/>
    <w:rsid w:val="00EC6C4A"/>
    <w:rsid w:val="00EC79C4"/>
    <w:rsid w:val="00ED1714"/>
    <w:rsid w:val="00ED371B"/>
    <w:rsid w:val="00ED5286"/>
    <w:rsid w:val="00EE0FF5"/>
    <w:rsid w:val="00EE563F"/>
    <w:rsid w:val="00EE56E7"/>
    <w:rsid w:val="00EF15AE"/>
    <w:rsid w:val="00EF236A"/>
    <w:rsid w:val="00EF3033"/>
    <w:rsid w:val="00EF42AF"/>
    <w:rsid w:val="00EF4A7A"/>
    <w:rsid w:val="00EF5DB8"/>
    <w:rsid w:val="00EF773B"/>
    <w:rsid w:val="00F016B1"/>
    <w:rsid w:val="00F01EB2"/>
    <w:rsid w:val="00F021AB"/>
    <w:rsid w:val="00F02F26"/>
    <w:rsid w:val="00F063E7"/>
    <w:rsid w:val="00F1481B"/>
    <w:rsid w:val="00F15805"/>
    <w:rsid w:val="00F1730E"/>
    <w:rsid w:val="00F20801"/>
    <w:rsid w:val="00F27B0D"/>
    <w:rsid w:val="00F27B21"/>
    <w:rsid w:val="00F336C7"/>
    <w:rsid w:val="00F34933"/>
    <w:rsid w:val="00F3775D"/>
    <w:rsid w:val="00F37767"/>
    <w:rsid w:val="00F410DA"/>
    <w:rsid w:val="00F435B3"/>
    <w:rsid w:val="00F43F25"/>
    <w:rsid w:val="00F505F1"/>
    <w:rsid w:val="00F54BF4"/>
    <w:rsid w:val="00F54F10"/>
    <w:rsid w:val="00F62277"/>
    <w:rsid w:val="00F624F1"/>
    <w:rsid w:val="00F636FB"/>
    <w:rsid w:val="00F70818"/>
    <w:rsid w:val="00F709A8"/>
    <w:rsid w:val="00F72877"/>
    <w:rsid w:val="00F72ACA"/>
    <w:rsid w:val="00F7608C"/>
    <w:rsid w:val="00F77A58"/>
    <w:rsid w:val="00F77F9E"/>
    <w:rsid w:val="00F81607"/>
    <w:rsid w:val="00F90135"/>
    <w:rsid w:val="00F97603"/>
    <w:rsid w:val="00FA0D03"/>
    <w:rsid w:val="00FA6583"/>
    <w:rsid w:val="00FC299E"/>
    <w:rsid w:val="00FC41DC"/>
    <w:rsid w:val="00FC547F"/>
    <w:rsid w:val="00FC5722"/>
    <w:rsid w:val="00FC57B4"/>
    <w:rsid w:val="00FC758E"/>
    <w:rsid w:val="00FD001A"/>
    <w:rsid w:val="00FD0427"/>
    <w:rsid w:val="00FD2242"/>
    <w:rsid w:val="00FD287A"/>
    <w:rsid w:val="00FE0157"/>
    <w:rsid w:val="00FE3B02"/>
    <w:rsid w:val="00FE4212"/>
    <w:rsid w:val="00FE488F"/>
    <w:rsid w:val="00FF1FE3"/>
    <w:rsid w:val="00FF5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3CF924-C63A-4CA6-8AD1-776F948E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F96"/>
  </w:style>
  <w:style w:type="paragraph" w:styleId="1">
    <w:name w:val="heading 1"/>
    <w:basedOn w:val="a"/>
    <w:next w:val="a"/>
    <w:qFormat/>
    <w:rsid w:val="00A71F96"/>
    <w:pPr>
      <w:keepNext/>
      <w:outlineLvl w:val="0"/>
    </w:pPr>
    <w:rPr>
      <w:rFonts w:ascii="Arial" w:hAnsi="Arial"/>
      <w:vanish/>
      <w:sz w:val="28"/>
      <w:lang w:val="en-US"/>
    </w:rPr>
  </w:style>
  <w:style w:type="paragraph" w:styleId="5">
    <w:name w:val="heading 5"/>
    <w:basedOn w:val="a"/>
    <w:next w:val="a"/>
    <w:qFormat/>
    <w:rsid w:val="00A71F96"/>
    <w:pPr>
      <w:keepNext/>
      <w:jc w:val="center"/>
      <w:outlineLvl w:val="4"/>
    </w:pPr>
    <w:rPr>
      <w:vanish/>
      <w:sz w:val="28"/>
      <w:lang w:val="en-US"/>
    </w:rPr>
  </w:style>
  <w:style w:type="paragraph" w:styleId="6">
    <w:name w:val="heading 6"/>
    <w:basedOn w:val="a"/>
    <w:next w:val="a"/>
    <w:qFormat/>
    <w:rsid w:val="00A71F96"/>
    <w:pPr>
      <w:keepNext/>
      <w:jc w:val="center"/>
      <w:outlineLvl w:val="5"/>
    </w:pPr>
    <w:rPr>
      <w:vanish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1F9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71F96"/>
  </w:style>
  <w:style w:type="paragraph" w:styleId="2">
    <w:name w:val="Body Text 2"/>
    <w:basedOn w:val="a"/>
    <w:link w:val="20"/>
    <w:rsid w:val="0058056C"/>
    <w:rPr>
      <w:sz w:val="28"/>
      <w:szCs w:val="24"/>
    </w:rPr>
  </w:style>
  <w:style w:type="character" w:customStyle="1" w:styleId="20">
    <w:name w:val="Основной текст 2 Знак"/>
    <w:link w:val="2"/>
    <w:rsid w:val="0058056C"/>
    <w:rPr>
      <w:sz w:val="28"/>
      <w:szCs w:val="24"/>
    </w:rPr>
  </w:style>
  <w:style w:type="character" w:styleId="a6">
    <w:name w:val="Hyperlink"/>
    <w:uiPriority w:val="99"/>
    <w:rsid w:val="0058056C"/>
    <w:rPr>
      <w:color w:val="0000FF"/>
      <w:u w:val="single"/>
    </w:rPr>
  </w:style>
  <w:style w:type="paragraph" w:customStyle="1" w:styleId="10">
    <w:name w:val="Обычный1"/>
    <w:rsid w:val="003000C0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a7">
    <w:name w:val="Balloon Text"/>
    <w:basedOn w:val="a"/>
    <w:link w:val="a8"/>
    <w:rsid w:val="004F10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F102F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a"/>
    <w:rsid w:val="00E95439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E95439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F636FB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F636FB"/>
    <w:rPr>
      <w:b/>
      <w:bCs/>
    </w:rPr>
  </w:style>
  <w:style w:type="paragraph" w:styleId="ad">
    <w:name w:val="List Paragraph"/>
    <w:basedOn w:val="a"/>
    <w:link w:val="ae"/>
    <w:qFormat/>
    <w:rsid w:val="008F1BC8"/>
    <w:pPr>
      <w:ind w:left="720"/>
      <w:contextualSpacing/>
    </w:pPr>
  </w:style>
  <w:style w:type="paragraph" w:styleId="af">
    <w:name w:val="No Spacing"/>
    <w:aliases w:val="основа,Мой"/>
    <w:link w:val="af0"/>
    <w:uiPriority w:val="1"/>
    <w:qFormat/>
    <w:rsid w:val="0038717F"/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Без интервала Знак"/>
    <w:aliases w:val="основа Знак,Мой Знак"/>
    <w:basedOn w:val="a0"/>
    <w:link w:val="af"/>
    <w:locked/>
    <w:rsid w:val="0038717F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uiPriority w:val="99"/>
    <w:rsid w:val="000113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Следующий абзац"/>
    <w:basedOn w:val="a"/>
    <w:rsid w:val="00602848"/>
    <w:pPr>
      <w:widowControl w:val="0"/>
      <w:ind w:firstLine="709"/>
      <w:jc w:val="both"/>
    </w:pPr>
    <w:rPr>
      <w:sz w:val="28"/>
      <w:szCs w:val="28"/>
    </w:rPr>
  </w:style>
  <w:style w:type="character" w:styleId="af2">
    <w:name w:val="Emphasis"/>
    <w:qFormat/>
    <w:rsid w:val="00223423"/>
    <w:rPr>
      <w:i/>
      <w:iCs/>
    </w:rPr>
  </w:style>
  <w:style w:type="paragraph" w:customStyle="1" w:styleId="11">
    <w:name w:val="Без интервала1"/>
    <w:rsid w:val="00223423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21">
    <w:name w:val="Без интервала2"/>
    <w:rsid w:val="00223423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4">
    <w:name w:val="Абзац списка4"/>
    <w:basedOn w:val="a"/>
    <w:rsid w:val="008160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3">
    <w:name w:val="footer"/>
    <w:basedOn w:val="a"/>
    <w:link w:val="af4"/>
    <w:rsid w:val="00FC41D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FC41DC"/>
  </w:style>
  <w:style w:type="character" w:customStyle="1" w:styleId="a4">
    <w:name w:val="Верхний колонтитул Знак"/>
    <w:basedOn w:val="a0"/>
    <w:link w:val="a3"/>
    <w:uiPriority w:val="99"/>
    <w:rsid w:val="00FC41DC"/>
  </w:style>
  <w:style w:type="character" w:customStyle="1" w:styleId="ae">
    <w:name w:val="Абзац списка Знак"/>
    <w:link w:val="ad"/>
    <w:qFormat/>
    <w:rsid w:val="005E2F1F"/>
  </w:style>
  <w:style w:type="paragraph" w:styleId="3">
    <w:name w:val="Body Text Indent 3"/>
    <w:basedOn w:val="a"/>
    <w:link w:val="30"/>
    <w:rsid w:val="00324B7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24B71"/>
    <w:rPr>
      <w:sz w:val="16"/>
      <w:szCs w:val="16"/>
    </w:rPr>
  </w:style>
  <w:style w:type="table" w:styleId="af5">
    <w:name w:val="Table Grid"/>
    <w:basedOn w:val="a1"/>
    <w:uiPriority w:val="39"/>
    <w:rsid w:val="00C917D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8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7;&#1090;&#1072;&#1092;&#1077;&#1077;&#1074;\&#1052;&#1086;&#1080;%20&#1076;&#1086;&#1082;&#1091;&#1084;&#1077;&#1085;&#1090;&#1099;\&#1064;&#1072;&#1073;&#1083;&#1086;&#1085;&#1099;\&#1041;&#1083;&#1072;&#1085;&#1082;%20&#1091;&#1087;&#1088;&#1072;&#1074;&#1083;&#1077;&#1085;&#1080;&#1103;%20&#1101;&#1082;&#1086;&#1085;&#1086;&#1084;&#1080;&#1082;&#1080;%20&#1080;%20&#1087;&#1086;&#1090;&#1088;&#1077;&#1073;&#1080;&#1090;&#1077;&#1083;&#1100;&#1089;&#1082;&#1086;&#1081;%20&#1089;&#1092;&#1077;&#1088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D6B71-4932-4D1F-AB0C-FA58E4B6A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управления экономики и потребительской сферы</Template>
  <TotalTime>2819</TotalTime>
  <Pages>12</Pages>
  <Words>4401</Words>
  <Characters>25088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29431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Стафеев</dc:creator>
  <cp:lastModifiedBy>Savranova</cp:lastModifiedBy>
  <cp:revision>44</cp:revision>
  <cp:lastPrinted>2024-07-02T12:51:00Z</cp:lastPrinted>
  <dcterms:created xsi:type="dcterms:W3CDTF">2024-06-25T12:13:00Z</dcterms:created>
  <dcterms:modified xsi:type="dcterms:W3CDTF">2024-07-02T12:55:00Z</dcterms:modified>
</cp:coreProperties>
</file>