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709" w:type="dxa"/>
        <w:tblLook w:val="01E0" w:firstRow="1" w:lastRow="1" w:firstColumn="1" w:lastColumn="1" w:noHBand="0" w:noVBand="0"/>
      </w:tblPr>
      <w:tblGrid>
        <w:gridCol w:w="9889"/>
        <w:gridCol w:w="4820"/>
      </w:tblGrid>
      <w:tr w:rsidR="00E662D6" w:rsidRPr="00943B13" w:rsidTr="002E07A5">
        <w:tc>
          <w:tcPr>
            <w:tcW w:w="9889" w:type="dxa"/>
            <w:shd w:val="clear" w:color="auto" w:fill="auto"/>
          </w:tcPr>
          <w:p w:rsidR="00655C58" w:rsidRDefault="00655C58" w:rsidP="00FF06BA">
            <w:pPr>
              <w:spacing w:after="0" w:line="240" w:lineRule="auto"/>
              <w:jc w:val="both"/>
              <w:rPr>
                <w:rFonts w:ascii="Times New Roman" w:eastAsia="Times New Roman" w:hAnsi="Times New Roman" w:cs="Times New Roman"/>
                <w:sz w:val="28"/>
                <w:szCs w:val="28"/>
                <w:highlight w:val="yellow"/>
                <w:lang w:val="en-US" w:eastAsia="ru-RU"/>
              </w:rPr>
            </w:pPr>
          </w:p>
          <w:p w:rsidR="00E662D6" w:rsidRPr="00655C58" w:rsidRDefault="00E662D6" w:rsidP="00655C58">
            <w:pPr>
              <w:tabs>
                <w:tab w:val="left" w:pos="5950"/>
              </w:tabs>
              <w:rPr>
                <w:rFonts w:ascii="Times New Roman" w:eastAsia="Times New Roman" w:hAnsi="Times New Roman" w:cs="Times New Roman"/>
                <w:sz w:val="28"/>
                <w:szCs w:val="28"/>
                <w:highlight w:val="yellow"/>
                <w:lang w:eastAsia="ru-RU"/>
              </w:rPr>
            </w:pPr>
            <w:bookmarkStart w:id="0" w:name="_GoBack"/>
            <w:bookmarkEnd w:id="0"/>
          </w:p>
        </w:tc>
        <w:tc>
          <w:tcPr>
            <w:tcW w:w="4820" w:type="dxa"/>
          </w:tcPr>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к решению Совета муниципального образования Гулькевичский  район </w:t>
            </w:r>
          </w:p>
          <w:p w:rsidR="0012023E" w:rsidRDefault="0012023E" w:rsidP="0012023E">
            <w:pPr>
              <w:spacing w:after="0" w:line="240" w:lineRule="auto"/>
              <w:jc w:val="both"/>
              <w:rPr>
                <w:rFonts w:ascii="Times New Roman" w:eastAsia="Times New Roman" w:hAnsi="Times New Roman" w:cs="Times New Roman"/>
                <w:sz w:val="28"/>
                <w:szCs w:val="28"/>
                <w:highlight w:val="yellow"/>
                <w:lang w:eastAsia="ru-RU"/>
              </w:rPr>
            </w:pPr>
            <w:r w:rsidRPr="0012023E">
              <w:rPr>
                <w:rFonts w:ascii="Times New Roman" w:eastAsia="Times New Roman" w:hAnsi="Times New Roman" w:cs="Times New Roman"/>
                <w:sz w:val="28"/>
                <w:szCs w:val="28"/>
                <w:lang w:eastAsia="ru-RU"/>
              </w:rPr>
              <w:t>от</w:t>
            </w:r>
            <w:r w:rsidR="00EB1F0C">
              <w:rPr>
                <w:rFonts w:ascii="Times New Roman" w:eastAsia="Times New Roman" w:hAnsi="Times New Roman" w:cs="Times New Roman"/>
                <w:sz w:val="28"/>
                <w:szCs w:val="28"/>
                <w:lang w:eastAsia="ru-RU"/>
              </w:rPr>
              <w:t xml:space="preserve"> </w:t>
            </w:r>
            <w:r w:rsidR="00CD6AA5" w:rsidRPr="00CD6AA5">
              <w:rPr>
                <w:rFonts w:ascii="Times New Roman" w:hAnsi="Times New Roman" w:cs="Times New Roman"/>
                <w:sz w:val="28"/>
                <w:szCs w:val="28"/>
                <w:u w:val="single"/>
                <w:lang w:val="en-US"/>
              </w:rPr>
              <w:t>28.06.2024</w:t>
            </w:r>
            <w:r w:rsidR="00203D31">
              <w:rPr>
                <w:rFonts w:ascii="Times New Roman" w:hAnsi="Times New Roman" w:cs="Times New Roman"/>
                <w:sz w:val="28"/>
                <w:szCs w:val="28"/>
              </w:rPr>
              <w:t xml:space="preserve"> № </w:t>
            </w:r>
            <w:r w:rsidR="00DC6DF1">
              <w:rPr>
                <w:rFonts w:ascii="Times New Roman" w:hAnsi="Times New Roman" w:cs="Times New Roman"/>
                <w:sz w:val="28"/>
                <w:szCs w:val="28"/>
              </w:rPr>
              <w:softHyphen/>
            </w:r>
            <w:r w:rsidR="00DC6DF1">
              <w:rPr>
                <w:rFonts w:ascii="Times New Roman" w:hAnsi="Times New Roman" w:cs="Times New Roman"/>
                <w:sz w:val="28"/>
                <w:szCs w:val="28"/>
              </w:rPr>
              <w:softHyphen/>
            </w:r>
            <w:r w:rsidR="00CD6AA5" w:rsidRPr="00CD6AA5">
              <w:rPr>
                <w:rFonts w:ascii="Times New Roman" w:hAnsi="Times New Roman" w:cs="Times New Roman"/>
                <w:sz w:val="28"/>
                <w:szCs w:val="28"/>
                <w:u w:val="single"/>
                <w:lang w:val="en-US"/>
              </w:rPr>
              <w:t>3</w:t>
            </w:r>
          </w:p>
          <w:p w:rsidR="00CD6AA5" w:rsidRPr="0012023E" w:rsidRDefault="00CD6AA5" w:rsidP="0012023E">
            <w:pPr>
              <w:spacing w:after="0" w:line="240" w:lineRule="auto"/>
              <w:jc w:val="both"/>
              <w:rPr>
                <w:rFonts w:ascii="Times New Roman" w:eastAsia="Times New Roman" w:hAnsi="Times New Roman" w:cs="Times New Roman"/>
                <w:sz w:val="28"/>
                <w:szCs w:val="28"/>
                <w:highlight w:val="yellow"/>
                <w:lang w:eastAsia="ru-RU"/>
              </w:rPr>
            </w:pP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к решению Совета муниципального образования Гулькевичский район от 15.12.2023 г. № 2 «О бюджете муниципального образования Гулькевичский район на 2024 год и на плановый период 2025 и 2026 годов»</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(в редакции решения Совета муниципального образования Гулькевичский район </w:t>
            </w:r>
          </w:p>
          <w:p w:rsidR="0012023E" w:rsidRDefault="0012023E" w:rsidP="0012023E">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2023E">
              <w:rPr>
                <w:rFonts w:ascii="Times New Roman" w:eastAsia="Times New Roman" w:hAnsi="Times New Roman" w:cs="Times New Roman"/>
                <w:sz w:val="28"/>
                <w:szCs w:val="28"/>
                <w:lang w:eastAsia="ru-RU"/>
              </w:rPr>
              <w:t xml:space="preserve">от </w:t>
            </w:r>
            <w:r w:rsidR="00CD6AA5" w:rsidRPr="00CD6AA5">
              <w:rPr>
                <w:rFonts w:ascii="Times New Roman" w:hAnsi="Times New Roman" w:cs="Times New Roman"/>
                <w:sz w:val="28"/>
                <w:szCs w:val="28"/>
                <w:u w:val="single"/>
              </w:rPr>
              <w:t>28.06.2024</w:t>
            </w:r>
            <w:r w:rsidR="00CD6AA5">
              <w:rPr>
                <w:rFonts w:ascii="Times New Roman" w:hAnsi="Times New Roman" w:cs="Times New Roman"/>
                <w:sz w:val="28"/>
                <w:szCs w:val="28"/>
              </w:rPr>
              <w:t xml:space="preserve"> </w:t>
            </w:r>
            <w:r w:rsidR="00203D31">
              <w:rPr>
                <w:rFonts w:ascii="Times New Roman" w:hAnsi="Times New Roman" w:cs="Times New Roman"/>
                <w:sz w:val="28"/>
                <w:szCs w:val="28"/>
              </w:rPr>
              <w:t xml:space="preserve"> № </w:t>
            </w:r>
            <w:r w:rsidR="00CD6AA5" w:rsidRPr="00CD6AA5">
              <w:rPr>
                <w:rFonts w:ascii="Times New Roman" w:hAnsi="Times New Roman" w:cs="Times New Roman"/>
                <w:sz w:val="28"/>
                <w:szCs w:val="28"/>
                <w:u w:val="single"/>
              </w:rPr>
              <w:t>3</w:t>
            </w:r>
            <w:r w:rsidRPr="00CD6AA5">
              <w:rPr>
                <w:rFonts w:ascii="Times New Roman" w:eastAsia="Times New Roman" w:hAnsi="Times New Roman" w:cs="Times New Roman"/>
                <w:sz w:val="28"/>
                <w:szCs w:val="28"/>
                <w:u w:val="single"/>
                <w:lang w:eastAsia="ru-RU"/>
              </w:rPr>
              <w:t>)</w:t>
            </w:r>
          </w:p>
          <w:p w:rsidR="00ED637F" w:rsidRPr="00ED637F" w:rsidRDefault="00ED637F" w:rsidP="0012023E">
            <w:pPr>
              <w:tabs>
                <w:tab w:val="left" w:pos="884"/>
              </w:tabs>
              <w:spacing w:after="0" w:line="240" w:lineRule="auto"/>
              <w:ind w:left="-108" w:right="-108"/>
              <w:rPr>
                <w:rFonts w:ascii="Times New Roman" w:eastAsia="Times New Roman" w:hAnsi="Times New Roman" w:cs="Times New Roman"/>
                <w:sz w:val="28"/>
                <w:szCs w:val="28"/>
                <w:highlight w:val="yellow"/>
                <w:lang w:eastAsia="ru-RU"/>
              </w:rPr>
            </w:pPr>
          </w:p>
        </w:tc>
      </w:tr>
    </w:tbl>
    <w:p w:rsidR="00FF06BA" w:rsidRDefault="00FF06BA"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b/>
          <w:sz w:val="28"/>
          <w:szCs w:val="28"/>
          <w:lang w:eastAsia="ru-RU"/>
        </w:rPr>
        <w:t>Ведомственная структура ра</w:t>
      </w:r>
      <w:r w:rsidR="005F6609" w:rsidRPr="00C21743">
        <w:rPr>
          <w:rFonts w:ascii="Times New Roman" w:eastAsia="Times New Roman" w:hAnsi="Times New Roman" w:cs="Times New Roman"/>
          <w:b/>
          <w:sz w:val="28"/>
          <w:szCs w:val="28"/>
          <w:lang w:eastAsia="ru-RU"/>
        </w:rPr>
        <w:t>сходов районного бюджета на 202</w:t>
      </w:r>
      <w:r w:rsidR="000C2ED3">
        <w:rPr>
          <w:rFonts w:ascii="Times New Roman" w:eastAsia="Times New Roman" w:hAnsi="Times New Roman" w:cs="Times New Roman"/>
          <w:b/>
          <w:sz w:val="28"/>
          <w:szCs w:val="28"/>
          <w:lang w:eastAsia="ru-RU"/>
        </w:rPr>
        <w:t>5</w:t>
      </w:r>
      <w:r w:rsidR="004A392D" w:rsidRPr="00C21743">
        <w:rPr>
          <w:rFonts w:ascii="Times New Roman" w:eastAsia="Times New Roman" w:hAnsi="Times New Roman" w:cs="Times New Roman"/>
          <w:b/>
          <w:sz w:val="28"/>
          <w:szCs w:val="28"/>
          <w:lang w:eastAsia="ru-RU"/>
        </w:rPr>
        <w:t xml:space="preserve"> и 202</w:t>
      </w:r>
      <w:r w:rsidR="000C2ED3">
        <w:rPr>
          <w:rFonts w:ascii="Times New Roman" w:eastAsia="Times New Roman" w:hAnsi="Times New Roman" w:cs="Times New Roman"/>
          <w:b/>
          <w:sz w:val="28"/>
          <w:szCs w:val="28"/>
          <w:lang w:eastAsia="ru-RU"/>
        </w:rPr>
        <w:t>6</w:t>
      </w:r>
      <w:r w:rsidR="005F6609" w:rsidRPr="00C21743">
        <w:rPr>
          <w:rFonts w:ascii="Times New Roman" w:eastAsia="Times New Roman" w:hAnsi="Times New Roman" w:cs="Times New Roman"/>
          <w:b/>
          <w:sz w:val="28"/>
          <w:szCs w:val="28"/>
          <w:lang w:eastAsia="ru-RU"/>
        </w:rPr>
        <w:t xml:space="preserve"> годы </w:t>
      </w:r>
    </w:p>
    <w:p w:rsidR="00AF56E4" w:rsidRPr="00C21743" w:rsidRDefault="00AF56E4"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21743"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sz w:val="28"/>
          <w:szCs w:val="28"/>
          <w:lang w:eastAsia="ru-RU"/>
        </w:rPr>
        <w:t xml:space="preserve">                                                                                                                                                                             </w:t>
      </w:r>
      <w:r w:rsidR="002A2380">
        <w:rPr>
          <w:rFonts w:ascii="Times New Roman" w:eastAsia="Times New Roman" w:hAnsi="Times New Roman" w:cs="Times New Roman"/>
          <w:sz w:val="28"/>
          <w:szCs w:val="28"/>
          <w:lang w:eastAsia="ru-RU"/>
        </w:rPr>
        <w:t xml:space="preserve">      </w:t>
      </w:r>
      <w:r w:rsidR="005F6609" w:rsidRPr="00C21743">
        <w:rPr>
          <w:rFonts w:ascii="Times New Roman" w:eastAsia="Times New Roman" w:hAnsi="Times New Roman" w:cs="Times New Roman"/>
          <w:sz w:val="28"/>
          <w:szCs w:val="28"/>
          <w:lang w:eastAsia="ru-RU"/>
        </w:rPr>
        <w:t xml:space="preserve">  </w:t>
      </w:r>
      <w:r w:rsidRPr="00C21743">
        <w:rPr>
          <w:rFonts w:ascii="Times New Roman" w:eastAsia="Times New Roman" w:hAnsi="Times New Roman" w:cs="Times New Roman"/>
          <w:sz w:val="28"/>
          <w:szCs w:val="28"/>
          <w:lang w:eastAsia="ru-RU"/>
        </w:rPr>
        <w:t xml:space="preserve">   (тыс. рублей)                                                                                                                                            </w:t>
      </w: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4068F" w:rsidTr="00F366EC">
        <w:trPr>
          <w:trHeight w:val="738"/>
        </w:trPr>
        <w:tc>
          <w:tcPr>
            <w:tcW w:w="5954"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Наименование</w:t>
            </w:r>
          </w:p>
        </w:tc>
        <w:tc>
          <w:tcPr>
            <w:tcW w:w="992"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Вед</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РЗ</w:t>
            </w:r>
          </w:p>
        </w:tc>
        <w:tc>
          <w:tcPr>
            <w:tcW w:w="85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ПР</w:t>
            </w:r>
          </w:p>
        </w:tc>
        <w:tc>
          <w:tcPr>
            <w:tcW w:w="170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ЦСР</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ВР</w:t>
            </w:r>
          </w:p>
        </w:tc>
        <w:tc>
          <w:tcPr>
            <w:tcW w:w="156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0C2ED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 на 202</w:t>
            </w:r>
            <w:r w:rsidR="000C2ED3">
              <w:rPr>
                <w:rFonts w:ascii="Times New Roman" w:eastAsia="Times New Roman" w:hAnsi="Times New Roman" w:cs="Times New Roman"/>
                <w:bCs/>
                <w:color w:val="000000"/>
                <w:sz w:val="24"/>
                <w:szCs w:val="24"/>
                <w:lang w:eastAsia="ru-RU"/>
              </w:rPr>
              <w:t>5</w:t>
            </w:r>
            <w:r w:rsidRPr="00C21743">
              <w:rPr>
                <w:rFonts w:ascii="Times New Roman" w:eastAsia="Times New Roman" w:hAnsi="Times New Roman" w:cs="Times New Roman"/>
                <w:bCs/>
                <w:color w:val="000000"/>
                <w:sz w:val="24"/>
                <w:szCs w:val="24"/>
                <w:lang w:eastAsia="ru-RU"/>
              </w:rPr>
              <w:t xml:space="preserve"> год</w:t>
            </w:r>
          </w:p>
        </w:tc>
        <w:tc>
          <w:tcPr>
            <w:tcW w:w="1842" w:type="dxa"/>
            <w:tcBorders>
              <w:top w:val="single" w:sz="8" w:space="0" w:color="auto"/>
              <w:left w:val="single" w:sz="8" w:space="0" w:color="auto"/>
              <w:bottom w:val="single" w:sz="8" w:space="0" w:color="auto"/>
              <w:right w:val="single" w:sz="8" w:space="0" w:color="auto"/>
            </w:tcBorders>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 202</w:t>
            </w:r>
            <w:r w:rsidR="000C2ED3">
              <w:rPr>
                <w:rFonts w:ascii="Times New Roman" w:eastAsia="Times New Roman" w:hAnsi="Times New Roman" w:cs="Times New Roman"/>
                <w:bCs/>
                <w:color w:val="000000"/>
                <w:sz w:val="24"/>
                <w:szCs w:val="24"/>
                <w:lang w:eastAsia="ru-RU"/>
              </w:rPr>
              <w:t>6</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год</w:t>
            </w:r>
          </w:p>
        </w:tc>
      </w:tr>
    </w:tbl>
    <w:p w:rsidR="00337FAF" w:rsidRPr="00337FAF" w:rsidRDefault="00337FAF" w:rsidP="00FF313A">
      <w:pPr>
        <w:spacing w:after="0" w:line="240" w:lineRule="auto"/>
        <w:rPr>
          <w:sz w:val="2"/>
          <w:szCs w:val="2"/>
        </w:rPr>
      </w:pP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D13A1" w:rsidTr="00E764CA">
        <w:trPr>
          <w:trHeight w:val="390"/>
          <w:tblHeader/>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w:t>
            </w:r>
          </w:p>
        </w:tc>
        <w:tc>
          <w:tcPr>
            <w:tcW w:w="1842" w:type="dxa"/>
            <w:tcBorders>
              <w:top w:val="single" w:sz="4" w:space="0" w:color="auto"/>
              <w:left w:val="single" w:sz="4" w:space="0" w:color="auto"/>
              <w:bottom w:val="single" w:sz="4" w:space="0" w:color="auto"/>
              <w:right w:val="single" w:sz="4" w:space="0" w:color="auto"/>
            </w:tcBorders>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w:t>
            </w:r>
          </w:p>
        </w:tc>
      </w:tr>
      <w:tr w:rsidR="00AF56E4" w:rsidRPr="006D13A1" w:rsidTr="00E764CA">
        <w:trPr>
          <w:trHeight w:val="61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7E63BB" w:rsidRPr="006D13A1" w:rsidRDefault="007E63BB"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 Совет муниципального образования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val="en-US" w:eastAsia="ru-RU"/>
              </w:rPr>
            </w:pPr>
            <w:r w:rsidRPr="006D13A1">
              <w:rPr>
                <w:rFonts w:ascii="Times New Roman" w:eastAsia="Times New Roman" w:hAnsi="Times New Roman" w:cs="Times New Roman"/>
                <w:bCs/>
                <w:color w:val="000000"/>
                <w:sz w:val="24"/>
                <w:szCs w:val="24"/>
                <w:lang w:val="en-US" w:eastAsia="ru-RU"/>
              </w:rPr>
              <w:t>4 072</w:t>
            </w:r>
            <w:r w:rsidRPr="006D13A1">
              <w:rPr>
                <w:rFonts w:ascii="Times New Roman" w:eastAsia="Times New Roman" w:hAnsi="Times New Roman" w:cs="Times New Roman"/>
                <w:bCs/>
                <w:color w:val="000000"/>
                <w:sz w:val="24"/>
                <w:szCs w:val="24"/>
                <w:lang w:eastAsia="ru-RU"/>
              </w:rPr>
              <w:t>,</w:t>
            </w:r>
            <w:r w:rsidRPr="006D13A1">
              <w:rPr>
                <w:rFonts w:ascii="Times New Roman" w:eastAsia="Times New Roman" w:hAnsi="Times New Roman" w:cs="Times New Roman"/>
                <w:bCs/>
                <w:color w:val="000000"/>
                <w:sz w:val="24"/>
                <w:szCs w:val="24"/>
                <w:lang w:val="en-US" w:eastAsia="ru-RU"/>
              </w:rPr>
              <w:t>3</w:t>
            </w:r>
          </w:p>
        </w:tc>
      </w:tr>
      <w:tr w:rsidR="00F44F2D" w:rsidRPr="006D13A1" w:rsidTr="00644505">
        <w:trPr>
          <w:trHeight w:val="3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644505">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функций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12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r>
      <w:tr w:rsidR="00F44F2D" w:rsidRPr="006D13A1" w:rsidTr="00E764CA">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w:t>
            </w:r>
          </w:p>
        </w:tc>
      </w:tr>
      <w:tr w:rsidR="00F44F2D" w:rsidRPr="006D13A1" w:rsidTr="00631DD1">
        <w:trPr>
          <w:trHeight w:val="3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w:t>
            </w:r>
          </w:p>
        </w:tc>
      </w:tr>
      <w:tr w:rsidR="00F44F2D" w:rsidRPr="006D13A1" w:rsidTr="00644505">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функций председателя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112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AF56E4" w:rsidRPr="006D13A1" w:rsidTr="00E764CA">
        <w:trPr>
          <w:trHeight w:val="6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Администрация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EE0B32" w:rsidRDefault="00D33A04" w:rsidP="00251BB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647738,8</w:t>
            </w:r>
          </w:p>
        </w:tc>
        <w:tc>
          <w:tcPr>
            <w:tcW w:w="1842" w:type="dxa"/>
            <w:tcBorders>
              <w:top w:val="nil"/>
              <w:left w:val="nil"/>
              <w:bottom w:val="single" w:sz="8" w:space="0" w:color="auto"/>
              <w:right w:val="single" w:sz="8" w:space="0" w:color="auto"/>
            </w:tcBorders>
            <w:shd w:val="clear" w:color="auto" w:fill="FFFFFF" w:themeFill="background1"/>
          </w:tcPr>
          <w:p w:rsidR="00FC3D07" w:rsidRPr="00475C8E" w:rsidRDefault="00475C8E" w:rsidP="005272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val="en-US" w:eastAsia="ru-RU"/>
              </w:rPr>
              <w:t>5</w:t>
            </w:r>
            <w:r w:rsidR="005272F4">
              <w:rPr>
                <w:rFonts w:ascii="Times New Roman" w:eastAsia="Times New Roman" w:hAnsi="Times New Roman" w:cs="Times New Roman"/>
                <w:bCs/>
                <w:color w:val="000000"/>
                <w:sz w:val="24"/>
                <w:szCs w:val="24"/>
                <w:lang w:eastAsia="ru-RU"/>
              </w:rPr>
              <w:t>9</w:t>
            </w:r>
            <w:r>
              <w:rPr>
                <w:rFonts w:ascii="Times New Roman" w:eastAsia="Times New Roman" w:hAnsi="Times New Roman" w:cs="Times New Roman"/>
                <w:bCs/>
                <w:color w:val="000000"/>
                <w:sz w:val="24"/>
                <w:szCs w:val="24"/>
                <w:lang w:val="en-US" w:eastAsia="ru-RU"/>
              </w:rPr>
              <w:t>8 768</w:t>
            </w:r>
            <w:r>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val="en-US" w:eastAsia="ru-RU"/>
              </w:rPr>
              <w:t>5</w:t>
            </w:r>
          </w:p>
        </w:tc>
      </w:tr>
      <w:tr w:rsidR="00FC3D07" w:rsidRPr="006D13A1" w:rsidTr="00631DD1">
        <w:trPr>
          <w:trHeight w:val="257"/>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D33A04" w:rsidP="00251BB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256176,2</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3C6AFC" w:rsidP="005272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w:t>
            </w:r>
            <w:r w:rsidR="005272F4">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1 1</w:t>
            </w:r>
            <w:r w:rsidR="00251BBE">
              <w:rPr>
                <w:rFonts w:ascii="Times New Roman" w:eastAsia="Times New Roman" w:hAnsi="Times New Roman" w:cs="Times New Roman"/>
                <w:bCs/>
                <w:color w:val="000000"/>
                <w:sz w:val="24"/>
                <w:szCs w:val="24"/>
                <w:lang w:eastAsia="ru-RU"/>
              </w:rPr>
              <w:t>10</w:t>
            </w:r>
            <w:r w:rsidRPr="006D13A1">
              <w:rPr>
                <w:rFonts w:ascii="Times New Roman" w:eastAsia="Times New Roman" w:hAnsi="Times New Roman" w:cs="Times New Roman"/>
                <w:bCs/>
                <w:color w:val="000000"/>
                <w:sz w:val="24"/>
                <w:szCs w:val="24"/>
                <w:lang w:eastAsia="ru-RU"/>
              </w:rPr>
              <w:t>,</w:t>
            </w:r>
            <w:r w:rsidR="00251BBE">
              <w:rPr>
                <w:rFonts w:ascii="Times New Roman" w:eastAsia="Times New Roman" w:hAnsi="Times New Roman" w:cs="Times New Roman"/>
                <w:bCs/>
                <w:color w:val="000000"/>
                <w:sz w:val="24"/>
                <w:szCs w:val="24"/>
                <w:lang w:eastAsia="ru-RU"/>
              </w:rPr>
              <w:t>9</w:t>
            </w:r>
          </w:p>
        </w:tc>
      </w:tr>
      <w:tr w:rsidR="00FC3D07"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высшего должностного лица органов власти муниципального образования </w:t>
            </w:r>
            <w:r w:rsidRPr="006D13A1">
              <w:rPr>
                <w:rFonts w:ascii="Times New Roman" w:eastAsia="Times New Roman" w:hAnsi="Times New Roman" w:cs="Times New Roman"/>
                <w:color w:val="000000"/>
                <w:sz w:val="24"/>
                <w:szCs w:val="24"/>
                <w:lang w:eastAsia="ru-RU"/>
              </w:rPr>
              <w:lastRenderedPageBreak/>
              <w:t>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деятельности главы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644505">
        <w:trPr>
          <w:trHeight w:val="11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C3D07" w:rsidRPr="006D13A1" w:rsidTr="00644505">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125 076,4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125 233,8</w:t>
            </w:r>
          </w:p>
        </w:tc>
      </w:tr>
      <w:tr w:rsidR="00FC3D07"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A471BE">
        <w:trPr>
          <w:trHeight w:val="1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E764CA">
        <w:trPr>
          <w:trHeight w:val="179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w:t>
            </w:r>
            <w:r w:rsidRPr="006D13A1">
              <w:rPr>
                <w:rFonts w:ascii="Times New Roman" w:hAnsi="Times New Roman" w:cs="Times New Roman"/>
                <w:sz w:val="24"/>
                <w:szCs w:val="24"/>
              </w:rPr>
              <w:lastRenderedPageBreak/>
              <w:t>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r>
      <w:tr w:rsidR="00213D0F" w:rsidRPr="006D13A1" w:rsidTr="00213D0F">
        <w:trPr>
          <w:trHeight w:val="572"/>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r>
      <w:tr w:rsidR="00FC3D07" w:rsidRPr="006D13A1" w:rsidTr="00644505">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4524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r>
      <w:tr w:rsidR="00FC3D07"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w:t>
            </w:r>
            <w:r w:rsidR="00452493" w:rsidRPr="006D13A1">
              <w:rPr>
                <w:rFonts w:ascii="Times New Roman" w:eastAsia="Times New Roman" w:hAnsi="Times New Roman" w:cs="Times New Roman"/>
                <w:color w:val="000000"/>
                <w:sz w:val="24"/>
                <w:szCs w:val="24"/>
                <w:lang w:eastAsia="ru-RU"/>
              </w:rPr>
              <w:t>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r>
      <w:tr w:rsidR="00F44F2D" w:rsidRPr="006D13A1" w:rsidTr="00213D0F">
        <w:trPr>
          <w:trHeight w:val="55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r>
      <w:tr w:rsidR="00213D0F" w:rsidRPr="006D13A1" w:rsidTr="00213D0F">
        <w:trPr>
          <w:trHeight w:val="11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r>
      <w:tr w:rsidR="00213D0F" w:rsidRPr="006D13A1" w:rsidTr="00213D0F">
        <w:trPr>
          <w:trHeight w:val="1144"/>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r>
      <w:tr w:rsidR="00213D0F" w:rsidRPr="006D13A1" w:rsidTr="00213D0F">
        <w:trPr>
          <w:trHeight w:val="513"/>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r>
      <w:tr w:rsidR="00F44F2D" w:rsidRPr="006D13A1" w:rsidTr="00E764CA">
        <w:trPr>
          <w:trHeight w:val="985"/>
        </w:trPr>
        <w:tc>
          <w:tcPr>
            <w:tcW w:w="5954" w:type="dxa"/>
            <w:tcBorders>
              <w:top w:val="nil"/>
              <w:left w:val="single" w:sz="8" w:space="0" w:color="auto"/>
              <w:bottom w:val="single" w:sz="8" w:space="0" w:color="auto"/>
              <w:right w:val="single" w:sz="8" w:space="0" w:color="auto"/>
            </w:tcBorders>
            <w:shd w:val="clear" w:color="000000" w:fill="FFFFFF"/>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000000" w:fill="FFFFFF"/>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38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муниципального архива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6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941894" w:rsidRPr="006D13A1" w:rsidTr="00E764CA">
        <w:trPr>
          <w:trHeight w:val="114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644505">
        <w:trPr>
          <w:trHeight w:val="6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112 144,7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112 302,1</w:t>
            </w:r>
          </w:p>
        </w:tc>
      </w:tr>
      <w:tr w:rsidR="00F44F2D" w:rsidRPr="006D13A1" w:rsidTr="007E289D">
        <w:trPr>
          <w:trHeight w:val="7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функционирования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941894" w:rsidRPr="006D13A1" w:rsidTr="00631DD1">
        <w:trPr>
          <w:trHeight w:val="60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F44F2D" w:rsidRPr="006D13A1" w:rsidTr="00E764CA">
        <w:trPr>
          <w:trHeight w:val="11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r>
      <w:tr w:rsidR="00F44F2D" w:rsidRPr="006D13A1" w:rsidTr="00E764CA">
        <w:trPr>
          <w:trHeight w:val="4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3 661,5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3 807,9</w:t>
            </w:r>
          </w:p>
        </w:tc>
      </w:tr>
      <w:tr w:rsidR="00F44F2D" w:rsidRPr="006D13A1" w:rsidTr="00E764CA">
        <w:trPr>
          <w:trHeight w:val="27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567,0</w:t>
            </w:r>
          </w:p>
        </w:tc>
      </w:tr>
      <w:tr w:rsidR="00F44F2D" w:rsidRPr="006D13A1" w:rsidTr="00644505">
        <w:trPr>
          <w:trHeight w:val="8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r>
      <w:tr w:rsidR="00F44F2D" w:rsidRPr="006D13A1" w:rsidTr="00E764CA">
        <w:trPr>
          <w:trHeight w:val="1969"/>
        </w:trPr>
        <w:tc>
          <w:tcPr>
            <w:tcW w:w="5954" w:type="dxa"/>
            <w:tcBorders>
              <w:top w:val="nil"/>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r>
      <w:tr w:rsidR="00F44F2D" w:rsidRPr="006D13A1" w:rsidTr="00A471BE">
        <w:trPr>
          <w:trHeight w:val="129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c>
          <w:tcPr>
            <w:tcW w:w="1842" w:type="dxa"/>
            <w:tcBorders>
              <w:top w:val="single" w:sz="4" w:space="0" w:color="auto"/>
              <w:left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r>
      <w:tr w:rsidR="00F44F2D" w:rsidRPr="006D13A1"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r>
      <w:tr w:rsidR="00F44F2D" w:rsidRPr="006D13A1" w:rsidTr="00E764CA">
        <w:trPr>
          <w:trHeight w:val="82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r>
      <w:tr w:rsidR="00F44F2D" w:rsidRPr="006D13A1" w:rsidTr="00E764CA">
        <w:trPr>
          <w:trHeight w:val="1104"/>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r>
      <w:tr w:rsidR="00F44F2D" w:rsidRPr="006D13A1" w:rsidTr="00E764CA">
        <w:trPr>
          <w:trHeight w:val="370"/>
        </w:trPr>
        <w:tc>
          <w:tcPr>
            <w:tcW w:w="5954" w:type="dxa"/>
            <w:tcBorders>
              <w:top w:val="single" w:sz="4"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nil"/>
              <w:bottom w:val="nil"/>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c>
          <w:tcPr>
            <w:tcW w:w="1842" w:type="dxa"/>
            <w:tcBorders>
              <w:top w:val="single" w:sz="4" w:space="0" w:color="auto"/>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r>
      <w:tr w:rsidR="00F44F2D" w:rsidRPr="006D13A1" w:rsidTr="00631DD1">
        <w:trPr>
          <w:trHeight w:val="3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2431FB"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7E289D">
        <w:trPr>
          <w:trHeight w:val="121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413"/>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51BBE"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F44F2D" w:rsidRPr="006D13A1" w:rsidTr="00631DD1">
        <w:trPr>
          <w:trHeight w:val="28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B253B6" w:rsidRDefault="00B253B6"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18630</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val="en-US" w:eastAsia="ru-RU"/>
              </w:rPr>
              <w:t>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253B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6 873,2</w:t>
            </w:r>
          </w:p>
        </w:tc>
      </w:tr>
      <w:tr w:rsidR="00941894" w:rsidRPr="006D13A1" w:rsidTr="00A471BE">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B253B6" w:rsidRDefault="00B253B6" w:rsidP="00B253B6">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18630</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val="en-US" w:eastAsia="ru-RU"/>
              </w:rPr>
              <w:t>5</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6 873,2</w:t>
            </w:r>
            <w:r w:rsidR="00837317" w:rsidRPr="006D13A1">
              <w:rPr>
                <w:rFonts w:ascii="Times New Roman" w:eastAsia="Times New Roman" w:hAnsi="Times New Roman" w:cs="Times New Roman"/>
                <w:color w:val="000000"/>
                <w:sz w:val="24"/>
                <w:szCs w:val="24"/>
                <w:lang w:eastAsia="ru-RU"/>
              </w:rPr>
              <w:t xml:space="preserve"> </w:t>
            </w:r>
          </w:p>
        </w:tc>
      </w:tr>
      <w:tr w:rsidR="00941894" w:rsidRPr="006D13A1" w:rsidTr="00E764CA">
        <w:trPr>
          <w:trHeight w:val="37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B253B6"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18630,5</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6 873,2</w:t>
            </w:r>
          </w:p>
        </w:tc>
      </w:tr>
      <w:tr w:rsidR="00941894"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Резервные фонды местных администраций </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B253B6"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18630,5</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6 873,2</w:t>
            </w:r>
          </w:p>
        </w:tc>
      </w:tr>
      <w:tr w:rsidR="00941894" w:rsidRPr="006D13A1" w:rsidTr="00631DD1">
        <w:trPr>
          <w:trHeight w:val="26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B253B6"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18630,5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B253B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6 873,2</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110 040,9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116 499,6</w:t>
            </w:r>
          </w:p>
        </w:tc>
      </w:tr>
      <w:tr w:rsidR="00F44F2D" w:rsidRPr="006D13A1" w:rsidTr="00E764CA">
        <w:trPr>
          <w:trHeight w:val="558"/>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район"Казачество Гулькевичского района"</w:t>
            </w:r>
          </w:p>
        </w:tc>
        <w:tc>
          <w:tcPr>
            <w:tcW w:w="992" w:type="dxa"/>
            <w:tcBorders>
              <w:top w:val="nil"/>
              <w:left w:val="nil"/>
              <w:bottom w:val="nil"/>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595"/>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государственной политики в отношении казачества в муниципальном образовании Гулькевичский район</w:t>
            </w:r>
          </w:p>
        </w:tc>
        <w:tc>
          <w:tcPr>
            <w:tcW w:w="992" w:type="dxa"/>
            <w:tcBorders>
              <w:top w:val="single" w:sz="8"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3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644505">
        <w:trPr>
          <w:trHeight w:val="128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r>
      <w:tr w:rsidR="00F44F2D" w:rsidRPr="006D13A1" w:rsidTr="007E289D">
        <w:trPr>
          <w:trHeight w:val="66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25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7E289D">
        <w:trPr>
          <w:trHeight w:val="7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12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4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1119"/>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F44F2D" w:rsidRPr="006D13A1" w:rsidTr="00E764CA">
        <w:trPr>
          <w:trHeight w:val="118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7E289D">
        <w:trPr>
          <w:trHeight w:val="67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радиовещания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7E289D">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7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F44F2D"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837317" w:rsidRPr="006D13A1" w:rsidTr="00837317">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837317">
        <w:trPr>
          <w:trHeight w:val="613"/>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1B010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1B010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1B010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A04D10" w:rsidRPr="006D13A1" w:rsidTr="007E289D">
        <w:trPr>
          <w:trHeight w:val="976"/>
        </w:trPr>
        <w:tc>
          <w:tcPr>
            <w:tcW w:w="5954" w:type="dxa"/>
            <w:tcBorders>
              <w:top w:val="nil"/>
              <w:left w:val="single" w:sz="8" w:space="0" w:color="auto"/>
              <w:bottom w:val="single" w:sz="8" w:space="0" w:color="auto"/>
              <w:right w:val="single" w:sz="8" w:space="0" w:color="auto"/>
            </w:tcBorders>
            <w:shd w:val="clear" w:color="auto" w:fill="FFFFFF" w:themeFill="background1"/>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Обеспечение деятельности муниципального казенного учреждения «Гулькевичский районный общественный центр МО Гулькевичский район»</w:t>
            </w:r>
          </w:p>
        </w:tc>
        <w:tc>
          <w:tcPr>
            <w:tcW w:w="992" w:type="dxa"/>
            <w:tcBorders>
              <w:top w:val="nil"/>
              <w:left w:val="nil"/>
              <w:bottom w:val="single" w:sz="8" w:space="0" w:color="auto"/>
              <w:right w:val="single" w:sz="8" w:space="0" w:color="auto"/>
            </w:tcBorders>
            <w:shd w:val="clear" w:color="auto" w:fill="auto"/>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1610300000</w:t>
            </w:r>
          </w:p>
        </w:tc>
        <w:tc>
          <w:tcPr>
            <w:tcW w:w="850" w:type="dxa"/>
            <w:tcBorders>
              <w:top w:val="nil"/>
              <w:left w:val="nil"/>
              <w:bottom w:val="single" w:sz="8" w:space="0" w:color="auto"/>
              <w:right w:val="single" w:sz="8" w:space="0" w:color="auto"/>
            </w:tcBorders>
            <w:shd w:val="clear" w:color="auto" w:fill="FFFFFF" w:themeFill="background1"/>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3 906,2</w:t>
            </w:r>
          </w:p>
        </w:tc>
      </w:tr>
      <w:tr w:rsidR="00A04D10" w:rsidRPr="006D13A1" w:rsidTr="007E289D">
        <w:trPr>
          <w:trHeight w:val="690"/>
        </w:trPr>
        <w:tc>
          <w:tcPr>
            <w:tcW w:w="5954" w:type="dxa"/>
            <w:tcBorders>
              <w:top w:val="nil"/>
              <w:left w:val="single" w:sz="8" w:space="0" w:color="auto"/>
              <w:bottom w:val="single" w:sz="8" w:space="0" w:color="auto"/>
              <w:right w:val="single" w:sz="8" w:space="0" w:color="auto"/>
            </w:tcBorders>
            <w:shd w:val="clear" w:color="auto" w:fill="auto"/>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D13A1" w:rsidRDefault="00F707A6"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D13A1" w:rsidRDefault="00522A39"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3 906,2</w:t>
            </w:r>
          </w:p>
        </w:tc>
      </w:tr>
      <w:tr w:rsidR="00A04D10" w:rsidRPr="006D13A1" w:rsidTr="00A471BE">
        <w:trPr>
          <w:trHeight w:val="1080"/>
        </w:trPr>
        <w:tc>
          <w:tcPr>
            <w:tcW w:w="5954" w:type="dxa"/>
            <w:tcBorders>
              <w:top w:val="nil"/>
              <w:left w:val="single" w:sz="8" w:space="0" w:color="auto"/>
              <w:bottom w:val="single" w:sz="8" w:space="0" w:color="auto"/>
              <w:right w:val="single" w:sz="8" w:space="0" w:color="auto"/>
            </w:tcBorders>
            <w:shd w:val="clear" w:color="auto" w:fill="auto"/>
            <w:hideMark/>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04D10"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A04D10"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r>
      <w:tr w:rsidR="00522A39" w:rsidRPr="006D13A1" w:rsidTr="00522A39">
        <w:trPr>
          <w:trHeight w:val="515"/>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749,0</w:t>
            </w:r>
          </w:p>
        </w:tc>
      </w:tr>
      <w:tr w:rsidR="00522A39" w:rsidRPr="006D13A1" w:rsidTr="00522A39">
        <w:trPr>
          <w:trHeight w:val="367"/>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8,2</w:t>
            </w:r>
          </w:p>
        </w:tc>
      </w:tr>
      <w:tr w:rsidR="00F44F2D" w:rsidRPr="006D13A1" w:rsidTr="00A471BE">
        <w:trPr>
          <w:trHeight w:val="6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100 773,7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107 203,4</w:t>
            </w:r>
          </w:p>
        </w:tc>
      </w:tr>
      <w:tr w:rsidR="00F44F2D" w:rsidRPr="006D13A1" w:rsidTr="00E764CA">
        <w:trPr>
          <w:trHeight w:val="5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103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r>
      <w:tr w:rsidR="00F44F2D" w:rsidRPr="006D13A1" w:rsidTr="00E764CA">
        <w:trPr>
          <w:trHeight w:val="1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1 614,1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1 678,7</w:t>
            </w:r>
          </w:p>
        </w:tc>
      </w:tr>
      <w:tr w:rsidR="00F44F2D" w:rsidRPr="006D13A1" w:rsidTr="007E289D">
        <w:trPr>
          <w:trHeight w:val="4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F44F2D" w:rsidRPr="006D13A1" w:rsidTr="00E764CA">
        <w:trPr>
          <w:trHeight w:val="5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Учреждения по обеспечению хозяйственного обслуживания органов управления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81 279,1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87 643,7</w:t>
            </w:r>
          </w:p>
        </w:tc>
      </w:tr>
      <w:tr w:rsidR="00073B5D" w:rsidRPr="006D13A1" w:rsidTr="00E764CA">
        <w:trPr>
          <w:trHeight w:val="635"/>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81 279,1</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87 643,7</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33 886,1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40 241,6</w:t>
            </w:r>
          </w:p>
        </w:tc>
      </w:tr>
      <w:tr w:rsidR="00F44F2D" w:rsidRPr="006D13A1" w:rsidTr="007E289D">
        <w:trPr>
          <w:trHeight w:val="46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466,1</w:t>
            </w:r>
          </w:p>
        </w:tc>
      </w:tr>
      <w:tr w:rsidR="00F44F2D"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E764CA">
        <w:trPr>
          <w:trHeight w:val="5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39"/>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7E289D">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r>
      <w:tr w:rsidR="00F44F2D" w:rsidRPr="006D13A1" w:rsidTr="007E289D">
        <w:trPr>
          <w:trHeight w:val="37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7E289D">
        <w:trPr>
          <w:trHeight w:val="39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14 386,0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14 522,3</w:t>
            </w:r>
          </w:p>
        </w:tc>
      </w:tr>
      <w:tr w:rsidR="00F44F2D" w:rsidRPr="006D13A1" w:rsidTr="007E289D">
        <w:trPr>
          <w:trHeight w:val="39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644505">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Повышение эффективности мер, принимаемых для охраны общественного порядка и обеспечения общественной безопасности, предупреждение и </w:t>
            </w:r>
            <w:r w:rsidRPr="006D13A1">
              <w:rPr>
                <w:rFonts w:ascii="Times New Roman" w:eastAsia="Times New Roman" w:hAnsi="Times New Roman" w:cs="Times New Roman"/>
                <w:color w:val="000000"/>
                <w:sz w:val="24"/>
                <w:szCs w:val="24"/>
                <w:lang w:eastAsia="ru-RU"/>
              </w:rPr>
              <w:lastRenderedPageBreak/>
              <w:t>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39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3 827,7</w:t>
            </w:r>
          </w:p>
        </w:tc>
      </w:tr>
      <w:tr w:rsidR="00F44F2D" w:rsidRPr="006D13A1" w:rsidTr="00A471BE">
        <w:trPr>
          <w:trHeight w:val="114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r>
      <w:tr w:rsidR="00F44F2D" w:rsidRPr="006D13A1" w:rsidTr="00E764CA">
        <w:trPr>
          <w:trHeight w:val="4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537,6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559,1</w:t>
            </w:r>
          </w:p>
        </w:tc>
      </w:tr>
      <w:tr w:rsidR="00F44F2D" w:rsidRPr="006D13A1" w:rsidTr="00E764CA">
        <w:trPr>
          <w:trHeight w:val="4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10 520,0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10 634,6</w:t>
            </w:r>
          </w:p>
        </w:tc>
      </w:tr>
      <w:tr w:rsidR="00F44F2D" w:rsidRPr="006D13A1" w:rsidTr="00644505">
        <w:trPr>
          <w:trHeight w:val="94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A471BE">
        <w:trPr>
          <w:trHeight w:val="68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w:t>
            </w:r>
            <w:r w:rsidRPr="006D13A1">
              <w:rPr>
                <w:rFonts w:ascii="Times New Roman" w:hAnsi="Times New Roman" w:cs="Times New Roman"/>
                <w:sz w:val="24"/>
                <w:szCs w:val="24"/>
              </w:rPr>
              <w:lastRenderedPageBreak/>
              <w:t>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r>
      <w:tr w:rsidR="00F44F2D" w:rsidRPr="006D13A1" w:rsidTr="00E764CA">
        <w:trPr>
          <w:trHeight w:val="833"/>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 xml:space="preserve">Мероприятия по предупреждению и ликвидации  чрезвычайных ситуаций,  стихийных 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2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103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2 765,4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2 876,0</w:t>
            </w:r>
          </w:p>
        </w:tc>
      </w:tr>
      <w:tr w:rsidR="00F44F2D"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211,0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1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0827CD">
        <w:trPr>
          <w:trHeight w:val="110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0827C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0827C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w:t>
            </w:r>
            <w:r w:rsidR="000827CD" w:rsidRPr="006D13A1">
              <w:rPr>
                <w:rFonts w:ascii="Times New Roman" w:eastAsia="Times New Roman" w:hAnsi="Times New Roman" w:cs="Times New Roman"/>
                <w:color w:val="000000"/>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37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62 296,2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62 367,5</w:t>
            </w:r>
          </w:p>
        </w:tc>
      </w:tr>
      <w:tr w:rsidR="00F44F2D" w:rsidRPr="006D13A1" w:rsidTr="00E764CA">
        <w:trPr>
          <w:trHeight w:val="21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19 109,8</w:t>
            </w:r>
          </w:p>
        </w:tc>
      </w:tr>
      <w:tr w:rsidR="00F44F2D" w:rsidRPr="006D13A1" w:rsidTr="00E764CA">
        <w:trPr>
          <w:trHeight w:val="3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9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39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государственных полномочий Краснодарского края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регулирования численности безнадзорных животных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26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8 445,5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8 763,6</w:t>
            </w:r>
          </w:p>
        </w:tc>
      </w:tr>
      <w:tr w:rsidR="00F44F2D" w:rsidRPr="006D13A1" w:rsidTr="00E764CA">
        <w:trPr>
          <w:trHeight w:val="11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сети автомобильных дорог местного значения на территории муниципального образования </w:t>
            </w:r>
            <w:r w:rsidRPr="006D13A1">
              <w:rPr>
                <w:rFonts w:ascii="Times New Roman" w:eastAsia="Times New Roman" w:hAnsi="Times New Roman" w:cs="Times New Roman"/>
                <w:color w:val="000000"/>
                <w:sz w:val="24"/>
                <w:szCs w:val="24"/>
                <w:lang w:eastAsia="ru-RU"/>
              </w:rPr>
              <w:lastRenderedPageBreak/>
              <w:t>Гулькевичский район, соответствующей потребностям населения и экономики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11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2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8563F6">
        <w:trPr>
          <w:trHeight w:val="7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w:t>
            </w:r>
            <w:r w:rsidRPr="006D13A1">
              <w:rPr>
                <w:rFonts w:ascii="Times New Roman" w:eastAsia="Times New Roman" w:hAnsi="Times New Roman" w:cs="Times New Roman"/>
                <w:color w:val="000000"/>
                <w:sz w:val="24"/>
                <w:szCs w:val="24"/>
                <w:lang w:eastAsia="ru-RU"/>
              </w:rPr>
              <w:lastRenderedPageBreak/>
              <w:t>образования по вопросам профилактики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Выполнение сезонных дорожных работ, направленных на обеспечение безопасности дорожного движения, механизированная снегоочистка, распределение протвогололедных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83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Обустройство и содержание автомобильных дорог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631DD1">
        <w:trPr>
          <w:trHeight w:val="3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19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8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1 540,6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1 602,2</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19 579,9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19 667,4</w:t>
            </w:r>
          </w:p>
        </w:tc>
      </w:tr>
      <w:tr w:rsidR="00F44F2D" w:rsidRPr="006D13A1" w:rsidTr="00E764CA">
        <w:trPr>
          <w:trHeight w:val="10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r>
      <w:tr w:rsidR="00F44F2D"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631DD1">
        <w:trPr>
          <w:trHeight w:val="282"/>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nil"/>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w:t>
            </w:r>
            <w:r w:rsidRPr="006D13A1">
              <w:rPr>
                <w:rFonts w:ascii="Times New Roman" w:eastAsia="Times New Roman" w:hAnsi="Times New Roman" w:cs="Times New Roman"/>
                <w:color w:val="000000"/>
                <w:sz w:val="24"/>
                <w:szCs w:val="24"/>
                <w:lang w:eastAsia="ru-RU"/>
              </w:rPr>
              <w:lastRenderedPageBreak/>
              <w:t>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 -консультационные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Позиционирование инвестиционного потенциала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Мероприятия по обеспечению участия </w:t>
            </w:r>
            <w:r w:rsidRPr="006D13A1">
              <w:rPr>
                <w:rFonts w:ascii="Times New Roman" w:eastAsia="Times New Roman" w:hAnsi="Times New Roman" w:cs="Times New Roman"/>
                <w:color w:val="000000"/>
                <w:sz w:val="24"/>
                <w:szCs w:val="24"/>
                <w:lang w:eastAsia="ru-RU"/>
              </w:rPr>
              <w:lastRenderedPageBreak/>
              <w:t>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F44F2D"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E764CA">
        <w:trPr>
          <w:trHeight w:val="14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AA700B">
        <w:trPr>
          <w:trHeight w:val="43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6E79CC"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Оказание услуг по участию в смотре-конкурсе на лучшее архитектурное произведение (проект/постройку) 2023-2026 г.г.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г.г.</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6E79CC" w:rsidRPr="006D13A1" w:rsidTr="009D7478">
        <w:trPr>
          <w:trHeight w:val="621"/>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C21F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Внесение изменений в генеральные планы и правила землепользования и застройки сельских поселений Гулькевичского района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55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Муниципальное  учреждение «Управление капитального строительства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2 051,4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2 133,5</w:t>
            </w:r>
          </w:p>
        </w:tc>
      </w:tr>
      <w:tr w:rsidR="00F44F2D" w:rsidRPr="006D13A1" w:rsidTr="00E764CA">
        <w:trPr>
          <w:trHeight w:val="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268,0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273,4</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1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A13ECA" w:rsidP="006879A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22650,0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15 260,1</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0673D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1134"/>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26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жилищно-коммунального хозяйства и топливно-энергетического комплекса муниципального образования Гулькевичский район, улучшения </w:t>
            </w:r>
            <w:r w:rsidRPr="006D13A1">
              <w:rPr>
                <w:rFonts w:ascii="Times New Roman" w:eastAsia="Times New Roman" w:hAnsi="Times New Roman" w:cs="Times New Roman"/>
                <w:color w:val="000000"/>
                <w:sz w:val="24"/>
                <w:szCs w:val="24"/>
                <w:lang w:eastAsia="ru-RU"/>
              </w:rPr>
              <w:lastRenderedPageBreak/>
              <w:t>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47450B">
        <w:trPr>
          <w:trHeight w:val="28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AA700B">
        <w:trPr>
          <w:trHeight w:val="1132"/>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Оплата коммунальных услуг организации за поставку холодного водоснабжения помещений, находящимся в собственности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коммунальных услуг теплоснабжающей организации за поставку тепловой энергии помещений, находящимся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46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5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w:t>
            </w:r>
            <w:r w:rsidR="00A471BE" w:rsidRPr="006D13A1">
              <w:rPr>
                <w:rFonts w:ascii="Times New Roman" w:eastAsia="Times New Roman" w:hAnsi="Times New Roman" w:cs="Times New Roman"/>
                <w:color w:val="000000"/>
                <w:sz w:val="24"/>
                <w:szCs w:val="24"/>
                <w:lang w:eastAsia="ru-RU"/>
              </w:rPr>
              <w:t>.</w:t>
            </w:r>
            <w:r w:rsidRPr="006D13A1">
              <w:rPr>
                <w:rFonts w:ascii="Times New Roman" w:eastAsia="Times New Roman" w:hAnsi="Times New Roman" w:cs="Times New Roman"/>
                <w:color w:val="000000"/>
                <w:sz w:val="24"/>
                <w:szCs w:val="24"/>
                <w:lang w:eastAsia="ru-RU"/>
              </w:rPr>
              <w:t xml:space="preserve">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9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3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2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A13EC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14 210,1</w:t>
            </w:r>
          </w:p>
        </w:tc>
      </w:tr>
      <w:tr w:rsidR="00F44F2D" w:rsidRPr="006D13A1" w:rsidTr="00E764CA">
        <w:trPr>
          <w:trHeight w:val="977"/>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1393"/>
        </w:trPr>
        <w:tc>
          <w:tcPr>
            <w:tcW w:w="5954" w:type="dxa"/>
            <w:tcBorders>
              <w:top w:val="single" w:sz="8" w:space="0" w:color="auto"/>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9D7478">
        <w:trPr>
          <w:trHeight w:val="1015"/>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AA700B"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Оплата коммунальных услуг организации за энргоснабжение помещений, находящимся в собственности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jc w:val="center"/>
              <w:rPr>
                <w:rFonts w:ascii="Times New Roman" w:hAnsi="Times New Roman" w:cs="Times New Roman"/>
                <w:sz w:val="24"/>
                <w:szCs w:val="24"/>
              </w:rPr>
            </w:pPr>
            <w:r w:rsidRPr="006D13A1">
              <w:rPr>
                <w:rFonts w:ascii="Times New Roman" w:hAnsi="Times New Roman" w:cs="Times New Roman"/>
                <w:sz w:val="24"/>
                <w:szCs w:val="24"/>
              </w:rPr>
              <w:t>071010006</w:t>
            </w:r>
            <w:r w:rsidR="00AA700B" w:rsidRPr="006D13A1">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9D7478">
        <w:trPr>
          <w:trHeight w:val="549"/>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333C5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Приобретение материалов для формирования аварийного резерва материально-технических ресурсов для предупреждения ситуаций, которые могут </w:t>
            </w:r>
            <w:r w:rsidRPr="006D13A1">
              <w:rPr>
                <w:rFonts w:ascii="Times New Roman" w:eastAsia="Times New Roman" w:hAnsi="Times New Roman" w:cs="Times New Roman"/>
                <w:color w:val="000000"/>
                <w:sz w:val="24"/>
                <w:szCs w:val="24"/>
                <w:lang w:eastAsia="ru-RU"/>
              </w:rPr>
              <w:lastRenderedPageBreak/>
              <w:t>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635"/>
        </w:trPr>
        <w:tc>
          <w:tcPr>
            <w:tcW w:w="5954" w:type="dxa"/>
            <w:tcBorders>
              <w:top w:val="single" w:sz="4" w:space="0" w:color="auto"/>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услуг по технической эксплуатации электроустановок</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Обустройство мест (площадок) накопления твердых коммунальных отходов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w:t>
            </w:r>
            <w:r w:rsidR="005A2E6F" w:rsidRPr="006D13A1">
              <w:rPr>
                <w:rFonts w:ascii="Times New Roman" w:eastAsia="Times New Roman" w:hAnsi="Times New Roman" w:cs="Times New Roman"/>
                <w:color w:val="000000"/>
                <w:sz w:val="24"/>
                <w:szCs w:val="24"/>
                <w:lang w:eastAsia="ru-RU"/>
              </w:rPr>
              <w:t>085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w:t>
            </w:r>
            <w:r w:rsidR="005A2E6F" w:rsidRPr="006D13A1">
              <w:rPr>
                <w:rFonts w:ascii="Times New Roman" w:eastAsia="Times New Roman" w:hAnsi="Times New Roman" w:cs="Times New Roman"/>
                <w:color w:val="000000"/>
                <w:sz w:val="24"/>
                <w:szCs w:val="24"/>
                <w:lang w:eastAsia="ru-RU"/>
              </w:rPr>
              <w:t>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C84A1E" w:rsidP="00C84A1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0013775B" w:rsidRPr="0013775B">
              <w:rPr>
                <w:rFonts w:ascii="Times New Roman" w:eastAsia="Times New Roman" w:hAnsi="Times New Roman" w:cs="Times New Roman"/>
                <w:color w:val="000000"/>
                <w:sz w:val="24"/>
                <w:szCs w:val="24"/>
                <w:lang w:eastAsia="ru-RU"/>
              </w:rPr>
              <w:t>апитальн</w:t>
            </w:r>
            <w:r>
              <w:rPr>
                <w:rFonts w:ascii="Times New Roman" w:eastAsia="Times New Roman" w:hAnsi="Times New Roman" w:cs="Times New Roman"/>
                <w:color w:val="000000"/>
                <w:sz w:val="24"/>
                <w:szCs w:val="24"/>
                <w:lang w:eastAsia="ru-RU"/>
              </w:rPr>
              <w:t>ый</w:t>
            </w:r>
            <w:r w:rsidR="0013775B" w:rsidRPr="0013775B">
              <w:rPr>
                <w:rFonts w:ascii="Times New Roman" w:eastAsia="Times New Roman" w:hAnsi="Times New Roman" w:cs="Times New Roman"/>
                <w:color w:val="000000"/>
                <w:sz w:val="24"/>
                <w:szCs w:val="24"/>
                <w:lang w:eastAsia="ru-RU"/>
              </w:rPr>
              <w:t xml:space="preserve">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w:t>
            </w:r>
            <w:r w:rsidR="0013775B" w:rsidRPr="0013775B">
              <w:rPr>
                <w:rFonts w:ascii="Times New Roman" w:eastAsia="Times New Roman" w:hAnsi="Times New Roman" w:cs="Times New Roman"/>
                <w:color w:val="000000"/>
                <w:sz w:val="24"/>
                <w:szCs w:val="24"/>
                <w:lang w:eastAsia="ru-RU"/>
              </w:rPr>
              <w:lastRenderedPageBreak/>
              <w:t>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w:t>
            </w:r>
            <w:r w:rsidRPr="006D13A1">
              <w:rPr>
                <w:rFonts w:ascii="Times New Roman" w:eastAsia="Times New Roman" w:hAnsi="Times New Roman" w:cs="Times New Roman"/>
                <w:color w:val="000000"/>
                <w:sz w:val="24"/>
                <w:szCs w:val="24"/>
                <w:lang w:val="en-US" w:eastAsia="ru-RU"/>
              </w:rPr>
              <w:t>S03</w:t>
            </w:r>
            <w:r w:rsidR="00C024A8" w:rsidRPr="006D13A1">
              <w:rPr>
                <w:rFonts w:ascii="Times New Roman" w:eastAsia="Times New Roman" w:hAnsi="Times New Roman" w:cs="Times New Roman"/>
                <w:color w:val="000000"/>
                <w:sz w:val="24"/>
                <w:szCs w:val="24"/>
                <w:lang w:eastAsia="ru-RU"/>
              </w:rPr>
              <w:t>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10 210,1</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07101S</w:t>
            </w:r>
            <w:r w:rsidR="00C024A8" w:rsidRPr="006D13A1">
              <w:rPr>
                <w:rFonts w:ascii="Times New Roman" w:eastAsia="Times New Roman" w:hAnsi="Times New Roman" w:cs="Times New Roman"/>
                <w:color w:val="000000"/>
                <w:sz w:val="24"/>
                <w:szCs w:val="24"/>
                <w:lang w:eastAsia="ru-RU"/>
              </w:rPr>
              <w:t>0332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0E2FE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w:t>
            </w:r>
            <w:r w:rsidR="000E2FE1" w:rsidRPr="006D13A1">
              <w:rPr>
                <w:rFonts w:ascii="Times New Roman" w:eastAsia="Times New Roman" w:hAnsi="Times New Roman" w:cs="Times New Roman"/>
                <w:color w:val="000000"/>
                <w:sz w:val="24"/>
                <w:szCs w:val="24"/>
                <w:lang w:eastAsia="ru-RU"/>
              </w:rPr>
              <w:t>1</w:t>
            </w:r>
          </w:p>
        </w:tc>
      </w:tr>
      <w:tr w:rsidR="00F44F2D" w:rsidRPr="006D13A1" w:rsidTr="00E764CA">
        <w:trPr>
          <w:trHeight w:val="351"/>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район«Газификация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A13E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17700,0</w:t>
            </w:r>
          </w:p>
        </w:tc>
        <w:tc>
          <w:tcPr>
            <w:tcW w:w="1842" w:type="dxa"/>
            <w:tcBorders>
              <w:top w:val="nil"/>
              <w:left w:val="nil"/>
              <w:bottom w:val="nil"/>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406"/>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A13E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17700,0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17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Достижение устойчивых  темпов газификации на территории муниципального образования Гулькевичский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A13E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5272F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272F4">
              <w:rPr>
                <w:rFonts w:ascii="Times New Roman" w:eastAsia="Times New Roman" w:hAnsi="Times New Roman" w:cs="Times New Roman"/>
                <w:color w:val="000000"/>
                <w:sz w:val="24"/>
                <w:szCs w:val="24"/>
                <w:lang w:eastAsia="ru-RU"/>
              </w:rPr>
              <w:t>Осуществление  подключения (технологическое присоединение) сети газораспределения для газификации   ( о предоставлении технических условия) объекта: «Межпоселковый газопровод высокого давления, устройство ШГРП к хутору Киевка</w:t>
            </w:r>
            <w:r w:rsidR="00CA38D3">
              <w:rPr>
                <w:rFonts w:ascii="Times New Roman" w:eastAsia="Times New Roman" w:hAnsi="Times New Roman" w:cs="Times New Roman"/>
                <w:color w:val="000000"/>
                <w:sz w:val="24"/>
                <w:szCs w:val="24"/>
                <w:lang w:eastAsia="ru-RU"/>
              </w:rPr>
              <w:t xml:space="preserve">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p w:rsidR="005272F4" w:rsidRPr="006D13A1" w:rsidRDefault="005272F4" w:rsidP="005272F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1410100145</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1410100145</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Осуществление  подключения (технологическое присоединение) сети газораспределения для газификации   ( о предоставлении технических условия) объекта: «Межпоселковый газопровод высокого давления, устройство ШГРП к хутору Борисов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1410100146</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1410100146</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Осуществление  подключения (технологическое присоединение) сети газораспределения для газификации   ( о предоставлении технических условия) объекта: «Межпоселковый газопровод высокого давления, устройство ШГРП к хутору Черединовский</w:t>
            </w:r>
            <w:r>
              <w:rPr>
                <w:rFonts w:ascii="Times New Roman" w:eastAsia="Times New Roman" w:hAnsi="Times New Roman" w:cs="Times New Roman"/>
                <w:color w:val="000000"/>
                <w:sz w:val="24"/>
                <w:szCs w:val="24"/>
                <w:lang w:eastAsia="ru-RU"/>
              </w:rPr>
              <w:t xml:space="preserve">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1410100147</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1410100147</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Оказание услуг по техническому обслуживанию газопроводов и газового оборудования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27148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w:t>
            </w:r>
            <w:r w:rsidR="00C024A8" w:rsidRPr="006D13A1">
              <w:rPr>
                <w:rFonts w:ascii="Times New Roman" w:eastAsia="Times New Roman" w:hAnsi="Times New Roman" w:cs="Times New Roman"/>
                <w:color w:val="000000"/>
                <w:sz w:val="24"/>
                <w:szCs w:val="24"/>
                <w:lang w:eastAsia="ru-RU"/>
              </w:rPr>
              <w:t>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w:t>
            </w:r>
            <w:r w:rsidR="00271484" w:rsidRPr="006D13A1">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Строительный, авторский надзор по строительству межпоселкового газопровода высокого давления к х.Вербовый, х.Лебедев, х.Орлов</w:t>
            </w:r>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116E8E"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116E8E" w:rsidRPr="006D13A1" w:rsidRDefault="00116E8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116E8E">
              <w:rPr>
                <w:rFonts w:ascii="Times New Roman" w:eastAsia="Times New Roman" w:hAnsi="Times New Roman" w:cs="Times New Roman"/>
                <w:color w:val="000000"/>
                <w:sz w:val="24"/>
                <w:szCs w:val="24"/>
                <w:lang w:eastAsia="ru-RU"/>
              </w:rPr>
              <w:t>Выполнение проектной документации и инженерных изысканий по объекту: «Межпоселковый газопровод высокого давления, устройство ШРП к хутору Черединовский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16E8E" w:rsidRPr="00116E8E"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14101</w:t>
            </w:r>
            <w:r>
              <w:rPr>
                <w:rFonts w:ascii="Times New Roman" w:eastAsia="Times New Roman" w:hAnsi="Times New Roman" w:cs="Times New Roman"/>
                <w:color w:val="000000"/>
                <w:sz w:val="24"/>
                <w:szCs w:val="24"/>
                <w:lang w:val="en-US" w:eastAsia="ru-RU"/>
              </w:rPr>
              <w:t>S0148</w:t>
            </w:r>
          </w:p>
        </w:tc>
        <w:tc>
          <w:tcPr>
            <w:tcW w:w="850"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16E8E" w:rsidRPr="00116E8E"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5800</w:t>
            </w:r>
            <w:r>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16E8E"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116E8E" w:rsidRPr="006D13A1" w:rsidRDefault="00116E8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16E8E" w:rsidRPr="00116E8E"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14101S0148</w:t>
            </w:r>
          </w:p>
        </w:tc>
        <w:tc>
          <w:tcPr>
            <w:tcW w:w="850" w:type="dxa"/>
            <w:tcBorders>
              <w:top w:val="nil"/>
              <w:left w:val="nil"/>
              <w:bottom w:val="single" w:sz="8" w:space="0" w:color="auto"/>
              <w:right w:val="single" w:sz="8" w:space="0" w:color="auto"/>
            </w:tcBorders>
            <w:shd w:val="clear" w:color="auto" w:fill="FFFFFF" w:themeFill="background1"/>
          </w:tcPr>
          <w:p w:rsidR="00116E8E" w:rsidRPr="00116E8E"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16E8E" w:rsidRPr="00116E8E"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5800</w:t>
            </w:r>
            <w:r>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16E8E"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116E8E" w:rsidRPr="006D13A1" w:rsidRDefault="00116E8E" w:rsidP="00116E8E">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sidRPr="00116E8E">
              <w:rPr>
                <w:rFonts w:ascii="Times New Roman" w:eastAsia="Times New Roman" w:hAnsi="Times New Roman" w:cs="Times New Roman"/>
                <w:color w:val="000000"/>
                <w:sz w:val="24"/>
                <w:szCs w:val="24"/>
                <w:lang w:eastAsia="ru-RU"/>
              </w:rPr>
              <w:t>Организация газоснабжения населения (поселений) (строительство подводящих газопроводов, распределительных газопроводов) строительство объекта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16E8E" w:rsidRPr="00116E8E"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14101S0149</w:t>
            </w:r>
          </w:p>
        </w:tc>
        <w:tc>
          <w:tcPr>
            <w:tcW w:w="850"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11800,0</w:t>
            </w:r>
          </w:p>
        </w:tc>
        <w:tc>
          <w:tcPr>
            <w:tcW w:w="1842"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16E8E"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116E8E" w:rsidRPr="006D13A1" w:rsidRDefault="00116E8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16E8E" w:rsidRPr="00116E8E"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14101S0149</w:t>
            </w:r>
          </w:p>
        </w:tc>
        <w:tc>
          <w:tcPr>
            <w:tcW w:w="850" w:type="dxa"/>
            <w:tcBorders>
              <w:top w:val="nil"/>
              <w:left w:val="nil"/>
              <w:bottom w:val="single" w:sz="8" w:space="0" w:color="auto"/>
              <w:right w:val="single" w:sz="8" w:space="0" w:color="auto"/>
            </w:tcBorders>
            <w:shd w:val="clear" w:color="auto" w:fill="FFFFFF" w:themeFill="background1"/>
          </w:tcPr>
          <w:p w:rsidR="00116E8E" w:rsidRPr="00116E8E"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11800,0</w:t>
            </w:r>
          </w:p>
        </w:tc>
        <w:tc>
          <w:tcPr>
            <w:tcW w:w="1842" w:type="dxa"/>
            <w:tcBorders>
              <w:top w:val="nil"/>
              <w:left w:val="nil"/>
              <w:bottom w:val="single" w:sz="8" w:space="0" w:color="auto"/>
              <w:right w:val="single" w:sz="8" w:space="0" w:color="auto"/>
            </w:tcBorders>
            <w:shd w:val="clear" w:color="auto" w:fill="FFFFFF" w:themeFill="background1"/>
          </w:tcPr>
          <w:p w:rsidR="00116E8E"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F44F2D"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66,5</w:t>
            </w:r>
          </w:p>
        </w:tc>
      </w:tr>
      <w:tr w:rsidR="00F44F2D" w:rsidRPr="006D13A1" w:rsidTr="00631DD1">
        <w:trPr>
          <w:trHeight w:val="26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E764CA">
        <w:trPr>
          <w:trHeight w:val="416"/>
        </w:trPr>
        <w:tc>
          <w:tcPr>
            <w:tcW w:w="5954" w:type="dxa"/>
            <w:tcBorders>
              <w:top w:val="nil"/>
              <w:left w:val="single" w:sz="8" w:space="0" w:color="auto"/>
              <w:bottom w:val="nil"/>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nil"/>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E764CA">
        <w:trPr>
          <w:trHeight w:val="1304"/>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A471BE">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E764CA">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E764CA">
        <w:trPr>
          <w:trHeight w:val="25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F44F2D" w:rsidRPr="006D13A1" w:rsidTr="0095213B">
        <w:trPr>
          <w:trHeight w:val="3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54088" w:rsidP="00251BB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233 683,9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54088" w:rsidP="005B6C2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230 431,2</w:t>
            </w:r>
          </w:p>
        </w:tc>
      </w:tr>
      <w:tr w:rsidR="00F44F2D"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6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53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78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F44F2D"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r>
      <w:tr w:rsidR="00F44F2D" w:rsidRPr="006D13A1" w:rsidTr="00E764CA">
        <w:trPr>
          <w:trHeight w:val="34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r>
      <w:tr w:rsidR="00F44F2D"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r>
      <w:tr w:rsidR="00F44F2D"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EB4FA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Единовременная денежная выплата гражданам, награжденным медалью муниципального образования Гулькевичский район «За выдающийся вклад в развитие Гулькевичского района» I, II, III степени, а также Почетной грамотой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F44F2D"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F44F2D"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F44F2D" w:rsidRPr="006D13A1" w:rsidTr="00631DD1">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F44F2D" w:rsidRPr="006D13A1" w:rsidTr="00251BBE">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F44F2D"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субсидий  социально-ориентированным некоммерческим организациям, осуществляющим свою деятельность на территории </w:t>
            </w:r>
            <w:r w:rsidRPr="006D13A1">
              <w:rPr>
                <w:rFonts w:ascii="Times New Roman" w:eastAsia="Times New Roman" w:hAnsi="Times New Roman" w:cs="Times New Roman"/>
                <w:color w:val="000000"/>
                <w:sz w:val="24"/>
                <w:szCs w:val="24"/>
                <w:lang w:eastAsia="ru-RU"/>
              </w:rPr>
              <w:lastRenderedPageBreak/>
              <w:t>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F44F2D"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F44F2D"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F44F2D"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F44F2D"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F44F2D" w:rsidRPr="006D13A1" w:rsidTr="00E764CA">
        <w:trPr>
          <w:trHeight w:val="7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F44F2D"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F44F2D"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F44F2D"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Вручение сувенирной продукции и нагрудных знаков главы муниципального образования Гулькевичский </w:t>
            </w:r>
            <w:r w:rsidRPr="006D13A1">
              <w:rPr>
                <w:rFonts w:ascii="Times New Roman" w:eastAsia="Times New Roman" w:hAnsi="Times New Roman" w:cs="Times New Roman"/>
                <w:color w:val="000000"/>
                <w:sz w:val="24"/>
                <w:szCs w:val="24"/>
                <w:lang w:eastAsia="ru-RU"/>
              </w:rPr>
              <w:lastRenderedPageBreak/>
              <w:t>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nil"/>
              <w:left w:val="nil"/>
              <w:bottom w:val="nil"/>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F44F2D" w:rsidRPr="006D13A1" w:rsidTr="005D21CF">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F44F2D"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F44F2D"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F44F2D"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F44F2D" w:rsidRPr="006D13A1" w:rsidTr="0095213B">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224 157,1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220 904,4</w:t>
            </w:r>
          </w:p>
        </w:tc>
      </w:tr>
      <w:tr w:rsidR="00F44F2D"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w:t>
            </w:r>
            <w:r w:rsidR="005B6C2F">
              <w:rPr>
                <w:rFonts w:ascii="Times New Roman" w:eastAsia="Times New Roman" w:hAnsi="Times New Roman" w:cs="Times New Roman"/>
                <w:color w:val="000000"/>
                <w:sz w:val="24"/>
                <w:szCs w:val="24"/>
                <w:lang w:eastAsia="ru-RU"/>
              </w:rPr>
              <w:t xml:space="preserve"> 138</w:t>
            </w:r>
            <w:r w:rsidRPr="006D13A1">
              <w:rPr>
                <w:rFonts w:ascii="Times New Roman" w:eastAsia="Times New Roman" w:hAnsi="Times New Roman" w:cs="Times New Roman"/>
                <w:color w:val="000000"/>
                <w:sz w:val="24"/>
                <w:szCs w:val="24"/>
                <w:lang w:eastAsia="ru-RU"/>
              </w:rPr>
              <w:t>,</w:t>
            </w:r>
            <w:r w:rsidR="005B6C2F">
              <w:rPr>
                <w:rFonts w:ascii="Times New Roman" w:eastAsia="Times New Roman" w:hAnsi="Times New Roman" w:cs="Times New Roman"/>
                <w:color w:val="000000"/>
                <w:sz w:val="24"/>
                <w:szCs w:val="24"/>
                <w:lang w:eastAsia="ru-RU"/>
              </w:rPr>
              <w:t>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70 </w:t>
            </w:r>
            <w:r w:rsidR="005B6C2F">
              <w:rPr>
                <w:rFonts w:ascii="Times New Roman" w:eastAsia="Times New Roman" w:hAnsi="Times New Roman" w:cs="Times New Roman"/>
                <w:color w:val="000000"/>
                <w:sz w:val="24"/>
                <w:szCs w:val="24"/>
                <w:lang w:eastAsia="ru-RU"/>
              </w:rPr>
              <w:t>864</w:t>
            </w:r>
            <w:r w:rsidRPr="006D13A1">
              <w:rPr>
                <w:rFonts w:ascii="Times New Roman" w:eastAsia="Times New Roman" w:hAnsi="Times New Roman" w:cs="Times New Roman"/>
                <w:color w:val="000000"/>
                <w:sz w:val="24"/>
                <w:szCs w:val="24"/>
                <w:lang w:eastAsia="ru-RU"/>
              </w:rPr>
              <w:t>,</w:t>
            </w:r>
            <w:r w:rsidR="005B6C2F">
              <w:rPr>
                <w:rFonts w:ascii="Times New Roman" w:eastAsia="Times New Roman" w:hAnsi="Times New Roman" w:cs="Times New Roman"/>
                <w:color w:val="000000"/>
                <w:sz w:val="24"/>
                <w:szCs w:val="24"/>
                <w:lang w:eastAsia="ru-RU"/>
              </w:rPr>
              <w:t>1</w:t>
            </w:r>
          </w:p>
        </w:tc>
      </w:tr>
      <w:tr w:rsidR="00F44F2D" w:rsidRPr="006D13A1" w:rsidTr="00E764CA">
        <w:trPr>
          <w:trHeight w:val="2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r>
      <w:tr w:rsidR="00F44F2D"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w:t>
            </w:r>
            <w:r w:rsidR="005B6C2F">
              <w:rPr>
                <w:rFonts w:ascii="Times New Roman" w:eastAsia="Times New Roman" w:hAnsi="Times New Roman" w:cs="Times New Roman"/>
                <w:sz w:val="24"/>
                <w:szCs w:val="24"/>
                <w:lang w:eastAsia="ru-RU"/>
              </w:rPr>
              <w:t>7</w:t>
            </w:r>
            <w:r w:rsidRPr="006D13A1">
              <w:rPr>
                <w:rFonts w:ascii="Times New Roman" w:eastAsia="Times New Roman" w:hAnsi="Times New Roman" w:cs="Times New Roman"/>
                <w:sz w:val="24"/>
                <w:szCs w:val="24"/>
                <w:lang w:eastAsia="ru-RU"/>
              </w:rPr>
              <w:t> </w:t>
            </w:r>
            <w:r w:rsidR="005B6C2F">
              <w:rPr>
                <w:rFonts w:ascii="Times New Roman" w:eastAsia="Times New Roman" w:hAnsi="Times New Roman" w:cs="Times New Roman"/>
                <w:sz w:val="24"/>
                <w:szCs w:val="24"/>
                <w:lang w:eastAsia="ru-RU"/>
              </w:rPr>
              <w:t>251</w:t>
            </w:r>
            <w:r w:rsidRPr="006D13A1">
              <w:rPr>
                <w:rFonts w:ascii="Times New Roman" w:eastAsia="Times New Roman" w:hAnsi="Times New Roman" w:cs="Times New Roman"/>
                <w:sz w:val="24"/>
                <w:szCs w:val="24"/>
                <w:lang w:eastAsia="ru-RU"/>
              </w:rPr>
              <w:t>,</w:t>
            </w:r>
            <w:r w:rsidR="005B6C2F">
              <w:rPr>
                <w:rFonts w:ascii="Times New Roman" w:eastAsia="Times New Roman" w:hAnsi="Times New Roman" w:cs="Times New Roman"/>
                <w:sz w:val="24"/>
                <w:szCs w:val="24"/>
                <w:lang w:eastAsia="ru-RU"/>
              </w:rPr>
              <w:t>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69</w:t>
            </w:r>
            <w:r w:rsidR="005B6C2F">
              <w:rPr>
                <w:rFonts w:ascii="Times New Roman" w:eastAsia="Times New Roman" w:hAnsi="Times New Roman" w:cs="Times New Roman"/>
                <w:sz w:val="24"/>
                <w:szCs w:val="24"/>
                <w:lang w:eastAsia="ru-RU"/>
              </w:rPr>
              <w:t xml:space="preserve"> 977</w:t>
            </w:r>
            <w:r w:rsidRPr="006D13A1">
              <w:rPr>
                <w:rFonts w:ascii="Times New Roman" w:eastAsia="Times New Roman" w:hAnsi="Times New Roman" w:cs="Times New Roman"/>
                <w:sz w:val="24"/>
                <w:szCs w:val="24"/>
                <w:lang w:eastAsia="ru-RU"/>
              </w:rPr>
              <w:t>,</w:t>
            </w:r>
            <w:r w:rsidR="005B6C2F">
              <w:rPr>
                <w:rFonts w:ascii="Times New Roman" w:eastAsia="Times New Roman" w:hAnsi="Times New Roman" w:cs="Times New Roman"/>
                <w:sz w:val="24"/>
                <w:szCs w:val="24"/>
                <w:lang w:eastAsia="ru-RU"/>
              </w:rPr>
              <w:t>1</w:t>
            </w:r>
          </w:p>
        </w:tc>
      </w:tr>
      <w:tr w:rsidR="00207AD0"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207AD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07AD0" w:rsidRPr="006D13A1" w:rsidRDefault="008F67C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58</w:t>
            </w:r>
            <w:r w:rsidR="005B6C2F">
              <w:rPr>
                <w:rFonts w:ascii="Times New Roman" w:eastAsia="Times New Roman" w:hAnsi="Times New Roman" w:cs="Times New Roman"/>
                <w:color w:val="000000"/>
                <w:sz w:val="24"/>
                <w:szCs w:val="24"/>
                <w:lang w:eastAsia="ru-RU"/>
              </w:rPr>
              <w:t>8</w:t>
            </w:r>
            <w:r w:rsidRPr="006D13A1">
              <w:rPr>
                <w:rFonts w:ascii="Times New Roman" w:eastAsia="Times New Roman" w:hAnsi="Times New Roman" w:cs="Times New Roman"/>
                <w:color w:val="000000"/>
                <w:sz w:val="24"/>
                <w:szCs w:val="24"/>
                <w:lang w:eastAsia="ru-RU"/>
              </w:rPr>
              <w:t>,7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516F9C"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sidR="005B6C2F">
              <w:rPr>
                <w:rFonts w:ascii="Times New Roman" w:eastAsia="Times New Roman" w:hAnsi="Times New Roman" w:cs="Times New Roman"/>
                <w:color w:val="000000"/>
                <w:sz w:val="24"/>
                <w:szCs w:val="24"/>
                <w:lang w:eastAsia="ru-RU"/>
              </w:rPr>
              <w:t>12</w:t>
            </w:r>
            <w:r w:rsidRPr="006D13A1">
              <w:rPr>
                <w:rFonts w:ascii="Times New Roman" w:eastAsia="Times New Roman" w:hAnsi="Times New Roman" w:cs="Times New Roman"/>
                <w:color w:val="000000"/>
                <w:sz w:val="24"/>
                <w:szCs w:val="24"/>
                <w:lang w:eastAsia="ru-RU"/>
              </w:rPr>
              <w:t>,2</w:t>
            </w:r>
          </w:p>
        </w:tc>
      </w:tr>
      <w:tr w:rsidR="00207AD0"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207AD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07AD0"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r>
      <w:tr w:rsidR="00207AD0"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207AD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207AD0" w:rsidRPr="006D13A1" w:rsidRDefault="00207AD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07AD0" w:rsidRPr="006D13A1" w:rsidRDefault="008F67C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w:t>
            </w:r>
            <w:r w:rsidR="005B6C2F">
              <w:rPr>
                <w:rFonts w:ascii="Times New Roman" w:eastAsia="Times New Roman" w:hAnsi="Times New Roman" w:cs="Times New Roman"/>
                <w:color w:val="000000"/>
                <w:sz w:val="24"/>
                <w:szCs w:val="24"/>
                <w:lang w:eastAsia="ru-RU"/>
              </w:rPr>
              <w:t>80</w:t>
            </w:r>
            <w:r w:rsidRPr="006D13A1">
              <w:rPr>
                <w:rFonts w:ascii="Times New Roman" w:eastAsia="Times New Roman" w:hAnsi="Times New Roman" w:cs="Times New Roman"/>
                <w:color w:val="000000"/>
                <w:sz w:val="24"/>
                <w:szCs w:val="24"/>
                <w:lang w:eastAsia="ru-RU"/>
              </w:rPr>
              <w:t>,4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07AD0" w:rsidRPr="006D13A1" w:rsidRDefault="00516F9C"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w:t>
            </w:r>
            <w:r w:rsidR="005B6C2F">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,9</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r>
      <w:tr w:rsidR="00F44F2D" w:rsidRPr="006D13A1" w:rsidTr="00E764CA">
        <w:trPr>
          <w:trHeight w:val="2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r>
      <w:tr w:rsidR="00F44F2D" w:rsidRPr="006D13A1" w:rsidTr="00E764CA">
        <w:trPr>
          <w:trHeight w:val="20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r>
      <w:tr w:rsidR="00F44F2D"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r>
      <w:tr w:rsidR="00F44F2D"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r>
      <w:tr w:rsidR="00F44F2D"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F44F2D" w:rsidRPr="006D13A1" w:rsidTr="0095213B">
        <w:trPr>
          <w:trHeight w:val="412"/>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F44F2D" w:rsidRPr="006D13A1" w:rsidTr="00251BBE">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8563F6" w:rsidRDefault="008563F6"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563F6">
              <w:rPr>
                <w:rFonts w:ascii="Times New Roman" w:hAnsi="Times New Roman" w:cs="Times New Roman"/>
                <w:sz w:val="24"/>
                <w:szCs w:val="24"/>
              </w:rPr>
              <w:t xml:space="preserve">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w:t>
            </w:r>
            <w:r w:rsidRPr="008563F6">
              <w:rPr>
                <w:rFonts w:ascii="Times New Roman" w:hAnsi="Times New Roman" w:cs="Times New Roman"/>
                <w:sz w:val="24"/>
                <w:szCs w:val="24"/>
              </w:rPr>
              <w:lastRenderedPageBreak/>
              <w:t>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8563F6"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8563F6"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8563F6"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8563F6" w:rsidRDefault="00F44F2D"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03101</w:t>
            </w:r>
            <w:r w:rsidR="00251BBE" w:rsidRPr="008563F6">
              <w:rPr>
                <w:rFonts w:ascii="Times New Roman" w:eastAsia="Times New Roman" w:hAnsi="Times New Roman" w:cs="Times New Roman"/>
                <w:color w:val="000000"/>
                <w:sz w:val="24"/>
                <w:szCs w:val="24"/>
                <w:lang w:eastAsia="ru-RU"/>
              </w:rPr>
              <w:t>А</w:t>
            </w:r>
            <w:r w:rsidRPr="008563F6">
              <w:rPr>
                <w:rFonts w:ascii="Times New Roman" w:eastAsia="Times New Roman" w:hAnsi="Times New Roman" w:cs="Times New Roman"/>
                <w:color w:val="000000"/>
                <w:sz w:val="24"/>
                <w:szCs w:val="24"/>
                <w:lang w:eastAsia="ru-RU"/>
              </w:rPr>
              <w:t>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4503F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w:t>
            </w:r>
            <w:r w:rsidR="00251BBE">
              <w:rPr>
                <w:rFonts w:ascii="Times New Roman" w:eastAsia="Times New Roman" w:hAnsi="Times New Roman" w:cs="Times New Roman"/>
                <w:color w:val="000000"/>
                <w:sz w:val="24"/>
                <w:szCs w:val="24"/>
                <w:lang w:eastAsia="ru-RU"/>
              </w:rPr>
              <w:t>А</w:t>
            </w:r>
            <w:r w:rsidRPr="006D13A1">
              <w:rPr>
                <w:rFonts w:ascii="Times New Roman" w:eastAsia="Times New Roman" w:hAnsi="Times New Roman" w:cs="Times New Roman"/>
                <w:color w:val="000000"/>
                <w:sz w:val="24"/>
                <w:szCs w:val="24"/>
                <w:lang w:eastAsia="ru-RU"/>
              </w:rPr>
              <w:t>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563263"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«Жилище»</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F67C8"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008F67C8"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251BBE">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5</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F67C8"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008F67C8"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16F9C"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251BBE">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5</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экономкласса или строительство жилого дома экономкласса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F67C8"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008F67C8"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251BBE">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5</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8F67C8"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008F67C8"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251BBE">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5</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1 750,3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251BBE">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5</w:t>
            </w:r>
          </w:p>
        </w:tc>
      </w:tr>
      <w:tr w:rsidR="00F44F2D" w:rsidRPr="006D13A1" w:rsidTr="000A3C8A">
        <w:trPr>
          <w:trHeight w:val="30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7738E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w:t>
            </w:r>
            <w:r w:rsidR="007738ED">
              <w:rPr>
                <w:rFonts w:ascii="Times New Roman" w:eastAsia="Times New Roman" w:hAnsi="Times New Roman" w:cs="Times New Roman"/>
                <w:color w:val="000000"/>
                <w:sz w:val="24"/>
                <w:szCs w:val="24"/>
                <w:lang w:eastAsia="ru-RU"/>
              </w:rPr>
              <w:t>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631DD1">
        <w:trPr>
          <w:trHeight w:val="24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"Развитие общественной инфраструктуры муниципального </w:t>
            </w:r>
            <w:r w:rsidRPr="006D13A1">
              <w:rPr>
                <w:rFonts w:ascii="Times New Roman" w:eastAsia="Times New Roman" w:hAnsi="Times New Roman" w:cs="Times New Roman"/>
                <w:color w:val="000000"/>
                <w:sz w:val="24"/>
                <w:szCs w:val="24"/>
                <w:lang w:eastAsia="ru-RU"/>
              </w:rPr>
              <w:lastRenderedPageBreak/>
              <w:t>значения"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58 470,</w:t>
            </w:r>
            <w:r>
              <w:rPr>
                <w:rFonts w:ascii="Times New Roman" w:eastAsia="Times New Roman" w:hAnsi="Times New Roman" w:cs="Times New Roman"/>
                <w:color w:val="000000"/>
                <w:sz w:val="24"/>
                <w:szCs w:val="24"/>
                <w:lang w:val="en-US"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B213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B213E">
              <w:rPr>
                <w:rFonts w:ascii="Times New Roman" w:eastAsia="Times New Roman" w:hAnsi="Times New Roman" w:cs="Times New Roman"/>
                <w:color w:val="000000"/>
                <w:sz w:val="24"/>
                <w:szCs w:val="24"/>
                <w:lang w:eastAsia="ru-RU"/>
              </w:rPr>
              <w:t>Строительство здания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 Пересчёт</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w:t>
            </w:r>
            <w:r w:rsidR="0064227C" w:rsidRPr="006D13A1">
              <w:rPr>
                <w:rFonts w:ascii="Times New Roman" w:eastAsia="Times New Roman" w:hAnsi="Times New Roman" w:cs="Times New Roman"/>
                <w:color w:val="000000"/>
                <w:sz w:val="24"/>
                <w:szCs w:val="24"/>
                <w:lang w:eastAsia="ru-RU"/>
              </w:rPr>
              <w:t>27</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F67C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w:t>
            </w:r>
            <w:r w:rsidR="0064227C" w:rsidRPr="006D13A1">
              <w:rPr>
                <w:rFonts w:ascii="Times New Roman" w:eastAsia="Times New Roman" w:hAnsi="Times New Roman" w:cs="Times New Roman"/>
                <w:color w:val="000000"/>
                <w:sz w:val="24"/>
                <w:szCs w:val="24"/>
                <w:lang w:eastAsia="ru-RU"/>
              </w:rPr>
              <w:t>27</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8F67C8"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065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8E1D9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8E1D9D" w:rsidRPr="006B430F" w:rsidRDefault="006B430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B430F">
              <w:rPr>
                <w:rFonts w:ascii="Times New Roman" w:eastAsia="Calibri" w:hAnsi="Times New Roman" w:cs="Times New Roman"/>
                <w:bCs/>
                <w:color w:val="000000" w:themeColor="text1"/>
                <w:sz w:val="24"/>
                <w:szCs w:val="28"/>
              </w:rPr>
              <w:t>Строительство  объекта:  «Здания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1D9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8E1D9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8E1D9D" w:rsidRPr="006D13A1" w:rsidRDefault="008E1D9D"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58 470,0</w:t>
            </w:r>
          </w:p>
        </w:tc>
        <w:tc>
          <w:tcPr>
            <w:tcW w:w="1842" w:type="dxa"/>
            <w:tcBorders>
              <w:top w:val="nil"/>
              <w:left w:val="nil"/>
              <w:bottom w:val="single" w:sz="8" w:space="0" w:color="auto"/>
              <w:right w:val="single" w:sz="8" w:space="0" w:color="auto"/>
            </w:tcBorders>
            <w:shd w:val="clear" w:color="auto" w:fill="FFFFFF" w:themeFill="background1"/>
          </w:tcPr>
          <w:p w:rsidR="008E1D9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8E1D9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8E1D9D" w:rsidRPr="006D13A1" w:rsidRDefault="008E1D9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1D9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8E1D9D" w:rsidRPr="008E1D9D"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8E1D9D" w:rsidRPr="008E1D9D" w:rsidRDefault="008E1D9D"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58 470</w:t>
            </w:r>
            <w:r>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8E1D9D" w:rsidRPr="006D13A1" w:rsidRDefault="008E1D9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F44F2D"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Финансовое управление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54 146,1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83 628,6</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lastRenderedPageBreak/>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24 068,6</w:t>
            </w:r>
          </w:p>
        </w:tc>
      </w:tr>
      <w:tr w:rsidR="00F44F2D" w:rsidRPr="006D13A1" w:rsidTr="00E764CA">
        <w:trPr>
          <w:trHeight w:val="8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F44F2D" w:rsidRPr="006D13A1" w:rsidTr="00E764CA">
        <w:trPr>
          <w:trHeight w:val="966"/>
        </w:trPr>
        <w:tc>
          <w:tcPr>
            <w:tcW w:w="5954" w:type="dxa"/>
            <w:tcBorders>
              <w:top w:val="nil"/>
              <w:left w:val="single" w:sz="8" w:space="0" w:color="auto"/>
              <w:bottom w:val="nil"/>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nil"/>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F44F2D" w:rsidRPr="006D13A1" w:rsidTr="0095213B">
        <w:trPr>
          <w:trHeight w:val="43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64227C"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64227C" w:rsidRPr="006D13A1" w:rsidRDefault="0064227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4227C"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64227C" w:rsidRPr="006D13A1" w:rsidRDefault="00E400DE"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64227C"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64227C" w:rsidRPr="006D13A1" w:rsidRDefault="0064227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4227C"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64227C" w:rsidRPr="006D13A1" w:rsidRDefault="00E400DE"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64227C"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64227C" w:rsidRPr="006D13A1" w:rsidRDefault="0064227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4227C"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64227C"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r>
      <w:tr w:rsidR="0064227C" w:rsidRPr="006D13A1" w:rsidTr="00E764CA">
        <w:trPr>
          <w:trHeight w:val="5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64227C" w:rsidRPr="006D13A1" w:rsidRDefault="0064227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64227C" w:rsidRPr="006D13A1" w:rsidRDefault="0064227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64227C"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3 072,4</w:t>
            </w:r>
          </w:p>
        </w:tc>
        <w:tc>
          <w:tcPr>
            <w:tcW w:w="1842" w:type="dxa"/>
            <w:tcBorders>
              <w:top w:val="nil"/>
              <w:left w:val="single" w:sz="8" w:space="0" w:color="auto"/>
              <w:bottom w:val="nil"/>
              <w:right w:val="single" w:sz="8" w:space="0" w:color="auto"/>
            </w:tcBorders>
            <w:shd w:val="clear" w:color="auto" w:fill="FFFFFF" w:themeFill="background1"/>
          </w:tcPr>
          <w:p w:rsidR="0064227C"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3 194,9</w:t>
            </w:r>
          </w:p>
        </w:tc>
      </w:tr>
      <w:tr w:rsidR="00F44F2D"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r>
      <w:tr w:rsidR="00F44F2D" w:rsidRPr="006D13A1" w:rsidTr="00E764CA">
        <w:trPr>
          <w:trHeight w:val="4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E764CA">
        <w:trPr>
          <w:trHeight w:val="6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E764CA">
        <w:trPr>
          <w:trHeight w:val="4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631DD1">
        <w:trPr>
          <w:trHeight w:val="32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E400D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F44F2D" w:rsidRPr="006D13A1" w:rsidTr="00631DD1">
        <w:trPr>
          <w:trHeight w:val="294"/>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Условно-утвержденные расходы</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28 000,0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636A8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57 360,0</w:t>
            </w:r>
          </w:p>
        </w:tc>
      </w:tr>
      <w:tr w:rsidR="00F44F2D" w:rsidRPr="006D13A1" w:rsidTr="00E764CA">
        <w:trPr>
          <w:trHeight w:val="32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Контрольно-счетная палата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636A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F44F2D" w:rsidRPr="006D13A1" w:rsidTr="00631DD1">
        <w:trPr>
          <w:trHeight w:val="28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B38A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636A8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BB38AF"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BB38AF" w:rsidRPr="006D13A1" w:rsidTr="000A3C8A">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BB38AF"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Руководитель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BB38AF" w:rsidRPr="006D13A1" w:rsidTr="00E764CA">
        <w:trPr>
          <w:trHeight w:val="5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BB38AF"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single" w:sz="8" w:space="0" w:color="auto"/>
              <w:bottom w:val="nil"/>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BB38AF" w:rsidRPr="006D13A1" w:rsidTr="00E764CA">
        <w:trPr>
          <w:trHeight w:val="71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Центральный аппарат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BB38AF" w:rsidRPr="006D13A1" w:rsidTr="00E764CA">
        <w:trPr>
          <w:trHeight w:val="5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nil"/>
              <w:left w:val="nil"/>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BB38AF"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2 034,4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2 034,4</w:t>
            </w:r>
          </w:p>
        </w:tc>
      </w:tr>
      <w:tr w:rsidR="00BB38AF" w:rsidRPr="006D13A1" w:rsidTr="008563F6">
        <w:trPr>
          <w:trHeight w:val="2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BB38AF" w:rsidRPr="006D13A1" w:rsidRDefault="00BB38A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BB38AF" w:rsidRPr="006D13A1" w:rsidRDefault="00BB38AF" w:rsidP="00BB38AF">
            <w:pPr>
              <w:jc w:val="center"/>
              <w:rPr>
                <w:rFonts w:ascii="Times New Roman" w:hAnsi="Times New Roman" w:cs="Times New Roman"/>
                <w:sz w:val="24"/>
                <w:szCs w:val="24"/>
              </w:rPr>
            </w:pPr>
            <w:r w:rsidRPr="006D13A1">
              <w:rPr>
                <w:rFonts w:ascii="Times New Roman" w:hAnsi="Times New Roman" w:cs="Times New Roman"/>
                <w:sz w:val="24"/>
                <w:szCs w:val="24"/>
              </w:rPr>
              <w:t>1,4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BB38AF" w:rsidRPr="006D13A1" w:rsidRDefault="00BB38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r>
      <w:tr w:rsidR="00F44F2D" w:rsidRPr="006D13A1" w:rsidTr="00631DD1">
        <w:trPr>
          <w:trHeight w:val="58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 Управление образования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4B0166">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1 478 072,7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4B0166">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1 534 300,6</w:t>
            </w:r>
          </w:p>
        </w:tc>
      </w:tr>
      <w:tr w:rsidR="00F44F2D"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A033CD" w:rsidRDefault="00563263" w:rsidP="004B0166">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1 422 329,9</w:t>
            </w:r>
          </w:p>
        </w:tc>
        <w:tc>
          <w:tcPr>
            <w:tcW w:w="1842" w:type="dxa"/>
            <w:tcBorders>
              <w:top w:val="nil"/>
              <w:left w:val="nil"/>
              <w:bottom w:val="single" w:sz="8" w:space="0" w:color="auto"/>
              <w:right w:val="single" w:sz="8" w:space="0" w:color="auto"/>
            </w:tcBorders>
            <w:shd w:val="clear" w:color="auto" w:fill="FFFFFF" w:themeFill="background1"/>
          </w:tcPr>
          <w:p w:rsidR="00F44F2D" w:rsidRPr="00A033CD" w:rsidRDefault="00563263" w:rsidP="004B0166">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1 477 312,4</w:t>
            </w:r>
          </w:p>
        </w:tc>
      </w:tr>
      <w:tr w:rsidR="00F44F2D" w:rsidRPr="006D13A1" w:rsidTr="00631DD1">
        <w:trPr>
          <w:trHeight w:val="23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447 696,8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468 956,0</w:t>
            </w:r>
          </w:p>
        </w:tc>
      </w:tr>
      <w:tr w:rsidR="00F44F2D"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F44F2D"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F44F2D" w:rsidRPr="006D13A1" w:rsidTr="00E764CA">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F44F2D" w:rsidRPr="006D13A1" w:rsidTr="00F15480">
        <w:trPr>
          <w:trHeight w:val="569"/>
        </w:trPr>
        <w:tc>
          <w:tcPr>
            <w:tcW w:w="5954" w:type="dxa"/>
            <w:tcBorders>
              <w:top w:val="nil"/>
              <w:left w:val="single" w:sz="8" w:space="0" w:color="auto"/>
              <w:bottom w:val="single" w:sz="4"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141 567,3</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145 833,9</w:t>
            </w:r>
          </w:p>
        </w:tc>
      </w:tr>
      <w:tr w:rsidR="00F15480" w:rsidRPr="006D13A1" w:rsidTr="004946BB">
        <w:trPr>
          <w:trHeight w:val="703"/>
        </w:trPr>
        <w:tc>
          <w:tcPr>
            <w:tcW w:w="5954" w:type="dxa"/>
            <w:tcBorders>
              <w:top w:val="nil"/>
              <w:left w:val="single" w:sz="8" w:space="0" w:color="auto"/>
              <w:bottom w:val="single" w:sz="4" w:space="0" w:color="auto"/>
              <w:right w:val="single" w:sz="8" w:space="0" w:color="auto"/>
            </w:tcBorders>
            <w:shd w:val="clear" w:color="auto" w:fill="FFFFFF" w:themeFill="background1"/>
          </w:tcPr>
          <w:p w:rsidR="00F15480" w:rsidRPr="006D13A1" w:rsidRDefault="00F1548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nil"/>
              <w:bottom w:val="single" w:sz="4" w:space="0" w:color="auto"/>
              <w:right w:val="single" w:sz="8" w:space="0" w:color="auto"/>
            </w:tcBorders>
            <w:shd w:val="clear" w:color="auto" w:fill="FFFFFF" w:themeFill="background1"/>
          </w:tcPr>
          <w:p w:rsidR="00F15480"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F15480" w:rsidRPr="006D13A1" w:rsidTr="00F15480">
        <w:trPr>
          <w:trHeight w:val="575"/>
        </w:trPr>
        <w:tc>
          <w:tcPr>
            <w:tcW w:w="5954" w:type="dxa"/>
            <w:tcBorders>
              <w:top w:val="nil"/>
              <w:left w:val="single" w:sz="8" w:space="0" w:color="auto"/>
              <w:bottom w:val="single" w:sz="4" w:space="0" w:color="auto"/>
              <w:right w:val="single" w:sz="8" w:space="0" w:color="auto"/>
            </w:tcBorders>
            <w:shd w:val="clear" w:color="auto" w:fill="FFFFFF" w:themeFill="background1"/>
          </w:tcPr>
          <w:p w:rsidR="00F15480" w:rsidRPr="006D13A1" w:rsidRDefault="00F1548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4" w:space="0" w:color="auto"/>
              <w:right w:val="single" w:sz="8"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4" w:space="0" w:color="auto"/>
              <w:right w:val="single" w:sz="8" w:space="0" w:color="auto"/>
            </w:tcBorders>
            <w:shd w:val="clear" w:color="auto" w:fill="FFFFFF" w:themeFill="background1"/>
          </w:tcPr>
          <w:p w:rsidR="00F15480"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r w:rsidR="00D72BBF" w:rsidRPr="006D13A1">
              <w:rPr>
                <w:rFonts w:ascii="Times New Roman" w:eastAsia="Times New Roman" w:hAnsi="Times New Roman" w:cs="Times New Roman"/>
                <w:color w:val="000000"/>
                <w:sz w:val="24"/>
                <w:szCs w:val="24"/>
                <w:lang w:eastAsia="ru-RU"/>
              </w:rPr>
              <w:t>,0</w:t>
            </w:r>
          </w:p>
        </w:tc>
        <w:tc>
          <w:tcPr>
            <w:tcW w:w="1842" w:type="dxa"/>
            <w:tcBorders>
              <w:top w:val="nil"/>
              <w:left w:val="nil"/>
              <w:bottom w:val="single" w:sz="4" w:space="0" w:color="auto"/>
              <w:right w:val="single" w:sz="8" w:space="0" w:color="auto"/>
            </w:tcBorders>
            <w:shd w:val="clear" w:color="auto" w:fill="FFFFFF" w:themeFill="background1"/>
          </w:tcPr>
          <w:p w:rsidR="00F15480"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r w:rsidR="00F15480" w:rsidRPr="006D13A1">
              <w:rPr>
                <w:rFonts w:ascii="Times New Roman" w:eastAsia="Times New Roman" w:hAnsi="Times New Roman" w:cs="Times New Roman"/>
                <w:color w:val="000000"/>
                <w:sz w:val="24"/>
                <w:szCs w:val="24"/>
                <w:lang w:eastAsia="ru-RU"/>
              </w:rPr>
              <w:t>,0</w:t>
            </w:r>
          </w:p>
        </w:tc>
      </w:tr>
      <w:tr w:rsidR="00F44F2D" w:rsidRPr="006D13A1" w:rsidTr="004946BB">
        <w:trPr>
          <w:trHeight w:val="721"/>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Субсидии бюджетным, автономным учреждениям и иным некоммерческим организациям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D72BBF" w:rsidP="00116E8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w:t>
            </w:r>
            <w:r w:rsidR="00116E8E">
              <w:rPr>
                <w:rFonts w:ascii="Times New Roman" w:eastAsia="Times New Roman" w:hAnsi="Times New Roman" w:cs="Times New Roman"/>
                <w:color w:val="000000"/>
                <w:sz w:val="24"/>
                <w:szCs w:val="24"/>
                <w:lang w:eastAsia="ru-RU"/>
              </w:rPr>
              <w:t> 567,3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15480" w:rsidP="00CA38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w:t>
            </w:r>
            <w:r w:rsidR="00CA38D3">
              <w:rPr>
                <w:rFonts w:ascii="Times New Roman" w:eastAsia="Times New Roman" w:hAnsi="Times New Roman" w:cs="Times New Roman"/>
                <w:color w:val="000000"/>
                <w:sz w:val="24"/>
                <w:szCs w:val="24"/>
                <w:lang w:eastAsia="ru-RU"/>
              </w:rPr>
              <w:t> 833,</w:t>
            </w:r>
            <w:r w:rsidRPr="006D13A1">
              <w:rPr>
                <w:rFonts w:ascii="Times New Roman" w:eastAsia="Times New Roman" w:hAnsi="Times New Roman" w:cs="Times New Roman"/>
                <w:color w:val="000000"/>
                <w:sz w:val="24"/>
                <w:szCs w:val="24"/>
                <w:lang w:eastAsia="ru-RU"/>
              </w:rPr>
              <w:t>9</w:t>
            </w:r>
          </w:p>
        </w:tc>
      </w:tr>
      <w:tr w:rsidR="00F15480" w:rsidRPr="006D13A1" w:rsidTr="00F15480">
        <w:trPr>
          <w:trHeight w:val="38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F15480" w:rsidRPr="006D13A1" w:rsidRDefault="00F1548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15480"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15480" w:rsidRPr="006D13A1" w:rsidRDefault="00116E8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r w:rsidR="00D72BBF" w:rsidRPr="006D13A1">
              <w:rPr>
                <w:rFonts w:ascii="Times New Roman" w:eastAsia="Times New Roman" w:hAnsi="Times New Roman" w:cs="Times New Roman"/>
                <w:color w:val="000000"/>
                <w:sz w:val="24"/>
                <w:szCs w:val="24"/>
                <w:lang w:eastAsia="ru-RU"/>
              </w:rPr>
              <w:t>,0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15480"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r w:rsidR="00F15480" w:rsidRPr="006D13A1">
              <w:rPr>
                <w:rFonts w:ascii="Times New Roman" w:eastAsia="Times New Roman" w:hAnsi="Times New Roman" w:cs="Times New Roman"/>
                <w:color w:val="000000"/>
                <w:sz w:val="24"/>
                <w:szCs w:val="24"/>
                <w:lang w:eastAsia="ru-RU"/>
              </w:rPr>
              <w:t>,0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D72BB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575A52">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sidR="00575A52">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1548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575A52">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7</w:t>
            </w:r>
          </w:p>
        </w:tc>
      </w:tr>
      <w:tr w:rsidR="00F44F2D" w:rsidRPr="006D13A1" w:rsidTr="00E764CA">
        <w:trPr>
          <w:trHeight w:val="555"/>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noWrap/>
          </w:tcPr>
          <w:p w:rsidR="00F44F2D" w:rsidRPr="006D13A1" w:rsidRDefault="00D72BB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575A52">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sidR="00575A52">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F44F2D" w:rsidRPr="006D13A1" w:rsidRDefault="00F1548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sidR="00575A52">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7</w:t>
            </w:r>
          </w:p>
        </w:tc>
      </w:tr>
      <w:tr w:rsidR="00F44F2D" w:rsidRPr="006D13A1" w:rsidTr="00E764CA">
        <w:trPr>
          <w:trHeight w:val="10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63263"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300 668,2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63263"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317 576,9</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563263"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300 668,2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63263"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317 576,9</w:t>
            </w:r>
          </w:p>
        </w:tc>
      </w:tr>
      <w:tr w:rsidR="00F44F2D"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F44F2D" w:rsidRPr="006D13A1" w:rsidTr="00E764CA">
        <w:trPr>
          <w:trHeight w:val="7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F44F2D" w:rsidRPr="006D13A1" w:rsidTr="008563F6">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w:t>
            </w:r>
            <w:r w:rsidRPr="006D13A1">
              <w:rPr>
                <w:rFonts w:ascii="Times New Roman" w:eastAsia="Times New Roman" w:hAnsi="Times New Roman" w:cs="Times New Roman"/>
                <w:color w:val="000000"/>
                <w:sz w:val="24"/>
                <w:szCs w:val="24"/>
                <w:lang w:eastAsia="ru-RU"/>
              </w:rPr>
              <w:lastRenderedPageBreak/>
              <w:t>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F44F2D" w:rsidRPr="006D13A1" w:rsidTr="00E764CA">
        <w:trPr>
          <w:trHeight w:val="106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F44F2D"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F44F2D" w:rsidRPr="006D13A1" w:rsidTr="00E764CA">
        <w:trPr>
          <w:trHeight w:val="1319"/>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F44F2D" w:rsidRPr="006D13A1" w:rsidTr="00E764CA">
        <w:trPr>
          <w:trHeight w:val="60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F44F2D"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F44F2D" w:rsidRPr="006D13A1" w:rsidTr="00E764CA">
        <w:trPr>
          <w:trHeight w:val="155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F44F2D"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F44F2D" w:rsidRPr="006D13A1" w:rsidTr="00E764CA">
        <w:trPr>
          <w:trHeight w:val="123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F44F2D" w:rsidRPr="006D13A1" w:rsidTr="00E764CA">
        <w:trPr>
          <w:trHeight w:val="1536"/>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F44F2D" w:rsidRPr="006D13A1" w:rsidTr="00E764CA">
        <w:trPr>
          <w:trHeight w:val="61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F44F2D"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F44F2D" w:rsidRPr="006D13A1" w:rsidTr="004946BB">
        <w:trPr>
          <w:trHeight w:val="62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231010052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D72BB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1548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F44F2D" w:rsidRPr="006D13A1" w:rsidTr="004946BB">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864 697,4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894 343,5</w:t>
            </w:r>
          </w:p>
        </w:tc>
      </w:tr>
      <w:tr w:rsidR="00F44F2D" w:rsidRPr="006D13A1" w:rsidTr="00E764CA">
        <w:trPr>
          <w:trHeight w:val="52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860 693,3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890 339,4</w:t>
            </w:r>
          </w:p>
        </w:tc>
      </w:tr>
      <w:tr w:rsidR="00F44F2D" w:rsidRPr="006D13A1" w:rsidTr="00E764CA">
        <w:trPr>
          <w:trHeight w:val="4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860 693,3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890 339,4</w:t>
            </w:r>
          </w:p>
        </w:tc>
      </w:tr>
      <w:tr w:rsidR="00F44F2D" w:rsidRPr="006D13A1" w:rsidTr="00E764CA">
        <w:trPr>
          <w:trHeight w:val="74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856 489,1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885 257,6</w:t>
            </w:r>
          </w:p>
        </w:tc>
      </w:tr>
      <w:tr w:rsidR="00F44F2D"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sidR="00575A52">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sidR="00575A52">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6</w:t>
            </w:r>
          </w:p>
        </w:tc>
      </w:tr>
      <w:tr w:rsidR="00F44F2D"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sidR="00575A52">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1116"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sidR="00575A52">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6</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872D0E"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r w:rsidR="00575A52">
              <w:rPr>
                <w:rFonts w:ascii="Times New Roman" w:eastAsia="Times New Roman" w:hAnsi="Times New Roman" w:cs="Times New Roman"/>
                <w:color w:val="000000"/>
                <w:sz w:val="24"/>
                <w:szCs w:val="24"/>
                <w:lang w:eastAsia="ru-RU"/>
              </w:rPr>
              <w:t xml:space="preserve"> 107</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sidR="00575A52">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6</w:t>
            </w:r>
          </w:p>
        </w:tc>
      </w:tr>
      <w:tr w:rsidR="00F44F2D" w:rsidRPr="006D13A1" w:rsidTr="0095213B">
        <w:trPr>
          <w:trHeight w:val="68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10 1</w:t>
            </w:r>
            <w:r w:rsidR="00575A52">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7,</w:t>
            </w:r>
            <w:r w:rsidR="00575A52">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1116"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sidR="00575A52">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6</w:t>
            </w:r>
          </w:p>
        </w:tc>
      </w:tr>
      <w:tr w:rsidR="00F44F2D" w:rsidRPr="006D13A1" w:rsidTr="00E764CA">
        <w:trPr>
          <w:trHeight w:val="74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570 041,2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593 864,6</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570 041,2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A63D0"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593 864,6</w:t>
            </w:r>
          </w:p>
        </w:tc>
      </w:tr>
      <w:tr w:rsidR="00F44F2D"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1 084,1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1 124,3</w:t>
            </w:r>
          </w:p>
        </w:tc>
      </w:tr>
      <w:tr w:rsidR="00F44F2D" w:rsidRPr="006D13A1" w:rsidTr="0095213B">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1 084,1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1 124,3</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872D0E"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w:t>
            </w:r>
            <w:r w:rsidRPr="006D13A1">
              <w:rPr>
                <w:rFonts w:ascii="Times New Roman" w:eastAsia="Times New Roman" w:hAnsi="Times New Roman" w:cs="Times New Roman"/>
                <w:color w:val="000000"/>
                <w:sz w:val="24"/>
                <w:szCs w:val="24"/>
                <w:lang w:eastAsia="ru-RU"/>
              </w:rPr>
              <w:lastRenderedPageBreak/>
              <w:t>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F44F2D" w:rsidRPr="006D13A1" w:rsidTr="0095213B">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00B37217"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00B41116" w:rsidRPr="006D13A1">
              <w:rPr>
                <w:rFonts w:ascii="Times New Roman" w:eastAsia="Times New Roman" w:hAnsi="Times New Roman" w:cs="Times New Roman"/>
                <w:color w:val="000000"/>
                <w:sz w:val="24"/>
                <w:szCs w:val="24"/>
                <w:lang w:eastAsia="ru-RU"/>
              </w:rPr>
              <w:t>5,8</w:t>
            </w:r>
          </w:p>
        </w:tc>
      </w:tr>
      <w:tr w:rsidR="00F44F2D" w:rsidRPr="006D13A1" w:rsidTr="0095213B">
        <w:trPr>
          <w:trHeight w:val="6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00B37217"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00B41116" w:rsidRPr="006D13A1">
              <w:rPr>
                <w:rFonts w:ascii="Times New Roman" w:eastAsia="Times New Roman" w:hAnsi="Times New Roman" w:cs="Times New Roman"/>
                <w:color w:val="000000"/>
                <w:sz w:val="24"/>
                <w:szCs w:val="24"/>
                <w:lang w:eastAsia="ru-RU"/>
              </w:rPr>
              <w:t>5,8</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872D0E"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01102L</w:t>
            </w:r>
            <w:r w:rsidRPr="006D13A1">
              <w:rPr>
                <w:rFonts w:ascii="Times New Roman" w:eastAsia="Times New Roman" w:hAnsi="Times New Roman" w:cs="Times New Roman"/>
                <w:color w:val="000000"/>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985AA3"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L3040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575A52"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575A52" w:rsidRPr="008563F6" w:rsidRDefault="008563F6"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563F6">
              <w:rPr>
                <w:rFonts w:ascii="Times New Roman" w:eastAsia="Calibri" w:hAnsi="Times New Roman" w:cs="Times New Roman"/>
                <w:bCs/>
                <w:sz w:val="24"/>
                <w:szCs w:val="24"/>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575A52" w:rsidRPr="008563F6"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575A52" w:rsidRPr="008563F6"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575A52" w:rsidRPr="008563F6"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75A52" w:rsidRPr="008563F6"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8563F6">
              <w:rPr>
                <w:rFonts w:ascii="Times New Roman" w:eastAsia="Times New Roman" w:hAnsi="Times New Roman" w:cs="Times New Roman"/>
                <w:color w:val="000000"/>
                <w:sz w:val="24"/>
                <w:szCs w:val="24"/>
                <w:lang w:val="en-US" w:eastAsia="ru-RU"/>
              </w:rPr>
              <w:t>01102R3032</w:t>
            </w:r>
          </w:p>
        </w:tc>
        <w:tc>
          <w:tcPr>
            <w:tcW w:w="850" w:type="dxa"/>
            <w:tcBorders>
              <w:top w:val="nil"/>
              <w:left w:val="nil"/>
              <w:bottom w:val="single" w:sz="8" w:space="0" w:color="auto"/>
              <w:right w:val="single" w:sz="8" w:space="0" w:color="auto"/>
            </w:tcBorders>
            <w:shd w:val="clear" w:color="auto" w:fill="FFFFFF" w:themeFill="background1"/>
          </w:tcPr>
          <w:p w:rsidR="00575A52" w:rsidRPr="006D13A1"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75A52"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75A52"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575A52"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575A52" w:rsidRPr="006D13A1" w:rsidRDefault="00575A52"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75A52">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575A52" w:rsidRPr="006D13A1"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575A52" w:rsidRPr="006D13A1"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575A52" w:rsidRPr="006D13A1"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75A52" w:rsidRPr="00575A52"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575A52" w:rsidRPr="00575A52" w:rsidRDefault="00575A5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75A52"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75A52" w:rsidRDefault="00575A5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890DE6"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985AA3"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субсидий бюджетным, автономным </w:t>
            </w:r>
            <w:r w:rsidRPr="006D13A1">
              <w:rPr>
                <w:rFonts w:ascii="Times New Roman" w:eastAsia="Times New Roman" w:hAnsi="Times New Roman" w:cs="Times New Roman"/>
                <w:color w:val="000000"/>
                <w:sz w:val="24"/>
                <w:szCs w:val="24"/>
                <w:lang w:eastAsia="ru-RU"/>
              </w:rPr>
              <w:lastRenderedPageBreak/>
              <w:t>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B41116"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B41116" w:rsidRPr="006D13A1" w:rsidRDefault="00890DE6"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lastRenderedPageBreak/>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41116"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B41116"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B41116" w:rsidRPr="006D13A1" w:rsidRDefault="00B41116"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B41116">
            <w:pPr>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41116"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985AA3"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w:t>
            </w:r>
            <w:r w:rsidR="000D1A1D">
              <w:rPr>
                <w:rFonts w:ascii="Times New Roman" w:eastAsia="Times New Roman" w:hAnsi="Times New Roman" w:cs="Times New Roman"/>
                <w:color w:val="000000"/>
                <w:sz w:val="24"/>
                <w:szCs w:val="24"/>
                <w:lang w:eastAsia="ru-RU"/>
              </w:rPr>
              <w:t xml:space="preserve"> обеспечение бесплатным </w:t>
            </w:r>
            <w:r w:rsidRPr="006D13A1">
              <w:rPr>
                <w:rFonts w:ascii="Times New Roman" w:eastAsia="Times New Roman" w:hAnsi="Times New Roman" w:cs="Times New Roman"/>
                <w:color w:val="000000"/>
                <w:sz w:val="24"/>
                <w:szCs w:val="24"/>
                <w:lang w:eastAsia="ru-RU"/>
              </w:rPr>
              <w:t>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388</w:t>
            </w:r>
            <w:r w:rsidRPr="006D13A1">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5B6C2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575A52">
              <w:rPr>
                <w:rFonts w:ascii="Times New Roman" w:eastAsia="Times New Roman" w:hAnsi="Times New Roman" w:cs="Times New Roman"/>
                <w:color w:val="000000"/>
                <w:sz w:val="24"/>
                <w:szCs w:val="24"/>
                <w:lang w:eastAsia="ru-RU"/>
              </w:rPr>
              <w:t>6 515,7</w:t>
            </w:r>
          </w:p>
        </w:tc>
      </w:tr>
      <w:tr w:rsidR="00B41116"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B41116" w:rsidRPr="006D13A1" w:rsidRDefault="00B41116"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B41116"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B41116"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985AA3"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85AA3" w:rsidRPr="006D13A1" w:rsidRDefault="00985AA3"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985AA3" w:rsidRPr="006D13A1" w:rsidRDefault="00985A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85AA3" w:rsidRPr="006D13A1" w:rsidRDefault="00B3721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18</w:t>
            </w:r>
            <w:r w:rsidRPr="006D13A1">
              <w:rPr>
                <w:rFonts w:ascii="Times New Roman" w:eastAsia="Times New Roman" w:hAnsi="Times New Roman" w:cs="Times New Roman"/>
                <w:color w:val="000000"/>
                <w:sz w:val="24"/>
                <w:szCs w:val="24"/>
                <w:lang w:eastAsia="ru-RU"/>
              </w:rPr>
              <w:t>8,</w:t>
            </w:r>
            <w:r w:rsidR="00575A52">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85AA3" w:rsidRPr="006D13A1" w:rsidRDefault="005B6C2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575A52">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 </w:t>
            </w:r>
            <w:r w:rsidR="00575A52">
              <w:rPr>
                <w:rFonts w:ascii="Times New Roman" w:eastAsia="Times New Roman" w:hAnsi="Times New Roman" w:cs="Times New Roman"/>
                <w:color w:val="000000"/>
                <w:sz w:val="24"/>
                <w:szCs w:val="24"/>
                <w:lang w:eastAsia="ru-RU"/>
              </w:rPr>
              <w:t>315</w:t>
            </w:r>
            <w:r>
              <w:rPr>
                <w:rFonts w:ascii="Times New Roman" w:eastAsia="Times New Roman" w:hAnsi="Times New Roman" w:cs="Times New Roman"/>
                <w:color w:val="000000"/>
                <w:sz w:val="24"/>
                <w:szCs w:val="24"/>
                <w:lang w:eastAsia="ru-RU"/>
              </w:rPr>
              <w:t>,</w:t>
            </w:r>
            <w:r w:rsidR="00575A52">
              <w:rPr>
                <w:rFonts w:ascii="Times New Roman" w:eastAsia="Times New Roman" w:hAnsi="Times New Roman" w:cs="Times New Roman"/>
                <w:color w:val="000000"/>
                <w:sz w:val="24"/>
                <w:szCs w:val="24"/>
                <w:lang w:eastAsia="ru-RU"/>
              </w:rPr>
              <w:t>7</w:t>
            </w:r>
          </w:p>
        </w:tc>
      </w:tr>
      <w:tr w:rsidR="00FC5D8F"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5D8F" w:rsidRPr="006D13A1" w:rsidRDefault="00FC5D8F"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5D8F" w:rsidRPr="006D13A1"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5D8F"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FC5D8F"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5D8F" w:rsidRPr="006D13A1" w:rsidRDefault="00FC5D8F"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"Патриотическаое воспитани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5D8F" w:rsidRPr="006D13A1"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5D8F"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FC5D8F"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5D8F" w:rsidRPr="006D13A1" w:rsidRDefault="00FC5D8F"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FC5D8F" w:rsidRPr="006D13A1" w:rsidRDefault="00FC5D8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5D8F" w:rsidRPr="006D13A1"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5D8F" w:rsidRDefault="00FC5D8F"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F44F2D" w:rsidRPr="006D13A1" w:rsidTr="00E764CA">
        <w:trPr>
          <w:trHeight w:val="4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w:t>
            </w:r>
            <w:r w:rsidRPr="006D13A1">
              <w:rPr>
                <w:rFonts w:ascii="Times New Roman" w:eastAsia="Times New Roman" w:hAnsi="Times New Roman" w:cs="Times New Roman"/>
                <w:color w:val="000000"/>
                <w:sz w:val="24"/>
                <w:szCs w:val="24"/>
                <w:lang w:eastAsia="ru-RU"/>
              </w:rPr>
              <w:lastRenderedPageBreak/>
              <w:t>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F44F2D" w:rsidRPr="006D13A1" w:rsidTr="00E764CA">
        <w:trPr>
          <w:trHeight w:val="80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F44F2D"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F44F2D"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B4111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618"/>
        </w:trPr>
        <w:tc>
          <w:tcPr>
            <w:tcW w:w="5954" w:type="dxa"/>
            <w:tcBorders>
              <w:top w:val="nil"/>
              <w:left w:val="single" w:sz="8" w:space="0" w:color="auto"/>
              <w:bottom w:val="nil"/>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nil"/>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nil"/>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F44F2D" w:rsidRPr="006D13A1" w:rsidTr="00E764CA">
        <w:trPr>
          <w:trHeight w:val="50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F44F2D"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F44F2D" w:rsidRPr="006D13A1" w:rsidTr="00E764CA">
        <w:trPr>
          <w:trHeight w:val="75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образовательных услуг образовательных учреждений, услуг учреждений физической культуры и спорта муниципального образования Гулькевичский район, качества жизни инвалидов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F44F2D" w:rsidRPr="006D13A1" w:rsidTr="00AD522B">
        <w:trPr>
          <w:trHeight w:val="57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F44F2D" w:rsidRPr="006D13A1" w:rsidTr="00E764CA">
        <w:trPr>
          <w:trHeight w:val="125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F44F2D" w:rsidRPr="006D13A1" w:rsidTr="00E764CA">
        <w:trPr>
          <w:trHeight w:val="1281"/>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F44F2D"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F44F2D" w:rsidRPr="006D13A1" w:rsidTr="00A471BE">
        <w:trPr>
          <w:trHeight w:val="64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231010052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F44F2D" w:rsidRPr="006D13A1" w:rsidTr="0095213B">
        <w:trPr>
          <w:trHeight w:val="38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F44F2D" w:rsidRPr="006D13A1" w:rsidTr="00E764C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функционирования модели персонифицированного финансирования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8 709,0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9 709,0</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8 522,3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9 522,3</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F44F2D" w:rsidRPr="006D13A1" w:rsidTr="00E764CA">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F44F2D" w:rsidRPr="006D13A1" w:rsidTr="0095213B">
        <w:trPr>
          <w:trHeight w:val="43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F44F2D"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F44F2D"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прдуктов питания)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F44F2D" w:rsidRPr="006D13A1" w:rsidTr="00E764CA">
        <w:trPr>
          <w:trHeight w:val="28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F44F2D" w:rsidRPr="006D13A1" w:rsidTr="00E764CA">
        <w:trPr>
          <w:trHeight w:val="33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5D21CF">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F44F2D" w:rsidRPr="006D13A1" w:rsidTr="00E764CA">
        <w:trPr>
          <w:trHeight w:val="11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B26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62 3</w:t>
            </w:r>
            <w:r w:rsidR="00FC5D8F">
              <w:rPr>
                <w:rFonts w:ascii="Times New Roman" w:eastAsia="Times New Roman" w:hAnsi="Times New Roman" w:cs="Times New Roman"/>
                <w:color w:val="000000"/>
                <w:sz w:val="24"/>
                <w:szCs w:val="24"/>
                <w:lang w:eastAsia="ru-RU"/>
              </w:rPr>
              <w:t>08</w:t>
            </w:r>
            <w:r w:rsidRPr="006D13A1">
              <w:rPr>
                <w:rFonts w:ascii="Times New Roman" w:eastAsia="Times New Roman" w:hAnsi="Times New Roman" w:cs="Times New Roman"/>
                <w:color w:val="000000"/>
                <w:sz w:val="24"/>
                <w:szCs w:val="24"/>
                <w:lang w:eastAsia="ru-RU"/>
              </w:rPr>
              <w:t>,</w:t>
            </w:r>
            <w:r w:rsidR="00FC5D8F">
              <w:rPr>
                <w:rFonts w:ascii="Times New Roman" w:eastAsia="Times New Roman" w:hAnsi="Times New Roman" w:cs="Times New Roman"/>
                <w:color w:val="000000"/>
                <w:sz w:val="24"/>
                <w:szCs w:val="24"/>
                <w:lang w:eastAsia="ru-RU"/>
              </w:rPr>
              <w:t>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sidR="005B6C2F">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 </w:t>
            </w:r>
            <w:r w:rsidR="005B6C2F">
              <w:rPr>
                <w:rFonts w:ascii="Times New Roman" w:eastAsia="Times New Roman" w:hAnsi="Times New Roman" w:cs="Times New Roman"/>
                <w:color w:val="000000"/>
                <w:sz w:val="24"/>
                <w:szCs w:val="24"/>
                <w:lang w:eastAsia="ru-RU"/>
              </w:rPr>
              <w:t>12</w:t>
            </w:r>
            <w:r w:rsidRPr="006D13A1">
              <w:rPr>
                <w:rFonts w:ascii="Times New Roman" w:eastAsia="Times New Roman" w:hAnsi="Times New Roman" w:cs="Times New Roman"/>
                <w:color w:val="000000"/>
                <w:sz w:val="24"/>
                <w:szCs w:val="24"/>
                <w:lang w:eastAsia="ru-RU"/>
              </w:rPr>
              <w:t>7,</w:t>
            </w:r>
            <w:r w:rsidR="00FC5D8F">
              <w:rPr>
                <w:rFonts w:ascii="Times New Roman" w:eastAsia="Times New Roman" w:hAnsi="Times New Roman" w:cs="Times New Roman"/>
                <w:color w:val="000000"/>
                <w:sz w:val="24"/>
                <w:szCs w:val="24"/>
                <w:lang w:eastAsia="ru-RU"/>
              </w:rPr>
              <w:t>3</w:t>
            </w:r>
          </w:p>
        </w:tc>
      </w:tr>
      <w:tr w:rsidR="00F44F2D" w:rsidRPr="006D13A1" w:rsidTr="00E764CA">
        <w:trPr>
          <w:trHeight w:val="2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60 11</w:t>
            </w:r>
            <w:r w:rsidR="00FC5D8F">
              <w:rPr>
                <w:rFonts w:ascii="Times New Roman" w:eastAsia="Times New Roman" w:hAnsi="Times New Roman" w:cs="Times New Roman"/>
                <w:color w:val="000000"/>
                <w:sz w:val="24"/>
                <w:szCs w:val="24"/>
                <w:lang w:eastAsia="ru-RU"/>
              </w:rPr>
              <w:t>9</w:t>
            </w:r>
            <w:r w:rsidRPr="006D13A1">
              <w:rPr>
                <w:rFonts w:ascii="Times New Roman" w:eastAsia="Times New Roman" w:hAnsi="Times New Roman" w:cs="Times New Roman"/>
                <w:color w:val="000000"/>
                <w:sz w:val="24"/>
                <w:szCs w:val="24"/>
                <w:lang w:eastAsia="ru-RU"/>
              </w:rPr>
              <w:t>,</w:t>
            </w:r>
            <w:r w:rsidR="00FC5D8F">
              <w:rPr>
                <w:rFonts w:ascii="Times New Roman" w:eastAsia="Times New Roman" w:hAnsi="Times New Roman" w:cs="Times New Roman"/>
                <w:color w:val="000000"/>
                <w:sz w:val="24"/>
                <w:szCs w:val="24"/>
                <w:lang w:eastAsia="ru-RU"/>
              </w:rPr>
              <w:t>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6C2F"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60 863,</w:t>
            </w:r>
            <w:r w:rsidR="00FC5D8F">
              <w:rPr>
                <w:rFonts w:ascii="Times New Roman" w:eastAsia="Times New Roman" w:hAnsi="Times New Roman" w:cs="Times New Roman"/>
                <w:color w:val="000000"/>
                <w:sz w:val="24"/>
                <w:szCs w:val="24"/>
                <w:lang w:eastAsia="ru-RU"/>
              </w:rPr>
              <w:t>2</w:t>
            </w:r>
          </w:p>
        </w:tc>
      </w:tr>
      <w:tr w:rsidR="00F44F2D" w:rsidRPr="006D13A1" w:rsidTr="00E764CA">
        <w:trPr>
          <w:trHeight w:val="32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дошкольного, общего и дополнительного </w:t>
            </w:r>
            <w:r w:rsidRPr="006D13A1">
              <w:rPr>
                <w:rFonts w:ascii="Times New Roman" w:eastAsia="Times New Roman" w:hAnsi="Times New Roman" w:cs="Times New Roman"/>
                <w:color w:val="000000"/>
                <w:sz w:val="24"/>
                <w:szCs w:val="24"/>
                <w:lang w:eastAsia="ru-RU"/>
              </w:rPr>
              <w:lastRenderedPageBreak/>
              <w:t>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w:t>
            </w:r>
            <w:r w:rsidR="00FC5D8F">
              <w:rPr>
                <w:rFonts w:ascii="Times New Roman" w:eastAsia="Times New Roman" w:hAnsi="Times New Roman" w:cs="Times New Roman"/>
                <w:color w:val="000000"/>
                <w:sz w:val="24"/>
                <w:szCs w:val="24"/>
                <w:lang w:eastAsia="ru-RU"/>
              </w:rPr>
              <w:t>663</w:t>
            </w:r>
            <w:r w:rsidRPr="006D13A1">
              <w:rPr>
                <w:rFonts w:ascii="Times New Roman" w:eastAsia="Times New Roman" w:hAnsi="Times New Roman" w:cs="Times New Roman"/>
                <w:color w:val="000000"/>
                <w:sz w:val="24"/>
                <w:szCs w:val="24"/>
                <w:lang w:eastAsia="ru-RU"/>
              </w:rPr>
              <w:t>,</w:t>
            </w:r>
            <w:r w:rsidR="00FC5D8F">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B6C2F"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14 28</w:t>
            </w:r>
            <w:r w:rsidR="00FC5D8F">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w:t>
            </w:r>
            <w:r w:rsidR="00FC5D8F">
              <w:rPr>
                <w:rFonts w:ascii="Times New Roman" w:eastAsia="Times New Roman" w:hAnsi="Times New Roman" w:cs="Times New Roman"/>
                <w:color w:val="000000"/>
                <w:sz w:val="24"/>
                <w:szCs w:val="24"/>
                <w:lang w:eastAsia="ru-RU"/>
              </w:rPr>
              <w:t>0</w:t>
            </w:r>
          </w:p>
        </w:tc>
      </w:tr>
      <w:tr w:rsidR="00F44F2D" w:rsidRPr="006D13A1" w:rsidTr="00E764CA">
        <w:trPr>
          <w:trHeight w:val="7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C5D8F"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13 6</w:t>
            </w:r>
            <w:r w:rsidR="00B37217"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9</w:t>
            </w:r>
            <w:r w:rsidR="00B37217"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14 24</w:t>
            </w:r>
            <w:r w:rsidR="00FC5D8F">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w:t>
            </w:r>
            <w:r w:rsidR="00FC5D8F">
              <w:rPr>
                <w:rFonts w:ascii="Times New Roman" w:eastAsia="Times New Roman" w:hAnsi="Times New Roman" w:cs="Times New Roman"/>
                <w:color w:val="000000"/>
                <w:sz w:val="24"/>
                <w:szCs w:val="24"/>
                <w:lang w:eastAsia="ru-RU"/>
              </w:rPr>
              <w:t>0</w:t>
            </w:r>
          </w:p>
        </w:tc>
      </w:tr>
      <w:tr w:rsidR="00BE27CF"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BE27CF" w:rsidRPr="006D13A1" w:rsidRDefault="00BE27C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Ежегодная премия главы муниципального образования Гулькевичский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BE27CF"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BE27CF"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BE27CF"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BE27CF" w:rsidRPr="006D13A1" w:rsidRDefault="00BE27C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BE27CF" w:rsidRPr="006D13A1" w:rsidRDefault="00BE27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BE27CF"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BE27CF"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F44F2D" w:rsidRPr="006D13A1" w:rsidTr="00E764CA">
        <w:trPr>
          <w:trHeight w:val="8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12 8</w:t>
            </w:r>
            <w:r w:rsidR="00FC5D8F">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w:t>
            </w:r>
            <w:r w:rsidR="00FC5D8F">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DF403A">
              <w:rPr>
                <w:rFonts w:ascii="Times New Roman" w:eastAsia="Times New Roman" w:hAnsi="Times New Roman" w:cs="Times New Roman"/>
                <w:color w:val="000000"/>
                <w:sz w:val="24"/>
                <w:szCs w:val="24"/>
                <w:lang w:eastAsia="ru-RU"/>
              </w:rPr>
              <w:t>3 43</w:t>
            </w:r>
            <w:r w:rsidR="00FC5D8F">
              <w:rPr>
                <w:rFonts w:ascii="Times New Roman" w:eastAsia="Times New Roman" w:hAnsi="Times New Roman" w:cs="Times New Roman"/>
                <w:color w:val="000000"/>
                <w:sz w:val="24"/>
                <w:szCs w:val="24"/>
                <w:lang w:eastAsia="ru-RU"/>
              </w:rPr>
              <w:t>1</w:t>
            </w:r>
            <w:r w:rsidR="00DF403A">
              <w:rPr>
                <w:rFonts w:ascii="Times New Roman" w:eastAsia="Times New Roman" w:hAnsi="Times New Roman" w:cs="Times New Roman"/>
                <w:color w:val="000000"/>
                <w:sz w:val="24"/>
                <w:szCs w:val="24"/>
                <w:lang w:eastAsia="ru-RU"/>
              </w:rPr>
              <w:t>,</w:t>
            </w:r>
            <w:r w:rsidR="00FC5D8F">
              <w:rPr>
                <w:rFonts w:ascii="Times New Roman" w:eastAsia="Times New Roman" w:hAnsi="Times New Roman" w:cs="Times New Roman"/>
                <w:color w:val="000000"/>
                <w:sz w:val="24"/>
                <w:szCs w:val="24"/>
                <w:lang w:eastAsia="ru-RU"/>
              </w:rPr>
              <w:t>0</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12 8</w:t>
            </w:r>
            <w:r w:rsidR="00FC5D8F">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w:t>
            </w:r>
            <w:r w:rsidR="00FC5D8F">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C5D8F"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13 431,0</w:t>
            </w:r>
          </w:p>
        </w:tc>
      </w:tr>
      <w:tr w:rsidR="007E5D96"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7E5D96" w:rsidRPr="006D13A1" w:rsidRDefault="007E5D96"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E5D96" w:rsidRPr="006D13A1" w:rsidRDefault="00B37217"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E5D96" w:rsidRPr="006D13A1" w:rsidRDefault="007E5D96"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7E5D96"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7E5D96" w:rsidRPr="006D13A1" w:rsidRDefault="007E5D96"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E5D96" w:rsidRPr="006D13A1" w:rsidRDefault="00B37217"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E5D96" w:rsidRPr="006D13A1" w:rsidRDefault="007E5D96"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7E5D96"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7E5D96" w:rsidRPr="006D13A1" w:rsidRDefault="007E5D96"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7E5D96"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E5D96" w:rsidRPr="006D13A1" w:rsidRDefault="00B37217"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E5D96" w:rsidRPr="006D13A1" w:rsidRDefault="007E5D96"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F44F2D"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организационных, информационных и научно-методических условий для реализации </w:t>
            </w:r>
            <w:r w:rsidRPr="006D13A1">
              <w:rPr>
                <w:rFonts w:ascii="Times New Roman" w:eastAsia="Times New Roman" w:hAnsi="Times New Roman" w:cs="Times New Roman"/>
                <w:color w:val="000000"/>
                <w:sz w:val="24"/>
                <w:szCs w:val="24"/>
                <w:lang w:eastAsia="ru-RU"/>
              </w:rPr>
              <w:lastRenderedPageBreak/>
              <w:t>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F44F2D"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9 510,9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9 537,2</w:t>
            </w:r>
          </w:p>
        </w:tc>
      </w:tr>
      <w:tr w:rsidR="00F44F2D" w:rsidRPr="006D13A1" w:rsidTr="00E764CA">
        <w:trPr>
          <w:trHeight w:val="90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r>
      <w:tr w:rsidR="00F44F2D" w:rsidRPr="006D13A1" w:rsidTr="00A471BE">
        <w:trPr>
          <w:trHeight w:val="60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657,3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683,6</w:t>
            </w:r>
          </w:p>
        </w:tc>
      </w:tr>
      <w:tr w:rsidR="00F44F2D" w:rsidRPr="006D13A1" w:rsidTr="00E764CA">
        <w:trPr>
          <w:trHeight w:val="24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F44F2D"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36 945,3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37 041,0</w:t>
            </w:r>
          </w:p>
        </w:tc>
      </w:tr>
      <w:tr w:rsidR="00F44F2D" w:rsidRPr="006D13A1" w:rsidTr="00E764CA">
        <w:trPr>
          <w:trHeight w:val="65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r>
      <w:tr w:rsidR="00F44F2D"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2 387,7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2 483,2</w:t>
            </w:r>
          </w:p>
        </w:tc>
      </w:tr>
      <w:tr w:rsidR="00F44F2D" w:rsidRPr="006D13A1" w:rsidTr="0095213B">
        <w:trPr>
          <w:trHeight w:val="4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11,7</w:t>
            </w:r>
          </w:p>
        </w:tc>
      </w:tr>
      <w:tr w:rsidR="00F44F2D" w:rsidRPr="006D13A1" w:rsidTr="00E764CA">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F44F2D" w:rsidRPr="006D13A1" w:rsidTr="009D7478">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F44F2D" w:rsidRPr="006D13A1" w:rsidTr="00E764CA">
        <w:trPr>
          <w:trHeight w:val="91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F44F2D" w:rsidRPr="006D13A1" w:rsidTr="00EE03AF">
        <w:trPr>
          <w:trHeight w:val="531"/>
        </w:trPr>
        <w:tc>
          <w:tcPr>
            <w:tcW w:w="5954" w:type="dxa"/>
            <w:tcBorders>
              <w:top w:val="nil"/>
              <w:left w:val="single" w:sz="8" w:space="0" w:color="auto"/>
              <w:bottom w:val="single" w:sz="4" w:space="0" w:color="auto"/>
              <w:right w:val="single" w:sz="8" w:space="0" w:color="auto"/>
            </w:tcBorders>
            <w:shd w:val="clear" w:color="auto" w:fill="FFFFFF" w:themeFill="background1"/>
            <w:vAlign w:val="center"/>
          </w:tcPr>
          <w:p w:rsidR="00F44F2D" w:rsidRPr="006D13A1" w:rsidRDefault="00EE03A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F44F2D"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0437AF"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437AF" w:rsidRPr="006D13A1" w:rsidRDefault="00A04D10"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437AF"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0437AF"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437AF" w:rsidRPr="006D13A1" w:rsidRDefault="000437A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0437AF"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0437AF"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F44F2D" w:rsidRPr="006D13A1" w:rsidTr="00E764CA">
        <w:trPr>
          <w:trHeight w:val="583"/>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58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B372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Участие педагогов и школьников в научно-</w:t>
            </w:r>
            <w:r w:rsidRPr="006D13A1">
              <w:rPr>
                <w:rFonts w:ascii="Times New Roman" w:eastAsia="Times New Roman" w:hAnsi="Times New Roman" w:cs="Times New Roman"/>
                <w:color w:val="000000"/>
                <w:sz w:val="24"/>
                <w:szCs w:val="24"/>
                <w:lang w:eastAsia="ru-RU"/>
              </w:rPr>
              <w:lastRenderedPageBreak/>
              <w:t xml:space="preserve">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F44F2D" w:rsidRPr="006D13A1" w:rsidTr="00E764CA">
        <w:trPr>
          <w:trHeight w:val="19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F44F2D"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E5D9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F44F2D" w:rsidRPr="006D13A1" w:rsidTr="00631DD1">
        <w:trPr>
          <w:trHeight w:val="27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r w:rsidR="00784DCA">
              <w:rPr>
                <w:rFonts w:ascii="Times New Roman" w:eastAsia="Times New Roman" w:hAnsi="Times New Roman" w:cs="Times New Roman"/>
                <w:bCs/>
                <w:color w:val="000000"/>
                <w:sz w:val="24"/>
                <w:szCs w:val="24"/>
                <w:lang w:eastAsia="ru-RU"/>
              </w:rPr>
              <w:t>4</w:t>
            </w:r>
            <w:r w:rsidRPr="006D13A1">
              <w:rPr>
                <w:rFonts w:ascii="Times New Roman" w:eastAsia="Times New Roman" w:hAnsi="Times New Roman" w:cs="Times New Roman"/>
                <w:bCs/>
                <w:color w:val="000000"/>
                <w:sz w:val="24"/>
                <w:szCs w:val="24"/>
                <w:lang w:eastAsia="ru-RU"/>
              </w:rPr>
              <w:t> 8</w:t>
            </w:r>
            <w:r w:rsidR="00784DCA">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14 823,1</w:t>
            </w:r>
          </w:p>
        </w:tc>
      </w:tr>
      <w:tr w:rsidR="00F44F2D" w:rsidRPr="006D13A1" w:rsidTr="00631DD1">
        <w:trPr>
          <w:trHeight w:val="2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sidR="00784DC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sidR="00784DC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F44F2D"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sidR="00784DC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F44F2D"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784DCA">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sidR="00784DC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0437AF"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0437AF" w:rsidRPr="006D13A1" w:rsidRDefault="000437AF"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0437AF" w:rsidRPr="006D13A1" w:rsidRDefault="000437A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437AF" w:rsidRPr="006D13A1" w:rsidRDefault="00383BC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0437AF" w:rsidRPr="006D13A1" w:rsidRDefault="003E33F6"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F556F4" w:rsidRPr="006D13A1" w:rsidTr="00F556F4">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556F4" w:rsidRPr="006D13A1" w:rsidRDefault="00F556F4"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556F4" w:rsidRPr="006D13A1"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556F4" w:rsidRPr="006D13A1"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F556F4" w:rsidRPr="006D13A1"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556F4" w:rsidRPr="006D13A1"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F556F4" w:rsidRPr="006D13A1" w:rsidRDefault="00F556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F556F4" w:rsidRPr="006D13A1" w:rsidRDefault="00383BC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F556F4" w:rsidRPr="006D13A1" w:rsidRDefault="003E33F6"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F44F2D" w:rsidRPr="006D13A1" w:rsidTr="00A471BE">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Выплата компенсации части родительской платы за </w:t>
            </w:r>
            <w:r w:rsidRPr="006D13A1">
              <w:rPr>
                <w:rFonts w:ascii="Times New Roman" w:eastAsia="Times New Roman" w:hAnsi="Times New Roman" w:cs="Times New Roman"/>
                <w:color w:val="000000"/>
                <w:sz w:val="24"/>
                <w:szCs w:val="24"/>
                <w:lang w:eastAsia="ru-RU"/>
              </w:rPr>
              <w:lastRenderedPageBreak/>
              <w:t>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nil"/>
              <w:right w:val="single" w:sz="8" w:space="0" w:color="auto"/>
            </w:tcBorders>
            <w:shd w:val="clear" w:color="auto" w:fill="FFFFFF" w:themeFill="background1"/>
            <w:noWrap/>
          </w:tcPr>
          <w:p w:rsidR="00F44F2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c>
          <w:tcPr>
            <w:tcW w:w="1842" w:type="dxa"/>
            <w:tcBorders>
              <w:top w:val="nil"/>
              <w:left w:val="nil"/>
              <w:bottom w:val="nil"/>
              <w:right w:val="single" w:sz="8" w:space="0" w:color="auto"/>
            </w:tcBorders>
            <w:shd w:val="clear" w:color="auto" w:fill="FFFFFF" w:themeFill="background1"/>
          </w:tcPr>
          <w:p w:rsidR="00F44F2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r>
      <w:tr w:rsidR="00DF6060" w:rsidRPr="006D13A1" w:rsidTr="00631DD1">
        <w:trPr>
          <w:trHeight w:val="43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DF6060" w:rsidRPr="006D13A1" w:rsidRDefault="00DF6060"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DF6060" w:rsidRPr="006D13A1"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DF6060" w:rsidRPr="006D13A1"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DF6060" w:rsidRPr="006D13A1"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F6060" w:rsidRPr="006D13A1"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DF6060" w:rsidRPr="006D13A1" w:rsidRDefault="00DF6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DF6060" w:rsidRPr="006D13A1" w:rsidRDefault="00383BCC"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DF6060" w:rsidRPr="006D13A1" w:rsidRDefault="003E33F6"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r>
      <w:tr w:rsidR="00784DCA"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784DCA" w:rsidRPr="006D13A1" w:rsidRDefault="00784DC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784DCA" w:rsidRPr="006D13A1" w:rsidTr="00631DD1">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tcPr>
          <w:p w:rsidR="00784DCA" w:rsidRPr="006D13A1" w:rsidRDefault="00784DC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784DCA"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784DCA" w:rsidRPr="006D13A1" w:rsidRDefault="00784DC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Организация и обеспечение бесплатным горячим питанием обучающихся с органиченными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784DCA" w:rsidRPr="00784DCA"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784DCA" w:rsidRPr="006D13A1" w:rsidRDefault="00DF403A"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784DCA" w:rsidRPr="006D13A1" w:rsidTr="00631DD1">
        <w:trPr>
          <w:trHeight w:val="245"/>
        </w:trPr>
        <w:tc>
          <w:tcPr>
            <w:tcW w:w="5954" w:type="dxa"/>
            <w:tcBorders>
              <w:top w:val="nil"/>
              <w:left w:val="single" w:sz="8" w:space="0" w:color="auto"/>
              <w:bottom w:val="single" w:sz="8" w:space="0" w:color="auto"/>
              <w:right w:val="single" w:sz="8" w:space="0" w:color="auto"/>
            </w:tcBorders>
            <w:shd w:val="clear" w:color="auto" w:fill="FFFFFF" w:themeFill="background1"/>
          </w:tcPr>
          <w:p w:rsidR="00784DCA" w:rsidRPr="006D13A1" w:rsidRDefault="00784DC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784DCA" w:rsidRPr="00784DCA"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01102S</w:t>
            </w:r>
            <w:r>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784DCA" w:rsidRPr="006D13A1" w:rsidRDefault="00784DC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784DCA" w:rsidRPr="006D13A1" w:rsidRDefault="00784DCA"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784DCA" w:rsidRPr="006D13A1" w:rsidRDefault="00DF403A"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1734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w:t>
            </w:r>
            <w:r w:rsidRPr="006D13A1">
              <w:rPr>
                <w:rFonts w:ascii="Times New Roman" w:eastAsia="Times New Roman" w:hAnsi="Times New Roman" w:cs="Times New Roman"/>
                <w:color w:val="000000"/>
                <w:sz w:val="24"/>
                <w:szCs w:val="24"/>
                <w:lang w:eastAsia="ru-RU"/>
              </w:rPr>
              <w:lastRenderedPageBreak/>
              <w:t>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40 269,7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3E33F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41 565,1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8736F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8736F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8736F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2548E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2548ED" w:rsidRPr="006D13A1" w:rsidRDefault="00173485"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2548ED" w:rsidRPr="006D13A1" w:rsidRDefault="002548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548ED" w:rsidRPr="006D13A1" w:rsidRDefault="00383B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548ED" w:rsidRPr="006D13A1" w:rsidRDefault="008736F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 Отдел культуры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112 975,9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117 616,2</w:t>
            </w:r>
          </w:p>
        </w:tc>
      </w:tr>
      <w:tr w:rsidR="00F44F2D" w:rsidRPr="006D13A1" w:rsidTr="00A471BE">
        <w:trPr>
          <w:trHeight w:val="30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F44F2D" w:rsidRPr="006D13A1" w:rsidTr="00E764CA">
        <w:trPr>
          <w:trHeight w:val="3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F556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F44F2D" w:rsidRPr="006D13A1" w:rsidTr="00E764CA">
        <w:trPr>
          <w:trHeight w:val="6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F44F2D"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F44F2D" w:rsidRPr="006D13A1"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Сохранение и развитие системы дополнительного образования в сфере культуры и искусства (муз. школа)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sidR="00193C88" w:rsidRPr="006D13A1">
              <w:rPr>
                <w:rFonts w:ascii="Times New Roman" w:eastAsia="Times New Roman" w:hAnsi="Times New Roman" w:cs="Times New Roman"/>
                <w:color w:val="000000"/>
                <w:sz w:val="24"/>
                <w:szCs w:val="24"/>
                <w:lang w:eastAsia="ru-RU"/>
              </w:rPr>
              <w:t>8</w:t>
            </w:r>
            <w:r w:rsidRPr="006D13A1">
              <w:rPr>
                <w:rFonts w:ascii="Times New Roman" w:eastAsia="Times New Roman" w:hAnsi="Times New Roman" w:cs="Times New Roman"/>
                <w:color w:val="000000"/>
                <w:sz w:val="24"/>
                <w:szCs w:val="24"/>
                <w:lang w:eastAsia="ru-RU"/>
              </w:rPr>
              <w:t> </w:t>
            </w:r>
            <w:r w:rsidR="00193C88" w:rsidRPr="006D13A1">
              <w:rPr>
                <w:rFonts w:ascii="Times New Roman" w:eastAsia="Times New Roman" w:hAnsi="Times New Roman" w:cs="Times New Roman"/>
                <w:color w:val="000000"/>
                <w:sz w:val="24"/>
                <w:szCs w:val="24"/>
                <w:lang w:eastAsia="ru-RU"/>
              </w:rPr>
              <w:t>910</w:t>
            </w:r>
            <w:r w:rsidRPr="006D13A1">
              <w:rPr>
                <w:rFonts w:ascii="Times New Roman" w:eastAsia="Times New Roman" w:hAnsi="Times New Roman" w:cs="Times New Roman"/>
                <w:color w:val="000000"/>
                <w:sz w:val="24"/>
                <w:szCs w:val="24"/>
                <w:lang w:eastAsia="ru-RU"/>
              </w:rPr>
              <w:t>,</w:t>
            </w:r>
            <w:r w:rsidR="00193C88" w:rsidRPr="006D13A1">
              <w:rPr>
                <w:rFonts w:ascii="Times New Roman" w:eastAsia="Times New Roman" w:hAnsi="Times New Roman" w:cs="Times New Roman"/>
                <w:color w:val="000000"/>
                <w:sz w:val="24"/>
                <w:szCs w:val="24"/>
                <w:lang w:eastAsia="ru-RU"/>
              </w:rPr>
              <w:t>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w:t>
            </w:r>
            <w:r w:rsidR="00193C88" w:rsidRPr="006D13A1">
              <w:rPr>
                <w:rFonts w:ascii="Times New Roman" w:eastAsia="Times New Roman" w:hAnsi="Times New Roman" w:cs="Times New Roman"/>
                <w:color w:val="000000"/>
                <w:sz w:val="24"/>
                <w:szCs w:val="24"/>
                <w:lang w:eastAsia="ru-RU"/>
              </w:rPr>
              <w:t>1 757,3</w:t>
            </w:r>
          </w:p>
        </w:tc>
      </w:tr>
      <w:tr w:rsidR="00F44F2D" w:rsidRPr="006D13A1" w:rsidTr="00E764CA">
        <w:trPr>
          <w:trHeight w:val="6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sidR="00193C88" w:rsidRPr="006D13A1">
              <w:rPr>
                <w:rFonts w:ascii="Times New Roman" w:eastAsia="Times New Roman" w:hAnsi="Times New Roman" w:cs="Times New Roman"/>
                <w:color w:val="000000"/>
                <w:sz w:val="24"/>
                <w:szCs w:val="24"/>
                <w:lang w:eastAsia="ru-RU"/>
              </w:rPr>
              <w:t>8 529,1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193C8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F44F2D"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193C88" w:rsidP="00F556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68 529,1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193C8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F44F2D"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F44F2D" w:rsidRPr="006D13A1" w:rsidTr="00E764CA">
        <w:trPr>
          <w:trHeight w:val="47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F44F2D"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F44F2D" w:rsidRPr="006D13A1" w:rsidTr="000A3C8A">
        <w:trPr>
          <w:trHeight w:val="57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F44F2D" w:rsidRPr="006D13A1" w:rsidTr="00E764CA">
        <w:trPr>
          <w:trHeight w:val="19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F44F2D"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7B348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F44F2D" w:rsidRPr="006D13A1" w:rsidTr="0095213B">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44 065,4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45 858,9</w:t>
            </w:r>
          </w:p>
        </w:tc>
      </w:tr>
      <w:tr w:rsidR="00F44F2D" w:rsidRPr="006D13A1" w:rsidTr="0095213B">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F44F2D"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«Развитие </w:t>
            </w:r>
            <w:r w:rsidRPr="006D13A1">
              <w:rPr>
                <w:rFonts w:ascii="Times New Roman" w:eastAsia="Times New Roman" w:hAnsi="Times New Roman" w:cs="Times New Roman"/>
                <w:color w:val="000000"/>
                <w:sz w:val="24"/>
                <w:szCs w:val="24"/>
                <w:lang w:eastAsia="ru-RU"/>
              </w:rPr>
              <w:lastRenderedPageBreak/>
              <w:t>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F44F2D" w:rsidRPr="006D13A1" w:rsidTr="00E764CA">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F44F2D" w:rsidRPr="006D13A1"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F44F2D" w:rsidRPr="006D13A1" w:rsidTr="00E764CA">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F44F2D"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F44F2D"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F44F2D"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F44F2D" w:rsidRPr="006D13A1" w:rsidTr="00E764CA">
        <w:trPr>
          <w:trHeight w:val="29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44F2D" w:rsidRPr="006D13A1" w:rsidRDefault="00F44F2D"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sidR="00DF403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w:t>
            </w:r>
            <w:r w:rsidR="00355F92" w:rsidRPr="006D13A1">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F403A" w:rsidP="00A2425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246,0</w:t>
            </w:r>
          </w:p>
        </w:tc>
      </w:tr>
      <w:tr w:rsidR="00F44F2D"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355F9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sidR="00DF403A">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w:t>
            </w:r>
            <w:r w:rsidR="00355F92" w:rsidRPr="006D13A1">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sidR="00DF403A">
              <w:rPr>
                <w:rFonts w:ascii="Times New Roman" w:eastAsia="Times New Roman" w:hAnsi="Times New Roman" w:cs="Times New Roman"/>
                <w:color w:val="000000"/>
                <w:sz w:val="24"/>
                <w:szCs w:val="24"/>
                <w:lang w:eastAsia="ru-RU"/>
              </w:rPr>
              <w:t>6</w:t>
            </w:r>
            <w:r w:rsidRPr="006D13A1">
              <w:rPr>
                <w:rFonts w:ascii="Times New Roman" w:eastAsia="Times New Roman" w:hAnsi="Times New Roman" w:cs="Times New Roman"/>
                <w:color w:val="000000"/>
                <w:sz w:val="24"/>
                <w:szCs w:val="24"/>
                <w:lang w:eastAsia="ru-RU"/>
              </w:rPr>
              <w:t>,</w:t>
            </w:r>
            <w:r w:rsidR="00DF403A">
              <w:rPr>
                <w:rFonts w:ascii="Times New Roman" w:eastAsia="Times New Roman" w:hAnsi="Times New Roman" w:cs="Times New Roman"/>
                <w:color w:val="000000"/>
                <w:sz w:val="24"/>
                <w:szCs w:val="24"/>
                <w:lang w:eastAsia="ru-RU"/>
              </w:rPr>
              <w:t>0</w:t>
            </w:r>
          </w:p>
        </w:tc>
      </w:tr>
      <w:tr w:rsidR="00DE48D3"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DE48D3" w:rsidRPr="006D13A1" w:rsidRDefault="003B0D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05103</w:t>
            </w:r>
            <w:r w:rsidRPr="006D13A1">
              <w:rPr>
                <w:rFonts w:ascii="Times New Roman" w:eastAsia="Times New Roman" w:hAnsi="Times New Roman" w:cs="Times New Roman"/>
                <w:color w:val="000000"/>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E48D3" w:rsidRPr="006D13A1" w:rsidRDefault="00355F92"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w:t>
            </w:r>
            <w:r w:rsidR="00DF403A">
              <w:rPr>
                <w:rFonts w:ascii="Times New Roman" w:eastAsia="Times New Roman" w:hAnsi="Times New Roman" w:cs="Times New Roman"/>
                <w:color w:val="000000"/>
                <w:sz w:val="24"/>
                <w:szCs w:val="24"/>
                <w:lang w:eastAsia="ru-RU"/>
              </w:rPr>
              <w:t>44</w:t>
            </w:r>
            <w:r w:rsidRPr="006D13A1">
              <w:rPr>
                <w:rFonts w:ascii="Times New Roman" w:eastAsia="Times New Roman" w:hAnsi="Times New Roman" w:cs="Times New Roman"/>
                <w:color w:val="000000"/>
                <w:sz w:val="24"/>
                <w:szCs w:val="24"/>
                <w:lang w:eastAsia="ru-RU"/>
              </w:rPr>
              <w:t>,</w:t>
            </w:r>
            <w:r w:rsidR="00DF403A">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DE48D3" w:rsidRPr="006D13A1" w:rsidRDefault="00DF403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DE48D3"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DE48D3" w:rsidRPr="006D13A1" w:rsidRDefault="003B0D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E48D3" w:rsidRPr="006D13A1" w:rsidRDefault="00DE4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05103L</w:t>
            </w:r>
            <w:r w:rsidRPr="006D13A1">
              <w:rPr>
                <w:rFonts w:ascii="Times New Roman" w:eastAsia="Times New Roman" w:hAnsi="Times New Roman" w:cs="Times New Roman"/>
                <w:color w:val="000000"/>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DE48D3" w:rsidRPr="006D13A1" w:rsidRDefault="003B0D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DE48D3" w:rsidRPr="006D13A1" w:rsidRDefault="00DF403A"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w:t>
            </w:r>
            <w:r w:rsidR="00355F92"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DE48D3" w:rsidRPr="006D13A1" w:rsidRDefault="00DF403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F44F2D" w:rsidRPr="006D13A1" w:rsidTr="00E764CA">
        <w:trPr>
          <w:trHeight w:val="4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23 024,3</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23 300,9</w:t>
            </w:r>
          </w:p>
        </w:tc>
      </w:tr>
      <w:tr w:rsidR="00F44F2D"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F44F2D" w:rsidRPr="006D13A1" w:rsidTr="00E764CA">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F44F2D"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9 792,8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10 037,1</w:t>
            </w:r>
          </w:p>
        </w:tc>
      </w:tr>
      <w:tr w:rsidR="00F44F2D"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8 871,4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9 080,0</w:t>
            </w:r>
          </w:p>
        </w:tc>
      </w:tr>
      <w:tr w:rsidR="00F44F2D"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4"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c>
          <w:tcPr>
            <w:tcW w:w="1842" w:type="dxa"/>
            <w:tcBorders>
              <w:top w:val="nil"/>
              <w:left w:val="single" w:sz="8" w:space="0" w:color="auto"/>
              <w:bottom w:val="single" w:sz="4"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r>
      <w:tr w:rsidR="00F44F2D" w:rsidRPr="006D13A1" w:rsidTr="00E764CA">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415,0</w:t>
            </w:r>
          </w:p>
        </w:tc>
      </w:tr>
      <w:tr w:rsidR="00F44F2D"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w:t>
            </w:r>
          </w:p>
        </w:tc>
      </w:tr>
      <w:tr w:rsidR="00F44F2D"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921,4</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957,1</w:t>
            </w:r>
          </w:p>
        </w:tc>
      </w:tr>
      <w:tr w:rsidR="00D1117B"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tcPr>
          <w:p w:rsidR="00D1117B" w:rsidRPr="006D13A1" w:rsidRDefault="00D1117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nil"/>
              <w:bottom w:val="single" w:sz="8" w:space="0" w:color="auto"/>
              <w:right w:val="single" w:sz="8" w:space="0" w:color="auto"/>
            </w:tcBorders>
            <w:shd w:val="clear" w:color="auto" w:fill="FFFFFF" w:themeFill="background1"/>
          </w:tcPr>
          <w:p w:rsidR="00D1117B"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D1117B"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891,4</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927,1</w:t>
            </w:r>
          </w:p>
        </w:tc>
      </w:tr>
      <w:tr w:rsidR="00F44F2D"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13 201,5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13 233,8</w:t>
            </w:r>
          </w:p>
        </w:tc>
      </w:tr>
      <w:tr w:rsidR="00F44F2D"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2 270,7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2 274,6</w:t>
            </w:r>
          </w:p>
        </w:tc>
      </w:tr>
      <w:tr w:rsidR="00F44F2D" w:rsidRPr="006D13A1" w:rsidTr="00E764CA">
        <w:trPr>
          <w:trHeight w:val="9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r>
      <w:tr w:rsidR="00F44F2D" w:rsidRPr="006D13A1" w:rsidTr="00E764CA">
        <w:trPr>
          <w:trHeight w:val="60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101,7</w:t>
            </w:r>
          </w:p>
        </w:tc>
      </w:tr>
      <w:tr w:rsidR="00F44F2D" w:rsidRPr="006D13A1" w:rsidTr="00E764CA">
        <w:trPr>
          <w:trHeight w:val="4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10 930,8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10 959,2</w:t>
            </w:r>
          </w:p>
        </w:tc>
      </w:tr>
      <w:tr w:rsidR="00F44F2D" w:rsidRPr="006D13A1" w:rsidTr="00E764CA">
        <w:trPr>
          <w:trHeight w:val="8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709,2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737,6</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D1117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F44F2D"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 Отдел  физической культуры и спорта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112 </w:t>
            </w:r>
            <w:r w:rsidR="00CB7219">
              <w:rPr>
                <w:rFonts w:ascii="Times New Roman" w:eastAsia="Times New Roman" w:hAnsi="Times New Roman" w:cs="Times New Roman"/>
                <w:bCs/>
                <w:color w:val="000000"/>
                <w:sz w:val="24"/>
                <w:szCs w:val="24"/>
                <w:lang w:eastAsia="ru-RU"/>
              </w:rPr>
              <w:t>449</w:t>
            </w:r>
            <w:r w:rsidRPr="006D13A1">
              <w:rPr>
                <w:rFonts w:ascii="Times New Roman" w:eastAsia="Times New Roman" w:hAnsi="Times New Roman" w:cs="Times New Roman"/>
                <w:bCs/>
                <w:color w:val="000000"/>
                <w:sz w:val="24"/>
                <w:szCs w:val="24"/>
                <w:lang w:eastAsia="ru-RU"/>
              </w:rPr>
              <w:t>,</w:t>
            </w:r>
            <w:r w:rsidR="00CB7219">
              <w:rPr>
                <w:rFonts w:ascii="Times New Roman" w:eastAsia="Times New Roman" w:hAnsi="Times New Roman" w:cs="Times New Roman"/>
                <w:bCs/>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F3A5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116 </w:t>
            </w:r>
            <w:r w:rsidR="00CB7219">
              <w:rPr>
                <w:rFonts w:ascii="Times New Roman" w:eastAsia="Times New Roman" w:hAnsi="Times New Roman" w:cs="Times New Roman"/>
                <w:bCs/>
                <w:color w:val="000000"/>
                <w:sz w:val="24"/>
                <w:szCs w:val="24"/>
                <w:lang w:eastAsia="ru-RU"/>
              </w:rPr>
              <w:t>497</w:t>
            </w:r>
            <w:r w:rsidRPr="006D13A1">
              <w:rPr>
                <w:rFonts w:ascii="Times New Roman" w:eastAsia="Times New Roman" w:hAnsi="Times New Roman" w:cs="Times New Roman"/>
                <w:bCs/>
                <w:color w:val="000000"/>
                <w:sz w:val="24"/>
                <w:szCs w:val="24"/>
                <w:lang w:eastAsia="ru-RU"/>
              </w:rPr>
              <w:t>,</w:t>
            </w:r>
            <w:r w:rsidR="00CB7219">
              <w:rPr>
                <w:rFonts w:ascii="Times New Roman" w:eastAsia="Times New Roman" w:hAnsi="Times New Roman" w:cs="Times New Roman"/>
                <w:bCs/>
                <w:color w:val="000000"/>
                <w:sz w:val="24"/>
                <w:szCs w:val="24"/>
                <w:lang w:eastAsia="ru-RU"/>
              </w:rPr>
              <w:t>1</w:t>
            </w:r>
          </w:p>
        </w:tc>
      </w:tr>
      <w:tr w:rsidR="00F44F2D" w:rsidRPr="006D13A1"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317FC"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112 </w:t>
            </w:r>
            <w:r w:rsidR="00CB7219">
              <w:rPr>
                <w:rFonts w:ascii="Times New Roman" w:eastAsia="Times New Roman" w:hAnsi="Times New Roman" w:cs="Times New Roman"/>
                <w:bCs/>
                <w:color w:val="000000"/>
                <w:sz w:val="24"/>
                <w:szCs w:val="24"/>
                <w:lang w:eastAsia="ru-RU"/>
              </w:rPr>
              <w:t>449</w:t>
            </w:r>
            <w:r w:rsidRPr="006D13A1">
              <w:rPr>
                <w:rFonts w:ascii="Times New Roman" w:eastAsia="Times New Roman" w:hAnsi="Times New Roman" w:cs="Times New Roman"/>
                <w:bCs/>
                <w:color w:val="000000"/>
                <w:sz w:val="24"/>
                <w:szCs w:val="24"/>
                <w:lang w:eastAsia="ru-RU"/>
              </w:rPr>
              <w:t>,</w:t>
            </w:r>
            <w:r w:rsidR="00CB7219">
              <w:rPr>
                <w:rFonts w:ascii="Times New Roman" w:eastAsia="Times New Roman" w:hAnsi="Times New Roman" w:cs="Times New Roman"/>
                <w:bCs/>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F3A5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116 </w:t>
            </w:r>
            <w:r w:rsidR="00CB7219">
              <w:rPr>
                <w:rFonts w:ascii="Times New Roman" w:eastAsia="Times New Roman" w:hAnsi="Times New Roman" w:cs="Times New Roman"/>
                <w:bCs/>
                <w:color w:val="000000"/>
                <w:sz w:val="24"/>
                <w:szCs w:val="24"/>
                <w:lang w:eastAsia="ru-RU"/>
              </w:rPr>
              <w:t>497</w:t>
            </w:r>
            <w:r w:rsidRPr="006D13A1">
              <w:rPr>
                <w:rFonts w:ascii="Times New Roman" w:eastAsia="Times New Roman" w:hAnsi="Times New Roman" w:cs="Times New Roman"/>
                <w:bCs/>
                <w:color w:val="000000"/>
                <w:sz w:val="24"/>
                <w:szCs w:val="24"/>
                <w:lang w:eastAsia="ru-RU"/>
              </w:rPr>
              <w:t>,</w:t>
            </w:r>
            <w:r w:rsidR="00CB7219">
              <w:rPr>
                <w:rFonts w:ascii="Times New Roman" w:eastAsia="Times New Roman" w:hAnsi="Times New Roman" w:cs="Times New Roman"/>
                <w:bCs/>
                <w:color w:val="000000"/>
                <w:sz w:val="24"/>
                <w:szCs w:val="24"/>
                <w:lang w:eastAsia="ru-RU"/>
              </w:rPr>
              <w:t>1</w:t>
            </w:r>
          </w:p>
        </w:tc>
      </w:tr>
      <w:tr w:rsidR="00F44F2D" w:rsidRPr="006D13A1" w:rsidTr="0095213B">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C05D5F"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sidR="00CB7219">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sidR="00CB7219">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3</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C05D5F"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sidR="00CB7219">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sidR="00CB7219">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3</w:t>
            </w:r>
          </w:p>
        </w:tc>
      </w:tr>
      <w:tr w:rsidR="000B6239"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0B6239" w:rsidRPr="006D13A1" w:rsidRDefault="000B6239"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0B6239" w:rsidRPr="006D13A1"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0B6239" w:rsidRPr="006D13A1"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0B6239" w:rsidRPr="006D13A1" w:rsidRDefault="000B6239"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C05D5F"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0B6239" w:rsidRPr="006D13A1"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0B6239" w:rsidRPr="006D13A1" w:rsidRDefault="000B62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0B6239" w:rsidRPr="006D13A1" w:rsidRDefault="002317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sidR="00CB7219">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0B6239"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sidR="00CB7219">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3</w:t>
            </w:r>
          </w:p>
        </w:tc>
      </w:tr>
      <w:tr w:rsidR="00F44F2D"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C05D5F"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w:t>
            </w:r>
            <w:r w:rsidR="00C05D5F" w:rsidRPr="006D13A1">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F44F2D" w:rsidRPr="006D13A1" w:rsidTr="0008677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72112C"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w:t>
            </w:r>
            <w:r w:rsidR="0072112C" w:rsidRPr="006D13A1">
              <w:rPr>
                <w:rFonts w:ascii="Times New Roman" w:eastAsia="Times New Roman" w:hAnsi="Times New Roman" w:cs="Times New Roman"/>
                <w:color w:val="000000"/>
                <w:sz w:val="24"/>
                <w:szCs w:val="24"/>
                <w:lang w:eastAsia="ru-RU"/>
              </w:rPr>
              <w:t>100071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sidR="0072112C" w:rsidRPr="006D13A1">
              <w:rPr>
                <w:rFonts w:ascii="Times New Roman" w:eastAsia="Times New Roman" w:hAnsi="Times New Roman" w:cs="Times New Roman"/>
                <w:color w:val="000000"/>
                <w:sz w:val="24"/>
                <w:szCs w:val="24"/>
                <w:lang w:eastAsia="ru-RU"/>
              </w:rPr>
              <w:t>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w:t>
            </w:r>
            <w:r w:rsidR="0072112C" w:rsidRPr="006D13A1">
              <w:rPr>
                <w:rFonts w:ascii="Times New Roman" w:eastAsia="Times New Roman" w:hAnsi="Times New Roman" w:cs="Times New Roman"/>
                <w:color w:val="000000"/>
                <w:sz w:val="24"/>
                <w:szCs w:val="24"/>
                <w:lang w:eastAsia="ru-RU"/>
              </w:rPr>
              <w:t>100071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w:t>
            </w:r>
            <w:r w:rsidR="00F44F2D" w:rsidRPr="006D13A1">
              <w:rPr>
                <w:rFonts w:ascii="Times New Roman" w:eastAsia="Times New Roman" w:hAnsi="Times New Roman" w:cs="Times New Roman"/>
                <w:color w:val="000000"/>
                <w:sz w:val="24"/>
                <w:szCs w:val="24"/>
                <w:lang w:eastAsia="ru-RU"/>
              </w:rPr>
              <w:t>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6 294,0</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706,0</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103 </w:t>
            </w:r>
            <w:r w:rsidR="00CB7219">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w:t>
            </w:r>
            <w:r w:rsidR="00CB7219">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3</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w:t>
            </w:r>
            <w:r w:rsidRPr="006D13A1">
              <w:rPr>
                <w:rFonts w:ascii="Times New Roman" w:eastAsia="Times New Roman" w:hAnsi="Times New Roman" w:cs="Times New Roman"/>
                <w:color w:val="000000"/>
                <w:sz w:val="24"/>
                <w:szCs w:val="24"/>
                <w:lang w:eastAsia="ru-RU"/>
              </w:rPr>
              <w:lastRenderedPageBreak/>
              <w:t>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2317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08677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w:t>
            </w:r>
            <w:r w:rsidRPr="006D13A1">
              <w:rPr>
                <w:rFonts w:ascii="Times New Roman" w:eastAsia="Times New Roman" w:hAnsi="Times New Roman" w:cs="Times New Roman"/>
                <w:color w:val="000000"/>
                <w:sz w:val="24"/>
                <w:szCs w:val="24"/>
                <w:lang w:val="en-US" w:eastAsia="ru-RU"/>
              </w:rPr>
              <w:t>S</w:t>
            </w:r>
            <w:r w:rsidR="00086771"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6C25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sidR="00CB7219">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sidR="00CB7219">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1</w:t>
            </w:r>
          </w:p>
        </w:tc>
      </w:tr>
      <w:tr w:rsidR="0072112C"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72112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2112C" w:rsidRPr="006D13A1" w:rsidRDefault="0072112C"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06102S</w:t>
            </w:r>
            <w:r w:rsidR="00086771"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72112C" w:rsidRPr="006D13A1" w:rsidRDefault="0072112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2112C" w:rsidRPr="006D13A1" w:rsidRDefault="006C25F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sidR="00CB7219">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2112C" w:rsidRPr="006D13A1" w:rsidRDefault="00086771"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sidR="00CB7219">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sidR="00CB7219">
              <w:rPr>
                <w:rFonts w:ascii="Times New Roman" w:eastAsia="Times New Roman" w:hAnsi="Times New Roman" w:cs="Times New Roman"/>
                <w:color w:val="000000"/>
                <w:sz w:val="24"/>
                <w:szCs w:val="24"/>
                <w:lang w:eastAsia="ru-RU"/>
              </w:rPr>
              <w:t>1</w:t>
            </w:r>
          </w:p>
        </w:tc>
      </w:tr>
      <w:tr w:rsidR="00F44F2D" w:rsidRPr="006D13A1" w:rsidTr="00E764CA">
        <w:trPr>
          <w:trHeight w:val="40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F44F2D"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F44F2D"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F44F2D" w:rsidRPr="006D13A1" w:rsidTr="00E764CA">
        <w:trPr>
          <w:trHeight w:val="11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r>
      <w:tr w:rsidR="00F44F2D"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196,9</w:t>
            </w:r>
          </w:p>
        </w:tc>
      </w:tr>
      <w:tr w:rsidR="00F44F2D" w:rsidRPr="006D13A1" w:rsidTr="000A3C8A">
        <w:trPr>
          <w:trHeight w:val="383"/>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F44F2D" w:rsidRPr="006D13A1" w:rsidRDefault="0008677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r>
      <w:tr w:rsidR="00F44F2D" w:rsidRPr="006D13A1" w:rsidTr="00631DD1">
        <w:trPr>
          <w:trHeight w:val="5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9D7478">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 Отдел по делам молодежи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F44F2D" w:rsidRPr="006D13A1" w:rsidTr="00631DD1">
        <w:trPr>
          <w:trHeight w:val="3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F44F2D" w:rsidRPr="006D13A1" w:rsidTr="00E764CA">
        <w:trPr>
          <w:trHeight w:val="3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7 667,9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7 690,2</w:t>
            </w:r>
          </w:p>
        </w:tc>
      </w:tr>
      <w:tr w:rsidR="00F44F2D"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F44F2D" w:rsidRPr="006D13A1" w:rsidTr="00E764CA">
        <w:trPr>
          <w:trHeight w:val="25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F44F2D"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Успешная интеграция молодежи в общественную жизнь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F44F2D" w:rsidRPr="006D13A1" w:rsidTr="00E764CA">
        <w:trPr>
          <w:trHeight w:val="7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5 397,9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5 420,2</w:t>
            </w:r>
          </w:p>
        </w:tc>
      </w:tr>
      <w:tr w:rsidR="00F44F2D" w:rsidRPr="006D13A1" w:rsidTr="00E764CA">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r>
      <w:tr w:rsidR="00F44F2D"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578,7</w:t>
            </w:r>
          </w:p>
        </w:tc>
      </w:tr>
      <w:tr w:rsidR="002A706E"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tcPr>
          <w:p w:rsidR="002A706E" w:rsidRPr="006D13A1" w:rsidRDefault="002A706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A706E"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2A706E"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r>
      <w:tr w:rsidR="00F44F2D" w:rsidRPr="006D13A1" w:rsidTr="000A3C8A">
        <w:trPr>
          <w:trHeight w:val="14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F44F2D"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F44F2D" w:rsidRPr="006D13A1" w:rsidTr="00A471BE">
        <w:trPr>
          <w:trHeight w:val="19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F44F2D" w:rsidRPr="006D13A1" w:rsidTr="00E764CA">
        <w:trPr>
          <w:trHeight w:val="57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6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155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F44F2D" w:rsidRPr="006D13A1" w:rsidTr="00E764CA">
        <w:trPr>
          <w:trHeight w:val="4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nil"/>
              <w:left w:val="single" w:sz="8" w:space="0" w:color="auto"/>
              <w:bottom w:val="nil"/>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F44F2D"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8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631DD1">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4850" w:rsidRPr="006D13A1" w:rsidRDefault="00F44F2D"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8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F74850">
        <w:trPr>
          <w:trHeight w:val="40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F44F2D" w:rsidRPr="006D13A1" w:rsidTr="00E764CA">
        <w:trPr>
          <w:trHeight w:val="4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F44F2D"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F44F2D"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F44F2D" w:rsidRPr="006D13A1" w:rsidTr="00E764CA">
        <w:trPr>
          <w:trHeight w:val="12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6C25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A706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54,6</w:t>
            </w:r>
          </w:p>
        </w:tc>
      </w:tr>
      <w:tr w:rsidR="00F44F2D" w:rsidRPr="0064068F" w:rsidTr="00E764CA">
        <w:trPr>
          <w:trHeight w:val="3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sz w:val="24"/>
                <w:szCs w:val="24"/>
                <w:lang w:eastAsia="ru-RU"/>
              </w:rPr>
            </w:pPr>
            <w:r w:rsidRPr="006D13A1">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16E8E" w:rsidRPr="006D13A1" w:rsidRDefault="00116E8E" w:rsidP="00116E8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2 423 475,9</w:t>
            </w:r>
          </w:p>
        </w:tc>
        <w:tc>
          <w:tcPr>
            <w:tcW w:w="1842" w:type="dxa"/>
            <w:tcBorders>
              <w:top w:val="nil"/>
              <w:left w:val="nil"/>
              <w:bottom w:val="single" w:sz="8" w:space="0" w:color="auto"/>
              <w:right w:val="single" w:sz="8" w:space="0" w:color="auto"/>
            </w:tcBorders>
            <w:shd w:val="clear" w:color="auto" w:fill="FFFFFF" w:themeFill="background1"/>
          </w:tcPr>
          <w:p w:rsidR="00F44F2D" w:rsidRPr="00DC4743" w:rsidRDefault="00116E8E" w:rsidP="00C729A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2 468 929,9</w:t>
            </w:r>
          </w:p>
        </w:tc>
      </w:tr>
    </w:tbl>
    <w:p w:rsidR="006C6E0A" w:rsidRDefault="004F5446" w:rsidP="006C6E0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2023E">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6C6E0A" w:rsidRDefault="006C6E0A" w:rsidP="006C6E0A">
      <w:pPr>
        <w:spacing w:after="0" w:line="240" w:lineRule="auto"/>
        <w:rPr>
          <w:rFonts w:ascii="Times New Roman" w:hAnsi="Times New Roman" w:cs="Times New Roman"/>
          <w:sz w:val="28"/>
          <w:szCs w:val="28"/>
        </w:rPr>
      </w:pPr>
    </w:p>
    <w:p w:rsidR="009B5B5A" w:rsidRPr="0012023E" w:rsidRDefault="009B5B5A" w:rsidP="006C6E0A">
      <w:pPr>
        <w:spacing w:after="0" w:line="240" w:lineRule="auto"/>
        <w:rPr>
          <w:rFonts w:ascii="Times New Roman" w:hAnsi="Times New Roman" w:cs="Times New Roman"/>
          <w:sz w:val="28"/>
          <w:szCs w:val="28"/>
        </w:rPr>
      </w:pPr>
    </w:p>
    <w:p w:rsidR="00182D8B" w:rsidRPr="00C21743" w:rsidRDefault="00B21406" w:rsidP="006C6E0A">
      <w:pPr>
        <w:spacing w:after="0" w:line="240" w:lineRule="auto"/>
        <w:rPr>
          <w:rFonts w:ascii="Times New Roman" w:hAnsi="Times New Roman" w:cs="Times New Roman"/>
          <w:sz w:val="28"/>
          <w:szCs w:val="28"/>
        </w:rPr>
      </w:pPr>
      <w:r>
        <w:rPr>
          <w:rFonts w:ascii="Times New Roman" w:hAnsi="Times New Roman" w:cs="Times New Roman"/>
          <w:sz w:val="28"/>
          <w:szCs w:val="28"/>
        </w:rPr>
        <w:t>Н</w:t>
      </w:r>
      <w:r w:rsidR="00182D8B" w:rsidRPr="00C21743">
        <w:rPr>
          <w:rFonts w:ascii="Times New Roman" w:hAnsi="Times New Roman" w:cs="Times New Roman"/>
          <w:sz w:val="28"/>
          <w:szCs w:val="28"/>
        </w:rPr>
        <w:t xml:space="preserve">ачальник  финансового управления </w:t>
      </w:r>
    </w:p>
    <w:p w:rsidR="00E82CE4" w:rsidRDefault="00182D8B" w:rsidP="006C6E0A">
      <w:pPr>
        <w:shd w:val="clear" w:color="auto" w:fill="FFFFFF" w:themeFill="background1"/>
        <w:spacing w:after="0" w:line="240" w:lineRule="auto"/>
        <w:rPr>
          <w:rFonts w:ascii="Times New Roman" w:hAnsi="Times New Roman" w:cs="Times New Roman"/>
          <w:sz w:val="28"/>
          <w:szCs w:val="28"/>
        </w:rPr>
      </w:pPr>
      <w:r w:rsidRPr="00C21743">
        <w:rPr>
          <w:rFonts w:ascii="Times New Roman" w:hAnsi="Times New Roman" w:cs="Times New Roman"/>
          <w:sz w:val="28"/>
          <w:szCs w:val="28"/>
        </w:rPr>
        <w:t>администрации муниципального образования</w:t>
      </w:r>
    </w:p>
    <w:p w:rsidR="00182D8B" w:rsidRPr="00C21743" w:rsidRDefault="00182D8B" w:rsidP="006C6E0A">
      <w:pPr>
        <w:shd w:val="clear" w:color="auto" w:fill="FFFFFF" w:themeFill="background1"/>
        <w:spacing w:after="0" w:line="240" w:lineRule="auto"/>
        <w:rPr>
          <w:rFonts w:ascii="Times New Roman" w:hAnsi="Times New Roman" w:cs="Times New Roman"/>
          <w:sz w:val="28"/>
          <w:szCs w:val="28"/>
        </w:rPr>
      </w:pPr>
      <w:r w:rsidRPr="00C21743">
        <w:rPr>
          <w:rFonts w:ascii="Times New Roman" w:hAnsi="Times New Roman" w:cs="Times New Roman"/>
          <w:sz w:val="28"/>
          <w:szCs w:val="28"/>
        </w:rPr>
        <w:t xml:space="preserve">Гулькевичский район                                                  </w:t>
      </w:r>
      <w:r w:rsidR="006C6E0A" w:rsidRPr="007044C2">
        <w:rPr>
          <w:rFonts w:ascii="Times New Roman" w:hAnsi="Times New Roman" w:cs="Times New Roman"/>
          <w:sz w:val="28"/>
          <w:szCs w:val="28"/>
        </w:rPr>
        <w:t xml:space="preserve"> </w:t>
      </w:r>
      <w:r w:rsidRPr="00C21743">
        <w:rPr>
          <w:rFonts w:ascii="Times New Roman" w:hAnsi="Times New Roman" w:cs="Times New Roman"/>
          <w:sz w:val="28"/>
          <w:szCs w:val="28"/>
        </w:rPr>
        <w:t xml:space="preserve">                                                             </w:t>
      </w:r>
      <w:r w:rsidR="002E07A5">
        <w:rPr>
          <w:rFonts w:ascii="Times New Roman" w:hAnsi="Times New Roman" w:cs="Times New Roman"/>
          <w:sz w:val="28"/>
          <w:szCs w:val="28"/>
        </w:rPr>
        <w:t xml:space="preserve">    </w:t>
      </w:r>
      <w:r w:rsidR="00E53DD4">
        <w:rPr>
          <w:rFonts w:ascii="Times New Roman" w:hAnsi="Times New Roman" w:cs="Times New Roman"/>
          <w:sz w:val="28"/>
          <w:szCs w:val="28"/>
        </w:rPr>
        <w:t xml:space="preserve">                         </w:t>
      </w:r>
      <w:r w:rsidR="007B2F5C">
        <w:rPr>
          <w:rFonts w:ascii="Times New Roman" w:hAnsi="Times New Roman" w:cs="Times New Roman"/>
          <w:sz w:val="28"/>
          <w:szCs w:val="28"/>
        </w:rPr>
        <w:t xml:space="preserve">  </w:t>
      </w:r>
      <w:r w:rsidR="00B21406">
        <w:rPr>
          <w:rFonts w:ascii="Times New Roman" w:hAnsi="Times New Roman" w:cs="Times New Roman"/>
          <w:sz w:val="28"/>
          <w:szCs w:val="28"/>
        </w:rPr>
        <w:t xml:space="preserve">       А</w:t>
      </w:r>
      <w:r w:rsidR="007044C2">
        <w:rPr>
          <w:rFonts w:ascii="Times New Roman" w:hAnsi="Times New Roman" w:cs="Times New Roman"/>
          <w:sz w:val="28"/>
          <w:szCs w:val="28"/>
        </w:rPr>
        <w:t>.</w:t>
      </w:r>
      <w:r w:rsidR="00B21406">
        <w:rPr>
          <w:rFonts w:ascii="Times New Roman" w:hAnsi="Times New Roman" w:cs="Times New Roman"/>
          <w:sz w:val="28"/>
          <w:szCs w:val="28"/>
        </w:rPr>
        <w:t>В</w:t>
      </w:r>
      <w:r w:rsidR="007044C2">
        <w:rPr>
          <w:rFonts w:ascii="Times New Roman" w:hAnsi="Times New Roman" w:cs="Times New Roman"/>
          <w:sz w:val="28"/>
          <w:szCs w:val="28"/>
        </w:rPr>
        <w:t xml:space="preserve">. </w:t>
      </w:r>
      <w:r w:rsidR="00B21406">
        <w:rPr>
          <w:rFonts w:ascii="Times New Roman" w:hAnsi="Times New Roman" w:cs="Times New Roman"/>
          <w:sz w:val="28"/>
          <w:szCs w:val="28"/>
        </w:rPr>
        <w:t>Иванов</w:t>
      </w:r>
    </w:p>
    <w:sectPr w:rsidR="00182D8B" w:rsidRPr="00C21743" w:rsidSect="008C76D9">
      <w:headerReference w:type="default" r:id="rId7"/>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77CA" w:rsidRDefault="00B877CA" w:rsidP="00AC0F90">
      <w:pPr>
        <w:spacing w:after="0" w:line="240" w:lineRule="auto"/>
      </w:pPr>
      <w:r>
        <w:separator/>
      </w:r>
    </w:p>
  </w:endnote>
  <w:endnote w:type="continuationSeparator" w:id="0">
    <w:p w:rsidR="00B877CA" w:rsidRDefault="00B877CA" w:rsidP="00AC0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77CA" w:rsidRDefault="00B877CA" w:rsidP="00AC0F90">
      <w:pPr>
        <w:spacing w:after="0" w:line="240" w:lineRule="auto"/>
      </w:pPr>
      <w:r>
        <w:separator/>
      </w:r>
    </w:p>
  </w:footnote>
  <w:footnote w:type="continuationSeparator" w:id="0">
    <w:p w:rsidR="00B877CA" w:rsidRDefault="00B877CA" w:rsidP="00AC0F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374398"/>
      <w:docPartObj>
        <w:docPartGallery w:val="Page Numbers (Top of Page)"/>
        <w:docPartUnique/>
      </w:docPartObj>
    </w:sdtPr>
    <w:sdtEndPr/>
    <w:sdtContent>
      <w:p w:rsidR="00FC14EA" w:rsidRDefault="00FC14EA">
        <w:pPr>
          <w:pStyle w:val="a6"/>
          <w:jc w:val="center"/>
        </w:pPr>
        <w:r>
          <w:fldChar w:fldCharType="begin"/>
        </w:r>
        <w:r>
          <w:instrText>PAGE   \* MERGEFORMAT</w:instrText>
        </w:r>
        <w:r>
          <w:fldChar w:fldCharType="separate"/>
        </w:r>
        <w:r w:rsidR="00CD6AA5">
          <w:rPr>
            <w:noProof/>
          </w:rPr>
          <w:t>2</w:t>
        </w:r>
        <w:r>
          <w:fldChar w:fldCharType="end"/>
        </w:r>
      </w:p>
    </w:sdtContent>
  </w:sdt>
  <w:p w:rsidR="00FC14EA" w:rsidRDefault="00FC14E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14CD"/>
    <w:rsid w:val="00001ABC"/>
    <w:rsid w:val="00006DF7"/>
    <w:rsid w:val="000109CF"/>
    <w:rsid w:val="00013196"/>
    <w:rsid w:val="00014247"/>
    <w:rsid w:val="00021B6F"/>
    <w:rsid w:val="000223A6"/>
    <w:rsid w:val="00022C1C"/>
    <w:rsid w:val="00026051"/>
    <w:rsid w:val="00026A23"/>
    <w:rsid w:val="00026B41"/>
    <w:rsid w:val="00030839"/>
    <w:rsid w:val="000318AF"/>
    <w:rsid w:val="00032928"/>
    <w:rsid w:val="00033E0B"/>
    <w:rsid w:val="0003792E"/>
    <w:rsid w:val="00042B72"/>
    <w:rsid w:val="000437AF"/>
    <w:rsid w:val="00044FBA"/>
    <w:rsid w:val="00045D6A"/>
    <w:rsid w:val="00053F09"/>
    <w:rsid w:val="00055F57"/>
    <w:rsid w:val="000601C8"/>
    <w:rsid w:val="00061AC5"/>
    <w:rsid w:val="0006207B"/>
    <w:rsid w:val="00062D67"/>
    <w:rsid w:val="000673DA"/>
    <w:rsid w:val="00070DDD"/>
    <w:rsid w:val="00073163"/>
    <w:rsid w:val="00073259"/>
    <w:rsid w:val="00073B5D"/>
    <w:rsid w:val="00076245"/>
    <w:rsid w:val="000827CD"/>
    <w:rsid w:val="00084785"/>
    <w:rsid w:val="0008478C"/>
    <w:rsid w:val="00085436"/>
    <w:rsid w:val="00086771"/>
    <w:rsid w:val="00092953"/>
    <w:rsid w:val="00093467"/>
    <w:rsid w:val="000958DD"/>
    <w:rsid w:val="000A3819"/>
    <w:rsid w:val="000A3C8A"/>
    <w:rsid w:val="000A5A4C"/>
    <w:rsid w:val="000A66D5"/>
    <w:rsid w:val="000A6FD3"/>
    <w:rsid w:val="000B4462"/>
    <w:rsid w:val="000B4C28"/>
    <w:rsid w:val="000B6239"/>
    <w:rsid w:val="000C1756"/>
    <w:rsid w:val="000C2ED3"/>
    <w:rsid w:val="000C2F59"/>
    <w:rsid w:val="000C79DC"/>
    <w:rsid w:val="000D0DF6"/>
    <w:rsid w:val="000D1A1D"/>
    <w:rsid w:val="000D1E33"/>
    <w:rsid w:val="000D3DC6"/>
    <w:rsid w:val="000D5B18"/>
    <w:rsid w:val="000D6FDD"/>
    <w:rsid w:val="000D71D5"/>
    <w:rsid w:val="000E04F1"/>
    <w:rsid w:val="000E2FE1"/>
    <w:rsid w:val="000E4198"/>
    <w:rsid w:val="000E50AA"/>
    <w:rsid w:val="000E724D"/>
    <w:rsid w:val="000E7982"/>
    <w:rsid w:val="000F5042"/>
    <w:rsid w:val="00100105"/>
    <w:rsid w:val="00100157"/>
    <w:rsid w:val="001014F6"/>
    <w:rsid w:val="001046C5"/>
    <w:rsid w:val="001060EF"/>
    <w:rsid w:val="00106571"/>
    <w:rsid w:val="00106928"/>
    <w:rsid w:val="001100A1"/>
    <w:rsid w:val="00110D4D"/>
    <w:rsid w:val="00112103"/>
    <w:rsid w:val="00112E65"/>
    <w:rsid w:val="00114F5A"/>
    <w:rsid w:val="00116E8E"/>
    <w:rsid w:val="0012023E"/>
    <w:rsid w:val="001230F1"/>
    <w:rsid w:val="001245E7"/>
    <w:rsid w:val="00124858"/>
    <w:rsid w:val="00125B48"/>
    <w:rsid w:val="001267E6"/>
    <w:rsid w:val="00127DAF"/>
    <w:rsid w:val="00131754"/>
    <w:rsid w:val="0013535E"/>
    <w:rsid w:val="0013580E"/>
    <w:rsid w:val="001358C3"/>
    <w:rsid w:val="0013775B"/>
    <w:rsid w:val="00137BD2"/>
    <w:rsid w:val="00142E59"/>
    <w:rsid w:val="0014669D"/>
    <w:rsid w:val="00155236"/>
    <w:rsid w:val="0015568F"/>
    <w:rsid w:val="0016528D"/>
    <w:rsid w:val="00170CC3"/>
    <w:rsid w:val="00173485"/>
    <w:rsid w:val="00180D79"/>
    <w:rsid w:val="0018151A"/>
    <w:rsid w:val="00181C75"/>
    <w:rsid w:val="00182D59"/>
    <w:rsid w:val="00182D8B"/>
    <w:rsid w:val="0018573A"/>
    <w:rsid w:val="001918EA"/>
    <w:rsid w:val="00193C88"/>
    <w:rsid w:val="00194170"/>
    <w:rsid w:val="00194BE9"/>
    <w:rsid w:val="00194EAC"/>
    <w:rsid w:val="00196E51"/>
    <w:rsid w:val="001A4F08"/>
    <w:rsid w:val="001A6008"/>
    <w:rsid w:val="001B010A"/>
    <w:rsid w:val="001B01A9"/>
    <w:rsid w:val="001B3871"/>
    <w:rsid w:val="001B3CF6"/>
    <w:rsid w:val="001B675C"/>
    <w:rsid w:val="001B71B2"/>
    <w:rsid w:val="001C15DE"/>
    <w:rsid w:val="001C215D"/>
    <w:rsid w:val="001C4CA8"/>
    <w:rsid w:val="001C66A8"/>
    <w:rsid w:val="001C7A47"/>
    <w:rsid w:val="001E0129"/>
    <w:rsid w:val="001E233E"/>
    <w:rsid w:val="001E378E"/>
    <w:rsid w:val="001E5111"/>
    <w:rsid w:val="001E5671"/>
    <w:rsid w:val="001F1CD0"/>
    <w:rsid w:val="001F1CE1"/>
    <w:rsid w:val="001F5256"/>
    <w:rsid w:val="001F57C2"/>
    <w:rsid w:val="00200153"/>
    <w:rsid w:val="00201104"/>
    <w:rsid w:val="00201938"/>
    <w:rsid w:val="002035BF"/>
    <w:rsid w:val="00203D31"/>
    <w:rsid w:val="00204B3E"/>
    <w:rsid w:val="0020588F"/>
    <w:rsid w:val="00207AD0"/>
    <w:rsid w:val="00213D0F"/>
    <w:rsid w:val="00214C00"/>
    <w:rsid w:val="00215D0D"/>
    <w:rsid w:val="00216D76"/>
    <w:rsid w:val="00220F12"/>
    <w:rsid w:val="00221646"/>
    <w:rsid w:val="00223F16"/>
    <w:rsid w:val="00224F2E"/>
    <w:rsid w:val="00225A13"/>
    <w:rsid w:val="002264F1"/>
    <w:rsid w:val="00227173"/>
    <w:rsid w:val="00227F96"/>
    <w:rsid w:val="002317FC"/>
    <w:rsid w:val="00235423"/>
    <w:rsid w:val="00236380"/>
    <w:rsid w:val="0024010A"/>
    <w:rsid w:val="002405AB"/>
    <w:rsid w:val="002409FF"/>
    <w:rsid w:val="002431FB"/>
    <w:rsid w:val="00244542"/>
    <w:rsid w:val="00244FD5"/>
    <w:rsid w:val="0024603F"/>
    <w:rsid w:val="00251BBE"/>
    <w:rsid w:val="00251FD3"/>
    <w:rsid w:val="00253E55"/>
    <w:rsid w:val="002548ED"/>
    <w:rsid w:val="00256F8B"/>
    <w:rsid w:val="00261641"/>
    <w:rsid w:val="00261BE0"/>
    <w:rsid w:val="002647D0"/>
    <w:rsid w:val="00271484"/>
    <w:rsid w:val="00273E3F"/>
    <w:rsid w:val="002766C6"/>
    <w:rsid w:val="00277D3B"/>
    <w:rsid w:val="002812E3"/>
    <w:rsid w:val="002817AC"/>
    <w:rsid w:val="002819D1"/>
    <w:rsid w:val="002848A7"/>
    <w:rsid w:val="00286F06"/>
    <w:rsid w:val="00287CEF"/>
    <w:rsid w:val="00290C57"/>
    <w:rsid w:val="00291A27"/>
    <w:rsid w:val="002924BD"/>
    <w:rsid w:val="00293297"/>
    <w:rsid w:val="00293635"/>
    <w:rsid w:val="002937A6"/>
    <w:rsid w:val="002A0C91"/>
    <w:rsid w:val="002A1F26"/>
    <w:rsid w:val="002A2380"/>
    <w:rsid w:val="002A30A7"/>
    <w:rsid w:val="002A49DF"/>
    <w:rsid w:val="002A56E2"/>
    <w:rsid w:val="002A61B0"/>
    <w:rsid w:val="002A706E"/>
    <w:rsid w:val="002A7677"/>
    <w:rsid w:val="002B05A0"/>
    <w:rsid w:val="002B0EE7"/>
    <w:rsid w:val="002B2D38"/>
    <w:rsid w:val="002B395C"/>
    <w:rsid w:val="002B46EE"/>
    <w:rsid w:val="002B6283"/>
    <w:rsid w:val="002C0452"/>
    <w:rsid w:val="002C0AB9"/>
    <w:rsid w:val="002C0D48"/>
    <w:rsid w:val="002C6E16"/>
    <w:rsid w:val="002D2870"/>
    <w:rsid w:val="002D481F"/>
    <w:rsid w:val="002D4853"/>
    <w:rsid w:val="002D61D0"/>
    <w:rsid w:val="002D6572"/>
    <w:rsid w:val="002D686A"/>
    <w:rsid w:val="002E07A5"/>
    <w:rsid w:val="002F3A58"/>
    <w:rsid w:val="002F692B"/>
    <w:rsid w:val="002F6BA2"/>
    <w:rsid w:val="002F7183"/>
    <w:rsid w:val="002F7E30"/>
    <w:rsid w:val="002F7EA0"/>
    <w:rsid w:val="003014A2"/>
    <w:rsid w:val="00302827"/>
    <w:rsid w:val="00303CD1"/>
    <w:rsid w:val="003058FE"/>
    <w:rsid w:val="00320210"/>
    <w:rsid w:val="00321C15"/>
    <w:rsid w:val="00322D6C"/>
    <w:rsid w:val="00322F95"/>
    <w:rsid w:val="00323A04"/>
    <w:rsid w:val="00333C5F"/>
    <w:rsid w:val="00336579"/>
    <w:rsid w:val="00337FAF"/>
    <w:rsid w:val="00341FCE"/>
    <w:rsid w:val="00347462"/>
    <w:rsid w:val="00352365"/>
    <w:rsid w:val="00352530"/>
    <w:rsid w:val="00352858"/>
    <w:rsid w:val="00353A77"/>
    <w:rsid w:val="003557FF"/>
    <w:rsid w:val="00355DED"/>
    <w:rsid w:val="00355F92"/>
    <w:rsid w:val="00360094"/>
    <w:rsid w:val="0036086E"/>
    <w:rsid w:val="003657ED"/>
    <w:rsid w:val="00365D66"/>
    <w:rsid w:val="00366B17"/>
    <w:rsid w:val="00374511"/>
    <w:rsid w:val="003759D1"/>
    <w:rsid w:val="00377398"/>
    <w:rsid w:val="00377B16"/>
    <w:rsid w:val="00380220"/>
    <w:rsid w:val="00380A79"/>
    <w:rsid w:val="00383BCC"/>
    <w:rsid w:val="00392C68"/>
    <w:rsid w:val="00396EE8"/>
    <w:rsid w:val="003975BB"/>
    <w:rsid w:val="003976E5"/>
    <w:rsid w:val="003A2C83"/>
    <w:rsid w:val="003A6B4C"/>
    <w:rsid w:val="003B0D83"/>
    <w:rsid w:val="003B2831"/>
    <w:rsid w:val="003B468E"/>
    <w:rsid w:val="003B57C4"/>
    <w:rsid w:val="003B6B5E"/>
    <w:rsid w:val="003C6AFC"/>
    <w:rsid w:val="003C7C85"/>
    <w:rsid w:val="003D5011"/>
    <w:rsid w:val="003D679F"/>
    <w:rsid w:val="003E069D"/>
    <w:rsid w:val="003E25BB"/>
    <w:rsid w:val="003E33F6"/>
    <w:rsid w:val="003E4AA8"/>
    <w:rsid w:val="003E7805"/>
    <w:rsid w:val="003F5752"/>
    <w:rsid w:val="003F74F3"/>
    <w:rsid w:val="00404247"/>
    <w:rsid w:val="004062F4"/>
    <w:rsid w:val="004106C3"/>
    <w:rsid w:val="00413C36"/>
    <w:rsid w:val="00422B2C"/>
    <w:rsid w:val="0042385E"/>
    <w:rsid w:val="00435C10"/>
    <w:rsid w:val="00436A95"/>
    <w:rsid w:val="00440772"/>
    <w:rsid w:val="00440849"/>
    <w:rsid w:val="00442B39"/>
    <w:rsid w:val="00442D6D"/>
    <w:rsid w:val="0044378A"/>
    <w:rsid w:val="004503F1"/>
    <w:rsid w:val="0045186E"/>
    <w:rsid w:val="00452493"/>
    <w:rsid w:val="004541D1"/>
    <w:rsid w:val="00461E92"/>
    <w:rsid w:val="00462B1A"/>
    <w:rsid w:val="00466FB4"/>
    <w:rsid w:val="004678CB"/>
    <w:rsid w:val="00470B8D"/>
    <w:rsid w:val="00472911"/>
    <w:rsid w:val="0047450B"/>
    <w:rsid w:val="00474EA1"/>
    <w:rsid w:val="00475A89"/>
    <w:rsid w:val="00475C8E"/>
    <w:rsid w:val="00481498"/>
    <w:rsid w:val="00482035"/>
    <w:rsid w:val="004879A1"/>
    <w:rsid w:val="00490499"/>
    <w:rsid w:val="004926A2"/>
    <w:rsid w:val="004946BB"/>
    <w:rsid w:val="00495809"/>
    <w:rsid w:val="00497B29"/>
    <w:rsid w:val="004A321E"/>
    <w:rsid w:val="004A392D"/>
    <w:rsid w:val="004A6794"/>
    <w:rsid w:val="004A7DD7"/>
    <w:rsid w:val="004B0166"/>
    <w:rsid w:val="004B175C"/>
    <w:rsid w:val="004C1799"/>
    <w:rsid w:val="004C39AD"/>
    <w:rsid w:val="004C544F"/>
    <w:rsid w:val="004C79DE"/>
    <w:rsid w:val="004D3DE3"/>
    <w:rsid w:val="004D493E"/>
    <w:rsid w:val="004D6346"/>
    <w:rsid w:val="004E0DF3"/>
    <w:rsid w:val="004E31E1"/>
    <w:rsid w:val="004E3C3F"/>
    <w:rsid w:val="004E5F3B"/>
    <w:rsid w:val="004F0BF1"/>
    <w:rsid w:val="004F0C7B"/>
    <w:rsid w:val="004F2220"/>
    <w:rsid w:val="004F2D0E"/>
    <w:rsid w:val="004F5446"/>
    <w:rsid w:val="00500009"/>
    <w:rsid w:val="00500702"/>
    <w:rsid w:val="005009F7"/>
    <w:rsid w:val="00516F9C"/>
    <w:rsid w:val="005173C3"/>
    <w:rsid w:val="00517680"/>
    <w:rsid w:val="00522A39"/>
    <w:rsid w:val="005272F4"/>
    <w:rsid w:val="005278E8"/>
    <w:rsid w:val="0053416D"/>
    <w:rsid w:val="00534CDE"/>
    <w:rsid w:val="00534F78"/>
    <w:rsid w:val="005558A8"/>
    <w:rsid w:val="00555E6D"/>
    <w:rsid w:val="00560A38"/>
    <w:rsid w:val="005610BF"/>
    <w:rsid w:val="00563263"/>
    <w:rsid w:val="00570B1F"/>
    <w:rsid w:val="0057151A"/>
    <w:rsid w:val="0057396A"/>
    <w:rsid w:val="00574D62"/>
    <w:rsid w:val="00575A52"/>
    <w:rsid w:val="00575EB2"/>
    <w:rsid w:val="005765D6"/>
    <w:rsid w:val="0057745B"/>
    <w:rsid w:val="00581C49"/>
    <w:rsid w:val="0058623F"/>
    <w:rsid w:val="00590061"/>
    <w:rsid w:val="005A1286"/>
    <w:rsid w:val="005A2E6F"/>
    <w:rsid w:val="005A61DE"/>
    <w:rsid w:val="005A63D0"/>
    <w:rsid w:val="005A65BB"/>
    <w:rsid w:val="005A6C00"/>
    <w:rsid w:val="005B0B85"/>
    <w:rsid w:val="005B2671"/>
    <w:rsid w:val="005B3A26"/>
    <w:rsid w:val="005B53C5"/>
    <w:rsid w:val="005B5968"/>
    <w:rsid w:val="005B6C2F"/>
    <w:rsid w:val="005B7E83"/>
    <w:rsid w:val="005C32F6"/>
    <w:rsid w:val="005C6301"/>
    <w:rsid w:val="005D137D"/>
    <w:rsid w:val="005D21CF"/>
    <w:rsid w:val="005D4A34"/>
    <w:rsid w:val="005D54EC"/>
    <w:rsid w:val="005D799A"/>
    <w:rsid w:val="005E29E5"/>
    <w:rsid w:val="005E2BE4"/>
    <w:rsid w:val="005E4F16"/>
    <w:rsid w:val="005E5885"/>
    <w:rsid w:val="005E799E"/>
    <w:rsid w:val="005F0EDA"/>
    <w:rsid w:val="005F1C07"/>
    <w:rsid w:val="005F5AB2"/>
    <w:rsid w:val="005F6609"/>
    <w:rsid w:val="005F664A"/>
    <w:rsid w:val="0060131A"/>
    <w:rsid w:val="00603DF0"/>
    <w:rsid w:val="00603FD3"/>
    <w:rsid w:val="00606A53"/>
    <w:rsid w:val="0060735C"/>
    <w:rsid w:val="006076D9"/>
    <w:rsid w:val="00607EA9"/>
    <w:rsid w:val="00611D34"/>
    <w:rsid w:val="0061295D"/>
    <w:rsid w:val="00615C78"/>
    <w:rsid w:val="00621CE3"/>
    <w:rsid w:val="0062248B"/>
    <w:rsid w:val="00623204"/>
    <w:rsid w:val="00623F81"/>
    <w:rsid w:val="006275AF"/>
    <w:rsid w:val="00631DD1"/>
    <w:rsid w:val="0063425C"/>
    <w:rsid w:val="00636A89"/>
    <w:rsid w:val="0064068F"/>
    <w:rsid w:val="0064227C"/>
    <w:rsid w:val="0064342F"/>
    <w:rsid w:val="00644505"/>
    <w:rsid w:val="00646C7D"/>
    <w:rsid w:val="00647132"/>
    <w:rsid w:val="006513AF"/>
    <w:rsid w:val="00655C58"/>
    <w:rsid w:val="00660249"/>
    <w:rsid w:val="006608AB"/>
    <w:rsid w:val="006613CB"/>
    <w:rsid w:val="00661CEF"/>
    <w:rsid w:val="00661DB6"/>
    <w:rsid w:val="00662162"/>
    <w:rsid w:val="006643FA"/>
    <w:rsid w:val="00665145"/>
    <w:rsid w:val="00666D39"/>
    <w:rsid w:val="00670532"/>
    <w:rsid w:val="00673A32"/>
    <w:rsid w:val="006835B8"/>
    <w:rsid w:val="006844AA"/>
    <w:rsid w:val="006879A3"/>
    <w:rsid w:val="00687E0B"/>
    <w:rsid w:val="00691D85"/>
    <w:rsid w:val="00692F96"/>
    <w:rsid w:val="00696467"/>
    <w:rsid w:val="006A6CB2"/>
    <w:rsid w:val="006A7900"/>
    <w:rsid w:val="006B18AD"/>
    <w:rsid w:val="006B2AAF"/>
    <w:rsid w:val="006B33F4"/>
    <w:rsid w:val="006B3CEC"/>
    <w:rsid w:val="006B430F"/>
    <w:rsid w:val="006B5706"/>
    <w:rsid w:val="006C25FC"/>
    <w:rsid w:val="006C5F39"/>
    <w:rsid w:val="006C6E0A"/>
    <w:rsid w:val="006D13A1"/>
    <w:rsid w:val="006D1547"/>
    <w:rsid w:val="006D3037"/>
    <w:rsid w:val="006D6742"/>
    <w:rsid w:val="006D6F27"/>
    <w:rsid w:val="006E085E"/>
    <w:rsid w:val="006E482D"/>
    <w:rsid w:val="006E496F"/>
    <w:rsid w:val="006E79CC"/>
    <w:rsid w:val="006E7BC1"/>
    <w:rsid w:val="006E7CB0"/>
    <w:rsid w:val="006F002A"/>
    <w:rsid w:val="006F3B21"/>
    <w:rsid w:val="006F724C"/>
    <w:rsid w:val="006F7445"/>
    <w:rsid w:val="0070217F"/>
    <w:rsid w:val="007037FE"/>
    <w:rsid w:val="007044C2"/>
    <w:rsid w:val="00714F1D"/>
    <w:rsid w:val="00715CC0"/>
    <w:rsid w:val="00716D29"/>
    <w:rsid w:val="0072112C"/>
    <w:rsid w:val="00724A96"/>
    <w:rsid w:val="00724AFB"/>
    <w:rsid w:val="0073208C"/>
    <w:rsid w:val="007355B5"/>
    <w:rsid w:val="00735770"/>
    <w:rsid w:val="007359B8"/>
    <w:rsid w:val="00740002"/>
    <w:rsid w:val="00741A3F"/>
    <w:rsid w:val="00744A28"/>
    <w:rsid w:val="00745E78"/>
    <w:rsid w:val="00746F1B"/>
    <w:rsid w:val="00750CFA"/>
    <w:rsid w:val="00753835"/>
    <w:rsid w:val="00755491"/>
    <w:rsid w:val="0076042A"/>
    <w:rsid w:val="007625D7"/>
    <w:rsid w:val="00762E77"/>
    <w:rsid w:val="00762EA5"/>
    <w:rsid w:val="00765031"/>
    <w:rsid w:val="007663D5"/>
    <w:rsid w:val="007665F5"/>
    <w:rsid w:val="00770523"/>
    <w:rsid w:val="0077265E"/>
    <w:rsid w:val="007738ED"/>
    <w:rsid w:val="00773DB0"/>
    <w:rsid w:val="00776A49"/>
    <w:rsid w:val="00780D76"/>
    <w:rsid w:val="00780F90"/>
    <w:rsid w:val="0078179F"/>
    <w:rsid w:val="00783352"/>
    <w:rsid w:val="00784786"/>
    <w:rsid w:val="00784DCA"/>
    <w:rsid w:val="007852A2"/>
    <w:rsid w:val="00785351"/>
    <w:rsid w:val="007856ED"/>
    <w:rsid w:val="00793E52"/>
    <w:rsid w:val="00794D7A"/>
    <w:rsid w:val="00796E3D"/>
    <w:rsid w:val="007A0D65"/>
    <w:rsid w:val="007A2656"/>
    <w:rsid w:val="007A2A87"/>
    <w:rsid w:val="007A3BFA"/>
    <w:rsid w:val="007B2034"/>
    <w:rsid w:val="007B2F5C"/>
    <w:rsid w:val="007B3486"/>
    <w:rsid w:val="007B7BE4"/>
    <w:rsid w:val="007B7D4B"/>
    <w:rsid w:val="007C1CA4"/>
    <w:rsid w:val="007C2848"/>
    <w:rsid w:val="007D117F"/>
    <w:rsid w:val="007E0426"/>
    <w:rsid w:val="007E2896"/>
    <w:rsid w:val="007E289D"/>
    <w:rsid w:val="007E5D96"/>
    <w:rsid w:val="007E63BB"/>
    <w:rsid w:val="007F7D11"/>
    <w:rsid w:val="008026FA"/>
    <w:rsid w:val="00815E9D"/>
    <w:rsid w:val="008216D2"/>
    <w:rsid w:val="00823C3F"/>
    <w:rsid w:val="00824D5E"/>
    <w:rsid w:val="00827EEA"/>
    <w:rsid w:val="0083055D"/>
    <w:rsid w:val="008368CC"/>
    <w:rsid w:val="00837317"/>
    <w:rsid w:val="00844862"/>
    <w:rsid w:val="008478E9"/>
    <w:rsid w:val="00851A78"/>
    <w:rsid w:val="008563F6"/>
    <w:rsid w:val="00861306"/>
    <w:rsid w:val="008624DD"/>
    <w:rsid w:val="008637E5"/>
    <w:rsid w:val="008650CF"/>
    <w:rsid w:val="00867080"/>
    <w:rsid w:val="008677FD"/>
    <w:rsid w:val="00870977"/>
    <w:rsid w:val="008726E4"/>
    <w:rsid w:val="00872D0E"/>
    <w:rsid w:val="008736F7"/>
    <w:rsid w:val="0087428E"/>
    <w:rsid w:val="00876651"/>
    <w:rsid w:val="00877EBC"/>
    <w:rsid w:val="00883D14"/>
    <w:rsid w:val="008864BB"/>
    <w:rsid w:val="00890DE6"/>
    <w:rsid w:val="00892454"/>
    <w:rsid w:val="00894F91"/>
    <w:rsid w:val="008A0BC9"/>
    <w:rsid w:val="008A0E74"/>
    <w:rsid w:val="008A2A07"/>
    <w:rsid w:val="008A2AB4"/>
    <w:rsid w:val="008A3888"/>
    <w:rsid w:val="008A43CA"/>
    <w:rsid w:val="008A72F6"/>
    <w:rsid w:val="008B213E"/>
    <w:rsid w:val="008B5559"/>
    <w:rsid w:val="008C111E"/>
    <w:rsid w:val="008C470F"/>
    <w:rsid w:val="008C76D9"/>
    <w:rsid w:val="008C7E94"/>
    <w:rsid w:val="008D2021"/>
    <w:rsid w:val="008D2C0F"/>
    <w:rsid w:val="008D3105"/>
    <w:rsid w:val="008D3B06"/>
    <w:rsid w:val="008D432B"/>
    <w:rsid w:val="008D4601"/>
    <w:rsid w:val="008D4C37"/>
    <w:rsid w:val="008D5628"/>
    <w:rsid w:val="008D7E1A"/>
    <w:rsid w:val="008E1D9D"/>
    <w:rsid w:val="008E3583"/>
    <w:rsid w:val="008F1678"/>
    <w:rsid w:val="008F3448"/>
    <w:rsid w:val="008F67C8"/>
    <w:rsid w:val="00900D96"/>
    <w:rsid w:val="00901186"/>
    <w:rsid w:val="00904688"/>
    <w:rsid w:val="00906C6C"/>
    <w:rsid w:val="00907153"/>
    <w:rsid w:val="009079F8"/>
    <w:rsid w:val="00920BD3"/>
    <w:rsid w:val="0092365B"/>
    <w:rsid w:val="00925746"/>
    <w:rsid w:val="0092684D"/>
    <w:rsid w:val="00927CB5"/>
    <w:rsid w:val="00931117"/>
    <w:rsid w:val="00932695"/>
    <w:rsid w:val="0093314F"/>
    <w:rsid w:val="009355B8"/>
    <w:rsid w:val="009366D3"/>
    <w:rsid w:val="00941894"/>
    <w:rsid w:val="00943B13"/>
    <w:rsid w:val="0094635C"/>
    <w:rsid w:val="009467C8"/>
    <w:rsid w:val="009504AB"/>
    <w:rsid w:val="009508E0"/>
    <w:rsid w:val="0095125B"/>
    <w:rsid w:val="00951290"/>
    <w:rsid w:val="0095213B"/>
    <w:rsid w:val="00952282"/>
    <w:rsid w:val="00953D2B"/>
    <w:rsid w:val="009575DF"/>
    <w:rsid w:val="009605F9"/>
    <w:rsid w:val="00961809"/>
    <w:rsid w:val="00962529"/>
    <w:rsid w:val="00963A48"/>
    <w:rsid w:val="00965C8A"/>
    <w:rsid w:val="009677EA"/>
    <w:rsid w:val="00967A70"/>
    <w:rsid w:val="00970E67"/>
    <w:rsid w:val="00972089"/>
    <w:rsid w:val="00974CD6"/>
    <w:rsid w:val="009825F2"/>
    <w:rsid w:val="00982FD9"/>
    <w:rsid w:val="009849CB"/>
    <w:rsid w:val="00985AA3"/>
    <w:rsid w:val="0099010D"/>
    <w:rsid w:val="00990769"/>
    <w:rsid w:val="0099174F"/>
    <w:rsid w:val="0099351E"/>
    <w:rsid w:val="00993C75"/>
    <w:rsid w:val="00993EE4"/>
    <w:rsid w:val="009967F5"/>
    <w:rsid w:val="00996F4B"/>
    <w:rsid w:val="009A32E8"/>
    <w:rsid w:val="009A5404"/>
    <w:rsid w:val="009A593A"/>
    <w:rsid w:val="009A7052"/>
    <w:rsid w:val="009B5B5A"/>
    <w:rsid w:val="009C40B0"/>
    <w:rsid w:val="009C442A"/>
    <w:rsid w:val="009C484A"/>
    <w:rsid w:val="009C6C78"/>
    <w:rsid w:val="009D34E0"/>
    <w:rsid w:val="009D50DB"/>
    <w:rsid w:val="009D5879"/>
    <w:rsid w:val="009D6F9F"/>
    <w:rsid w:val="009D7478"/>
    <w:rsid w:val="009E27B7"/>
    <w:rsid w:val="009E348F"/>
    <w:rsid w:val="009E4227"/>
    <w:rsid w:val="009E7995"/>
    <w:rsid w:val="009F0001"/>
    <w:rsid w:val="009F2368"/>
    <w:rsid w:val="009F38C4"/>
    <w:rsid w:val="009F6487"/>
    <w:rsid w:val="00A033CD"/>
    <w:rsid w:val="00A04D10"/>
    <w:rsid w:val="00A07DB7"/>
    <w:rsid w:val="00A07E6D"/>
    <w:rsid w:val="00A13ECA"/>
    <w:rsid w:val="00A14000"/>
    <w:rsid w:val="00A156F8"/>
    <w:rsid w:val="00A15F15"/>
    <w:rsid w:val="00A16EBB"/>
    <w:rsid w:val="00A170F8"/>
    <w:rsid w:val="00A1722F"/>
    <w:rsid w:val="00A2227D"/>
    <w:rsid w:val="00A22A88"/>
    <w:rsid w:val="00A24250"/>
    <w:rsid w:val="00A32D56"/>
    <w:rsid w:val="00A32E6A"/>
    <w:rsid w:val="00A333E1"/>
    <w:rsid w:val="00A40DB4"/>
    <w:rsid w:val="00A44393"/>
    <w:rsid w:val="00A471BE"/>
    <w:rsid w:val="00A4727C"/>
    <w:rsid w:val="00A47D9F"/>
    <w:rsid w:val="00A55BAC"/>
    <w:rsid w:val="00A55EBC"/>
    <w:rsid w:val="00A61E62"/>
    <w:rsid w:val="00A646F9"/>
    <w:rsid w:val="00A72189"/>
    <w:rsid w:val="00A725D6"/>
    <w:rsid w:val="00A75EBD"/>
    <w:rsid w:val="00A775AD"/>
    <w:rsid w:val="00A809A9"/>
    <w:rsid w:val="00A81610"/>
    <w:rsid w:val="00A82689"/>
    <w:rsid w:val="00A82C25"/>
    <w:rsid w:val="00A8351D"/>
    <w:rsid w:val="00A8558B"/>
    <w:rsid w:val="00A860B2"/>
    <w:rsid w:val="00A87525"/>
    <w:rsid w:val="00A90710"/>
    <w:rsid w:val="00A91721"/>
    <w:rsid w:val="00A97242"/>
    <w:rsid w:val="00A97AFA"/>
    <w:rsid w:val="00AA67D3"/>
    <w:rsid w:val="00AA68DE"/>
    <w:rsid w:val="00AA700B"/>
    <w:rsid w:val="00AC0F90"/>
    <w:rsid w:val="00AC1CE1"/>
    <w:rsid w:val="00AC21FD"/>
    <w:rsid w:val="00AD522B"/>
    <w:rsid w:val="00AD58D0"/>
    <w:rsid w:val="00AE769A"/>
    <w:rsid w:val="00AF38BC"/>
    <w:rsid w:val="00AF4E02"/>
    <w:rsid w:val="00AF56E4"/>
    <w:rsid w:val="00B01A10"/>
    <w:rsid w:val="00B01D9D"/>
    <w:rsid w:val="00B02764"/>
    <w:rsid w:val="00B02AD9"/>
    <w:rsid w:val="00B06976"/>
    <w:rsid w:val="00B06C81"/>
    <w:rsid w:val="00B1068C"/>
    <w:rsid w:val="00B10AFA"/>
    <w:rsid w:val="00B1422E"/>
    <w:rsid w:val="00B21406"/>
    <w:rsid w:val="00B253B6"/>
    <w:rsid w:val="00B25978"/>
    <w:rsid w:val="00B26BDF"/>
    <w:rsid w:val="00B271C8"/>
    <w:rsid w:val="00B27D53"/>
    <w:rsid w:val="00B3043C"/>
    <w:rsid w:val="00B313B8"/>
    <w:rsid w:val="00B32569"/>
    <w:rsid w:val="00B35F8F"/>
    <w:rsid w:val="00B37217"/>
    <w:rsid w:val="00B373AC"/>
    <w:rsid w:val="00B41116"/>
    <w:rsid w:val="00B427BB"/>
    <w:rsid w:val="00B42E5B"/>
    <w:rsid w:val="00B44EF1"/>
    <w:rsid w:val="00B5037F"/>
    <w:rsid w:val="00B54088"/>
    <w:rsid w:val="00B54B83"/>
    <w:rsid w:val="00B57EB2"/>
    <w:rsid w:val="00B61BB8"/>
    <w:rsid w:val="00B62B78"/>
    <w:rsid w:val="00B62BBD"/>
    <w:rsid w:val="00B62DE0"/>
    <w:rsid w:val="00B6441D"/>
    <w:rsid w:val="00B70CF7"/>
    <w:rsid w:val="00B712D8"/>
    <w:rsid w:val="00B72D50"/>
    <w:rsid w:val="00B74877"/>
    <w:rsid w:val="00B751A0"/>
    <w:rsid w:val="00B75AF0"/>
    <w:rsid w:val="00B76227"/>
    <w:rsid w:val="00B77C8B"/>
    <w:rsid w:val="00B77FAB"/>
    <w:rsid w:val="00B81EE8"/>
    <w:rsid w:val="00B8206E"/>
    <w:rsid w:val="00B83C61"/>
    <w:rsid w:val="00B87588"/>
    <w:rsid w:val="00B877CA"/>
    <w:rsid w:val="00B87AC6"/>
    <w:rsid w:val="00B91763"/>
    <w:rsid w:val="00B94389"/>
    <w:rsid w:val="00BA1903"/>
    <w:rsid w:val="00BA3DDD"/>
    <w:rsid w:val="00BB38AF"/>
    <w:rsid w:val="00BB645C"/>
    <w:rsid w:val="00BD211D"/>
    <w:rsid w:val="00BD34A5"/>
    <w:rsid w:val="00BD713C"/>
    <w:rsid w:val="00BE27CF"/>
    <w:rsid w:val="00BE3F7D"/>
    <w:rsid w:val="00BE488A"/>
    <w:rsid w:val="00BE7AF2"/>
    <w:rsid w:val="00C024A8"/>
    <w:rsid w:val="00C03ADE"/>
    <w:rsid w:val="00C03FDA"/>
    <w:rsid w:val="00C04748"/>
    <w:rsid w:val="00C05D5F"/>
    <w:rsid w:val="00C1050D"/>
    <w:rsid w:val="00C11B1A"/>
    <w:rsid w:val="00C12046"/>
    <w:rsid w:val="00C13F94"/>
    <w:rsid w:val="00C14A8A"/>
    <w:rsid w:val="00C15C59"/>
    <w:rsid w:val="00C21743"/>
    <w:rsid w:val="00C2315B"/>
    <w:rsid w:val="00C248C2"/>
    <w:rsid w:val="00C25379"/>
    <w:rsid w:val="00C2633A"/>
    <w:rsid w:val="00C2750B"/>
    <w:rsid w:val="00C34957"/>
    <w:rsid w:val="00C40F07"/>
    <w:rsid w:val="00C432C7"/>
    <w:rsid w:val="00C440E4"/>
    <w:rsid w:val="00C465B6"/>
    <w:rsid w:val="00C46D03"/>
    <w:rsid w:val="00C57A11"/>
    <w:rsid w:val="00C6119F"/>
    <w:rsid w:val="00C622E0"/>
    <w:rsid w:val="00C629BE"/>
    <w:rsid w:val="00C63D09"/>
    <w:rsid w:val="00C65C9A"/>
    <w:rsid w:val="00C7181D"/>
    <w:rsid w:val="00C729AF"/>
    <w:rsid w:val="00C812AF"/>
    <w:rsid w:val="00C82141"/>
    <w:rsid w:val="00C82DC9"/>
    <w:rsid w:val="00C84A1E"/>
    <w:rsid w:val="00C870E2"/>
    <w:rsid w:val="00C935ED"/>
    <w:rsid w:val="00C94D90"/>
    <w:rsid w:val="00CA157B"/>
    <w:rsid w:val="00CA38D3"/>
    <w:rsid w:val="00CA42F5"/>
    <w:rsid w:val="00CB3FF7"/>
    <w:rsid w:val="00CB4615"/>
    <w:rsid w:val="00CB5208"/>
    <w:rsid w:val="00CB568C"/>
    <w:rsid w:val="00CB7219"/>
    <w:rsid w:val="00CB7D13"/>
    <w:rsid w:val="00CC261F"/>
    <w:rsid w:val="00CC2EEC"/>
    <w:rsid w:val="00CC6185"/>
    <w:rsid w:val="00CD0520"/>
    <w:rsid w:val="00CD1710"/>
    <w:rsid w:val="00CD24B5"/>
    <w:rsid w:val="00CD38B8"/>
    <w:rsid w:val="00CD6AA5"/>
    <w:rsid w:val="00CE2629"/>
    <w:rsid w:val="00CF00C6"/>
    <w:rsid w:val="00CF1944"/>
    <w:rsid w:val="00CF2B03"/>
    <w:rsid w:val="00CF2D4C"/>
    <w:rsid w:val="00D02620"/>
    <w:rsid w:val="00D05125"/>
    <w:rsid w:val="00D073E2"/>
    <w:rsid w:val="00D10E4A"/>
    <w:rsid w:val="00D1117B"/>
    <w:rsid w:val="00D137FE"/>
    <w:rsid w:val="00D20013"/>
    <w:rsid w:val="00D24567"/>
    <w:rsid w:val="00D25C6B"/>
    <w:rsid w:val="00D30EA8"/>
    <w:rsid w:val="00D3138C"/>
    <w:rsid w:val="00D32A93"/>
    <w:rsid w:val="00D33A04"/>
    <w:rsid w:val="00D34037"/>
    <w:rsid w:val="00D35346"/>
    <w:rsid w:val="00D4121F"/>
    <w:rsid w:val="00D41D99"/>
    <w:rsid w:val="00D43F25"/>
    <w:rsid w:val="00D45726"/>
    <w:rsid w:val="00D46AFE"/>
    <w:rsid w:val="00D46FC8"/>
    <w:rsid w:val="00D5002F"/>
    <w:rsid w:val="00D52458"/>
    <w:rsid w:val="00D53634"/>
    <w:rsid w:val="00D551BE"/>
    <w:rsid w:val="00D62D43"/>
    <w:rsid w:val="00D67115"/>
    <w:rsid w:val="00D67F75"/>
    <w:rsid w:val="00D709A9"/>
    <w:rsid w:val="00D72BBF"/>
    <w:rsid w:val="00D76D85"/>
    <w:rsid w:val="00D76E1A"/>
    <w:rsid w:val="00D77B92"/>
    <w:rsid w:val="00D81905"/>
    <w:rsid w:val="00D8441A"/>
    <w:rsid w:val="00D86EC1"/>
    <w:rsid w:val="00D87224"/>
    <w:rsid w:val="00D90842"/>
    <w:rsid w:val="00D94671"/>
    <w:rsid w:val="00D969BE"/>
    <w:rsid w:val="00DA1658"/>
    <w:rsid w:val="00DA1FE2"/>
    <w:rsid w:val="00DA3E0E"/>
    <w:rsid w:val="00DA4B43"/>
    <w:rsid w:val="00DA5B56"/>
    <w:rsid w:val="00DB13FC"/>
    <w:rsid w:val="00DB2A74"/>
    <w:rsid w:val="00DB3D87"/>
    <w:rsid w:val="00DB48E2"/>
    <w:rsid w:val="00DB6740"/>
    <w:rsid w:val="00DB6D75"/>
    <w:rsid w:val="00DB791F"/>
    <w:rsid w:val="00DC37E1"/>
    <w:rsid w:val="00DC3AAF"/>
    <w:rsid w:val="00DC4743"/>
    <w:rsid w:val="00DC4C54"/>
    <w:rsid w:val="00DC4DE2"/>
    <w:rsid w:val="00DC6DF1"/>
    <w:rsid w:val="00DD1DB9"/>
    <w:rsid w:val="00DD1E06"/>
    <w:rsid w:val="00DD3718"/>
    <w:rsid w:val="00DD59F6"/>
    <w:rsid w:val="00DD5B25"/>
    <w:rsid w:val="00DE1B06"/>
    <w:rsid w:val="00DE48D3"/>
    <w:rsid w:val="00DE4CF1"/>
    <w:rsid w:val="00DE600A"/>
    <w:rsid w:val="00DE6ED8"/>
    <w:rsid w:val="00DF04E7"/>
    <w:rsid w:val="00DF0D66"/>
    <w:rsid w:val="00DF2395"/>
    <w:rsid w:val="00DF296C"/>
    <w:rsid w:val="00DF2C08"/>
    <w:rsid w:val="00DF403A"/>
    <w:rsid w:val="00DF5D90"/>
    <w:rsid w:val="00DF6060"/>
    <w:rsid w:val="00E00AFE"/>
    <w:rsid w:val="00E0493A"/>
    <w:rsid w:val="00E06751"/>
    <w:rsid w:val="00E1040E"/>
    <w:rsid w:val="00E10EF5"/>
    <w:rsid w:val="00E141BD"/>
    <w:rsid w:val="00E1675D"/>
    <w:rsid w:val="00E17E22"/>
    <w:rsid w:val="00E229F9"/>
    <w:rsid w:val="00E3008D"/>
    <w:rsid w:val="00E31880"/>
    <w:rsid w:val="00E32252"/>
    <w:rsid w:val="00E34318"/>
    <w:rsid w:val="00E3526E"/>
    <w:rsid w:val="00E3782B"/>
    <w:rsid w:val="00E400DE"/>
    <w:rsid w:val="00E44E55"/>
    <w:rsid w:val="00E50F14"/>
    <w:rsid w:val="00E53DD4"/>
    <w:rsid w:val="00E53F13"/>
    <w:rsid w:val="00E550B3"/>
    <w:rsid w:val="00E5596B"/>
    <w:rsid w:val="00E60BED"/>
    <w:rsid w:val="00E61DE7"/>
    <w:rsid w:val="00E63833"/>
    <w:rsid w:val="00E640CF"/>
    <w:rsid w:val="00E66229"/>
    <w:rsid w:val="00E662D6"/>
    <w:rsid w:val="00E74595"/>
    <w:rsid w:val="00E75A9F"/>
    <w:rsid w:val="00E75BC5"/>
    <w:rsid w:val="00E764CA"/>
    <w:rsid w:val="00E76964"/>
    <w:rsid w:val="00E775F6"/>
    <w:rsid w:val="00E7770D"/>
    <w:rsid w:val="00E81ED3"/>
    <w:rsid w:val="00E82CE4"/>
    <w:rsid w:val="00E85608"/>
    <w:rsid w:val="00E92379"/>
    <w:rsid w:val="00E93401"/>
    <w:rsid w:val="00EA139E"/>
    <w:rsid w:val="00EA2EC9"/>
    <w:rsid w:val="00EA40A0"/>
    <w:rsid w:val="00EA5F1E"/>
    <w:rsid w:val="00EA6422"/>
    <w:rsid w:val="00EB0F99"/>
    <w:rsid w:val="00EB1F0C"/>
    <w:rsid w:val="00EB3E6A"/>
    <w:rsid w:val="00EB4555"/>
    <w:rsid w:val="00EB4FAC"/>
    <w:rsid w:val="00EB6220"/>
    <w:rsid w:val="00EB645E"/>
    <w:rsid w:val="00EC6C1D"/>
    <w:rsid w:val="00ED1C39"/>
    <w:rsid w:val="00ED2324"/>
    <w:rsid w:val="00ED623C"/>
    <w:rsid w:val="00ED637F"/>
    <w:rsid w:val="00ED7675"/>
    <w:rsid w:val="00EE03AF"/>
    <w:rsid w:val="00EE0620"/>
    <w:rsid w:val="00EE0B32"/>
    <w:rsid w:val="00EE0B86"/>
    <w:rsid w:val="00EE1D91"/>
    <w:rsid w:val="00EE3B70"/>
    <w:rsid w:val="00EF3A8E"/>
    <w:rsid w:val="00EF6A77"/>
    <w:rsid w:val="00F00225"/>
    <w:rsid w:val="00F006BB"/>
    <w:rsid w:val="00F008F6"/>
    <w:rsid w:val="00F01014"/>
    <w:rsid w:val="00F01A00"/>
    <w:rsid w:val="00F05663"/>
    <w:rsid w:val="00F07683"/>
    <w:rsid w:val="00F0793D"/>
    <w:rsid w:val="00F132DE"/>
    <w:rsid w:val="00F15480"/>
    <w:rsid w:val="00F1690B"/>
    <w:rsid w:val="00F16C6A"/>
    <w:rsid w:val="00F17ED3"/>
    <w:rsid w:val="00F22CD5"/>
    <w:rsid w:val="00F31CED"/>
    <w:rsid w:val="00F366EC"/>
    <w:rsid w:val="00F37EA6"/>
    <w:rsid w:val="00F44DEA"/>
    <w:rsid w:val="00F44F2D"/>
    <w:rsid w:val="00F46E1E"/>
    <w:rsid w:val="00F51018"/>
    <w:rsid w:val="00F53913"/>
    <w:rsid w:val="00F53B4F"/>
    <w:rsid w:val="00F556F4"/>
    <w:rsid w:val="00F57B3A"/>
    <w:rsid w:val="00F650B2"/>
    <w:rsid w:val="00F6625B"/>
    <w:rsid w:val="00F66AF9"/>
    <w:rsid w:val="00F707A6"/>
    <w:rsid w:val="00F71584"/>
    <w:rsid w:val="00F74850"/>
    <w:rsid w:val="00F759BF"/>
    <w:rsid w:val="00F7628C"/>
    <w:rsid w:val="00F763C6"/>
    <w:rsid w:val="00F772C7"/>
    <w:rsid w:val="00F77F29"/>
    <w:rsid w:val="00F800C6"/>
    <w:rsid w:val="00F802E3"/>
    <w:rsid w:val="00F85D72"/>
    <w:rsid w:val="00F9512E"/>
    <w:rsid w:val="00FA132A"/>
    <w:rsid w:val="00FA29F6"/>
    <w:rsid w:val="00FB013F"/>
    <w:rsid w:val="00FB0619"/>
    <w:rsid w:val="00FB2C0B"/>
    <w:rsid w:val="00FC01BC"/>
    <w:rsid w:val="00FC14EA"/>
    <w:rsid w:val="00FC3D07"/>
    <w:rsid w:val="00FC4128"/>
    <w:rsid w:val="00FC5D8F"/>
    <w:rsid w:val="00FD3B54"/>
    <w:rsid w:val="00FD67EC"/>
    <w:rsid w:val="00FD706C"/>
    <w:rsid w:val="00FE29EF"/>
    <w:rsid w:val="00FE3FD5"/>
    <w:rsid w:val="00FE4543"/>
    <w:rsid w:val="00FE6DEF"/>
    <w:rsid w:val="00FF0680"/>
    <w:rsid w:val="00FF06BA"/>
    <w:rsid w:val="00FF313A"/>
    <w:rsid w:val="00FF532A"/>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4D43E1-95A9-4183-883B-A9728ED86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438325">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41083697">
      <w:bodyDiv w:val="1"/>
      <w:marLeft w:val="0"/>
      <w:marRight w:val="0"/>
      <w:marTop w:val="0"/>
      <w:marBottom w:val="0"/>
      <w:divBdr>
        <w:top w:val="none" w:sz="0" w:space="0" w:color="auto"/>
        <w:left w:val="none" w:sz="0" w:space="0" w:color="auto"/>
        <w:bottom w:val="none" w:sz="0" w:space="0" w:color="auto"/>
        <w:right w:val="none" w:sz="0" w:space="0" w:color="auto"/>
      </w:divBdr>
    </w:div>
    <w:div w:id="870731509">
      <w:bodyDiv w:val="1"/>
      <w:marLeft w:val="0"/>
      <w:marRight w:val="0"/>
      <w:marTop w:val="0"/>
      <w:marBottom w:val="0"/>
      <w:divBdr>
        <w:top w:val="none" w:sz="0" w:space="0" w:color="auto"/>
        <w:left w:val="none" w:sz="0" w:space="0" w:color="auto"/>
        <w:bottom w:val="none" w:sz="0" w:space="0" w:color="auto"/>
        <w:right w:val="none" w:sz="0" w:space="0" w:color="auto"/>
      </w:divBdr>
    </w:div>
    <w:div w:id="936407232">
      <w:bodyDiv w:val="1"/>
      <w:marLeft w:val="0"/>
      <w:marRight w:val="0"/>
      <w:marTop w:val="0"/>
      <w:marBottom w:val="0"/>
      <w:divBdr>
        <w:top w:val="none" w:sz="0" w:space="0" w:color="auto"/>
        <w:left w:val="none" w:sz="0" w:space="0" w:color="auto"/>
        <w:bottom w:val="none" w:sz="0" w:space="0" w:color="auto"/>
        <w:right w:val="none" w:sz="0" w:space="0" w:color="auto"/>
      </w:divBdr>
    </w:div>
    <w:div w:id="1038165368">
      <w:bodyDiv w:val="1"/>
      <w:marLeft w:val="0"/>
      <w:marRight w:val="0"/>
      <w:marTop w:val="0"/>
      <w:marBottom w:val="0"/>
      <w:divBdr>
        <w:top w:val="none" w:sz="0" w:space="0" w:color="auto"/>
        <w:left w:val="none" w:sz="0" w:space="0" w:color="auto"/>
        <w:bottom w:val="none" w:sz="0" w:space="0" w:color="auto"/>
        <w:right w:val="none" w:sz="0" w:space="0" w:color="auto"/>
      </w:divBdr>
    </w:div>
    <w:div w:id="1188524841">
      <w:bodyDiv w:val="1"/>
      <w:marLeft w:val="0"/>
      <w:marRight w:val="0"/>
      <w:marTop w:val="0"/>
      <w:marBottom w:val="0"/>
      <w:divBdr>
        <w:top w:val="none" w:sz="0" w:space="0" w:color="auto"/>
        <w:left w:val="none" w:sz="0" w:space="0" w:color="auto"/>
        <w:bottom w:val="none" w:sz="0" w:space="0" w:color="auto"/>
        <w:right w:val="none" w:sz="0" w:space="0" w:color="auto"/>
      </w:divBdr>
    </w:div>
    <w:div w:id="1200970361">
      <w:bodyDiv w:val="1"/>
      <w:marLeft w:val="0"/>
      <w:marRight w:val="0"/>
      <w:marTop w:val="0"/>
      <w:marBottom w:val="0"/>
      <w:divBdr>
        <w:top w:val="none" w:sz="0" w:space="0" w:color="auto"/>
        <w:left w:val="none" w:sz="0" w:space="0" w:color="auto"/>
        <w:bottom w:val="none" w:sz="0" w:space="0" w:color="auto"/>
        <w:right w:val="none" w:sz="0" w:space="0" w:color="auto"/>
      </w:divBdr>
    </w:div>
    <w:div w:id="1231959161">
      <w:bodyDiv w:val="1"/>
      <w:marLeft w:val="0"/>
      <w:marRight w:val="0"/>
      <w:marTop w:val="0"/>
      <w:marBottom w:val="0"/>
      <w:divBdr>
        <w:top w:val="none" w:sz="0" w:space="0" w:color="auto"/>
        <w:left w:val="none" w:sz="0" w:space="0" w:color="auto"/>
        <w:bottom w:val="none" w:sz="0" w:space="0" w:color="auto"/>
        <w:right w:val="none" w:sz="0" w:space="0" w:color="auto"/>
      </w:divBdr>
    </w:div>
    <w:div w:id="1623729426">
      <w:bodyDiv w:val="1"/>
      <w:marLeft w:val="0"/>
      <w:marRight w:val="0"/>
      <w:marTop w:val="0"/>
      <w:marBottom w:val="0"/>
      <w:divBdr>
        <w:top w:val="none" w:sz="0" w:space="0" w:color="auto"/>
        <w:left w:val="none" w:sz="0" w:space="0" w:color="auto"/>
        <w:bottom w:val="none" w:sz="0" w:space="0" w:color="auto"/>
        <w:right w:val="none" w:sz="0" w:space="0" w:color="auto"/>
      </w:divBdr>
    </w:div>
    <w:div w:id="1810827223">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 w:id="213636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A8720-895E-43F4-9CE2-F14BCD612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1434</TotalTime>
  <Pages>64</Pages>
  <Words>15098</Words>
  <Characters>86059</Characters>
  <Application>Microsoft Office Word</Application>
  <DocSecurity>0</DocSecurity>
  <Lines>717</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100956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Н.П. Лазарева</dc:creator>
  <cp:lastModifiedBy>Savranova</cp:lastModifiedBy>
  <cp:revision>224</cp:revision>
  <cp:lastPrinted>2024-06-19T07:05:00Z</cp:lastPrinted>
  <dcterms:created xsi:type="dcterms:W3CDTF">2022-02-14T07:49:00Z</dcterms:created>
  <dcterms:modified xsi:type="dcterms:W3CDTF">2024-07-01T13:16:00Z</dcterms:modified>
</cp:coreProperties>
</file>