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CA9" w:rsidRDefault="00690DA2" w:rsidP="001F5F63">
      <w:r>
        <w:rPr>
          <w:noProof/>
          <w:lang w:eastAsia="ru-RU"/>
        </w:rPr>
        <w:pict>
          <v:rect id="_x0000_s1644" style="position:absolute;margin-left:19.5pt;margin-top:-43.25pt;width:243.15pt;height:117.05pt;z-index:251671552">
            <v:fill opacity=".5"/>
            <v:textbox style="mso-next-textbox:#_x0000_s1644">
              <w:txbxContent>
                <w:p w:rsidR="00276591" w:rsidRPr="00F81403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F81403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276591" w:rsidRPr="00F81403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F81403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276591" w:rsidRPr="00F81403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F81403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Отрадо-Кубанского сельского поселения</w:t>
                  </w:r>
                </w:p>
                <w:p w:rsidR="00276591" w:rsidRPr="00F81403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F81403">
                    <w:rPr>
                      <w:rFonts w:ascii="Times New Roman" w:hAnsi="Times New Roman"/>
                      <w:sz w:val="28"/>
                      <w:szCs w:val="24"/>
                    </w:rPr>
                    <w:t xml:space="preserve"> Гулькевичского района</w:t>
                  </w:r>
                </w:p>
                <w:p w:rsidR="00276591" w:rsidRPr="00F81403" w:rsidRDefault="00BA3715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F81403">
                    <w:rPr>
                      <w:rFonts w:ascii="Times New Roman" w:hAnsi="Times New Roman"/>
                      <w:sz w:val="28"/>
                      <w:szCs w:val="24"/>
                    </w:rPr>
                    <w:t>в 202</w:t>
                  </w:r>
                  <w:r w:rsidR="005C0B78">
                    <w:rPr>
                      <w:rFonts w:ascii="Times New Roman" w:hAnsi="Times New Roman"/>
                      <w:sz w:val="28"/>
                      <w:szCs w:val="24"/>
                    </w:rPr>
                    <w:t>5</w:t>
                  </w:r>
                  <w:r w:rsidR="00276591" w:rsidRPr="00F81403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539" style="position:absolute;margin-left:546.7pt;margin-top:480.35pt;width:135.6pt;height:38.35pt;z-index:251656192" fillcolor="#f2f2f2">
            <v:fill opacity=".5"/>
            <v:textbox style="mso-next-textbox:#_x0000_s1539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4</w:t>
                  </w:r>
                </w:p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560" style="position:absolute;margin-left:465.65pt;margin-top:422.1pt;width:132.35pt;height:35pt;z-index:251665408" fillcolor="#f2f2f2">
            <v:fill opacity=".5"/>
            <v:textbox style="mso-next-textbox:#_x0000_s156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5</w:t>
                  </w:r>
                </w:p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559" type="#_x0000_t32" style="position:absolute;margin-left:419.4pt;margin-top:447.6pt;width:46.25pt;height:41.4pt;flip:y;z-index:251664384" o:connectortype="straight">
            <v:stroke endarrow="block"/>
          </v:shape>
        </w:pict>
      </w:r>
      <w:r>
        <w:rPr>
          <w:noProof/>
          <w:lang w:eastAsia="ru-RU"/>
        </w:rPr>
        <w:pict>
          <v:rect id="_x0000_s1536" style="position:absolute;margin-left:225.75pt;margin-top:268.65pt;width:134.65pt;height:35.35pt;z-index:251653120" fillcolor="#f2f2f2">
            <v:fill opacity=".5"/>
            <v:textbox style="mso-next-textbox:#_x0000_s1536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1F5F63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520" style="position:absolute;margin-left:401.25pt;margin-top:127.1pt;width:133.15pt;height:36.2pt;z-index:251645952" fillcolor="#f2f2f2">
            <v:fill opacity=".5"/>
            <v:textbox style="mso-next-textbox:#_x0000_s152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538" type="#_x0000_t32" style="position:absolute;margin-left:479.35pt;margin-top:509.3pt;width:67.35pt;height:46.4pt;flip:y;z-index:25165516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537" type="#_x0000_t120" style="position:absolute;margin-left:471.35pt;margin-top:555.7pt;width:11.25pt;height:11.55pt;z-index:251654144" fillcolor="#ffc000">
            <v:textbox style="mso-next-textbox:#_x0000_s1537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558" type="#_x0000_t120" style="position:absolute;margin-left:411pt;margin-top:489pt;width:12.45pt;height:12pt;z-index:251663360" adj="33859,-17968" fillcolor="#ffc000">
            <v:textbox style="mso-next-textbox:#_x0000_s155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519" type="#_x0000_t32" style="position:absolute;margin-left:441.85pt;margin-top:163.3pt;width:8.1pt;height:13.6pt;flip:y;z-index:251644928" o:connectortype="straight">
            <v:stroke endarrow="block"/>
          </v:shape>
        </w:pict>
      </w:r>
      <w:r>
        <w:rPr>
          <w:noProof/>
          <w:lang w:eastAsia="ru-RU"/>
        </w:rPr>
        <w:pict>
          <v:shape id="_x0000_s1518" type="#_x0000_t120" style="position:absolute;margin-left:434.35pt;margin-top:176.9pt;width:9.95pt;height:10.35pt;z-index:251643904" fillcolor="#ffc000">
            <v:textbox style="mso-next-textbox:#_x0000_s151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535" type="#_x0000_t32" style="position:absolute;margin-left:360.4pt;margin-top:289.45pt;width:30.45pt;height:17.8pt;flip:x y;z-index:25165209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534" type="#_x0000_t120" style="position:absolute;margin-left:390.85pt;margin-top:304pt;width:10.4pt;height:9.55pt;z-index:251651072" fillcolor="#ffc000">
            <v:textbox style="mso-next-textbox:#_x0000_s1534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BA3715">
        <w:rPr>
          <w:noProof/>
          <w:lang w:eastAsia="ru-RU"/>
        </w:rPr>
        <w:drawing>
          <wp:inline distT="0" distB="0" distL="0" distR="0">
            <wp:extent cx="10701020" cy="7686675"/>
            <wp:effectExtent l="19050" t="0" r="5080" b="0"/>
            <wp:docPr id="1" name="Рисунок 1" descr="Схема современного использования и комплексной оценки СП Отрадо-Кубанск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современного использования и комплексной оценки СП Отрадо-Кубанское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425" t="39575" r="13971" b="4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1020" cy="768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216" w:rsidRDefault="00690DA2" w:rsidP="00D07CA9">
      <w:pPr>
        <w:rPr>
          <w:rFonts w:ascii="Times New Roman" w:hAnsi="Times New Roman"/>
          <w:sz w:val="28"/>
          <w:szCs w:val="28"/>
        </w:rPr>
      </w:pPr>
      <w:r w:rsidRPr="00690DA2">
        <w:rPr>
          <w:noProof/>
          <w:lang w:eastAsia="ru-RU"/>
        </w:rPr>
        <w:pict>
          <v:group id="_x0000_s1543" style="position:absolute;margin-left:10.45pt;margin-top:19.9pt;width:331.2pt;height:20.1pt;z-index:251658240" coordorigin="1648,7109" coordsize="6226,402">
            <v:oval id="_x0000_s1544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45" type="#_x0000_t202" style="position:absolute;left:2050;top:7109;width:5824;height:402" stroked="f">
              <v:textbox style="mso-next-textbox:#_x0000_s1545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 w:rsidRPr="00690DA2">
        <w:rPr>
          <w:noProof/>
          <w:lang w:eastAsia="ru-RU"/>
        </w:rPr>
        <w:pict>
          <v:group id="_x0000_s1515" style="position:absolute;margin-left:10.45pt;margin-top:2.1pt;width:331.2pt;height:20.1pt;z-index:251642880" coordorigin="1648,7109" coordsize="6226,402">
            <v:oval id="_x0000_s1516" style="position:absolute;left:1648;top:7109;width:283;height:286" fillcolor="#ffc000"/>
            <v:shape id="_x0000_s1517" type="#_x0000_t202" style="position:absolute;left:2050;top:7109;width:5824;height:402" stroked="f">
              <v:textbox style="mso-next-textbox:#_x0000_s1517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</w:p>
    <w:p w:rsidR="00A53216" w:rsidRPr="00A53216" w:rsidRDefault="00690DA2" w:rsidP="00A53216">
      <w:pPr>
        <w:rPr>
          <w:rFonts w:ascii="Times New Roman" w:hAnsi="Times New Roman"/>
          <w:sz w:val="28"/>
          <w:szCs w:val="28"/>
        </w:rPr>
      </w:pPr>
      <w:r w:rsidRPr="00690DA2">
        <w:rPr>
          <w:noProof/>
          <w:lang w:eastAsia="ru-RU"/>
        </w:rPr>
        <w:pict>
          <v:group id="_x0000_s1546" style="position:absolute;margin-left:10.45pt;margin-top:11.1pt;width:331.2pt;height:20.1pt;z-index:251659264" coordorigin="1648,7109" coordsize="6226,402">
            <v:oval id="_x0000_s1547" style="position:absolute;left:1648;top:7109;width:283;height:286" fillcolor="#ffc000"/>
            <v:shape id="_x0000_s1548" type="#_x0000_t202" style="position:absolute;left:2050;top:7109;width:5824;height:402" stroked="f">
              <v:textbox style="mso-next-textbox:#_x0000_s1548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</w:p>
    <w:p w:rsidR="00A53216" w:rsidRPr="00A53216" w:rsidRDefault="00690DA2" w:rsidP="00A53216">
      <w:pPr>
        <w:rPr>
          <w:rFonts w:ascii="Times New Roman" w:hAnsi="Times New Roman"/>
          <w:sz w:val="28"/>
          <w:szCs w:val="28"/>
        </w:rPr>
      </w:pPr>
      <w:r w:rsidRPr="00690DA2">
        <w:rPr>
          <w:noProof/>
          <w:lang w:eastAsia="ru-RU"/>
        </w:rPr>
        <w:pict>
          <v:group id="_x0000_s1549" style="position:absolute;margin-left:10.45pt;margin-top:6.05pt;width:331.2pt;height:20.1pt;z-index:251660288" coordorigin="1648,7109" coordsize="6226,402">
            <v:oval id="_x0000_s1550" style="position:absolute;left:1648;top:7109;width:283;height:286" fillcolor="#ffc000"/>
            <v:shape id="_x0000_s1551" type="#_x0000_t202" style="position:absolute;left:2050;top:7109;width:5824;height:402" stroked="f">
              <v:textbox style="mso-next-textbox:#_x0000_s1551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 w:rsidRPr="00690DA2">
        <w:rPr>
          <w:noProof/>
          <w:lang w:eastAsia="ru-RU"/>
        </w:rPr>
        <w:pict>
          <v:shape id="_x0000_s1646" type="#_x0000_t202" style="position:absolute;margin-left:394pt;margin-top:17.45pt;width:633.1pt;height:60.45pt;z-index:251673600" filled="f" stroked="f" strokecolor="white">
            <v:textbox style="mso-next-textbox:#_x0000_s1646">
              <w:txbxContent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276591" w:rsidRPr="00C26554" w:rsidRDefault="00276591" w:rsidP="00C26554"/>
              </w:txbxContent>
            </v:textbox>
          </v:shape>
        </w:pict>
      </w:r>
    </w:p>
    <w:p w:rsidR="00D07CA9" w:rsidRDefault="00690DA2" w:rsidP="00A53216">
      <w:pPr>
        <w:tabs>
          <w:tab w:val="left" w:pos="6780"/>
        </w:tabs>
        <w:rPr>
          <w:rFonts w:ascii="Times New Roman" w:hAnsi="Times New Roman"/>
          <w:sz w:val="28"/>
          <w:szCs w:val="28"/>
        </w:rPr>
      </w:pPr>
      <w:r w:rsidRPr="00690DA2">
        <w:rPr>
          <w:noProof/>
          <w:lang w:eastAsia="ru-RU"/>
        </w:rPr>
        <w:pict>
          <v:group id="_x0000_s1555" style="position:absolute;margin-left:11.15pt;margin-top:2.9pt;width:331.2pt;height:20.1pt;z-index:251662336" coordorigin="1648,7109" coordsize="6226,402">
            <v:oval id="_x0000_s1556" style="position:absolute;left:1648;top:7109;width:283;height:286" fillcolor="#0070c0"/>
            <v:shape id="_x0000_s1557" type="#_x0000_t202" style="position:absolute;left:2050;top:7109;width:5824;height:402" stroked="f">
              <v:textbox style="mso-next-textbox:#_x0000_s1557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смешанной группы  товаров 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8</w:t>
                    </w:r>
                  </w:p>
                </w:txbxContent>
              </v:textbox>
            </v:shape>
          </v:group>
        </w:pict>
      </w:r>
      <w:r w:rsidR="00A53216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8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5BA2" w:rsidRDefault="004A5BA2">
      <w:r>
        <w:separator/>
      </w:r>
    </w:p>
  </w:endnote>
  <w:endnote w:type="continuationSeparator" w:id="1">
    <w:p w:rsidR="004A5BA2" w:rsidRDefault="004A5BA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5BA2" w:rsidRDefault="004A5BA2">
      <w:r>
        <w:separator/>
      </w:r>
    </w:p>
  </w:footnote>
  <w:footnote w:type="continuationSeparator" w:id="1">
    <w:p w:rsidR="004A5BA2" w:rsidRDefault="004A5BA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690DA2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6E56"/>
    <w:rsid w:val="00035835"/>
    <w:rsid w:val="0007288D"/>
    <w:rsid w:val="000A02FF"/>
    <w:rsid w:val="000A38F7"/>
    <w:rsid w:val="000B6133"/>
    <w:rsid w:val="000B751E"/>
    <w:rsid w:val="000D1BA1"/>
    <w:rsid w:val="000E1E40"/>
    <w:rsid w:val="000F237C"/>
    <w:rsid w:val="000F64C0"/>
    <w:rsid w:val="00123329"/>
    <w:rsid w:val="001318C6"/>
    <w:rsid w:val="00142FFD"/>
    <w:rsid w:val="00150C74"/>
    <w:rsid w:val="00175EAE"/>
    <w:rsid w:val="001925FD"/>
    <w:rsid w:val="001B3462"/>
    <w:rsid w:val="001D2799"/>
    <w:rsid w:val="001E0E7F"/>
    <w:rsid w:val="001E171B"/>
    <w:rsid w:val="001E27D2"/>
    <w:rsid w:val="001F0206"/>
    <w:rsid w:val="001F5F63"/>
    <w:rsid w:val="0023708F"/>
    <w:rsid w:val="00274B47"/>
    <w:rsid w:val="00276591"/>
    <w:rsid w:val="002E3068"/>
    <w:rsid w:val="00306259"/>
    <w:rsid w:val="00337E19"/>
    <w:rsid w:val="00360FB3"/>
    <w:rsid w:val="003629AD"/>
    <w:rsid w:val="003654D1"/>
    <w:rsid w:val="00387034"/>
    <w:rsid w:val="003E5B84"/>
    <w:rsid w:val="003F4609"/>
    <w:rsid w:val="003F5C28"/>
    <w:rsid w:val="00412DDA"/>
    <w:rsid w:val="004201A9"/>
    <w:rsid w:val="00432A38"/>
    <w:rsid w:val="00443339"/>
    <w:rsid w:val="00451A7E"/>
    <w:rsid w:val="00465D04"/>
    <w:rsid w:val="004A5BA2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5C0B78"/>
    <w:rsid w:val="00612DA7"/>
    <w:rsid w:val="0068106B"/>
    <w:rsid w:val="00690DA2"/>
    <w:rsid w:val="006D13F8"/>
    <w:rsid w:val="007313F0"/>
    <w:rsid w:val="00736843"/>
    <w:rsid w:val="00754D2C"/>
    <w:rsid w:val="00760258"/>
    <w:rsid w:val="007745CE"/>
    <w:rsid w:val="0077554E"/>
    <w:rsid w:val="007959E3"/>
    <w:rsid w:val="007A2496"/>
    <w:rsid w:val="007A289D"/>
    <w:rsid w:val="007A3153"/>
    <w:rsid w:val="007D1233"/>
    <w:rsid w:val="007E280A"/>
    <w:rsid w:val="007E5378"/>
    <w:rsid w:val="008044CB"/>
    <w:rsid w:val="00817504"/>
    <w:rsid w:val="00832E0F"/>
    <w:rsid w:val="00841766"/>
    <w:rsid w:val="008439B8"/>
    <w:rsid w:val="00846FB0"/>
    <w:rsid w:val="00861615"/>
    <w:rsid w:val="00870B43"/>
    <w:rsid w:val="008B2481"/>
    <w:rsid w:val="008B2A76"/>
    <w:rsid w:val="008D2C13"/>
    <w:rsid w:val="008E1149"/>
    <w:rsid w:val="008E7740"/>
    <w:rsid w:val="0090556C"/>
    <w:rsid w:val="009152A4"/>
    <w:rsid w:val="0092709C"/>
    <w:rsid w:val="00935DE0"/>
    <w:rsid w:val="009674C2"/>
    <w:rsid w:val="00985A6C"/>
    <w:rsid w:val="009A7912"/>
    <w:rsid w:val="009B54F8"/>
    <w:rsid w:val="009C200B"/>
    <w:rsid w:val="009D1BCB"/>
    <w:rsid w:val="009E7923"/>
    <w:rsid w:val="00A11E4D"/>
    <w:rsid w:val="00A23BA9"/>
    <w:rsid w:val="00A53216"/>
    <w:rsid w:val="00AB16BD"/>
    <w:rsid w:val="00AD4AB1"/>
    <w:rsid w:val="00B01F06"/>
    <w:rsid w:val="00B26216"/>
    <w:rsid w:val="00B32732"/>
    <w:rsid w:val="00B507A9"/>
    <w:rsid w:val="00B566E6"/>
    <w:rsid w:val="00B75E2B"/>
    <w:rsid w:val="00B93F94"/>
    <w:rsid w:val="00BA3715"/>
    <w:rsid w:val="00BA5887"/>
    <w:rsid w:val="00BA6C75"/>
    <w:rsid w:val="00BF5937"/>
    <w:rsid w:val="00C064D6"/>
    <w:rsid w:val="00C1579C"/>
    <w:rsid w:val="00C26554"/>
    <w:rsid w:val="00C53433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E02E87"/>
    <w:rsid w:val="00E04E37"/>
    <w:rsid w:val="00E21867"/>
    <w:rsid w:val="00E270D3"/>
    <w:rsid w:val="00E344D2"/>
    <w:rsid w:val="00E41500"/>
    <w:rsid w:val="00E51D59"/>
    <w:rsid w:val="00E959EA"/>
    <w:rsid w:val="00EA0CEC"/>
    <w:rsid w:val="00EA101B"/>
    <w:rsid w:val="00EC214F"/>
    <w:rsid w:val="00EE45D1"/>
    <w:rsid w:val="00F2102A"/>
    <w:rsid w:val="00F2247D"/>
    <w:rsid w:val="00F26E43"/>
    <w:rsid w:val="00F32D96"/>
    <w:rsid w:val="00F34B77"/>
    <w:rsid w:val="00F41D43"/>
    <w:rsid w:val="00F81403"/>
    <w:rsid w:val="00F846F8"/>
    <w:rsid w:val="00F9374B"/>
    <w:rsid w:val="00FA506B"/>
    <w:rsid w:val="00FB0AFB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>
      <o:colormenu v:ext="edit" fillcolor="#c00000" strokecolor="none"/>
    </o:shapedefaults>
    <o:shapelayout v:ext="edit">
      <o:idmap v:ext="edit" data="1"/>
      <o:rules v:ext="edit">
        <o:r id="V:Rule5" type="connector" idref="#_x0000_s1538"/>
        <o:r id="V:Rule6" type="connector" idref="#_x0000_s1535"/>
        <o:r id="V:Rule7" type="connector" idref="#_x0000_s1559"/>
        <o:r id="V:Rule8" type="connector" idref="#_x0000_s151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70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13</cp:revision>
  <cp:lastPrinted>2024-10-15T05:01:00Z</cp:lastPrinted>
  <dcterms:created xsi:type="dcterms:W3CDTF">2019-09-25T12:22:00Z</dcterms:created>
  <dcterms:modified xsi:type="dcterms:W3CDTF">2024-10-15T05:04:00Z</dcterms:modified>
</cp:coreProperties>
</file>