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D7" w:rsidRDefault="00C542D7" w:rsidP="00326562">
      <w:pPr>
        <w:suppressAutoHyphens/>
        <w:jc w:val="center"/>
        <w:rPr>
          <w:b/>
          <w:sz w:val="32"/>
        </w:rPr>
      </w:pPr>
    </w:p>
    <w:p w:rsidR="006E4C7C" w:rsidRPr="00933A66" w:rsidRDefault="00D27489" w:rsidP="00326562">
      <w:pPr>
        <w:suppressAutoHyphens/>
        <w:jc w:val="center"/>
        <w:rPr>
          <w:b/>
          <w:sz w:val="32"/>
        </w:rPr>
      </w:pPr>
      <w:r w:rsidRPr="00933A66">
        <w:rPr>
          <w:b/>
          <w:noProof/>
          <w:sz w:val="32"/>
        </w:rPr>
        <w:drawing>
          <wp:inline distT="0" distB="0" distL="0" distR="0">
            <wp:extent cx="676275" cy="7810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p w:rsidR="006E4C7C" w:rsidRPr="00933A66" w:rsidRDefault="006E4C7C" w:rsidP="00326562">
      <w:pPr>
        <w:suppressAutoHyphens/>
        <w:jc w:val="center"/>
        <w:rPr>
          <w:b/>
          <w:sz w:val="32"/>
        </w:rPr>
      </w:pPr>
    </w:p>
    <w:p w:rsidR="00D10C84" w:rsidRPr="00933A66" w:rsidRDefault="00D10C84" w:rsidP="00326562">
      <w:pPr>
        <w:suppressAutoHyphens/>
        <w:jc w:val="center"/>
        <w:rPr>
          <w:b/>
          <w:sz w:val="32"/>
        </w:rPr>
      </w:pPr>
      <w:r w:rsidRPr="00933A66">
        <w:rPr>
          <w:b/>
          <w:sz w:val="32"/>
        </w:rPr>
        <w:t>АДМИНИСТРАЦИЯ</w:t>
      </w:r>
    </w:p>
    <w:p w:rsidR="007B77EF" w:rsidRPr="00933A66" w:rsidRDefault="007B77EF" w:rsidP="00326562">
      <w:pPr>
        <w:suppressAutoHyphens/>
        <w:jc w:val="center"/>
        <w:rPr>
          <w:b/>
          <w:sz w:val="32"/>
        </w:rPr>
      </w:pPr>
      <w:r w:rsidRPr="00933A66">
        <w:rPr>
          <w:b/>
          <w:sz w:val="32"/>
        </w:rPr>
        <w:t xml:space="preserve">МУНИЦИПАЛЬНОГО ОБРАЗОВАНИЯ </w:t>
      </w:r>
    </w:p>
    <w:p w:rsidR="00D10C84" w:rsidRPr="00933A66" w:rsidRDefault="007B77EF" w:rsidP="00326562">
      <w:pPr>
        <w:suppressAutoHyphens/>
        <w:jc w:val="center"/>
        <w:rPr>
          <w:b/>
          <w:sz w:val="32"/>
        </w:rPr>
      </w:pPr>
      <w:r w:rsidRPr="00933A66">
        <w:rPr>
          <w:b/>
          <w:sz w:val="32"/>
        </w:rPr>
        <w:t>ГУЛЬКЕВИЧСКИЙ РАЙОН</w:t>
      </w:r>
    </w:p>
    <w:p w:rsidR="00D10C84" w:rsidRPr="00933A66" w:rsidRDefault="00D10C84" w:rsidP="00326562">
      <w:pPr>
        <w:suppressAutoHyphens/>
        <w:ind w:firstLine="2880"/>
        <w:jc w:val="center"/>
        <w:rPr>
          <w:b/>
          <w:sz w:val="32"/>
        </w:rPr>
      </w:pPr>
    </w:p>
    <w:p w:rsidR="005D4431" w:rsidRPr="00933A66" w:rsidRDefault="005D4431" w:rsidP="00326562">
      <w:pPr>
        <w:keepNext/>
        <w:suppressAutoHyphens/>
        <w:ind w:firstLine="709"/>
        <w:jc w:val="center"/>
        <w:rPr>
          <w:sz w:val="32"/>
        </w:rPr>
      </w:pPr>
    </w:p>
    <w:p w:rsidR="005D4431" w:rsidRPr="00933A66" w:rsidRDefault="005D4431" w:rsidP="00326562">
      <w:pPr>
        <w:pStyle w:val="1"/>
        <w:suppressAutoHyphens/>
        <w:ind w:firstLine="709"/>
        <w:rPr>
          <w:b w:val="0"/>
        </w:rPr>
      </w:pPr>
    </w:p>
    <w:p w:rsidR="005D4431" w:rsidRPr="00933A66" w:rsidRDefault="005D4431" w:rsidP="00326562">
      <w:pPr>
        <w:pStyle w:val="1"/>
        <w:suppressAutoHyphens/>
        <w:ind w:firstLine="709"/>
        <w:rPr>
          <w:b w:val="0"/>
        </w:rPr>
      </w:pPr>
    </w:p>
    <w:p w:rsidR="00431509" w:rsidRPr="00933A66" w:rsidRDefault="00431509" w:rsidP="00326562">
      <w:pPr>
        <w:pStyle w:val="1"/>
        <w:suppressAutoHyphens/>
        <w:ind w:firstLine="709"/>
        <w:jc w:val="center"/>
        <w:rPr>
          <w:sz w:val="36"/>
        </w:rPr>
      </w:pPr>
    </w:p>
    <w:p w:rsidR="00431509" w:rsidRPr="00933A66" w:rsidRDefault="00431509" w:rsidP="00326562">
      <w:pPr>
        <w:pStyle w:val="1"/>
        <w:suppressAutoHyphens/>
        <w:ind w:firstLine="709"/>
        <w:jc w:val="center"/>
        <w:rPr>
          <w:sz w:val="36"/>
        </w:rPr>
      </w:pPr>
    </w:p>
    <w:p w:rsidR="003C1607" w:rsidRPr="00933A66" w:rsidRDefault="003C1607" w:rsidP="00326562">
      <w:pPr>
        <w:pStyle w:val="1"/>
        <w:suppressAutoHyphens/>
        <w:ind w:firstLine="709"/>
        <w:jc w:val="center"/>
        <w:rPr>
          <w:sz w:val="36"/>
        </w:rPr>
      </w:pPr>
    </w:p>
    <w:p w:rsidR="007B77EF" w:rsidRPr="00933A66" w:rsidRDefault="007B77EF" w:rsidP="00326562">
      <w:pPr>
        <w:suppressAutoHyphens/>
      </w:pPr>
    </w:p>
    <w:p w:rsidR="008379AD" w:rsidRDefault="008379AD" w:rsidP="00326562">
      <w:pPr>
        <w:pStyle w:val="1"/>
        <w:suppressAutoHyphens/>
        <w:ind w:firstLine="709"/>
        <w:jc w:val="center"/>
        <w:rPr>
          <w:sz w:val="36"/>
        </w:rPr>
      </w:pPr>
      <w:r>
        <w:rPr>
          <w:sz w:val="36"/>
        </w:rPr>
        <w:t>ПОЯСНИТЕЛЬНАЯ ЗАПИСКА</w:t>
      </w:r>
    </w:p>
    <w:p w:rsidR="005D4431" w:rsidRPr="00933A66" w:rsidRDefault="008379AD" w:rsidP="00326562">
      <w:pPr>
        <w:pStyle w:val="1"/>
        <w:suppressAutoHyphens/>
        <w:ind w:firstLine="709"/>
        <w:jc w:val="center"/>
        <w:rPr>
          <w:sz w:val="36"/>
        </w:rPr>
      </w:pPr>
      <w:r>
        <w:rPr>
          <w:sz w:val="36"/>
        </w:rPr>
        <w:t>к п</w:t>
      </w:r>
      <w:r w:rsidR="005D4431" w:rsidRPr="00933A66">
        <w:rPr>
          <w:sz w:val="36"/>
        </w:rPr>
        <w:t>рогноз</w:t>
      </w:r>
      <w:r>
        <w:rPr>
          <w:sz w:val="36"/>
        </w:rPr>
        <w:t xml:space="preserve">у </w:t>
      </w:r>
      <w:r w:rsidR="005D4431" w:rsidRPr="00933A66">
        <w:rPr>
          <w:sz w:val="36"/>
        </w:rPr>
        <w:t>социально-экономического развития</w:t>
      </w:r>
    </w:p>
    <w:p w:rsidR="00E26EEB" w:rsidRPr="00933A66" w:rsidRDefault="00E26EEB" w:rsidP="00326562">
      <w:pPr>
        <w:suppressAutoHyphens/>
        <w:jc w:val="center"/>
        <w:rPr>
          <w:b/>
          <w:sz w:val="36"/>
          <w:szCs w:val="36"/>
        </w:rPr>
      </w:pPr>
      <w:r w:rsidRPr="00933A66">
        <w:rPr>
          <w:b/>
          <w:sz w:val="36"/>
          <w:szCs w:val="36"/>
        </w:rPr>
        <w:t>муниципального образования Гулькевичский район</w:t>
      </w:r>
    </w:p>
    <w:p w:rsidR="00E26EEB" w:rsidRPr="00933A66" w:rsidRDefault="00E26EEB" w:rsidP="00326562">
      <w:pPr>
        <w:suppressAutoHyphens/>
        <w:jc w:val="center"/>
        <w:rPr>
          <w:b/>
          <w:sz w:val="36"/>
          <w:szCs w:val="36"/>
        </w:rPr>
      </w:pPr>
      <w:r w:rsidRPr="00933A66">
        <w:rPr>
          <w:b/>
          <w:sz w:val="36"/>
          <w:szCs w:val="36"/>
        </w:rPr>
        <w:t xml:space="preserve"> на 20</w:t>
      </w:r>
      <w:r w:rsidR="00CD2D23">
        <w:rPr>
          <w:b/>
          <w:sz w:val="36"/>
          <w:szCs w:val="36"/>
        </w:rPr>
        <w:t>2</w:t>
      </w:r>
      <w:r w:rsidR="00441358">
        <w:rPr>
          <w:b/>
          <w:sz w:val="36"/>
          <w:szCs w:val="36"/>
        </w:rPr>
        <w:t>5</w:t>
      </w:r>
      <w:r w:rsidR="00D90C0E">
        <w:rPr>
          <w:b/>
          <w:sz w:val="36"/>
          <w:szCs w:val="36"/>
        </w:rPr>
        <w:t xml:space="preserve"> год и на период </w:t>
      </w:r>
      <w:r w:rsidR="00244B5A">
        <w:rPr>
          <w:b/>
          <w:sz w:val="36"/>
          <w:szCs w:val="36"/>
        </w:rPr>
        <w:t>до</w:t>
      </w:r>
      <w:r w:rsidR="009353E8">
        <w:rPr>
          <w:b/>
          <w:sz w:val="36"/>
          <w:szCs w:val="36"/>
        </w:rPr>
        <w:t xml:space="preserve"> </w:t>
      </w:r>
      <w:r w:rsidRPr="00933A66">
        <w:rPr>
          <w:b/>
          <w:sz w:val="36"/>
          <w:szCs w:val="36"/>
        </w:rPr>
        <w:t>20</w:t>
      </w:r>
      <w:r w:rsidR="00504FBA">
        <w:rPr>
          <w:b/>
          <w:sz w:val="36"/>
          <w:szCs w:val="36"/>
        </w:rPr>
        <w:t>2</w:t>
      </w:r>
      <w:r w:rsidR="00441358">
        <w:rPr>
          <w:b/>
          <w:sz w:val="36"/>
          <w:szCs w:val="36"/>
        </w:rPr>
        <w:t>7</w:t>
      </w:r>
      <w:r w:rsidR="009353E8">
        <w:rPr>
          <w:b/>
          <w:sz w:val="36"/>
          <w:szCs w:val="36"/>
        </w:rPr>
        <w:t xml:space="preserve"> год</w:t>
      </w:r>
      <w:r w:rsidR="00244B5A">
        <w:rPr>
          <w:b/>
          <w:sz w:val="36"/>
          <w:szCs w:val="36"/>
        </w:rPr>
        <w:t>а</w:t>
      </w: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Default="001E220A" w:rsidP="00326562">
      <w:pPr>
        <w:suppressAutoHyphens/>
        <w:jc w:val="center"/>
        <w:rPr>
          <w:b/>
          <w:sz w:val="36"/>
          <w:szCs w:val="36"/>
        </w:rPr>
      </w:pPr>
    </w:p>
    <w:p w:rsidR="007B1618" w:rsidRDefault="007B1618" w:rsidP="00326562">
      <w:pPr>
        <w:suppressAutoHyphens/>
        <w:jc w:val="center"/>
        <w:rPr>
          <w:b/>
          <w:sz w:val="36"/>
          <w:szCs w:val="36"/>
        </w:rPr>
      </w:pPr>
    </w:p>
    <w:p w:rsidR="001E220A" w:rsidRPr="00933A66" w:rsidRDefault="001E220A" w:rsidP="00326562">
      <w:pPr>
        <w:suppressAutoHyphens/>
        <w:jc w:val="center"/>
        <w:rPr>
          <w:b/>
          <w:sz w:val="36"/>
          <w:szCs w:val="36"/>
        </w:rPr>
      </w:pPr>
    </w:p>
    <w:p w:rsidR="001E220A" w:rsidRPr="00933A66" w:rsidRDefault="001E220A" w:rsidP="00D27489">
      <w:pPr>
        <w:suppressAutoHyphens/>
        <w:rPr>
          <w:b/>
          <w:sz w:val="36"/>
          <w:szCs w:val="36"/>
        </w:rPr>
      </w:pPr>
    </w:p>
    <w:p w:rsidR="001E220A" w:rsidRPr="00933A66" w:rsidRDefault="009353E8" w:rsidP="00326562">
      <w:pPr>
        <w:suppressAutoHyphens/>
        <w:jc w:val="center"/>
        <w:rPr>
          <w:b/>
          <w:sz w:val="28"/>
          <w:szCs w:val="28"/>
        </w:rPr>
      </w:pPr>
      <w:r>
        <w:rPr>
          <w:b/>
          <w:sz w:val="28"/>
          <w:szCs w:val="28"/>
        </w:rPr>
        <w:t>сентябрь 20</w:t>
      </w:r>
      <w:r w:rsidR="00EF7942">
        <w:rPr>
          <w:b/>
          <w:sz w:val="28"/>
          <w:szCs w:val="28"/>
        </w:rPr>
        <w:t>2</w:t>
      </w:r>
      <w:r w:rsidR="00F5545E">
        <w:rPr>
          <w:b/>
          <w:sz w:val="28"/>
          <w:szCs w:val="28"/>
        </w:rPr>
        <w:t>4</w:t>
      </w:r>
      <w:r w:rsidR="001E220A" w:rsidRPr="00933A66">
        <w:rPr>
          <w:b/>
          <w:sz w:val="28"/>
          <w:szCs w:val="28"/>
        </w:rPr>
        <w:t xml:space="preserve"> года</w:t>
      </w:r>
    </w:p>
    <w:p w:rsidR="00533BEE" w:rsidRPr="00933A66" w:rsidRDefault="00533BEE" w:rsidP="00954C91">
      <w:pPr>
        <w:pStyle w:val="2"/>
        <w:shd w:val="clear" w:color="auto" w:fill="FFFFFF"/>
        <w:suppressAutoHyphens/>
        <w:ind w:firstLine="709"/>
      </w:pPr>
      <w:r w:rsidRPr="00933A66">
        <w:lastRenderedPageBreak/>
        <w:t>Содержание</w:t>
      </w:r>
    </w:p>
    <w:p w:rsidR="00533BEE" w:rsidRPr="00933A66" w:rsidRDefault="00533BEE" w:rsidP="00954C91">
      <w:pPr>
        <w:keepNext/>
        <w:shd w:val="clear" w:color="auto" w:fill="FFFFFF"/>
        <w:suppressAutoHyphen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701"/>
      </w:tblGrid>
      <w:tr w:rsidR="00533BEE" w:rsidRPr="0047661D" w:rsidTr="00A57012">
        <w:trPr>
          <w:trHeight w:val="284"/>
        </w:trPr>
        <w:tc>
          <w:tcPr>
            <w:tcW w:w="7905" w:type="dxa"/>
            <w:shd w:val="clear" w:color="auto" w:fill="auto"/>
          </w:tcPr>
          <w:p w:rsidR="00533BEE" w:rsidRPr="0047661D" w:rsidRDefault="00533BEE" w:rsidP="00A90F31">
            <w:pPr>
              <w:keepNext/>
              <w:suppressAutoHyphens/>
              <w:rPr>
                <w:sz w:val="28"/>
                <w:szCs w:val="28"/>
              </w:rPr>
            </w:pPr>
            <w:r w:rsidRPr="0047661D">
              <w:rPr>
                <w:sz w:val="28"/>
                <w:szCs w:val="28"/>
              </w:rPr>
              <w:t>Введение</w:t>
            </w:r>
            <w:r w:rsidR="00F8113D" w:rsidRPr="0047661D">
              <w:rPr>
                <w:sz w:val="28"/>
                <w:szCs w:val="28"/>
              </w:rPr>
              <w:t xml:space="preserve"> </w:t>
            </w:r>
          </w:p>
        </w:tc>
        <w:tc>
          <w:tcPr>
            <w:tcW w:w="1701" w:type="dxa"/>
            <w:shd w:val="clear" w:color="auto" w:fill="auto"/>
          </w:tcPr>
          <w:p w:rsidR="00533BEE" w:rsidRPr="0047661D" w:rsidRDefault="00241244" w:rsidP="00A90F31">
            <w:pPr>
              <w:keepNext/>
              <w:suppressAutoHyphens/>
              <w:jc w:val="center"/>
              <w:rPr>
                <w:sz w:val="26"/>
              </w:rPr>
            </w:pPr>
            <w:r w:rsidRPr="0047661D">
              <w:rPr>
                <w:sz w:val="26"/>
              </w:rPr>
              <w:t>3</w:t>
            </w:r>
          </w:p>
        </w:tc>
      </w:tr>
      <w:tr w:rsidR="001E220A" w:rsidRPr="0047661D" w:rsidTr="00A57012">
        <w:trPr>
          <w:trHeight w:val="284"/>
        </w:trPr>
        <w:tc>
          <w:tcPr>
            <w:tcW w:w="7905" w:type="dxa"/>
            <w:shd w:val="clear" w:color="auto" w:fill="auto"/>
          </w:tcPr>
          <w:p w:rsidR="00F45F8C" w:rsidRPr="0047661D" w:rsidRDefault="001E220A" w:rsidP="00A90F31">
            <w:pPr>
              <w:keepNext/>
              <w:suppressAutoHyphens/>
              <w:rPr>
                <w:sz w:val="28"/>
                <w:szCs w:val="28"/>
              </w:rPr>
            </w:pPr>
            <w:r w:rsidRPr="0047661D">
              <w:rPr>
                <w:sz w:val="28"/>
                <w:szCs w:val="28"/>
              </w:rPr>
              <w:t xml:space="preserve">1. Основные показатели социально-экономического развития </w:t>
            </w:r>
          </w:p>
          <w:p w:rsidR="001E220A" w:rsidRPr="0047661D" w:rsidRDefault="00470665" w:rsidP="00516668">
            <w:pPr>
              <w:keepNext/>
              <w:suppressAutoHyphens/>
              <w:rPr>
                <w:sz w:val="28"/>
                <w:szCs w:val="28"/>
              </w:rPr>
            </w:pPr>
            <w:r>
              <w:rPr>
                <w:sz w:val="28"/>
                <w:szCs w:val="28"/>
              </w:rPr>
              <w:t xml:space="preserve"> </w:t>
            </w:r>
            <w:r w:rsidR="00C7775C">
              <w:rPr>
                <w:sz w:val="28"/>
                <w:szCs w:val="28"/>
              </w:rPr>
              <w:t xml:space="preserve">в </w:t>
            </w:r>
            <w:r w:rsidR="001E220A" w:rsidRPr="0047661D">
              <w:rPr>
                <w:sz w:val="28"/>
                <w:szCs w:val="28"/>
              </w:rPr>
              <w:t>20</w:t>
            </w:r>
            <w:r w:rsidR="00EF7942" w:rsidRPr="0047661D">
              <w:rPr>
                <w:sz w:val="28"/>
                <w:szCs w:val="28"/>
              </w:rPr>
              <w:t>2</w:t>
            </w:r>
            <w:r w:rsidR="00EB48B7">
              <w:rPr>
                <w:sz w:val="28"/>
                <w:szCs w:val="28"/>
              </w:rPr>
              <w:t>3</w:t>
            </w:r>
            <w:r w:rsidR="001E220A" w:rsidRPr="0047661D">
              <w:rPr>
                <w:sz w:val="28"/>
                <w:szCs w:val="28"/>
              </w:rPr>
              <w:t xml:space="preserve"> году и их прогноз на период до 20</w:t>
            </w:r>
            <w:r w:rsidR="008C1879" w:rsidRPr="0047661D">
              <w:rPr>
                <w:sz w:val="28"/>
                <w:szCs w:val="28"/>
              </w:rPr>
              <w:t>2</w:t>
            </w:r>
            <w:r w:rsidR="00EB48B7">
              <w:rPr>
                <w:sz w:val="28"/>
                <w:szCs w:val="28"/>
              </w:rPr>
              <w:t>7</w:t>
            </w:r>
            <w:r w:rsidR="001E220A" w:rsidRPr="0047661D">
              <w:rPr>
                <w:sz w:val="28"/>
                <w:szCs w:val="28"/>
              </w:rPr>
              <w:t xml:space="preserve"> года</w:t>
            </w:r>
          </w:p>
        </w:tc>
        <w:tc>
          <w:tcPr>
            <w:tcW w:w="1701" w:type="dxa"/>
            <w:shd w:val="clear" w:color="auto" w:fill="auto"/>
          </w:tcPr>
          <w:p w:rsidR="001E220A" w:rsidRPr="0047661D" w:rsidRDefault="001E220A" w:rsidP="00A90F31">
            <w:pPr>
              <w:keepNext/>
              <w:suppressAutoHyphens/>
              <w:jc w:val="center"/>
              <w:rPr>
                <w:sz w:val="26"/>
              </w:rPr>
            </w:pPr>
          </w:p>
          <w:p w:rsidR="001E220A" w:rsidRPr="0047661D" w:rsidRDefault="001E220A" w:rsidP="00A90F31">
            <w:pPr>
              <w:keepNext/>
              <w:suppressAutoHyphens/>
              <w:jc w:val="center"/>
              <w:rPr>
                <w:sz w:val="26"/>
              </w:rPr>
            </w:pPr>
            <w:r w:rsidRPr="0047661D">
              <w:rPr>
                <w:sz w:val="26"/>
              </w:rPr>
              <w:t>4</w:t>
            </w:r>
          </w:p>
        </w:tc>
      </w:tr>
      <w:tr w:rsidR="00533BEE" w:rsidRPr="0047661D" w:rsidTr="00A57012">
        <w:trPr>
          <w:trHeight w:val="284"/>
        </w:trPr>
        <w:tc>
          <w:tcPr>
            <w:tcW w:w="7905" w:type="dxa"/>
            <w:shd w:val="clear" w:color="auto" w:fill="auto"/>
          </w:tcPr>
          <w:p w:rsidR="00533BEE" w:rsidRPr="0047661D" w:rsidRDefault="00F41534" w:rsidP="00A90F31">
            <w:pPr>
              <w:keepNext/>
              <w:suppressAutoHyphens/>
              <w:rPr>
                <w:sz w:val="28"/>
                <w:szCs w:val="28"/>
              </w:rPr>
            </w:pPr>
            <w:r w:rsidRPr="0047661D">
              <w:rPr>
                <w:sz w:val="28"/>
                <w:szCs w:val="28"/>
              </w:rPr>
              <w:t>1.</w:t>
            </w:r>
            <w:r w:rsidR="001E220A" w:rsidRPr="0047661D">
              <w:rPr>
                <w:sz w:val="28"/>
                <w:szCs w:val="28"/>
              </w:rPr>
              <w:t xml:space="preserve">1. </w:t>
            </w:r>
            <w:r w:rsidR="00241244" w:rsidRPr="0047661D">
              <w:rPr>
                <w:sz w:val="28"/>
                <w:szCs w:val="28"/>
              </w:rPr>
              <w:t>Промышленность</w:t>
            </w:r>
          </w:p>
        </w:tc>
        <w:tc>
          <w:tcPr>
            <w:tcW w:w="1701" w:type="dxa"/>
            <w:shd w:val="clear" w:color="auto" w:fill="auto"/>
          </w:tcPr>
          <w:p w:rsidR="00533BEE" w:rsidRPr="0047661D" w:rsidRDefault="00241244" w:rsidP="00A90F31">
            <w:pPr>
              <w:keepNext/>
              <w:suppressAutoHyphens/>
              <w:jc w:val="center"/>
              <w:rPr>
                <w:sz w:val="26"/>
              </w:rPr>
            </w:pPr>
            <w:r w:rsidRPr="0047661D">
              <w:rPr>
                <w:sz w:val="26"/>
              </w:rPr>
              <w:t>4</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sz w:val="28"/>
                <w:szCs w:val="28"/>
              </w:rPr>
              <w:t>1.</w:t>
            </w:r>
            <w:r w:rsidR="005B1EB7" w:rsidRPr="0047661D">
              <w:rPr>
                <w:sz w:val="28"/>
                <w:szCs w:val="28"/>
              </w:rPr>
              <w:t>2</w:t>
            </w:r>
            <w:r w:rsidRPr="0047661D">
              <w:rPr>
                <w:sz w:val="28"/>
                <w:szCs w:val="28"/>
              </w:rPr>
              <w:t xml:space="preserve"> </w:t>
            </w:r>
            <w:r w:rsidR="005B1EB7" w:rsidRPr="0047661D">
              <w:rPr>
                <w:sz w:val="28"/>
                <w:szCs w:val="28"/>
              </w:rPr>
              <w:t>.Сельское хозяйство</w:t>
            </w:r>
            <w:r w:rsidR="005B1EB7" w:rsidRPr="0047661D">
              <w:rPr>
                <w:spacing w:val="6"/>
                <w:sz w:val="28"/>
                <w:szCs w:val="28"/>
              </w:rPr>
              <w:t xml:space="preserve"> </w:t>
            </w:r>
          </w:p>
        </w:tc>
        <w:tc>
          <w:tcPr>
            <w:tcW w:w="1701" w:type="dxa"/>
            <w:shd w:val="clear" w:color="auto" w:fill="auto"/>
          </w:tcPr>
          <w:p w:rsidR="00533BEE" w:rsidRPr="0047661D" w:rsidRDefault="00080603" w:rsidP="00A90F31">
            <w:pPr>
              <w:keepNext/>
              <w:suppressAutoHyphens/>
              <w:ind w:left="33"/>
              <w:jc w:val="center"/>
              <w:rPr>
                <w:sz w:val="26"/>
              </w:rPr>
            </w:pPr>
            <w:r>
              <w:rPr>
                <w:sz w:val="26"/>
              </w:rPr>
              <w:t>8</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sz w:val="28"/>
                <w:szCs w:val="28"/>
              </w:rPr>
              <w:t>1.</w:t>
            </w:r>
            <w:r w:rsidR="00533BEE" w:rsidRPr="0047661D">
              <w:rPr>
                <w:sz w:val="28"/>
                <w:szCs w:val="28"/>
              </w:rPr>
              <w:t>3.</w:t>
            </w:r>
            <w:r w:rsidRPr="0047661D">
              <w:rPr>
                <w:sz w:val="28"/>
                <w:szCs w:val="28"/>
              </w:rPr>
              <w:t xml:space="preserve"> </w:t>
            </w:r>
            <w:r w:rsidR="00533BEE" w:rsidRPr="0047661D">
              <w:rPr>
                <w:sz w:val="28"/>
                <w:szCs w:val="28"/>
              </w:rPr>
              <w:t>Транспорти</w:t>
            </w:r>
            <w:r w:rsidR="00CE25F3" w:rsidRPr="0047661D">
              <w:rPr>
                <w:sz w:val="28"/>
                <w:szCs w:val="28"/>
              </w:rPr>
              <w:t>ровка и хранение</w:t>
            </w:r>
            <w:r w:rsidR="00F8113D" w:rsidRPr="0047661D">
              <w:rPr>
                <w:sz w:val="28"/>
                <w:szCs w:val="28"/>
              </w:rPr>
              <w:t xml:space="preserve"> </w:t>
            </w:r>
          </w:p>
        </w:tc>
        <w:tc>
          <w:tcPr>
            <w:tcW w:w="1701" w:type="dxa"/>
            <w:shd w:val="clear" w:color="auto" w:fill="auto"/>
          </w:tcPr>
          <w:p w:rsidR="00533BEE" w:rsidRPr="0047661D" w:rsidRDefault="00B309F8" w:rsidP="00A57012">
            <w:pPr>
              <w:keepNext/>
              <w:suppressAutoHyphens/>
              <w:ind w:left="33"/>
              <w:jc w:val="center"/>
              <w:rPr>
                <w:sz w:val="26"/>
              </w:rPr>
            </w:pPr>
            <w:r w:rsidRPr="0047661D">
              <w:rPr>
                <w:sz w:val="26"/>
              </w:rPr>
              <w:t>1</w:t>
            </w:r>
            <w:r w:rsidR="00080603">
              <w:rPr>
                <w:sz w:val="26"/>
              </w:rPr>
              <w:t>3</w:t>
            </w:r>
          </w:p>
        </w:tc>
      </w:tr>
      <w:tr w:rsidR="00533BEE" w:rsidRPr="0047661D" w:rsidTr="00A57012">
        <w:trPr>
          <w:trHeight w:val="284"/>
        </w:trPr>
        <w:tc>
          <w:tcPr>
            <w:tcW w:w="7905" w:type="dxa"/>
            <w:shd w:val="clear" w:color="auto" w:fill="auto"/>
          </w:tcPr>
          <w:p w:rsidR="00533BEE" w:rsidRPr="0047661D" w:rsidRDefault="001E220A" w:rsidP="00A90F31">
            <w:pPr>
              <w:keepNext/>
              <w:tabs>
                <w:tab w:val="left" w:pos="315"/>
              </w:tabs>
              <w:suppressAutoHyphens/>
              <w:ind w:left="720" w:hanging="720"/>
              <w:rPr>
                <w:sz w:val="28"/>
                <w:szCs w:val="28"/>
              </w:rPr>
            </w:pPr>
            <w:r w:rsidRPr="0047661D">
              <w:rPr>
                <w:sz w:val="28"/>
                <w:szCs w:val="28"/>
              </w:rPr>
              <w:t>1.4</w:t>
            </w:r>
            <w:r w:rsidR="00533BEE" w:rsidRPr="0047661D">
              <w:rPr>
                <w:sz w:val="28"/>
                <w:szCs w:val="28"/>
              </w:rPr>
              <w:t>.</w:t>
            </w:r>
            <w:r w:rsidRPr="0047661D">
              <w:rPr>
                <w:sz w:val="28"/>
                <w:szCs w:val="28"/>
              </w:rPr>
              <w:t xml:space="preserve"> </w:t>
            </w:r>
            <w:r w:rsidR="005B1EB7" w:rsidRPr="0047661D">
              <w:rPr>
                <w:sz w:val="28"/>
                <w:szCs w:val="28"/>
              </w:rPr>
              <w:t>Строительство</w:t>
            </w:r>
            <w:r w:rsidR="00F8113D" w:rsidRPr="0047661D">
              <w:rPr>
                <w:sz w:val="28"/>
                <w:szCs w:val="28"/>
              </w:rPr>
              <w:t xml:space="preserve"> </w:t>
            </w:r>
          </w:p>
        </w:tc>
        <w:tc>
          <w:tcPr>
            <w:tcW w:w="1701" w:type="dxa"/>
            <w:shd w:val="clear" w:color="auto" w:fill="auto"/>
          </w:tcPr>
          <w:p w:rsidR="00533BEE" w:rsidRPr="0047661D" w:rsidRDefault="00D34D59" w:rsidP="00A57012">
            <w:pPr>
              <w:keepNext/>
              <w:suppressAutoHyphens/>
              <w:ind w:left="33"/>
              <w:jc w:val="center"/>
              <w:rPr>
                <w:sz w:val="26"/>
              </w:rPr>
            </w:pPr>
            <w:r w:rsidRPr="0047661D">
              <w:rPr>
                <w:sz w:val="26"/>
              </w:rPr>
              <w:t>1</w:t>
            </w:r>
            <w:r w:rsidR="00CA721B">
              <w:rPr>
                <w:sz w:val="26"/>
              </w:rPr>
              <w:t>4</w:t>
            </w:r>
          </w:p>
        </w:tc>
      </w:tr>
      <w:tr w:rsidR="0072620E" w:rsidRPr="0047661D" w:rsidTr="00A57012">
        <w:trPr>
          <w:trHeight w:val="284"/>
        </w:trPr>
        <w:tc>
          <w:tcPr>
            <w:tcW w:w="7905" w:type="dxa"/>
            <w:shd w:val="clear" w:color="auto" w:fill="auto"/>
          </w:tcPr>
          <w:p w:rsidR="0072620E" w:rsidRPr="0047661D" w:rsidRDefault="0072620E" w:rsidP="00A90F31">
            <w:pPr>
              <w:keepNext/>
              <w:tabs>
                <w:tab w:val="left" w:pos="315"/>
              </w:tabs>
              <w:suppressAutoHyphens/>
              <w:ind w:left="720" w:hanging="720"/>
              <w:rPr>
                <w:sz w:val="28"/>
                <w:szCs w:val="28"/>
              </w:rPr>
            </w:pPr>
            <w:r>
              <w:rPr>
                <w:sz w:val="28"/>
                <w:szCs w:val="28"/>
              </w:rPr>
              <w:t>1.5. Жилищное строительство</w:t>
            </w:r>
          </w:p>
        </w:tc>
        <w:tc>
          <w:tcPr>
            <w:tcW w:w="1701" w:type="dxa"/>
            <w:shd w:val="clear" w:color="auto" w:fill="auto"/>
          </w:tcPr>
          <w:p w:rsidR="0072620E" w:rsidRPr="0047661D" w:rsidRDefault="00A57012" w:rsidP="00351FC4">
            <w:pPr>
              <w:keepNext/>
              <w:suppressAutoHyphens/>
              <w:ind w:left="33"/>
              <w:jc w:val="center"/>
              <w:rPr>
                <w:sz w:val="26"/>
              </w:rPr>
            </w:pPr>
            <w:r>
              <w:rPr>
                <w:sz w:val="26"/>
              </w:rPr>
              <w:t>1</w:t>
            </w:r>
            <w:r w:rsidR="00CA721B">
              <w:rPr>
                <w:sz w:val="26"/>
              </w:rPr>
              <w:t>5</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sz w:val="28"/>
                <w:szCs w:val="28"/>
              </w:rPr>
              <w:t>1.</w:t>
            </w:r>
            <w:r w:rsidR="0072620E">
              <w:rPr>
                <w:sz w:val="28"/>
                <w:szCs w:val="28"/>
              </w:rPr>
              <w:t>6</w:t>
            </w:r>
            <w:r w:rsidR="00533BEE" w:rsidRPr="0047661D">
              <w:rPr>
                <w:sz w:val="28"/>
                <w:szCs w:val="28"/>
              </w:rPr>
              <w:t>.</w:t>
            </w:r>
            <w:r w:rsidRPr="0047661D">
              <w:rPr>
                <w:sz w:val="28"/>
                <w:szCs w:val="28"/>
              </w:rPr>
              <w:t xml:space="preserve"> </w:t>
            </w:r>
            <w:r w:rsidR="005B1EB7" w:rsidRPr="0047661D">
              <w:rPr>
                <w:sz w:val="28"/>
                <w:szCs w:val="28"/>
              </w:rPr>
              <w:t>Инвестиции</w:t>
            </w:r>
            <w:r w:rsidR="00F8113D" w:rsidRPr="0047661D">
              <w:rPr>
                <w:sz w:val="28"/>
                <w:szCs w:val="28"/>
              </w:rPr>
              <w:t xml:space="preserve"> </w:t>
            </w:r>
          </w:p>
        </w:tc>
        <w:tc>
          <w:tcPr>
            <w:tcW w:w="1701" w:type="dxa"/>
            <w:shd w:val="clear" w:color="auto" w:fill="auto"/>
          </w:tcPr>
          <w:p w:rsidR="00533BEE" w:rsidRPr="0047661D" w:rsidRDefault="00D34D59" w:rsidP="00A90F31">
            <w:pPr>
              <w:keepNext/>
              <w:suppressAutoHyphens/>
              <w:ind w:left="33"/>
              <w:jc w:val="center"/>
              <w:rPr>
                <w:sz w:val="26"/>
              </w:rPr>
            </w:pPr>
            <w:r w:rsidRPr="0047661D">
              <w:rPr>
                <w:sz w:val="26"/>
              </w:rPr>
              <w:t>1</w:t>
            </w:r>
            <w:r w:rsidR="00542820">
              <w:rPr>
                <w:sz w:val="26"/>
              </w:rPr>
              <w:t>5</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sz w:val="28"/>
                <w:szCs w:val="28"/>
              </w:rPr>
              <w:t>1.</w:t>
            </w:r>
            <w:r w:rsidR="0072620E">
              <w:rPr>
                <w:sz w:val="28"/>
                <w:szCs w:val="28"/>
              </w:rPr>
              <w:t>7</w:t>
            </w:r>
            <w:r w:rsidR="005B1EB7" w:rsidRPr="0047661D">
              <w:rPr>
                <w:sz w:val="28"/>
                <w:szCs w:val="28"/>
              </w:rPr>
              <w:t>.</w:t>
            </w:r>
            <w:r w:rsidRPr="0047661D">
              <w:rPr>
                <w:sz w:val="28"/>
                <w:szCs w:val="28"/>
              </w:rPr>
              <w:t xml:space="preserve"> </w:t>
            </w:r>
            <w:r w:rsidR="005B1EB7" w:rsidRPr="0047661D">
              <w:rPr>
                <w:sz w:val="28"/>
                <w:szCs w:val="28"/>
              </w:rPr>
              <w:t>Основные</w:t>
            </w:r>
            <w:r w:rsidR="00BF526B" w:rsidRPr="0047661D">
              <w:rPr>
                <w:sz w:val="28"/>
                <w:szCs w:val="28"/>
              </w:rPr>
              <w:t xml:space="preserve"> фонды</w:t>
            </w:r>
          </w:p>
        </w:tc>
        <w:tc>
          <w:tcPr>
            <w:tcW w:w="1701" w:type="dxa"/>
            <w:shd w:val="clear" w:color="auto" w:fill="auto"/>
          </w:tcPr>
          <w:p w:rsidR="00533BEE" w:rsidRPr="0047661D" w:rsidRDefault="00B5131B" w:rsidP="00A57012">
            <w:pPr>
              <w:keepNext/>
              <w:suppressAutoHyphens/>
              <w:ind w:left="33"/>
              <w:jc w:val="center"/>
              <w:rPr>
                <w:sz w:val="26"/>
              </w:rPr>
            </w:pPr>
            <w:r w:rsidRPr="0047661D">
              <w:rPr>
                <w:sz w:val="26"/>
              </w:rPr>
              <w:t>1</w:t>
            </w:r>
            <w:r w:rsidR="004C1102">
              <w:rPr>
                <w:sz w:val="26"/>
              </w:rPr>
              <w:t>6</w:t>
            </w:r>
          </w:p>
        </w:tc>
      </w:tr>
      <w:tr w:rsidR="00533BEE" w:rsidRPr="0047661D" w:rsidTr="00A57012">
        <w:trPr>
          <w:trHeight w:val="284"/>
        </w:trPr>
        <w:tc>
          <w:tcPr>
            <w:tcW w:w="7905" w:type="dxa"/>
            <w:shd w:val="clear" w:color="auto" w:fill="auto"/>
          </w:tcPr>
          <w:p w:rsidR="0084788C" w:rsidRPr="0047661D" w:rsidRDefault="001E220A" w:rsidP="00A90F31">
            <w:pPr>
              <w:keepNext/>
              <w:suppressAutoHyphens/>
              <w:ind w:left="720" w:hanging="720"/>
              <w:rPr>
                <w:sz w:val="28"/>
                <w:szCs w:val="28"/>
              </w:rPr>
            </w:pPr>
            <w:r w:rsidRPr="0047661D">
              <w:rPr>
                <w:sz w:val="28"/>
                <w:szCs w:val="28"/>
              </w:rPr>
              <w:t>1.</w:t>
            </w:r>
            <w:r w:rsidR="0072620E">
              <w:rPr>
                <w:sz w:val="28"/>
                <w:szCs w:val="28"/>
              </w:rPr>
              <w:t>8</w:t>
            </w:r>
            <w:r w:rsidR="00BF526B" w:rsidRPr="0047661D">
              <w:rPr>
                <w:sz w:val="28"/>
                <w:szCs w:val="28"/>
              </w:rPr>
              <w:t>.</w:t>
            </w:r>
            <w:r w:rsidRPr="0047661D">
              <w:rPr>
                <w:sz w:val="28"/>
                <w:szCs w:val="28"/>
              </w:rPr>
              <w:t xml:space="preserve"> </w:t>
            </w:r>
            <w:r w:rsidR="00BF526B" w:rsidRPr="0047661D">
              <w:rPr>
                <w:sz w:val="28"/>
                <w:szCs w:val="28"/>
              </w:rPr>
              <w:t>Рынок товаров и услуг</w:t>
            </w:r>
          </w:p>
        </w:tc>
        <w:tc>
          <w:tcPr>
            <w:tcW w:w="1701" w:type="dxa"/>
            <w:shd w:val="clear" w:color="auto" w:fill="auto"/>
          </w:tcPr>
          <w:p w:rsidR="0084788C" w:rsidRPr="0047661D" w:rsidRDefault="00080603" w:rsidP="00A57012">
            <w:pPr>
              <w:keepNext/>
              <w:suppressAutoHyphens/>
              <w:ind w:left="33"/>
              <w:jc w:val="center"/>
              <w:rPr>
                <w:sz w:val="26"/>
              </w:rPr>
            </w:pPr>
            <w:r>
              <w:rPr>
                <w:sz w:val="26"/>
              </w:rPr>
              <w:t>1</w:t>
            </w:r>
            <w:r w:rsidR="004C1102">
              <w:rPr>
                <w:sz w:val="26"/>
              </w:rPr>
              <w:t>7</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rPr>
                <w:sz w:val="28"/>
                <w:szCs w:val="28"/>
              </w:rPr>
            </w:pPr>
            <w:r w:rsidRPr="0047661D">
              <w:rPr>
                <w:sz w:val="28"/>
                <w:szCs w:val="28"/>
              </w:rPr>
              <w:t>1.</w:t>
            </w:r>
            <w:r w:rsidR="0072620E">
              <w:rPr>
                <w:sz w:val="28"/>
                <w:szCs w:val="28"/>
              </w:rPr>
              <w:t>9</w:t>
            </w:r>
            <w:r w:rsidR="00BF526B" w:rsidRPr="0047661D">
              <w:rPr>
                <w:sz w:val="28"/>
                <w:szCs w:val="28"/>
              </w:rPr>
              <w:t>.</w:t>
            </w:r>
            <w:r w:rsidRPr="0047661D">
              <w:rPr>
                <w:sz w:val="28"/>
                <w:szCs w:val="28"/>
              </w:rPr>
              <w:t xml:space="preserve"> </w:t>
            </w:r>
            <w:r w:rsidR="005878F4" w:rsidRPr="0047661D">
              <w:rPr>
                <w:sz w:val="28"/>
                <w:szCs w:val="28"/>
              </w:rPr>
              <w:t>Курорты и т</w:t>
            </w:r>
            <w:r w:rsidR="00BF526B" w:rsidRPr="0047661D">
              <w:rPr>
                <w:sz w:val="28"/>
                <w:szCs w:val="28"/>
              </w:rPr>
              <w:t>уризм</w:t>
            </w:r>
          </w:p>
        </w:tc>
        <w:tc>
          <w:tcPr>
            <w:tcW w:w="1701" w:type="dxa"/>
            <w:shd w:val="clear" w:color="auto" w:fill="auto"/>
          </w:tcPr>
          <w:p w:rsidR="00533BEE" w:rsidRPr="0047661D" w:rsidRDefault="004C1102" w:rsidP="00A57012">
            <w:pPr>
              <w:keepNext/>
              <w:suppressAutoHyphens/>
              <w:ind w:left="33"/>
              <w:jc w:val="center"/>
              <w:rPr>
                <w:sz w:val="26"/>
              </w:rPr>
            </w:pPr>
            <w:r>
              <w:rPr>
                <w:sz w:val="26"/>
              </w:rPr>
              <w:t>19</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sz w:val="28"/>
                <w:szCs w:val="28"/>
              </w:rPr>
              <w:t>1.</w:t>
            </w:r>
            <w:r w:rsidR="00BF526B" w:rsidRPr="0047661D">
              <w:rPr>
                <w:sz w:val="28"/>
                <w:szCs w:val="28"/>
              </w:rPr>
              <w:t>10.</w:t>
            </w:r>
            <w:r w:rsidRPr="0047661D">
              <w:rPr>
                <w:sz w:val="28"/>
                <w:szCs w:val="28"/>
              </w:rPr>
              <w:t xml:space="preserve"> </w:t>
            </w:r>
            <w:r w:rsidR="00BF526B" w:rsidRPr="0047661D">
              <w:rPr>
                <w:sz w:val="28"/>
                <w:szCs w:val="28"/>
              </w:rPr>
              <w:t>Малое предпринимательство</w:t>
            </w:r>
          </w:p>
        </w:tc>
        <w:tc>
          <w:tcPr>
            <w:tcW w:w="1701" w:type="dxa"/>
            <w:shd w:val="clear" w:color="auto" w:fill="auto"/>
          </w:tcPr>
          <w:p w:rsidR="00533BEE" w:rsidRPr="0047661D" w:rsidRDefault="004C1102" w:rsidP="00351FC4">
            <w:pPr>
              <w:keepNext/>
              <w:suppressAutoHyphens/>
              <w:ind w:left="33"/>
              <w:jc w:val="center"/>
              <w:rPr>
                <w:sz w:val="26"/>
              </w:rPr>
            </w:pPr>
            <w:r>
              <w:rPr>
                <w:sz w:val="26"/>
              </w:rPr>
              <w:t>19</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sz w:val="28"/>
                <w:szCs w:val="28"/>
              </w:rPr>
              <w:t>1.</w:t>
            </w:r>
            <w:r w:rsidR="00BF526B" w:rsidRPr="0047661D">
              <w:rPr>
                <w:sz w:val="28"/>
                <w:szCs w:val="28"/>
              </w:rPr>
              <w:t>11.</w:t>
            </w:r>
            <w:r w:rsidRPr="0047661D">
              <w:rPr>
                <w:sz w:val="28"/>
                <w:szCs w:val="28"/>
              </w:rPr>
              <w:t xml:space="preserve"> </w:t>
            </w:r>
            <w:r w:rsidR="00BF526B" w:rsidRPr="0047661D">
              <w:rPr>
                <w:sz w:val="28"/>
                <w:szCs w:val="28"/>
              </w:rPr>
              <w:t>Финансы</w:t>
            </w:r>
          </w:p>
        </w:tc>
        <w:tc>
          <w:tcPr>
            <w:tcW w:w="1701" w:type="dxa"/>
            <w:shd w:val="clear" w:color="auto" w:fill="auto"/>
          </w:tcPr>
          <w:p w:rsidR="00533BEE" w:rsidRPr="0047661D" w:rsidRDefault="00867780" w:rsidP="00351FC4">
            <w:pPr>
              <w:keepNext/>
              <w:suppressAutoHyphens/>
              <w:ind w:left="33"/>
              <w:jc w:val="center"/>
              <w:rPr>
                <w:sz w:val="26"/>
              </w:rPr>
            </w:pPr>
            <w:r w:rsidRPr="0047661D">
              <w:rPr>
                <w:sz w:val="26"/>
              </w:rPr>
              <w:t>2</w:t>
            </w:r>
            <w:r w:rsidR="004C1102">
              <w:rPr>
                <w:sz w:val="26"/>
              </w:rPr>
              <w:t>0</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bCs/>
                <w:sz w:val="28"/>
                <w:szCs w:val="28"/>
              </w:rPr>
              <w:t>1.</w:t>
            </w:r>
            <w:r w:rsidR="00BF526B" w:rsidRPr="0047661D">
              <w:rPr>
                <w:bCs/>
                <w:sz w:val="28"/>
                <w:szCs w:val="28"/>
              </w:rPr>
              <w:t>1</w:t>
            </w:r>
            <w:r w:rsidR="0090557E" w:rsidRPr="0047661D">
              <w:rPr>
                <w:bCs/>
                <w:sz w:val="28"/>
                <w:szCs w:val="28"/>
              </w:rPr>
              <w:t>2</w:t>
            </w:r>
            <w:r w:rsidR="00BF526B" w:rsidRPr="0047661D">
              <w:rPr>
                <w:bCs/>
                <w:sz w:val="28"/>
                <w:szCs w:val="28"/>
              </w:rPr>
              <w:t>.</w:t>
            </w:r>
            <w:r w:rsidRPr="0047661D">
              <w:rPr>
                <w:bCs/>
                <w:sz w:val="28"/>
                <w:szCs w:val="28"/>
              </w:rPr>
              <w:t xml:space="preserve"> </w:t>
            </w:r>
            <w:r w:rsidR="00BF526B" w:rsidRPr="0047661D">
              <w:rPr>
                <w:bCs/>
                <w:sz w:val="28"/>
                <w:szCs w:val="28"/>
              </w:rPr>
              <w:t>Социально-трудовая сфера</w:t>
            </w:r>
          </w:p>
        </w:tc>
        <w:tc>
          <w:tcPr>
            <w:tcW w:w="1701" w:type="dxa"/>
            <w:shd w:val="clear" w:color="auto" w:fill="auto"/>
          </w:tcPr>
          <w:p w:rsidR="00533BEE" w:rsidRPr="0047661D" w:rsidRDefault="006800DC" w:rsidP="00351FC4">
            <w:pPr>
              <w:keepNext/>
              <w:suppressAutoHyphens/>
              <w:ind w:left="33"/>
              <w:jc w:val="center"/>
              <w:rPr>
                <w:sz w:val="26"/>
              </w:rPr>
            </w:pPr>
            <w:r w:rsidRPr="0047661D">
              <w:rPr>
                <w:sz w:val="26"/>
              </w:rPr>
              <w:t>2</w:t>
            </w:r>
            <w:r w:rsidR="004C1102">
              <w:rPr>
                <w:sz w:val="26"/>
              </w:rPr>
              <w:t>3</w:t>
            </w:r>
          </w:p>
        </w:tc>
      </w:tr>
      <w:tr w:rsidR="00533BEE" w:rsidRPr="0047661D" w:rsidTr="00A57012">
        <w:trPr>
          <w:trHeight w:val="284"/>
        </w:trPr>
        <w:tc>
          <w:tcPr>
            <w:tcW w:w="7905" w:type="dxa"/>
            <w:shd w:val="clear" w:color="auto" w:fill="auto"/>
          </w:tcPr>
          <w:p w:rsidR="00533BEE" w:rsidRPr="0047661D" w:rsidRDefault="001E220A" w:rsidP="00A90F31">
            <w:pPr>
              <w:keepNext/>
              <w:suppressAutoHyphens/>
              <w:ind w:left="720" w:hanging="720"/>
              <w:rPr>
                <w:sz w:val="28"/>
                <w:szCs w:val="28"/>
              </w:rPr>
            </w:pPr>
            <w:r w:rsidRPr="0047661D">
              <w:rPr>
                <w:sz w:val="28"/>
                <w:szCs w:val="28"/>
              </w:rPr>
              <w:t>1.</w:t>
            </w:r>
            <w:r w:rsidR="00BF526B" w:rsidRPr="0047661D">
              <w:rPr>
                <w:sz w:val="28"/>
                <w:szCs w:val="28"/>
              </w:rPr>
              <w:t>1</w:t>
            </w:r>
            <w:r w:rsidR="00D41E88" w:rsidRPr="0047661D">
              <w:rPr>
                <w:sz w:val="28"/>
                <w:szCs w:val="28"/>
              </w:rPr>
              <w:t>3</w:t>
            </w:r>
            <w:r w:rsidR="00BF526B" w:rsidRPr="0047661D">
              <w:rPr>
                <w:sz w:val="28"/>
                <w:szCs w:val="28"/>
              </w:rPr>
              <w:t>.</w:t>
            </w:r>
            <w:r w:rsidRPr="0047661D">
              <w:rPr>
                <w:sz w:val="28"/>
                <w:szCs w:val="28"/>
              </w:rPr>
              <w:t xml:space="preserve"> </w:t>
            </w:r>
            <w:r w:rsidR="00BF526B" w:rsidRPr="0047661D">
              <w:rPr>
                <w:sz w:val="28"/>
                <w:szCs w:val="28"/>
              </w:rPr>
              <w:t>Демогр</w:t>
            </w:r>
            <w:r w:rsidR="00000135" w:rsidRPr="0047661D">
              <w:rPr>
                <w:sz w:val="28"/>
                <w:szCs w:val="28"/>
              </w:rPr>
              <w:t>аф</w:t>
            </w:r>
            <w:r w:rsidR="00BF526B" w:rsidRPr="0047661D">
              <w:rPr>
                <w:sz w:val="28"/>
                <w:szCs w:val="28"/>
              </w:rPr>
              <w:t>ическая ситуация</w:t>
            </w:r>
          </w:p>
        </w:tc>
        <w:tc>
          <w:tcPr>
            <w:tcW w:w="1701" w:type="dxa"/>
            <w:shd w:val="clear" w:color="auto" w:fill="auto"/>
          </w:tcPr>
          <w:p w:rsidR="00533BEE" w:rsidRDefault="00A90F31" w:rsidP="00A57012">
            <w:pPr>
              <w:keepNext/>
              <w:suppressAutoHyphens/>
              <w:ind w:left="33"/>
              <w:jc w:val="center"/>
              <w:rPr>
                <w:sz w:val="26"/>
              </w:rPr>
            </w:pPr>
            <w:r w:rsidRPr="0047661D">
              <w:rPr>
                <w:sz w:val="26"/>
              </w:rPr>
              <w:t>2</w:t>
            </w:r>
            <w:r w:rsidR="004C1102">
              <w:rPr>
                <w:sz w:val="26"/>
              </w:rPr>
              <w:t>4</w:t>
            </w:r>
          </w:p>
          <w:p w:rsidR="001F7A97" w:rsidRPr="0047661D" w:rsidRDefault="001F7A97" w:rsidP="00A57012">
            <w:pPr>
              <w:keepNext/>
              <w:suppressAutoHyphens/>
              <w:ind w:left="33"/>
              <w:jc w:val="center"/>
              <w:rPr>
                <w:sz w:val="26"/>
              </w:rPr>
            </w:pPr>
          </w:p>
        </w:tc>
      </w:tr>
    </w:tbl>
    <w:p w:rsidR="00F808B5" w:rsidRDefault="005B1136" w:rsidP="009140A2">
      <w:pPr>
        <w:pStyle w:val="a3"/>
        <w:keepNext/>
        <w:shd w:val="clear" w:color="auto" w:fill="FFFFFF"/>
        <w:suppressAutoHyphens/>
        <w:ind w:firstLine="0"/>
        <w:jc w:val="center"/>
        <w:rPr>
          <w:b/>
          <w:szCs w:val="28"/>
        </w:rPr>
      </w:pPr>
      <w:r w:rsidRPr="004613CD">
        <w:rPr>
          <w:b/>
          <w:szCs w:val="28"/>
        </w:rPr>
        <w:br w:type="page"/>
      </w:r>
      <w:r w:rsidR="00F808B5" w:rsidRPr="000023AB">
        <w:rPr>
          <w:b/>
          <w:szCs w:val="28"/>
        </w:rPr>
        <w:lastRenderedPageBreak/>
        <w:t>В</w:t>
      </w:r>
      <w:r w:rsidR="00746997" w:rsidRPr="000023AB">
        <w:rPr>
          <w:b/>
          <w:szCs w:val="28"/>
        </w:rPr>
        <w:t>ВЕДЕНИЕ</w:t>
      </w:r>
    </w:p>
    <w:p w:rsidR="004D6163" w:rsidRPr="000023AB" w:rsidRDefault="004D6163" w:rsidP="009140A2">
      <w:pPr>
        <w:pStyle w:val="a3"/>
        <w:keepNext/>
        <w:shd w:val="clear" w:color="auto" w:fill="FFFFFF"/>
        <w:suppressAutoHyphens/>
        <w:ind w:firstLine="0"/>
        <w:jc w:val="center"/>
        <w:rPr>
          <w:b/>
          <w:szCs w:val="28"/>
        </w:rPr>
      </w:pPr>
    </w:p>
    <w:p w:rsidR="00F808B5" w:rsidRPr="000023AB" w:rsidRDefault="00F808B5" w:rsidP="009140A2">
      <w:pPr>
        <w:pStyle w:val="a3"/>
        <w:keepNext/>
        <w:shd w:val="clear" w:color="auto" w:fill="FFFFFF"/>
        <w:suppressAutoHyphens/>
        <w:spacing w:line="120" w:lineRule="exact"/>
        <w:ind w:firstLine="709"/>
        <w:jc w:val="center"/>
        <w:rPr>
          <w:b/>
          <w:sz w:val="26"/>
          <w:szCs w:val="26"/>
        </w:rPr>
      </w:pPr>
    </w:p>
    <w:p w:rsidR="00F808B5" w:rsidRPr="000023AB" w:rsidRDefault="00F808B5" w:rsidP="009140A2">
      <w:pPr>
        <w:shd w:val="clear" w:color="auto" w:fill="FFFFFF"/>
        <w:suppressAutoHyphens/>
        <w:autoSpaceDE w:val="0"/>
        <w:autoSpaceDN w:val="0"/>
        <w:adjustRightInd w:val="0"/>
        <w:ind w:firstLine="720"/>
        <w:jc w:val="both"/>
        <w:rPr>
          <w:sz w:val="28"/>
          <w:szCs w:val="28"/>
        </w:rPr>
      </w:pPr>
      <w:r w:rsidRPr="000023AB">
        <w:rPr>
          <w:sz w:val="28"/>
          <w:szCs w:val="28"/>
        </w:rPr>
        <w:t>Прогноз социально-экономического</w:t>
      </w:r>
      <w:r w:rsidR="00EA24CA" w:rsidRPr="000023AB">
        <w:rPr>
          <w:sz w:val="28"/>
          <w:szCs w:val="28"/>
        </w:rPr>
        <w:t xml:space="preserve"> </w:t>
      </w:r>
      <w:r w:rsidR="00471F7A" w:rsidRPr="000023AB">
        <w:rPr>
          <w:sz w:val="28"/>
          <w:szCs w:val="28"/>
        </w:rPr>
        <w:t>ра</w:t>
      </w:r>
      <w:r w:rsidR="00D07D9B" w:rsidRPr="000023AB">
        <w:rPr>
          <w:sz w:val="28"/>
          <w:szCs w:val="28"/>
        </w:rPr>
        <w:t xml:space="preserve">звития </w:t>
      </w:r>
      <w:r w:rsidR="00262A2B" w:rsidRPr="000023AB">
        <w:rPr>
          <w:sz w:val="28"/>
          <w:szCs w:val="28"/>
        </w:rPr>
        <w:t>муниципального образования Гулькевичский район</w:t>
      </w:r>
      <w:r w:rsidR="00D07D9B" w:rsidRPr="000023AB">
        <w:rPr>
          <w:sz w:val="28"/>
          <w:szCs w:val="28"/>
        </w:rPr>
        <w:t xml:space="preserve"> на 20</w:t>
      </w:r>
      <w:r w:rsidR="005A68A4" w:rsidRPr="000023AB">
        <w:rPr>
          <w:sz w:val="28"/>
          <w:szCs w:val="28"/>
        </w:rPr>
        <w:t>2</w:t>
      </w:r>
      <w:r w:rsidR="007128B0" w:rsidRPr="000023AB">
        <w:rPr>
          <w:sz w:val="28"/>
          <w:szCs w:val="28"/>
        </w:rPr>
        <w:t>5</w:t>
      </w:r>
      <w:r w:rsidR="009353E8" w:rsidRPr="000023AB">
        <w:rPr>
          <w:sz w:val="28"/>
          <w:szCs w:val="28"/>
        </w:rPr>
        <w:t xml:space="preserve"> год и на плановый период </w:t>
      </w:r>
      <w:r w:rsidR="00244B5A" w:rsidRPr="000023AB">
        <w:rPr>
          <w:sz w:val="28"/>
          <w:szCs w:val="28"/>
        </w:rPr>
        <w:t>до</w:t>
      </w:r>
      <w:r w:rsidR="008F2D7F" w:rsidRPr="000023AB">
        <w:rPr>
          <w:sz w:val="28"/>
          <w:szCs w:val="28"/>
        </w:rPr>
        <w:t xml:space="preserve"> 20</w:t>
      </w:r>
      <w:r w:rsidR="00C43E79" w:rsidRPr="000023AB">
        <w:rPr>
          <w:sz w:val="28"/>
          <w:szCs w:val="28"/>
        </w:rPr>
        <w:t>2</w:t>
      </w:r>
      <w:r w:rsidR="007128B0" w:rsidRPr="000023AB">
        <w:rPr>
          <w:sz w:val="28"/>
          <w:szCs w:val="28"/>
        </w:rPr>
        <w:t>7</w:t>
      </w:r>
      <w:r w:rsidR="009353E8" w:rsidRPr="000023AB">
        <w:rPr>
          <w:sz w:val="28"/>
          <w:szCs w:val="28"/>
        </w:rPr>
        <w:t xml:space="preserve"> </w:t>
      </w:r>
      <w:r w:rsidRPr="000023AB">
        <w:rPr>
          <w:sz w:val="28"/>
          <w:szCs w:val="28"/>
        </w:rPr>
        <w:t>год</w:t>
      </w:r>
      <w:r w:rsidR="00244B5A" w:rsidRPr="000023AB">
        <w:rPr>
          <w:sz w:val="28"/>
          <w:szCs w:val="28"/>
        </w:rPr>
        <w:t>а</w:t>
      </w:r>
      <w:r w:rsidRPr="000023AB">
        <w:rPr>
          <w:sz w:val="28"/>
          <w:szCs w:val="28"/>
        </w:rPr>
        <w:t xml:space="preserve"> </w:t>
      </w:r>
      <w:r w:rsidR="000D24D5" w:rsidRPr="000023AB">
        <w:rPr>
          <w:sz w:val="28"/>
          <w:szCs w:val="28"/>
        </w:rPr>
        <w:t>(далее –</w:t>
      </w:r>
      <w:r w:rsidR="005471D5" w:rsidRPr="000023AB">
        <w:rPr>
          <w:sz w:val="28"/>
          <w:szCs w:val="28"/>
        </w:rPr>
        <w:t xml:space="preserve"> п</w:t>
      </w:r>
      <w:r w:rsidR="000D24D5" w:rsidRPr="000023AB">
        <w:rPr>
          <w:sz w:val="28"/>
          <w:szCs w:val="28"/>
        </w:rPr>
        <w:t xml:space="preserve">рогноз) </w:t>
      </w:r>
      <w:r w:rsidRPr="000023AB">
        <w:rPr>
          <w:sz w:val="28"/>
          <w:szCs w:val="28"/>
        </w:rPr>
        <w:t xml:space="preserve">разработан </w:t>
      </w:r>
      <w:r w:rsidR="00A741D3" w:rsidRPr="000023AB">
        <w:rPr>
          <w:sz w:val="28"/>
          <w:szCs w:val="28"/>
        </w:rPr>
        <w:t xml:space="preserve">в целях реализации </w:t>
      </w:r>
      <w:r w:rsidR="005B1136" w:rsidRPr="000023AB">
        <w:rPr>
          <w:sz w:val="28"/>
          <w:szCs w:val="28"/>
        </w:rPr>
        <w:t xml:space="preserve">Федерального Закона от 28 июня </w:t>
      </w:r>
      <w:r w:rsidR="00D50404">
        <w:rPr>
          <w:sz w:val="28"/>
          <w:szCs w:val="28"/>
        </w:rPr>
        <w:t xml:space="preserve">                       </w:t>
      </w:r>
      <w:r w:rsidR="005B1136" w:rsidRPr="000023AB">
        <w:rPr>
          <w:sz w:val="28"/>
          <w:szCs w:val="28"/>
        </w:rPr>
        <w:t xml:space="preserve">2014 года № 172-ФЗ «О стратегическом планировании в Российской Федерации», </w:t>
      </w:r>
      <w:r w:rsidR="00BC0D64" w:rsidRPr="000023AB">
        <w:rPr>
          <w:sz w:val="28"/>
          <w:szCs w:val="28"/>
        </w:rPr>
        <w:t>Закона Краснодарского края от 6</w:t>
      </w:r>
      <w:r w:rsidR="00A741D3" w:rsidRPr="000023AB">
        <w:rPr>
          <w:sz w:val="28"/>
          <w:szCs w:val="28"/>
        </w:rPr>
        <w:t xml:space="preserve"> </w:t>
      </w:r>
      <w:r w:rsidR="00BC0D64" w:rsidRPr="000023AB">
        <w:rPr>
          <w:sz w:val="28"/>
          <w:szCs w:val="28"/>
        </w:rPr>
        <w:t>ноября</w:t>
      </w:r>
      <w:r w:rsidR="00A741D3" w:rsidRPr="000023AB">
        <w:rPr>
          <w:sz w:val="28"/>
          <w:szCs w:val="28"/>
        </w:rPr>
        <w:t xml:space="preserve"> 20</w:t>
      </w:r>
      <w:r w:rsidR="00BC0D64" w:rsidRPr="000023AB">
        <w:rPr>
          <w:sz w:val="28"/>
          <w:szCs w:val="28"/>
        </w:rPr>
        <w:t>15</w:t>
      </w:r>
      <w:r w:rsidR="00A741D3" w:rsidRPr="000023AB">
        <w:rPr>
          <w:sz w:val="28"/>
          <w:szCs w:val="28"/>
        </w:rPr>
        <w:t xml:space="preserve"> года</w:t>
      </w:r>
      <w:r w:rsidR="00BC0D64" w:rsidRPr="000023AB">
        <w:rPr>
          <w:sz w:val="28"/>
          <w:szCs w:val="28"/>
        </w:rPr>
        <w:t xml:space="preserve"> </w:t>
      </w:r>
      <w:r w:rsidR="00A741D3" w:rsidRPr="000023AB">
        <w:rPr>
          <w:sz w:val="28"/>
          <w:szCs w:val="28"/>
        </w:rPr>
        <w:t>№</w:t>
      </w:r>
      <w:r w:rsidR="00966927" w:rsidRPr="000023AB">
        <w:rPr>
          <w:sz w:val="28"/>
          <w:szCs w:val="28"/>
        </w:rPr>
        <w:t xml:space="preserve"> </w:t>
      </w:r>
      <w:r w:rsidR="00BC0D64" w:rsidRPr="000023AB">
        <w:rPr>
          <w:sz w:val="28"/>
          <w:szCs w:val="28"/>
        </w:rPr>
        <w:t>3267-</w:t>
      </w:r>
      <w:r w:rsidR="00A741D3" w:rsidRPr="000023AB">
        <w:rPr>
          <w:sz w:val="28"/>
          <w:szCs w:val="28"/>
        </w:rPr>
        <w:t xml:space="preserve">КЗ </w:t>
      </w:r>
      <w:r w:rsidR="00333654" w:rsidRPr="000023AB">
        <w:rPr>
          <w:sz w:val="28"/>
          <w:szCs w:val="28"/>
        </w:rPr>
        <w:t xml:space="preserve">(с изменениями и дополнениями) </w:t>
      </w:r>
      <w:r w:rsidR="00A741D3" w:rsidRPr="000023AB">
        <w:rPr>
          <w:sz w:val="28"/>
          <w:szCs w:val="28"/>
        </w:rPr>
        <w:t xml:space="preserve">«О </w:t>
      </w:r>
      <w:r w:rsidR="00BC0D64" w:rsidRPr="000023AB">
        <w:rPr>
          <w:sz w:val="28"/>
          <w:szCs w:val="28"/>
        </w:rPr>
        <w:t xml:space="preserve">стратегическом планировании в </w:t>
      </w:r>
      <w:r w:rsidR="00A741D3" w:rsidRPr="000023AB">
        <w:rPr>
          <w:sz w:val="28"/>
          <w:szCs w:val="28"/>
        </w:rPr>
        <w:t>Краснодарско</w:t>
      </w:r>
      <w:r w:rsidR="00BC0D64" w:rsidRPr="000023AB">
        <w:rPr>
          <w:sz w:val="28"/>
          <w:szCs w:val="28"/>
        </w:rPr>
        <w:t>м</w:t>
      </w:r>
      <w:r w:rsidR="00A741D3" w:rsidRPr="000023AB">
        <w:rPr>
          <w:sz w:val="28"/>
          <w:szCs w:val="28"/>
        </w:rPr>
        <w:t xml:space="preserve"> кра</w:t>
      </w:r>
      <w:r w:rsidR="00BC0D64" w:rsidRPr="000023AB">
        <w:rPr>
          <w:sz w:val="28"/>
          <w:szCs w:val="28"/>
        </w:rPr>
        <w:t>е</w:t>
      </w:r>
      <w:r w:rsidR="00A741D3" w:rsidRPr="000023AB">
        <w:rPr>
          <w:sz w:val="28"/>
          <w:szCs w:val="28"/>
        </w:rPr>
        <w:t>»</w:t>
      </w:r>
      <w:r w:rsidR="00BC15CE" w:rsidRPr="000023AB">
        <w:rPr>
          <w:sz w:val="28"/>
          <w:szCs w:val="28"/>
        </w:rPr>
        <w:t xml:space="preserve">, </w:t>
      </w:r>
      <w:r w:rsidR="009353E8" w:rsidRPr="000023AB">
        <w:rPr>
          <w:sz w:val="28"/>
          <w:szCs w:val="28"/>
        </w:rPr>
        <w:t xml:space="preserve">в соответствии </w:t>
      </w:r>
      <w:r w:rsidR="00294DA1" w:rsidRPr="000023AB">
        <w:rPr>
          <w:sz w:val="28"/>
          <w:szCs w:val="28"/>
        </w:rPr>
        <w:t xml:space="preserve">с </w:t>
      </w:r>
      <w:r w:rsidR="00A741D3" w:rsidRPr="000023AB">
        <w:rPr>
          <w:sz w:val="28"/>
          <w:szCs w:val="28"/>
        </w:rPr>
        <w:t xml:space="preserve">постановлением администрации муниципального образования Гулькевичский район </w:t>
      </w:r>
      <w:r w:rsidRPr="000023AB">
        <w:rPr>
          <w:sz w:val="28"/>
          <w:szCs w:val="28"/>
        </w:rPr>
        <w:t xml:space="preserve">от </w:t>
      </w:r>
      <w:r w:rsidR="00204A75" w:rsidRPr="000023AB">
        <w:rPr>
          <w:sz w:val="28"/>
          <w:szCs w:val="28"/>
        </w:rPr>
        <w:t>2</w:t>
      </w:r>
      <w:r w:rsidR="00CB51C6" w:rsidRPr="000023AB">
        <w:rPr>
          <w:sz w:val="28"/>
          <w:szCs w:val="28"/>
        </w:rPr>
        <w:t xml:space="preserve"> </w:t>
      </w:r>
      <w:r w:rsidR="00204A75" w:rsidRPr="000023AB">
        <w:rPr>
          <w:sz w:val="28"/>
          <w:szCs w:val="28"/>
        </w:rPr>
        <w:t>декабря</w:t>
      </w:r>
      <w:r w:rsidR="00234CEA" w:rsidRPr="000023AB">
        <w:rPr>
          <w:sz w:val="28"/>
          <w:szCs w:val="28"/>
        </w:rPr>
        <w:t xml:space="preserve"> 201</w:t>
      </w:r>
      <w:r w:rsidR="00204A75" w:rsidRPr="000023AB">
        <w:rPr>
          <w:sz w:val="28"/>
          <w:szCs w:val="28"/>
        </w:rPr>
        <w:t>5</w:t>
      </w:r>
      <w:r w:rsidRPr="000023AB">
        <w:rPr>
          <w:sz w:val="28"/>
          <w:szCs w:val="28"/>
        </w:rPr>
        <w:t xml:space="preserve"> г</w:t>
      </w:r>
      <w:r w:rsidR="00D26FD0" w:rsidRPr="000023AB">
        <w:rPr>
          <w:sz w:val="28"/>
          <w:szCs w:val="28"/>
        </w:rPr>
        <w:t>ода</w:t>
      </w:r>
      <w:r w:rsidRPr="000023AB">
        <w:rPr>
          <w:sz w:val="28"/>
          <w:szCs w:val="28"/>
        </w:rPr>
        <w:t xml:space="preserve"> №</w:t>
      </w:r>
      <w:r w:rsidR="00511970" w:rsidRPr="000023AB">
        <w:rPr>
          <w:sz w:val="28"/>
          <w:szCs w:val="28"/>
        </w:rPr>
        <w:t xml:space="preserve"> </w:t>
      </w:r>
      <w:r w:rsidR="009353E8" w:rsidRPr="000023AB">
        <w:rPr>
          <w:sz w:val="28"/>
          <w:szCs w:val="28"/>
        </w:rPr>
        <w:t>12</w:t>
      </w:r>
      <w:r w:rsidR="00204A75" w:rsidRPr="000023AB">
        <w:rPr>
          <w:sz w:val="28"/>
          <w:szCs w:val="28"/>
        </w:rPr>
        <w:t>13</w:t>
      </w:r>
      <w:r w:rsidRPr="000023AB">
        <w:rPr>
          <w:sz w:val="28"/>
          <w:szCs w:val="28"/>
        </w:rPr>
        <w:t xml:space="preserve"> </w:t>
      </w:r>
      <w:r w:rsidR="00204A75" w:rsidRPr="000023AB">
        <w:rPr>
          <w:sz w:val="28"/>
          <w:szCs w:val="28"/>
        </w:rPr>
        <w:t>«</w:t>
      </w:r>
      <w:bookmarkStart w:id="0" w:name="OLE_LINK50"/>
      <w:r w:rsidR="00204A75" w:rsidRPr="000023AB">
        <w:rPr>
          <w:sz w:val="28"/>
          <w:szCs w:val="28"/>
        </w:rPr>
        <w:t>О разработке и корректировке, осуществлении мониторинга</w:t>
      </w:r>
      <w:r w:rsidR="00BC0D64" w:rsidRPr="000023AB">
        <w:rPr>
          <w:sz w:val="28"/>
          <w:szCs w:val="28"/>
        </w:rPr>
        <w:t xml:space="preserve"> </w:t>
      </w:r>
      <w:r w:rsidR="00204A75" w:rsidRPr="000023AB">
        <w:rPr>
          <w:sz w:val="28"/>
          <w:szCs w:val="28"/>
        </w:rPr>
        <w:t>и контроля реализации прогнозов социально-экономического развития муниципального образования Гулькевичский район</w:t>
      </w:r>
      <w:r w:rsidR="00BC0D64" w:rsidRPr="000023AB">
        <w:rPr>
          <w:sz w:val="28"/>
          <w:szCs w:val="28"/>
        </w:rPr>
        <w:t xml:space="preserve"> </w:t>
      </w:r>
      <w:r w:rsidR="00204A75" w:rsidRPr="000023AB">
        <w:rPr>
          <w:sz w:val="28"/>
          <w:szCs w:val="28"/>
        </w:rPr>
        <w:t>на долгосрочный и среднесрочный периоды</w:t>
      </w:r>
      <w:bookmarkEnd w:id="0"/>
      <w:r w:rsidR="00204A75" w:rsidRPr="000023AB">
        <w:rPr>
          <w:sz w:val="28"/>
          <w:szCs w:val="28"/>
        </w:rPr>
        <w:t>»</w:t>
      </w:r>
      <w:r w:rsidRPr="000023AB">
        <w:rPr>
          <w:sz w:val="28"/>
          <w:szCs w:val="28"/>
        </w:rPr>
        <w:t>.</w:t>
      </w:r>
    </w:p>
    <w:p w:rsidR="005471D5" w:rsidRPr="000023AB" w:rsidRDefault="00F808B5" w:rsidP="009140A2">
      <w:pPr>
        <w:pStyle w:val="a3"/>
        <w:keepNext/>
        <w:shd w:val="clear" w:color="auto" w:fill="FFFFFF"/>
        <w:suppressAutoHyphens/>
        <w:ind w:firstLine="709"/>
        <w:rPr>
          <w:szCs w:val="28"/>
        </w:rPr>
      </w:pPr>
      <w:r w:rsidRPr="000023AB">
        <w:rPr>
          <w:szCs w:val="28"/>
        </w:rPr>
        <w:t xml:space="preserve">Разработка прогноза осуществлялась </w:t>
      </w:r>
      <w:r w:rsidR="00AB4E6F" w:rsidRPr="000023AB">
        <w:rPr>
          <w:szCs w:val="28"/>
        </w:rPr>
        <w:t>в соответствии с</w:t>
      </w:r>
      <w:r w:rsidRPr="000023AB">
        <w:rPr>
          <w:szCs w:val="28"/>
        </w:rPr>
        <w:t xml:space="preserve"> методически</w:t>
      </w:r>
      <w:r w:rsidR="00AB4E6F" w:rsidRPr="000023AB">
        <w:rPr>
          <w:szCs w:val="28"/>
        </w:rPr>
        <w:t>ми рекомендациями</w:t>
      </w:r>
      <w:r w:rsidRPr="000023AB">
        <w:rPr>
          <w:szCs w:val="28"/>
        </w:rPr>
        <w:t xml:space="preserve"> Министерства </w:t>
      </w:r>
      <w:r w:rsidR="00966927" w:rsidRPr="000023AB">
        <w:rPr>
          <w:szCs w:val="28"/>
        </w:rPr>
        <w:t>экономики</w:t>
      </w:r>
      <w:r w:rsidRPr="000023AB">
        <w:rPr>
          <w:szCs w:val="28"/>
        </w:rPr>
        <w:t xml:space="preserve"> </w:t>
      </w:r>
      <w:r w:rsidR="00A741D3" w:rsidRPr="000023AB">
        <w:rPr>
          <w:szCs w:val="28"/>
        </w:rPr>
        <w:t>Краснодарского края</w:t>
      </w:r>
      <w:r w:rsidRPr="000023AB">
        <w:rPr>
          <w:szCs w:val="28"/>
        </w:rPr>
        <w:t>.</w:t>
      </w:r>
      <w:r w:rsidR="005471D5" w:rsidRPr="000023AB">
        <w:rPr>
          <w:szCs w:val="28"/>
        </w:rPr>
        <w:t xml:space="preserve"> </w:t>
      </w:r>
    </w:p>
    <w:p w:rsidR="000D24D5" w:rsidRPr="000023AB" w:rsidRDefault="000D24D5" w:rsidP="009140A2">
      <w:pPr>
        <w:pStyle w:val="a3"/>
        <w:keepNext/>
        <w:shd w:val="clear" w:color="auto" w:fill="FFFFFF"/>
        <w:suppressAutoHyphens/>
        <w:ind w:firstLine="709"/>
        <w:rPr>
          <w:szCs w:val="28"/>
        </w:rPr>
      </w:pPr>
      <w:r w:rsidRPr="000023AB">
        <w:rPr>
          <w:szCs w:val="28"/>
        </w:rPr>
        <w:t xml:space="preserve">Прогноз основывается на статистической отчетности предшествующих лет и истекшего периода текущего года. </w:t>
      </w:r>
      <w:r w:rsidR="005471D5" w:rsidRPr="000023AB">
        <w:rPr>
          <w:szCs w:val="26"/>
        </w:rPr>
        <w:t xml:space="preserve">Источником сводной статистической отчетности за </w:t>
      </w:r>
      <w:r w:rsidR="006B664F" w:rsidRPr="000023AB">
        <w:rPr>
          <w:szCs w:val="26"/>
        </w:rPr>
        <w:t>202</w:t>
      </w:r>
      <w:r w:rsidR="00981522" w:rsidRPr="000023AB">
        <w:rPr>
          <w:szCs w:val="26"/>
        </w:rPr>
        <w:t>3</w:t>
      </w:r>
      <w:r w:rsidR="005471D5" w:rsidRPr="000023AB">
        <w:rPr>
          <w:szCs w:val="26"/>
        </w:rPr>
        <w:t xml:space="preserve"> год являются данные</w:t>
      </w:r>
      <w:r w:rsidR="005471D5" w:rsidRPr="000023AB">
        <w:rPr>
          <w:b/>
          <w:szCs w:val="26"/>
        </w:rPr>
        <w:t xml:space="preserve"> </w:t>
      </w:r>
      <w:proofErr w:type="spellStart"/>
      <w:r w:rsidR="005471D5" w:rsidRPr="000023AB">
        <w:rPr>
          <w:szCs w:val="26"/>
        </w:rPr>
        <w:t>Краснодарстата</w:t>
      </w:r>
      <w:proofErr w:type="spellEnd"/>
      <w:r w:rsidR="005471D5" w:rsidRPr="000023AB">
        <w:rPr>
          <w:szCs w:val="26"/>
        </w:rPr>
        <w:t xml:space="preserve">, согласованные в обязательном порядке по основным видам экономической деятельности с </w:t>
      </w:r>
      <w:proofErr w:type="spellStart"/>
      <w:r w:rsidR="005471D5" w:rsidRPr="000023AB">
        <w:rPr>
          <w:szCs w:val="26"/>
        </w:rPr>
        <w:t>Гулькевичским</w:t>
      </w:r>
      <w:proofErr w:type="spellEnd"/>
      <w:r w:rsidR="005471D5" w:rsidRPr="000023AB">
        <w:rPr>
          <w:szCs w:val="26"/>
        </w:rPr>
        <w:t xml:space="preserve"> отделом территориального органа Федеральной службы государственной статистики по Краснодарскому краю в г. Армавире</w:t>
      </w:r>
      <w:r w:rsidR="005A68A4" w:rsidRPr="000023AB">
        <w:rPr>
          <w:szCs w:val="26"/>
        </w:rPr>
        <w:t>.</w:t>
      </w:r>
    </w:p>
    <w:p w:rsidR="00AB4E6F" w:rsidRPr="000023AB" w:rsidRDefault="00BC15CE" w:rsidP="009140A2">
      <w:pPr>
        <w:shd w:val="clear" w:color="auto" w:fill="FFFFFF"/>
        <w:suppressAutoHyphens/>
        <w:ind w:firstLine="709"/>
        <w:jc w:val="both"/>
        <w:rPr>
          <w:sz w:val="28"/>
          <w:szCs w:val="28"/>
        </w:rPr>
      </w:pPr>
      <w:r w:rsidRPr="000023AB">
        <w:rPr>
          <w:sz w:val="28"/>
          <w:szCs w:val="28"/>
        </w:rPr>
        <w:t>В основу прогноза до 20</w:t>
      </w:r>
      <w:r w:rsidR="00C55094" w:rsidRPr="000023AB">
        <w:rPr>
          <w:sz w:val="28"/>
          <w:szCs w:val="28"/>
        </w:rPr>
        <w:t>2</w:t>
      </w:r>
      <w:r w:rsidR="00981522" w:rsidRPr="000023AB">
        <w:rPr>
          <w:sz w:val="28"/>
          <w:szCs w:val="28"/>
        </w:rPr>
        <w:t>7</w:t>
      </w:r>
      <w:r w:rsidR="005471D5" w:rsidRPr="000023AB">
        <w:rPr>
          <w:sz w:val="28"/>
          <w:szCs w:val="28"/>
        </w:rPr>
        <w:t xml:space="preserve"> года положены</w:t>
      </w:r>
      <w:r w:rsidR="00AB4E6F" w:rsidRPr="000023AB">
        <w:rPr>
          <w:sz w:val="28"/>
          <w:szCs w:val="28"/>
        </w:rPr>
        <w:t>:</w:t>
      </w:r>
      <w:r w:rsidRPr="000023AB">
        <w:rPr>
          <w:sz w:val="28"/>
          <w:szCs w:val="28"/>
        </w:rPr>
        <w:t xml:space="preserve"> </w:t>
      </w:r>
    </w:p>
    <w:p w:rsidR="00AB4E6F" w:rsidRPr="000023AB" w:rsidRDefault="00AB4E6F" w:rsidP="009140A2">
      <w:pPr>
        <w:shd w:val="clear" w:color="auto" w:fill="FFFFFF"/>
        <w:suppressAutoHyphens/>
        <w:ind w:firstLine="709"/>
        <w:jc w:val="both"/>
        <w:rPr>
          <w:sz w:val="28"/>
          <w:szCs w:val="28"/>
        </w:rPr>
      </w:pPr>
      <w:r w:rsidRPr="000023AB">
        <w:rPr>
          <w:sz w:val="28"/>
          <w:szCs w:val="28"/>
        </w:rPr>
        <w:t xml:space="preserve">- </w:t>
      </w:r>
      <w:r w:rsidR="00BC15CE" w:rsidRPr="000023AB">
        <w:rPr>
          <w:sz w:val="28"/>
          <w:szCs w:val="28"/>
        </w:rPr>
        <w:t>итоги функционирования экономики в предшествующие годы и оценка результатов работы за 20</w:t>
      </w:r>
      <w:r w:rsidR="00333654" w:rsidRPr="000023AB">
        <w:rPr>
          <w:sz w:val="28"/>
          <w:szCs w:val="28"/>
        </w:rPr>
        <w:t>2</w:t>
      </w:r>
      <w:r w:rsidR="00981522" w:rsidRPr="000023AB">
        <w:rPr>
          <w:sz w:val="28"/>
          <w:szCs w:val="28"/>
        </w:rPr>
        <w:t>4</w:t>
      </w:r>
      <w:r w:rsidR="00BC15CE" w:rsidRPr="000023AB">
        <w:rPr>
          <w:sz w:val="28"/>
          <w:szCs w:val="28"/>
        </w:rPr>
        <w:t xml:space="preserve"> год, полученные путем аналитической обработки</w:t>
      </w:r>
      <w:r w:rsidR="006B664F" w:rsidRPr="000023AB">
        <w:rPr>
          <w:sz w:val="28"/>
          <w:szCs w:val="28"/>
        </w:rPr>
        <w:t xml:space="preserve"> статистической информации за 6 (7) </w:t>
      </w:r>
      <w:r w:rsidR="00BC15CE" w:rsidRPr="000023AB">
        <w:rPr>
          <w:sz w:val="28"/>
          <w:szCs w:val="28"/>
        </w:rPr>
        <w:t>месяцев 20</w:t>
      </w:r>
      <w:r w:rsidR="005A68A4" w:rsidRPr="000023AB">
        <w:rPr>
          <w:sz w:val="28"/>
          <w:szCs w:val="28"/>
        </w:rPr>
        <w:t>2</w:t>
      </w:r>
      <w:r w:rsidR="00981522" w:rsidRPr="000023AB">
        <w:rPr>
          <w:sz w:val="28"/>
          <w:szCs w:val="28"/>
        </w:rPr>
        <w:t>4</w:t>
      </w:r>
      <w:r w:rsidR="005471D5" w:rsidRPr="000023AB">
        <w:rPr>
          <w:sz w:val="28"/>
          <w:szCs w:val="28"/>
        </w:rPr>
        <w:t xml:space="preserve"> года;</w:t>
      </w:r>
    </w:p>
    <w:p w:rsidR="00BC15CE" w:rsidRPr="000023AB" w:rsidRDefault="00AB4E6F" w:rsidP="009140A2">
      <w:pPr>
        <w:shd w:val="clear" w:color="auto" w:fill="FFFFFF"/>
        <w:suppressAutoHyphens/>
        <w:ind w:firstLine="709"/>
        <w:jc w:val="both"/>
        <w:rPr>
          <w:sz w:val="28"/>
          <w:szCs w:val="28"/>
        </w:rPr>
      </w:pPr>
      <w:r w:rsidRPr="000023AB">
        <w:rPr>
          <w:sz w:val="28"/>
          <w:szCs w:val="28"/>
        </w:rPr>
        <w:t>-</w:t>
      </w:r>
      <w:r w:rsidR="00BC15CE" w:rsidRPr="000023AB">
        <w:rPr>
          <w:sz w:val="28"/>
          <w:szCs w:val="28"/>
        </w:rPr>
        <w:t xml:space="preserve"> </w:t>
      </w:r>
      <w:r w:rsidR="005A68A4" w:rsidRPr="000023AB">
        <w:rPr>
          <w:sz w:val="28"/>
          <w:szCs w:val="28"/>
        </w:rPr>
        <w:t xml:space="preserve">оценка результатов за текущий год, </w:t>
      </w:r>
      <w:r w:rsidR="00BC15CE" w:rsidRPr="000023AB">
        <w:rPr>
          <w:sz w:val="28"/>
          <w:szCs w:val="28"/>
        </w:rPr>
        <w:t xml:space="preserve">планы и прогнозы предприятий и организаций </w:t>
      </w:r>
      <w:r w:rsidR="00E90D67" w:rsidRPr="000023AB">
        <w:rPr>
          <w:sz w:val="28"/>
          <w:szCs w:val="28"/>
        </w:rPr>
        <w:t>района</w:t>
      </w:r>
      <w:r w:rsidR="00BC15CE" w:rsidRPr="000023AB">
        <w:rPr>
          <w:sz w:val="28"/>
          <w:szCs w:val="28"/>
        </w:rPr>
        <w:t xml:space="preserve"> на 20</w:t>
      </w:r>
      <w:r w:rsidR="0034675B" w:rsidRPr="000023AB">
        <w:rPr>
          <w:sz w:val="28"/>
          <w:szCs w:val="28"/>
        </w:rPr>
        <w:t>2</w:t>
      </w:r>
      <w:r w:rsidR="00981522" w:rsidRPr="000023AB">
        <w:rPr>
          <w:sz w:val="28"/>
          <w:szCs w:val="28"/>
        </w:rPr>
        <w:t>5</w:t>
      </w:r>
      <w:r w:rsidR="00BC15CE" w:rsidRPr="000023AB">
        <w:rPr>
          <w:sz w:val="28"/>
          <w:szCs w:val="28"/>
        </w:rPr>
        <w:t>-20</w:t>
      </w:r>
      <w:r w:rsidR="00C55094" w:rsidRPr="000023AB">
        <w:rPr>
          <w:sz w:val="28"/>
          <w:szCs w:val="28"/>
        </w:rPr>
        <w:t>2</w:t>
      </w:r>
      <w:r w:rsidR="00981522" w:rsidRPr="000023AB">
        <w:rPr>
          <w:sz w:val="28"/>
          <w:szCs w:val="28"/>
        </w:rPr>
        <w:t>7</w:t>
      </w:r>
      <w:r w:rsidR="00BC15CE" w:rsidRPr="000023AB">
        <w:rPr>
          <w:sz w:val="28"/>
          <w:szCs w:val="28"/>
        </w:rPr>
        <w:t xml:space="preserve"> г</w:t>
      </w:r>
      <w:r w:rsidR="00035F8E" w:rsidRPr="000023AB">
        <w:rPr>
          <w:sz w:val="28"/>
          <w:szCs w:val="28"/>
        </w:rPr>
        <w:t>о</w:t>
      </w:r>
      <w:r w:rsidR="00BC15CE" w:rsidRPr="000023AB">
        <w:rPr>
          <w:sz w:val="28"/>
          <w:szCs w:val="28"/>
        </w:rPr>
        <w:t>ды.</w:t>
      </w:r>
    </w:p>
    <w:p w:rsidR="00BC15CE" w:rsidRPr="000023AB" w:rsidRDefault="00BC15CE" w:rsidP="009140A2">
      <w:pPr>
        <w:shd w:val="clear" w:color="auto" w:fill="FFFFFF"/>
        <w:suppressAutoHyphens/>
        <w:jc w:val="both"/>
        <w:rPr>
          <w:sz w:val="28"/>
          <w:szCs w:val="28"/>
        </w:rPr>
      </w:pPr>
      <w:r w:rsidRPr="000023AB">
        <w:rPr>
          <w:sz w:val="28"/>
          <w:szCs w:val="28"/>
        </w:rPr>
        <w:tab/>
        <w:t xml:space="preserve">При расчете прогнозных показателей использованы рекомендованные Минэкономразвития РФ </w:t>
      </w:r>
      <w:r w:rsidR="00AB4E6F" w:rsidRPr="000023AB">
        <w:rPr>
          <w:sz w:val="28"/>
          <w:szCs w:val="28"/>
        </w:rPr>
        <w:t xml:space="preserve">и министерством экономики Краснодарского края </w:t>
      </w:r>
      <w:r w:rsidR="00746997" w:rsidRPr="000023AB">
        <w:rPr>
          <w:sz w:val="28"/>
          <w:szCs w:val="28"/>
        </w:rPr>
        <w:t>дифференцированные индек</w:t>
      </w:r>
      <w:r w:rsidRPr="000023AB">
        <w:rPr>
          <w:sz w:val="28"/>
          <w:szCs w:val="28"/>
        </w:rPr>
        <w:t>сы цен</w:t>
      </w:r>
      <w:r w:rsidR="00746997" w:rsidRPr="000023AB">
        <w:rPr>
          <w:sz w:val="28"/>
          <w:szCs w:val="28"/>
        </w:rPr>
        <w:t xml:space="preserve"> с учетом</w:t>
      </w:r>
      <w:r w:rsidRPr="000023AB">
        <w:rPr>
          <w:sz w:val="28"/>
          <w:szCs w:val="28"/>
        </w:rPr>
        <w:t xml:space="preserve"> особенност</w:t>
      </w:r>
      <w:r w:rsidR="00746997" w:rsidRPr="000023AB">
        <w:rPr>
          <w:sz w:val="28"/>
          <w:szCs w:val="28"/>
        </w:rPr>
        <w:t>ей</w:t>
      </w:r>
      <w:r w:rsidRPr="000023AB">
        <w:rPr>
          <w:sz w:val="28"/>
          <w:szCs w:val="28"/>
        </w:rPr>
        <w:t xml:space="preserve"> функционирования отдельных отраслей.</w:t>
      </w:r>
    </w:p>
    <w:p w:rsidR="000D24D5" w:rsidRPr="000023AB" w:rsidRDefault="000D24D5" w:rsidP="009140A2">
      <w:pPr>
        <w:pStyle w:val="210"/>
        <w:shd w:val="clear" w:color="auto" w:fill="FFFFFF"/>
        <w:suppressAutoHyphens/>
        <w:ind w:firstLine="709"/>
        <w:rPr>
          <w:sz w:val="28"/>
          <w:szCs w:val="28"/>
        </w:rPr>
      </w:pPr>
      <w:r w:rsidRPr="000023AB">
        <w:rPr>
          <w:sz w:val="28"/>
          <w:szCs w:val="28"/>
        </w:rPr>
        <w:t>Прогноз муниципального образования Гулькевичский район является неотъемлемой частью прогноза социально - экономического развития края. Он уточняет прогнозные показатели, полученные в результате макроэкономического анализа за счет приближения к реальной экономической ситуации, складывающейся в муниципальном образовании.</w:t>
      </w:r>
    </w:p>
    <w:p w:rsidR="000D24D5" w:rsidRPr="000023AB" w:rsidRDefault="000D24D5" w:rsidP="009140A2">
      <w:pPr>
        <w:pStyle w:val="210"/>
        <w:shd w:val="clear" w:color="auto" w:fill="FFFFFF"/>
        <w:suppressAutoHyphens/>
        <w:rPr>
          <w:sz w:val="28"/>
          <w:szCs w:val="28"/>
        </w:rPr>
      </w:pPr>
      <w:r w:rsidRPr="000023AB">
        <w:rPr>
          <w:sz w:val="28"/>
          <w:szCs w:val="28"/>
        </w:rPr>
        <w:t>Основные показатели прогноз</w:t>
      </w:r>
      <w:r w:rsidR="00174FFE" w:rsidRPr="000023AB">
        <w:rPr>
          <w:sz w:val="28"/>
          <w:szCs w:val="28"/>
        </w:rPr>
        <w:t>а</w:t>
      </w:r>
      <w:r w:rsidRPr="000023AB">
        <w:rPr>
          <w:sz w:val="28"/>
          <w:szCs w:val="28"/>
        </w:rPr>
        <w:t xml:space="preserve"> социально-экономического развития используются при разработке проекта бюджета </w:t>
      </w:r>
      <w:r w:rsidR="00333654" w:rsidRPr="000023AB">
        <w:rPr>
          <w:sz w:val="28"/>
          <w:szCs w:val="28"/>
        </w:rPr>
        <w:t>муниципального образования Гулькевичский район</w:t>
      </w:r>
      <w:r w:rsidRPr="000023AB">
        <w:rPr>
          <w:sz w:val="28"/>
          <w:szCs w:val="28"/>
        </w:rPr>
        <w:t xml:space="preserve"> на очередной плановый период.</w:t>
      </w:r>
    </w:p>
    <w:p w:rsidR="00BC15CE" w:rsidRPr="000023AB" w:rsidRDefault="00BC15CE" w:rsidP="009140A2">
      <w:pPr>
        <w:shd w:val="clear" w:color="auto" w:fill="FFFFFF"/>
        <w:suppressAutoHyphens/>
        <w:jc w:val="both"/>
        <w:rPr>
          <w:sz w:val="28"/>
          <w:szCs w:val="28"/>
        </w:rPr>
      </w:pPr>
    </w:p>
    <w:p w:rsidR="0088363F" w:rsidRDefault="0088363F" w:rsidP="009140A2">
      <w:pPr>
        <w:shd w:val="clear" w:color="auto" w:fill="FFFFFF"/>
        <w:suppressAutoHyphens/>
        <w:jc w:val="both"/>
        <w:rPr>
          <w:sz w:val="28"/>
          <w:szCs w:val="28"/>
        </w:rPr>
      </w:pPr>
    </w:p>
    <w:p w:rsidR="001E220A" w:rsidRPr="000023AB" w:rsidRDefault="00EE0F53" w:rsidP="009140A2">
      <w:pPr>
        <w:pStyle w:val="a4"/>
        <w:shd w:val="clear" w:color="auto" w:fill="FFFFFF"/>
        <w:suppressAutoHyphens/>
        <w:jc w:val="center"/>
        <w:rPr>
          <w:b/>
          <w:sz w:val="28"/>
          <w:szCs w:val="28"/>
        </w:rPr>
      </w:pPr>
      <w:r w:rsidRPr="000023AB">
        <w:rPr>
          <w:b/>
          <w:sz w:val="28"/>
          <w:szCs w:val="28"/>
        </w:rPr>
        <w:lastRenderedPageBreak/>
        <w:t>1.</w:t>
      </w:r>
      <w:r w:rsidRPr="000023AB">
        <w:rPr>
          <w:sz w:val="28"/>
          <w:szCs w:val="28"/>
        </w:rPr>
        <w:t xml:space="preserve"> </w:t>
      </w:r>
      <w:r w:rsidRPr="000023AB">
        <w:rPr>
          <w:b/>
          <w:sz w:val="28"/>
          <w:szCs w:val="28"/>
        </w:rPr>
        <w:t>Основные показатели социально-экономического развития в 20</w:t>
      </w:r>
      <w:r w:rsidR="0022373E" w:rsidRPr="000023AB">
        <w:rPr>
          <w:b/>
          <w:sz w:val="28"/>
          <w:szCs w:val="28"/>
        </w:rPr>
        <w:t>2</w:t>
      </w:r>
      <w:r w:rsidR="006F1176" w:rsidRPr="000023AB">
        <w:rPr>
          <w:b/>
          <w:sz w:val="28"/>
          <w:szCs w:val="28"/>
        </w:rPr>
        <w:t>3</w:t>
      </w:r>
      <w:r w:rsidRPr="000023AB">
        <w:rPr>
          <w:b/>
          <w:sz w:val="28"/>
          <w:szCs w:val="28"/>
        </w:rPr>
        <w:t xml:space="preserve"> году и их прогноз на период до </w:t>
      </w:r>
      <w:r w:rsidR="0022373E" w:rsidRPr="000023AB">
        <w:rPr>
          <w:b/>
          <w:sz w:val="28"/>
          <w:szCs w:val="28"/>
        </w:rPr>
        <w:t>202</w:t>
      </w:r>
      <w:r w:rsidR="006F1176" w:rsidRPr="000023AB">
        <w:rPr>
          <w:b/>
          <w:sz w:val="28"/>
          <w:szCs w:val="28"/>
        </w:rPr>
        <w:t>7</w:t>
      </w:r>
      <w:r w:rsidRPr="000023AB">
        <w:rPr>
          <w:b/>
          <w:sz w:val="28"/>
          <w:szCs w:val="28"/>
        </w:rPr>
        <w:t xml:space="preserve"> года</w:t>
      </w:r>
      <w:r w:rsidR="00CA0C8E" w:rsidRPr="000023AB">
        <w:rPr>
          <w:b/>
          <w:sz w:val="28"/>
          <w:szCs w:val="28"/>
        </w:rPr>
        <w:t>.</w:t>
      </w:r>
    </w:p>
    <w:p w:rsidR="001E220A" w:rsidRPr="000023AB" w:rsidRDefault="00CA0C8E" w:rsidP="009140A2">
      <w:pPr>
        <w:pStyle w:val="a4"/>
        <w:shd w:val="clear" w:color="auto" w:fill="FFFFFF"/>
        <w:suppressAutoHyphens/>
        <w:jc w:val="center"/>
        <w:rPr>
          <w:b/>
          <w:sz w:val="28"/>
          <w:szCs w:val="28"/>
        </w:rPr>
      </w:pPr>
      <w:r w:rsidRPr="000023AB">
        <w:rPr>
          <w:b/>
          <w:sz w:val="28"/>
          <w:szCs w:val="28"/>
        </w:rPr>
        <w:t xml:space="preserve"> </w:t>
      </w:r>
    </w:p>
    <w:p w:rsidR="00F2694C" w:rsidRPr="000023AB" w:rsidRDefault="00F2694C" w:rsidP="009140A2">
      <w:pPr>
        <w:shd w:val="clear" w:color="auto" w:fill="FFFFFF"/>
        <w:suppressAutoHyphens/>
        <w:ind w:right="-99"/>
        <w:jc w:val="center"/>
        <w:rPr>
          <w:b/>
          <w:sz w:val="28"/>
          <w:szCs w:val="28"/>
        </w:rPr>
      </w:pPr>
      <w:r w:rsidRPr="000023AB">
        <w:rPr>
          <w:b/>
          <w:sz w:val="28"/>
          <w:szCs w:val="28"/>
        </w:rPr>
        <w:t>1.1. ПРОМЫШЛЕННОСТЬ</w:t>
      </w:r>
    </w:p>
    <w:p w:rsidR="007331EF" w:rsidRPr="000023AB" w:rsidRDefault="007331EF" w:rsidP="009140A2">
      <w:pPr>
        <w:shd w:val="clear" w:color="auto" w:fill="FFFFFF"/>
        <w:suppressAutoHyphens/>
        <w:ind w:firstLine="709"/>
        <w:rPr>
          <w:b/>
          <w:sz w:val="28"/>
          <w:szCs w:val="28"/>
        </w:rPr>
      </w:pPr>
    </w:p>
    <w:p w:rsidR="00012ECB" w:rsidRPr="000023AB" w:rsidRDefault="00012ECB" w:rsidP="009140A2">
      <w:pPr>
        <w:shd w:val="clear" w:color="auto" w:fill="FFFFFF"/>
        <w:suppressAutoHyphens/>
        <w:ind w:firstLine="709"/>
        <w:rPr>
          <w:b/>
          <w:sz w:val="28"/>
          <w:szCs w:val="28"/>
        </w:rPr>
      </w:pPr>
      <w:r w:rsidRPr="000023AB">
        <w:rPr>
          <w:b/>
          <w:sz w:val="28"/>
          <w:szCs w:val="28"/>
        </w:rPr>
        <w:t xml:space="preserve">1.1.1. Итоги развития в 2023 году. </w:t>
      </w:r>
    </w:p>
    <w:p w:rsidR="00012ECB" w:rsidRPr="000023AB" w:rsidRDefault="00012ECB" w:rsidP="009140A2">
      <w:pPr>
        <w:keepNext/>
        <w:shd w:val="clear" w:color="auto" w:fill="FFFFFF"/>
        <w:suppressAutoHyphens/>
        <w:ind w:firstLine="709"/>
        <w:jc w:val="both"/>
        <w:rPr>
          <w:sz w:val="28"/>
          <w:szCs w:val="28"/>
        </w:rPr>
      </w:pPr>
      <w:r w:rsidRPr="000023AB">
        <w:rPr>
          <w:color w:val="000000"/>
          <w:sz w:val="28"/>
          <w:szCs w:val="28"/>
        </w:rPr>
        <w:t>За 2023 год объем отгруженной продукции по всем отраслям промышленного производства по полному кругу организаций</w:t>
      </w:r>
      <w:r w:rsidR="00F35497">
        <w:rPr>
          <w:sz w:val="28"/>
          <w:szCs w:val="28"/>
        </w:rPr>
        <w:t xml:space="preserve"> составил </w:t>
      </w:r>
      <w:r w:rsidR="00F01E53">
        <w:rPr>
          <w:sz w:val="28"/>
          <w:szCs w:val="28"/>
        </w:rPr>
        <w:t xml:space="preserve">28 </w:t>
      </w:r>
      <w:r w:rsidR="00277B4D">
        <w:rPr>
          <w:sz w:val="28"/>
          <w:szCs w:val="28"/>
        </w:rPr>
        <w:t>135,7 млн</w:t>
      </w:r>
      <w:r w:rsidRPr="000023AB">
        <w:rPr>
          <w:sz w:val="28"/>
          <w:szCs w:val="28"/>
        </w:rPr>
        <w:t xml:space="preserve"> руб. с ростом в</w:t>
      </w:r>
      <w:r w:rsidRPr="000023AB">
        <w:rPr>
          <w:color w:val="FF0000"/>
          <w:sz w:val="28"/>
          <w:szCs w:val="28"/>
        </w:rPr>
        <w:t xml:space="preserve"> </w:t>
      </w:r>
      <w:r w:rsidRPr="000023AB">
        <w:rPr>
          <w:sz w:val="28"/>
          <w:szCs w:val="28"/>
        </w:rPr>
        <w:t>действующих ценах на 16,9%, который обеспечен крупными и средними предприятиями, доля которых в общем объеме отгрузки составляет более 95,3%.</w:t>
      </w:r>
      <w:r w:rsidRPr="000023AB">
        <w:rPr>
          <w:color w:val="000000"/>
          <w:sz w:val="28"/>
          <w:szCs w:val="28"/>
        </w:rPr>
        <w:t xml:space="preserve"> </w:t>
      </w:r>
    </w:p>
    <w:p w:rsidR="00012ECB" w:rsidRPr="000023AB" w:rsidRDefault="00012ECB" w:rsidP="009140A2">
      <w:pPr>
        <w:shd w:val="clear" w:color="auto" w:fill="FFFFFF"/>
        <w:suppressAutoHyphens/>
        <w:ind w:firstLine="708"/>
        <w:jc w:val="both"/>
        <w:rPr>
          <w:color w:val="000000"/>
          <w:sz w:val="28"/>
          <w:szCs w:val="28"/>
        </w:rPr>
      </w:pPr>
      <w:r w:rsidRPr="000023AB">
        <w:rPr>
          <w:sz w:val="28"/>
          <w:szCs w:val="28"/>
        </w:rPr>
        <w:t xml:space="preserve">Ведущее место в отрасли промышленности района принадлежит предприятиям </w:t>
      </w:r>
      <w:r w:rsidRPr="000023AB">
        <w:rPr>
          <w:b/>
          <w:sz w:val="28"/>
          <w:szCs w:val="28"/>
        </w:rPr>
        <w:t>обрабатывающих производств</w:t>
      </w:r>
      <w:r w:rsidRPr="000023AB">
        <w:rPr>
          <w:sz w:val="28"/>
          <w:szCs w:val="28"/>
        </w:rPr>
        <w:t>,</w:t>
      </w:r>
      <w:r w:rsidRPr="000023AB">
        <w:rPr>
          <w:color w:val="000000"/>
          <w:sz w:val="28"/>
          <w:szCs w:val="28"/>
        </w:rPr>
        <w:t xml:space="preserve"> в категории крупных и средних их доля составляет </w:t>
      </w:r>
      <w:r w:rsidRPr="000023AB">
        <w:rPr>
          <w:sz w:val="28"/>
          <w:szCs w:val="28"/>
        </w:rPr>
        <w:t>92,</w:t>
      </w:r>
      <w:r w:rsidR="00D25FE7" w:rsidRPr="000023AB">
        <w:rPr>
          <w:sz w:val="28"/>
          <w:szCs w:val="28"/>
        </w:rPr>
        <w:t>4</w:t>
      </w:r>
      <w:r w:rsidRPr="000023AB">
        <w:rPr>
          <w:color w:val="000000"/>
          <w:sz w:val="28"/>
          <w:szCs w:val="28"/>
        </w:rPr>
        <w:t xml:space="preserve">%. </w:t>
      </w:r>
    </w:p>
    <w:p w:rsidR="00012ECB" w:rsidRPr="000023AB" w:rsidRDefault="00012ECB" w:rsidP="0022413F">
      <w:pPr>
        <w:shd w:val="clear" w:color="auto" w:fill="FFFFFF"/>
        <w:suppressAutoHyphens/>
        <w:ind w:firstLine="709"/>
        <w:jc w:val="both"/>
        <w:rPr>
          <w:sz w:val="28"/>
          <w:szCs w:val="28"/>
        </w:rPr>
      </w:pPr>
      <w:r w:rsidRPr="000023AB">
        <w:rPr>
          <w:sz w:val="28"/>
          <w:szCs w:val="28"/>
        </w:rPr>
        <w:t>В структуре отгруженной продукции о</w:t>
      </w:r>
      <w:r w:rsidRPr="000023AB">
        <w:rPr>
          <w:bCs/>
          <w:iCs/>
          <w:sz w:val="28"/>
          <w:szCs w:val="28"/>
        </w:rPr>
        <w:t xml:space="preserve">брабатывающих производств </w:t>
      </w:r>
      <w:r w:rsidRPr="00277B4D">
        <w:rPr>
          <w:bCs/>
          <w:iCs/>
          <w:sz w:val="28"/>
          <w:szCs w:val="28"/>
        </w:rPr>
        <w:t>69,6%</w:t>
      </w:r>
      <w:r w:rsidRPr="000023AB">
        <w:rPr>
          <w:bCs/>
          <w:iCs/>
          <w:sz w:val="28"/>
          <w:szCs w:val="28"/>
          <w:shd w:val="clear" w:color="auto" w:fill="D6E3BC"/>
        </w:rPr>
        <w:t xml:space="preserve"> </w:t>
      </w:r>
      <w:r w:rsidRPr="000023AB">
        <w:rPr>
          <w:sz w:val="28"/>
          <w:szCs w:val="28"/>
        </w:rPr>
        <w:t>при</w:t>
      </w:r>
      <w:r w:rsidR="007A366D">
        <w:rPr>
          <w:sz w:val="28"/>
          <w:szCs w:val="28"/>
        </w:rPr>
        <w:t xml:space="preserve">ходится на </w:t>
      </w:r>
      <w:r w:rsidR="00277B4D">
        <w:rPr>
          <w:sz w:val="28"/>
          <w:szCs w:val="28"/>
        </w:rPr>
        <w:t xml:space="preserve">производство </w:t>
      </w:r>
      <w:r w:rsidR="007A366D">
        <w:rPr>
          <w:sz w:val="28"/>
          <w:szCs w:val="28"/>
        </w:rPr>
        <w:t>пищевы</w:t>
      </w:r>
      <w:r w:rsidR="00277B4D">
        <w:rPr>
          <w:sz w:val="28"/>
          <w:szCs w:val="28"/>
        </w:rPr>
        <w:t>х</w:t>
      </w:r>
      <w:r w:rsidR="007A366D">
        <w:rPr>
          <w:sz w:val="28"/>
          <w:szCs w:val="28"/>
        </w:rPr>
        <w:t xml:space="preserve"> продукт</w:t>
      </w:r>
      <w:r w:rsidR="00277B4D">
        <w:rPr>
          <w:sz w:val="28"/>
          <w:szCs w:val="28"/>
        </w:rPr>
        <w:t>ов</w:t>
      </w:r>
      <w:r w:rsidR="007A366D">
        <w:rPr>
          <w:sz w:val="28"/>
          <w:szCs w:val="28"/>
        </w:rPr>
        <w:t xml:space="preserve"> (</w:t>
      </w:r>
      <w:r w:rsidRPr="000023AB">
        <w:rPr>
          <w:sz w:val="28"/>
          <w:szCs w:val="28"/>
        </w:rPr>
        <w:t>основные предприятия: ООО «</w:t>
      </w:r>
      <w:proofErr w:type="spellStart"/>
      <w:r w:rsidRPr="000023AB">
        <w:rPr>
          <w:sz w:val="28"/>
          <w:szCs w:val="28"/>
        </w:rPr>
        <w:t>Рустарк</w:t>
      </w:r>
      <w:proofErr w:type="spellEnd"/>
      <w:r w:rsidRPr="000023AB">
        <w:rPr>
          <w:sz w:val="28"/>
          <w:szCs w:val="28"/>
        </w:rPr>
        <w:t>», филиал №1 ООО «Белый медведь», ООО «Гирей-Сахар»,</w:t>
      </w:r>
      <w:r w:rsidR="00B405C2">
        <w:rPr>
          <w:sz w:val="28"/>
          <w:szCs w:val="28"/>
        </w:rPr>
        <w:t xml:space="preserve"> </w:t>
      </w:r>
      <w:r w:rsidRPr="000023AB">
        <w:rPr>
          <w:sz w:val="28"/>
          <w:szCs w:val="28"/>
        </w:rPr>
        <w:t>ООО Торговый дом «Арктика», ООО «</w:t>
      </w:r>
      <w:proofErr w:type="spellStart"/>
      <w:r w:rsidRPr="000023AB">
        <w:rPr>
          <w:sz w:val="28"/>
          <w:szCs w:val="28"/>
        </w:rPr>
        <w:t>Мясоперерабатывающе</w:t>
      </w:r>
      <w:proofErr w:type="spellEnd"/>
      <w:r w:rsidRPr="000023AB">
        <w:rPr>
          <w:sz w:val="28"/>
          <w:szCs w:val="28"/>
        </w:rPr>
        <w:t xml:space="preserve"> предприятие «Южное», ООО МП «</w:t>
      </w:r>
      <w:proofErr w:type="spellStart"/>
      <w:r w:rsidRPr="000023AB">
        <w:rPr>
          <w:sz w:val="28"/>
          <w:szCs w:val="28"/>
        </w:rPr>
        <w:t>Мясторг</w:t>
      </w:r>
      <w:proofErr w:type="spellEnd"/>
      <w:r w:rsidRPr="00277B4D">
        <w:rPr>
          <w:sz w:val="28"/>
          <w:szCs w:val="28"/>
        </w:rPr>
        <w:t>»); 29,2%</w:t>
      </w:r>
      <w:r w:rsidRPr="000023AB">
        <w:rPr>
          <w:sz w:val="28"/>
          <w:szCs w:val="28"/>
        </w:rPr>
        <w:t xml:space="preserve"> </w:t>
      </w:r>
      <w:r w:rsidRPr="000023AB">
        <w:rPr>
          <w:color w:val="000000"/>
          <w:szCs w:val="28"/>
        </w:rPr>
        <w:t xml:space="preserve">– </w:t>
      </w:r>
      <w:r w:rsidRPr="000023AB">
        <w:rPr>
          <w:sz w:val="28"/>
          <w:szCs w:val="28"/>
        </w:rPr>
        <w:t>на производство прочей неметалли</w:t>
      </w:r>
      <w:r w:rsidR="00CE6BEE">
        <w:rPr>
          <w:sz w:val="28"/>
          <w:szCs w:val="28"/>
        </w:rPr>
        <w:t>ческой минеральной продукции (</w:t>
      </w:r>
      <w:r w:rsidRPr="000023AB">
        <w:rPr>
          <w:sz w:val="28"/>
          <w:szCs w:val="28"/>
        </w:rPr>
        <w:t>основные предприятия: АО СЗ «Агропромышленный строительный комбинат «Гулькевичский» (АО СЗ АПСК «Гулькевичский»), Кавказский завод ЖБШ – филиал АО «</w:t>
      </w:r>
      <w:proofErr w:type="spellStart"/>
      <w:r w:rsidRPr="000023AB">
        <w:rPr>
          <w:sz w:val="28"/>
          <w:szCs w:val="28"/>
        </w:rPr>
        <w:t>БетЭлТранс</w:t>
      </w:r>
      <w:proofErr w:type="spellEnd"/>
      <w:r w:rsidRPr="000023AB">
        <w:rPr>
          <w:sz w:val="28"/>
          <w:szCs w:val="28"/>
        </w:rPr>
        <w:t xml:space="preserve">», </w:t>
      </w:r>
      <w:proofErr w:type="spellStart"/>
      <w:r w:rsidRPr="000023AB">
        <w:rPr>
          <w:sz w:val="28"/>
          <w:szCs w:val="28"/>
        </w:rPr>
        <w:t>Гирейское</w:t>
      </w:r>
      <w:proofErr w:type="spellEnd"/>
      <w:r w:rsidRPr="000023AB">
        <w:rPr>
          <w:sz w:val="28"/>
          <w:szCs w:val="28"/>
        </w:rPr>
        <w:t xml:space="preserve"> ЗАО «Железобетон», АО «Гулькевичский завод бетонных блоков «Блок» (АО «Блок»), АО «Силикат», ООО «Северо-Кавказский комбинат промышленных предприятий (ООО «СК КПП»), ООО «Комбинат стеновых материалов Кубани-Регион» (ООО «КСМК-Регион»)).</w:t>
      </w:r>
    </w:p>
    <w:p w:rsidR="00012ECB" w:rsidRPr="000023AB" w:rsidRDefault="00012ECB" w:rsidP="009140A2">
      <w:pPr>
        <w:shd w:val="clear" w:color="auto" w:fill="FFFFFF"/>
        <w:suppressAutoHyphens/>
        <w:ind w:firstLine="708"/>
        <w:jc w:val="both"/>
        <w:rPr>
          <w:sz w:val="28"/>
          <w:szCs w:val="28"/>
        </w:rPr>
      </w:pPr>
      <w:r w:rsidRPr="000023AB">
        <w:rPr>
          <w:color w:val="000000"/>
          <w:sz w:val="28"/>
          <w:szCs w:val="28"/>
        </w:rPr>
        <w:t xml:space="preserve">За прошедший год предприятиями обрабатывающих производств данной категории отгружено продукции на сумму </w:t>
      </w:r>
      <w:r w:rsidR="00CE6BEE">
        <w:rPr>
          <w:sz w:val="28"/>
          <w:szCs w:val="28"/>
        </w:rPr>
        <w:t xml:space="preserve">25 </w:t>
      </w:r>
      <w:r w:rsidRPr="000023AB">
        <w:rPr>
          <w:sz w:val="28"/>
          <w:szCs w:val="28"/>
        </w:rPr>
        <w:t>985,2</w:t>
      </w:r>
      <w:r w:rsidRPr="000023AB">
        <w:rPr>
          <w:color w:val="000000"/>
          <w:sz w:val="28"/>
          <w:szCs w:val="28"/>
        </w:rPr>
        <w:t xml:space="preserve"> млн. руб., что в действующих ценах на 17,6% выше 2022 года. </w:t>
      </w:r>
      <w:r w:rsidRPr="000023AB">
        <w:rPr>
          <w:sz w:val="28"/>
          <w:szCs w:val="28"/>
        </w:rPr>
        <w:t>Наблюдается рост по следующим видам деятельности:</w:t>
      </w:r>
    </w:p>
    <w:p w:rsidR="00012ECB" w:rsidRPr="000023AB" w:rsidRDefault="00012ECB" w:rsidP="009140A2">
      <w:pPr>
        <w:shd w:val="clear" w:color="auto" w:fill="FFFFFF"/>
        <w:suppressAutoHyphens/>
        <w:ind w:firstLine="709"/>
        <w:jc w:val="both"/>
        <w:rPr>
          <w:sz w:val="28"/>
          <w:szCs w:val="28"/>
        </w:rPr>
      </w:pPr>
      <w:r w:rsidRPr="000023AB">
        <w:rPr>
          <w:sz w:val="28"/>
          <w:szCs w:val="28"/>
        </w:rPr>
        <w:t>- производство пищевых продуктов – на 14,3% за счет увеличения отгрузки в основном по видам деятельности:</w:t>
      </w:r>
    </w:p>
    <w:p w:rsidR="00012ECB" w:rsidRPr="000023AB" w:rsidRDefault="00785B17" w:rsidP="009140A2">
      <w:pPr>
        <w:shd w:val="clear" w:color="auto" w:fill="FFFFFF"/>
        <w:suppressAutoHyphens/>
        <w:ind w:firstLine="709"/>
        <w:jc w:val="both"/>
        <w:rPr>
          <w:sz w:val="28"/>
          <w:szCs w:val="28"/>
        </w:rPr>
      </w:pPr>
      <w:r w:rsidRPr="009844E0">
        <w:rPr>
          <w:sz w:val="28"/>
          <w:szCs w:val="28"/>
        </w:rPr>
        <w:t>«</w:t>
      </w:r>
      <w:proofErr w:type="gramStart"/>
      <w:r w:rsidRPr="009844E0">
        <w:rPr>
          <w:sz w:val="28"/>
          <w:szCs w:val="28"/>
        </w:rPr>
        <w:t>переработка</w:t>
      </w:r>
      <w:proofErr w:type="gramEnd"/>
      <w:r w:rsidRPr="009844E0">
        <w:rPr>
          <w:sz w:val="28"/>
          <w:szCs w:val="28"/>
        </w:rPr>
        <w:t xml:space="preserve"> и консервирование</w:t>
      </w:r>
      <w:r w:rsidR="00012ECB" w:rsidRPr="009844E0">
        <w:rPr>
          <w:sz w:val="28"/>
          <w:szCs w:val="28"/>
        </w:rPr>
        <w:t xml:space="preserve"> мяса и мясной пищевой продукции»</w:t>
      </w:r>
      <w:r w:rsidR="00012ECB" w:rsidRPr="000023AB">
        <w:rPr>
          <w:sz w:val="28"/>
          <w:szCs w:val="28"/>
        </w:rPr>
        <w:t xml:space="preserve"> - на 28,1%, (наращивание темпов производства ООО «Мясоперерабатывающее предприят</w:t>
      </w:r>
      <w:r>
        <w:rPr>
          <w:sz w:val="28"/>
          <w:szCs w:val="28"/>
        </w:rPr>
        <w:t>ие Южное»</w:t>
      </w:r>
      <w:r w:rsidR="005809D5" w:rsidRPr="005809D5">
        <w:rPr>
          <w:sz w:val="28"/>
          <w:szCs w:val="28"/>
        </w:rPr>
        <w:t>)</w:t>
      </w:r>
      <w:r w:rsidR="00012ECB" w:rsidRPr="000023AB">
        <w:rPr>
          <w:sz w:val="28"/>
          <w:szCs w:val="28"/>
        </w:rPr>
        <w:t>;</w:t>
      </w:r>
    </w:p>
    <w:p w:rsidR="00012ECB" w:rsidRPr="000023AB" w:rsidRDefault="00012ECB" w:rsidP="009140A2">
      <w:pPr>
        <w:shd w:val="clear" w:color="auto" w:fill="FFFFFF"/>
        <w:suppressAutoHyphens/>
        <w:ind w:firstLine="709"/>
        <w:jc w:val="both"/>
        <w:rPr>
          <w:sz w:val="28"/>
          <w:szCs w:val="28"/>
        </w:rPr>
      </w:pPr>
      <w:r w:rsidRPr="000023AB">
        <w:rPr>
          <w:sz w:val="28"/>
          <w:szCs w:val="28"/>
        </w:rPr>
        <w:t>«</w:t>
      </w:r>
      <w:proofErr w:type="gramStart"/>
      <w:r w:rsidRPr="000023AB">
        <w:rPr>
          <w:sz w:val="28"/>
          <w:szCs w:val="28"/>
        </w:rPr>
        <w:t>производство</w:t>
      </w:r>
      <w:proofErr w:type="gramEnd"/>
      <w:r w:rsidRPr="000023AB">
        <w:rPr>
          <w:sz w:val="28"/>
          <w:szCs w:val="28"/>
        </w:rPr>
        <w:t xml:space="preserve"> продуктов мукомольной и крупяной промышленности, крахмала и крахмалосодержащих продуктов» - на 10,8% (</w:t>
      </w:r>
      <w:r w:rsidR="00E30271" w:rsidRPr="000023AB">
        <w:rPr>
          <w:sz w:val="28"/>
          <w:szCs w:val="28"/>
        </w:rPr>
        <w:t>вследствие увеличения производства патоки крахмальной,</w:t>
      </w:r>
      <w:r w:rsidR="00E30271" w:rsidRPr="00A96F0B">
        <w:rPr>
          <w:sz w:val="28"/>
          <w:szCs w:val="28"/>
        </w:rPr>
        <w:t xml:space="preserve"> </w:t>
      </w:r>
      <w:proofErr w:type="spellStart"/>
      <w:r w:rsidR="00E30271" w:rsidRPr="000023AB">
        <w:rPr>
          <w:sz w:val="28"/>
          <w:szCs w:val="28"/>
        </w:rPr>
        <w:t>мальтодекстрина</w:t>
      </w:r>
      <w:proofErr w:type="spellEnd"/>
      <w:r w:rsidR="00E30271" w:rsidRPr="000023AB">
        <w:rPr>
          <w:sz w:val="28"/>
          <w:szCs w:val="28"/>
        </w:rPr>
        <w:t xml:space="preserve">, крахмалосодержащих продуктов: </w:t>
      </w:r>
      <w:proofErr w:type="spellStart"/>
      <w:r w:rsidR="00E30271" w:rsidRPr="000023AB">
        <w:rPr>
          <w:sz w:val="28"/>
          <w:szCs w:val="28"/>
        </w:rPr>
        <w:t>глютена</w:t>
      </w:r>
      <w:proofErr w:type="spellEnd"/>
      <w:r w:rsidR="00E30271" w:rsidRPr="000023AB">
        <w:rPr>
          <w:sz w:val="28"/>
          <w:szCs w:val="28"/>
        </w:rPr>
        <w:t xml:space="preserve"> и зародыша </w:t>
      </w:r>
      <w:r w:rsidRPr="000023AB">
        <w:rPr>
          <w:sz w:val="28"/>
          <w:szCs w:val="28"/>
        </w:rPr>
        <w:t>ООО «</w:t>
      </w:r>
      <w:proofErr w:type="spellStart"/>
      <w:r w:rsidRPr="000023AB">
        <w:rPr>
          <w:sz w:val="28"/>
          <w:szCs w:val="28"/>
        </w:rPr>
        <w:t>Рустарк</w:t>
      </w:r>
      <w:proofErr w:type="spellEnd"/>
      <w:r w:rsidRPr="000023AB">
        <w:rPr>
          <w:sz w:val="28"/>
          <w:szCs w:val="28"/>
        </w:rPr>
        <w:t>»);</w:t>
      </w:r>
    </w:p>
    <w:p w:rsidR="00012ECB" w:rsidRPr="000023AB" w:rsidRDefault="00012ECB" w:rsidP="009140A2">
      <w:pPr>
        <w:shd w:val="clear" w:color="auto" w:fill="FFFFFF"/>
        <w:suppressAutoHyphens/>
        <w:ind w:firstLine="709"/>
        <w:jc w:val="both"/>
        <w:rPr>
          <w:sz w:val="28"/>
          <w:szCs w:val="28"/>
        </w:rPr>
      </w:pPr>
      <w:r w:rsidRPr="000023AB">
        <w:rPr>
          <w:sz w:val="28"/>
          <w:szCs w:val="28"/>
        </w:rPr>
        <w:t>«производс</w:t>
      </w:r>
      <w:r w:rsidR="009844E0">
        <w:rPr>
          <w:sz w:val="28"/>
          <w:szCs w:val="28"/>
        </w:rPr>
        <w:t>тво готовых кормов для животных</w:t>
      </w:r>
      <w:r w:rsidRPr="000023AB">
        <w:rPr>
          <w:sz w:val="28"/>
          <w:szCs w:val="28"/>
        </w:rPr>
        <w:t>» - на 12,8% (</w:t>
      </w:r>
      <w:r w:rsidR="00290D38">
        <w:rPr>
          <w:sz w:val="28"/>
          <w:szCs w:val="28"/>
        </w:rPr>
        <w:t>корма растительные</w:t>
      </w:r>
      <w:r w:rsidR="00290D38" w:rsidRPr="000023AB">
        <w:rPr>
          <w:sz w:val="28"/>
          <w:szCs w:val="28"/>
        </w:rPr>
        <w:t xml:space="preserve"> </w:t>
      </w:r>
      <w:r w:rsidRPr="000023AB">
        <w:rPr>
          <w:sz w:val="28"/>
          <w:szCs w:val="28"/>
        </w:rPr>
        <w:t>ООО «</w:t>
      </w:r>
      <w:proofErr w:type="spellStart"/>
      <w:r w:rsidRPr="000023AB">
        <w:rPr>
          <w:sz w:val="28"/>
          <w:szCs w:val="28"/>
        </w:rPr>
        <w:t>Рустар</w:t>
      </w:r>
      <w:r w:rsidR="00290D38">
        <w:rPr>
          <w:sz w:val="28"/>
          <w:szCs w:val="28"/>
        </w:rPr>
        <w:t>к</w:t>
      </w:r>
      <w:proofErr w:type="spellEnd"/>
      <w:r w:rsidR="00290D38">
        <w:rPr>
          <w:sz w:val="28"/>
          <w:szCs w:val="28"/>
        </w:rPr>
        <w:t>»</w:t>
      </w:r>
      <w:r w:rsidRPr="000023AB">
        <w:rPr>
          <w:sz w:val="28"/>
          <w:szCs w:val="28"/>
        </w:rPr>
        <w:t>);</w:t>
      </w:r>
    </w:p>
    <w:p w:rsidR="00012ECB" w:rsidRPr="000023AB" w:rsidRDefault="00012ECB" w:rsidP="009140A2">
      <w:pPr>
        <w:shd w:val="clear" w:color="auto" w:fill="FFFFFF"/>
        <w:suppressAutoHyphens/>
        <w:ind w:firstLine="709"/>
        <w:jc w:val="both"/>
        <w:rPr>
          <w:sz w:val="28"/>
          <w:szCs w:val="28"/>
        </w:rPr>
      </w:pPr>
      <w:r w:rsidRPr="000023AB">
        <w:rPr>
          <w:sz w:val="28"/>
          <w:szCs w:val="28"/>
        </w:rPr>
        <w:t>- «производство прочей неметаллической минеральной продукции» – на 37,7%, в основном за счет увеличения объемов производства:</w:t>
      </w:r>
    </w:p>
    <w:p w:rsidR="00012ECB" w:rsidRPr="000023AB" w:rsidRDefault="00012ECB" w:rsidP="009140A2">
      <w:pPr>
        <w:shd w:val="clear" w:color="auto" w:fill="FFFFFF"/>
        <w:suppressAutoHyphens/>
        <w:ind w:firstLine="709"/>
        <w:jc w:val="both"/>
        <w:rPr>
          <w:sz w:val="28"/>
          <w:szCs w:val="28"/>
        </w:rPr>
      </w:pPr>
      <w:proofErr w:type="gramStart"/>
      <w:r w:rsidRPr="000023AB">
        <w:rPr>
          <w:sz w:val="28"/>
          <w:szCs w:val="28"/>
        </w:rPr>
        <w:t>блоков</w:t>
      </w:r>
      <w:proofErr w:type="gramEnd"/>
      <w:r w:rsidRPr="000023AB">
        <w:rPr>
          <w:sz w:val="28"/>
          <w:szCs w:val="28"/>
        </w:rPr>
        <w:t xml:space="preserve"> и прочих изделий сборных строительных для зданий и сооружений из цемента, бетона или искусственного камня за счет увеличения объемов производства Кавказского завода ЖБШ - филиала АО «</w:t>
      </w:r>
      <w:proofErr w:type="spellStart"/>
      <w:r w:rsidRPr="000023AB">
        <w:rPr>
          <w:sz w:val="28"/>
          <w:szCs w:val="28"/>
        </w:rPr>
        <w:t>БетЭлТранс</w:t>
      </w:r>
      <w:proofErr w:type="spellEnd"/>
      <w:r w:rsidRPr="000023AB">
        <w:rPr>
          <w:sz w:val="28"/>
          <w:szCs w:val="28"/>
        </w:rPr>
        <w:t xml:space="preserve">; </w:t>
      </w:r>
    </w:p>
    <w:p w:rsidR="00012ECB" w:rsidRPr="000023AB" w:rsidRDefault="0022413F" w:rsidP="009140A2">
      <w:pPr>
        <w:shd w:val="clear" w:color="auto" w:fill="FFFFFF"/>
        <w:suppressAutoHyphens/>
        <w:ind w:firstLine="709"/>
        <w:jc w:val="both"/>
        <w:rPr>
          <w:sz w:val="28"/>
          <w:szCs w:val="28"/>
        </w:rPr>
      </w:pPr>
      <w:r>
        <w:rPr>
          <w:sz w:val="28"/>
          <w:szCs w:val="28"/>
        </w:rPr>
        <w:t>блоков стеновых силикатных</w:t>
      </w:r>
      <w:r w:rsidR="00012ECB" w:rsidRPr="000023AB">
        <w:rPr>
          <w:sz w:val="28"/>
          <w:szCs w:val="28"/>
        </w:rPr>
        <w:t xml:space="preserve"> ООО «КСМК-Регион»; </w:t>
      </w:r>
    </w:p>
    <w:p w:rsidR="00012ECB" w:rsidRPr="000023AB" w:rsidRDefault="00012ECB" w:rsidP="009140A2">
      <w:pPr>
        <w:shd w:val="clear" w:color="auto" w:fill="FFFFFF"/>
        <w:suppressAutoHyphens/>
        <w:ind w:firstLine="709"/>
        <w:jc w:val="both"/>
        <w:rPr>
          <w:sz w:val="28"/>
          <w:szCs w:val="28"/>
        </w:rPr>
      </w:pPr>
      <w:r w:rsidRPr="000023AB">
        <w:rPr>
          <w:sz w:val="28"/>
          <w:szCs w:val="28"/>
        </w:rPr>
        <w:t>смесей асфальтобетонных дорожных АО «ДСУ-7»;</w:t>
      </w:r>
    </w:p>
    <w:p w:rsidR="00012ECB" w:rsidRPr="000023AB" w:rsidRDefault="00012ECB" w:rsidP="009140A2">
      <w:pPr>
        <w:shd w:val="clear" w:color="auto" w:fill="FFFFFF"/>
        <w:suppressAutoHyphens/>
        <w:ind w:firstLine="709"/>
        <w:jc w:val="both"/>
        <w:rPr>
          <w:sz w:val="28"/>
          <w:szCs w:val="28"/>
        </w:rPr>
      </w:pPr>
      <w:r w:rsidRPr="000023AB">
        <w:rPr>
          <w:sz w:val="28"/>
          <w:szCs w:val="28"/>
        </w:rPr>
        <w:t>- «производство готовых металлических изделий, кроме машин и оборудования» – на 20% вследствие увеличения производства конструкций и деталей конструкций из черных металлов ОАО «Северо-Кавказский завод стальных конструкций» (ОАО «СК ЗСК»);</w:t>
      </w:r>
    </w:p>
    <w:p w:rsidR="00012ECB" w:rsidRPr="000023AB" w:rsidRDefault="00012ECB" w:rsidP="009140A2">
      <w:pPr>
        <w:shd w:val="clear" w:color="auto" w:fill="FFFFFF"/>
        <w:suppressAutoHyphens/>
        <w:ind w:firstLine="709"/>
        <w:jc w:val="both"/>
        <w:rPr>
          <w:sz w:val="28"/>
          <w:szCs w:val="28"/>
        </w:rPr>
      </w:pPr>
      <w:r w:rsidRPr="000023AB">
        <w:rPr>
          <w:sz w:val="28"/>
          <w:szCs w:val="28"/>
        </w:rPr>
        <w:t>- «ремонт и монтаж машин и оборудования» - на 6,9% за счет увеличения объема заказов ОАО «СК ЗСК».</w:t>
      </w:r>
    </w:p>
    <w:p w:rsidR="00012ECB" w:rsidRPr="000023AB" w:rsidRDefault="00012ECB" w:rsidP="009140A2">
      <w:pPr>
        <w:keepNext/>
        <w:shd w:val="clear" w:color="auto" w:fill="FFFFFF"/>
        <w:suppressAutoHyphens/>
        <w:ind w:firstLine="709"/>
        <w:jc w:val="both"/>
        <w:rPr>
          <w:sz w:val="28"/>
          <w:szCs w:val="28"/>
        </w:rPr>
      </w:pPr>
      <w:r w:rsidRPr="000023AB">
        <w:rPr>
          <w:color w:val="000000"/>
          <w:sz w:val="28"/>
          <w:szCs w:val="28"/>
        </w:rPr>
        <w:t>Объем отгруженной продукции малыми предприятиями по всем отраслям промышленного производства составил -</w:t>
      </w:r>
      <w:r w:rsidR="009844E0">
        <w:rPr>
          <w:sz w:val="28"/>
          <w:szCs w:val="28"/>
        </w:rPr>
        <w:t xml:space="preserve"> </w:t>
      </w:r>
      <w:r w:rsidRPr="000023AB">
        <w:rPr>
          <w:sz w:val="28"/>
          <w:szCs w:val="28"/>
        </w:rPr>
        <w:t>1</w:t>
      </w:r>
      <w:r w:rsidR="00916D7B">
        <w:rPr>
          <w:sz w:val="28"/>
          <w:szCs w:val="28"/>
        </w:rPr>
        <w:t xml:space="preserve"> </w:t>
      </w:r>
      <w:r w:rsidRPr="000023AB">
        <w:rPr>
          <w:sz w:val="28"/>
          <w:szCs w:val="28"/>
        </w:rPr>
        <w:t>314,0 млн руб. с ростом в</w:t>
      </w:r>
      <w:r w:rsidRPr="000023AB">
        <w:rPr>
          <w:color w:val="FF0000"/>
          <w:sz w:val="28"/>
          <w:szCs w:val="28"/>
        </w:rPr>
        <w:t xml:space="preserve"> </w:t>
      </w:r>
      <w:r w:rsidRPr="000023AB">
        <w:rPr>
          <w:sz w:val="28"/>
          <w:szCs w:val="28"/>
        </w:rPr>
        <w:t>действующих ценах на 13,6%, доля которых в общем объеме отгрузки составляет более 4,7%.</w:t>
      </w:r>
      <w:r w:rsidRPr="000023AB">
        <w:rPr>
          <w:color w:val="000000"/>
          <w:sz w:val="28"/>
          <w:szCs w:val="28"/>
        </w:rPr>
        <w:t xml:space="preserve"> </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Наиболее крупные из малых предприятий обрабатывающих производств – ООО «</w:t>
      </w:r>
      <w:proofErr w:type="spellStart"/>
      <w:r w:rsidRPr="000023AB">
        <w:rPr>
          <w:sz w:val="28"/>
          <w:szCs w:val="28"/>
        </w:rPr>
        <w:t>П</w:t>
      </w:r>
      <w:r w:rsidR="000178C3">
        <w:rPr>
          <w:sz w:val="28"/>
          <w:szCs w:val="28"/>
        </w:rPr>
        <w:t>ромагротехнологии</w:t>
      </w:r>
      <w:proofErr w:type="spellEnd"/>
      <w:r w:rsidRPr="000023AB">
        <w:rPr>
          <w:sz w:val="28"/>
          <w:szCs w:val="28"/>
        </w:rPr>
        <w:t>», осуществляющее производство машин и оборудования для обработки почвы (бороны дисковые, культиваторы, плуги, планировщик полей) и ООО Научно-производственное предприятие «</w:t>
      </w:r>
      <w:proofErr w:type="spellStart"/>
      <w:r w:rsidRPr="000023AB">
        <w:rPr>
          <w:sz w:val="28"/>
          <w:szCs w:val="28"/>
        </w:rPr>
        <w:t>АгроМашРегион</w:t>
      </w:r>
      <w:proofErr w:type="spellEnd"/>
      <w:r w:rsidRPr="000023AB">
        <w:rPr>
          <w:sz w:val="28"/>
          <w:szCs w:val="28"/>
        </w:rPr>
        <w:t>» (ООО НПП «</w:t>
      </w:r>
      <w:proofErr w:type="spellStart"/>
      <w:r w:rsidRPr="000023AB">
        <w:rPr>
          <w:sz w:val="28"/>
          <w:szCs w:val="28"/>
        </w:rPr>
        <w:t>АгроМашРегион</w:t>
      </w:r>
      <w:proofErr w:type="spellEnd"/>
      <w:r w:rsidRPr="000023AB">
        <w:rPr>
          <w:sz w:val="28"/>
          <w:szCs w:val="28"/>
        </w:rPr>
        <w:t>»), осуществляющее производство пневматических подъемников и конвейеров и прочего оборудования непрерывного действия для товаров или материалов, - конструкций и оборудования для элеваторных комплексов.</w:t>
      </w:r>
    </w:p>
    <w:p w:rsidR="00012ECB" w:rsidRPr="00CC6E91" w:rsidRDefault="00012ECB" w:rsidP="009140A2">
      <w:pPr>
        <w:shd w:val="clear" w:color="auto" w:fill="FFFFFF"/>
        <w:suppressAutoHyphens/>
        <w:ind w:firstLine="709"/>
        <w:jc w:val="both"/>
        <w:rPr>
          <w:color w:val="FF0000"/>
          <w:sz w:val="28"/>
          <w:szCs w:val="28"/>
        </w:rPr>
      </w:pPr>
      <w:r w:rsidRPr="00637881">
        <w:rPr>
          <w:sz w:val="28"/>
          <w:szCs w:val="28"/>
        </w:rPr>
        <w:t>Доля отрасли «</w:t>
      </w:r>
      <w:r w:rsidRPr="00637881">
        <w:rPr>
          <w:b/>
          <w:sz w:val="28"/>
          <w:szCs w:val="28"/>
        </w:rPr>
        <w:t>добыча полезных ископаемых</w:t>
      </w:r>
      <w:r w:rsidRPr="00637881">
        <w:rPr>
          <w:sz w:val="28"/>
          <w:szCs w:val="28"/>
        </w:rPr>
        <w:t xml:space="preserve">» в структуре отгрузки промышленности незначительна и занимает менее 1%. </w:t>
      </w:r>
      <w:r w:rsidRPr="00637881">
        <w:rPr>
          <w:rFonts w:eastAsia="Arial"/>
          <w:sz w:val="28"/>
          <w:szCs w:val="28"/>
        </w:rPr>
        <w:t>Объем отгрузки по крупным и средним предприятиям по данному вид</w:t>
      </w:r>
      <w:r w:rsidR="009844E0" w:rsidRPr="00637881">
        <w:rPr>
          <w:rFonts w:eastAsia="Arial"/>
          <w:sz w:val="28"/>
          <w:szCs w:val="28"/>
        </w:rPr>
        <w:t>у деятельности составил 0,2 млн</w:t>
      </w:r>
      <w:r w:rsidRPr="00637881">
        <w:rPr>
          <w:rFonts w:eastAsia="Arial"/>
          <w:sz w:val="28"/>
          <w:szCs w:val="28"/>
        </w:rPr>
        <w:t xml:space="preserve"> рублей</w:t>
      </w:r>
      <w:r w:rsidRPr="00CC6E91">
        <w:rPr>
          <w:rFonts w:eastAsia="Arial"/>
          <w:color w:val="FF0000"/>
          <w:sz w:val="28"/>
          <w:szCs w:val="28"/>
        </w:rPr>
        <w:t xml:space="preserve"> </w:t>
      </w:r>
      <w:r w:rsidR="00CC6E91" w:rsidRPr="00951616">
        <w:rPr>
          <w:sz w:val="28"/>
          <w:szCs w:val="28"/>
        </w:rPr>
        <w:t>снижение объема отгрузки на 9</w:t>
      </w:r>
      <w:r w:rsidR="00CC6E91">
        <w:rPr>
          <w:sz w:val="28"/>
          <w:szCs w:val="28"/>
        </w:rPr>
        <w:t>7</w:t>
      </w:r>
      <w:r w:rsidR="00CC6E91" w:rsidRPr="00951616">
        <w:rPr>
          <w:sz w:val="28"/>
          <w:szCs w:val="28"/>
        </w:rPr>
        <w:t>,</w:t>
      </w:r>
      <w:r w:rsidR="00CC6E91">
        <w:rPr>
          <w:sz w:val="28"/>
          <w:szCs w:val="28"/>
        </w:rPr>
        <w:t>6</w:t>
      </w:r>
      <w:r w:rsidR="00CC6E91" w:rsidRPr="00951616">
        <w:rPr>
          <w:sz w:val="28"/>
          <w:szCs w:val="28"/>
        </w:rPr>
        <w:t>%</w:t>
      </w:r>
      <w:r w:rsidR="00CC6E91">
        <w:rPr>
          <w:sz w:val="28"/>
          <w:szCs w:val="28"/>
        </w:rPr>
        <w:t xml:space="preserve"> </w:t>
      </w:r>
      <w:r w:rsidR="00CC6E91" w:rsidRPr="00951616">
        <w:rPr>
          <w:sz w:val="28"/>
          <w:szCs w:val="28"/>
        </w:rPr>
        <w:t>обусловлено выработкой действующих карьеров ОАО «</w:t>
      </w:r>
      <w:proofErr w:type="spellStart"/>
      <w:r w:rsidR="00CC6E91" w:rsidRPr="00951616">
        <w:rPr>
          <w:sz w:val="28"/>
          <w:szCs w:val="28"/>
        </w:rPr>
        <w:t>Карьероуправление</w:t>
      </w:r>
      <w:proofErr w:type="spellEnd"/>
      <w:r w:rsidR="00CC6E91" w:rsidRPr="00951616">
        <w:rPr>
          <w:sz w:val="28"/>
          <w:szCs w:val="28"/>
        </w:rPr>
        <w:t xml:space="preserve"> «Венцы-Заря», осуществляется реализация остатков, имеющихся на складе.</w:t>
      </w:r>
    </w:p>
    <w:p w:rsidR="00012ECB" w:rsidRPr="000023AB" w:rsidRDefault="00012ECB" w:rsidP="009140A2">
      <w:pPr>
        <w:shd w:val="clear" w:color="auto" w:fill="FFFFFF"/>
        <w:suppressAutoHyphens/>
        <w:ind w:firstLine="709"/>
        <w:jc w:val="both"/>
        <w:rPr>
          <w:sz w:val="28"/>
          <w:szCs w:val="28"/>
        </w:rPr>
      </w:pPr>
      <w:r w:rsidRPr="000023AB">
        <w:rPr>
          <w:color w:val="000000"/>
          <w:sz w:val="28"/>
          <w:szCs w:val="28"/>
        </w:rPr>
        <w:t xml:space="preserve">Из малых предприятий данный вид деятельности осуществляют </w:t>
      </w:r>
      <w:r w:rsidR="00326FCD" w:rsidRPr="000023AB">
        <w:rPr>
          <w:color w:val="000000"/>
          <w:sz w:val="28"/>
          <w:szCs w:val="28"/>
        </w:rPr>
        <w:t xml:space="preserve">                           </w:t>
      </w:r>
      <w:r w:rsidRPr="000023AB">
        <w:rPr>
          <w:color w:val="000000"/>
          <w:sz w:val="28"/>
          <w:szCs w:val="28"/>
        </w:rPr>
        <w:t>ООО «Союз».</w:t>
      </w:r>
    </w:p>
    <w:p w:rsidR="00012ECB" w:rsidRPr="000023AB" w:rsidRDefault="00012ECB" w:rsidP="009140A2">
      <w:pPr>
        <w:shd w:val="clear" w:color="auto" w:fill="FFFFFF"/>
        <w:suppressAutoHyphens/>
        <w:ind w:firstLine="708"/>
        <w:jc w:val="both"/>
        <w:rPr>
          <w:rFonts w:eastAsia="Arial"/>
          <w:sz w:val="28"/>
          <w:szCs w:val="28"/>
        </w:rPr>
      </w:pPr>
      <w:r w:rsidRPr="000023AB">
        <w:rPr>
          <w:rFonts w:eastAsia="Arial"/>
          <w:sz w:val="28"/>
          <w:szCs w:val="28"/>
        </w:rPr>
        <w:t xml:space="preserve">По итогам 2023 года объем отгрузки крупных и средних предприятий по </w:t>
      </w:r>
      <w:r w:rsidRPr="000023AB">
        <w:rPr>
          <w:rFonts w:eastAsia="Arial"/>
          <w:b/>
          <w:sz w:val="28"/>
          <w:szCs w:val="28"/>
        </w:rPr>
        <w:t>обеспечению электрической энергией, газом и паром; кондиционированию воздуха</w:t>
      </w:r>
      <w:r w:rsidR="00CC6E91">
        <w:rPr>
          <w:rFonts w:eastAsia="Arial"/>
          <w:sz w:val="28"/>
          <w:szCs w:val="28"/>
        </w:rPr>
        <w:t xml:space="preserve"> составил 601,6 млн</w:t>
      </w:r>
      <w:r w:rsidRPr="000023AB">
        <w:rPr>
          <w:rFonts w:eastAsia="Arial"/>
          <w:sz w:val="28"/>
          <w:szCs w:val="28"/>
        </w:rPr>
        <w:t xml:space="preserve"> рублей, с уменьшением к предыдущему году на 0,7% вследствие незначительного уменьшения расхода потребителями энергоресурсов</w:t>
      </w:r>
      <w:r w:rsidR="00326FCD" w:rsidRPr="000023AB">
        <w:rPr>
          <w:rFonts w:eastAsia="Arial"/>
          <w:sz w:val="28"/>
          <w:szCs w:val="28"/>
        </w:rPr>
        <w:t>,</w:t>
      </w:r>
      <w:r w:rsidR="00E76CB4">
        <w:rPr>
          <w:rFonts w:eastAsia="Arial"/>
          <w:sz w:val="28"/>
          <w:szCs w:val="28"/>
        </w:rPr>
        <w:t xml:space="preserve">  а так</w:t>
      </w:r>
      <w:r w:rsidRPr="000023AB">
        <w:rPr>
          <w:rFonts w:eastAsia="Arial"/>
          <w:sz w:val="28"/>
          <w:szCs w:val="28"/>
        </w:rPr>
        <w:t xml:space="preserve">же </w:t>
      </w:r>
      <w:r w:rsidRPr="000023AB">
        <w:rPr>
          <w:bCs/>
          <w:sz w:val="28"/>
          <w:szCs w:val="28"/>
        </w:rPr>
        <w:t xml:space="preserve">связано со структурной реорганизацией </w:t>
      </w:r>
      <w:proofErr w:type="spellStart"/>
      <w:r w:rsidRPr="000023AB">
        <w:rPr>
          <w:bCs/>
          <w:sz w:val="28"/>
          <w:szCs w:val="28"/>
        </w:rPr>
        <w:t>энергосбытовой</w:t>
      </w:r>
      <w:proofErr w:type="spellEnd"/>
      <w:r w:rsidRPr="000023AB">
        <w:rPr>
          <w:bCs/>
          <w:sz w:val="28"/>
          <w:szCs w:val="28"/>
        </w:rPr>
        <w:t xml:space="preserve"> компании </w:t>
      </w:r>
      <w:r w:rsidR="00E76CB4">
        <w:rPr>
          <w:bCs/>
          <w:sz w:val="28"/>
          <w:szCs w:val="28"/>
        </w:rPr>
        <w:t xml:space="preserve">                           </w:t>
      </w:r>
      <w:r w:rsidRPr="000023AB">
        <w:rPr>
          <w:bCs/>
          <w:sz w:val="28"/>
          <w:szCs w:val="28"/>
        </w:rPr>
        <w:t>АО «НЭСК-ЭЛЕКТРОСЕТИ»</w:t>
      </w:r>
      <w:r w:rsidR="00CC6E91">
        <w:rPr>
          <w:bCs/>
          <w:sz w:val="28"/>
          <w:szCs w:val="28"/>
        </w:rPr>
        <w:t xml:space="preserve"> </w:t>
      </w:r>
      <w:r w:rsidRPr="000023AB">
        <w:rPr>
          <w:sz w:val="28"/>
          <w:szCs w:val="28"/>
        </w:rPr>
        <w:t>–</w:t>
      </w:r>
      <w:r w:rsidRPr="000023AB">
        <w:rPr>
          <w:bCs/>
          <w:sz w:val="28"/>
          <w:szCs w:val="28"/>
        </w:rPr>
        <w:t xml:space="preserve"> ликвидацией Гулькевичского филиала и переподчинения </w:t>
      </w:r>
      <w:proofErr w:type="spellStart"/>
      <w:r w:rsidRPr="000023AB">
        <w:rPr>
          <w:bCs/>
          <w:sz w:val="28"/>
          <w:szCs w:val="28"/>
        </w:rPr>
        <w:t>Гулькевичских</w:t>
      </w:r>
      <w:proofErr w:type="spellEnd"/>
      <w:r w:rsidRPr="000023AB">
        <w:rPr>
          <w:bCs/>
          <w:sz w:val="28"/>
          <w:szCs w:val="28"/>
        </w:rPr>
        <w:t xml:space="preserve"> РРЭС филиалу «</w:t>
      </w:r>
      <w:proofErr w:type="spellStart"/>
      <w:r w:rsidRPr="000023AB">
        <w:rPr>
          <w:bCs/>
          <w:sz w:val="28"/>
          <w:szCs w:val="28"/>
        </w:rPr>
        <w:t>Кропоткинэлектросеть</w:t>
      </w:r>
      <w:proofErr w:type="spellEnd"/>
      <w:r w:rsidRPr="000023AB">
        <w:rPr>
          <w:bCs/>
          <w:sz w:val="28"/>
          <w:szCs w:val="28"/>
        </w:rPr>
        <w:t>».</w:t>
      </w:r>
    </w:p>
    <w:p w:rsidR="00012ECB" w:rsidRPr="000023AB" w:rsidRDefault="00012ECB" w:rsidP="009140A2">
      <w:pPr>
        <w:shd w:val="clear" w:color="auto" w:fill="FFFFFF"/>
        <w:suppressAutoHyphens/>
        <w:ind w:firstLine="708"/>
        <w:jc w:val="both"/>
        <w:rPr>
          <w:sz w:val="28"/>
          <w:szCs w:val="28"/>
        </w:rPr>
      </w:pPr>
      <w:r w:rsidRPr="000023AB">
        <w:rPr>
          <w:color w:val="000000"/>
          <w:sz w:val="28"/>
          <w:szCs w:val="28"/>
        </w:rPr>
        <w:t xml:space="preserve">По </w:t>
      </w:r>
      <w:r w:rsidRPr="000023AB">
        <w:rPr>
          <w:b/>
          <w:color w:val="000000"/>
          <w:sz w:val="28"/>
          <w:szCs w:val="28"/>
        </w:rPr>
        <w:t>водоснабжению, водоотведению, организации сбора и утилизации отходов, деятельности по ликвидации загрязнений</w:t>
      </w:r>
      <w:r w:rsidRPr="000023AB">
        <w:rPr>
          <w:color w:val="000000"/>
          <w:sz w:val="28"/>
          <w:szCs w:val="28"/>
        </w:rPr>
        <w:t xml:space="preserve"> объем отгрузки </w:t>
      </w:r>
      <w:r w:rsidRPr="000023AB">
        <w:rPr>
          <w:sz w:val="28"/>
          <w:szCs w:val="28"/>
        </w:rPr>
        <w:t>увеличился к уровню</w:t>
      </w:r>
      <w:r w:rsidRPr="000023AB">
        <w:rPr>
          <w:color w:val="000000"/>
          <w:sz w:val="28"/>
          <w:szCs w:val="28"/>
        </w:rPr>
        <w:t xml:space="preserve"> предыдущего года на 11,6%,</w:t>
      </w:r>
      <w:r w:rsidRPr="000023AB">
        <w:t xml:space="preserve"> </w:t>
      </w:r>
      <w:r w:rsidRPr="000023AB">
        <w:rPr>
          <w:sz w:val="28"/>
          <w:szCs w:val="28"/>
        </w:rPr>
        <w:t xml:space="preserve">что связано </w:t>
      </w:r>
      <w:r w:rsidRPr="000023AB">
        <w:rPr>
          <w:rFonts w:eastAsia="Arial"/>
          <w:sz w:val="28"/>
          <w:szCs w:val="28"/>
        </w:rPr>
        <w:t>с</w:t>
      </w:r>
      <w:r w:rsidRPr="000023AB">
        <w:rPr>
          <w:color w:val="000000"/>
          <w:sz w:val="28"/>
          <w:szCs w:val="28"/>
        </w:rPr>
        <w:t xml:space="preserve"> вводом в эксплуатацию новых объектов жилого и нежилого назначения</w:t>
      </w:r>
      <w:r w:rsidRPr="000023AB">
        <w:rPr>
          <w:rFonts w:eastAsia="Arial"/>
          <w:sz w:val="28"/>
          <w:szCs w:val="28"/>
        </w:rPr>
        <w:t xml:space="preserve">, повышения тарифов </w:t>
      </w:r>
      <w:r w:rsidRPr="000023AB">
        <w:rPr>
          <w:sz w:val="28"/>
          <w:szCs w:val="28"/>
        </w:rPr>
        <w:t>на водоснабжение и водоотведение</w:t>
      </w:r>
      <w:r w:rsidRPr="000023AB">
        <w:rPr>
          <w:rFonts w:eastAsia="Arial"/>
          <w:sz w:val="28"/>
          <w:szCs w:val="28"/>
        </w:rPr>
        <w:t xml:space="preserve"> в 2023 году, а также в связи с увеличением объемов производства промышленных предприятий</w:t>
      </w:r>
      <w:r w:rsidRPr="000023AB">
        <w:rPr>
          <w:sz w:val="28"/>
          <w:szCs w:val="28"/>
        </w:rPr>
        <w:t>.</w:t>
      </w:r>
    </w:p>
    <w:p w:rsidR="00012ECB" w:rsidRPr="000023AB" w:rsidRDefault="00012ECB" w:rsidP="009140A2">
      <w:pPr>
        <w:shd w:val="clear" w:color="auto" w:fill="FFFFFF"/>
        <w:suppressAutoHyphens/>
        <w:ind w:firstLine="708"/>
        <w:jc w:val="both"/>
        <w:rPr>
          <w:b/>
          <w:bCs/>
          <w:iCs/>
          <w:sz w:val="28"/>
          <w:szCs w:val="28"/>
        </w:rPr>
      </w:pPr>
      <w:r w:rsidRPr="000023AB">
        <w:rPr>
          <w:b/>
          <w:bCs/>
          <w:iCs/>
          <w:sz w:val="28"/>
          <w:szCs w:val="28"/>
        </w:rPr>
        <w:t xml:space="preserve">1.1.2. Общая ситуация по итогам 6 (7) месяцев 2024 года и развитие видов экономической деятельности, изменение показателей в 2024 году.  </w:t>
      </w:r>
    </w:p>
    <w:p w:rsidR="00012ECB" w:rsidRPr="000023AB" w:rsidRDefault="00012ECB" w:rsidP="009140A2">
      <w:pPr>
        <w:shd w:val="clear" w:color="auto" w:fill="FFFFFF"/>
        <w:suppressAutoHyphens/>
        <w:ind w:firstLine="708"/>
        <w:jc w:val="both"/>
        <w:rPr>
          <w:sz w:val="28"/>
          <w:szCs w:val="28"/>
        </w:rPr>
      </w:pPr>
      <w:r w:rsidRPr="000023AB">
        <w:rPr>
          <w:sz w:val="28"/>
          <w:szCs w:val="28"/>
        </w:rPr>
        <w:t>О</w:t>
      </w:r>
      <w:r w:rsidRPr="000023AB">
        <w:rPr>
          <w:color w:val="000000"/>
          <w:sz w:val="28"/>
          <w:szCs w:val="28"/>
        </w:rPr>
        <w:t xml:space="preserve">бъем </w:t>
      </w:r>
      <w:r w:rsidRPr="000023AB">
        <w:rPr>
          <w:sz w:val="28"/>
          <w:szCs w:val="28"/>
        </w:rPr>
        <w:t xml:space="preserve">отгруженной продукции по полному кругу предприятий промышленности в 2024 году ожидается в </w:t>
      </w:r>
      <w:r w:rsidR="00C27B65">
        <w:rPr>
          <w:color w:val="000000"/>
          <w:sz w:val="28"/>
          <w:szCs w:val="28"/>
        </w:rPr>
        <w:t>сумме 35 019,0 млн</w:t>
      </w:r>
      <w:r w:rsidRPr="000023AB">
        <w:rPr>
          <w:color w:val="000000"/>
          <w:sz w:val="28"/>
          <w:szCs w:val="28"/>
        </w:rPr>
        <w:t xml:space="preserve"> руб.</w:t>
      </w:r>
      <w:r w:rsidRPr="000023AB">
        <w:rPr>
          <w:color w:val="FF0000"/>
          <w:sz w:val="28"/>
          <w:szCs w:val="28"/>
        </w:rPr>
        <w:t xml:space="preserve"> </w:t>
      </w:r>
      <w:r w:rsidRPr="000023AB">
        <w:rPr>
          <w:sz w:val="28"/>
          <w:szCs w:val="28"/>
        </w:rPr>
        <w:t>с темпом роста</w:t>
      </w:r>
      <w:r w:rsidRPr="000023AB">
        <w:rPr>
          <w:color w:val="000000"/>
          <w:sz w:val="28"/>
          <w:szCs w:val="28"/>
        </w:rPr>
        <w:t xml:space="preserve"> 124,5%, который будет обеспечен увеличением объема отгруженных товаров, работ и услуг крупными и средними предприятиями (доля – 95,7%) на 25%, малыми (доля – 4,3%) – на 14%.</w:t>
      </w:r>
      <w:r w:rsidRPr="000023AB">
        <w:rPr>
          <w:sz w:val="28"/>
          <w:szCs w:val="28"/>
        </w:rPr>
        <w:t xml:space="preserve"> </w:t>
      </w:r>
    </w:p>
    <w:p w:rsidR="00012ECB" w:rsidRPr="000023AB" w:rsidRDefault="00012ECB" w:rsidP="009140A2">
      <w:pPr>
        <w:shd w:val="clear" w:color="auto" w:fill="FFFFFF"/>
        <w:suppressAutoHyphens/>
        <w:ind w:firstLine="708"/>
        <w:jc w:val="both"/>
        <w:rPr>
          <w:sz w:val="28"/>
          <w:szCs w:val="28"/>
        </w:rPr>
      </w:pPr>
      <w:r w:rsidRPr="000023AB">
        <w:rPr>
          <w:sz w:val="28"/>
          <w:szCs w:val="28"/>
        </w:rPr>
        <w:t>Рост показателя планируется вследствие увеличения объемов</w:t>
      </w:r>
      <w:r w:rsidR="00D20DC7" w:rsidRPr="000023AB">
        <w:rPr>
          <w:sz w:val="28"/>
          <w:szCs w:val="28"/>
        </w:rPr>
        <w:t xml:space="preserve"> и спроса на продукцию</w:t>
      </w:r>
      <w:r w:rsidRPr="000023AB">
        <w:rPr>
          <w:sz w:val="28"/>
          <w:szCs w:val="28"/>
        </w:rPr>
        <w:t xml:space="preserve"> следующих предприятий:</w:t>
      </w:r>
    </w:p>
    <w:p w:rsidR="001F7A97" w:rsidRPr="000023AB" w:rsidRDefault="00012ECB" w:rsidP="009140A2">
      <w:pPr>
        <w:shd w:val="clear" w:color="auto" w:fill="FFFFFF"/>
        <w:suppressAutoHyphens/>
        <w:ind w:firstLine="708"/>
        <w:jc w:val="both"/>
        <w:rPr>
          <w:sz w:val="28"/>
          <w:szCs w:val="28"/>
        </w:rPr>
      </w:pPr>
      <w:r w:rsidRPr="000023AB">
        <w:rPr>
          <w:sz w:val="28"/>
          <w:szCs w:val="28"/>
        </w:rPr>
        <w:t xml:space="preserve">- </w:t>
      </w:r>
      <w:r w:rsidR="001F7A97" w:rsidRPr="000023AB">
        <w:rPr>
          <w:sz w:val="28"/>
          <w:szCs w:val="28"/>
        </w:rPr>
        <w:t>ООО «</w:t>
      </w:r>
      <w:proofErr w:type="spellStart"/>
      <w:r w:rsidR="001F7A97" w:rsidRPr="000023AB">
        <w:rPr>
          <w:sz w:val="28"/>
          <w:szCs w:val="28"/>
        </w:rPr>
        <w:t>Рустарк</w:t>
      </w:r>
      <w:proofErr w:type="spellEnd"/>
      <w:r w:rsidR="001F7A97" w:rsidRPr="000023AB">
        <w:rPr>
          <w:sz w:val="28"/>
          <w:szCs w:val="28"/>
        </w:rPr>
        <w:t xml:space="preserve">» - по производству </w:t>
      </w:r>
      <w:r w:rsidRPr="000023AB">
        <w:rPr>
          <w:sz w:val="28"/>
          <w:szCs w:val="28"/>
        </w:rPr>
        <w:t xml:space="preserve">крахмала и </w:t>
      </w:r>
      <w:proofErr w:type="spellStart"/>
      <w:r w:rsidRPr="000023AB">
        <w:rPr>
          <w:sz w:val="28"/>
          <w:szCs w:val="28"/>
        </w:rPr>
        <w:t>крахмалопр</w:t>
      </w:r>
      <w:r w:rsidR="001F7A97" w:rsidRPr="000023AB">
        <w:rPr>
          <w:sz w:val="28"/>
          <w:szCs w:val="28"/>
        </w:rPr>
        <w:t>одуктов</w:t>
      </w:r>
      <w:proofErr w:type="spellEnd"/>
      <w:r w:rsidR="001F7A97" w:rsidRPr="000023AB">
        <w:rPr>
          <w:sz w:val="28"/>
          <w:szCs w:val="28"/>
        </w:rPr>
        <w:t>,</w:t>
      </w:r>
      <w:r w:rsidRPr="000023AB">
        <w:rPr>
          <w:sz w:val="28"/>
          <w:szCs w:val="28"/>
        </w:rPr>
        <w:t xml:space="preserve"> в связи с реализацией инвестиционного проекта с увеличением мощности переработки кукурузы с 350 до 600 тонн в сутки;</w:t>
      </w:r>
    </w:p>
    <w:p w:rsidR="001F7A97" w:rsidRPr="000023AB" w:rsidRDefault="001F7A97" w:rsidP="009140A2">
      <w:pPr>
        <w:shd w:val="clear" w:color="auto" w:fill="FFFFFF"/>
        <w:suppressAutoHyphens/>
        <w:ind w:firstLine="708"/>
        <w:jc w:val="both"/>
        <w:rPr>
          <w:sz w:val="28"/>
          <w:szCs w:val="28"/>
        </w:rPr>
      </w:pPr>
      <w:r w:rsidRPr="000023AB">
        <w:rPr>
          <w:sz w:val="28"/>
          <w:szCs w:val="28"/>
        </w:rPr>
        <w:t xml:space="preserve">- ООО «МПП «Южное» - </w:t>
      </w:r>
      <w:r w:rsidR="00D20DC7" w:rsidRPr="000023AB">
        <w:rPr>
          <w:sz w:val="28"/>
          <w:szCs w:val="28"/>
        </w:rPr>
        <w:t>по производству мяса и мясной, в связи с проведенной реконструкцией предприятия в 2023 году;</w:t>
      </w:r>
    </w:p>
    <w:p w:rsidR="00D07514" w:rsidRPr="000023AB" w:rsidRDefault="00D20DC7" w:rsidP="009140A2">
      <w:pPr>
        <w:shd w:val="clear" w:color="auto" w:fill="FFFFFF"/>
        <w:suppressAutoHyphens/>
        <w:ind w:firstLine="708"/>
        <w:jc w:val="both"/>
        <w:rPr>
          <w:sz w:val="28"/>
          <w:szCs w:val="28"/>
        </w:rPr>
      </w:pPr>
      <w:r w:rsidRPr="000023AB">
        <w:rPr>
          <w:sz w:val="28"/>
          <w:szCs w:val="28"/>
        </w:rPr>
        <w:t>- ООО МП «</w:t>
      </w:r>
      <w:proofErr w:type="spellStart"/>
      <w:r w:rsidRPr="000023AB">
        <w:rPr>
          <w:sz w:val="28"/>
          <w:szCs w:val="28"/>
        </w:rPr>
        <w:t>Мясторг</w:t>
      </w:r>
      <w:proofErr w:type="spellEnd"/>
      <w:r w:rsidRPr="000023AB">
        <w:rPr>
          <w:sz w:val="28"/>
          <w:szCs w:val="28"/>
        </w:rPr>
        <w:t>» - по производству мяса и мясной продукции</w:t>
      </w:r>
      <w:r w:rsidR="001476A0" w:rsidRPr="000023AB">
        <w:rPr>
          <w:sz w:val="28"/>
          <w:szCs w:val="28"/>
        </w:rPr>
        <w:t xml:space="preserve"> в связи с реализацией инвестиционного проекта по строительству цеха переработки продукции животноводства</w:t>
      </w:r>
      <w:r w:rsidRPr="000023AB">
        <w:rPr>
          <w:sz w:val="28"/>
          <w:szCs w:val="28"/>
        </w:rPr>
        <w:t xml:space="preserve"> (данное предприятие с 2023 года переведено в категорию крупных и средних предприятий). </w:t>
      </w:r>
    </w:p>
    <w:p w:rsidR="00012ECB" w:rsidRPr="000023AB" w:rsidRDefault="00012ECB" w:rsidP="009140A2">
      <w:pPr>
        <w:shd w:val="clear" w:color="auto" w:fill="FFFFFF"/>
        <w:suppressAutoHyphens/>
        <w:ind w:firstLine="708"/>
        <w:jc w:val="both"/>
        <w:rPr>
          <w:sz w:val="28"/>
          <w:szCs w:val="28"/>
        </w:rPr>
      </w:pPr>
      <w:r w:rsidRPr="000023AB">
        <w:rPr>
          <w:sz w:val="28"/>
          <w:szCs w:val="28"/>
        </w:rPr>
        <w:t xml:space="preserve">- ООО «Гирей-Сахар» - </w:t>
      </w:r>
      <w:r w:rsidR="00E351C8" w:rsidRPr="000023AB">
        <w:rPr>
          <w:sz w:val="28"/>
          <w:szCs w:val="28"/>
        </w:rPr>
        <w:t>по</w:t>
      </w:r>
      <w:r w:rsidRPr="000023AB">
        <w:rPr>
          <w:sz w:val="28"/>
          <w:szCs w:val="28"/>
        </w:rPr>
        <w:t xml:space="preserve"> </w:t>
      </w:r>
      <w:r w:rsidR="00E351C8" w:rsidRPr="000023AB">
        <w:rPr>
          <w:sz w:val="28"/>
          <w:szCs w:val="28"/>
        </w:rPr>
        <w:t xml:space="preserve">производству сахара, </w:t>
      </w:r>
      <w:r w:rsidRPr="000023AB">
        <w:rPr>
          <w:sz w:val="28"/>
          <w:szCs w:val="28"/>
        </w:rPr>
        <w:t>в св</w:t>
      </w:r>
      <w:r w:rsidR="00E351C8" w:rsidRPr="000023AB">
        <w:rPr>
          <w:sz w:val="28"/>
          <w:szCs w:val="28"/>
        </w:rPr>
        <w:t>язи с проведением реконструкции</w:t>
      </w:r>
      <w:r w:rsidRPr="000023AB">
        <w:rPr>
          <w:sz w:val="28"/>
          <w:szCs w:val="28"/>
        </w:rPr>
        <w:t xml:space="preserve"> с увеличением мощности</w:t>
      </w:r>
      <w:r w:rsidR="00E351C8" w:rsidRPr="000023AB">
        <w:rPr>
          <w:sz w:val="28"/>
          <w:szCs w:val="28"/>
        </w:rPr>
        <w:t xml:space="preserve">, а также </w:t>
      </w:r>
      <w:r w:rsidRPr="000023AB">
        <w:rPr>
          <w:sz w:val="28"/>
          <w:szCs w:val="28"/>
        </w:rPr>
        <w:t>увеличением цен на производимую продукцию;</w:t>
      </w:r>
    </w:p>
    <w:p w:rsidR="00012ECB" w:rsidRPr="000023AB" w:rsidRDefault="00012ECB" w:rsidP="009140A2">
      <w:pPr>
        <w:shd w:val="clear" w:color="auto" w:fill="FFFFFF"/>
        <w:suppressAutoHyphens/>
        <w:ind w:firstLine="708"/>
        <w:jc w:val="both"/>
        <w:rPr>
          <w:sz w:val="28"/>
          <w:szCs w:val="28"/>
        </w:rPr>
      </w:pPr>
      <w:r w:rsidRPr="000023AB">
        <w:rPr>
          <w:sz w:val="28"/>
          <w:szCs w:val="28"/>
        </w:rPr>
        <w:t xml:space="preserve">- </w:t>
      </w:r>
      <w:r w:rsidR="007B523D" w:rsidRPr="000023AB">
        <w:rPr>
          <w:sz w:val="28"/>
          <w:szCs w:val="28"/>
        </w:rPr>
        <w:t xml:space="preserve">ф-лом № 1 ООО «Белый медведь» - по производству </w:t>
      </w:r>
      <w:r w:rsidRPr="000023AB">
        <w:rPr>
          <w:sz w:val="28"/>
          <w:szCs w:val="28"/>
        </w:rPr>
        <w:t>молочной продукции;</w:t>
      </w:r>
    </w:p>
    <w:p w:rsidR="00012ECB" w:rsidRPr="000023AB" w:rsidRDefault="00012ECB" w:rsidP="009140A2">
      <w:pPr>
        <w:shd w:val="clear" w:color="auto" w:fill="FFFFFF"/>
        <w:suppressAutoHyphens/>
        <w:ind w:firstLine="708"/>
        <w:jc w:val="both"/>
        <w:rPr>
          <w:sz w:val="28"/>
          <w:szCs w:val="28"/>
        </w:rPr>
      </w:pPr>
      <w:r w:rsidRPr="000023AB">
        <w:rPr>
          <w:sz w:val="28"/>
          <w:szCs w:val="28"/>
        </w:rPr>
        <w:t xml:space="preserve">- АО «Блок» - за счет увеличения объемов заказов и использования в производстве автоматизированной линии подачи бетона; </w:t>
      </w:r>
    </w:p>
    <w:p w:rsidR="00012ECB" w:rsidRPr="000023AB" w:rsidRDefault="00012ECB" w:rsidP="009140A2">
      <w:pPr>
        <w:shd w:val="clear" w:color="auto" w:fill="FFFFFF"/>
        <w:suppressAutoHyphens/>
        <w:ind w:firstLine="708"/>
        <w:jc w:val="both"/>
        <w:rPr>
          <w:sz w:val="28"/>
          <w:szCs w:val="28"/>
        </w:rPr>
      </w:pPr>
      <w:r w:rsidRPr="000023AB">
        <w:rPr>
          <w:sz w:val="28"/>
          <w:szCs w:val="28"/>
        </w:rPr>
        <w:t xml:space="preserve">- </w:t>
      </w:r>
      <w:proofErr w:type="spellStart"/>
      <w:r w:rsidRPr="000023AB">
        <w:rPr>
          <w:sz w:val="28"/>
          <w:szCs w:val="28"/>
        </w:rPr>
        <w:t>Гирейское</w:t>
      </w:r>
      <w:proofErr w:type="spellEnd"/>
      <w:r w:rsidRPr="000023AB">
        <w:rPr>
          <w:sz w:val="28"/>
          <w:szCs w:val="28"/>
        </w:rPr>
        <w:t xml:space="preserve"> ЗАО «Железобетон» - за счет увеличения объемов заказов;</w:t>
      </w:r>
    </w:p>
    <w:p w:rsidR="00012ECB" w:rsidRPr="000023AB" w:rsidRDefault="00012ECB" w:rsidP="009140A2">
      <w:pPr>
        <w:shd w:val="clear" w:color="auto" w:fill="FFFFFF"/>
        <w:ind w:firstLine="709"/>
        <w:jc w:val="both"/>
        <w:rPr>
          <w:sz w:val="28"/>
          <w:szCs w:val="28"/>
        </w:rPr>
      </w:pPr>
      <w:r w:rsidRPr="000023AB">
        <w:rPr>
          <w:sz w:val="28"/>
          <w:szCs w:val="28"/>
        </w:rPr>
        <w:t>- Кавказским заводом «ЖБШ» - ф-лом АО «БЭТ» - за счет увеличения объемов заказов на шпалы и изделия из бетона, используемые в железнодорожном строительстве;</w:t>
      </w:r>
    </w:p>
    <w:p w:rsidR="00012ECB" w:rsidRPr="000023AB" w:rsidRDefault="00012ECB" w:rsidP="009140A2">
      <w:pPr>
        <w:shd w:val="clear" w:color="auto" w:fill="FFFFFF"/>
        <w:ind w:firstLine="709"/>
        <w:jc w:val="both"/>
        <w:rPr>
          <w:sz w:val="28"/>
          <w:szCs w:val="28"/>
        </w:rPr>
      </w:pPr>
      <w:r w:rsidRPr="000023AB">
        <w:rPr>
          <w:sz w:val="28"/>
          <w:szCs w:val="28"/>
        </w:rPr>
        <w:t xml:space="preserve">- АО СЗ «Агропромышленный строительный комбинат «Гулькевичский» - за счет увеличения производства </w:t>
      </w:r>
      <w:r w:rsidR="00B9433C" w:rsidRPr="000023AB">
        <w:rPr>
          <w:sz w:val="28"/>
          <w:szCs w:val="28"/>
        </w:rPr>
        <w:t>тротуарной плитки</w:t>
      </w:r>
      <w:r w:rsidRPr="000023AB">
        <w:rPr>
          <w:sz w:val="28"/>
          <w:szCs w:val="28"/>
        </w:rPr>
        <w:t xml:space="preserve"> из цемента, бетона или искусственного камня;</w:t>
      </w:r>
    </w:p>
    <w:p w:rsidR="00012ECB" w:rsidRPr="000023AB" w:rsidRDefault="00012ECB" w:rsidP="009140A2">
      <w:pPr>
        <w:shd w:val="clear" w:color="auto" w:fill="FFFFFF"/>
        <w:ind w:firstLine="709"/>
        <w:jc w:val="both"/>
        <w:rPr>
          <w:sz w:val="28"/>
          <w:szCs w:val="28"/>
        </w:rPr>
      </w:pPr>
      <w:r w:rsidRPr="000023AB">
        <w:rPr>
          <w:sz w:val="28"/>
          <w:szCs w:val="28"/>
        </w:rPr>
        <w:t>- АО «Силикат»</w:t>
      </w:r>
      <w:r w:rsidR="003C6CA4">
        <w:rPr>
          <w:sz w:val="28"/>
          <w:szCs w:val="28"/>
        </w:rPr>
        <w:t xml:space="preserve"> </w:t>
      </w:r>
      <w:r w:rsidRPr="000023AB">
        <w:rPr>
          <w:sz w:val="28"/>
          <w:szCs w:val="28"/>
        </w:rPr>
        <w:t>- за счет увеличения объемов отгрузки кирпича силикатного и шлакового;</w:t>
      </w:r>
    </w:p>
    <w:p w:rsidR="00012ECB" w:rsidRPr="000023AB" w:rsidRDefault="00012ECB" w:rsidP="009140A2">
      <w:pPr>
        <w:shd w:val="clear" w:color="auto" w:fill="FFFFFF"/>
        <w:ind w:firstLine="709"/>
        <w:jc w:val="both"/>
        <w:rPr>
          <w:sz w:val="28"/>
          <w:szCs w:val="28"/>
        </w:rPr>
      </w:pPr>
      <w:r w:rsidRPr="000023AB">
        <w:rPr>
          <w:sz w:val="28"/>
          <w:szCs w:val="28"/>
        </w:rPr>
        <w:t xml:space="preserve">- </w:t>
      </w:r>
      <w:r w:rsidR="00B9433C" w:rsidRPr="000023AB">
        <w:rPr>
          <w:sz w:val="28"/>
          <w:szCs w:val="28"/>
        </w:rPr>
        <w:t xml:space="preserve">ООО «КСМК-Регион» - по производству </w:t>
      </w:r>
      <w:r w:rsidRPr="000023AB">
        <w:rPr>
          <w:sz w:val="28"/>
          <w:szCs w:val="28"/>
        </w:rPr>
        <w:t>блоков стеновых силикатных</w:t>
      </w:r>
      <w:r w:rsidR="00B9433C" w:rsidRPr="000023AB">
        <w:rPr>
          <w:sz w:val="28"/>
          <w:szCs w:val="28"/>
        </w:rPr>
        <w:t>,</w:t>
      </w:r>
      <w:r w:rsidRPr="000023AB">
        <w:rPr>
          <w:sz w:val="28"/>
          <w:szCs w:val="28"/>
        </w:rPr>
        <w:t xml:space="preserve"> в связи с установкой еще одного автоклава (печи).</w:t>
      </w:r>
    </w:p>
    <w:p w:rsidR="00B9433C" w:rsidRPr="000023AB" w:rsidRDefault="00012ECB" w:rsidP="009140A2">
      <w:pPr>
        <w:shd w:val="clear" w:color="auto" w:fill="FFFFFF"/>
        <w:suppressAutoHyphens/>
        <w:ind w:firstLine="709"/>
        <w:jc w:val="both"/>
        <w:rPr>
          <w:bCs/>
          <w:iCs/>
          <w:sz w:val="28"/>
          <w:szCs w:val="28"/>
        </w:rPr>
      </w:pPr>
      <w:r w:rsidRPr="000023AB">
        <w:rPr>
          <w:bCs/>
          <w:iCs/>
          <w:sz w:val="28"/>
          <w:szCs w:val="28"/>
        </w:rPr>
        <w:t xml:space="preserve"> </w:t>
      </w:r>
      <w:r w:rsidR="00B9433C" w:rsidRPr="000023AB">
        <w:rPr>
          <w:bCs/>
          <w:iCs/>
          <w:sz w:val="28"/>
          <w:szCs w:val="28"/>
        </w:rPr>
        <w:t xml:space="preserve">А также </w:t>
      </w:r>
      <w:r w:rsidR="005B2324" w:rsidRPr="000023AB">
        <w:rPr>
          <w:bCs/>
          <w:iCs/>
          <w:sz w:val="28"/>
          <w:szCs w:val="28"/>
        </w:rPr>
        <w:t>увеличением</w:t>
      </w:r>
      <w:r w:rsidRPr="000023AB">
        <w:rPr>
          <w:bCs/>
          <w:iCs/>
          <w:sz w:val="28"/>
          <w:szCs w:val="28"/>
        </w:rPr>
        <w:t xml:space="preserve"> объемов производства малыми предприятиями: </w:t>
      </w:r>
    </w:p>
    <w:p w:rsidR="00B9433C" w:rsidRPr="009140A2" w:rsidRDefault="00B9433C" w:rsidP="009140A2">
      <w:pPr>
        <w:shd w:val="clear" w:color="auto" w:fill="FFFFFF"/>
        <w:suppressAutoHyphens/>
        <w:ind w:firstLine="709"/>
        <w:jc w:val="both"/>
        <w:rPr>
          <w:bCs/>
          <w:iCs/>
          <w:color w:val="000000"/>
          <w:sz w:val="28"/>
          <w:szCs w:val="28"/>
        </w:rPr>
      </w:pPr>
      <w:r w:rsidRPr="009140A2">
        <w:rPr>
          <w:bCs/>
          <w:iCs/>
          <w:color w:val="000000"/>
          <w:sz w:val="28"/>
          <w:szCs w:val="28"/>
        </w:rPr>
        <w:t>ООО «</w:t>
      </w:r>
      <w:proofErr w:type="spellStart"/>
      <w:r w:rsidRPr="009140A2">
        <w:rPr>
          <w:bCs/>
          <w:iCs/>
          <w:color w:val="000000"/>
          <w:sz w:val="28"/>
          <w:szCs w:val="28"/>
        </w:rPr>
        <w:t>П</w:t>
      </w:r>
      <w:r w:rsidR="000178C3">
        <w:rPr>
          <w:bCs/>
          <w:iCs/>
          <w:color w:val="000000"/>
          <w:sz w:val="28"/>
          <w:szCs w:val="28"/>
        </w:rPr>
        <w:t>ромагротехнологии</w:t>
      </w:r>
      <w:proofErr w:type="spellEnd"/>
      <w:r w:rsidRPr="009140A2">
        <w:rPr>
          <w:bCs/>
          <w:iCs/>
          <w:color w:val="000000"/>
          <w:sz w:val="28"/>
          <w:szCs w:val="28"/>
        </w:rPr>
        <w:t>» - по производству сельскохозяйственной т</w:t>
      </w:r>
      <w:r w:rsidR="00202EF6" w:rsidRPr="009140A2">
        <w:rPr>
          <w:bCs/>
          <w:iCs/>
          <w:color w:val="000000"/>
          <w:sz w:val="28"/>
          <w:szCs w:val="28"/>
        </w:rPr>
        <w:t xml:space="preserve">ехники и запасных частей, </w:t>
      </w:r>
      <w:r w:rsidRPr="009140A2">
        <w:rPr>
          <w:bCs/>
          <w:iCs/>
          <w:color w:val="000000"/>
          <w:sz w:val="28"/>
          <w:szCs w:val="28"/>
        </w:rPr>
        <w:t>что объясняется значительным повышением производительности труда предприятий, вследствие участия</w:t>
      </w:r>
      <w:r w:rsidR="00202EF6" w:rsidRPr="009140A2">
        <w:rPr>
          <w:bCs/>
          <w:iCs/>
          <w:color w:val="000000"/>
          <w:sz w:val="28"/>
          <w:szCs w:val="28"/>
        </w:rPr>
        <w:t xml:space="preserve"> предприятия</w:t>
      </w:r>
      <w:r w:rsidRPr="009140A2">
        <w:rPr>
          <w:bCs/>
          <w:iCs/>
          <w:color w:val="000000"/>
          <w:sz w:val="28"/>
          <w:szCs w:val="28"/>
        </w:rPr>
        <w:t xml:space="preserve"> в национальном проекте «Производительность труда» с 2022 года </w:t>
      </w:r>
    </w:p>
    <w:p w:rsidR="00B9433C" w:rsidRPr="000023AB" w:rsidRDefault="00B9433C" w:rsidP="009140A2">
      <w:pPr>
        <w:shd w:val="clear" w:color="auto" w:fill="FFFFFF"/>
        <w:suppressAutoHyphens/>
        <w:ind w:firstLine="709"/>
        <w:jc w:val="both"/>
        <w:rPr>
          <w:bCs/>
          <w:iCs/>
          <w:sz w:val="28"/>
          <w:szCs w:val="28"/>
        </w:rPr>
      </w:pPr>
      <w:r w:rsidRPr="000023AB">
        <w:rPr>
          <w:bCs/>
          <w:iCs/>
          <w:sz w:val="28"/>
          <w:szCs w:val="28"/>
        </w:rPr>
        <w:t>ООО «Союз» –</w:t>
      </w:r>
      <w:r w:rsidR="00C738E4" w:rsidRPr="00C738E4">
        <w:rPr>
          <w:bCs/>
          <w:iCs/>
          <w:sz w:val="28"/>
          <w:szCs w:val="28"/>
        </w:rPr>
        <w:t xml:space="preserve"> </w:t>
      </w:r>
      <w:r w:rsidRPr="000023AB">
        <w:rPr>
          <w:bCs/>
          <w:iCs/>
          <w:sz w:val="28"/>
          <w:szCs w:val="28"/>
        </w:rPr>
        <w:t>по добыче</w:t>
      </w:r>
      <w:r w:rsidR="00012ECB" w:rsidRPr="000023AB">
        <w:rPr>
          <w:bCs/>
          <w:iCs/>
          <w:sz w:val="28"/>
          <w:szCs w:val="28"/>
        </w:rPr>
        <w:t xml:space="preserve"> песка и смесей песчано-гравийных;</w:t>
      </w:r>
      <w:r w:rsidR="008C154E">
        <w:rPr>
          <w:bCs/>
          <w:iCs/>
          <w:sz w:val="28"/>
          <w:szCs w:val="28"/>
        </w:rPr>
        <w:t xml:space="preserve"> </w:t>
      </w:r>
      <w:r w:rsidRPr="000023AB">
        <w:rPr>
          <w:bCs/>
          <w:iCs/>
          <w:sz w:val="28"/>
          <w:szCs w:val="28"/>
        </w:rPr>
        <w:t>ООО НПП «</w:t>
      </w:r>
      <w:proofErr w:type="spellStart"/>
      <w:r w:rsidRPr="000023AB">
        <w:rPr>
          <w:bCs/>
          <w:iCs/>
          <w:sz w:val="28"/>
          <w:szCs w:val="28"/>
        </w:rPr>
        <w:t>АгроМашРегион</w:t>
      </w:r>
      <w:proofErr w:type="spellEnd"/>
      <w:r w:rsidRPr="000023AB">
        <w:rPr>
          <w:bCs/>
          <w:iCs/>
          <w:sz w:val="28"/>
          <w:szCs w:val="28"/>
        </w:rPr>
        <w:t xml:space="preserve">» - по производству </w:t>
      </w:r>
      <w:r w:rsidR="00012ECB" w:rsidRPr="000023AB">
        <w:rPr>
          <w:bCs/>
          <w:iCs/>
          <w:sz w:val="28"/>
          <w:szCs w:val="28"/>
        </w:rPr>
        <w:t>оборудования для элеваторов</w:t>
      </w:r>
      <w:r w:rsidR="00202EF6" w:rsidRPr="000023AB">
        <w:rPr>
          <w:bCs/>
          <w:iCs/>
          <w:sz w:val="28"/>
          <w:szCs w:val="28"/>
        </w:rPr>
        <w:t>.</w:t>
      </w:r>
      <w:r w:rsidR="00012ECB" w:rsidRPr="000023AB">
        <w:rPr>
          <w:bCs/>
          <w:iCs/>
          <w:sz w:val="28"/>
          <w:szCs w:val="28"/>
        </w:rPr>
        <w:t xml:space="preserve"> </w:t>
      </w:r>
    </w:p>
    <w:p w:rsidR="00012ECB" w:rsidRPr="000023AB" w:rsidRDefault="00012ECB" w:rsidP="009140A2">
      <w:pPr>
        <w:shd w:val="clear" w:color="auto" w:fill="FFFFFF"/>
        <w:suppressAutoHyphens/>
        <w:ind w:firstLine="709"/>
        <w:jc w:val="both"/>
        <w:rPr>
          <w:b/>
          <w:bCs/>
          <w:iCs/>
          <w:sz w:val="28"/>
          <w:szCs w:val="28"/>
        </w:rPr>
      </w:pPr>
      <w:r w:rsidRPr="000023AB">
        <w:rPr>
          <w:b/>
          <w:bCs/>
          <w:iCs/>
          <w:sz w:val="28"/>
          <w:szCs w:val="28"/>
        </w:rPr>
        <w:t>1.1.3. Прогноз на 2025-2027 годы.</w:t>
      </w:r>
    </w:p>
    <w:p w:rsidR="00012ECB" w:rsidRPr="000023AB" w:rsidRDefault="00012ECB" w:rsidP="009140A2">
      <w:pPr>
        <w:shd w:val="clear" w:color="auto" w:fill="FFFFFF"/>
        <w:tabs>
          <w:tab w:val="left" w:pos="1920"/>
        </w:tabs>
        <w:suppressAutoHyphens/>
        <w:ind w:firstLine="709"/>
        <w:jc w:val="both"/>
        <w:rPr>
          <w:rFonts w:eastAsia="Arial"/>
          <w:b/>
          <w:color w:val="000000"/>
          <w:sz w:val="28"/>
          <w:szCs w:val="28"/>
        </w:rPr>
      </w:pPr>
      <w:r w:rsidRPr="000023AB">
        <w:rPr>
          <w:sz w:val="28"/>
          <w:szCs w:val="28"/>
        </w:rPr>
        <w:t>В прогнозном периоде</w:t>
      </w:r>
      <w:r w:rsidR="00326FCD" w:rsidRPr="000023AB">
        <w:rPr>
          <w:sz w:val="28"/>
          <w:szCs w:val="28"/>
        </w:rPr>
        <w:t xml:space="preserve"> 2025-2027 годы</w:t>
      </w:r>
      <w:r w:rsidRPr="000023AB">
        <w:rPr>
          <w:sz w:val="28"/>
          <w:szCs w:val="28"/>
        </w:rPr>
        <w:t xml:space="preserve"> среднегодовой темп роста </w:t>
      </w:r>
      <w:r w:rsidRPr="000023AB">
        <w:rPr>
          <w:bCs/>
          <w:sz w:val="28"/>
          <w:szCs w:val="28"/>
        </w:rPr>
        <w:t xml:space="preserve">промышленного производства по полному кругу предприятий </w:t>
      </w:r>
      <w:r w:rsidRPr="000023AB">
        <w:rPr>
          <w:sz w:val="28"/>
          <w:szCs w:val="28"/>
        </w:rPr>
        <w:t xml:space="preserve">составит от </w:t>
      </w:r>
      <w:r w:rsidR="00326FCD" w:rsidRPr="000023AB">
        <w:rPr>
          <w:sz w:val="28"/>
          <w:szCs w:val="28"/>
        </w:rPr>
        <w:t>113,4</w:t>
      </w:r>
      <w:r w:rsidRPr="000023AB">
        <w:rPr>
          <w:sz w:val="28"/>
          <w:szCs w:val="28"/>
        </w:rPr>
        <w:t>%, обеспечивая рост по всем составляющим видам экономической деятельности промышленной отрасли с наибольшим акцентом</w:t>
      </w:r>
      <w:r w:rsidRPr="000023AB">
        <w:rPr>
          <w:rFonts w:eastAsia="Arial"/>
          <w:color w:val="000000"/>
          <w:sz w:val="28"/>
          <w:szCs w:val="28"/>
        </w:rPr>
        <w:t xml:space="preserve"> на </w:t>
      </w:r>
      <w:r w:rsidRPr="000023AB">
        <w:rPr>
          <w:rFonts w:eastAsia="Arial"/>
          <w:b/>
          <w:color w:val="000000"/>
          <w:sz w:val="28"/>
          <w:szCs w:val="28"/>
        </w:rPr>
        <w:t>обрабатывающие производства.</w:t>
      </w:r>
    </w:p>
    <w:p w:rsidR="00012ECB" w:rsidRPr="000023AB" w:rsidRDefault="00012ECB" w:rsidP="009140A2">
      <w:pPr>
        <w:shd w:val="clear" w:color="auto" w:fill="FFFFFF"/>
        <w:suppressAutoHyphens/>
        <w:autoSpaceDE w:val="0"/>
        <w:ind w:firstLine="851"/>
        <w:jc w:val="both"/>
        <w:rPr>
          <w:sz w:val="28"/>
          <w:szCs w:val="28"/>
        </w:rPr>
      </w:pPr>
      <w:r w:rsidRPr="000023AB">
        <w:rPr>
          <w:rFonts w:eastAsia="Arial"/>
          <w:color w:val="000000"/>
          <w:sz w:val="28"/>
          <w:szCs w:val="28"/>
        </w:rPr>
        <w:t xml:space="preserve">В категории крупных и средних предприятий наибольший рост объема отгруженных товаров, работ и услуг наблюдается в отрасли пищевой перерабатывающей промышленности, где </w:t>
      </w:r>
      <w:r w:rsidRPr="000023AB">
        <w:rPr>
          <w:color w:val="000000"/>
          <w:sz w:val="28"/>
          <w:szCs w:val="28"/>
        </w:rPr>
        <w:t>с 2025 года по 2027 год планируется достичь объема отгрузки с 24 149,5 млн руб. до 32 220,4 млн руб.</w:t>
      </w:r>
      <w:r w:rsidRPr="000023AB">
        <w:rPr>
          <w:sz w:val="28"/>
          <w:szCs w:val="28"/>
        </w:rPr>
        <w:t xml:space="preserve"> (почти в 1,5 раза к 2024 г</w:t>
      </w:r>
      <w:r w:rsidR="006C5F9F">
        <w:rPr>
          <w:sz w:val="28"/>
          <w:szCs w:val="28"/>
        </w:rPr>
        <w:t>.</w:t>
      </w:r>
      <w:r w:rsidRPr="000023AB">
        <w:rPr>
          <w:sz w:val="28"/>
          <w:szCs w:val="28"/>
        </w:rPr>
        <w:t>) за счет:</w:t>
      </w:r>
    </w:p>
    <w:p w:rsidR="00012ECB" w:rsidRPr="000023AB" w:rsidRDefault="00012ECB" w:rsidP="009140A2">
      <w:pPr>
        <w:shd w:val="clear" w:color="auto" w:fill="FFFFFF"/>
        <w:suppressAutoHyphens/>
        <w:autoSpaceDE w:val="0"/>
        <w:ind w:firstLine="851"/>
        <w:jc w:val="both"/>
        <w:rPr>
          <w:color w:val="FF0000"/>
          <w:sz w:val="28"/>
          <w:szCs w:val="28"/>
        </w:rPr>
      </w:pPr>
      <w:r w:rsidRPr="000023AB">
        <w:rPr>
          <w:sz w:val="28"/>
          <w:szCs w:val="28"/>
        </w:rPr>
        <w:t>- реализации продукции переработки мяса и мясной продукции – на 49,9% 2027 г. к 2024 г. предприятиями</w:t>
      </w:r>
      <w:r w:rsidR="00E25E43">
        <w:rPr>
          <w:sz w:val="28"/>
          <w:szCs w:val="28"/>
        </w:rPr>
        <w:t xml:space="preserve"> ООО «МПП «Южное» (строительство</w:t>
      </w:r>
      <w:r w:rsidRPr="000023AB">
        <w:rPr>
          <w:sz w:val="28"/>
          <w:szCs w:val="28"/>
        </w:rPr>
        <w:t xml:space="preserve"> цеха по переработке мясной продукции в готовую продукцию, производство колбас</w:t>
      </w:r>
      <w:r w:rsidR="003B64CA" w:rsidRPr="000023AB">
        <w:rPr>
          <w:sz w:val="28"/>
          <w:szCs w:val="28"/>
        </w:rPr>
        <w:t xml:space="preserve">                           </w:t>
      </w:r>
      <w:r w:rsidRPr="000023AB">
        <w:rPr>
          <w:sz w:val="28"/>
          <w:szCs w:val="28"/>
        </w:rPr>
        <w:t xml:space="preserve"> с 2025 г.) и ОО</w:t>
      </w:r>
      <w:r w:rsidR="005B692C" w:rsidRPr="000023AB">
        <w:rPr>
          <w:sz w:val="28"/>
          <w:szCs w:val="28"/>
        </w:rPr>
        <w:t>О «МПП «</w:t>
      </w:r>
      <w:proofErr w:type="spellStart"/>
      <w:r w:rsidR="005B692C" w:rsidRPr="000023AB">
        <w:rPr>
          <w:sz w:val="28"/>
          <w:szCs w:val="28"/>
        </w:rPr>
        <w:t>Мясторг</w:t>
      </w:r>
      <w:proofErr w:type="spellEnd"/>
      <w:r w:rsidR="005B692C" w:rsidRPr="000023AB">
        <w:rPr>
          <w:sz w:val="28"/>
          <w:szCs w:val="28"/>
        </w:rPr>
        <w:t>» (ввод цеха</w:t>
      </w:r>
      <w:r w:rsidRPr="000023AB">
        <w:rPr>
          <w:sz w:val="28"/>
          <w:szCs w:val="28"/>
        </w:rPr>
        <w:t xml:space="preserve"> по переработке продукции животноводства мощностью 17 тыс. тонн);</w:t>
      </w:r>
    </w:p>
    <w:p w:rsidR="00012ECB" w:rsidRPr="000023AB" w:rsidRDefault="00012ECB" w:rsidP="009140A2">
      <w:pPr>
        <w:shd w:val="clear" w:color="auto" w:fill="FFFFFF"/>
        <w:suppressAutoHyphens/>
        <w:autoSpaceDE w:val="0"/>
        <w:ind w:firstLine="851"/>
        <w:jc w:val="both"/>
        <w:rPr>
          <w:sz w:val="28"/>
          <w:szCs w:val="28"/>
        </w:rPr>
      </w:pPr>
      <w:r w:rsidRPr="000023AB">
        <w:rPr>
          <w:sz w:val="28"/>
          <w:szCs w:val="28"/>
        </w:rPr>
        <w:t>- увеличения объемов мукомольной и крупяной промышленности, крахмала и крахмалосодержащих продуктов ООО «</w:t>
      </w:r>
      <w:proofErr w:type="spellStart"/>
      <w:r w:rsidRPr="000023AB">
        <w:rPr>
          <w:sz w:val="28"/>
          <w:szCs w:val="28"/>
        </w:rPr>
        <w:t>Рустарк</w:t>
      </w:r>
      <w:proofErr w:type="spellEnd"/>
      <w:r w:rsidRPr="000023AB">
        <w:rPr>
          <w:sz w:val="28"/>
          <w:szCs w:val="28"/>
        </w:rPr>
        <w:t>»</w:t>
      </w:r>
      <w:r w:rsidR="0038154C">
        <w:rPr>
          <w:sz w:val="28"/>
          <w:szCs w:val="28"/>
        </w:rPr>
        <w:t>,</w:t>
      </w:r>
      <w:r w:rsidRPr="000023AB">
        <w:rPr>
          <w:sz w:val="28"/>
          <w:szCs w:val="28"/>
        </w:rPr>
        <w:t xml:space="preserve"> что станет возможным благодаря завершению реконструкции производства с увеличением мощности</w:t>
      </w:r>
      <w:r w:rsidR="005B692C" w:rsidRPr="000023AB">
        <w:rPr>
          <w:sz w:val="28"/>
          <w:szCs w:val="28"/>
        </w:rPr>
        <w:t xml:space="preserve"> по переработке зерна</w:t>
      </w:r>
      <w:r w:rsidRPr="000023AB">
        <w:rPr>
          <w:sz w:val="28"/>
          <w:szCs w:val="28"/>
        </w:rPr>
        <w:t xml:space="preserve"> кукурузы в</w:t>
      </w:r>
      <w:r w:rsidR="005B692C" w:rsidRPr="000023AB">
        <w:rPr>
          <w:sz w:val="28"/>
          <w:szCs w:val="28"/>
        </w:rPr>
        <w:t xml:space="preserve"> сутки до 1200 тонн, а также</w:t>
      </w:r>
      <w:r w:rsidRPr="000023AB">
        <w:rPr>
          <w:sz w:val="28"/>
          <w:szCs w:val="28"/>
        </w:rPr>
        <w:t xml:space="preserve"> за счет введения в эксплуатацию </w:t>
      </w:r>
      <w:r w:rsidR="005B692C" w:rsidRPr="000023AB">
        <w:rPr>
          <w:sz w:val="28"/>
          <w:szCs w:val="28"/>
        </w:rPr>
        <w:t>двух цехов</w:t>
      </w:r>
      <w:r w:rsidRPr="000023AB">
        <w:rPr>
          <w:sz w:val="28"/>
          <w:szCs w:val="28"/>
        </w:rPr>
        <w:t xml:space="preserve"> по производству модифицированного и </w:t>
      </w:r>
      <w:proofErr w:type="spellStart"/>
      <w:r w:rsidRPr="000023AB">
        <w:rPr>
          <w:sz w:val="28"/>
          <w:szCs w:val="28"/>
        </w:rPr>
        <w:t>экстр</w:t>
      </w:r>
      <w:r w:rsidR="005B692C" w:rsidRPr="000023AB">
        <w:rPr>
          <w:sz w:val="28"/>
          <w:szCs w:val="28"/>
        </w:rPr>
        <w:t>удированного</w:t>
      </w:r>
      <w:proofErr w:type="spellEnd"/>
      <w:r w:rsidR="005B692C" w:rsidRPr="000023AB">
        <w:rPr>
          <w:sz w:val="28"/>
          <w:szCs w:val="28"/>
        </w:rPr>
        <w:t xml:space="preserve"> крахмала, сушильного</w:t>
      </w:r>
      <w:r w:rsidRPr="000023AB">
        <w:rPr>
          <w:sz w:val="28"/>
          <w:szCs w:val="28"/>
        </w:rPr>
        <w:t xml:space="preserve"> комплекс</w:t>
      </w:r>
      <w:r w:rsidR="005B692C" w:rsidRPr="000023AB">
        <w:rPr>
          <w:sz w:val="28"/>
          <w:szCs w:val="28"/>
        </w:rPr>
        <w:t xml:space="preserve">а </w:t>
      </w:r>
      <w:proofErr w:type="spellStart"/>
      <w:r w:rsidR="005B692C" w:rsidRPr="000023AB">
        <w:rPr>
          <w:sz w:val="28"/>
          <w:szCs w:val="28"/>
        </w:rPr>
        <w:t>глютена</w:t>
      </w:r>
      <w:proofErr w:type="spellEnd"/>
      <w:r w:rsidR="005B692C" w:rsidRPr="000023AB">
        <w:rPr>
          <w:sz w:val="28"/>
          <w:szCs w:val="28"/>
        </w:rPr>
        <w:t xml:space="preserve"> и зародыша, сушильного</w:t>
      </w:r>
      <w:r w:rsidRPr="000023AB">
        <w:rPr>
          <w:sz w:val="28"/>
          <w:szCs w:val="28"/>
        </w:rPr>
        <w:t xml:space="preserve"> комплекс</w:t>
      </w:r>
      <w:r w:rsidR="005B692C" w:rsidRPr="000023AB">
        <w:rPr>
          <w:sz w:val="28"/>
          <w:szCs w:val="28"/>
        </w:rPr>
        <w:t>а</w:t>
      </w:r>
      <w:r w:rsidRPr="000023AB">
        <w:rPr>
          <w:sz w:val="28"/>
          <w:szCs w:val="28"/>
        </w:rPr>
        <w:t xml:space="preserve"> </w:t>
      </w:r>
      <w:proofErr w:type="spellStart"/>
      <w:r w:rsidRPr="000023AB">
        <w:rPr>
          <w:sz w:val="28"/>
          <w:szCs w:val="28"/>
        </w:rPr>
        <w:t>нативного</w:t>
      </w:r>
      <w:proofErr w:type="spellEnd"/>
      <w:r w:rsidRPr="000023AB">
        <w:rPr>
          <w:sz w:val="28"/>
          <w:szCs w:val="28"/>
        </w:rPr>
        <w:t xml:space="preserve"> крахмала, а также увеличения экспортных поставок и валютной выручки (страны СНГ).</w:t>
      </w:r>
    </w:p>
    <w:p w:rsidR="00012ECB" w:rsidRPr="000023AB" w:rsidRDefault="00012ECB" w:rsidP="009140A2">
      <w:pPr>
        <w:shd w:val="clear" w:color="auto" w:fill="FFFFFF"/>
        <w:suppressAutoHyphens/>
        <w:autoSpaceDE w:val="0"/>
        <w:ind w:firstLine="851"/>
        <w:jc w:val="both"/>
        <w:rPr>
          <w:sz w:val="28"/>
          <w:szCs w:val="28"/>
        </w:rPr>
      </w:pPr>
      <w:r w:rsidRPr="000023AB">
        <w:rPr>
          <w:sz w:val="28"/>
          <w:szCs w:val="28"/>
        </w:rPr>
        <w:t>- увеличения производства молочной продукции и сливочного масла фи</w:t>
      </w:r>
      <w:r w:rsidR="002D669F">
        <w:rPr>
          <w:sz w:val="28"/>
          <w:szCs w:val="28"/>
        </w:rPr>
        <w:t>лиалом № 1 ООО «Белый медведь»</w:t>
      </w:r>
      <w:r w:rsidRPr="000023AB">
        <w:rPr>
          <w:sz w:val="28"/>
          <w:szCs w:val="28"/>
        </w:rPr>
        <w:t>;</w:t>
      </w:r>
    </w:p>
    <w:p w:rsidR="00012ECB" w:rsidRPr="000023AB" w:rsidRDefault="00012ECB" w:rsidP="009140A2">
      <w:pPr>
        <w:shd w:val="clear" w:color="auto" w:fill="FFFFFF"/>
        <w:suppressAutoHyphens/>
        <w:autoSpaceDE w:val="0"/>
        <w:ind w:firstLine="851"/>
        <w:jc w:val="both"/>
        <w:rPr>
          <w:sz w:val="28"/>
          <w:szCs w:val="28"/>
        </w:rPr>
      </w:pPr>
      <w:r w:rsidRPr="000023AB">
        <w:rPr>
          <w:sz w:val="28"/>
          <w:szCs w:val="28"/>
        </w:rPr>
        <w:t>- увеличения объемов производств сахара свек</w:t>
      </w:r>
      <w:r w:rsidR="000178C3">
        <w:rPr>
          <w:sz w:val="28"/>
          <w:szCs w:val="28"/>
        </w:rPr>
        <w:t xml:space="preserve">ловичного и побочной продукции </w:t>
      </w:r>
      <w:r w:rsidRPr="000023AB">
        <w:rPr>
          <w:sz w:val="28"/>
          <w:szCs w:val="28"/>
        </w:rPr>
        <w:t>ООО «Гирей-Сахар».</w:t>
      </w:r>
    </w:p>
    <w:p w:rsidR="00012ECB" w:rsidRPr="000023AB" w:rsidRDefault="00012ECB" w:rsidP="009140A2">
      <w:pPr>
        <w:shd w:val="clear" w:color="auto" w:fill="FFFFFF"/>
        <w:suppressAutoHyphens/>
        <w:autoSpaceDE w:val="0"/>
        <w:ind w:firstLine="851"/>
        <w:jc w:val="both"/>
        <w:rPr>
          <w:color w:val="FF0000"/>
          <w:sz w:val="28"/>
          <w:szCs w:val="28"/>
        </w:rPr>
      </w:pPr>
      <w:r w:rsidRPr="000023AB">
        <w:rPr>
          <w:color w:val="000000"/>
          <w:sz w:val="28"/>
          <w:szCs w:val="28"/>
        </w:rPr>
        <w:t xml:space="preserve">В производстве прочих неметаллических минеральных продуктов по крупным и средним предприятиям в прогнозном периоде планируется увеличить объем промышленной продукции с 12 858,6 млн руб. в 2025 году до 15 415,0 </w:t>
      </w:r>
      <w:r w:rsidR="00032556">
        <w:rPr>
          <w:color w:val="000000"/>
          <w:sz w:val="28"/>
          <w:szCs w:val="28"/>
        </w:rPr>
        <w:t xml:space="preserve">                   </w:t>
      </w:r>
      <w:r w:rsidRPr="000023AB">
        <w:rPr>
          <w:color w:val="000000"/>
          <w:sz w:val="28"/>
          <w:szCs w:val="28"/>
        </w:rPr>
        <w:t xml:space="preserve">млн руб. в 2027 году или на 31,9% к 2024 году </w:t>
      </w:r>
      <w:r w:rsidRPr="000023AB">
        <w:rPr>
          <w:sz w:val="28"/>
          <w:szCs w:val="28"/>
        </w:rPr>
        <w:t>за счет наращивания объемов производства предприятий: ОАО «АПСК Гулькевичский», Кавказский завод железобетонных шпал – филиал АО «БЭТ», ООО «СК КПП», АО «Блок</w:t>
      </w:r>
      <w:proofErr w:type="gramStart"/>
      <w:r w:rsidRPr="000023AB">
        <w:rPr>
          <w:sz w:val="28"/>
          <w:szCs w:val="28"/>
        </w:rPr>
        <w:t xml:space="preserve">», </w:t>
      </w:r>
      <w:r w:rsidR="00B268D1" w:rsidRPr="00B268D1">
        <w:rPr>
          <w:sz w:val="28"/>
          <w:szCs w:val="28"/>
        </w:rPr>
        <w:t xml:space="preserve">  </w:t>
      </w:r>
      <w:proofErr w:type="gramEnd"/>
      <w:r w:rsidR="00B268D1" w:rsidRPr="00B268D1">
        <w:rPr>
          <w:sz w:val="28"/>
          <w:szCs w:val="28"/>
        </w:rPr>
        <w:t xml:space="preserve">                    </w:t>
      </w:r>
      <w:r w:rsidR="006C5F9F">
        <w:rPr>
          <w:sz w:val="28"/>
          <w:szCs w:val="28"/>
        </w:rPr>
        <w:t>ООО «КСМК-Регион»</w:t>
      </w:r>
      <w:r w:rsidR="0038154C">
        <w:rPr>
          <w:sz w:val="28"/>
          <w:szCs w:val="28"/>
        </w:rPr>
        <w:t>.</w:t>
      </w:r>
    </w:p>
    <w:p w:rsidR="00012ECB" w:rsidRPr="000023AB" w:rsidRDefault="00012ECB" w:rsidP="009140A2">
      <w:pPr>
        <w:shd w:val="clear" w:color="auto" w:fill="FFFFFF"/>
        <w:suppressAutoHyphens/>
        <w:ind w:firstLine="709"/>
        <w:jc w:val="both"/>
        <w:rPr>
          <w:sz w:val="28"/>
          <w:szCs w:val="28"/>
        </w:rPr>
      </w:pPr>
      <w:r w:rsidRPr="000023AB">
        <w:rPr>
          <w:sz w:val="28"/>
          <w:szCs w:val="28"/>
        </w:rPr>
        <w:t xml:space="preserve">Увеличение объемов отгрузки готовых металлических изделий в 2027 году планируется на </w:t>
      </w:r>
      <w:r w:rsidR="00F000E8" w:rsidRPr="000023AB">
        <w:rPr>
          <w:sz w:val="28"/>
          <w:szCs w:val="28"/>
        </w:rPr>
        <w:t>76 %</w:t>
      </w:r>
      <w:r w:rsidRPr="000023AB">
        <w:rPr>
          <w:sz w:val="28"/>
          <w:szCs w:val="28"/>
        </w:rPr>
        <w:t xml:space="preserve"> к 2024 году за счет увеличения стоимости при сохранении объемов производства ОАО «СК ЗСК» конструкций из черных металлов, используемых в строительстве.</w:t>
      </w:r>
    </w:p>
    <w:p w:rsidR="00012ECB" w:rsidRPr="000023AB" w:rsidRDefault="00012ECB" w:rsidP="009140A2">
      <w:pPr>
        <w:shd w:val="clear" w:color="auto" w:fill="FFFFFF"/>
        <w:suppressAutoHyphens/>
        <w:ind w:firstLine="708"/>
        <w:jc w:val="both"/>
        <w:rPr>
          <w:color w:val="000000"/>
          <w:sz w:val="28"/>
          <w:szCs w:val="28"/>
        </w:rPr>
      </w:pPr>
      <w:r w:rsidRPr="000023AB">
        <w:rPr>
          <w:sz w:val="28"/>
          <w:szCs w:val="28"/>
        </w:rPr>
        <w:t xml:space="preserve">По производству машин и оборудования – с ростом </w:t>
      </w:r>
      <w:r w:rsidR="003B64CA" w:rsidRPr="000023AB">
        <w:rPr>
          <w:sz w:val="28"/>
          <w:szCs w:val="28"/>
        </w:rPr>
        <w:t>22,8</w:t>
      </w:r>
      <w:r w:rsidRPr="000023AB">
        <w:rPr>
          <w:sz w:val="28"/>
          <w:szCs w:val="28"/>
        </w:rPr>
        <w:t xml:space="preserve">% в 2027 году к уровню 2024 года за счет производства ОАО «СК ЗСК» </w:t>
      </w:r>
      <w:r w:rsidRPr="000023AB">
        <w:rPr>
          <w:color w:val="000000"/>
          <w:sz w:val="28"/>
          <w:szCs w:val="28"/>
        </w:rPr>
        <w:t>дождевальных машин и навесных агрегатов для сельскохозяйственной техники (</w:t>
      </w:r>
      <w:proofErr w:type="spellStart"/>
      <w:r w:rsidRPr="000023AB">
        <w:rPr>
          <w:color w:val="000000"/>
          <w:sz w:val="28"/>
          <w:szCs w:val="28"/>
        </w:rPr>
        <w:t>чизельные</w:t>
      </w:r>
      <w:proofErr w:type="spellEnd"/>
      <w:r w:rsidRPr="000023AB">
        <w:rPr>
          <w:color w:val="000000"/>
          <w:sz w:val="28"/>
          <w:szCs w:val="28"/>
        </w:rPr>
        <w:t xml:space="preserve"> плуги для глубокого рыхления почвы), а также </w:t>
      </w:r>
      <w:r w:rsidRPr="000023AB">
        <w:rPr>
          <w:sz w:val="28"/>
          <w:szCs w:val="28"/>
        </w:rPr>
        <w:t>ООО «</w:t>
      </w:r>
      <w:proofErr w:type="spellStart"/>
      <w:r w:rsidRPr="000023AB">
        <w:rPr>
          <w:sz w:val="28"/>
          <w:szCs w:val="28"/>
        </w:rPr>
        <w:t>П</w:t>
      </w:r>
      <w:r w:rsidR="000178C3">
        <w:rPr>
          <w:sz w:val="28"/>
          <w:szCs w:val="28"/>
        </w:rPr>
        <w:t>ромагротехнологии</w:t>
      </w:r>
      <w:proofErr w:type="spellEnd"/>
      <w:r w:rsidRPr="000023AB">
        <w:rPr>
          <w:sz w:val="28"/>
          <w:szCs w:val="28"/>
        </w:rPr>
        <w:t>» (сельхозмашиностроение) в связи со строительством завода импортозамещающих компонентов</w:t>
      </w:r>
      <w:r w:rsidRPr="000023AB">
        <w:rPr>
          <w:color w:val="000000"/>
          <w:sz w:val="28"/>
          <w:szCs w:val="28"/>
        </w:rPr>
        <w:t>.</w:t>
      </w:r>
    </w:p>
    <w:p w:rsidR="00012ECB" w:rsidRPr="000023AB" w:rsidRDefault="00012ECB" w:rsidP="009140A2">
      <w:pPr>
        <w:shd w:val="clear" w:color="auto" w:fill="FFFFFF"/>
        <w:suppressAutoHyphens/>
        <w:ind w:firstLine="709"/>
        <w:jc w:val="both"/>
        <w:rPr>
          <w:rFonts w:eastAsia="Arial"/>
          <w:sz w:val="28"/>
          <w:szCs w:val="28"/>
        </w:rPr>
      </w:pPr>
      <w:r w:rsidRPr="000023AB">
        <w:rPr>
          <w:rFonts w:eastAsia="Arial"/>
          <w:sz w:val="28"/>
          <w:szCs w:val="28"/>
        </w:rPr>
        <w:t xml:space="preserve">Объем </w:t>
      </w:r>
      <w:r w:rsidRPr="000023AB">
        <w:rPr>
          <w:sz w:val="28"/>
          <w:szCs w:val="28"/>
        </w:rPr>
        <w:t xml:space="preserve">отгруженных товаров по </w:t>
      </w:r>
      <w:r w:rsidRPr="000023AB">
        <w:rPr>
          <w:rFonts w:eastAsia="Arial"/>
          <w:b/>
          <w:sz w:val="28"/>
          <w:szCs w:val="28"/>
        </w:rPr>
        <w:t>добыче полезных ископаемых</w:t>
      </w:r>
      <w:r w:rsidRPr="000023AB">
        <w:rPr>
          <w:rFonts w:eastAsia="Arial"/>
          <w:sz w:val="28"/>
          <w:szCs w:val="28"/>
        </w:rPr>
        <w:t xml:space="preserve"> </w:t>
      </w:r>
      <w:r w:rsidRPr="000023AB">
        <w:rPr>
          <w:sz w:val="28"/>
          <w:szCs w:val="28"/>
        </w:rPr>
        <w:t xml:space="preserve">планируется достичь </w:t>
      </w:r>
      <w:r w:rsidRPr="000023AB">
        <w:rPr>
          <w:rFonts w:eastAsia="Arial"/>
          <w:sz w:val="28"/>
          <w:szCs w:val="28"/>
        </w:rPr>
        <w:t>в сумме 4,2 млн руб. в 2025 году с увеличением к 2027 году до 5,4 млн руб. или на 45,9% к 2024 году</w:t>
      </w:r>
    </w:p>
    <w:p w:rsidR="00012ECB" w:rsidRPr="000023AB" w:rsidRDefault="00012ECB" w:rsidP="009140A2">
      <w:pPr>
        <w:shd w:val="clear" w:color="auto" w:fill="FFFFFF"/>
        <w:suppressAutoHyphens/>
        <w:autoSpaceDE w:val="0"/>
        <w:ind w:firstLine="709"/>
        <w:jc w:val="both"/>
        <w:rPr>
          <w:rFonts w:eastAsia="Arial"/>
          <w:sz w:val="28"/>
          <w:szCs w:val="28"/>
        </w:rPr>
      </w:pPr>
      <w:r w:rsidRPr="000023AB">
        <w:rPr>
          <w:rFonts w:eastAsia="Arial"/>
          <w:sz w:val="28"/>
          <w:szCs w:val="28"/>
        </w:rPr>
        <w:t xml:space="preserve">Прогнозный показатель на 2025 год по крупным и средним предприятиям по </w:t>
      </w:r>
      <w:r w:rsidRPr="000023AB">
        <w:rPr>
          <w:rFonts w:eastAsia="Arial"/>
          <w:b/>
          <w:sz w:val="28"/>
          <w:szCs w:val="28"/>
        </w:rPr>
        <w:t>обеспечению электрической энергией, газом и паром; кондиционирование воздуха</w:t>
      </w:r>
      <w:r w:rsidRPr="000023AB">
        <w:rPr>
          <w:rFonts w:eastAsia="Arial"/>
          <w:sz w:val="28"/>
          <w:szCs w:val="28"/>
        </w:rPr>
        <w:t xml:space="preserve"> составит 319,7 млн руб. в 2025 году с увеличением к 2027 году до </w:t>
      </w:r>
      <w:r w:rsidR="00BC123E" w:rsidRPr="000023AB">
        <w:rPr>
          <w:rFonts w:eastAsia="Arial"/>
          <w:sz w:val="28"/>
          <w:szCs w:val="28"/>
        </w:rPr>
        <w:t xml:space="preserve">                   </w:t>
      </w:r>
      <w:r w:rsidR="009A2D4C">
        <w:rPr>
          <w:rFonts w:eastAsia="Arial"/>
          <w:sz w:val="28"/>
          <w:szCs w:val="28"/>
        </w:rPr>
        <w:t>355,8 млн</w:t>
      </w:r>
      <w:r w:rsidRPr="000023AB">
        <w:rPr>
          <w:rFonts w:eastAsia="Arial"/>
          <w:sz w:val="28"/>
          <w:szCs w:val="28"/>
        </w:rPr>
        <w:t xml:space="preserve"> руб. в 2027 году или на 19,1% к 2024 г. вследствие ввода новых объектов жилого и нежилого назначения, увеличения производственной мощности действующих предприятий вследствие реконструкции и модернизации, а также повышения цен на энергоносители.</w:t>
      </w:r>
    </w:p>
    <w:p w:rsidR="00012ECB" w:rsidRPr="000023AB" w:rsidRDefault="00012ECB" w:rsidP="009140A2">
      <w:pPr>
        <w:shd w:val="clear" w:color="auto" w:fill="FFFFFF"/>
        <w:tabs>
          <w:tab w:val="left" w:pos="1920"/>
        </w:tabs>
        <w:suppressAutoHyphens/>
        <w:ind w:firstLine="709"/>
        <w:jc w:val="both"/>
        <w:rPr>
          <w:sz w:val="28"/>
          <w:szCs w:val="28"/>
        </w:rPr>
      </w:pPr>
      <w:r w:rsidRPr="000023AB">
        <w:rPr>
          <w:sz w:val="28"/>
          <w:szCs w:val="28"/>
        </w:rPr>
        <w:t xml:space="preserve">По </w:t>
      </w:r>
      <w:r w:rsidRPr="000023AB">
        <w:rPr>
          <w:b/>
          <w:color w:val="000000"/>
          <w:sz w:val="28"/>
          <w:szCs w:val="28"/>
        </w:rPr>
        <w:t>водоснабжению, водоотведению, организации сбора и утилизации отходов</w:t>
      </w:r>
      <w:r w:rsidRPr="000023AB">
        <w:rPr>
          <w:color w:val="000000"/>
          <w:sz w:val="28"/>
          <w:szCs w:val="28"/>
        </w:rPr>
        <w:t xml:space="preserve">, </w:t>
      </w:r>
      <w:r w:rsidRPr="000023AB">
        <w:rPr>
          <w:b/>
          <w:color w:val="000000"/>
          <w:sz w:val="28"/>
          <w:szCs w:val="28"/>
        </w:rPr>
        <w:t>деятельности по ликвидации загрязнений</w:t>
      </w:r>
      <w:r w:rsidRPr="000023AB">
        <w:rPr>
          <w:color w:val="000000"/>
          <w:sz w:val="28"/>
          <w:szCs w:val="28"/>
        </w:rPr>
        <w:t xml:space="preserve"> </w:t>
      </w:r>
      <w:r w:rsidRPr="000023AB">
        <w:rPr>
          <w:rFonts w:eastAsia="Arial"/>
          <w:sz w:val="28"/>
          <w:szCs w:val="28"/>
        </w:rPr>
        <w:t xml:space="preserve">по крупным и средним предприятиям </w:t>
      </w:r>
      <w:r w:rsidRPr="000023AB">
        <w:rPr>
          <w:color w:val="000000"/>
          <w:sz w:val="28"/>
          <w:szCs w:val="28"/>
        </w:rPr>
        <w:t>объем отгрузки в</w:t>
      </w:r>
      <w:r w:rsidRPr="000023AB">
        <w:rPr>
          <w:sz w:val="28"/>
          <w:szCs w:val="28"/>
        </w:rPr>
        <w:t xml:space="preserve"> 2025-2027 годы </w:t>
      </w:r>
      <w:r w:rsidR="009A2D4C">
        <w:rPr>
          <w:color w:val="000000"/>
          <w:sz w:val="28"/>
          <w:szCs w:val="28"/>
        </w:rPr>
        <w:t xml:space="preserve">будет увеличен с 280,9 млн </w:t>
      </w:r>
      <w:r w:rsidRPr="000023AB">
        <w:rPr>
          <w:color w:val="000000"/>
          <w:sz w:val="28"/>
          <w:szCs w:val="28"/>
        </w:rPr>
        <w:t>руб. до 319,9 млн руб</w:t>
      </w:r>
      <w:r w:rsidRPr="000023AB">
        <w:rPr>
          <w:rFonts w:eastAsia="Arial"/>
          <w:color w:val="000000"/>
          <w:sz w:val="28"/>
          <w:szCs w:val="28"/>
        </w:rPr>
        <w:t xml:space="preserve">. или на </w:t>
      </w:r>
      <w:r w:rsidR="00BC123E" w:rsidRPr="000023AB">
        <w:rPr>
          <w:rFonts w:eastAsia="Arial"/>
          <w:color w:val="000000"/>
          <w:sz w:val="28"/>
          <w:szCs w:val="28"/>
        </w:rPr>
        <w:t>13,9</w:t>
      </w:r>
      <w:r w:rsidRPr="000023AB">
        <w:rPr>
          <w:rFonts w:eastAsia="Arial"/>
          <w:color w:val="000000"/>
          <w:sz w:val="28"/>
          <w:szCs w:val="28"/>
        </w:rPr>
        <w:t xml:space="preserve">% </w:t>
      </w:r>
      <w:r w:rsidRPr="000023AB">
        <w:rPr>
          <w:sz w:val="28"/>
          <w:szCs w:val="28"/>
        </w:rPr>
        <w:t>за счет ввода новых объектов жилого и нежилого назначения,</w:t>
      </w:r>
      <w:r w:rsidRPr="000023AB">
        <w:rPr>
          <w:rFonts w:eastAsia="Arial"/>
          <w:sz w:val="28"/>
          <w:szCs w:val="28"/>
        </w:rPr>
        <w:t xml:space="preserve"> увеличения производственной мощности действующих предприятий, а также</w:t>
      </w:r>
      <w:r w:rsidRPr="000023AB">
        <w:rPr>
          <w:sz w:val="28"/>
          <w:szCs w:val="28"/>
        </w:rPr>
        <w:t xml:space="preserve"> увеличения тарифов на коммунальные услуги.</w:t>
      </w:r>
    </w:p>
    <w:p w:rsidR="0009038C" w:rsidRPr="000023AB" w:rsidRDefault="0009038C" w:rsidP="00B405C2">
      <w:pPr>
        <w:shd w:val="clear" w:color="auto" w:fill="FFFFFF"/>
        <w:tabs>
          <w:tab w:val="left" w:pos="1920"/>
        </w:tabs>
        <w:suppressAutoHyphens/>
        <w:jc w:val="both"/>
        <w:rPr>
          <w:sz w:val="28"/>
          <w:szCs w:val="28"/>
        </w:rPr>
      </w:pPr>
    </w:p>
    <w:p w:rsidR="00867DE9" w:rsidRPr="000023AB" w:rsidRDefault="00867DE9" w:rsidP="00B405C2">
      <w:pPr>
        <w:shd w:val="clear" w:color="auto" w:fill="FFFFFF"/>
        <w:suppressAutoHyphens/>
        <w:jc w:val="center"/>
        <w:rPr>
          <w:b/>
          <w:spacing w:val="6"/>
          <w:sz w:val="28"/>
          <w:szCs w:val="28"/>
        </w:rPr>
      </w:pPr>
      <w:r w:rsidRPr="000023AB">
        <w:rPr>
          <w:b/>
          <w:spacing w:val="6"/>
          <w:sz w:val="28"/>
          <w:szCs w:val="28"/>
        </w:rPr>
        <w:t>1.2. СЕЛЬСКОЕ ХОЗЯЙСТВО</w:t>
      </w:r>
    </w:p>
    <w:p w:rsidR="00867DE9" w:rsidRPr="000023AB" w:rsidRDefault="00867DE9" w:rsidP="009140A2">
      <w:pPr>
        <w:shd w:val="clear" w:color="auto" w:fill="FFFFFF"/>
        <w:suppressAutoHyphens/>
        <w:jc w:val="both"/>
        <w:rPr>
          <w:b/>
          <w:spacing w:val="6"/>
          <w:sz w:val="28"/>
          <w:szCs w:val="28"/>
        </w:rPr>
      </w:pP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обеспечении устойчивого развития экономики Гулькевичского района важное место принадлежит сельскохозяйственной отрасли, обеспечивающей не только продовольственную безопасность, но и определяющей социальную атмосферу района, а также уровень жизни более 50 % населения, занятого в агр</w:t>
      </w:r>
      <w:r w:rsidR="002D55E9" w:rsidRPr="000023AB">
        <w:rPr>
          <w:spacing w:val="6"/>
          <w:sz w:val="28"/>
          <w:szCs w:val="28"/>
        </w:rPr>
        <w:t>о</w:t>
      </w:r>
      <w:r w:rsidRPr="000023AB">
        <w:rPr>
          <w:spacing w:val="6"/>
          <w:sz w:val="28"/>
          <w:szCs w:val="28"/>
        </w:rPr>
        <w:t>промышленном комплексе. В сельскохозяйственной отрасли района трудится более 33% всего занятого в районе населения.</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Гулькевичский район – один из крупных сельскохозяйственных районов Краснодарского края.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Аграрный сектор экономики района включает 70 предприятий, в том числе 12 крупных и средних предприятий, порядка 182 крестьянских (фермерских) хозяйств и 13256 подворий, на которых граждане осуществляют ведение личных подсобных хозяйств.</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Основу сельскохозяйственного сектора экономики района составляют </w:t>
      </w:r>
      <w:r w:rsidR="002B20BD" w:rsidRPr="000023AB">
        <w:rPr>
          <w:spacing w:val="6"/>
          <w:sz w:val="28"/>
          <w:szCs w:val="28"/>
        </w:rPr>
        <w:t xml:space="preserve">     </w:t>
      </w:r>
      <w:r w:rsidRPr="000023AB">
        <w:rPr>
          <w:spacing w:val="6"/>
          <w:sz w:val="28"/>
          <w:szCs w:val="28"/>
        </w:rPr>
        <w:t xml:space="preserve">12 многоотраслевых хозяйств. Большая часть сельскохозяйственных предприятий района являются перспективно развивающимися.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Основными производителями сельскохозяйственной продукции являются крупные хозяйства района, на долю которых приходится почти 75 % общего объема валовой продукции сельского хозяйства. На долю малых форм </w:t>
      </w:r>
      <w:r w:rsidR="002B20BD" w:rsidRPr="000023AB">
        <w:rPr>
          <w:spacing w:val="6"/>
          <w:sz w:val="28"/>
          <w:szCs w:val="28"/>
        </w:rPr>
        <w:t xml:space="preserve">хозяйствования (КФХ, ИП – </w:t>
      </w:r>
      <w:proofErr w:type="spellStart"/>
      <w:r w:rsidR="002B20BD" w:rsidRPr="000023AB">
        <w:rPr>
          <w:spacing w:val="6"/>
          <w:sz w:val="28"/>
          <w:szCs w:val="28"/>
        </w:rPr>
        <w:t>сельхозяйственные</w:t>
      </w:r>
      <w:proofErr w:type="spellEnd"/>
      <w:r w:rsidR="002B20BD" w:rsidRPr="000023AB">
        <w:rPr>
          <w:spacing w:val="6"/>
          <w:sz w:val="28"/>
          <w:szCs w:val="28"/>
        </w:rPr>
        <w:t xml:space="preserve"> </w:t>
      </w:r>
      <w:r w:rsidRPr="000023AB">
        <w:rPr>
          <w:spacing w:val="6"/>
          <w:sz w:val="28"/>
          <w:szCs w:val="28"/>
        </w:rPr>
        <w:t>товаропроизводители и ЛПХ) приходится 20 % общего объема производства зерновых и зернобобовых культур, 38 % овощей, 78 % картофеля, 11,7 % мяса скота и птицы, 25 % молока.</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Агропромышленный комплекс района специализируется на производстве продукции растениеводства – зерновых и зернобобовых культур, подсолнечника, сои, сахарной свеклы, овощей, </w:t>
      </w:r>
      <w:r w:rsidR="002D55E9" w:rsidRPr="000023AB">
        <w:rPr>
          <w:spacing w:val="6"/>
          <w:sz w:val="28"/>
          <w:szCs w:val="28"/>
        </w:rPr>
        <w:t>кормовых культур, плодов, а так</w:t>
      </w:r>
      <w:r w:rsidRPr="000023AB">
        <w:rPr>
          <w:spacing w:val="6"/>
          <w:sz w:val="28"/>
          <w:szCs w:val="28"/>
        </w:rPr>
        <w:t xml:space="preserve">же продукции животноводства.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Производимая сельскохозяйственная продукция является сырьевой базой для пищевой и перерабатывающей промышленности района и края.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2023 году общий объем посевных площадей в Гулькевичском районе сос</w:t>
      </w:r>
      <w:r w:rsidR="0086548D" w:rsidRPr="000023AB">
        <w:rPr>
          <w:spacing w:val="6"/>
          <w:sz w:val="28"/>
          <w:szCs w:val="28"/>
        </w:rPr>
        <w:t>тавил 103,7 тыс. га, из них 63,2</w:t>
      </w:r>
      <w:r w:rsidRPr="000023AB">
        <w:rPr>
          <w:spacing w:val="6"/>
          <w:sz w:val="28"/>
          <w:szCs w:val="28"/>
        </w:rPr>
        <w:t xml:space="preserve"> % посевных площадей занято под зерновыми и зернобобовыми культурами,</w:t>
      </w:r>
      <w:r w:rsidR="0086548D" w:rsidRPr="000023AB">
        <w:rPr>
          <w:spacing w:val="6"/>
          <w:sz w:val="28"/>
          <w:szCs w:val="28"/>
        </w:rPr>
        <w:t xml:space="preserve"> 13,5 % - масличные культуры,</w:t>
      </w:r>
      <w:r w:rsidRPr="000023AB">
        <w:rPr>
          <w:spacing w:val="6"/>
          <w:sz w:val="28"/>
          <w:szCs w:val="28"/>
        </w:rPr>
        <w:t xml:space="preserve"> 9 % - сахар</w:t>
      </w:r>
      <w:r w:rsidR="00CC3CC7" w:rsidRPr="000023AB">
        <w:rPr>
          <w:spacing w:val="6"/>
          <w:sz w:val="28"/>
          <w:szCs w:val="28"/>
        </w:rPr>
        <w:t>ная свекла,</w:t>
      </w:r>
      <w:r w:rsidRPr="000023AB">
        <w:rPr>
          <w:spacing w:val="6"/>
          <w:sz w:val="28"/>
          <w:szCs w:val="28"/>
        </w:rPr>
        <w:t xml:space="preserve"> </w:t>
      </w:r>
      <w:r w:rsidR="00CC3CC7" w:rsidRPr="000023AB">
        <w:rPr>
          <w:spacing w:val="6"/>
          <w:sz w:val="28"/>
          <w:szCs w:val="28"/>
        </w:rPr>
        <w:t>1,4</w:t>
      </w:r>
      <w:r w:rsidRPr="000023AB">
        <w:rPr>
          <w:spacing w:val="6"/>
          <w:sz w:val="28"/>
          <w:szCs w:val="28"/>
        </w:rPr>
        <w:t xml:space="preserve"> % - картофель и овощи открытого грунта и т.д.</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Объем произведенной продукции сельского хозяйства муниципального образования Гулькевичский район в 2023 г. снизился 14,4 %, в сравнении с</w:t>
      </w:r>
      <w:r w:rsidR="00AD1F97">
        <w:rPr>
          <w:spacing w:val="6"/>
          <w:sz w:val="28"/>
          <w:szCs w:val="28"/>
        </w:rPr>
        <w:t xml:space="preserve">                 </w:t>
      </w:r>
      <w:r w:rsidRPr="000023AB">
        <w:rPr>
          <w:spacing w:val="6"/>
          <w:sz w:val="28"/>
          <w:szCs w:val="28"/>
        </w:rPr>
        <w:t xml:space="preserve"> 2022 г. и составил 15995,7 млн. руб. Показатель индекса производства составил, по отношению к 2022 г. 85,6 %.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Соотношение продукции растениеводства и животноводства в общем объеме производства сельскохозяйственной продукции в 2023 г. составило  67,5 % и 32,5 % соответственно.</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2023 г. индекс производства продукции </w:t>
      </w:r>
      <w:r w:rsidR="004B2B13" w:rsidRPr="000023AB">
        <w:rPr>
          <w:spacing w:val="6"/>
          <w:sz w:val="28"/>
          <w:szCs w:val="28"/>
        </w:rPr>
        <w:t>растени</w:t>
      </w:r>
      <w:r w:rsidR="0086548D" w:rsidRPr="000023AB">
        <w:rPr>
          <w:spacing w:val="6"/>
          <w:sz w:val="28"/>
          <w:szCs w:val="28"/>
        </w:rPr>
        <w:t>еводства</w:t>
      </w:r>
      <w:r w:rsidRPr="000023AB">
        <w:rPr>
          <w:spacing w:val="6"/>
          <w:sz w:val="28"/>
          <w:szCs w:val="28"/>
        </w:rPr>
        <w:t xml:space="preserve"> составил </w:t>
      </w:r>
      <w:r w:rsidR="0086548D" w:rsidRPr="000023AB">
        <w:rPr>
          <w:spacing w:val="6"/>
          <w:sz w:val="28"/>
          <w:szCs w:val="28"/>
        </w:rPr>
        <w:t xml:space="preserve">               80,7</w:t>
      </w:r>
      <w:r w:rsidRPr="000023AB">
        <w:rPr>
          <w:spacing w:val="6"/>
          <w:sz w:val="28"/>
          <w:szCs w:val="28"/>
        </w:rPr>
        <w:t xml:space="preserve"> %, что на 19,3 </w:t>
      </w:r>
      <w:r w:rsidR="0086548D" w:rsidRPr="000023AB">
        <w:rPr>
          <w:spacing w:val="6"/>
          <w:sz w:val="28"/>
          <w:szCs w:val="28"/>
        </w:rPr>
        <w:t>%</w:t>
      </w:r>
      <w:r w:rsidRPr="000023AB">
        <w:rPr>
          <w:spacing w:val="6"/>
          <w:sz w:val="28"/>
          <w:szCs w:val="28"/>
        </w:rPr>
        <w:t xml:space="preserve"> ниже уровня 2022 г., в связи с неблагоприятными погодными явлениями в период вегетации и уборки (засуха, полегание посевов в результате шквалистых дожде</w:t>
      </w:r>
      <w:r w:rsidR="0086548D" w:rsidRPr="000023AB">
        <w:rPr>
          <w:spacing w:val="6"/>
          <w:sz w:val="28"/>
          <w:szCs w:val="28"/>
        </w:rPr>
        <w:t>й), а так</w:t>
      </w:r>
      <w:r w:rsidRPr="000023AB">
        <w:rPr>
          <w:spacing w:val="6"/>
          <w:sz w:val="28"/>
          <w:szCs w:val="28"/>
        </w:rPr>
        <w:t>же смещением сроков уборки.</w:t>
      </w:r>
    </w:p>
    <w:p w:rsidR="0015687A"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оценке 2024 года индекс производства продукции</w:t>
      </w:r>
      <w:r w:rsidR="00CC3CC7" w:rsidRPr="000023AB">
        <w:rPr>
          <w:spacing w:val="6"/>
          <w:sz w:val="28"/>
          <w:szCs w:val="28"/>
        </w:rPr>
        <w:t xml:space="preserve"> сельского хозяйства </w:t>
      </w:r>
      <w:r w:rsidR="0015687A" w:rsidRPr="000023AB">
        <w:rPr>
          <w:spacing w:val="6"/>
          <w:sz w:val="28"/>
          <w:szCs w:val="28"/>
        </w:rPr>
        <w:t>ожидается</w:t>
      </w:r>
      <w:r w:rsidRPr="000023AB">
        <w:rPr>
          <w:spacing w:val="6"/>
          <w:sz w:val="28"/>
          <w:szCs w:val="28"/>
        </w:rPr>
        <w:t xml:space="preserve"> 103,0 %, что на </w:t>
      </w:r>
      <w:r w:rsidR="00CC3CC7" w:rsidRPr="000023AB">
        <w:rPr>
          <w:spacing w:val="6"/>
          <w:sz w:val="28"/>
          <w:szCs w:val="28"/>
        </w:rPr>
        <w:t>3</w:t>
      </w:r>
      <w:r w:rsidRPr="000023AB">
        <w:rPr>
          <w:spacing w:val="6"/>
          <w:sz w:val="28"/>
          <w:szCs w:val="28"/>
        </w:rPr>
        <w:t xml:space="preserve"> </w:t>
      </w:r>
      <w:r w:rsidR="00CC3CC7" w:rsidRPr="000023AB">
        <w:rPr>
          <w:spacing w:val="6"/>
          <w:sz w:val="28"/>
          <w:szCs w:val="28"/>
        </w:rPr>
        <w:t>%</w:t>
      </w:r>
      <w:r w:rsidRPr="000023AB">
        <w:rPr>
          <w:spacing w:val="6"/>
          <w:sz w:val="28"/>
          <w:szCs w:val="28"/>
        </w:rPr>
        <w:t xml:space="preserve"> </w:t>
      </w:r>
      <w:r w:rsidR="00CC3CC7" w:rsidRPr="000023AB">
        <w:rPr>
          <w:spacing w:val="6"/>
          <w:sz w:val="28"/>
          <w:szCs w:val="28"/>
        </w:rPr>
        <w:t xml:space="preserve">выше </w:t>
      </w:r>
      <w:r w:rsidR="00405F6A" w:rsidRPr="000023AB">
        <w:rPr>
          <w:spacing w:val="6"/>
          <w:sz w:val="28"/>
          <w:szCs w:val="28"/>
        </w:rPr>
        <w:t>уровня 2023 г.</w:t>
      </w:r>
      <w:r w:rsidR="0015687A" w:rsidRPr="000023AB">
        <w:rPr>
          <w:spacing w:val="6"/>
          <w:sz w:val="28"/>
          <w:szCs w:val="28"/>
        </w:rPr>
        <w:t>,</w:t>
      </w:r>
      <w:r w:rsidRPr="000023AB">
        <w:rPr>
          <w:spacing w:val="6"/>
          <w:sz w:val="28"/>
          <w:szCs w:val="28"/>
        </w:rPr>
        <w:t xml:space="preserve"> </w:t>
      </w:r>
      <w:r w:rsidR="0015687A" w:rsidRPr="000023AB">
        <w:rPr>
          <w:spacing w:val="6"/>
          <w:sz w:val="28"/>
          <w:szCs w:val="28"/>
        </w:rPr>
        <w:t>за счет увеличения</w:t>
      </w:r>
      <w:r w:rsidRPr="000023AB">
        <w:rPr>
          <w:spacing w:val="6"/>
          <w:sz w:val="28"/>
          <w:szCs w:val="28"/>
        </w:rPr>
        <w:t xml:space="preserve"> производства скота и птицы на убой (в живом весе) </w:t>
      </w:r>
      <w:r w:rsidR="0015687A" w:rsidRPr="000023AB">
        <w:rPr>
          <w:spacing w:val="6"/>
          <w:sz w:val="28"/>
          <w:szCs w:val="28"/>
        </w:rPr>
        <w:t>(на 10,9 % к уровню 2023 года)</w:t>
      </w:r>
      <w:r w:rsidRPr="000023AB">
        <w:rPr>
          <w:spacing w:val="6"/>
          <w:sz w:val="28"/>
          <w:szCs w:val="28"/>
        </w:rPr>
        <w:t xml:space="preserve"> </w:t>
      </w:r>
      <w:r w:rsidR="004208DA">
        <w:rPr>
          <w:spacing w:val="6"/>
          <w:sz w:val="28"/>
          <w:szCs w:val="28"/>
        </w:rPr>
        <w:t>в связи с увеличением</w:t>
      </w:r>
      <w:r w:rsidRPr="000023AB">
        <w:rPr>
          <w:spacing w:val="6"/>
          <w:sz w:val="28"/>
          <w:szCs w:val="28"/>
        </w:rPr>
        <w:t xml:space="preserve"> поголовья КРС на откорме при сохранившихся показа</w:t>
      </w:r>
      <w:r w:rsidR="0015687A" w:rsidRPr="000023AB">
        <w:rPr>
          <w:spacing w:val="6"/>
          <w:sz w:val="28"/>
          <w:szCs w:val="28"/>
        </w:rPr>
        <w:t>телях среднесуточных привесов.</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2023 г. валовой сбор зерновых и зернобобовых культур составил </w:t>
      </w:r>
      <w:r w:rsidR="00405F6A" w:rsidRPr="000023AB">
        <w:rPr>
          <w:spacing w:val="6"/>
          <w:sz w:val="28"/>
          <w:szCs w:val="28"/>
        </w:rPr>
        <w:t xml:space="preserve">                </w:t>
      </w:r>
      <w:r w:rsidRPr="000023AB">
        <w:rPr>
          <w:spacing w:val="6"/>
          <w:sz w:val="28"/>
          <w:szCs w:val="28"/>
        </w:rPr>
        <w:t>391,0</w:t>
      </w:r>
      <w:r w:rsidR="00405F6A" w:rsidRPr="000023AB">
        <w:rPr>
          <w:spacing w:val="6"/>
          <w:sz w:val="28"/>
          <w:szCs w:val="28"/>
        </w:rPr>
        <w:t xml:space="preserve"> тыс. тонн, что ниже показателя</w:t>
      </w:r>
      <w:r w:rsidRPr="000023AB">
        <w:rPr>
          <w:spacing w:val="6"/>
          <w:sz w:val="28"/>
          <w:szCs w:val="28"/>
        </w:rPr>
        <w:t xml:space="preserve"> 2022 г. на </w:t>
      </w:r>
      <w:r w:rsidR="00405F6A" w:rsidRPr="000023AB">
        <w:rPr>
          <w:spacing w:val="6"/>
          <w:sz w:val="28"/>
          <w:szCs w:val="28"/>
        </w:rPr>
        <w:t>86,9 тыс. тонны (или на 18,2 %),</w:t>
      </w:r>
      <w:r w:rsidRPr="000023AB">
        <w:rPr>
          <w:spacing w:val="6"/>
          <w:sz w:val="28"/>
          <w:szCs w:val="28"/>
        </w:rPr>
        <w:t xml:space="preserve"> </w:t>
      </w:r>
      <w:r w:rsidR="00405F6A" w:rsidRPr="000023AB">
        <w:rPr>
          <w:spacing w:val="6"/>
          <w:sz w:val="28"/>
          <w:szCs w:val="28"/>
        </w:rPr>
        <w:t>что объясняется неблагоприятными погодными</w:t>
      </w:r>
      <w:r w:rsidRPr="000023AB">
        <w:rPr>
          <w:spacing w:val="6"/>
          <w:sz w:val="28"/>
          <w:szCs w:val="28"/>
        </w:rPr>
        <w:t xml:space="preserve"> условия</w:t>
      </w:r>
      <w:r w:rsidR="00405F6A" w:rsidRPr="000023AB">
        <w:rPr>
          <w:spacing w:val="6"/>
          <w:sz w:val="28"/>
          <w:szCs w:val="28"/>
        </w:rPr>
        <w:t>ми</w:t>
      </w:r>
      <w:r w:rsidRPr="000023AB">
        <w:rPr>
          <w:spacing w:val="6"/>
          <w:sz w:val="28"/>
          <w:szCs w:val="28"/>
        </w:rPr>
        <w:t xml:space="preserve"> во время вегетации и уборки, вследствие чего урожайность культур в среднем уменьшилась на 8,8 ц/га (или на 13,6 %), по сравнению с 2022 г.</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оценке 2024 года валовой сбор зерновых и зернобобовых культур составит 411,5 тыс. тонн, что выше на 5,2% (на 20,5 тыс. тонн) чем в 2023 г.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При разработке прогноза до 2027 года в части производства зерновых культур учитывается увеличение урожайности, за счет внедрения новых сортов и гибридов, соблюдения агротехники возделывания культур, посевные площади варьируются от 65 тыс. га до 68 тысяч гектар, согласно ежегод</w:t>
      </w:r>
      <w:r w:rsidR="005B7BB0" w:rsidRPr="000023AB">
        <w:rPr>
          <w:spacing w:val="6"/>
          <w:sz w:val="28"/>
          <w:szCs w:val="28"/>
        </w:rPr>
        <w:t>ной структуре посевных площадей</w:t>
      </w:r>
      <w:r w:rsidRPr="000023AB">
        <w:rPr>
          <w:spacing w:val="6"/>
          <w:sz w:val="28"/>
          <w:szCs w:val="28"/>
        </w:rPr>
        <w:t>.</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2023 году объем производства сахарной свеклы составил 424,1 тыс. тонн, что на 33,8% меньше показателя 2022 г. в</w:t>
      </w:r>
      <w:r w:rsidR="005B7BB0" w:rsidRPr="000023AB">
        <w:rPr>
          <w:spacing w:val="6"/>
          <w:sz w:val="28"/>
          <w:szCs w:val="28"/>
        </w:rPr>
        <w:t xml:space="preserve"> результате снижения</w:t>
      </w:r>
      <w:r w:rsidRPr="000023AB">
        <w:rPr>
          <w:spacing w:val="6"/>
          <w:sz w:val="28"/>
          <w:szCs w:val="28"/>
        </w:rPr>
        <w:t xml:space="preserve"> урожайности на 216,4 ц/га, </w:t>
      </w:r>
      <w:r w:rsidR="005B7BB0" w:rsidRPr="000023AB">
        <w:rPr>
          <w:spacing w:val="6"/>
          <w:sz w:val="28"/>
          <w:szCs w:val="28"/>
        </w:rPr>
        <w:t>в связи с неблагоприятными погодными условиями во время вегетации и уборки</w:t>
      </w:r>
      <w:r w:rsidRPr="000023AB">
        <w:rPr>
          <w:spacing w:val="6"/>
          <w:sz w:val="28"/>
          <w:szCs w:val="28"/>
        </w:rPr>
        <w:t>.</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2024 году объем производства сахарной свеклы составит 468,0 тыс. тонн, что на 43</w:t>
      </w:r>
      <w:r w:rsidR="005801F4" w:rsidRPr="000023AB">
        <w:rPr>
          <w:spacing w:val="6"/>
          <w:sz w:val="28"/>
          <w:szCs w:val="28"/>
        </w:rPr>
        <w:t>,9 тыс. тонн больше показателя 2023 года. Однако, увеличение показателя</w:t>
      </w:r>
      <w:r w:rsidRPr="000023AB">
        <w:rPr>
          <w:spacing w:val="6"/>
          <w:sz w:val="28"/>
          <w:szCs w:val="28"/>
        </w:rPr>
        <w:t xml:space="preserve"> урожайности,</w:t>
      </w:r>
      <w:r w:rsidR="005801F4" w:rsidRPr="000023AB">
        <w:rPr>
          <w:spacing w:val="6"/>
          <w:sz w:val="28"/>
          <w:szCs w:val="28"/>
        </w:rPr>
        <w:t xml:space="preserve"> в результате засушливого лета незначительно</w:t>
      </w:r>
      <w:r w:rsidRPr="000023AB">
        <w:rPr>
          <w:spacing w:val="6"/>
          <w:sz w:val="28"/>
          <w:szCs w:val="28"/>
        </w:rPr>
        <w:t xml:space="preserve">, </w:t>
      </w:r>
      <w:r w:rsidR="005801F4" w:rsidRPr="000023AB">
        <w:rPr>
          <w:spacing w:val="6"/>
          <w:sz w:val="28"/>
          <w:szCs w:val="28"/>
        </w:rPr>
        <w:t>в сравнении</w:t>
      </w:r>
      <w:r w:rsidRPr="000023AB">
        <w:rPr>
          <w:spacing w:val="6"/>
          <w:sz w:val="28"/>
          <w:szCs w:val="28"/>
        </w:rPr>
        <w:t xml:space="preserve"> с урожайным 2023 г.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прогнозном периоде валовой сбор сахарной свеклы постепенно будет увеличиваться (при благоприятных погодных условиях), за счет соблюдения агротехнических сроков выращивания, применении новых технологий в период вегетации и сбора культуры, отечественных семенных материалов. Площадь сева будет оставаться в пределах 9-10 тыс. гектар.</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2023 г. уровень производства масличных культур (к уровню 2022 г.) снизился на 3,4 % (на 1,4 тыс. тонн) снижения показателей</w:t>
      </w:r>
      <w:r w:rsidR="00FF4B85" w:rsidRPr="000023AB">
        <w:rPr>
          <w:spacing w:val="6"/>
          <w:sz w:val="28"/>
          <w:szCs w:val="28"/>
        </w:rPr>
        <w:t xml:space="preserve"> также связано </w:t>
      </w:r>
      <w:r w:rsidR="00416293" w:rsidRPr="000023AB">
        <w:rPr>
          <w:spacing w:val="6"/>
          <w:sz w:val="28"/>
          <w:szCs w:val="28"/>
        </w:rPr>
        <w:t xml:space="preserve">                  </w:t>
      </w:r>
      <w:r w:rsidR="00FF4B85" w:rsidRPr="000023AB">
        <w:rPr>
          <w:spacing w:val="6"/>
          <w:sz w:val="28"/>
          <w:szCs w:val="28"/>
        </w:rPr>
        <w:t>с неблагоприятными погодными</w:t>
      </w:r>
      <w:r w:rsidRPr="000023AB">
        <w:rPr>
          <w:spacing w:val="6"/>
          <w:sz w:val="28"/>
          <w:szCs w:val="28"/>
        </w:rPr>
        <w:t xml:space="preserve"> условия</w:t>
      </w:r>
      <w:r w:rsidR="00FF4B85" w:rsidRPr="000023AB">
        <w:rPr>
          <w:spacing w:val="6"/>
          <w:sz w:val="28"/>
          <w:szCs w:val="28"/>
        </w:rPr>
        <w:t>ми</w:t>
      </w:r>
      <w:r w:rsidRPr="000023AB">
        <w:rPr>
          <w:spacing w:val="6"/>
          <w:sz w:val="28"/>
          <w:szCs w:val="28"/>
        </w:rPr>
        <w:t>.</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оценке 2024 г. производство масличных культур ожидается снижение </w:t>
      </w:r>
      <w:r w:rsidR="00166A00" w:rsidRPr="000023AB">
        <w:rPr>
          <w:spacing w:val="6"/>
          <w:sz w:val="28"/>
          <w:szCs w:val="28"/>
        </w:rPr>
        <w:t>показателя</w:t>
      </w:r>
      <w:r w:rsidR="00AD1F97">
        <w:rPr>
          <w:spacing w:val="6"/>
          <w:sz w:val="28"/>
          <w:szCs w:val="28"/>
        </w:rPr>
        <w:t xml:space="preserve"> </w:t>
      </w:r>
      <w:r w:rsidRPr="000023AB">
        <w:rPr>
          <w:spacing w:val="6"/>
          <w:sz w:val="28"/>
          <w:szCs w:val="28"/>
        </w:rPr>
        <w:t xml:space="preserve">к </w:t>
      </w:r>
      <w:r w:rsidR="00166A00" w:rsidRPr="000023AB">
        <w:rPr>
          <w:spacing w:val="6"/>
          <w:sz w:val="28"/>
          <w:szCs w:val="28"/>
        </w:rPr>
        <w:t>уровню</w:t>
      </w:r>
      <w:r w:rsidRPr="000023AB">
        <w:rPr>
          <w:spacing w:val="6"/>
          <w:sz w:val="28"/>
          <w:szCs w:val="28"/>
        </w:rPr>
        <w:t xml:space="preserve"> 2023 г. – 39,8 тыс. тонн. Снижение урожайности</w:t>
      </w:r>
      <w:r w:rsidR="00166A00" w:rsidRPr="000023AB">
        <w:rPr>
          <w:spacing w:val="6"/>
          <w:sz w:val="28"/>
          <w:szCs w:val="28"/>
        </w:rPr>
        <w:t xml:space="preserve"> объясняется</w:t>
      </w:r>
      <w:r w:rsidRPr="000023AB">
        <w:rPr>
          <w:spacing w:val="6"/>
          <w:sz w:val="28"/>
          <w:szCs w:val="28"/>
        </w:rPr>
        <w:t xml:space="preserve"> за счет уменьшения площади посева на 1,5 тыс. га.</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прогнозном периоде до 2027 г. валовой сбор постепенно будет расти на 9,5 % ежегодно в результате применения высокоурожайных сортов и гибридов. Площади будут оставаться в пределах 15-15,4 тыс. га.</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2023 г. объем производства картофеля составил в хозяйствах всех категорий 6,3 тыс. тонн, что на 31,5 % меньше показателя 2022 г., в результате неблагоприятных погодных условий и уменьшения площади посева.</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оценке 2024 года валовой сбор картофеля ожидается выше показателя 202</w:t>
      </w:r>
      <w:r w:rsidR="00AD50B1" w:rsidRPr="000023AB">
        <w:rPr>
          <w:spacing w:val="6"/>
          <w:sz w:val="28"/>
          <w:szCs w:val="28"/>
        </w:rPr>
        <w:t>3 г. на 4,8 % (на 0,3 тыс. тонн</w:t>
      </w:r>
      <w:r w:rsidR="00AD27CB">
        <w:rPr>
          <w:spacing w:val="6"/>
          <w:sz w:val="28"/>
          <w:szCs w:val="28"/>
        </w:rPr>
        <w:t xml:space="preserve">) за счет увеличения </w:t>
      </w:r>
      <w:r w:rsidRPr="000023AB">
        <w:rPr>
          <w:spacing w:val="6"/>
          <w:sz w:val="28"/>
          <w:szCs w:val="28"/>
        </w:rPr>
        <w:t>площади</w:t>
      </w:r>
      <w:r w:rsidR="00AD50B1" w:rsidRPr="000023AB">
        <w:rPr>
          <w:spacing w:val="6"/>
          <w:sz w:val="28"/>
          <w:szCs w:val="28"/>
        </w:rPr>
        <w:t xml:space="preserve"> посева</w:t>
      </w:r>
      <w:r w:rsidRPr="000023AB">
        <w:rPr>
          <w:spacing w:val="6"/>
          <w:sz w:val="28"/>
          <w:szCs w:val="28"/>
        </w:rPr>
        <w:t xml:space="preserve">.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прогнозном периоде валовой сбор картофеля постепенно будет расти за счет увеличения площадей посадки культуры во всех формах хозяйствования, а также, при условии урожайности.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Показатель валового сбора овощей в 2023 г. составил 59,1 тыс. тонн, что на 27,1 % (22 тыс. тонн) ниже аналогичного показателя 2022 г., в результате умен</w:t>
      </w:r>
      <w:r w:rsidR="00AD1F97">
        <w:rPr>
          <w:spacing w:val="6"/>
          <w:sz w:val="28"/>
          <w:szCs w:val="28"/>
        </w:rPr>
        <w:t>ьшения площади посева на 96,2 %</w:t>
      </w:r>
      <w:r w:rsidR="003E170C" w:rsidRPr="000023AB">
        <w:rPr>
          <w:spacing w:val="6"/>
          <w:sz w:val="28"/>
          <w:szCs w:val="28"/>
        </w:rPr>
        <w:t>.</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оценке 2024 года валовой сбор овощей ожидается ниже на 4,4 % к уровню 2023 г. (или</w:t>
      </w:r>
      <w:r w:rsidR="003E170C" w:rsidRPr="000023AB">
        <w:rPr>
          <w:spacing w:val="6"/>
          <w:sz w:val="28"/>
          <w:szCs w:val="28"/>
        </w:rPr>
        <w:t xml:space="preserve"> на 2,6 тыс. тоны) – за счет неблагоприятных погодных условий.</w:t>
      </w:r>
      <w:r w:rsidRPr="000023AB">
        <w:rPr>
          <w:spacing w:val="6"/>
          <w:sz w:val="28"/>
          <w:szCs w:val="28"/>
        </w:rPr>
        <w:t xml:space="preserve"> В прогнозном периоде валовой сбор овощей постепенно будет расти                    ежегодно, за счет увеличения урожайности, применения новых технологий выращивания, а также постепенного роста площадей.</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Валовой сбор плодов в 2023 г. составил 85,7 </w:t>
      </w:r>
      <w:r w:rsidR="003E170C" w:rsidRPr="000023AB">
        <w:rPr>
          <w:spacing w:val="6"/>
          <w:sz w:val="28"/>
          <w:szCs w:val="28"/>
        </w:rPr>
        <w:t>что ниже уровня 2022 г на 14,3%, з</w:t>
      </w:r>
      <w:r w:rsidRPr="000023AB">
        <w:rPr>
          <w:spacing w:val="6"/>
          <w:sz w:val="28"/>
          <w:szCs w:val="28"/>
        </w:rPr>
        <w:t>а счет неблагоприятных усл</w:t>
      </w:r>
      <w:r w:rsidR="003E170C" w:rsidRPr="000023AB">
        <w:rPr>
          <w:spacing w:val="6"/>
          <w:sz w:val="28"/>
          <w:szCs w:val="28"/>
        </w:rPr>
        <w:t>овий во время созревания плодов.</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оценке 2024 г. валовой сбор плодов ожидается на 11,5 % (0,9 тыс. тонн) выше к уровню 2023</w:t>
      </w:r>
      <w:r w:rsidR="003E170C" w:rsidRPr="000023AB">
        <w:rPr>
          <w:spacing w:val="6"/>
          <w:sz w:val="28"/>
          <w:szCs w:val="28"/>
        </w:rPr>
        <w:t xml:space="preserve"> г</w:t>
      </w:r>
      <w:r w:rsidRPr="000023AB">
        <w:rPr>
          <w:spacing w:val="6"/>
          <w:sz w:val="28"/>
          <w:szCs w:val="28"/>
        </w:rPr>
        <w:t>. Площади плодоносящих садов (омоложения) в садоводческих предприятиях Гулькевичского района</w:t>
      </w:r>
      <w:r w:rsidR="003E170C" w:rsidRPr="000023AB">
        <w:rPr>
          <w:spacing w:val="6"/>
          <w:sz w:val="28"/>
          <w:szCs w:val="28"/>
        </w:rPr>
        <w:t xml:space="preserve"> составляют</w:t>
      </w:r>
      <w:r w:rsidRPr="000023AB">
        <w:rPr>
          <w:spacing w:val="6"/>
          <w:sz w:val="28"/>
          <w:szCs w:val="28"/>
        </w:rPr>
        <w:t xml:space="preserve"> почти</w:t>
      </w:r>
      <w:r w:rsidR="00181B15" w:rsidRPr="000023AB">
        <w:rPr>
          <w:spacing w:val="6"/>
          <w:sz w:val="28"/>
          <w:szCs w:val="28"/>
        </w:rPr>
        <w:t xml:space="preserve">            </w:t>
      </w:r>
      <w:r w:rsidRPr="000023AB">
        <w:rPr>
          <w:spacing w:val="6"/>
          <w:sz w:val="28"/>
          <w:szCs w:val="28"/>
        </w:rPr>
        <w:t xml:space="preserve">200 га.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прогнозном периоде производство плодов постепенно будет увеличиваться ежегодно, за счет увеличения площади плодоносящих садов в ООО КСП «Дружба», ООО «Гамма Плюс», ИП </w:t>
      </w:r>
      <w:proofErr w:type="spellStart"/>
      <w:r w:rsidRPr="000023AB">
        <w:rPr>
          <w:spacing w:val="6"/>
          <w:sz w:val="28"/>
          <w:szCs w:val="28"/>
        </w:rPr>
        <w:t>Кренц</w:t>
      </w:r>
      <w:proofErr w:type="spellEnd"/>
      <w:r w:rsidRPr="000023AB">
        <w:rPr>
          <w:spacing w:val="6"/>
          <w:sz w:val="28"/>
          <w:szCs w:val="28"/>
        </w:rPr>
        <w:t xml:space="preserve"> В.А., а также применение высокоурожайных сортов и гибридов.</w:t>
      </w:r>
    </w:p>
    <w:p w:rsidR="00867DE9" w:rsidRPr="000023AB" w:rsidRDefault="006B513B" w:rsidP="009140A2">
      <w:pPr>
        <w:shd w:val="clear" w:color="auto" w:fill="FFFFFF"/>
        <w:suppressAutoHyphens/>
        <w:ind w:firstLine="720"/>
        <w:jc w:val="both"/>
        <w:rPr>
          <w:spacing w:val="6"/>
          <w:sz w:val="28"/>
          <w:szCs w:val="28"/>
        </w:rPr>
      </w:pPr>
      <w:r w:rsidRPr="000023AB">
        <w:rPr>
          <w:spacing w:val="6"/>
          <w:sz w:val="28"/>
          <w:szCs w:val="28"/>
        </w:rPr>
        <w:t>Валовой сбор винограда в 2023</w:t>
      </w:r>
      <w:r w:rsidR="00867DE9" w:rsidRPr="000023AB">
        <w:rPr>
          <w:spacing w:val="6"/>
          <w:sz w:val="28"/>
          <w:szCs w:val="28"/>
        </w:rPr>
        <w:t xml:space="preserve"> г. получен на 1 % ниже к уровню показателя 2022 г.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оценке 2024 г. валовой сбор винограда ожидается практически на уровне 2023 г. – 200 </w:t>
      </w:r>
      <w:r w:rsidR="006B513B" w:rsidRPr="000023AB">
        <w:rPr>
          <w:spacing w:val="6"/>
          <w:sz w:val="28"/>
          <w:szCs w:val="28"/>
        </w:rPr>
        <w:t>тыс.тонн.</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Выращиванием винограда</w:t>
      </w:r>
      <w:r w:rsidR="004F5BA9" w:rsidRPr="000023AB">
        <w:rPr>
          <w:spacing w:val="6"/>
          <w:sz w:val="28"/>
          <w:szCs w:val="28"/>
        </w:rPr>
        <w:t xml:space="preserve"> на территории муниципального образования Гулькевичский район</w:t>
      </w:r>
      <w:r w:rsidRPr="000023AB">
        <w:rPr>
          <w:spacing w:val="6"/>
          <w:sz w:val="28"/>
          <w:szCs w:val="28"/>
        </w:rPr>
        <w:t xml:space="preserve"> занимаются только ЛПХ.</w:t>
      </w:r>
    </w:p>
    <w:p w:rsidR="00BA3F5E" w:rsidRPr="000023AB" w:rsidRDefault="00BA3F5E" w:rsidP="00BA3F5E">
      <w:pPr>
        <w:shd w:val="clear" w:color="auto" w:fill="FFFFFF"/>
        <w:suppressAutoHyphens/>
        <w:ind w:firstLine="720"/>
        <w:jc w:val="both"/>
        <w:rPr>
          <w:spacing w:val="6"/>
          <w:sz w:val="28"/>
          <w:szCs w:val="28"/>
        </w:rPr>
      </w:pPr>
      <w:r w:rsidRPr="000023AB">
        <w:rPr>
          <w:spacing w:val="6"/>
          <w:sz w:val="28"/>
          <w:szCs w:val="28"/>
        </w:rPr>
        <w:t xml:space="preserve">В отрасли животноводства: индекс производства продукции животноводства по итогам 2023 г.  </w:t>
      </w:r>
      <w:proofErr w:type="gramStart"/>
      <w:r w:rsidRPr="000023AB">
        <w:rPr>
          <w:spacing w:val="6"/>
          <w:sz w:val="28"/>
          <w:szCs w:val="28"/>
        </w:rPr>
        <w:t>составляет</w:t>
      </w:r>
      <w:proofErr w:type="gramEnd"/>
      <w:r w:rsidRPr="000023AB">
        <w:rPr>
          <w:spacing w:val="6"/>
          <w:sz w:val="28"/>
          <w:szCs w:val="28"/>
        </w:rPr>
        <w:t xml:space="preserve"> 99,9% что ниже показателя 2022 г. на 0,1% . Основным фактором незначительного снижения показателя является обновление поголовья, выращиваемых на убой уток в ООО ПХ «Юбилейное»</w:t>
      </w:r>
    </w:p>
    <w:p w:rsidR="00BA3F5E" w:rsidRPr="000023AB" w:rsidRDefault="00BA3F5E" w:rsidP="00BA3F5E">
      <w:pPr>
        <w:shd w:val="clear" w:color="auto" w:fill="FFFFFF"/>
        <w:suppressAutoHyphens/>
        <w:ind w:firstLine="720"/>
        <w:jc w:val="both"/>
        <w:rPr>
          <w:spacing w:val="6"/>
          <w:sz w:val="28"/>
          <w:szCs w:val="28"/>
        </w:rPr>
      </w:pPr>
      <w:r w:rsidRPr="000023AB">
        <w:rPr>
          <w:spacing w:val="6"/>
          <w:sz w:val="28"/>
          <w:szCs w:val="28"/>
        </w:rPr>
        <w:t>Индекс производства продукции животноводства в оценке 2024 года составит 110,9 %, что на 10,9% выше показателя 2023 года.  Увеличение показателя объясняется, увеличением поголовья свиней, за счет обновления поголовья в ОП АО «Венцы-Заря» ООО «Агрокомплекс».</w:t>
      </w:r>
    </w:p>
    <w:p w:rsidR="00BA3F5E" w:rsidRPr="000023AB" w:rsidRDefault="00BA3F5E" w:rsidP="00BA3F5E">
      <w:pPr>
        <w:shd w:val="clear" w:color="auto" w:fill="FFFFFF"/>
        <w:suppressAutoHyphens/>
        <w:ind w:firstLine="720"/>
        <w:jc w:val="both"/>
        <w:rPr>
          <w:spacing w:val="6"/>
          <w:sz w:val="28"/>
          <w:szCs w:val="28"/>
        </w:rPr>
      </w:pPr>
      <w:r w:rsidRPr="000023AB">
        <w:rPr>
          <w:spacing w:val="6"/>
          <w:sz w:val="28"/>
          <w:szCs w:val="28"/>
        </w:rPr>
        <w:t>В прогнозном периоде до 2027 г. ежегодно запланировано увеличение производства мяса, в основном, за счет сельхозяйственных организаций и КФХ, такими как ООО «Союз-Агро»,</w:t>
      </w:r>
      <w:r>
        <w:rPr>
          <w:spacing w:val="6"/>
          <w:sz w:val="28"/>
          <w:szCs w:val="28"/>
        </w:rPr>
        <w:t xml:space="preserve"> ООО «Ставропольский бройлер», АО «Венцы Заря»</w:t>
      </w:r>
      <w:r w:rsidRPr="000023AB">
        <w:rPr>
          <w:spacing w:val="6"/>
          <w:sz w:val="28"/>
          <w:szCs w:val="28"/>
        </w:rPr>
        <w:t xml:space="preserve"> КФХ Романовская Ш.Х </w:t>
      </w:r>
    </w:p>
    <w:p w:rsidR="00BA3F5E" w:rsidRPr="000023AB" w:rsidRDefault="00BA3F5E" w:rsidP="00BA3F5E">
      <w:pPr>
        <w:shd w:val="clear" w:color="auto" w:fill="FFFFFF"/>
        <w:suppressAutoHyphens/>
        <w:ind w:firstLine="720"/>
        <w:jc w:val="both"/>
        <w:rPr>
          <w:spacing w:val="6"/>
          <w:sz w:val="28"/>
          <w:szCs w:val="28"/>
        </w:rPr>
      </w:pPr>
      <w:r w:rsidRPr="000023AB">
        <w:rPr>
          <w:spacing w:val="6"/>
          <w:sz w:val="28"/>
          <w:szCs w:val="28"/>
        </w:rPr>
        <w:t>В 2023 г. произведено молока выше, чем в 2022 г. на 15,2 % .</w:t>
      </w:r>
    </w:p>
    <w:p w:rsidR="00BA3F5E" w:rsidRDefault="00BA3F5E" w:rsidP="00BA3F5E">
      <w:pPr>
        <w:shd w:val="clear" w:color="auto" w:fill="FFFFFF"/>
        <w:suppressAutoHyphens/>
        <w:ind w:firstLine="720"/>
        <w:jc w:val="both"/>
        <w:rPr>
          <w:spacing w:val="6"/>
          <w:sz w:val="28"/>
          <w:szCs w:val="28"/>
        </w:rPr>
      </w:pPr>
      <w:r w:rsidRPr="000023AB">
        <w:rPr>
          <w:spacing w:val="6"/>
          <w:sz w:val="28"/>
          <w:szCs w:val="28"/>
        </w:rPr>
        <w:t xml:space="preserve">В прогнозном периоде до 2027 г. происходит постепенное увеличение валового </w:t>
      </w:r>
      <w:r>
        <w:rPr>
          <w:spacing w:val="6"/>
          <w:sz w:val="28"/>
          <w:szCs w:val="28"/>
        </w:rPr>
        <w:t>у</w:t>
      </w:r>
      <w:r w:rsidRPr="000023AB">
        <w:rPr>
          <w:spacing w:val="6"/>
          <w:sz w:val="28"/>
          <w:szCs w:val="28"/>
        </w:rPr>
        <w:t>доя молока</w:t>
      </w:r>
      <w:r>
        <w:rPr>
          <w:spacing w:val="6"/>
          <w:sz w:val="28"/>
          <w:szCs w:val="28"/>
        </w:rPr>
        <w:t xml:space="preserve"> на одну фуражную корову</w:t>
      </w:r>
      <w:r w:rsidRPr="000023AB">
        <w:rPr>
          <w:spacing w:val="6"/>
          <w:sz w:val="28"/>
          <w:szCs w:val="28"/>
        </w:rPr>
        <w:t xml:space="preserve"> (на 7,4 %, в сопоставлении показателей 2027 г. к показателям 2024 г.), за счет увеличения </w:t>
      </w:r>
      <w:r>
        <w:rPr>
          <w:spacing w:val="6"/>
          <w:sz w:val="28"/>
          <w:szCs w:val="28"/>
        </w:rPr>
        <w:t>продуктивности.</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Для увеличения молочной продуктивности стада в текущем году проводится работа по улучшению кормовой базы, приготовлению и использованию кормов, работа с новотельными коровами, подготовка нетелей к отелу и раздою.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оценке 2024 г. производство шерсти на уровне 2023</w:t>
      </w:r>
      <w:r w:rsidR="006423A8" w:rsidRPr="000023AB">
        <w:rPr>
          <w:spacing w:val="6"/>
          <w:sz w:val="28"/>
          <w:szCs w:val="28"/>
        </w:rPr>
        <w:t xml:space="preserve"> </w:t>
      </w:r>
      <w:r w:rsidRPr="000023AB">
        <w:rPr>
          <w:spacing w:val="6"/>
          <w:sz w:val="28"/>
          <w:szCs w:val="28"/>
        </w:rPr>
        <w:t>г. пог</w:t>
      </w:r>
      <w:r w:rsidR="009934F0">
        <w:rPr>
          <w:spacing w:val="6"/>
          <w:sz w:val="28"/>
          <w:szCs w:val="28"/>
        </w:rPr>
        <w:t>оловья овец на 8 % в КФХ района</w:t>
      </w:r>
      <w:r w:rsidRPr="000023AB">
        <w:rPr>
          <w:spacing w:val="6"/>
          <w:sz w:val="28"/>
          <w:szCs w:val="28"/>
        </w:rPr>
        <w:t xml:space="preserve"> (КФХ Романовская Ш.Х.).</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прогнозном периоде производств</w:t>
      </w:r>
      <w:r w:rsidR="006423A8" w:rsidRPr="000023AB">
        <w:rPr>
          <w:spacing w:val="6"/>
          <w:sz w:val="28"/>
          <w:szCs w:val="28"/>
        </w:rPr>
        <w:t>о</w:t>
      </w:r>
      <w:r w:rsidRPr="000023AB">
        <w:rPr>
          <w:spacing w:val="6"/>
          <w:sz w:val="28"/>
          <w:szCs w:val="28"/>
        </w:rPr>
        <w:t xml:space="preserve"> шерст</w:t>
      </w:r>
      <w:r w:rsidR="00C040CC" w:rsidRPr="000023AB">
        <w:rPr>
          <w:spacing w:val="6"/>
          <w:sz w:val="28"/>
          <w:szCs w:val="28"/>
        </w:rPr>
        <w:t>и останется на уровне 2024 г. и составит 19 тонн</w:t>
      </w:r>
      <w:r w:rsidRPr="000023AB">
        <w:rPr>
          <w:spacing w:val="6"/>
          <w:sz w:val="28"/>
          <w:szCs w:val="28"/>
        </w:rPr>
        <w:t>.</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Во всех предприятиях АПК МО Гулькевичский район проводится модернизация производства, приобретается высокоэффективная, энергосберегающая сельскохозяйственная техника. Это позволяет уменьшить сроки выполнения технологических процессов по выращиванию сельскохозяйственных культур и сократить потери во время уборки урожая.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Перспективным направлением в растениеводстве является орошаемое земледелие. В текущем году метод орошаемых земель успешно использовали в ООО «Союз-Агро», ОАО СК «им. М.И. Калинина», ООО «Колос». В настоящее время площади на орошении составляют порядка 12 тыс. гектар.</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Привлекаются новые технологии в процесс выращивания сельскохозяйственных культур. Так, в ОАО СК «имени М.И. Калинина», </w:t>
      </w:r>
      <w:r w:rsidR="00FC6A34">
        <w:rPr>
          <w:spacing w:val="6"/>
          <w:sz w:val="28"/>
          <w:szCs w:val="28"/>
        </w:rPr>
        <w:t xml:space="preserve">                  </w:t>
      </w:r>
      <w:r w:rsidRPr="000023AB">
        <w:rPr>
          <w:spacing w:val="6"/>
          <w:sz w:val="28"/>
          <w:szCs w:val="28"/>
        </w:rPr>
        <w:t xml:space="preserve">ООО «Союз-Агро», ООО «Колос» на орошаемых участках площадью более 6000 га выращивалась в текущем году кукуруза, соя, </w:t>
      </w:r>
      <w:proofErr w:type="spellStart"/>
      <w:r w:rsidRPr="000023AB">
        <w:rPr>
          <w:spacing w:val="6"/>
          <w:sz w:val="28"/>
          <w:szCs w:val="28"/>
        </w:rPr>
        <w:t>туршевая</w:t>
      </w:r>
      <w:proofErr w:type="spellEnd"/>
      <w:r w:rsidRPr="000023AB">
        <w:rPr>
          <w:spacing w:val="6"/>
          <w:sz w:val="28"/>
          <w:szCs w:val="28"/>
        </w:rPr>
        <w:t xml:space="preserve"> фасоль, сладкая кукуруза. Технология выращивания данных культур на орошении способствует получить урожай с 1 га выше на 15-17%. Используется технология вторичных посевов на данных площадях.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целях наращивания объемов производства сельскохозяйственной продукции, на территории района проводится работа по развитию и укреплению базы отечественного семеноводства, производству высокопродуктивного семенного материала.</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ССПК ККЗ «Кубань» ежегодно производит семена гибридной кукурузы</w:t>
      </w:r>
      <w:r w:rsidR="00254070">
        <w:rPr>
          <w:spacing w:val="6"/>
          <w:sz w:val="28"/>
          <w:szCs w:val="28"/>
        </w:rPr>
        <w:t>,</w:t>
      </w:r>
      <w:r w:rsidRPr="000023AB">
        <w:rPr>
          <w:spacing w:val="6"/>
          <w:sz w:val="28"/>
          <w:szCs w:val="28"/>
        </w:rPr>
        <w:t xml:space="preserve"> НПХ «Кубань» производит семена озимой пшеницы, что позволяет обеспечить семенным материалом хозяйства района на 100%. На опытных участках НПХ «Кубань» проводятся испытания новых сортов озимых зерновых. Многие предприятия района в 2021-2023 гг. произвели обновление сортового состава семян озимой пшеницы высокоурожайных сортов. </w:t>
      </w:r>
    </w:p>
    <w:p w:rsidR="00FE4C81" w:rsidRPr="000023AB" w:rsidRDefault="0070093A" w:rsidP="009140A2">
      <w:pPr>
        <w:shd w:val="clear" w:color="auto" w:fill="FFFFFF"/>
        <w:suppressAutoHyphens/>
        <w:ind w:firstLine="720"/>
        <w:jc w:val="both"/>
        <w:rPr>
          <w:spacing w:val="6"/>
          <w:sz w:val="28"/>
          <w:szCs w:val="28"/>
        </w:rPr>
      </w:pPr>
      <w:r w:rsidRPr="000023AB">
        <w:rPr>
          <w:spacing w:val="6"/>
          <w:sz w:val="28"/>
          <w:szCs w:val="28"/>
        </w:rPr>
        <w:t>ФГБНУ «</w:t>
      </w:r>
      <w:r w:rsidR="00867DE9" w:rsidRPr="000023AB">
        <w:rPr>
          <w:spacing w:val="6"/>
          <w:sz w:val="28"/>
          <w:szCs w:val="28"/>
        </w:rPr>
        <w:t>Первомайская селекционно-опытная станция сахарной свеклы» занимается проведением фундаментальных, поисковых и прикладных научных исследований, направленных на получение новых знаний для решения проблем развития отраслей растениеводства, а также их применением для достижения практических целей и решения конкретных задач в селекции, генетике, иммунитете, биотехнологии, семеноводстве, технологии возделывания, уборки, подработки и переработки сахарной свеклы, в том числе выращиванием и реализацией базисных (элиты), гибридных (F1) семян сахарной свёклы и других сельскохозяйственных культур.</w:t>
      </w:r>
    </w:p>
    <w:p w:rsidR="00FE4C81" w:rsidRPr="000023AB" w:rsidRDefault="00FE4C81" w:rsidP="009140A2">
      <w:pPr>
        <w:shd w:val="clear" w:color="auto" w:fill="FFFFFF"/>
        <w:suppressAutoHyphens/>
        <w:ind w:firstLine="720"/>
        <w:jc w:val="both"/>
        <w:rPr>
          <w:spacing w:val="6"/>
          <w:sz w:val="28"/>
          <w:szCs w:val="28"/>
        </w:rPr>
      </w:pPr>
      <w:r w:rsidRPr="000023AB">
        <w:rPr>
          <w:spacing w:val="6"/>
          <w:sz w:val="28"/>
          <w:szCs w:val="28"/>
        </w:rPr>
        <w:t>ООО НПО «КОС-МАИС» производит семена гибридов кукурузы.</w:t>
      </w:r>
    </w:p>
    <w:p w:rsidR="00FE4C81" w:rsidRPr="000023AB" w:rsidRDefault="00FE4C81" w:rsidP="009140A2">
      <w:pPr>
        <w:shd w:val="clear" w:color="auto" w:fill="FFFFFF"/>
        <w:suppressAutoHyphens/>
        <w:ind w:firstLine="720"/>
        <w:jc w:val="both"/>
        <w:rPr>
          <w:sz w:val="28"/>
          <w:szCs w:val="28"/>
        </w:rPr>
      </w:pPr>
      <w:r w:rsidRPr="000023AB">
        <w:rPr>
          <w:sz w:val="28"/>
          <w:szCs w:val="28"/>
        </w:rPr>
        <w:t xml:space="preserve">ООО «Союз-Агро» планируется строительство </w:t>
      </w:r>
      <w:proofErr w:type="spellStart"/>
      <w:r w:rsidRPr="000023AB">
        <w:rPr>
          <w:sz w:val="28"/>
          <w:szCs w:val="28"/>
        </w:rPr>
        <w:t>селекционно</w:t>
      </w:r>
      <w:proofErr w:type="spellEnd"/>
      <w:r w:rsidRPr="000023AB">
        <w:rPr>
          <w:sz w:val="28"/>
          <w:szCs w:val="28"/>
        </w:rPr>
        <w:t>-семеноводческого центра по производству семян сельхоз</w:t>
      </w:r>
      <w:r w:rsidR="00097DB7" w:rsidRPr="000023AB">
        <w:rPr>
          <w:sz w:val="28"/>
          <w:szCs w:val="28"/>
        </w:rPr>
        <w:t xml:space="preserve">яйственных </w:t>
      </w:r>
      <w:r w:rsidRPr="000023AB">
        <w:rPr>
          <w:sz w:val="28"/>
          <w:szCs w:val="28"/>
        </w:rPr>
        <w:t>культур мощностью до 25 000 тонн в сезон» в рамках инвестиционного согла</w:t>
      </w:r>
      <w:r w:rsidR="00FC6A34">
        <w:rPr>
          <w:sz w:val="28"/>
          <w:szCs w:val="28"/>
        </w:rPr>
        <w:t>шения подписанного на Петербургском МЭФ-2024</w:t>
      </w:r>
      <w:r w:rsidR="00E35C8A" w:rsidRPr="000023AB">
        <w:rPr>
          <w:sz w:val="28"/>
          <w:szCs w:val="28"/>
        </w:rPr>
        <w:t>.</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Уделяется много внимания развитию садоводства </w:t>
      </w:r>
      <w:r w:rsidR="001E7A08" w:rsidRPr="000023AB">
        <w:rPr>
          <w:spacing w:val="6"/>
          <w:sz w:val="28"/>
          <w:szCs w:val="28"/>
        </w:rPr>
        <w:t>в районе. Так, в            2023</w:t>
      </w:r>
      <w:r w:rsidRPr="000023AB">
        <w:rPr>
          <w:spacing w:val="6"/>
          <w:sz w:val="28"/>
          <w:szCs w:val="28"/>
        </w:rPr>
        <w:t xml:space="preserve"> г. общая площадь садовых насаждений в районе составила 981 га, из них плодоно</w:t>
      </w:r>
      <w:r w:rsidR="001E7A08" w:rsidRPr="000023AB">
        <w:rPr>
          <w:spacing w:val="6"/>
          <w:sz w:val="28"/>
          <w:szCs w:val="28"/>
        </w:rPr>
        <w:t>сящих садов - 873 га. Что на 1,75 % больше показателя 2022</w:t>
      </w:r>
      <w:r w:rsidRPr="000023AB">
        <w:rPr>
          <w:spacing w:val="6"/>
          <w:sz w:val="28"/>
          <w:szCs w:val="28"/>
        </w:rPr>
        <w:t xml:space="preserve"> г.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В текущем году она уменьшилась на 16,4 % и составила 730 га, в связи с мероприятиями по раскорчевке старых садов в ООО КСП «Дружба».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 xml:space="preserve">ООО «Гамма Плюс» в 2020 году были заложены семечковый сад, в 2022 г. заложили косточковый сад (слива) – с плодоношением в 2023 г. </w:t>
      </w:r>
    </w:p>
    <w:p w:rsidR="00867DE9" w:rsidRPr="000023AB" w:rsidRDefault="00867DE9" w:rsidP="009140A2">
      <w:pPr>
        <w:shd w:val="clear" w:color="auto" w:fill="FFFFFF"/>
        <w:suppressAutoHyphens/>
        <w:ind w:firstLine="720"/>
        <w:jc w:val="both"/>
        <w:rPr>
          <w:spacing w:val="6"/>
          <w:sz w:val="28"/>
          <w:szCs w:val="28"/>
        </w:rPr>
      </w:pPr>
      <w:r w:rsidRPr="000023AB">
        <w:rPr>
          <w:spacing w:val="6"/>
          <w:sz w:val="28"/>
          <w:szCs w:val="28"/>
        </w:rPr>
        <w:t>В ООО «Агро-Мир» заложен семечковый сад. В 2024 г. ожидается сбор первого урожая.</w:t>
      </w:r>
    </w:p>
    <w:p w:rsidR="00C23C43" w:rsidRPr="000023AB" w:rsidRDefault="00867DE9" w:rsidP="009140A2">
      <w:pPr>
        <w:shd w:val="clear" w:color="auto" w:fill="FFFFFF"/>
        <w:suppressAutoHyphens/>
        <w:ind w:firstLine="720"/>
        <w:jc w:val="both"/>
        <w:rPr>
          <w:spacing w:val="6"/>
          <w:sz w:val="28"/>
          <w:szCs w:val="28"/>
        </w:rPr>
      </w:pPr>
      <w:r w:rsidRPr="000023AB">
        <w:rPr>
          <w:spacing w:val="6"/>
          <w:sz w:val="28"/>
          <w:szCs w:val="28"/>
        </w:rPr>
        <w:t>Особое внимание уделяется плодородию почв, проведены агрохимические обследования сельскохозяйственных земель во всех предприятиях района, занимающихся сельскохозяйственным производством, осуществляется мониторинг эффективности использования земель, их восстановлению, соблюдению севооборотов.</w:t>
      </w:r>
    </w:p>
    <w:p w:rsidR="00867DE9" w:rsidRPr="000023AB" w:rsidRDefault="00867DE9" w:rsidP="009140A2">
      <w:pPr>
        <w:shd w:val="clear" w:color="auto" w:fill="FFFFFF"/>
        <w:suppressAutoHyphens/>
        <w:ind w:firstLine="720"/>
        <w:jc w:val="both"/>
        <w:rPr>
          <w:spacing w:val="6"/>
          <w:sz w:val="28"/>
          <w:szCs w:val="28"/>
        </w:rPr>
      </w:pPr>
    </w:p>
    <w:p w:rsidR="00090C88" w:rsidRPr="000023AB" w:rsidRDefault="00F46920" w:rsidP="009140A2">
      <w:pPr>
        <w:keepNext/>
        <w:shd w:val="clear" w:color="auto" w:fill="FFFFFF"/>
        <w:suppressAutoHyphens/>
        <w:ind w:firstLine="709"/>
        <w:jc w:val="center"/>
        <w:rPr>
          <w:b/>
          <w:spacing w:val="6"/>
          <w:sz w:val="28"/>
          <w:szCs w:val="28"/>
        </w:rPr>
      </w:pPr>
      <w:r w:rsidRPr="000023AB">
        <w:rPr>
          <w:b/>
          <w:spacing w:val="6"/>
          <w:sz w:val="28"/>
          <w:szCs w:val="28"/>
        </w:rPr>
        <w:t>1.</w:t>
      </w:r>
      <w:r w:rsidR="00C235A4" w:rsidRPr="000023AB">
        <w:rPr>
          <w:b/>
          <w:spacing w:val="6"/>
          <w:sz w:val="28"/>
          <w:szCs w:val="28"/>
        </w:rPr>
        <w:t>3.ТРАНСПОРТ</w:t>
      </w:r>
      <w:r w:rsidR="00CE25F3" w:rsidRPr="000023AB">
        <w:rPr>
          <w:b/>
          <w:spacing w:val="6"/>
          <w:sz w:val="28"/>
          <w:szCs w:val="28"/>
        </w:rPr>
        <w:t>ИРОВКА И ХРАНЕНИЕ</w:t>
      </w:r>
    </w:p>
    <w:p w:rsidR="00CB51C6" w:rsidRPr="000023AB" w:rsidRDefault="00CB51C6" w:rsidP="009140A2">
      <w:pPr>
        <w:pStyle w:val="a4"/>
        <w:keepNext/>
        <w:shd w:val="clear" w:color="auto" w:fill="FFFFFF"/>
        <w:tabs>
          <w:tab w:val="left" w:pos="3330"/>
        </w:tabs>
        <w:suppressAutoHyphens/>
        <w:ind w:right="0" w:firstLine="709"/>
        <w:jc w:val="center"/>
        <w:rPr>
          <w:b/>
          <w:sz w:val="28"/>
          <w:szCs w:val="28"/>
        </w:rPr>
      </w:pPr>
    </w:p>
    <w:p w:rsidR="004548F2" w:rsidRPr="000023AB" w:rsidRDefault="004548F2" w:rsidP="009140A2">
      <w:pPr>
        <w:pStyle w:val="31"/>
        <w:shd w:val="clear" w:color="auto" w:fill="FFFFFF"/>
        <w:suppressAutoHyphens/>
        <w:ind w:firstLine="708"/>
        <w:rPr>
          <w:sz w:val="28"/>
          <w:szCs w:val="28"/>
        </w:rPr>
      </w:pPr>
      <w:r w:rsidRPr="000023AB">
        <w:rPr>
          <w:sz w:val="28"/>
          <w:szCs w:val="28"/>
        </w:rPr>
        <w:t>Транспортную отрасль муниципального образования представляет                     65 действующих хозяйствующих субъектов, к категории крупных и средних организаций относится 4.</w:t>
      </w:r>
    </w:p>
    <w:p w:rsidR="004548F2" w:rsidRPr="000023AB" w:rsidRDefault="004548F2" w:rsidP="009140A2">
      <w:pPr>
        <w:pStyle w:val="31"/>
        <w:shd w:val="clear" w:color="auto" w:fill="FFFFFF"/>
        <w:ind w:firstLine="709"/>
        <w:contextualSpacing/>
        <w:rPr>
          <w:sz w:val="28"/>
          <w:szCs w:val="28"/>
        </w:rPr>
      </w:pPr>
      <w:r w:rsidRPr="000023AB">
        <w:rPr>
          <w:sz w:val="28"/>
          <w:szCs w:val="28"/>
        </w:rPr>
        <w:t xml:space="preserve">Объем транспортных услуг по полному кругу предприятий в 2023 году составил 4341,8 млн. руб., что на 59,8 % выше уровня 2022 года. Увеличение показателя деятельности предприятий транспортной отрасли объясняется </w:t>
      </w:r>
      <w:r w:rsidRPr="000023AB">
        <w:rPr>
          <w:color w:val="auto"/>
          <w:sz w:val="28"/>
          <w:szCs w:val="28"/>
        </w:rPr>
        <w:t>увеличением объёма по малым предприятиям на 79,3 %.</w:t>
      </w:r>
    </w:p>
    <w:p w:rsidR="004548F2" w:rsidRPr="000023AB" w:rsidRDefault="004548F2" w:rsidP="009140A2">
      <w:pPr>
        <w:pStyle w:val="31"/>
        <w:shd w:val="clear" w:color="auto" w:fill="FFFFFF"/>
        <w:suppressAutoHyphens/>
        <w:ind w:firstLine="708"/>
      </w:pPr>
      <w:r w:rsidRPr="000023AB">
        <w:rPr>
          <w:sz w:val="28"/>
          <w:szCs w:val="28"/>
        </w:rPr>
        <w:t xml:space="preserve">В 2024 году объем услуг по полному кругу предприятий ожидается выше на 1,1 % в связи с </w:t>
      </w:r>
      <w:r w:rsidR="00124B7F">
        <w:rPr>
          <w:sz w:val="28"/>
          <w:szCs w:val="28"/>
        </w:rPr>
        <w:t>увеличением</w:t>
      </w:r>
      <w:r w:rsidRPr="000023AB">
        <w:rPr>
          <w:sz w:val="28"/>
          <w:szCs w:val="28"/>
        </w:rPr>
        <w:t xml:space="preserve"> объемов услуг крупных и </w:t>
      </w:r>
      <w:proofErr w:type="gramStart"/>
      <w:r w:rsidRPr="000023AB">
        <w:rPr>
          <w:sz w:val="28"/>
          <w:szCs w:val="28"/>
        </w:rPr>
        <w:t>средних  предприятий</w:t>
      </w:r>
      <w:proofErr w:type="gramEnd"/>
      <w:r w:rsidRPr="000023AB">
        <w:rPr>
          <w:sz w:val="28"/>
          <w:szCs w:val="28"/>
        </w:rPr>
        <w:t xml:space="preserve"> на 2,3 %, в основном </w:t>
      </w:r>
      <w:r w:rsidRPr="000023AB">
        <w:rPr>
          <w:color w:val="auto"/>
          <w:sz w:val="28"/>
          <w:szCs w:val="28"/>
        </w:rPr>
        <w:t>Гулькевичского ф-ла ООО «</w:t>
      </w:r>
      <w:proofErr w:type="spellStart"/>
      <w:r w:rsidRPr="000023AB">
        <w:rPr>
          <w:color w:val="auto"/>
          <w:sz w:val="28"/>
          <w:szCs w:val="28"/>
        </w:rPr>
        <w:t>Лабинская</w:t>
      </w:r>
      <w:proofErr w:type="spellEnd"/>
      <w:r w:rsidRPr="000023AB">
        <w:rPr>
          <w:color w:val="auto"/>
          <w:sz w:val="28"/>
          <w:szCs w:val="28"/>
        </w:rPr>
        <w:t xml:space="preserve"> автоколонна №1197» (99,7% в общем объеме транспортных услуг) за счет перевозок грузов (стройматериалов и конструкций ОБД) к месту строительства МКД основного заказчика - АО СЗ «Агропромышленный строительный комбинат «Гулькевичский»</w:t>
      </w:r>
      <w:r w:rsidRPr="000023AB">
        <w:rPr>
          <w:sz w:val="28"/>
          <w:szCs w:val="28"/>
        </w:rPr>
        <w:t xml:space="preserve"> (г. Ростов-на-Дону, г. Тихорецк,    г. Мариуполь, г. Лабинск).</w:t>
      </w:r>
      <w:r w:rsidRPr="000023AB">
        <w:t xml:space="preserve"> </w:t>
      </w:r>
    </w:p>
    <w:p w:rsidR="004548F2" w:rsidRPr="000023AB" w:rsidRDefault="004548F2" w:rsidP="009140A2">
      <w:pPr>
        <w:pStyle w:val="31"/>
        <w:shd w:val="clear" w:color="auto" w:fill="FFFFFF"/>
        <w:suppressAutoHyphens/>
        <w:ind w:firstLine="708"/>
        <w:rPr>
          <w:sz w:val="28"/>
          <w:szCs w:val="28"/>
        </w:rPr>
      </w:pPr>
      <w:r w:rsidRPr="000023AB">
        <w:rPr>
          <w:sz w:val="28"/>
          <w:szCs w:val="28"/>
        </w:rPr>
        <w:t>Далее по годам прогнозного периода, планируется увеличение объема как по крупным и средним предприятиям, так и по малым предприятиям, что позволит увеличить объем транспортных услуг по полному кругу в 2025 году – на 3,9%, в 2026 году – на 4,8%, в 2027 году – на 5,1%.</w:t>
      </w:r>
    </w:p>
    <w:p w:rsidR="004548F2" w:rsidRPr="000023AB" w:rsidRDefault="004548F2" w:rsidP="009140A2">
      <w:pPr>
        <w:pStyle w:val="31"/>
        <w:shd w:val="clear" w:color="auto" w:fill="FFFFFF"/>
        <w:suppressAutoHyphens/>
        <w:ind w:firstLine="708"/>
        <w:rPr>
          <w:sz w:val="28"/>
          <w:szCs w:val="28"/>
        </w:rPr>
      </w:pPr>
      <w:r w:rsidRPr="000023AB">
        <w:rPr>
          <w:sz w:val="28"/>
          <w:szCs w:val="28"/>
        </w:rPr>
        <w:t xml:space="preserve">В сфере пассажирских перевозок деятельность на городских и пригородных маршрутах общего пользования оказывают только субъекты малого предпринимательства (предприниматели). Пассажирские перевозки общественным транспортом по муниципальным маршрутам (городским и </w:t>
      </w:r>
      <w:proofErr w:type="spellStart"/>
      <w:r w:rsidRPr="000023AB">
        <w:rPr>
          <w:sz w:val="28"/>
          <w:szCs w:val="28"/>
        </w:rPr>
        <w:t>межпоселенческим</w:t>
      </w:r>
      <w:proofErr w:type="spellEnd"/>
      <w:r w:rsidRPr="000023AB">
        <w:rPr>
          <w:sz w:val="28"/>
          <w:szCs w:val="28"/>
        </w:rPr>
        <w:t>) осуществляют индивидуальные предприниматели.</w:t>
      </w:r>
    </w:p>
    <w:p w:rsidR="005F0CF1" w:rsidRPr="000023AB" w:rsidRDefault="005F0CF1" w:rsidP="009140A2">
      <w:pPr>
        <w:keepNext/>
        <w:shd w:val="clear" w:color="auto" w:fill="FFFFFF"/>
        <w:suppressAutoHyphens/>
        <w:ind w:firstLine="709"/>
        <w:jc w:val="center"/>
        <w:rPr>
          <w:b/>
          <w:sz w:val="28"/>
          <w:szCs w:val="28"/>
        </w:rPr>
      </w:pPr>
      <w:r w:rsidRPr="000023AB">
        <w:rPr>
          <w:b/>
          <w:sz w:val="28"/>
          <w:szCs w:val="28"/>
        </w:rPr>
        <w:t>1.4. СТРОИТЕЛЬСТВО</w:t>
      </w:r>
    </w:p>
    <w:p w:rsidR="006C5191" w:rsidRPr="000023AB" w:rsidRDefault="006C5191" w:rsidP="009140A2">
      <w:pPr>
        <w:keepNext/>
        <w:shd w:val="clear" w:color="auto" w:fill="FFFFFF"/>
        <w:suppressAutoHyphens/>
        <w:ind w:firstLine="709"/>
        <w:jc w:val="center"/>
        <w:rPr>
          <w:b/>
          <w:sz w:val="28"/>
          <w:szCs w:val="28"/>
        </w:rPr>
      </w:pPr>
    </w:p>
    <w:p w:rsidR="009D5DBA" w:rsidRPr="000023AB" w:rsidRDefault="009D5DBA" w:rsidP="009140A2">
      <w:pPr>
        <w:pStyle w:val="31"/>
        <w:shd w:val="clear" w:color="auto" w:fill="FFFFFF"/>
        <w:suppressAutoHyphens/>
        <w:ind w:firstLine="708"/>
        <w:rPr>
          <w:sz w:val="28"/>
          <w:szCs w:val="28"/>
        </w:rPr>
      </w:pPr>
      <w:r w:rsidRPr="000023AB">
        <w:rPr>
          <w:color w:val="auto"/>
          <w:sz w:val="28"/>
          <w:szCs w:val="28"/>
        </w:rPr>
        <w:t xml:space="preserve">В 2023 году объем работ по виду деятельности «строительство» по полному кругу предприятий составил 4780,7 млн. рублей, что на 13 % выше уровня предыдущего года в сопоставимых ценах, </w:t>
      </w:r>
      <w:r w:rsidRPr="000023AB">
        <w:rPr>
          <w:sz w:val="28"/>
          <w:szCs w:val="28"/>
        </w:rPr>
        <w:t xml:space="preserve">в связи с увеличением на 14 % объемов работ по крупным и средним организациям, по причине авансирования за работы, за счет выполнения строительных работ в рамках исполнения договоров по строительству жилых домов ОАО «Агропромышленный строительный комбинат </w:t>
      </w:r>
      <w:r w:rsidR="00916D7B">
        <w:rPr>
          <w:sz w:val="28"/>
          <w:szCs w:val="28"/>
        </w:rPr>
        <w:t xml:space="preserve">«Гулькевичский» (в т.ч. </w:t>
      </w:r>
      <w:r w:rsidR="00512C88" w:rsidRPr="000023AB">
        <w:rPr>
          <w:sz w:val="28"/>
          <w:szCs w:val="28"/>
        </w:rPr>
        <w:t>в</w:t>
      </w:r>
      <w:r w:rsidRPr="000023AB">
        <w:rPr>
          <w:sz w:val="28"/>
          <w:szCs w:val="28"/>
        </w:rPr>
        <w:t xml:space="preserve"> г. Мариуполь, Волноваха), а также за счет краевых организаций (благоустройство территории МБУК Городской парк культуры и отдыха в г.Гулькевичи, строительство универсального спорткомплекса МБОУ СОШ № 6 х. Тельман Гулькевичского района).</w:t>
      </w:r>
    </w:p>
    <w:p w:rsidR="009D5DBA" w:rsidRPr="000023AB" w:rsidRDefault="009D5DBA" w:rsidP="009140A2">
      <w:pPr>
        <w:shd w:val="clear" w:color="auto" w:fill="FFFFFF"/>
        <w:suppressAutoHyphens/>
        <w:ind w:firstLine="708"/>
        <w:jc w:val="both"/>
        <w:rPr>
          <w:color w:val="000000"/>
          <w:sz w:val="28"/>
          <w:szCs w:val="28"/>
        </w:rPr>
      </w:pPr>
      <w:r w:rsidRPr="000023AB">
        <w:rPr>
          <w:color w:val="000000"/>
          <w:sz w:val="28"/>
          <w:szCs w:val="28"/>
        </w:rPr>
        <w:t xml:space="preserve">В 2024 году </w:t>
      </w:r>
      <w:r w:rsidRPr="000023AB">
        <w:rPr>
          <w:sz w:val="28"/>
          <w:szCs w:val="28"/>
        </w:rPr>
        <w:t>ожидается</w:t>
      </w:r>
      <w:r w:rsidRPr="000023AB">
        <w:rPr>
          <w:color w:val="000000"/>
          <w:sz w:val="28"/>
          <w:szCs w:val="28"/>
        </w:rPr>
        <w:t xml:space="preserve"> снижение объема работ по виду деятельности «строительство» по полному кругу предприятий на 24,2 %, что составит                     4096,2 млн. руб., по причине выполнения в 2023 году рабо</w:t>
      </w:r>
      <w:r w:rsidR="009E1B19" w:rsidRPr="000023AB">
        <w:rPr>
          <w:color w:val="000000"/>
          <w:sz w:val="28"/>
          <w:szCs w:val="28"/>
        </w:rPr>
        <w:t xml:space="preserve">т </w:t>
      </w:r>
      <w:r w:rsidRPr="000023AB">
        <w:rPr>
          <w:color w:val="000000"/>
          <w:sz w:val="28"/>
          <w:szCs w:val="28"/>
        </w:rPr>
        <w:t>АО СЗ АПСК «Гулькевичский»</w:t>
      </w:r>
      <w:r w:rsidRPr="000023AB">
        <w:t xml:space="preserve"> </w:t>
      </w:r>
      <w:r w:rsidRPr="000023AB">
        <w:rPr>
          <w:color w:val="000000"/>
          <w:sz w:val="28"/>
          <w:szCs w:val="28"/>
        </w:rPr>
        <w:t>в рамках государственного контракта по строительству многоквартирных жилых домов на территории новых субъектов РФ: в городах Мариуполь и Волноваха Донецкой Народной Республики.</w:t>
      </w:r>
    </w:p>
    <w:p w:rsidR="009D5DBA" w:rsidRPr="000023AB" w:rsidRDefault="009D5DBA" w:rsidP="009140A2">
      <w:pPr>
        <w:shd w:val="clear" w:color="auto" w:fill="FFFFFF"/>
        <w:suppressAutoHyphens/>
        <w:ind w:firstLine="708"/>
        <w:jc w:val="both"/>
        <w:rPr>
          <w:sz w:val="28"/>
          <w:szCs w:val="28"/>
        </w:rPr>
      </w:pPr>
      <w:r w:rsidRPr="000023AB">
        <w:rPr>
          <w:sz w:val="28"/>
          <w:szCs w:val="28"/>
        </w:rPr>
        <w:t>Далее по годам прогнозного периода объем подрядных работ будет иметь положительную динамику:</w:t>
      </w:r>
    </w:p>
    <w:p w:rsidR="009D5DBA" w:rsidRPr="000023AB" w:rsidRDefault="009D5DBA" w:rsidP="009140A2">
      <w:pPr>
        <w:shd w:val="clear" w:color="auto" w:fill="FFFFFF"/>
        <w:ind w:firstLine="709"/>
        <w:jc w:val="both"/>
        <w:rPr>
          <w:sz w:val="28"/>
          <w:szCs w:val="28"/>
        </w:rPr>
      </w:pPr>
      <w:r w:rsidRPr="000023AB">
        <w:rPr>
          <w:sz w:val="28"/>
          <w:szCs w:val="28"/>
        </w:rPr>
        <w:t>в 2025 году - на 0,1 % за счет роста объемов работ, выполненных по виду деятельности «строительство» по крупным и средним организациям:</w:t>
      </w:r>
    </w:p>
    <w:p w:rsidR="009D5DBA" w:rsidRPr="000023AB" w:rsidRDefault="009D5DBA" w:rsidP="009140A2">
      <w:pPr>
        <w:shd w:val="clear" w:color="auto" w:fill="FFFFFF"/>
        <w:ind w:firstLine="709"/>
        <w:jc w:val="both"/>
        <w:rPr>
          <w:sz w:val="28"/>
          <w:szCs w:val="28"/>
        </w:rPr>
      </w:pPr>
      <w:r w:rsidRPr="000023AB">
        <w:rPr>
          <w:sz w:val="28"/>
          <w:szCs w:val="28"/>
        </w:rPr>
        <w:t xml:space="preserve">- </w:t>
      </w:r>
      <w:r w:rsidRPr="000023AB">
        <w:rPr>
          <w:color w:val="000000"/>
          <w:sz w:val="28"/>
          <w:szCs w:val="28"/>
        </w:rPr>
        <w:t>АО СЗ АПСК «Гулькевичский»</w:t>
      </w:r>
      <w:r w:rsidRPr="000023AB">
        <w:t xml:space="preserve"> </w:t>
      </w:r>
      <w:r w:rsidRPr="000023AB">
        <w:rPr>
          <w:color w:val="000000"/>
          <w:sz w:val="28"/>
          <w:szCs w:val="28"/>
        </w:rPr>
        <w:t>по строительству многоквартирных жилых домов, как на территории Краснодарского края, Ростовской области, так и на территории новых субъектов РФ;</w:t>
      </w:r>
      <w:r w:rsidRPr="000023AB">
        <w:rPr>
          <w:sz w:val="28"/>
          <w:szCs w:val="28"/>
        </w:rPr>
        <w:t xml:space="preserve"> </w:t>
      </w:r>
    </w:p>
    <w:p w:rsidR="009D5DBA" w:rsidRPr="000023AB" w:rsidRDefault="009D5DBA" w:rsidP="009140A2">
      <w:pPr>
        <w:shd w:val="clear" w:color="auto" w:fill="FFFFFF"/>
        <w:ind w:firstLine="709"/>
        <w:jc w:val="both"/>
        <w:rPr>
          <w:sz w:val="28"/>
          <w:szCs w:val="28"/>
        </w:rPr>
      </w:pPr>
      <w:r w:rsidRPr="000023AB">
        <w:rPr>
          <w:sz w:val="28"/>
          <w:szCs w:val="28"/>
        </w:rPr>
        <w:t>- АО «Дорожно-строительное управление № 7» осуществляет строительство, реконструкцию и содержание автомобильных дорог, которое также ежегодно старается обновлять парк автомашин и специальной дорожно-строительной техники;</w:t>
      </w:r>
    </w:p>
    <w:p w:rsidR="009D5DBA" w:rsidRPr="000023AB" w:rsidRDefault="009D5DBA" w:rsidP="009140A2">
      <w:pPr>
        <w:shd w:val="clear" w:color="auto" w:fill="FFFFFF"/>
        <w:ind w:firstLine="709"/>
        <w:jc w:val="both"/>
        <w:rPr>
          <w:sz w:val="28"/>
          <w:szCs w:val="28"/>
        </w:rPr>
      </w:pPr>
      <w:r w:rsidRPr="000023AB">
        <w:rPr>
          <w:sz w:val="28"/>
          <w:szCs w:val="28"/>
        </w:rPr>
        <w:t>-за счет строительства спортивного зала «</w:t>
      </w:r>
      <w:r w:rsidR="00E1344C" w:rsidRPr="000023AB">
        <w:rPr>
          <w:sz w:val="28"/>
          <w:szCs w:val="28"/>
        </w:rPr>
        <w:t xml:space="preserve">Центр единоборств» </w:t>
      </w:r>
      <w:r w:rsidRPr="000023AB">
        <w:rPr>
          <w:sz w:val="28"/>
          <w:szCs w:val="28"/>
        </w:rPr>
        <w:t xml:space="preserve">г. Гулькевичи, по малым предприятиям – на 1,1%. </w:t>
      </w:r>
    </w:p>
    <w:p w:rsidR="009D5DBA" w:rsidRPr="000023AB" w:rsidRDefault="009D5DBA" w:rsidP="009140A2">
      <w:pPr>
        <w:pStyle w:val="31"/>
        <w:shd w:val="clear" w:color="auto" w:fill="FFFFFF"/>
        <w:suppressAutoHyphens/>
        <w:ind w:firstLine="708"/>
        <w:rPr>
          <w:color w:val="auto"/>
          <w:sz w:val="28"/>
          <w:szCs w:val="28"/>
        </w:rPr>
      </w:pPr>
      <w:proofErr w:type="gramStart"/>
      <w:r w:rsidRPr="000023AB">
        <w:rPr>
          <w:color w:val="auto"/>
          <w:sz w:val="28"/>
          <w:szCs w:val="28"/>
        </w:rPr>
        <w:t>в</w:t>
      </w:r>
      <w:proofErr w:type="gramEnd"/>
      <w:r w:rsidRPr="000023AB">
        <w:rPr>
          <w:color w:val="auto"/>
          <w:sz w:val="28"/>
          <w:szCs w:val="28"/>
        </w:rPr>
        <w:t xml:space="preserve"> 2026 году - на 0,3%, что обусловлено увеличением работ по крупным и средним организациям на 0,2%, по малым предприятиям </w:t>
      </w:r>
      <w:r w:rsidR="00A20450" w:rsidRPr="000023AB">
        <w:rPr>
          <w:color w:val="auto"/>
          <w:sz w:val="28"/>
          <w:szCs w:val="28"/>
        </w:rPr>
        <w:t>– на 1,9%, а также строительством</w:t>
      </w:r>
      <w:r w:rsidRPr="000023AB">
        <w:rPr>
          <w:color w:val="auto"/>
          <w:sz w:val="28"/>
          <w:szCs w:val="28"/>
        </w:rPr>
        <w:t xml:space="preserve"> объек</w:t>
      </w:r>
      <w:r w:rsidR="00A20450" w:rsidRPr="000023AB">
        <w:rPr>
          <w:color w:val="auto"/>
          <w:sz w:val="28"/>
          <w:szCs w:val="28"/>
        </w:rPr>
        <w:t>тов</w:t>
      </w:r>
      <w:r w:rsidRPr="000023AB">
        <w:rPr>
          <w:color w:val="auto"/>
          <w:sz w:val="28"/>
          <w:szCs w:val="28"/>
        </w:rPr>
        <w:t xml:space="preserve"> общественной инфраструктуры:</w:t>
      </w:r>
      <w:r w:rsidRPr="000023AB">
        <w:t xml:space="preserve"> </w:t>
      </w:r>
      <w:r w:rsidRPr="000023AB">
        <w:rPr>
          <w:color w:val="auto"/>
          <w:sz w:val="28"/>
          <w:szCs w:val="28"/>
        </w:rPr>
        <w:t xml:space="preserve">школы на 400 мест в Западном микрорайоне г. Гулькевичи, амбулатории </w:t>
      </w:r>
      <w:proofErr w:type="spellStart"/>
      <w:r w:rsidRPr="000023AB">
        <w:rPr>
          <w:color w:val="auto"/>
          <w:sz w:val="28"/>
          <w:szCs w:val="28"/>
        </w:rPr>
        <w:t>с.Отрадо-Ольгинское</w:t>
      </w:r>
      <w:proofErr w:type="spellEnd"/>
      <w:r w:rsidRPr="000023AB">
        <w:rPr>
          <w:color w:val="auto"/>
          <w:sz w:val="28"/>
          <w:szCs w:val="28"/>
        </w:rPr>
        <w:t xml:space="preserve"> и </w:t>
      </w:r>
      <w:proofErr w:type="spellStart"/>
      <w:r w:rsidRPr="000023AB">
        <w:rPr>
          <w:color w:val="auto"/>
          <w:sz w:val="28"/>
          <w:szCs w:val="28"/>
        </w:rPr>
        <w:t>др</w:t>
      </w:r>
      <w:proofErr w:type="spellEnd"/>
      <w:r w:rsidRPr="000023AB">
        <w:rPr>
          <w:color w:val="auto"/>
          <w:sz w:val="28"/>
          <w:szCs w:val="28"/>
        </w:rPr>
        <w:t>;</w:t>
      </w:r>
    </w:p>
    <w:p w:rsidR="009D5DBA" w:rsidRPr="000023AB" w:rsidRDefault="009D5DBA" w:rsidP="009140A2">
      <w:pPr>
        <w:pStyle w:val="31"/>
        <w:shd w:val="clear" w:color="auto" w:fill="FFFFFF"/>
        <w:suppressAutoHyphens/>
        <w:ind w:firstLine="708"/>
        <w:rPr>
          <w:color w:val="auto"/>
          <w:sz w:val="28"/>
          <w:szCs w:val="28"/>
        </w:rPr>
      </w:pPr>
      <w:proofErr w:type="gramStart"/>
      <w:r w:rsidRPr="000023AB">
        <w:rPr>
          <w:color w:val="auto"/>
          <w:sz w:val="28"/>
          <w:szCs w:val="28"/>
        </w:rPr>
        <w:t>в</w:t>
      </w:r>
      <w:proofErr w:type="gramEnd"/>
      <w:r w:rsidRPr="000023AB">
        <w:rPr>
          <w:color w:val="auto"/>
          <w:sz w:val="28"/>
          <w:szCs w:val="28"/>
        </w:rPr>
        <w:t xml:space="preserve"> 2027 году - на 1,9%, </w:t>
      </w:r>
      <w:r w:rsidR="00E5149C" w:rsidRPr="000023AB">
        <w:rPr>
          <w:color w:val="auto"/>
          <w:sz w:val="28"/>
          <w:szCs w:val="28"/>
        </w:rPr>
        <w:t>за счет увеличения</w:t>
      </w:r>
      <w:r w:rsidRPr="000023AB">
        <w:rPr>
          <w:color w:val="auto"/>
          <w:sz w:val="28"/>
          <w:szCs w:val="28"/>
        </w:rPr>
        <w:t xml:space="preserve"> работ по крупным и средним организациям на 1,9%, по малым предприятиям – на 2,2%, а также строительства объекта общественной инфраструктуры:</w:t>
      </w:r>
      <w:r w:rsidRPr="000023AB">
        <w:t xml:space="preserve"> </w:t>
      </w:r>
      <w:r w:rsidRPr="000023AB">
        <w:rPr>
          <w:color w:val="auto"/>
          <w:sz w:val="28"/>
          <w:szCs w:val="28"/>
        </w:rPr>
        <w:t>школы на 400 мест в Западном микрорайоне г. Гулькевичи.</w:t>
      </w:r>
    </w:p>
    <w:p w:rsidR="00473DD2" w:rsidRDefault="00473DD2" w:rsidP="009140A2">
      <w:pPr>
        <w:pStyle w:val="31"/>
        <w:shd w:val="clear" w:color="auto" w:fill="FFFFFF"/>
        <w:suppressAutoHyphens/>
        <w:rPr>
          <w:color w:val="auto"/>
          <w:sz w:val="28"/>
          <w:szCs w:val="28"/>
        </w:rPr>
      </w:pPr>
    </w:p>
    <w:p w:rsidR="00B268D1" w:rsidRDefault="00B268D1" w:rsidP="009140A2">
      <w:pPr>
        <w:pStyle w:val="31"/>
        <w:shd w:val="clear" w:color="auto" w:fill="FFFFFF"/>
        <w:suppressAutoHyphens/>
        <w:rPr>
          <w:color w:val="auto"/>
          <w:sz w:val="28"/>
          <w:szCs w:val="28"/>
        </w:rPr>
      </w:pPr>
    </w:p>
    <w:p w:rsidR="00272922" w:rsidRPr="000023AB" w:rsidRDefault="00272922" w:rsidP="009140A2">
      <w:pPr>
        <w:pStyle w:val="31"/>
        <w:shd w:val="clear" w:color="auto" w:fill="FFFFFF"/>
        <w:suppressAutoHyphens/>
        <w:rPr>
          <w:color w:val="auto"/>
          <w:sz w:val="28"/>
          <w:szCs w:val="28"/>
        </w:rPr>
      </w:pPr>
    </w:p>
    <w:p w:rsidR="00E96B38" w:rsidRPr="000023AB" w:rsidRDefault="00E96B38" w:rsidP="009140A2">
      <w:pPr>
        <w:keepNext/>
        <w:shd w:val="clear" w:color="auto" w:fill="FFFFFF"/>
        <w:suppressAutoHyphens/>
        <w:ind w:firstLine="709"/>
        <w:jc w:val="center"/>
        <w:rPr>
          <w:b/>
          <w:sz w:val="28"/>
          <w:szCs w:val="28"/>
        </w:rPr>
      </w:pPr>
      <w:r w:rsidRPr="000023AB">
        <w:rPr>
          <w:b/>
          <w:sz w:val="28"/>
          <w:szCs w:val="28"/>
        </w:rPr>
        <w:t>1.5. ЖИЛИЩНОЕ СТРОИТЕЛЬСТВО</w:t>
      </w:r>
    </w:p>
    <w:p w:rsidR="00E96B38" w:rsidRPr="000023AB" w:rsidRDefault="00E96B38" w:rsidP="009140A2">
      <w:pPr>
        <w:shd w:val="clear" w:color="auto" w:fill="FFFFFF"/>
        <w:suppressAutoHyphens/>
        <w:ind w:right="-108" w:firstLine="720"/>
        <w:jc w:val="both"/>
        <w:rPr>
          <w:sz w:val="28"/>
          <w:szCs w:val="28"/>
        </w:rPr>
      </w:pPr>
    </w:p>
    <w:p w:rsidR="00F26412" w:rsidRPr="000023AB" w:rsidRDefault="00F26412" w:rsidP="009140A2">
      <w:pPr>
        <w:shd w:val="clear" w:color="auto" w:fill="FFFFFF"/>
        <w:suppressAutoHyphens/>
        <w:ind w:right="-108" w:firstLine="720"/>
        <w:jc w:val="both"/>
        <w:rPr>
          <w:sz w:val="28"/>
          <w:szCs w:val="28"/>
        </w:rPr>
      </w:pPr>
      <w:r w:rsidRPr="000023AB">
        <w:rPr>
          <w:sz w:val="28"/>
          <w:szCs w:val="28"/>
        </w:rPr>
        <w:t xml:space="preserve">Увеличение темпа роста жилищного строительства в 2023 году на 40,3 % общей площадью - 29514 кв.м, обусловлено вводом в эксплуатацию индивидуальных жилых домов (далее ИЖС) - 28477 кв.м., в рамках действия </w:t>
      </w:r>
      <w:r w:rsidR="004F2F22">
        <w:rPr>
          <w:sz w:val="28"/>
          <w:szCs w:val="28"/>
        </w:rPr>
        <w:t xml:space="preserve">                    </w:t>
      </w:r>
      <w:r w:rsidRPr="000023AB">
        <w:rPr>
          <w:sz w:val="28"/>
          <w:szCs w:val="28"/>
        </w:rPr>
        <w:t xml:space="preserve">218-ФЗ «О государственной регистрации недвижимости», с учетом изменений 404-ФЗ от 08.12.2020 года, согласно которому допускается осуществление государственного кадастрового учета и (или) государственной регистрации прав на жилой или садовый дом на основании только технического плана и правоустанавливающего документа на земельный участок.  </w:t>
      </w:r>
    </w:p>
    <w:p w:rsidR="00040CAA" w:rsidRDefault="00F26412" w:rsidP="00ED4ED1">
      <w:pPr>
        <w:shd w:val="clear" w:color="auto" w:fill="FFFFFF"/>
        <w:suppressAutoHyphens/>
        <w:ind w:right="-108" w:firstLine="720"/>
        <w:jc w:val="both"/>
        <w:rPr>
          <w:sz w:val="28"/>
          <w:szCs w:val="28"/>
        </w:rPr>
      </w:pPr>
      <w:r w:rsidRPr="000023AB">
        <w:rPr>
          <w:sz w:val="28"/>
          <w:szCs w:val="28"/>
        </w:rPr>
        <w:t xml:space="preserve">Всего за 6 месяцев 2024 года введено в эксплуатацию 12,2 тыс. кв. м, за счет ИЖС. </w:t>
      </w:r>
      <w:r w:rsidR="00ED4ED1">
        <w:rPr>
          <w:sz w:val="28"/>
          <w:szCs w:val="28"/>
        </w:rPr>
        <w:t>В</w:t>
      </w:r>
      <w:r w:rsidR="00ED4ED1" w:rsidRPr="000023AB">
        <w:rPr>
          <w:sz w:val="28"/>
          <w:szCs w:val="28"/>
        </w:rPr>
        <w:t>вод в эксплуатацию жилых домов в 2024 году ожидается со снижением на 11,9 %</w:t>
      </w:r>
      <w:r w:rsidR="00206E87">
        <w:rPr>
          <w:sz w:val="28"/>
          <w:szCs w:val="28"/>
        </w:rPr>
        <w:t>,</w:t>
      </w:r>
      <w:r w:rsidR="00ED4ED1" w:rsidRPr="000023AB">
        <w:rPr>
          <w:sz w:val="28"/>
          <w:szCs w:val="28"/>
        </w:rPr>
        <w:t xml:space="preserve"> общей площадью 26 тыс.кв.м</w:t>
      </w:r>
      <w:r w:rsidR="00ED4ED1">
        <w:rPr>
          <w:sz w:val="28"/>
          <w:szCs w:val="28"/>
        </w:rPr>
        <w:t>., так как</w:t>
      </w:r>
      <w:r w:rsidRPr="000023AB">
        <w:rPr>
          <w:sz w:val="28"/>
          <w:szCs w:val="28"/>
        </w:rPr>
        <w:t xml:space="preserve"> не будет осуществлен ввод в эксплуатацию </w:t>
      </w:r>
      <w:r w:rsidR="00EB4972">
        <w:rPr>
          <w:sz w:val="28"/>
          <w:szCs w:val="28"/>
        </w:rPr>
        <w:t xml:space="preserve">2 </w:t>
      </w:r>
      <w:r w:rsidRPr="000023AB">
        <w:rPr>
          <w:sz w:val="28"/>
          <w:szCs w:val="28"/>
        </w:rPr>
        <w:t>многоквартирных домов</w:t>
      </w:r>
      <w:r w:rsidR="00EB4972">
        <w:rPr>
          <w:sz w:val="28"/>
          <w:szCs w:val="28"/>
        </w:rPr>
        <w:t xml:space="preserve"> (далее – МКД) в г. Гулькевичи</w:t>
      </w:r>
      <w:r w:rsidRPr="000023AB">
        <w:rPr>
          <w:sz w:val="28"/>
          <w:szCs w:val="28"/>
        </w:rPr>
        <w:t xml:space="preserve">. </w:t>
      </w:r>
    </w:p>
    <w:p w:rsidR="00F26412" w:rsidRPr="00272922" w:rsidRDefault="00F26412" w:rsidP="00272922">
      <w:pPr>
        <w:shd w:val="clear" w:color="auto" w:fill="FFFFFF"/>
        <w:suppressAutoHyphens/>
        <w:ind w:right="-108" w:firstLine="720"/>
        <w:jc w:val="both"/>
        <w:rPr>
          <w:sz w:val="28"/>
          <w:szCs w:val="28"/>
        </w:rPr>
      </w:pPr>
      <w:r w:rsidRPr="000023AB">
        <w:rPr>
          <w:sz w:val="28"/>
          <w:szCs w:val="28"/>
        </w:rPr>
        <w:t>Увеличение темпа роста в 2025-2027 гг. ожидается за счет ввода в эксплуатацию</w:t>
      </w:r>
      <w:r w:rsidR="00EB4972">
        <w:rPr>
          <w:sz w:val="28"/>
          <w:szCs w:val="28"/>
        </w:rPr>
        <w:t xml:space="preserve"> </w:t>
      </w:r>
      <w:r w:rsidR="00040CAA">
        <w:rPr>
          <w:sz w:val="28"/>
          <w:szCs w:val="28"/>
        </w:rPr>
        <w:t xml:space="preserve">4 </w:t>
      </w:r>
      <w:r w:rsidR="00EB4972">
        <w:rPr>
          <w:sz w:val="28"/>
          <w:szCs w:val="28"/>
        </w:rPr>
        <w:t>многоквартирных жилых домов в г. Гулькевичи и 1</w:t>
      </w:r>
      <w:r w:rsidR="00601A18">
        <w:rPr>
          <w:sz w:val="28"/>
          <w:szCs w:val="28"/>
        </w:rPr>
        <w:t xml:space="preserve"> в </w:t>
      </w:r>
      <w:r w:rsidR="00F21D1F">
        <w:rPr>
          <w:sz w:val="28"/>
          <w:szCs w:val="28"/>
        </w:rPr>
        <w:t xml:space="preserve">                           п</w:t>
      </w:r>
      <w:r w:rsidR="00601A18">
        <w:rPr>
          <w:sz w:val="28"/>
          <w:szCs w:val="28"/>
        </w:rPr>
        <w:t>.</w:t>
      </w:r>
      <w:r w:rsidR="00EB4972">
        <w:rPr>
          <w:sz w:val="28"/>
          <w:szCs w:val="28"/>
        </w:rPr>
        <w:t xml:space="preserve"> Комсомольский</w:t>
      </w:r>
      <w:r w:rsidR="00C06CCD">
        <w:rPr>
          <w:sz w:val="28"/>
          <w:szCs w:val="28"/>
        </w:rPr>
        <w:t>, а также с</w:t>
      </w:r>
      <w:r w:rsidR="00272922">
        <w:rPr>
          <w:sz w:val="28"/>
          <w:szCs w:val="28"/>
        </w:rPr>
        <w:t>троительства</w:t>
      </w:r>
      <w:r w:rsidRPr="000023AB">
        <w:rPr>
          <w:sz w:val="28"/>
          <w:szCs w:val="28"/>
        </w:rPr>
        <w:t xml:space="preserve"> индивидуальных жилых домов на 221 земельных участках на территории г. Гулькевичи, которые предоставлены в собственность гражданам, имеющим трех и более детей.</w:t>
      </w:r>
    </w:p>
    <w:p w:rsidR="00E96B38" w:rsidRPr="000023AB" w:rsidRDefault="00E96B38" w:rsidP="009140A2">
      <w:pPr>
        <w:keepNext/>
        <w:shd w:val="clear" w:color="auto" w:fill="FFFFFF"/>
        <w:suppressAutoHyphens/>
        <w:autoSpaceDE w:val="0"/>
        <w:autoSpaceDN w:val="0"/>
        <w:adjustRightInd w:val="0"/>
        <w:ind w:firstLine="709"/>
        <w:jc w:val="center"/>
        <w:rPr>
          <w:b/>
          <w:sz w:val="28"/>
          <w:szCs w:val="28"/>
        </w:rPr>
      </w:pPr>
    </w:p>
    <w:p w:rsidR="00B22E11" w:rsidRPr="000023AB" w:rsidRDefault="00A26409" w:rsidP="009140A2">
      <w:pPr>
        <w:keepNext/>
        <w:shd w:val="clear" w:color="auto" w:fill="FFFFFF"/>
        <w:suppressAutoHyphens/>
        <w:autoSpaceDE w:val="0"/>
        <w:autoSpaceDN w:val="0"/>
        <w:adjustRightInd w:val="0"/>
        <w:ind w:firstLine="709"/>
        <w:jc w:val="center"/>
        <w:rPr>
          <w:b/>
          <w:sz w:val="28"/>
          <w:szCs w:val="28"/>
        </w:rPr>
      </w:pPr>
      <w:r w:rsidRPr="000023AB">
        <w:rPr>
          <w:b/>
          <w:sz w:val="28"/>
          <w:szCs w:val="28"/>
        </w:rPr>
        <w:t>1.</w:t>
      </w:r>
      <w:r w:rsidR="00E96B38" w:rsidRPr="000023AB">
        <w:rPr>
          <w:b/>
          <w:sz w:val="28"/>
          <w:szCs w:val="28"/>
        </w:rPr>
        <w:t>6</w:t>
      </w:r>
      <w:r w:rsidR="00B22E11" w:rsidRPr="000023AB">
        <w:rPr>
          <w:b/>
          <w:sz w:val="28"/>
          <w:szCs w:val="28"/>
        </w:rPr>
        <w:t>.</w:t>
      </w:r>
      <w:r w:rsidRPr="000023AB">
        <w:rPr>
          <w:b/>
          <w:sz w:val="28"/>
          <w:szCs w:val="28"/>
        </w:rPr>
        <w:t xml:space="preserve"> </w:t>
      </w:r>
      <w:r w:rsidR="00B22E11" w:rsidRPr="000023AB">
        <w:rPr>
          <w:b/>
          <w:sz w:val="28"/>
          <w:szCs w:val="28"/>
        </w:rPr>
        <w:t>ИНВЕСТИЦИИ</w:t>
      </w:r>
    </w:p>
    <w:p w:rsidR="00A26409" w:rsidRPr="000023AB" w:rsidRDefault="00A26409" w:rsidP="009140A2">
      <w:pPr>
        <w:keepNext/>
        <w:shd w:val="clear" w:color="auto" w:fill="FFFFFF"/>
        <w:suppressAutoHyphens/>
        <w:autoSpaceDE w:val="0"/>
        <w:autoSpaceDN w:val="0"/>
        <w:adjustRightInd w:val="0"/>
        <w:ind w:firstLine="709"/>
        <w:jc w:val="center"/>
        <w:rPr>
          <w:b/>
          <w:sz w:val="28"/>
          <w:szCs w:val="28"/>
        </w:rPr>
      </w:pPr>
    </w:p>
    <w:p w:rsidR="00A257E5" w:rsidRPr="000023AB" w:rsidRDefault="00A257E5" w:rsidP="009140A2">
      <w:pPr>
        <w:pStyle w:val="31"/>
        <w:widowControl w:val="0"/>
        <w:shd w:val="clear" w:color="auto" w:fill="FFFFFF"/>
        <w:ind w:firstLine="708"/>
        <w:rPr>
          <w:sz w:val="28"/>
          <w:szCs w:val="28"/>
        </w:rPr>
      </w:pPr>
      <w:r w:rsidRPr="000023AB">
        <w:rPr>
          <w:sz w:val="28"/>
          <w:szCs w:val="28"/>
        </w:rPr>
        <w:t xml:space="preserve">Общий объем инвестиций в основной капитал в 2023 году составил </w:t>
      </w:r>
      <w:r w:rsidR="00F7036B" w:rsidRPr="000023AB">
        <w:rPr>
          <w:sz w:val="28"/>
          <w:szCs w:val="28"/>
        </w:rPr>
        <w:t xml:space="preserve">                   </w:t>
      </w:r>
      <w:r w:rsidRPr="000023AB">
        <w:rPr>
          <w:sz w:val="28"/>
          <w:szCs w:val="28"/>
        </w:rPr>
        <w:t>5500,1 млн. рублей, что на 24,8% выше уровня 2022 года в сопоставимых ценах, за счет увеличения объема инвестиций на 38 % по крупным и средним предприятиям</w:t>
      </w:r>
      <w:r w:rsidR="00814126" w:rsidRPr="000023AB">
        <w:rPr>
          <w:sz w:val="28"/>
          <w:szCs w:val="28"/>
        </w:rPr>
        <w:t xml:space="preserve"> (4266,8 млн.руб.)</w:t>
      </w:r>
      <w:r w:rsidRPr="000023AB">
        <w:rPr>
          <w:sz w:val="28"/>
          <w:szCs w:val="28"/>
        </w:rPr>
        <w:t>.</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В 2024 году по полному кругу предприятий ожидается повышение объема инвестиций в основной капитал на 10,8%</w:t>
      </w:r>
      <w:r w:rsidR="000A3842" w:rsidRPr="000023AB">
        <w:rPr>
          <w:sz w:val="28"/>
          <w:szCs w:val="28"/>
        </w:rPr>
        <w:t xml:space="preserve"> (6607,4 млн.руб</w:t>
      </w:r>
      <w:r w:rsidR="001B6917" w:rsidRPr="000023AB">
        <w:rPr>
          <w:sz w:val="28"/>
          <w:szCs w:val="28"/>
        </w:rPr>
        <w:t>.</w:t>
      </w:r>
      <w:r w:rsidR="000A3842" w:rsidRPr="000023AB">
        <w:rPr>
          <w:sz w:val="28"/>
          <w:szCs w:val="28"/>
        </w:rPr>
        <w:t>)</w:t>
      </w:r>
      <w:r w:rsidRPr="000023AB">
        <w:rPr>
          <w:sz w:val="28"/>
          <w:szCs w:val="28"/>
        </w:rPr>
        <w:t>, что обусловлено увеличением на 13,9% капитальных вложений по крупным и средним предприятиям</w:t>
      </w:r>
      <w:r w:rsidR="000A3842" w:rsidRPr="000023AB">
        <w:rPr>
          <w:sz w:val="28"/>
          <w:szCs w:val="28"/>
        </w:rPr>
        <w:t xml:space="preserve"> (5268,8 млн.руб.)</w:t>
      </w:r>
      <w:r w:rsidRPr="000023AB">
        <w:rPr>
          <w:sz w:val="28"/>
          <w:szCs w:val="28"/>
        </w:rPr>
        <w:t>:</w:t>
      </w:r>
    </w:p>
    <w:p w:rsidR="00A257E5" w:rsidRPr="000023AB" w:rsidRDefault="00A257E5" w:rsidP="009140A2">
      <w:pPr>
        <w:pStyle w:val="31"/>
        <w:widowControl w:val="0"/>
        <w:shd w:val="clear" w:color="auto" w:fill="FFFFFF"/>
        <w:suppressAutoHyphens/>
        <w:ind w:firstLine="709"/>
        <w:rPr>
          <w:color w:val="auto"/>
          <w:sz w:val="28"/>
          <w:szCs w:val="28"/>
        </w:rPr>
      </w:pPr>
      <w:r w:rsidRPr="000023AB">
        <w:rPr>
          <w:sz w:val="28"/>
          <w:szCs w:val="28"/>
        </w:rPr>
        <w:t>- ООО «</w:t>
      </w:r>
      <w:proofErr w:type="spellStart"/>
      <w:r w:rsidRPr="000023AB">
        <w:rPr>
          <w:sz w:val="28"/>
          <w:szCs w:val="28"/>
        </w:rPr>
        <w:t>Рустарк</w:t>
      </w:r>
      <w:proofErr w:type="spellEnd"/>
      <w:r w:rsidRPr="000023AB">
        <w:rPr>
          <w:sz w:val="28"/>
          <w:szCs w:val="28"/>
        </w:rPr>
        <w:t>» на реконструкцию предприятия с увеличением мощности</w:t>
      </w:r>
      <w:r w:rsidR="00B268D1" w:rsidRPr="00B268D1">
        <w:rPr>
          <w:sz w:val="28"/>
          <w:szCs w:val="28"/>
        </w:rPr>
        <w:t xml:space="preserve"> </w:t>
      </w:r>
      <w:r w:rsidRPr="000023AB">
        <w:rPr>
          <w:sz w:val="28"/>
          <w:szCs w:val="28"/>
        </w:rPr>
        <w:t xml:space="preserve">до 600 тонн </w:t>
      </w:r>
      <w:r w:rsidR="00FF20AF">
        <w:rPr>
          <w:sz w:val="28"/>
          <w:szCs w:val="28"/>
        </w:rPr>
        <w:t>в сутки по переработке кукурузы</w:t>
      </w:r>
      <w:r w:rsidRPr="000023AB">
        <w:rPr>
          <w:color w:val="auto"/>
          <w:sz w:val="28"/>
          <w:szCs w:val="28"/>
        </w:rPr>
        <w:t>,</w:t>
      </w:r>
      <w:r w:rsidR="00B268D1" w:rsidRPr="00B268D1">
        <w:rPr>
          <w:color w:val="auto"/>
          <w:sz w:val="28"/>
          <w:szCs w:val="28"/>
        </w:rPr>
        <w:t xml:space="preserve"> </w:t>
      </w:r>
      <w:r w:rsidRPr="000023AB">
        <w:rPr>
          <w:color w:val="auto"/>
          <w:sz w:val="28"/>
          <w:szCs w:val="28"/>
        </w:rPr>
        <w:t xml:space="preserve">а также на реконструкцию предприятия с увеличением мощности до 1200 тонн </w:t>
      </w:r>
      <w:r w:rsidR="00FF20AF">
        <w:rPr>
          <w:color w:val="auto"/>
          <w:sz w:val="28"/>
          <w:szCs w:val="28"/>
        </w:rPr>
        <w:t>в сутки по переработке кукурузы</w:t>
      </w:r>
      <w:r w:rsidRPr="000023AB">
        <w:rPr>
          <w:color w:val="auto"/>
          <w:sz w:val="28"/>
          <w:szCs w:val="28"/>
        </w:rPr>
        <w:t>;</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ООО МП «</w:t>
      </w:r>
      <w:proofErr w:type="spellStart"/>
      <w:r w:rsidRPr="000023AB">
        <w:rPr>
          <w:sz w:val="28"/>
          <w:szCs w:val="28"/>
        </w:rPr>
        <w:t>Мясторг</w:t>
      </w:r>
      <w:proofErr w:type="spellEnd"/>
      <w:r w:rsidRPr="000023AB">
        <w:rPr>
          <w:sz w:val="28"/>
          <w:szCs w:val="28"/>
        </w:rPr>
        <w:t>» строительство цеха по переработке продукции животноводства.</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xml:space="preserve">В настоящее время в рамках подписанных соглашений реализуется всего (с учетом субъектов </w:t>
      </w:r>
      <w:r w:rsidR="00E01ED4" w:rsidRPr="000023AB">
        <w:rPr>
          <w:sz w:val="28"/>
          <w:szCs w:val="28"/>
        </w:rPr>
        <w:t>малого и среднего предпринимательства</w:t>
      </w:r>
      <w:r w:rsidRPr="000023AB">
        <w:rPr>
          <w:sz w:val="28"/>
          <w:szCs w:val="28"/>
        </w:rPr>
        <w:t xml:space="preserve">) </w:t>
      </w:r>
      <w:r w:rsidRPr="000023AB">
        <w:rPr>
          <w:color w:val="auto"/>
          <w:sz w:val="28"/>
          <w:szCs w:val="28"/>
        </w:rPr>
        <w:t>7 инвестиционных проектов на общую сумму инвестиций более 6,0 млрд. руб. (с созданием более 600 новых</w:t>
      </w:r>
      <w:r w:rsidRPr="000023AB">
        <w:rPr>
          <w:sz w:val="28"/>
          <w:szCs w:val="28"/>
        </w:rPr>
        <w:t xml:space="preserve"> рабочих мест), наиболее крупные из них:</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xml:space="preserve">«Строительство селекционно-семеноводческого центра по производству семян </w:t>
      </w:r>
      <w:proofErr w:type="spellStart"/>
      <w:r w:rsidRPr="000023AB">
        <w:rPr>
          <w:sz w:val="28"/>
          <w:szCs w:val="28"/>
        </w:rPr>
        <w:t>сельхозкультур</w:t>
      </w:r>
      <w:proofErr w:type="spellEnd"/>
      <w:r w:rsidRPr="000023AB">
        <w:rPr>
          <w:sz w:val="28"/>
          <w:szCs w:val="28"/>
        </w:rPr>
        <w:t xml:space="preserve"> мощностью до 25 000 тонн в сезон» (инвестор –</w:t>
      </w:r>
      <w:r w:rsidR="00B268D1" w:rsidRPr="00B268D1">
        <w:rPr>
          <w:sz w:val="28"/>
          <w:szCs w:val="28"/>
        </w:rPr>
        <w:t xml:space="preserve"> </w:t>
      </w:r>
      <w:r w:rsidRPr="000023AB">
        <w:rPr>
          <w:sz w:val="28"/>
          <w:szCs w:val="28"/>
        </w:rPr>
        <w:t>ООО «Союз-Агро»), трехстороннее инвестиционное соглашение подписано в рамках П</w:t>
      </w:r>
      <w:r w:rsidR="00FC6A34">
        <w:rPr>
          <w:sz w:val="28"/>
          <w:szCs w:val="28"/>
        </w:rPr>
        <w:t>етербургском международном экономическом форуме</w:t>
      </w:r>
      <w:r w:rsidRPr="000023AB">
        <w:rPr>
          <w:sz w:val="28"/>
          <w:szCs w:val="28"/>
        </w:rPr>
        <w:t>-2024, одной из сторон которого является администрация Краснодарского края;</w:t>
      </w:r>
    </w:p>
    <w:p w:rsidR="00A257E5" w:rsidRPr="000023AB" w:rsidRDefault="00A257E5" w:rsidP="009140A2">
      <w:pPr>
        <w:pStyle w:val="31"/>
        <w:widowControl w:val="0"/>
        <w:shd w:val="clear" w:color="auto" w:fill="FFFFFF"/>
        <w:ind w:firstLine="709"/>
        <w:rPr>
          <w:sz w:val="28"/>
          <w:szCs w:val="28"/>
        </w:rPr>
      </w:pPr>
      <w:r w:rsidRPr="000023AB">
        <w:rPr>
          <w:sz w:val="28"/>
          <w:szCs w:val="28"/>
        </w:rPr>
        <w:t>«Строительство овощехранилища на 10 тыс. тонн» (инвест</w:t>
      </w:r>
      <w:r w:rsidR="00B65C85">
        <w:rPr>
          <w:sz w:val="28"/>
          <w:szCs w:val="28"/>
        </w:rPr>
        <w:t>ор – ОАО «СК им. М.И. Калинина»</w:t>
      </w:r>
      <w:r w:rsidRPr="000023AB">
        <w:rPr>
          <w:sz w:val="28"/>
          <w:szCs w:val="28"/>
        </w:rPr>
        <w:t>);</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«Строительство завода по переработке продукции животноводства» (инвестор – ООО «</w:t>
      </w:r>
      <w:proofErr w:type="spellStart"/>
      <w:r w:rsidRPr="000023AB">
        <w:rPr>
          <w:sz w:val="28"/>
          <w:szCs w:val="28"/>
        </w:rPr>
        <w:t>Мясторг</w:t>
      </w:r>
      <w:proofErr w:type="spellEnd"/>
      <w:r w:rsidRPr="000023AB">
        <w:rPr>
          <w:sz w:val="28"/>
          <w:szCs w:val="28"/>
        </w:rPr>
        <w:t>»,);</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«Модернизация завода керамических изделий под производство кирпича ручной формовки и керамической черепи</w:t>
      </w:r>
      <w:r w:rsidR="00B65C85">
        <w:rPr>
          <w:sz w:val="28"/>
          <w:szCs w:val="28"/>
        </w:rPr>
        <w:t>цы» инвестор – ООО «Керамика»</w:t>
      </w:r>
      <w:r w:rsidRPr="000023AB">
        <w:rPr>
          <w:sz w:val="28"/>
          <w:szCs w:val="28"/>
        </w:rPr>
        <w:t>).</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xml:space="preserve">В 2025 году объем инвестиций в основной капитал за счет всех источников финансирования планируется по полному кругу предприятий  в сумме 8036,7 млн. руб. с ростом на </w:t>
      </w:r>
      <w:r w:rsidR="00D567FF">
        <w:rPr>
          <w:sz w:val="28"/>
          <w:szCs w:val="28"/>
        </w:rPr>
        <w:t>13,4</w:t>
      </w:r>
      <w:r w:rsidRPr="000023AB">
        <w:rPr>
          <w:sz w:val="28"/>
          <w:szCs w:val="28"/>
        </w:rPr>
        <w:t xml:space="preserve"> % к уровню 2024 года в сопоставимых ценах, в основном за счет увеличения объема капитальных вложений по крупным и средним предприятиями на </w:t>
      </w:r>
      <w:r w:rsidR="00FC6565">
        <w:rPr>
          <w:sz w:val="28"/>
          <w:szCs w:val="28"/>
        </w:rPr>
        <w:t>16</w:t>
      </w:r>
      <w:r w:rsidRPr="000023AB">
        <w:rPr>
          <w:sz w:val="28"/>
          <w:szCs w:val="28"/>
        </w:rPr>
        <w:t xml:space="preserve"> % (ООО «</w:t>
      </w:r>
      <w:proofErr w:type="spellStart"/>
      <w:r w:rsidRPr="000023AB">
        <w:rPr>
          <w:sz w:val="28"/>
          <w:szCs w:val="28"/>
        </w:rPr>
        <w:t>Рустарк</w:t>
      </w:r>
      <w:proofErr w:type="spellEnd"/>
      <w:r w:rsidRPr="000023AB">
        <w:rPr>
          <w:sz w:val="28"/>
          <w:szCs w:val="28"/>
        </w:rPr>
        <w:t>» -</w:t>
      </w:r>
      <w:r w:rsidR="00057FB2">
        <w:rPr>
          <w:sz w:val="28"/>
          <w:szCs w:val="28"/>
        </w:rPr>
        <w:t xml:space="preserve"> по реконструкции</w:t>
      </w:r>
      <w:r w:rsidRPr="000023AB">
        <w:rPr>
          <w:sz w:val="28"/>
          <w:szCs w:val="28"/>
        </w:rPr>
        <w:t xml:space="preserve"> предприятия с увеличением мощности до 1200 тонн в сутки по переработке кукурузы, ООО «Союз-Агро»</w:t>
      </w:r>
      <w:r w:rsidR="008404A9" w:rsidRPr="000023AB">
        <w:rPr>
          <w:sz w:val="28"/>
          <w:szCs w:val="28"/>
        </w:rPr>
        <w:t xml:space="preserve"> </w:t>
      </w:r>
      <w:r w:rsidRPr="000023AB">
        <w:rPr>
          <w:sz w:val="28"/>
          <w:szCs w:val="28"/>
        </w:rPr>
        <w:t xml:space="preserve">- «Строительство </w:t>
      </w:r>
      <w:proofErr w:type="spellStart"/>
      <w:r w:rsidRPr="000023AB">
        <w:rPr>
          <w:sz w:val="28"/>
          <w:szCs w:val="28"/>
        </w:rPr>
        <w:t>селекционно</w:t>
      </w:r>
      <w:proofErr w:type="spellEnd"/>
      <w:r w:rsidRPr="000023AB">
        <w:rPr>
          <w:sz w:val="28"/>
          <w:szCs w:val="28"/>
        </w:rPr>
        <w:t xml:space="preserve">-семеноводческого центра по производству семян </w:t>
      </w:r>
      <w:proofErr w:type="spellStart"/>
      <w:r w:rsidRPr="000023AB">
        <w:rPr>
          <w:sz w:val="28"/>
          <w:szCs w:val="28"/>
        </w:rPr>
        <w:t>сельхозкультур</w:t>
      </w:r>
      <w:proofErr w:type="spellEnd"/>
      <w:r w:rsidRPr="000023AB">
        <w:rPr>
          <w:sz w:val="28"/>
          <w:szCs w:val="28"/>
        </w:rPr>
        <w:t xml:space="preserve"> мощностью до 25 000 тонн в сезон», ООО «Гирей-Сахар» -</w:t>
      </w:r>
      <w:r w:rsidR="00057FB2">
        <w:rPr>
          <w:sz w:val="28"/>
          <w:szCs w:val="28"/>
        </w:rPr>
        <w:t xml:space="preserve"> в рамках реконструкции</w:t>
      </w:r>
      <w:r w:rsidR="006952B3">
        <w:rPr>
          <w:sz w:val="28"/>
          <w:szCs w:val="28"/>
        </w:rPr>
        <w:t xml:space="preserve"> предприятия</w:t>
      </w:r>
      <w:r w:rsidRPr="000023AB">
        <w:rPr>
          <w:sz w:val="28"/>
          <w:szCs w:val="28"/>
        </w:rPr>
        <w:t>).</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xml:space="preserve">Далее по годам прогнозного периода объем инвестиций по полному кругу составит: в 2026 году – 9351,0 млн. руб. (10,5 % к уровню 2025 года), в 2027 году – 9909,3 млн. руб. (1,5% к уровню 2026 года). </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Рост объема инвестиций объясняется увеличением инвестиционных вложений по крупным и средним предприятиям за счет реализации инвестиционных проектов:</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реконструкции завода с увеличением мощности переработки кукурузы до 1400 тонн в сутки, реконструкция очистных сооружений, замена газопровода - ООО «</w:t>
      </w:r>
      <w:proofErr w:type="spellStart"/>
      <w:r w:rsidRPr="000023AB">
        <w:rPr>
          <w:sz w:val="28"/>
          <w:szCs w:val="28"/>
        </w:rPr>
        <w:t>Рустарк</w:t>
      </w:r>
      <w:proofErr w:type="spellEnd"/>
      <w:r w:rsidRPr="000023AB">
        <w:rPr>
          <w:sz w:val="28"/>
          <w:szCs w:val="28"/>
        </w:rPr>
        <w:t>»;</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xml:space="preserve">- строительство склада готовой продукции, приобретение транспортных средств, производственного оборудования-ООО «Гирей-Сахар»; </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строительство школы на 400 мест в Западном микрорайоне г. Гулькевичи;</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строительство Центра единоборств г. Гулькевичи (бюджет);</w:t>
      </w:r>
    </w:p>
    <w:p w:rsidR="00A257E5" w:rsidRPr="000023AB" w:rsidRDefault="00A257E5" w:rsidP="009140A2">
      <w:pPr>
        <w:pStyle w:val="31"/>
        <w:widowControl w:val="0"/>
        <w:shd w:val="clear" w:color="auto" w:fill="FFFFFF"/>
        <w:suppressAutoHyphens/>
        <w:ind w:firstLine="709"/>
        <w:rPr>
          <w:sz w:val="28"/>
          <w:szCs w:val="28"/>
        </w:rPr>
      </w:pPr>
      <w:r w:rsidRPr="000023AB">
        <w:rPr>
          <w:sz w:val="28"/>
          <w:szCs w:val="28"/>
        </w:rPr>
        <w:t xml:space="preserve">- строительство амбулатории </w:t>
      </w:r>
      <w:proofErr w:type="spellStart"/>
      <w:r w:rsidRPr="000023AB">
        <w:rPr>
          <w:sz w:val="28"/>
          <w:szCs w:val="28"/>
        </w:rPr>
        <w:t>с.Отрадо-Ольгинское</w:t>
      </w:r>
      <w:proofErr w:type="spellEnd"/>
      <w:r w:rsidRPr="000023AB">
        <w:rPr>
          <w:sz w:val="28"/>
          <w:szCs w:val="28"/>
        </w:rPr>
        <w:t xml:space="preserve"> (бюджет).</w:t>
      </w:r>
    </w:p>
    <w:p w:rsidR="005A4EE7" w:rsidRPr="000023AB" w:rsidRDefault="005A4EE7" w:rsidP="009140A2">
      <w:pPr>
        <w:pStyle w:val="31"/>
        <w:shd w:val="clear" w:color="auto" w:fill="FFFFFF"/>
        <w:suppressAutoHyphens/>
        <w:rPr>
          <w:sz w:val="28"/>
          <w:szCs w:val="28"/>
        </w:rPr>
      </w:pPr>
    </w:p>
    <w:p w:rsidR="00B22E11" w:rsidRPr="000023AB" w:rsidRDefault="00D34D59" w:rsidP="009140A2">
      <w:pPr>
        <w:pStyle w:val="31"/>
        <w:shd w:val="clear" w:color="auto" w:fill="FFFFFF"/>
        <w:suppressAutoHyphens/>
        <w:ind w:firstLine="709"/>
        <w:jc w:val="center"/>
        <w:rPr>
          <w:b/>
          <w:sz w:val="28"/>
          <w:szCs w:val="28"/>
        </w:rPr>
      </w:pPr>
      <w:r w:rsidRPr="000023AB">
        <w:rPr>
          <w:b/>
          <w:sz w:val="28"/>
          <w:szCs w:val="28"/>
        </w:rPr>
        <w:t>1.</w:t>
      </w:r>
      <w:r w:rsidR="00E96B38" w:rsidRPr="000023AB">
        <w:rPr>
          <w:b/>
          <w:sz w:val="28"/>
          <w:szCs w:val="28"/>
        </w:rPr>
        <w:t>7</w:t>
      </w:r>
      <w:r w:rsidR="00B22E11" w:rsidRPr="000023AB">
        <w:rPr>
          <w:b/>
          <w:sz w:val="28"/>
          <w:szCs w:val="28"/>
        </w:rPr>
        <w:t>.</w:t>
      </w:r>
      <w:r w:rsidRPr="000023AB">
        <w:rPr>
          <w:b/>
          <w:sz w:val="28"/>
          <w:szCs w:val="28"/>
        </w:rPr>
        <w:t xml:space="preserve"> </w:t>
      </w:r>
      <w:r w:rsidR="00B22E11" w:rsidRPr="000023AB">
        <w:rPr>
          <w:b/>
          <w:sz w:val="28"/>
          <w:szCs w:val="28"/>
        </w:rPr>
        <w:t>ОСНОВНЫЕ ФОНДЫ</w:t>
      </w:r>
    </w:p>
    <w:p w:rsidR="009F734C" w:rsidRPr="000023AB" w:rsidRDefault="009F734C" w:rsidP="009140A2">
      <w:pPr>
        <w:keepNext/>
        <w:shd w:val="clear" w:color="auto" w:fill="FFFFFF"/>
        <w:suppressAutoHyphens/>
        <w:ind w:firstLine="709"/>
        <w:jc w:val="center"/>
        <w:rPr>
          <w:sz w:val="28"/>
          <w:szCs w:val="28"/>
        </w:rPr>
      </w:pPr>
    </w:p>
    <w:p w:rsidR="00ED1036" w:rsidRPr="000E202C" w:rsidRDefault="00ED1036" w:rsidP="000E202C">
      <w:pPr>
        <w:shd w:val="clear" w:color="auto" w:fill="FFFFFF"/>
        <w:suppressAutoHyphens/>
        <w:ind w:firstLine="709"/>
        <w:jc w:val="both"/>
        <w:rPr>
          <w:sz w:val="28"/>
          <w:szCs w:val="28"/>
        </w:rPr>
      </w:pPr>
      <w:r w:rsidRPr="000023AB">
        <w:rPr>
          <w:b/>
          <w:sz w:val="28"/>
          <w:szCs w:val="28"/>
        </w:rPr>
        <w:t>В 2023 году</w:t>
      </w:r>
      <w:r w:rsidRPr="000023AB">
        <w:rPr>
          <w:sz w:val="28"/>
          <w:szCs w:val="28"/>
        </w:rPr>
        <w:t xml:space="preserve"> наличие основных фондов (ОФ) по полной балансовой стоимости на начало года составило 24893 млн. руб., что на </w:t>
      </w:r>
      <w:r w:rsidR="007E5211">
        <w:rPr>
          <w:sz w:val="28"/>
          <w:szCs w:val="28"/>
        </w:rPr>
        <w:t xml:space="preserve">13,8% больше уровня 2022 года. </w:t>
      </w:r>
      <w:r w:rsidRPr="000023AB">
        <w:rPr>
          <w:sz w:val="28"/>
          <w:szCs w:val="28"/>
        </w:rPr>
        <w:t>На конец года полная учетная балансовая стоимость ОФ составила 27203 млн. руб. с увеличением к уровню прошлого года на 9,9% за счет создания новой стоимости (ввода новых объектов</w:t>
      </w:r>
      <w:r w:rsidR="000E202C" w:rsidRPr="000E202C">
        <w:rPr>
          <w:sz w:val="28"/>
          <w:szCs w:val="28"/>
        </w:rPr>
        <w:t>)</w:t>
      </w:r>
      <w:r w:rsidR="000E202C">
        <w:rPr>
          <w:sz w:val="28"/>
          <w:szCs w:val="28"/>
        </w:rPr>
        <w:t>.</w:t>
      </w:r>
    </w:p>
    <w:p w:rsidR="00ED1036" w:rsidRPr="000023AB" w:rsidRDefault="00ED1036" w:rsidP="009140A2">
      <w:pPr>
        <w:shd w:val="clear" w:color="auto" w:fill="FFFFFF"/>
        <w:suppressAutoHyphens/>
        <w:ind w:firstLine="709"/>
        <w:jc w:val="both"/>
        <w:rPr>
          <w:sz w:val="28"/>
          <w:szCs w:val="28"/>
        </w:rPr>
      </w:pPr>
      <w:r w:rsidRPr="000023AB">
        <w:rPr>
          <w:sz w:val="28"/>
          <w:szCs w:val="28"/>
        </w:rPr>
        <w:t xml:space="preserve">Увеличение полной учетной балансовой стоимости основных фондов на конец </w:t>
      </w:r>
      <w:r w:rsidRPr="000023AB">
        <w:rPr>
          <w:b/>
          <w:sz w:val="28"/>
          <w:szCs w:val="28"/>
        </w:rPr>
        <w:t>2024 года</w:t>
      </w:r>
      <w:r w:rsidRPr="000023AB">
        <w:rPr>
          <w:sz w:val="28"/>
          <w:szCs w:val="28"/>
        </w:rPr>
        <w:t xml:space="preserve"> на 11,8% будет обеспечено поступлением ОФ за счет создания новой стоимости, превышающей ст</w:t>
      </w:r>
      <w:r w:rsidR="000E202C">
        <w:rPr>
          <w:sz w:val="28"/>
          <w:szCs w:val="28"/>
        </w:rPr>
        <w:t>оимость прошлого года на 34,3 %.</w:t>
      </w:r>
    </w:p>
    <w:p w:rsidR="00ED1036" w:rsidRPr="000023AB" w:rsidRDefault="00ED1036" w:rsidP="009140A2">
      <w:pPr>
        <w:shd w:val="clear" w:color="auto" w:fill="FFFFFF"/>
        <w:suppressAutoHyphens/>
        <w:ind w:firstLine="709"/>
        <w:jc w:val="both"/>
        <w:rPr>
          <w:sz w:val="28"/>
          <w:szCs w:val="28"/>
        </w:rPr>
      </w:pPr>
      <w:r w:rsidRPr="000023AB">
        <w:rPr>
          <w:sz w:val="28"/>
          <w:szCs w:val="28"/>
        </w:rPr>
        <w:t xml:space="preserve">На конец </w:t>
      </w:r>
      <w:r w:rsidRPr="000023AB">
        <w:rPr>
          <w:b/>
          <w:sz w:val="28"/>
          <w:szCs w:val="28"/>
        </w:rPr>
        <w:t>2025 года</w:t>
      </w:r>
      <w:r w:rsidRPr="000023AB">
        <w:rPr>
          <w:sz w:val="28"/>
          <w:szCs w:val="28"/>
        </w:rPr>
        <w:t xml:space="preserve"> ожидается увеличение стоимости основных фондов на 16,5% за счет поступления основных фондов, обеспеченного созданием новой стоимости, превышающей стоимость прошлого года на 44,3% за счет: </w:t>
      </w:r>
    </w:p>
    <w:p w:rsidR="00ED1036" w:rsidRPr="000023AB" w:rsidRDefault="00ED1036" w:rsidP="009140A2">
      <w:pPr>
        <w:shd w:val="clear" w:color="auto" w:fill="FFFFFF"/>
        <w:suppressAutoHyphens/>
        <w:ind w:firstLine="709"/>
        <w:jc w:val="both"/>
        <w:rPr>
          <w:sz w:val="28"/>
          <w:szCs w:val="28"/>
        </w:rPr>
      </w:pPr>
      <w:r w:rsidRPr="000023AB">
        <w:rPr>
          <w:sz w:val="28"/>
          <w:szCs w:val="28"/>
        </w:rPr>
        <w:t xml:space="preserve">- сушильного комплекса </w:t>
      </w:r>
      <w:proofErr w:type="spellStart"/>
      <w:r w:rsidRPr="000023AB">
        <w:rPr>
          <w:sz w:val="28"/>
          <w:szCs w:val="28"/>
        </w:rPr>
        <w:t>глютена</w:t>
      </w:r>
      <w:proofErr w:type="spellEnd"/>
      <w:r w:rsidRPr="000023AB">
        <w:rPr>
          <w:sz w:val="28"/>
          <w:szCs w:val="28"/>
        </w:rPr>
        <w:t xml:space="preserve"> и зародыша, цеха по производству модифицированного и </w:t>
      </w:r>
      <w:proofErr w:type="spellStart"/>
      <w:r w:rsidRPr="000023AB">
        <w:rPr>
          <w:sz w:val="28"/>
          <w:szCs w:val="28"/>
        </w:rPr>
        <w:t>экструдированного</w:t>
      </w:r>
      <w:proofErr w:type="spellEnd"/>
      <w:r w:rsidRPr="000023AB">
        <w:rPr>
          <w:sz w:val="28"/>
          <w:szCs w:val="28"/>
        </w:rPr>
        <w:t xml:space="preserve"> крахмала ООО «</w:t>
      </w:r>
      <w:proofErr w:type="spellStart"/>
      <w:r w:rsidRPr="000023AB">
        <w:rPr>
          <w:sz w:val="28"/>
          <w:szCs w:val="28"/>
        </w:rPr>
        <w:t>Рустарк</w:t>
      </w:r>
      <w:proofErr w:type="spellEnd"/>
      <w:r w:rsidRPr="000023AB">
        <w:rPr>
          <w:sz w:val="28"/>
          <w:szCs w:val="28"/>
        </w:rPr>
        <w:t>» в рам</w:t>
      </w:r>
      <w:r w:rsidR="00F40BAB" w:rsidRPr="000023AB">
        <w:rPr>
          <w:sz w:val="28"/>
          <w:szCs w:val="28"/>
        </w:rPr>
        <w:t xml:space="preserve">ках инвестиционного проекта по </w:t>
      </w:r>
      <w:r w:rsidRPr="000023AB">
        <w:rPr>
          <w:sz w:val="28"/>
          <w:szCs w:val="28"/>
        </w:rPr>
        <w:t xml:space="preserve">реконструкции завода с увеличением </w:t>
      </w:r>
      <w:proofErr w:type="gramStart"/>
      <w:r w:rsidRPr="000023AB">
        <w:rPr>
          <w:sz w:val="28"/>
          <w:szCs w:val="28"/>
        </w:rPr>
        <w:t>мощности  переработки</w:t>
      </w:r>
      <w:proofErr w:type="gramEnd"/>
      <w:r w:rsidRPr="000023AB">
        <w:rPr>
          <w:sz w:val="28"/>
          <w:szCs w:val="28"/>
        </w:rPr>
        <w:t xml:space="preserve"> кукурузы до 1200 тонн в сутки;</w:t>
      </w:r>
    </w:p>
    <w:p w:rsidR="00ED1036" w:rsidRPr="000023AB" w:rsidRDefault="00ED1036" w:rsidP="009140A2">
      <w:pPr>
        <w:shd w:val="clear" w:color="auto" w:fill="FFFFFF"/>
        <w:suppressAutoHyphens/>
        <w:ind w:firstLine="709"/>
        <w:jc w:val="both"/>
        <w:rPr>
          <w:sz w:val="28"/>
          <w:szCs w:val="28"/>
        </w:rPr>
      </w:pPr>
      <w:r w:rsidRPr="000023AB">
        <w:rPr>
          <w:sz w:val="28"/>
          <w:szCs w:val="28"/>
        </w:rPr>
        <w:t xml:space="preserve">- селекционно-семеноводческого центра по производству семян </w:t>
      </w:r>
      <w:proofErr w:type="spellStart"/>
      <w:r w:rsidRPr="000023AB">
        <w:rPr>
          <w:sz w:val="28"/>
          <w:szCs w:val="28"/>
        </w:rPr>
        <w:t>сельхозкультур</w:t>
      </w:r>
      <w:proofErr w:type="spellEnd"/>
      <w:r w:rsidRPr="000023AB">
        <w:rPr>
          <w:sz w:val="28"/>
          <w:szCs w:val="28"/>
        </w:rPr>
        <w:t xml:space="preserve"> мощностью до 25 000 тонн в сезон» ООО «Союз-Агро»;</w:t>
      </w:r>
    </w:p>
    <w:p w:rsidR="00ED1036" w:rsidRPr="000023AB" w:rsidRDefault="00ED1036" w:rsidP="009140A2">
      <w:pPr>
        <w:shd w:val="clear" w:color="auto" w:fill="FFFFFF"/>
        <w:suppressAutoHyphens/>
        <w:ind w:firstLine="709"/>
        <w:jc w:val="both"/>
        <w:rPr>
          <w:sz w:val="28"/>
          <w:szCs w:val="28"/>
        </w:rPr>
      </w:pPr>
      <w:r w:rsidRPr="000023AB">
        <w:rPr>
          <w:sz w:val="28"/>
          <w:szCs w:val="28"/>
        </w:rPr>
        <w:t>- овощехранилища на 10 тыс.тонн ОАО «СК им М.И. Калинина»;</w:t>
      </w:r>
    </w:p>
    <w:p w:rsidR="00ED1036" w:rsidRPr="000023AB" w:rsidRDefault="00ED1036" w:rsidP="009140A2">
      <w:pPr>
        <w:shd w:val="clear" w:color="auto" w:fill="FFFFFF"/>
        <w:suppressAutoHyphens/>
        <w:ind w:firstLine="709"/>
        <w:jc w:val="both"/>
        <w:rPr>
          <w:sz w:val="28"/>
          <w:szCs w:val="28"/>
        </w:rPr>
      </w:pPr>
      <w:r w:rsidRPr="000023AB">
        <w:rPr>
          <w:sz w:val="28"/>
          <w:szCs w:val="28"/>
        </w:rPr>
        <w:t xml:space="preserve">- сушильного отделения сахара в рамках </w:t>
      </w:r>
      <w:r w:rsidR="00F57491">
        <w:rPr>
          <w:sz w:val="28"/>
          <w:szCs w:val="28"/>
        </w:rPr>
        <w:t>реконструкции ООО «Гирей-Сахар».</w:t>
      </w:r>
      <w:r w:rsidRPr="000023AB">
        <w:rPr>
          <w:sz w:val="28"/>
          <w:szCs w:val="28"/>
        </w:rPr>
        <w:t xml:space="preserve"> </w:t>
      </w:r>
    </w:p>
    <w:p w:rsidR="00ED1036" w:rsidRPr="000023AB" w:rsidRDefault="00ED1036" w:rsidP="009140A2">
      <w:pPr>
        <w:shd w:val="clear" w:color="auto" w:fill="FFFFFF"/>
        <w:suppressAutoHyphens/>
        <w:ind w:firstLine="709"/>
        <w:jc w:val="both"/>
        <w:rPr>
          <w:sz w:val="28"/>
          <w:szCs w:val="28"/>
        </w:rPr>
      </w:pPr>
      <w:r w:rsidRPr="000023AB">
        <w:rPr>
          <w:sz w:val="28"/>
          <w:szCs w:val="28"/>
        </w:rPr>
        <w:t xml:space="preserve">Ввод вышеперечисленных объектов повлияет на увеличение стоимости ОФ на начало </w:t>
      </w:r>
      <w:r w:rsidRPr="000023AB">
        <w:rPr>
          <w:b/>
          <w:sz w:val="28"/>
          <w:szCs w:val="28"/>
        </w:rPr>
        <w:t>2026 года</w:t>
      </w:r>
      <w:r w:rsidRPr="000023AB">
        <w:rPr>
          <w:sz w:val="28"/>
          <w:szCs w:val="28"/>
        </w:rPr>
        <w:t xml:space="preserve"> на 16,5%.</w:t>
      </w:r>
    </w:p>
    <w:p w:rsidR="00ED1036" w:rsidRPr="000023AB" w:rsidRDefault="00ED1036" w:rsidP="004270E2">
      <w:pPr>
        <w:shd w:val="clear" w:color="auto" w:fill="FFFFFF"/>
        <w:suppressAutoHyphens/>
        <w:ind w:firstLine="709"/>
        <w:jc w:val="both"/>
        <w:rPr>
          <w:sz w:val="28"/>
          <w:szCs w:val="28"/>
        </w:rPr>
      </w:pPr>
      <w:r w:rsidRPr="000023AB">
        <w:rPr>
          <w:sz w:val="28"/>
          <w:szCs w:val="28"/>
        </w:rPr>
        <w:t>Увеличению полной учетной балансовой стоимости на конец 2026 года на 14,9%, на конец 2027 года – на 17,8% будет способствовать реализация проектов по реконструкции, модернизации действующих предпр</w:t>
      </w:r>
      <w:r w:rsidR="00133FFE">
        <w:rPr>
          <w:sz w:val="28"/>
          <w:szCs w:val="28"/>
        </w:rPr>
        <w:t xml:space="preserve">иятий, </w:t>
      </w:r>
      <w:r w:rsidR="004270E2">
        <w:rPr>
          <w:sz w:val="28"/>
          <w:szCs w:val="28"/>
        </w:rPr>
        <w:t>созданию новых производств</w:t>
      </w:r>
      <w:r w:rsidR="00133FFE">
        <w:rPr>
          <w:sz w:val="28"/>
          <w:szCs w:val="28"/>
        </w:rPr>
        <w:t xml:space="preserve">, а также </w:t>
      </w:r>
      <w:r w:rsidR="004270E2">
        <w:rPr>
          <w:sz w:val="28"/>
          <w:szCs w:val="28"/>
        </w:rPr>
        <w:t>приобретение</w:t>
      </w:r>
      <w:r w:rsidRPr="000023AB">
        <w:rPr>
          <w:sz w:val="28"/>
          <w:szCs w:val="28"/>
        </w:rPr>
        <w:t xml:space="preserve"> транспорта, сельхозтехники и спецтехники промышленными, строительными и сельскохозяйственными предприятиями района.</w:t>
      </w:r>
    </w:p>
    <w:p w:rsidR="00ED1036" w:rsidRPr="000023AB" w:rsidRDefault="00ED1036" w:rsidP="009140A2">
      <w:pPr>
        <w:pStyle w:val="31"/>
        <w:shd w:val="clear" w:color="auto" w:fill="FFFFFF"/>
        <w:suppressAutoHyphens/>
        <w:ind w:firstLine="709"/>
        <w:rPr>
          <w:sz w:val="28"/>
          <w:szCs w:val="28"/>
        </w:rPr>
      </w:pPr>
      <w:r w:rsidRPr="000023AB">
        <w:rPr>
          <w:sz w:val="28"/>
          <w:szCs w:val="28"/>
        </w:rPr>
        <w:t>В результате ввода новых объектов, реконструкции и модернизации действующих в прогнозном периоде полная балансовая стоимость основных фондов организаций Гулькевичского района увеличится с 27203 млн. рублей на начало 2024 года до 47948,6 млн. рублей на конец 2027 года или на 76,3%.</w:t>
      </w:r>
    </w:p>
    <w:p w:rsidR="00AD32AD" w:rsidRPr="000023AB" w:rsidRDefault="00AD32AD" w:rsidP="009140A2">
      <w:pPr>
        <w:pStyle w:val="31"/>
        <w:shd w:val="clear" w:color="auto" w:fill="FFFFFF"/>
        <w:suppressAutoHyphens/>
        <w:rPr>
          <w:sz w:val="28"/>
          <w:szCs w:val="28"/>
        </w:rPr>
      </w:pPr>
    </w:p>
    <w:p w:rsidR="00B22E11" w:rsidRPr="000023AB" w:rsidRDefault="0099515D" w:rsidP="009140A2">
      <w:pPr>
        <w:pStyle w:val="10"/>
        <w:keepNext/>
        <w:widowControl/>
        <w:shd w:val="clear" w:color="auto" w:fill="FFFFFF"/>
        <w:suppressAutoHyphens/>
        <w:spacing w:before="0"/>
        <w:ind w:firstLine="0"/>
        <w:jc w:val="center"/>
        <w:rPr>
          <w:rFonts w:ascii="Times New Roman" w:hAnsi="Times New Roman"/>
          <w:b/>
          <w:sz w:val="28"/>
          <w:szCs w:val="28"/>
        </w:rPr>
      </w:pPr>
      <w:r w:rsidRPr="000023AB">
        <w:rPr>
          <w:rFonts w:ascii="Times New Roman" w:hAnsi="Times New Roman"/>
          <w:b/>
          <w:sz w:val="28"/>
          <w:szCs w:val="28"/>
        </w:rPr>
        <w:t>1.</w:t>
      </w:r>
      <w:r w:rsidR="00E96B38" w:rsidRPr="000023AB">
        <w:rPr>
          <w:rFonts w:ascii="Times New Roman" w:hAnsi="Times New Roman"/>
          <w:b/>
          <w:sz w:val="28"/>
          <w:szCs w:val="28"/>
        </w:rPr>
        <w:t>8</w:t>
      </w:r>
      <w:r w:rsidR="00B22E11" w:rsidRPr="000023AB">
        <w:rPr>
          <w:rFonts w:ascii="Times New Roman" w:hAnsi="Times New Roman"/>
          <w:b/>
          <w:sz w:val="28"/>
          <w:szCs w:val="28"/>
        </w:rPr>
        <w:t>.</w:t>
      </w:r>
      <w:r w:rsidR="005878F4" w:rsidRPr="000023AB">
        <w:rPr>
          <w:rFonts w:ascii="Times New Roman" w:hAnsi="Times New Roman"/>
          <w:b/>
          <w:sz w:val="28"/>
          <w:szCs w:val="28"/>
        </w:rPr>
        <w:t xml:space="preserve"> </w:t>
      </w:r>
      <w:r w:rsidR="001333FC" w:rsidRPr="000023AB">
        <w:rPr>
          <w:rFonts w:ascii="Times New Roman" w:hAnsi="Times New Roman"/>
          <w:b/>
          <w:sz w:val="28"/>
          <w:szCs w:val="28"/>
        </w:rPr>
        <w:t>РЫНОК ТОВАРОВ И УСЛУГ</w:t>
      </w:r>
    </w:p>
    <w:p w:rsidR="009E32D0" w:rsidRPr="000023AB" w:rsidRDefault="009E32D0" w:rsidP="009140A2">
      <w:pPr>
        <w:pStyle w:val="10"/>
        <w:keepNext/>
        <w:widowControl/>
        <w:shd w:val="clear" w:color="auto" w:fill="FFFFFF"/>
        <w:suppressAutoHyphens/>
        <w:spacing w:before="0"/>
        <w:ind w:firstLine="0"/>
        <w:jc w:val="center"/>
        <w:rPr>
          <w:rFonts w:ascii="Times New Roman" w:hAnsi="Times New Roman"/>
          <w:sz w:val="28"/>
          <w:szCs w:val="28"/>
        </w:rPr>
      </w:pPr>
    </w:p>
    <w:p w:rsidR="00E96B38" w:rsidRDefault="00E96B38" w:rsidP="009140A2">
      <w:pPr>
        <w:shd w:val="clear" w:color="auto" w:fill="FFFFFF"/>
        <w:suppressAutoHyphens/>
        <w:ind w:firstLine="709"/>
        <w:jc w:val="both"/>
        <w:rPr>
          <w:b/>
          <w:color w:val="000000"/>
          <w:sz w:val="28"/>
          <w:szCs w:val="28"/>
        </w:rPr>
      </w:pPr>
      <w:r w:rsidRPr="000023AB">
        <w:rPr>
          <w:b/>
          <w:color w:val="000000"/>
          <w:sz w:val="28"/>
          <w:szCs w:val="28"/>
        </w:rPr>
        <w:t>1.8.1. Розничная торговля</w:t>
      </w:r>
    </w:p>
    <w:p w:rsidR="00B268D1" w:rsidRPr="000023AB" w:rsidRDefault="00B268D1" w:rsidP="009140A2">
      <w:pPr>
        <w:shd w:val="clear" w:color="auto" w:fill="FFFFFF"/>
        <w:suppressAutoHyphens/>
        <w:ind w:firstLine="709"/>
        <w:jc w:val="both"/>
        <w:rPr>
          <w:b/>
          <w:color w:val="000000"/>
          <w:sz w:val="28"/>
          <w:szCs w:val="28"/>
        </w:rPr>
      </w:pPr>
    </w:p>
    <w:p w:rsidR="00EF7C28" w:rsidRPr="000023AB" w:rsidRDefault="00EF7C28" w:rsidP="009140A2">
      <w:pPr>
        <w:shd w:val="clear" w:color="auto" w:fill="FFFFFF"/>
        <w:suppressAutoHyphens/>
        <w:ind w:firstLine="709"/>
        <w:jc w:val="both"/>
        <w:rPr>
          <w:color w:val="000000"/>
          <w:sz w:val="28"/>
          <w:szCs w:val="28"/>
        </w:rPr>
      </w:pPr>
      <w:r w:rsidRPr="000023AB">
        <w:rPr>
          <w:color w:val="000000"/>
          <w:sz w:val="28"/>
          <w:szCs w:val="28"/>
        </w:rPr>
        <w:t xml:space="preserve">В 2023 году оборот розничной торговли по полному кругу организаций составил  14875,5 млн. руб. или 108,6% в сопоставимых ценах по сравнению с предыдущим годом. Рост обусловлен вводом в эксплуатацию новых объектов торговли, постепенным восстановлением экономики после </w:t>
      </w:r>
      <w:proofErr w:type="spellStart"/>
      <w:r w:rsidRPr="000023AB">
        <w:rPr>
          <w:color w:val="000000"/>
          <w:sz w:val="28"/>
          <w:szCs w:val="28"/>
        </w:rPr>
        <w:t>коронавирусных</w:t>
      </w:r>
      <w:proofErr w:type="spellEnd"/>
      <w:r w:rsidRPr="000023AB">
        <w:rPr>
          <w:color w:val="000000"/>
          <w:sz w:val="28"/>
          <w:szCs w:val="28"/>
        </w:rPr>
        <w:t xml:space="preserve"> последствий, такие высокие темпы роста розничной торговли объясняются в первую очередь эффектом низкой базы, то есть крайне низкими стартовыми показателями».</w:t>
      </w:r>
    </w:p>
    <w:p w:rsidR="00EF7C28" w:rsidRPr="000023AB" w:rsidRDefault="00EF7C28" w:rsidP="009140A2">
      <w:pPr>
        <w:shd w:val="clear" w:color="auto" w:fill="FFFFFF"/>
        <w:suppressAutoHyphens/>
        <w:ind w:firstLine="709"/>
        <w:jc w:val="both"/>
        <w:rPr>
          <w:bCs/>
          <w:sz w:val="28"/>
          <w:szCs w:val="28"/>
        </w:rPr>
      </w:pPr>
      <w:proofErr w:type="gramStart"/>
      <w:r w:rsidRPr="000023AB">
        <w:rPr>
          <w:sz w:val="28"/>
          <w:szCs w:val="28"/>
        </w:rPr>
        <w:t>Розничная  торговля</w:t>
      </w:r>
      <w:proofErr w:type="gramEnd"/>
      <w:r w:rsidRPr="000023AB">
        <w:rPr>
          <w:sz w:val="28"/>
          <w:szCs w:val="28"/>
        </w:rPr>
        <w:t xml:space="preserve"> муниципального образования Гулькевичский район в категории крупных  и средних предприятий представлена 26-ю территориально обособленными  подразделениями </w:t>
      </w:r>
      <w:r w:rsidRPr="000023AB">
        <w:rPr>
          <w:bCs/>
          <w:sz w:val="28"/>
          <w:szCs w:val="28"/>
        </w:rPr>
        <w:t>(</w:t>
      </w:r>
      <w:proofErr w:type="spellStart"/>
      <w:r w:rsidRPr="000023AB">
        <w:rPr>
          <w:bCs/>
          <w:sz w:val="28"/>
          <w:szCs w:val="28"/>
        </w:rPr>
        <w:t>ТОПы</w:t>
      </w:r>
      <w:proofErr w:type="spellEnd"/>
      <w:r w:rsidRPr="000023AB">
        <w:rPr>
          <w:bCs/>
          <w:sz w:val="28"/>
          <w:szCs w:val="28"/>
        </w:rPr>
        <w:t xml:space="preserve"> - сеть магазинов «Магнит» ЗАО «Тандер», «Пятерочка» ООО Агроторг, ТОСП ООО «Евросеть-Ритейл», АО «Связной Логистика», ЗАО «Русская телефонная компания «Мобильные телесистемы», ОАО Вымпел-коммуникации «Билайн», АО фирма «Агрокомплекс», ООО «ТЕЛЕ2 Россия интернешнл </w:t>
      </w:r>
      <w:proofErr w:type="spellStart"/>
      <w:r w:rsidRPr="000023AB">
        <w:rPr>
          <w:bCs/>
          <w:sz w:val="28"/>
          <w:szCs w:val="28"/>
        </w:rPr>
        <w:t>Селлулар</w:t>
      </w:r>
      <w:proofErr w:type="spellEnd"/>
      <w:r w:rsidRPr="000023AB">
        <w:rPr>
          <w:bCs/>
          <w:sz w:val="28"/>
          <w:szCs w:val="28"/>
        </w:rPr>
        <w:t xml:space="preserve"> Б.В.», маг. «Светофор» ТОС ООО «</w:t>
      </w:r>
      <w:proofErr w:type="spellStart"/>
      <w:r w:rsidRPr="000023AB">
        <w:rPr>
          <w:bCs/>
          <w:sz w:val="28"/>
          <w:szCs w:val="28"/>
        </w:rPr>
        <w:t>Торгсервис</w:t>
      </w:r>
      <w:proofErr w:type="spellEnd"/>
      <w:r w:rsidRPr="000023AB">
        <w:rPr>
          <w:bCs/>
          <w:sz w:val="28"/>
          <w:szCs w:val="28"/>
        </w:rPr>
        <w:t xml:space="preserve"> 23», маг. «Красное и Белое» ООО «Атлас», маг. «</w:t>
      </w:r>
      <w:r w:rsidRPr="000023AB">
        <w:rPr>
          <w:bCs/>
          <w:sz w:val="28"/>
          <w:szCs w:val="28"/>
          <w:lang w:val="en-US"/>
        </w:rPr>
        <w:t>Fix</w:t>
      </w:r>
      <w:r w:rsidRPr="000023AB">
        <w:rPr>
          <w:bCs/>
          <w:sz w:val="28"/>
          <w:szCs w:val="28"/>
        </w:rPr>
        <w:t xml:space="preserve"> </w:t>
      </w:r>
      <w:r w:rsidRPr="000023AB">
        <w:rPr>
          <w:bCs/>
          <w:sz w:val="28"/>
          <w:szCs w:val="28"/>
          <w:lang w:val="en-US"/>
        </w:rPr>
        <w:t>price</w:t>
      </w:r>
      <w:r w:rsidRPr="000023AB">
        <w:rPr>
          <w:bCs/>
          <w:sz w:val="28"/>
          <w:szCs w:val="28"/>
        </w:rPr>
        <w:t>» ТОП ООО «БЕСТ ПРАЙС», маг. «</w:t>
      </w:r>
      <w:r w:rsidRPr="000023AB">
        <w:rPr>
          <w:bCs/>
          <w:sz w:val="28"/>
          <w:szCs w:val="28"/>
          <w:lang w:val="en-US"/>
        </w:rPr>
        <w:t>DNS</w:t>
      </w:r>
      <w:r w:rsidRPr="000023AB">
        <w:rPr>
          <w:bCs/>
          <w:sz w:val="28"/>
          <w:szCs w:val="28"/>
        </w:rPr>
        <w:t>» ПО ООО «ДНС РИТЕЙЛ», ТОСП ООО «ФЛЕШ ЭНЕРДЖИ», АО «</w:t>
      </w:r>
      <w:proofErr w:type="spellStart"/>
      <w:r w:rsidRPr="000023AB">
        <w:rPr>
          <w:bCs/>
          <w:sz w:val="28"/>
          <w:szCs w:val="28"/>
        </w:rPr>
        <w:t>Краснодарпечать</w:t>
      </w:r>
      <w:proofErr w:type="spellEnd"/>
      <w:r w:rsidRPr="000023AB">
        <w:rPr>
          <w:bCs/>
          <w:sz w:val="28"/>
          <w:szCs w:val="28"/>
        </w:rPr>
        <w:t>», ТОС ПО ООО производственная фирма «</w:t>
      </w:r>
      <w:proofErr w:type="spellStart"/>
      <w:r w:rsidRPr="000023AB">
        <w:rPr>
          <w:bCs/>
          <w:sz w:val="28"/>
          <w:szCs w:val="28"/>
        </w:rPr>
        <w:t>ДиПОС</w:t>
      </w:r>
      <w:proofErr w:type="spellEnd"/>
      <w:r w:rsidRPr="000023AB">
        <w:rPr>
          <w:bCs/>
          <w:sz w:val="28"/>
          <w:szCs w:val="28"/>
        </w:rPr>
        <w:t xml:space="preserve">», ТОСП ООО «Регент </w:t>
      </w:r>
      <w:proofErr w:type="spellStart"/>
      <w:r w:rsidRPr="000023AB">
        <w:rPr>
          <w:bCs/>
          <w:sz w:val="28"/>
          <w:szCs w:val="28"/>
        </w:rPr>
        <w:t>Голд</w:t>
      </w:r>
      <w:proofErr w:type="spellEnd"/>
      <w:r w:rsidRPr="000023AB">
        <w:rPr>
          <w:bCs/>
          <w:sz w:val="28"/>
          <w:szCs w:val="28"/>
        </w:rPr>
        <w:t>», АЗС и АГЗС ООО «Транспорт», ПАО «НК Роснефть», ПО ООО «Лукойл-Нефтепродукт, Обособленное подразделение ООО «</w:t>
      </w:r>
      <w:proofErr w:type="spellStart"/>
      <w:r w:rsidRPr="000023AB">
        <w:rPr>
          <w:bCs/>
          <w:sz w:val="28"/>
          <w:szCs w:val="28"/>
        </w:rPr>
        <w:t>Вайлдберриз</w:t>
      </w:r>
      <w:proofErr w:type="spellEnd"/>
      <w:r w:rsidRPr="000023AB">
        <w:rPr>
          <w:bCs/>
          <w:sz w:val="28"/>
          <w:szCs w:val="28"/>
        </w:rPr>
        <w:t>», ООО «ТОРГОВАЯ КОМПАНИЯ «ПОБЕДА»; аптеки: «Апрель», «Здесь аптека», «Кубань фармация», «Мини цена»).</w:t>
      </w:r>
    </w:p>
    <w:p w:rsidR="00EF7C28" w:rsidRPr="000023AB" w:rsidRDefault="00EF7C28" w:rsidP="009140A2">
      <w:pPr>
        <w:shd w:val="clear" w:color="auto" w:fill="FFFFFF"/>
        <w:suppressAutoHyphens/>
        <w:ind w:firstLine="709"/>
        <w:jc w:val="both"/>
        <w:rPr>
          <w:color w:val="000000"/>
          <w:sz w:val="28"/>
          <w:szCs w:val="28"/>
        </w:rPr>
      </w:pPr>
      <w:r w:rsidRPr="000023AB">
        <w:rPr>
          <w:color w:val="000000"/>
          <w:sz w:val="28"/>
          <w:szCs w:val="28"/>
        </w:rPr>
        <w:t>В 2024 году ожидается рост оборота розничной торговли по полному кругу в сопоставимых ценах на 7,8%. По крупным и средним организациям розничной торговли объем составил 6422,37 млн. руб. с ростом к предыдущему году в сопоставимых ценах на 13,2%.</w:t>
      </w:r>
    </w:p>
    <w:p w:rsidR="00EF7C28" w:rsidRPr="000023AB" w:rsidRDefault="00EF7C28" w:rsidP="009140A2">
      <w:pPr>
        <w:pStyle w:val="10"/>
        <w:keepNext/>
        <w:widowControl/>
        <w:shd w:val="clear" w:color="auto" w:fill="FFFFFF"/>
        <w:suppressAutoHyphens/>
        <w:spacing w:before="0"/>
        <w:ind w:firstLine="0"/>
        <w:rPr>
          <w:rFonts w:ascii="Times New Roman" w:hAnsi="Times New Roman"/>
          <w:sz w:val="28"/>
          <w:szCs w:val="28"/>
        </w:rPr>
      </w:pPr>
      <w:r w:rsidRPr="000023AB">
        <w:rPr>
          <w:rFonts w:ascii="Times New Roman" w:hAnsi="Times New Roman"/>
          <w:sz w:val="28"/>
          <w:szCs w:val="28"/>
        </w:rPr>
        <w:t xml:space="preserve">           В прогнозном периоде 2025-2027</w:t>
      </w:r>
      <w:r w:rsidR="004C5EEA" w:rsidRPr="000023AB">
        <w:rPr>
          <w:rFonts w:ascii="Times New Roman" w:hAnsi="Times New Roman"/>
          <w:sz w:val="28"/>
          <w:szCs w:val="28"/>
        </w:rPr>
        <w:t xml:space="preserve"> </w:t>
      </w:r>
      <w:r w:rsidRPr="000023AB">
        <w:rPr>
          <w:rFonts w:ascii="Times New Roman" w:hAnsi="Times New Roman"/>
          <w:sz w:val="28"/>
          <w:szCs w:val="28"/>
        </w:rPr>
        <w:t xml:space="preserve">гг. темп роста </w:t>
      </w:r>
      <w:r w:rsidRPr="000023AB">
        <w:rPr>
          <w:rFonts w:ascii="Times New Roman" w:hAnsi="Times New Roman"/>
          <w:bCs/>
          <w:sz w:val="28"/>
          <w:szCs w:val="28"/>
        </w:rPr>
        <w:t xml:space="preserve">розничной торговли по полному кругу предприятий </w:t>
      </w:r>
      <w:r w:rsidRPr="000023AB">
        <w:rPr>
          <w:rFonts w:ascii="Times New Roman" w:hAnsi="Times New Roman"/>
          <w:sz w:val="28"/>
          <w:szCs w:val="28"/>
        </w:rPr>
        <w:t>составит: в 2025 г. – 5%, в 2026 г. – 4%, в 2027 г. – 3,7%, в 2024 г. в том числе по крупным и средним организациям: в 2025 г. – 5,5%, в 2026 г. – 3,8%, 2027 г. – 4%, что обеспечит умеренный темп роста по всем видам экономической деятельности отрасли «розничная торговля».</w:t>
      </w:r>
    </w:p>
    <w:p w:rsidR="002B189E" w:rsidRPr="000023AB" w:rsidRDefault="002B189E" w:rsidP="009140A2">
      <w:pPr>
        <w:pStyle w:val="10"/>
        <w:keepNext/>
        <w:widowControl/>
        <w:shd w:val="clear" w:color="auto" w:fill="FFFFFF"/>
        <w:suppressAutoHyphens/>
        <w:spacing w:before="0"/>
        <w:ind w:firstLine="0"/>
        <w:rPr>
          <w:rFonts w:ascii="Times New Roman" w:hAnsi="Times New Roman"/>
          <w:sz w:val="28"/>
          <w:szCs w:val="28"/>
        </w:rPr>
      </w:pPr>
    </w:p>
    <w:p w:rsidR="002B189E" w:rsidRPr="000023AB" w:rsidRDefault="002B189E" w:rsidP="009140A2">
      <w:pPr>
        <w:shd w:val="clear" w:color="auto" w:fill="FFFFFF"/>
        <w:suppressAutoHyphens/>
        <w:ind w:firstLine="709"/>
        <w:jc w:val="both"/>
        <w:rPr>
          <w:b/>
          <w:sz w:val="28"/>
          <w:szCs w:val="28"/>
        </w:rPr>
      </w:pPr>
      <w:r w:rsidRPr="000023AB">
        <w:rPr>
          <w:b/>
          <w:sz w:val="28"/>
          <w:szCs w:val="28"/>
        </w:rPr>
        <w:t>1.8.2 Общественное питание.</w:t>
      </w:r>
    </w:p>
    <w:p w:rsidR="002B189E" w:rsidRPr="000023AB" w:rsidRDefault="002B189E" w:rsidP="009140A2">
      <w:pPr>
        <w:shd w:val="clear" w:color="auto" w:fill="FFFFFF"/>
        <w:suppressAutoHyphens/>
        <w:ind w:firstLine="709"/>
        <w:jc w:val="both"/>
        <w:rPr>
          <w:sz w:val="28"/>
          <w:szCs w:val="28"/>
        </w:rPr>
      </w:pPr>
    </w:p>
    <w:p w:rsidR="002B189E" w:rsidRPr="000023AB" w:rsidRDefault="002B189E" w:rsidP="009140A2">
      <w:pPr>
        <w:shd w:val="clear" w:color="auto" w:fill="FFFFFF"/>
        <w:suppressAutoHyphens/>
        <w:ind w:firstLine="709"/>
        <w:jc w:val="both"/>
        <w:rPr>
          <w:sz w:val="28"/>
          <w:szCs w:val="28"/>
        </w:rPr>
      </w:pPr>
      <w:r w:rsidRPr="000023AB">
        <w:rPr>
          <w:sz w:val="28"/>
          <w:szCs w:val="28"/>
        </w:rPr>
        <w:t xml:space="preserve">Оборот общественного питания в 2023 г. по полному кругу организаций составил 444,277 млн.руб., что выше аналогичного показателя прошлого года в сопоставимых ценах на 7,9% в действующих ценах. Рост оборота общественного питания обусловлен - увеличением сети продуктов быстрого питания, увеличением заказов по доставке ростом услуг «фаст-фуд услуг по доставке еды (пицца, ролы, пироги). </w:t>
      </w:r>
    </w:p>
    <w:p w:rsidR="002B189E" w:rsidRPr="000023AB" w:rsidRDefault="002B189E" w:rsidP="009140A2">
      <w:pPr>
        <w:shd w:val="clear" w:color="auto" w:fill="FFFFFF"/>
        <w:suppressAutoHyphens/>
        <w:ind w:firstLine="709"/>
        <w:jc w:val="both"/>
        <w:rPr>
          <w:sz w:val="28"/>
          <w:szCs w:val="28"/>
        </w:rPr>
      </w:pPr>
      <w:r w:rsidRPr="000023AB">
        <w:rPr>
          <w:sz w:val="28"/>
          <w:szCs w:val="28"/>
        </w:rPr>
        <w:t xml:space="preserve">В категории крупных и средних организаций оборот общественного питания формируют предприятия, имеющие собственные столовые, объем услуг данной категории предприятий по итогам 2023 года составил 9,6 млн. руб. </w:t>
      </w:r>
    </w:p>
    <w:p w:rsidR="002B189E" w:rsidRPr="000023AB" w:rsidRDefault="002B189E" w:rsidP="009140A2">
      <w:pPr>
        <w:shd w:val="clear" w:color="auto" w:fill="FFFFFF"/>
        <w:suppressAutoHyphens/>
        <w:jc w:val="both"/>
        <w:rPr>
          <w:sz w:val="28"/>
          <w:szCs w:val="28"/>
        </w:rPr>
      </w:pPr>
      <w:r w:rsidRPr="000023AB">
        <w:rPr>
          <w:sz w:val="28"/>
          <w:szCs w:val="28"/>
        </w:rPr>
        <w:t xml:space="preserve">Снижение оборота общественного питания - 98,1% связано с тем, что предприятия общественного питания в основном перешли на банкетное обслуживание или </w:t>
      </w:r>
      <w:proofErr w:type="gramStart"/>
      <w:r w:rsidRPr="000023AB">
        <w:rPr>
          <w:sz w:val="28"/>
          <w:szCs w:val="28"/>
        </w:rPr>
        <w:t>сдачу  банкетных</w:t>
      </w:r>
      <w:proofErr w:type="gramEnd"/>
      <w:r w:rsidRPr="000023AB">
        <w:rPr>
          <w:sz w:val="28"/>
          <w:szCs w:val="28"/>
        </w:rPr>
        <w:t xml:space="preserve"> залов в аренду  в связи с не востребованностью. </w:t>
      </w:r>
    </w:p>
    <w:p w:rsidR="002B189E" w:rsidRPr="000023AB" w:rsidRDefault="002B189E" w:rsidP="009140A2">
      <w:pPr>
        <w:shd w:val="clear" w:color="auto" w:fill="FFFFFF"/>
        <w:suppressAutoHyphens/>
        <w:ind w:firstLine="709"/>
        <w:jc w:val="both"/>
        <w:rPr>
          <w:sz w:val="28"/>
          <w:szCs w:val="28"/>
        </w:rPr>
      </w:pPr>
      <w:r w:rsidRPr="000023AB">
        <w:rPr>
          <w:sz w:val="28"/>
          <w:szCs w:val="28"/>
        </w:rPr>
        <w:t xml:space="preserve">В 2024 году оборот общественного питания по полному кругу ожидается в сумме 544,2 млн.руб., что выше </w:t>
      </w:r>
      <w:proofErr w:type="gramStart"/>
      <w:r w:rsidRPr="000023AB">
        <w:rPr>
          <w:sz w:val="28"/>
          <w:szCs w:val="28"/>
        </w:rPr>
        <w:t>уровня  2023</w:t>
      </w:r>
      <w:proofErr w:type="gramEnd"/>
      <w:r w:rsidRPr="000023AB">
        <w:rPr>
          <w:sz w:val="28"/>
          <w:szCs w:val="28"/>
        </w:rPr>
        <w:t xml:space="preserve"> года на 5,5% в сопоставимых ценах, в том числе по крупным и средним – 4,8 млн. руб. </w:t>
      </w:r>
    </w:p>
    <w:p w:rsidR="00290520" w:rsidRPr="000023AB" w:rsidRDefault="002B189E" w:rsidP="009140A2">
      <w:pPr>
        <w:shd w:val="clear" w:color="auto" w:fill="FFFFFF"/>
        <w:suppressAutoHyphens/>
        <w:ind w:firstLine="709"/>
        <w:jc w:val="both"/>
        <w:rPr>
          <w:sz w:val="28"/>
          <w:szCs w:val="28"/>
        </w:rPr>
      </w:pPr>
      <w:r w:rsidRPr="000023AB">
        <w:rPr>
          <w:sz w:val="28"/>
          <w:szCs w:val="28"/>
        </w:rPr>
        <w:t xml:space="preserve">В  прогнозном  периоде темп роста оборота общественного питания  </w:t>
      </w:r>
      <w:r w:rsidRPr="000023AB">
        <w:rPr>
          <w:bCs/>
          <w:sz w:val="28"/>
          <w:szCs w:val="28"/>
        </w:rPr>
        <w:t xml:space="preserve">по полному кругу организаций </w:t>
      </w:r>
      <w:r w:rsidRPr="000023AB">
        <w:rPr>
          <w:sz w:val="28"/>
          <w:szCs w:val="28"/>
        </w:rPr>
        <w:t xml:space="preserve">составит:  в 2025 г. – 4,5%, в 2026 г. – 3,5%,                  в 2027 г. – 3,8%, в том числе по крупным и средним организациям: в 2025 г. – 4,7%, в 2026 г. – 4%, в 2027 г. – 4,2%.  </w:t>
      </w:r>
    </w:p>
    <w:p w:rsidR="00EF7C28" w:rsidRPr="000023AB" w:rsidRDefault="00EF7C28" w:rsidP="009140A2">
      <w:pPr>
        <w:keepNext/>
        <w:shd w:val="clear" w:color="auto" w:fill="FFFFFF"/>
        <w:suppressAutoHyphens/>
        <w:ind w:firstLine="709"/>
        <w:jc w:val="center"/>
        <w:rPr>
          <w:b/>
          <w:sz w:val="28"/>
          <w:szCs w:val="28"/>
        </w:rPr>
      </w:pPr>
    </w:p>
    <w:p w:rsidR="00290520" w:rsidRPr="000023AB" w:rsidRDefault="00290520" w:rsidP="009140A2">
      <w:pPr>
        <w:keepNext/>
        <w:shd w:val="clear" w:color="auto" w:fill="FFFFFF"/>
        <w:suppressAutoHyphens/>
        <w:ind w:firstLine="709"/>
        <w:jc w:val="center"/>
        <w:rPr>
          <w:b/>
          <w:sz w:val="28"/>
          <w:szCs w:val="28"/>
        </w:rPr>
      </w:pPr>
      <w:r w:rsidRPr="000023AB">
        <w:rPr>
          <w:b/>
          <w:sz w:val="28"/>
          <w:szCs w:val="28"/>
        </w:rPr>
        <w:t>1.9. КУРОРТЫ И ТУРИЗМ</w:t>
      </w:r>
    </w:p>
    <w:p w:rsidR="00290520" w:rsidRPr="000023AB" w:rsidRDefault="00290520" w:rsidP="009140A2">
      <w:pPr>
        <w:keepNext/>
        <w:shd w:val="clear" w:color="auto" w:fill="FFFFFF"/>
        <w:suppressAutoHyphens/>
        <w:ind w:firstLine="709"/>
        <w:jc w:val="center"/>
        <w:rPr>
          <w:b/>
          <w:sz w:val="28"/>
          <w:szCs w:val="28"/>
        </w:rPr>
      </w:pPr>
    </w:p>
    <w:p w:rsidR="002C57AB" w:rsidRPr="000023AB" w:rsidRDefault="002C57AB" w:rsidP="009140A2">
      <w:pPr>
        <w:shd w:val="clear" w:color="auto" w:fill="FFFFFF"/>
        <w:ind w:firstLine="709"/>
        <w:jc w:val="both"/>
        <w:rPr>
          <w:sz w:val="28"/>
          <w:szCs w:val="28"/>
        </w:rPr>
      </w:pPr>
      <w:r w:rsidRPr="000023AB">
        <w:rPr>
          <w:sz w:val="28"/>
          <w:szCs w:val="28"/>
        </w:rPr>
        <w:t xml:space="preserve">В 2023 году курортно-туристский комплекс муниципального образования Гулькевичский район был представлен 9-ю гостиницами на </w:t>
      </w:r>
      <w:r w:rsidRPr="000023AB">
        <w:rPr>
          <w:sz w:val="28"/>
          <w:szCs w:val="28"/>
        </w:rPr>
        <w:br/>
        <w:t>335 мест</w:t>
      </w:r>
      <w:r w:rsidR="00F42DD4" w:rsidRPr="000023AB">
        <w:rPr>
          <w:sz w:val="28"/>
          <w:szCs w:val="28"/>
        </w:rPr>
        <w:t xml:space="preserve"> (2022 год - 7</w:t>
      </w:r>
      <w:r w:rsidRPr="000023AB">
        <w:rPr>
          <w:sz w:val="28"/>
          <w:szCs w:val="28"/>
        </w:rPr>
        <w:t xml:space="preserve"> гостиниц на 363</w:t>
      </w:r>
      <w:r w:rsidR="001E723D" w:rsidRPr="000023AB">
        <w:rPr>
          <w:sz w:val="28"/>
          <w:szCs w:val="28"/>
        </w:rPr>
        <w:t xml:space="preserve"> места</w:t>
      </w:r>
      <w:r w:rsidR="00835E9B" w:rsidRPr="000023AB">
        <w:rPr>
          <w:sz w:val="28"/>
          <w:szCs w:val="28"/>
        </w:rPr>
        <w:t>)</w:t>
      </w:r>
      <w:r w:rsidRPr="000023AB">
        <w:rPr>
          <w:sz w:val="28"/>
          <w:szCs w:val="28"/>
        </w:rPr>
        <w:t xml:space="preserve">. </w:t>
      </w:r>
      <w:r w:rsidR="00835E9B" w:rsidRPr="000023AB">
        <w:rPr>
          <w:sz w:val="28"/>
          <w:szCs w:val="28"/>
        </w:rPr>
        <w:t>Однако произошло с</w:t>
      </w:r>
      <w:r w:rsidRPr="000023AB">
        <w:rPr>
          <w:sz w:val="28"/>
          <w:szCs w:val="28"/>
        </w:rPr>
        <w:t>нижение количества мест</w:t>
      </w:r>
      <w:r w:rsidR="005E4BF7" w:rsidRPr="000023AB">
        <w:rPr>
          <w:sz w:val="28"/>
          <w:szCs w:val="28"/>
        </w:rPr>
        <w:t>,</w:t>
      </w:r>
      <w:r w:rsidRPr="000023AB">
        <w:rPr>
          <w:sz w:val="28"/>
          <w:szCs w:val="28"/>
        </w:rPr>
        <w:t xml:space="preserve"> </w:t>
      </w:r>
      <w:r w:rsidR="00835E9B" w:rsidRPr="000023AB">
        <w:rPr>
          <w:sz w:val="28"/>
          <w:szCs w:val="28"/>
        </w:rPr>
        <w:t>которое объясняется проведением</w:t>
      </w:r>
      <w:r w:rsidRPr="000023AB">
        <w:rPr>
          <w:sz w:val="28"/>
          <w:szCs w:val="28"/>
        </w:rPr>
        <w:t xml:space="preserve"> ремонта и реконструкции номеров в гостинице «Венец». </w:t>
      </w:r>
    </w:p>
    <w:p w:rsidR="002C57AB" w:rsidRPr="000023AB" w:rsidRDefault="00CC5FE9" w:rsidP="009140A2">
      <w:pPr>
        <w:shd w:val="clear" w:color="auto" w:fill="FFFFFF"/>
        <w:ind w:firstLine="709"/>
        <w:jc w:val="both"/>
        <w:rPr>
          <w:sz w:val="28"/>
          <w:szCs w:val="28"/>
        </w:rPr>
      </w:pPr>
      <w:r w:rsidRPr="000023AB">
        <w:rPr>
          <w:sz w:val="28"/>
          <w:szCs w:val="28"/>
        </w:rPr>
        <w:t>В 2023 году произошел р</w:t>
      </w:r>
      <w:r w:rsidR="002C57AB" w:rsidRPr="000023AB">
        <w:rPr>
          <w:sz w:val="28"/>
          <w:szCs w:val="28"/>
        </w:rPr>
        <w:t xml:space="preserve">ост </w:t>
      </w:r>
      <w:r w:rsidR="00942A5D" w:rsidRPr="000023AB">
        <w:rPr>
          <w:sz w:val="28"/>
          <w:szCs w:val="28"/>
        </w:rPr>
        <w:t>количества отдыхающих</w:t>
      </w:r>
      <w:r w:rsidR="002C57AB" w:rsidRPr="000023AB">
        <w:rPr>
          <w:sz w:val="28"/>
          <w:szCs w:val="28"/>
        </w:rPr>
        <w:t xml:space="preserve"> на предприятиях курортно-туристского комплекса</w:t>
      </w:r>
      <w:r w:rsidRPr="000023AB">
        <w:rPr>
          <w:sz w:val="28"/>
          <w:szCs w:val="28"/>
        </w:rPr>
        <w:t>,</w:t>
      </w:r>
      <w:r w:rsidR="002C57AB" w:rsidRPr="000023AB">
        <w:rPr>
          <w:sz w:val="28"/>
          <w:szCs w:val="28"/>
        </w:rPr>
        <w:t xml:space="preserve"> в связи с проведением спортивных соревнований  в муниципальном образовании </w:t>
      </w:r>
      <w:r w:rsidR="00B249F1" w:rsidRPr="000023AB">
        <w:rPr>
          <w:sz w:val="28"/>
          <w:szCs w:val="28"/>
        </w:rPr>
        <w:t>и расселением</w:t>
      </w:r>
      <w:r w:rsidR="002C57AB" w:rsidRPr="000023AB">
        <w:rPr>
          <w:sz w:val="28"/>
          <w:szCs w:val="28"/>
        </w:rPr>
        <w:t xml:space="preserve"> спортсменов в гостиницах. Также увеличение количества отдыхающих было обусловлено за счет транзитных пассажиров. В сравнении с аналогичным периодом прошлог</w:t>
      </w:r>
      <w:r w:rsidR="004C1102">
        <w:rPr>
          <w:sz w:val="28"/>
          <w:szCs w:val="28"/>
        </w:rPr>
        <w:t xml:space="preserve">о года </w:t>
      </w:r>
      <w:r w:rsidR="001E215C" w:rsidRPr="000023AB">
        <w:rPr>
          <w:sz w:val="28"/>
          <w:szCs w:val="28"/>
        </w:rPr>
        <w:t xml:space="preserve">показатель увеличился на </w:t>
      </w:r>
      <w:r w:rsidRPr="000023AB">
        <w:rPr>
          <w:sz w:val="28"/>
          <w:szCs w:val="28"/>
        </w:rPr>
        <w:t>5,8</w:t>
      </w:r>
      <w:r w:rsidR="002C57AB" w:rsidRPr="000023AB">
        <w:rPr>
          <w:sz w:val="28"/>
          <w:szCs w:val="28"/>
        </w:rPr>
        <w:t xml:space="preserve"> %</w:t>
      </w:r>
      <w:r w:rsidR="00493E7E" w:rsidRPr="000023AB">
        <w:rPr>
          <w:sz w:val="28"/>
          <w:szCs w:val="28"/>
        </w:rPr>
        <w:t xml:space="preserve"> и составил 5,5 тыс.чел</w:t>
      </w:r>
      <w:r w:rsidR="000025FE" w:rsidRPr="000023AB">
        <w:rPr>
          <w:sz w:val="28"/>
          <w:szCs w:val="28"/>
        </w:rPr>
        <w:t xml:space="preserve"> (2022 год</w:t>
      </w:r>
      <w:r w:rsidR="002C57AB" w:rsidRPr="000023AB">
        <w:rPr>
          <w:sz w:val="28"/>
          <w:szCs w:val="28"/>
        </w:rPr>
        <w:t xml:space="preserve"> – 5,2 тыс.чел.).</w:t>
      </w:r>
    </w:p>
    <w:p w:rsidR="002C57AB" w:rsidRPr="000023AB" w:rsidRDefault="002C57AB" w:rsidP="009140A2">
      <w:pPr>
        <w:shd w:val="clear" w:color="auto" w:fill="FFFFFF"/>
        <w:ind w:firstLine="709"/>
        <w:jc w:val="both"/>
        <w:rPr>
          <w:sz w:val="28"/>
          <w:szCs w:val="28"/>
        </w:rPr>
      </w:pPr>
      <w:r w:rsidRPr="000023AB">
        <w:rPr>
          <w:sz w:val="28"/>
          <w:szCs w:val="28"/>
        </w:rPr>
        <w:t xml:space="preserve">Увеличение количества детских оздоровительных лагерей </w:t>
      </w:r>
      <w:r w:rsidR="00ED023A" w:rsidRPr="000023AB">
        <w:rPr>
          <w:sz w:val="28"/>
          <w:szCs w:val="28"/>
        </w:rPr>
        <w:t>объясняется</w:t>
      </w:r>
      <w:r w:rsidRPr="000023AB">
        <w:rPr>
          <w:sz w:val="28"/>
          <w:szCs w:val="28"/>
        </w:rPr>
        <w:t xml:space="preserve"> </w:t>
      </w:r>
      <w:r w:rsidR="00ED023A" w:rsidRPr="000023AB">
        <w:rPr>
          <w:sz w:val="28"/>
          <w:szCs w:val="28"/>
        </w:rPr>
        <w:t xml:space="preserve">                </w:t>
      </w:r>
      <w:r w:rsidR="00815CD2" w:rsidRPr="000023AB">
        <w:rPr>
          <w:sz w:val="28"/>
          <w:szCs w:val="28"/>
        </w:rPr>
        <w:t>увеличением выделения</w:t>
      </w:r>
      <w:r w:rsidRPr="000023AB">
        <w:rPr>
          <w:sz w:val="28"/>
          <w:szCs w:val="28"/>
        </w:rPr>
        <w:t xml:space="preserve"> денежных средств на проведение капитальных </w:t>
      </w:r>
      <w:r w:rsidR="00ED023A" w:rsidRPr="000023AB">
        <w:rPr>
          <w:sz w:val="28"/>
          <w:szCs w:val="28"/>
        </w:rPr>
        <w:t>ремонтов и оборудования</w:t>
      </w:r>
      <w:r w:rsidRPr="000023AB">
        <w:rPr>
          <w:sz w:val="28"/>
          <w:szCs w:val="28"/>
        </w:rPr>
        <w:t xml:space="preserve"> пищеблоков в образовательных учреждениях</w:t>
      </w:r>
      <w:r w:rsidR="00ED023A" w:rsidRPr="000023AB">
        <w:rPr>
          <w:sz w:val="28"/>
          <w:szCs w:val="28"/>
        </w:rPr>
        <w:t>,</w:t>
      </w:r>
      <w:r w:rsidRPr="000023AB">
        <w:rPr>
          <w:sz w:val="28"/>
          <w:szCs w:val="28"/>
        </w:rPr>
        <w:t xml:space="preserve"> в соответствии со </w:t>
      </w:r>
      <w:proofErr w:type="spellStart"/>
      <w:r w:rsidRPr="000023AB">
        <w:rPr>
          <w:sz w:val="28"/>
          <w:szCs w:val="28"/>
        </w:rPr>
        <w:t>СНИПами</w:t>
      </w:r>
      <w:proofErr w:type="spellEnd"/>
      <w:r w:rsidRPr="000023AB">
        <w:rPr>
          <w:sz w:val="28"/>
          <w:szCs w:val="28"/>
        </w:rPr>
        <w:t>, что позволяет открывать на базе данных учреждений детские оздоровительные лагеря. В 2023 году на территории муниципального образования было организовано 25 лагерей, в 2 раза больше, чем в 2022 году.</w:t>
      </w:r>
    </w:p>
    <w:p w:rsidR="002C57AB" w:rsidRPr="000023AB" w:rsidRDefault="002C57AB" w:rsidP="009140A2">
      <w:pPr>
        <w:shd w:val="clear" w:color="auto" w:fill="FFFFFF"/>
        <w:ind w:firstLine="709"/>
        <w:jc w:val="both"/>
        <w:rPr>
          <w:sz w:val="28"/>
          <w:szCs w:val="28"/>
        </w:rPr>
      </w:pPr>
      <w:r w:rsidRPr="000023AB">
        <w:rPr>
          <w:sz w:val="28"/>
          <w:szCs w:val="28"/>
        </w:rPr>
        <w:t xml:space="preserve">Повышение доходов предприятий курортно-туристского комплекса в </w:t>
      </w:r>
      <w:r w:rsidR="00A22B16" w:rsidRPr="000023AB">
        <w:rPr>
          <w:sz w:val="28"/>
          <w:szCs w:val="28"/>
        </w:rPr>
        <w:t xml:space="preserve">                  </w:t>
      </w:r>
      <w:r w:rsidRPr="000023AB">
        <w:rPr>
          <w:sz w:val="28"/>
          <w:szCs w:val="28"/>
        </w:rPr>
        <w:t xml:space="preserve">2023 году </w:t>
      </w:r>
      <w:r w:rsidR="00A22B16" w:rsidRPr="000023AB">
        <w:rPr>
          <w:sz w:val="28"/>
          <w:szCs w:val="28"/>
        </w:rPr>
        <w:t>произошло за счет</w:t>
      </w:r>
      <w:r w:rsidRPr="000023AB">
        <w:rPr>
          <w:sz w:val="28"/>
          <w:szCs w:val="28"/>
        </w:rPr>
        <w:t xml:space="preserve"> роста числа отдыхающих и цен на услугу 15-20 %</w:t>
      </w:r>
      <w:r w:rsidR="00A22B16" w:rsidRPr="000023AB">
        <w:rPr>
          <w:sz w:val="28"/>
          <w:szCs w:val="28"/>
        </w:rPr>
        <w:t>,</w:t>
      </w:r>
      <w:r w:rsidRPr="000023AB">
        <w:rPr>
          <w:sz w:val="28"/>
          <w:szCs w:val="28"/>
        </w:rPr>
        <w:t xml:space="preserve"> из-за повышения стоимости коммунальных услуг. Так в 2023 г. доходы предприятий в сопоставимых ценах увеличились </w:t>
      </w:r>
      <w:r w:rsidR="00A22B16" w:rsidRPr="000023AB">
        <w:rPr>
          <w:sz w:val="28"/>
          <w:szCs w:val="28"/>
        </w:rPr>
        <w:t>и составили</w:t>
      </w:r>
      <w:r w:rsidRPr="000023AB">
        <w:rPr>
          <w:sz w:val="28"/>
          <w:szCs w:val="28"/>
        </w:rPr>
        <w:t xml:space="preserve"> </w:t>
      </w:r>
      <w:r w:rsidRPr="000023AB">
        <w:rPr>
          <w:sz w:val="28"/>
          <w:szCs w:val="28"/>
        </w:rPr>
        <w:br/>
      </w:r>
      <w:r w:rsidR="00A22B16" w:rsidRPr="000023AB">
        <w:rPr>
          <w:sz w:val="28"/>
          <w:szCs w:val="28"/>
        </w:rPr>
        <w:t xml:space="preserve">- </w:t>
      </w:r>
      <w:r w:rsidRPr="000023AB">
        <w:rPr>
          <w:sz w:val="28"/>
          <w:szCs w:val="28"/>
        </w:rPr>
        <w:t>9,9 млн.руб.).</w:t>
      </w:r>
    </w:p>
    <w:p w:rsidR="002C57AB" w:rsidRPr="000023AB" w:rsidRDefault="00AA7A17" w:rsidP="009140A2">
      <w:pPr>
        <w:shd w:val="clear" w:color="auto" w:fill="FFFFFF"/>
        <w:ind w:firstLine="709"/>
        <w:jc w:val="both"/>
        <w:rPr>
          <w:sz w:val="28"/>
          <w:szCs w:val="28"/>
        </w:rPr>
      </w:pPr>
      <w:r w:rsidRPr="000023AB">
        <w:rPr>
          <w:sz w:val="28"/>
          <w:szCs w:val="28"/>
        </w:rPr>
        <w:t>В</w:t>
      </w:r>
      <w:r w:rsidR="00815CD2" w:rsidRPr="000023AB">
        <w:rPr>
          <w:sz w:val="28"/>
          <w:szCs w:val="28"/>
        </w:rPr>
        <w:t xml:space="preserve"> 2024 году</w:t>
      </w:r>
      <w:r w:rsidR="002C57AB" w:rsidRPr="000023AB">
        <w:rPr>
          <w:sz w:val="28"/>
          <w:szCs w:val="28"/>
        </w:rPr>
        <w:t xml:space="preserve"> доход предприятий курортно-туристского комплекса по муниципальному образованию Гулькевичский район</w:t>
      </w:r>
      <w:r w:rsidRPr="000023AB">
        <w:rPr>
          <w:sz w:val="28"/>
          <w:szCs w:val="28"/>
        </w:rPr>
        <w:t xml:space="preserve"> оценивается</w:t>
      </w:r>
      <w:r w:rsidR="002C57AB" w:rsidRPr="000023AB">
        <w:rPr>
          <w:sz w:val="28"/>
          <w:szCs w:val="28"/>
        </w:rPr>
        <w:t xml:space="preserve"> – 11,3 млн.руб.</w:t>
      </w:r>
    </w:p>
    <w:p w:rsidR="002C57AB" w:rsidRDefault="002C57AB" w:rsidP="009140A2">
      <w:pPr>
        <w:shd w:val="clear" w:color="auto" w:fill="FFFFFF"/>
        <w:ind w:firstLine="709"/>
        <w:jc w:val="both"/>
        <w:rPr>
          <w:sz w:val="28"/>
          <w:szCs w:val="28"/>
        </w:rPr>
      </w:pPr>
      <w:r w:rsidRPr="000023AB">
        <w:rPr>
          <w:sz w:val="28"/>
          <w:szCs w:val="28"/>
        </w:rPr>
        <w:t xml:space="preserve">В прогнозном периоде доходы предприятий курортно-туристского комплекса (с учетом доходов малых предприятий и физических лиц) увеличатся с </w:t>
      </w:r>
      <w:r w:rsidR="00815CD2" w:rsidRPr="000023AB">
        <w:rPr>
          <w:sz w:val="28"/>
          <w:szCs w:val="28"/>
        </w:rPr>
        <w:t>12,1</w:t>
      </w:r>
      <w:r w:rsidR="00317725" w:rsidRPr="000023AB">
        <w:rPr>
          <w:sz w:val="28"/>
          <w:szCs w:val="28"/>
        </w:rPr>
        <w:t xml:space="preserve"> млн.руб.</w:t>
      </w:r>
      <w:r w:rsidR="00815CD2" w:rsidRPr="000023AB">
        <w:rPr>
          <w:sz w:val="28"/>
          <w:szCs w:val="28"/>
        </w:rPr>
        <w:t xml:space="preserve"> в 2025 году</w:t>
      </w:r>
      <w:r w:rsidRPr="000023AB">
        <w:rPr>
          <w:sz w:val="28"/>
          <w:szCs w:val="28"/>
        </w:rPr>
        <w:t xml:space="preserve"> до </w:t>
      </w:r>
      <w:r w:rsidR="00815CD2" w:rsidRPr="000023AB">
        <w:rPr>
          <w:sz w:val="28"/>
          <w:szCs w:val="28"/>
        </w:rPr>
        <w:t>13,8 млн.руб.</w:t>
      </w:r>
      <w:r w:rsidRPr="000023AB">
        <w:rPr>
          <w:sz w:val="28"/>
          <w:szCs w:val="28"/>
        </w:rPr>
        <w:t xml:space="preserve"> в 202</w:t>
      </w:r>
      <w:r w:rsidR="00815CD2" w:rsidRPr="000023AB">
        <w:rPr>
          <w:sz w:val="28"/>
          <w:szCs w:val="28"/>
        </w:rPr>
        <w:t>7</w:t>
      </w:r>
      <w:r w:rsidRPr="000023AB">
        <w:rPr>
          <w:sz w:val="28"/>
          <w:szCs w:val="28"/>
        </w:rPr>
        <w:t xml:space="preserve"> г</w:t>
      </w:r>
      <w:r w:rsidR="00815CD2" w:rsidRPr="000023AB">
        <w:rPr>
          <w:sz w:val="28"/>
          <w:szCs w:val="28"/>
        </w:rPr>
        <w:t>оду</w:t>
      </w:r>
      <w:r w:rsidRPr="000023AB">
        <w:rPr>
          <w:sz w:val="28"/>
          <w:szCs w:val="28"/>
        </w:rPr>
        <w:t>.</w:t>
      </w:r>
    </w:p>
    <w:p w:rsidR="00B268D1" w:rsidRDefault="00B268D1" w:rsidP="00B268D1">
      <w:pPr>
        <w:keepNext/>
        <w:shd w:val="clear" w:color="auto" w:fill="FFFFFF"/>
        <w:suppressAutoHyphens/>
        <w:ind w:firstLine="709"/>
        <w:jc w:val="center"/>
        <w:rPr>
          <w:b/>
          <w:sz w:val="28"/>
          <w:szCs w:val="28"/>
        </w:rPr>
      </w:pPr>
    </w:p>
    <w:p w:rsidR="00B268D1" w:rsidRDefault="00B268D1" w:rsidP="00F72A41">
      <w:pPr>
        <w:keepNext/>
        <w:shd w:val="clear" w:color="auto" w:fill="FFFFFF"/>
        <w:suppressAutoHyphens/>
        <w:rPr>
          <w:b/>
          <w:sz w:val="28"/>
          <w:szCs w:val="28"/>
        </w:rPr>
      </w:pPr>
    </w:p>
    <w:p w:rsidR="00E247A0" w:rsidRPr="000023AB" w:rsidRDefault="005B0F8C" w:rsidP="009140A2">
      <w:pPr>
        <w:keepNext/>
        <w:shd w:val="clear" w:color="auto" w:fill="FFFFFF"/>
        <w:suppressAutoHyphens/>
        <w:ind w:firstLine="709"/>
        <w:jc w:val="center"/>
        <w:rPr>
          <w:b/>
          <w:sz w:val="28"/>
          <w:szCs w:val="28"/>
        </w:rPr>
      </w:pPr>
      <w:r w:rsidRPr="000023AB">
        <w:rPr>
          <w:b/>
          <w:sz w:val="28"/>
          <w:szCs w:val="28"/>
        </w:rPr>
        <w:t>1.</w:t>
      </w:r>
      <w:r w:rsidR="00B22E11" w:rsidRPr="000023AB">
        <w:rPr>
          <w:b/>
          <w:sz w:val="28"/>
          <w:szCs w:val="28"/>
        </w:rPr>
        <w:t>10</w:t>
      </w:r>
      <w:r w:rsidR="0048078B" w:rsidRPr="000023AB">
        <w:rPr>
          <w:b/>
          <w:sz w:val="28"/>
          <w:szCs w:val="28"/>
        </w:rPr>
        <w:t>.</w:t>
      </w:r>
      <w:r w:rsidRPr="000023AB">
        <w:rPr>
          <w:b/>
          <w:sz w:val="28"/>
          <w:szCs w:val="28"/>
        </w:rPr>
        <w:t xml:space="preserve"> </w:t>
      </w:r>
      <w:r w:rsidR="0048078B" w:rsidRPr="000023AB">
        <w:rPr>
          <w:b/>
          <w:sz w:val="28"/>
          <w:szCs w:val="28"/>
        </w:rPr>
        <w:t>МАЛОЕ ПРЕДПРИНИМАТЕЛЬСТВО</w:t>
      </w:r>
    </w:p>
    <w:p w:rsidR="00A90F31" w:rsidRPr="000023AB" w:rsidRDefault="00A90F31" w:rsidP="009140A2">
      <w:pPr>
        <w:shd w:val="clear" w:color="auto" w:fill="FFFFFF"/>
        <w:suppressAutoHyphens/>
        <w:ind w:firstLine="720"/>
        <w:jc w:val="both"/>
        <w:outlineLvl w:val="0"/>
        <w:rPr>
          <w:sz w:val="28"/>
          <w:szCs w:val="28"/>
        </w:rPr>
      </w:pPr>
    </w:p>
    <w:p w:rsidR="00334C6E" w:rsidRPr="000023AB" w:rsidRDefault="00334C6E" w:rsidP="009140A2">
      <w:pPr>
        <w:shd w:val="clear" w:color="auto" w:fill="FFFFFF"/>
        <w:suppressAutoHyphens/>
        <w:ind w:firstLine="720"/>
        <w:jc w:val="both"/>
        <w:outlineLvl w:val="0"/>
        <w:rPr>
          <w:sz w:val="28"/>
          <w:szCs w:val="28"/>
        </w:rPr>
      </w:pPr>
      <w:r w:rsidRPr="000023AB">
        <w:rPr>
          <w:sz w:val="28"/>
          <w:szCs w:val="28"/>
        </w:rPr>
        <w:t>На современном этапе создание благоприятных условий для развития малого и среднего предпринимательства является одной из основных целей государственной и муниципальной экономической политики.</w:t>
      </w:r>
    </w:p>
    <w:p w:rsidR="00334C6E" w:rsidRPr="000023AB" w:rsidRDefault="00334C6E" w:rsidP="009140A2">
      <w:pPr>
        <w:shd w:val="clear" w:color="auto" w:fill="FFFFFF"/>
        <w:suppressAutoHyphens/>
        <w:ind w:firstLine="851"/>
        <w:jc w:val="both"/>
        <w:rPr>
          <w:sz w:val="28"/>
          <w:szCs w:val="28"/>
        </w:rPr>
      </w:pPr>
      <w:r w:rsidRPr="000023AB">
        <w:rPr>
          <w:sz w:val="28"/>
          <w:szCs w:val="28"/>
        </w:rPr>
        <w:t>Практика показывает, что технический прогресс, наиболее полное удовлетворение потребительского спроса, повышение качества и конкурентоспособности во многом определяются эффективностью работы малых и средних форм хозяйствования. Динамично развивающийся, чутко реагирующий на изменение рыночной конъюнктуры, смело внедряющий новейшие технологические разработки, малый и средний бизнес «заполняет» те направления хозяйственной деятельности, в которых крупное производство либо невозможно, либо нерентабельно, формируя тем самым сбалансированный социально – экономический потенциал территории.</w:t>
      </w:r>
    </w:p>
    <w:p w:rsidR="00334C6E" w:rsidRPr="000023AB" w:rsidRDefault="00334C6E" w:rsidP="009140A2">
      <w:pPr>
        <w:shd w:val="clear" w:color="auto" w:fill="FFFFFF"/>
        <w:suppressAutoHyphens/>
        <w:ind w:firstLine="709"/>
        <w:jc w:val="both"/>
        <w:rPr>
          <w:sz w:val="28"/>
        </w:rPr>
      </w:pPr>
      <w:r w:rsidRPr="000023AB">
        <w:rPr>
          <w:sz w:val="28"/>
        </w:rPr>
        <w:t>В 202</w:t>
      </w:r>
      <w:r w:rsidR="00806DDB" w:rsidRPr="000023AB">
        <w:rPr>
          <w:sz w:val="28"/>
        </w:rPr>
        <w:t>3</w:t>
      </w:r>
      <w:r w:rsidRPr="000023AB">
        <w:rPr>
          <w:sz w:val="28"/>
        </w:rPr>
        <w:t xml:space="preserve"> году количество субъектов малого предпринимательства на территории муниципального образования Гулькевичский район составило         </w:t>
      </w:r>
      <w:r w:rsidR="00806DDB" w:rsidRPr="000023AB">
        <w:rPr>
          <w:sz w:val="28"/>
        </w:rPr>
        <w:t>30</w:t>
      </w:r>
      <w:r w:rsidR="00C63C26" w:rsidRPr="000023AB">
        <w:rPr>
          <w:sz w:val="28"/>
        </w:rPr>
        <w:t>05</w:t>
      </w:r>
      <w:r w:rsidRPr="000023AB">
        <w:rPr>
          <w:sz w:val="28"/>
        </w:rPr>
        <w:t xml:space="preserve"> ед</w:t>
      </w:r>
      <w:r w:rsidR="00C553D3" w:rsidRPr="000023AB">
        <w:rPr>
          <w:sz w:val="28"/>
        </w:rPr>
        <w:t>.</w:t>
      </w:r>
      <w:r w:rsidR="001A2AAC" w:rsidRPr="000023AB">
        <w:rPr>
          <w:sz w:val="28"/>
        </w:rPr>
        <w:t xml:space="preserve"> с увеличением к 202</w:t>
      </w:r>
      <w:r w:rsidR="00806DDB" w:rsidRPr="000023AB">
        <w:rPr>
          <w:sz w:val="28"/>
        </w:rPr>
        <w:t>2</w:t>
      </w:r>
      <w:r w:rsidR="001A2AAC" w:rsidRPr="000023AB">
        <w:rPr>
          <w:sz w:val="28"/>
        </w:rPr>
        <w:t xml:space="preserve"> году на </w:t>
      </w:r>
      <w:r w:rsidR="00806DDB" w:rsidRPr="000023AB">
        <w:rPr>
          <w:sz w:val="28"/>
        </w:rPr>
        <w:t>1</w:t>
      </w:r>
      <w:r w:rsidR="00C63C26" w:rsidRPr="000023AB">
        <w:rPr>
          <w:sz w:val="28"/>
        </w:rPr>
        <w:t>41</w:t>
      </w:r>
      <w:r w:rsidR="00C70327" w:rsidRPr="000023AB">
        <w:rPr>
          <w:sz w:val="28"/>
        </w:rPr>
        <w:t xml:space="preserve"> ед. или </w:t>
      </w:r>
      <w:r w:rsidR="00C63C26" w:rsidRPr="000023AB">
        <w:rPr>
          <w:sz w:val="28"/>
        </w:rPr>
        <w:t>5</w:t>
      </w:r>
      <w:r w:rsidR="00C70327" w:rsidRPr="000023AB">
        <w:rPr>
          <w:sz w:val="28"/>
        </w:rPr>
        <w:t>%. И</w:t>
      </w:r>
      <w:r w:rsidRPr="000023AB">
        <w:rPr>
          <w:sz w:val="28"/>
        </w:rPr>
        <w:t xml:space="preserve">з них: юридические лица – </w:t>
      </w:r>
      <w:r w:rsidR="00293D2F" w:rsidRPr="000023AB">
        <w:rPr>
          <w:sz w:val="28"/>
        </w:rPr>
        <w:t>3</w:t>
      </w:r>
      <w:r w:rsidR="00C63C26" w:rsidRPr="000023AB">
        <w:rPr>
          <w:sz w:val="28"/>
        </w:rPr>
        <w:t>49</w:t>
      </w:r>
      <w:r w:rsidRPr="000023AB">
        <w:rPr>
          <w:sz w:val="28"/>
        </w:rPr>
        <w:t xml:space="preserve"> ед</w:t>
      </w:r>
      <w:r w:rsidR="00293D2F" w:rsidRPr="000023AB">
        <w:rPr>
          <w:sz w:val="28"/>
        </w:rPr>
        <w:t>.</w:t>
      </w:r>
      <w:r w:rsidRPr="000023AB">
        <w:rPr>
          <w:sz w:val="28"/>
        </w:rPr>
        <w:t xml:space="preserve">, </w:t>
      </w:r>
      <w:r w:rsidR="00293D2F" w:rsidRPr="000023AB">
        <w:rPr>
          <w:sz w:val="28"/>
        </w:rPr>
        <w:t xml:space="preserve">индивидуальные </w:t>
      </w:r>
      <w:r w:rsidRPr="000023AB">
        <w:rPr>
          <w:sz w:val="28"/>
        </w:rPr>
        <w:t>предприниматели</w:t>
      </w:r>
      <w:r w:rsidR="00293D2F" w:rsidRPr="000023AB">
        <w:rPr>
          <w:sz w:val="28"/>
        </w:rPr>
        <w:t xml:space="preserve"> </w:t>
      </w:r>
      <w:r w:rsidRPr="000023AB">
        <w:rPr>
          <w:sz w:val="28"/>
        </w:rPr>
        <w:t xml:space="preserve">– </w:t>
      </w:r>
      <w:r w:rsidR="00C63C26" w:rsidRPr="000023AB">
        <w:rPr>
          <w:sz w:val="28"/>
        </w:rPr>
        <w:t>2656</w:t>
      </w:r>
      <w:r w:rsidR="00C70327" w:rsidRPr="000023AB">
        <w:rPr>
          <w:sz w:val="28"/>
        </w:rPr>
        <w:t xml:space="preserve"> (+</w:t>
      </w:r>
      <w:r w:rsidR="00C63C26" w:rsidRPr="000023AB">
        <w:rPr>
          <w:sz w:val="28"/>
        </w:rPr>
        <w:t>153</w:t>
      </w:r>
      <w:r w:rsidR="00C70327" w:rsidRPr="000023AB">
        <w:rPr>
          <w:sz w:val="28"/>
        </w:rPr>
        <w:t xml:space="preserve"> ед. или </w:t>
      </w:r>
      <w:r w:rsidR="00C63C26" w:rsidRPr="000023AB">
        <w:rPr>
          <w:sz w:val="28"/>
        </w:rPr>
        <w:t>6</w:t>
      </w:r>
      <w:r w:rsidR="00C70327" w:rsidRPr="000023AB">
        <w:rPr>
          <w:sz w:val="28"/>
        </w:rPr>
        <w:t>%)</w:t>
      </w:r>
      <w:r w:rsidR="00293D2F" w:rsidRPr="000023AB">
        <w:rPr>
          <w:sz w:val="28"/>
        </w:rPr>
        <w:t>.</w:t>
      </w:r>
    </w:p>
    <w:p w:rsidR="00C553D3" w:rsidRPr="000023AB" w:rsidRDefault="00C553D3" w:rsidP="009140A2">
      <w:pPr>
        <w:shd w:val="clear" w:color="auto" w:fill="FFFFFF"/>
        <w:suppressAutoHyphens/>
        <w:ind w:firstLine="709"/>
        <w:jc w:val="both"/>
        <w:rPr>
          <w:sz w:val="28"/>
        </w:rPr>
      </w:pPr>
      <w:r w:rsidRPr="000023AB">
        <w:rPr>
          <w:sz w:val="28"/>
        </w:rPr>
        <w:t>В 202</w:t>
      </w:r>
      <w:r w:rsidR="001527D7" w:rsidRPr="000023AB">
        <w:rPr>
          <w:sz w:val="28"/>
        </w:rPr>
        <w:t>4</w:t>
      </w:r>
      <w:r w:rsidRPr="000023AB">
        <w:rPr>
          <w:sz w:val="28"/>
        </w:rPr>
        <w:t xml:space="preserve"> году в оценке количество субъектов малого предпринимательства на территории муниципального образования Гулькевичский район составит </w:t>
      </w:r>
      <w:r w:rsidR="00C45F6B" w:rsidRPr="000023AB">
        <w:rPr>
          <w:sz w:val="28"/>
        </w:rPr>
        <w:t>3047</w:t>
      </w:r>
      <w:r w:rsidRPr="000023AB">
        <w:rPr>
          <w:sz w:val="28"/>
        </w:rPr>
        <w:t xml:space="preserve"> ед., что больше уровня прошлого года на </w:t>
      </w:r>
      <w:r w:rsidR="00C45F6B" w:rsidRPr="000023AB">
        <w:rPr>
          <w:sz w:val="28"/>
        </w:rPr>
        <w:t>42</w:t>
      </w:r>
      <w:r w:rsidRPr="000023AB">
        <w:rPr>
          <w:sz w:val="28"/>
        </w:rPr>
        <w:t xml:space="preserve"> ед. за счет увеличения субъектов: юридически</w:t>
      </w:r>
      <w:r w:rsidR="003A72DE" w:rsidRPr="000023AB">
        <w:rPr>
          <w:sz w:val="28"/>
        </w:rPr>
        <w:t>х</w:t>
      </w:r>
      <w:r w:rsidRPr="000023AB">
        <w:rPr>
          <w:sz w:val="28"/>
        </w:rPr>
        <w:t xml:space="preserve"> лиц – </w:t>
      </w:r>
      <w:r w:rsidR="003A72DE" w:rsidRPr="000023AB">
        <w:rPr>
          <w:sz w:val="28"/>
        </w:rPr>
        <w:t xml:space="preserve">на </w:t>
      </w:r>
      <w:r w:rsidR="002645BA" w:rsidRPr="000023AB">
        <w:rPr>
          <w:sz w:val="28"/>
        </w:rPr>
        <w:t>1</w:t>
      </w:r>
      <w:r w:rsidRPr="000023AB">
        <w:rPr>
          <w:sz w:val="28"/>
        </w:rPr>
        <w:t xml:space="preserve"> ед., </w:t>
      </w:r>
      <w:r w:rsidR="003A72DE" w:rsidRPr="000023AB">
        <w:rPr>
          <w:sz w:val="28"/>
        </w:rPr>
        <w:t>индивидуальных</w:t>
      </w:r>
      <w:r w:rsidRPr="000023AB">
        <w:rPr>
          <w:sz w:val="28"/>
        </w:rPr>
        <w:t xml:space="preserve"> предпринимател</w:t>
      </w:r>
      <w:r w:rsidR="003A72DE" w:rsidRPr="000023AB">
        <w:rPr>
          <w:sz w:val="28"/>
        </w:rPr>
        <w:t>ей</w:t>
      </w:r>
      <w:r w:rsidRPr="000023AB">
        <w:rPr>
          <w:sz w:val="28"/>
        </w:rPr>
        <w:t xml:space="preserve"> – </w:t>
      </w:r>
      <w:r w:rsidR="003A72DE" w:rsidRPr="000023AB">
        <w:rPr>
          <w:sz w:val="28"/>
        </w:rPr>
        <w:t xml:space="preserve">на </w:t>
      </w:r>
      <w:r w:rsidR="00C45F6B" w:rsidRPr="000023AB">
        <w:rPr>
          <w:sz w:val="28"/>
        </w:rPr>
        <w:t>41</w:t>
      </w:r>
      <w:r w:rsidR="003A72DE" w:rsidRPr="000023AB">
        <w:rPr>
          <w:sz w:val="28"/>
        </w:rPr>
        <w:t xml:space="preserve"> ед</w:t>
      </w:r>
      <w:r w:rsidRPr="000023AB">
        <w:rPr>
          <w:sz w:val="28"/>
        </w:rPr>
        <w:t>.</w:t>
      </w:r>
    </w:p>
    <w:p w:rsidR="00CC12BA" w:rsidRPr="000023AB" w:rsidRDefault="00CC12BA" w:rsidP="009140A2">
      <w:pPr>
        <w:shd w:val="clear" w:color="auto" w:fill="FFFFFF"/>
        <w:suppressAutoHyphens/>
        <w:ind w:firstLine="709"/>
        <w:jc w:val="both"/>
        <w:rPr>
          <w:sz w:val="28"/>
        </w:rPr>
      </w:pPr>
      <w:r w:rsidRPr="000023AB">
        <w:rPr>
          <w:sz w:val="28"/>
        </w:rPr>
        <w:t>В прогнозном периоде к 202</w:t>
      </w:r>
      <w:r w:rsidR="001527D7" w:rsidRPr="000023AB">
        <w:rPr>
          <w:sz w:val="28"/>
        </w:rPr>
        <w:t>7</w:t>
      </w:r>
      <w:r w:rsidRPr="000023AB">
        <w:rPr>
          <w:sz w:val="28"/>
        </w:rPr>
        <w:t xml:space="preserve"> году планируется увеличение субъектов малого предпринимательства на </w:t>
      </w:r>
      <w:r w:rsidR="002645BA" w:rsidRPr="000023AB">
        <w:rPr>
          <w:sz w:val="28"/>
        </w:rPr>
        <w:t>53</w:t>
      </w:r>
      <w:r w:rsidRPr="000023AB">
        <w:rPr>
          <w:sz w:val="28"/>
        </w:rPr>
        <w:t xml:space="preserve"> ед. за счет увеличения количества юридических лиц на </w:t>
      </w:r>
      <w:r w:rsidR="002645BA" w:rsidRPr="000023AB">
        <w:rPr>
          <w:sz w:val="28"/>
        </w:rPr>
        <w:t>7</w:t>
      </w:r>
      <w:r w:rsidRPr="000023AB">
        <w:rPr>
          <w:sz w:val="28"/>
        </w:rPr>
        <w:t xml:space="preserve"> ед. и индивидуальных предпринимателей </w:t>
      </w:r>
      <w:r w:rsidR="00B01F9F" w:rsidRPr="000023AB">
        <w:rPr>
          <w:sz w:val="28"/>
        </w:rPr>
        <w:t xml:space="preserve">на </w:t>
      </w:r>
      <w:r w:rsidR="002645BA" w:rsidRPr="000023AB">
        <w:rPr>
          <w:sz w:val="28"/>
        </w:rPr>
        <w:t>46</w:t>
      </w:r>
      <w:r w:rsidR="00B01F9F" w:rsidRPr="000023AB">
        <w:rPr>
          <w:sz w:val="28"/>
        </w:rPr>
        <w:t xml:space="preserve"> ед.,</w:t>
      </w:r>
      <w:r w:rsidR="00904D27">
        <w:rPr>
          <w:sz w:val="28"/>
        </w:rPr>
        <w:t xml:space="preserve"> за счет роста конкуренции, увеличения количества «</w:t>
      </w:r>
      <w:proofErr w:type="spellStart"/>
      <w:r w:rsidR="00904D27">
        <w:rPr>
          <w:sz w:val="28"/>
        </w:rPr>
        <w:t>самозанятых</w:t>
      </w:r>
      <w:proofErr w:type="spellEnd"/>
      <w:r w:rsidR="00904D27">
        <w:rPr>
          <w:sz w:val="28"/>
        </w:rPr>
        <w:t xml:space="preserve">» и реализации мер государственной поддержки. </w:t>
      </w:r>
    </w:p>
    <w:p w:rsidR="00334C6E" w:rsidRPr="000023AB" w:rsidRDefault="00334C6E" w:rsidP="009140A2">
      <w:pPr>
        <w:shd w:val="clear" w:color="auto" w:fill="FFFFFF"/>
        <w:suppressAutoHyphens/>
        <w:ind w:firstLine="709"/>
        <w:jc w:val="both"/>
        <w:rPr>
          <w:sz w:val="28"/>
        </w:rPr>
      </w:pPr>
      <w:r w:rsidRPr="000023AB">
        <w:rPr>
          <w:sz w:val="28"/>
        </w:rPr>
        <w:t>В 202</w:t>
      </w:r>
      <w:r w:rsidR="002645BA" w:rsidRPr="000023AB">
        <w:rPr>
          <w:sz w:val="28"/>
        </w:rPr>
        <w:t>4</w:t>
      </w:r>
      <w:r w:rsidRPr="000023AB">
        <w:rPr>
          <w:sz w:val="28"/>
        </w:rPr>
        <w:t>-202</w:t>
      </w:r>
      <w:r w:rsidR="001527D7" w:rsidRPr="000023AB">
        <w:rPr>
          <w:sz w:val="28"/>
        </w:rPr>
        <w:t>7</w:t>
      </w:r>
      <w:r w:rsidRPr="000023AB">
        <w:rPr>
          <w:sz w:val="28"/>
        </w:rPr>
        <w:t xml:space="preserve"> годах </w:t>
      </w:r>
      <w:r w:rsidR="00B01F9F" w:rsidRPr="000023AB">
        <w:rPr>
          <w:sz w:val="28"/>
        </w:rPr>
        <w:t xml:space="preserve">соответственно </w:t>
      </w:r>
      <w:r w:rsidRPr="000023AB">
        <w:rPr>
          <w:sz w:val="28"/>
        </w:rPr>
        <w:t>ожидается</w:t>
      </w:r>
      <w:r w:rsidR="00B01F9F" w:rsidRPr="000023AB">
        <w:rPr>
          <w:sz w:val="28"/>
        </w:rPr>
        <w:t xml:space="preserve"> увеличение численности работников малых предприятий (юридических лиц) на </w:t>
      </w:r>
      <w:r w:rsidR="002645BA" w:rsidRPr="000023AB">
        <w:rPr>
          <w:sz w:val="28"/>
        </w:rPr>
        <w:t xml:space="preserve">35 </w:t>
      </w:r>
      <w:r w:rsidR="00B01F9F" w:rsidRPr="000023AB">
        <w:rPr>
          <w:sz w:val="28"/>
        </w:rPr>
        <w:t>чел</w:t>
      </w:r>
      <w:r w:rsidR="002645BA" w:rsidRPr="000023AB">
        <w:rPr>
          <w:sz w:val="28"/>
        </w:rPr>
        <w:t xml:space="preserve"> (реализация ООО «Керамика» </w:t>
      </w:r>
      <w:proofErr w:type="spellStart"/>
      <w:r w:rsidR="002645BA" w:rsidRPr="000023AB">
        <w:rPr>
          <w:sz w:val="28"/>
        </w:rPr>
        <w:t>инвестпроекта</w:t>
      </w:r>
      <w:proofErr w:type="spellEnd"/>
      <w:r w:rsidR="002645BA" w:rsidRPr="000023AB">
        <w:rPr>
          <w:sz w:val="28"/>
        </w:rPr>
        <w:t xml:space="preserve"> по реконструкции кирпичного завода)</w:t>
      </w:r>
      <w:r w:rsidR="00B01F9F" w:rsidRPr="000023AB">
        <w:rPr>
          <w:sz w:val="28"/>
        </w:rPr>
        <w:t xml:space="preserve">, в средних предприятиях планируется увеличение численности на </w:t>
      </w:r>
      <w:r w:rsidR="002645BA" w:rsidRPr="000023AB">
        <w:rPr>
          <w:sz w:val="28"/>
        </w:rPr>
        <w:t>32</w:t>
      </w:r>
      <w:r w:rsidR="00B01F9F" w:rsidRPr="000023AB">
        <w:rPr>
          <w:sz w:val="28"/>
        </w:rPr>
        <w:t xml:space="preserve"> чел</w:t>
      </w:r>
      <w:r w:rsidRPr="000023AB">
        <w:rPr>
          <w:sz w:val="28"/>
        </w:rPr>
        <w:t>.</w:t>
      </w:r>
    </w:p>
    <w:p w:rsidR="00C0175B" w:rsidRPr="000023AB" w:rsidRDefault="00C0175B" w:rsidP="009140A2">
      <w:pPr>
        <w:shd w:val="clear" w:color="auto" w:fill="FFFFFF"/>
        <w:suppressAutoHyphens/>
        <w:jc w:val="both"/>
        <w:rPr>
          <w:color w:val="000000"/>
          <w:sz w:val="28"/>
          <w:szCs w:val="28"/>
        </w:rPr>
      </w:pPr>
    </w:p>
    <w:p w:rsidR="0048078B" w:rsidRPr="000023AB" w:rsidRDefault="00D40C99" w:rsidP="009140A2">
      <w:pPr>
        <w:pStyle w:val="afd"/>
        <w:shd w:val="clear" w:color="auto" w:fill="FFFFFF"/>
        <w:suppressAutoHyphens/>
        <w:ind w:left="0"/>
        <w:jc w:val="center"/>
        <w:rPr>
          <w:b/>
          <w:color w:val="000000"/>
          <w:sz w:val="28"/>
          <w:szCs w:val="28"/>
        </w:rPr>
      </w:pPr>
      <w:r w:rsidRPr="000023AB">
        <w:rPr>
          <w:b/>
          <w:color w:val="000000"/>
          <w:sz w:val="28"/>
          <w:szCs w:val="28"/>
        </w:rPr>
        <w:t>1.</w:t>
      </w:r>
      <w:r w:rsidR="00B22E11" w:rsidRPr="000023AB">
        <w:rPr>
          <w:b/>
          <w:color w:val="000000"/>
          <w:sz w:val="28"/>
          <w:szCs w:val="28"/>
        </w:rPr>
        <w:t>11</w:t>
      </w:r>
      <w:r w:rsidR="0048078B" w:rsidRPr="000023AB">
        <w:rPr>
          <w:b/>
          <w:color w:val="000000"/>
          <w:sz w:val="28"/>
          <w:szCs w:val="28"/>
        </w:rPr>
        <w:t>.</w:t>
      </w:r>
      <w:r w:rsidR="009F7269" w:rsidRPr="000023AB">
        <w:rPr>
          <w:b/>
          <w:color w:val="000000"/>
          <w:sz w:val="28"/>
          <w:szCs w:val="28"/>
        </w:rPr>
        <w:t xml:space="preserve"> </w:t>
      </w:r>
      <w:r w:rsidR="0048078B" w:rsidRPr="000023AB">
        <w:rPr>
          <w:b/>
          <w:color w:val="000000"/>
          <w:sz w:val="28"/>
          <w:szCs w:val="28"/>
        </w:rPr>
        <w:t>ФИНАНСЫ</w:t>
      </w:r>
    </w:p>
    <w:p w:rsidR="00D40C99" w:rsidRPr="000023AB" w:rsidRDefault="00D40C99" w:rsidP="009140A2">
      <w:pPr>
        <w:pStyle w:val="afd"/>
        <w:shd w:val="clear" w:color="auto" w:fill="FFFFFF"/>
        <w:suppressAutoHyphens/>
        <w:ind w:left="0" w:firstLine="851"/>
        <w:jc w:val="both"/>
        <w:rPr>
          <w:color w:val="000000"/>
          <w:sz w:val="28"/>
          <w:szCs w:val="28"/>
        </w:rPr>
      </w:pPr>
    </w:p>
    <w:p w:rsidR="00012ECB" w:rsidRPr="000023AB" w:rsidRDefault="00012ECB" w:rsidP="009140A2">
      <w:pPr>
        <w:pStyle w:val="afd"/>
        <w:shd w:val="clear" w:color="auto" w:fill="FFFFFF"/>
        <w:suppressAutoHyphens/>
        <w:ind w:left="0" w:firstLine="709"/>
        <w:jc w:val="both"/>
        <w:rPr>
          <w:sz w:val="28"/>
          <w:szCs w:val="28"/>
        </w:rPr>
      </w:pPr>
      <w:r w:rsidRPr="000023AB">
        <w:rPr>
          <w:color w:val="000000"/>
          <w:sz w:val="28"/>
          <w:szCs w:val="28"/>
        </w:rPr>
        <w:t xml:space="preserve">По итогам </w:t>
      </w:r>
      <w:r w:rsidRPr="000023AB">
        <w:rPr>
          <w:b/>
          <w:color w:val="000000"/>
          <w:sz w:val="28"/>
          <w:szCs w:val="28"/>
        </w:rPr>
        <w:t>2023</w:t>
      </w:r>
      <w:r w:rsidRPr="000023AB">
        <w:rPr>
          <w:color w:val="000000"/>
          <w:sz w:val="28"/>
          <w:szCs w:val="28"/>
        </w:rPr>
        <w:t xml:space="preserve"> года прибыль прибыльных организаций Гулькевичского района по полному кругу по сравнению с уровнем предыдущего года слож</w:t>
      </w:r>
      <w:r w:rsidR="00916D7B">
        <w:rPr>
          <w:color w:val="000000"/>
          <w:sz w:val="28"/>
          <w:szCs w:val="28"/>
        </w:rPr>
        <w:t xml:space="preserve">илась выше на 15% и составила 6 </w:t>
      </w:r>
      <w:r w:rsidRPr="000023AB">
        <w:rPr>
          <w:color w:val="000000"/>
          <w:sz w:val="28"/>
          <w:szCs w:val="28"/>
        </w:rPr>
        <w:t>967,1</w:t>
      </w:r>
      <w:r w:rsidRPr="000023AB">
        <w:rPr>
          <w:sz w:val="28"/>
          <w:szCs w:val="28"/>
        </w:rPr>
        <w:t xml:space="preserve"> млн рублей за счет увеличения в 2,4 р. прибыли по малым предприятиям.</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В формировании прибыли по полному кругу организаций основную долю занимают отрасли «обрабатывающие производства» (41,0%) и «сельское хозяйство» (27,9%): </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«обрабатывающие производства» –</w:t>
      </w:r>
      <w:r w:rsidR="00D7692F" w:rsidRPr="000023AB">
        <w:rPr>
          <w:sz w:val="28"/>
          <w:szCs w:val="28"/>
        </w:rPr>
        <w:t xml:space="preserve"> </w:t>
      </w:r>
      <w:r w:rsidR="00F25EDC" w:rsidRPr="000023AB">
        <w:rPr>
          <w:sz w:val="28"/>
          <w:szCs w:val="28"/>
        </w:rPr>
        <w:t>увеличение</w:t>
      </w:r>
      <w:r w:rsidRPr="000023AB">
        <w:rPr>
          <w:sz w:val="28"/>
          <w:szCs w:val="28"/>
        </w:rPr>
        <w:t xml:space="preserve"> на 8,8 %</w:t>
      </w:r>
      <w:r w:rsidR="00D7692F" w:rsidRPr="000023AB">
        <w:rPr>
          <w:sz w:val="28"/>
          <w:szCs w:val="28"/>
        </w:rPr>
        <w:t xml:space="preserve"> объясняется</w:t>
      </w:r>
      <w:r w:rsidRPr="000023AB">
        <w:rPr>
          <w:sz w:val="28"/>
          <w:szCs w:val="28"/>
        </w:rPr>
        <w:t xml:space="preserve"> за счет к</w:t>
      </w:r>
      <w:r w:rsidR="004820C2">
        <w:rPr>
          <w:sz w:val="28"/>
          <w:szCs w:val="28"/>
        </w:rPr>
        <w:t>рупных и средних предприятий: вследствие увеличения</w:t>
      </w:r>
      <w:r w:rsidRPr="000023AB">
        <w:rPr>
          <w:sz w:val="28"/>
          <w:szCs w:val="28"/>
        </w:rPr>
        <w:t xml:space="preserve"> заказов - ОАО «Северо-Кавказский завод стальных конструкций», АО «Силикат»</w:t>
      </w:r>
      <w:r w:rsidR="009F7233" w:rsidRPr="000023AB">
        <w:rPr>
          <w:sz w:val="28"/>
          <w:szCs w:val="28"/>
        </w:rPr>
        <w:t>;</w:t>
      </w:r>
      <w:r w:rsidRPr="000023AB">
        <w:rPr>
          <w:sz w:val="28"/>
          <w:szCs w:val="28"/>
        </w:rPr>
        <w:t xml:space="preserve"> ООО «Мясоперерабатывающее предприятие Южное» и включения в категорию крупных и средних из категории малых ООО Мясоперерабатывающее предприятие «</w:t>
      </w:r>
      <w:proofErr w:type="spellStart"/>
      <w:r w:rsidRPr="000023AB">
        <w:rPr>
          <w:sz w:val="28"/>
          <w:szCs w:val="28"/>
        </w:rPr>
        <w:t>Мясторг</w:t>
      </w:r>
      <w:proofErr w:type="spellEnd"/>
      <w:r w:rsidRPr="000023AB">
        <w:rPr>
          <w:sz w:val="28"/>
          <w:szCs w:val="28"/>
        </w:rPr>
        <w:t>», а также увеличения цен на готовую продукцию;</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«строительство» –</w:t>
      </w:r>
      <w:r w:rsidR="00F25EDC" w:rsidRPr="000023AB">
        <w:rPr>
          <w:sz w:val="28"/>
          <w:szCs w:val="28"/>
        </w:rPr>
        <w:t xml:space="preserve"> увеличение</w:t>
      </w:r>
      <w:r w:rsidRPr="000023AB">
        <w:rPr>
          <w:sz w:val="28"/>
          <w:szCs w:val="28"/>
        </w:rPr>
        <w:t xml:space="preserve"> на 32,3 % в основном за счет в</w:t>
      </w:r>
      <w:r w:rsidR="005E7B3F">
        <w:rPr>
          <w:sz w:val="28"/>
          <w:szCs w:val="28"/>
        </w:rPr>
        <w:t xml:space="preserve">ыполнения крупным предприятием </w:t>
      </w:r>
      <w:r w:rsidRPr="000023AB">
        <w:rPr>
          <w:sz w:val="28"/>
          <w:szCs w:val="28"/>
        </w:rPr>
        <w:t>АО</w:t>
      </w:r>
      <w:r w:rsidR="005E7B3F">
        <w:rPr>
          <w:sz w:val="28"/>
          <w:szCs w:val="28"/>
        </w:rPr>
        <w:t xml:space="preserve"> СЗ</w:t>
      </w:r>
      <w:r w:rsidRPr="000023AB">
        <w:rPr>
          <w:sz w:val="28"/>
          <w:szCs w:val="28"/>
        </w:rPr>
        <w:t xml:space="preserve"> АПСК «Гулькевичский» </w:t>
      </w:r>
      <w:r w:rsidR="009E26F4">
        <w:rPr>
          <w:sz w:val="28"/>
          <w:szCs w:val="28"/>
        </w:rPr>
        <w:t>и</w:t>
      </w:r>
      <w:r w:rsidRPr="000023AB">
        <w:rPr>
          <w:color w:val="FF0000"/>
          <w:sz w:val="28"/>
          <w:szCs w:val="28"/>
        </w:rPr>
        <w:t xml:space="preserve"> </w:t>
      </w:r>
      <w:r w:rsidRPr="000023AB">
        <w:rPr>
          <w:sz w:val="28"/>
          <w:szCs w:val="28"/>
        </w:rPr>
        <w:t>АО «ДСУ-7»</w:t>
      </w:r>
      <w:r w:rsidR="009E26F4">
        <w:rPr>
          <w:sz w:val="28"/>
          <w:szCs w:val="28"/>
        </w:rPr>
        <w:t>, а также</w:t>
      </w:r>
      <w:r w:rsidRPr="000023AB">
        <w:rPr>
          <w:sz w:val="28"/>
          <w:szCs w:val="28"/>
        </w:rPr>
        <w:t xml:space="preserve"> увеличения объемов прибыли малых предприятий</w:t>
      </w:r>
      <w:r w:rsidR="001C1D33">
        <w:rPr>
          <w:sz w:val="28"/>
          <w:szCs w:val="28"/>
        </w:rPr>
        <w:t>;</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«транспортировка и хранения» –</w:t>
      </w:r>
      <w:r w:rsidR="00F25EDC" w:rsidRPr="000023AB">
        <w:rPr>
          <w:sz w:val="28"/>
          <w:szCs w:val="28"/>
        </w:rPr>
        <w:t xml:space="preserve"> увеличение в 2,9 раза</w:t>
      </w:r>
      <w:r w:rsidRPr="000023AB">
        <w:rPr>
          <w:sz w:val="28"/>
          <w:szCs w:val="28"/>
        </w:rPr>
        <w:t xml:space="preserve"> за счет увеличения прибыли малых предприятий</w:t>
      </w:r>
      <w:r w:rsidR="000178C3">
        <w:rPr>
          <w:sz w:val="28"/>
          <w:szCs w:val="28"/>
        </w:rPr>
        <w:t>»</w:t>
      </w:r>
      <w:r w:rsidRPr="000023AB">
        <w:rPr>
          <w:sz w:val="28"/>
          <w:szCs w:val="28"/>
        </w:rPr>
        <w:t>.</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 «деятельность в области информации и связи» - </w:t>
      </w:r>
      <w:r w:rsidRPr="000023AB">
        <w:rPr>
          <w:color w:val="000000"/>
          <w:sz w:val="28"/>
          <w:szCs w:val="28"/>
        </w:rPr>
        <w:t>увеличение на 34,6% за счет посещаемости кинотеатра МАУК «Центр досуга и кино «Зодиак» Гулькевичского городского поселения Гулькевичского района»;</w:t>
      </w:r>
    </w:p>
    <w:p w:rsidR="00012ECB" w:rsidRPr="000023AB" w:rsidRDefault="00012ECB" w:rsidP="008030D2">
      <w:pPr>
        <w:rPr>
          <w:sz w:val="28"/>
          <w:szCs w:val="28"/>
        </w:rPr>
      </w:pPr>
      <w:r w:rsidRPr="000023AB">
        <w:rPr>
          <w:sz w:val="28"/>
          <w:szCs w:val="28"/>
        </w:rPr>
        <w:t xml:space="preserve">- </w:t>
      </w:r>
      <w:r w:rsidRPr="008030D2">
        <w:rPr>
          <w:sz w:val="28"/>
          <w:szCs w:val="28"/>
        </w:rPr>
        <w:t xml:space="preserve">«прочие виды деятельности» – </w:t>
      </w:r>
      <w:r w:rsidRPr="008030D2">
        <w:rPr>
          <w:color w:val="000000"/>
          <w:sz w:val="28"/>
          <w:szCs w:val="28"/>
        </w:rPr>
        <w:t xml:space="preserve">увеличение в 23,5 р. </w:t>
      </w:r>
      <w:r w:rsidRPr="008030D2">
        <w:rPr>
          <w:sz w:val="28"/>
          <w:szCs w:val="28"/>
        </w:rPr>
        <w:t>в основном за счет:</w:t>
      </w:r>
      <w:r w:rsidR="008907CD" w:rsidRPr="008030D2">
        <w:rPr>
          <w:sz w:val="28"/>
          <w:szCs w:val="28"/>
        </w:rPr>
        <w:t xml:space="preserve"> </w:t>
      </w:r>
      <w:r w:rsidR="00EA315D" w:rsidRPr="008030D2">
        <w:rPr>
          <w:sz w:val="28"/>
          <w:szCs w:val="28"/>
        </w:rPr>
        <w:t xml:space="preserve">организации </w:t>
      </w:r>
      <w:r w:rsidR="00EA315D" w:rsidRPr="008030D2">
        <w:rPr>
          <w:color w:val="111111"/>
          <w:sz w:val="28"/>
          <w:szCs w:val="28"/>
        </w:rPr>
        <w:t>деятельность</w:t>
      </w:r>
      <w:r w:rsidR="008030D2">
        <w:rPr>
          <w:color w:val="111111"/>
          <w:sz w:val="28"/>
          <w:szCs w:val="28"/>
        </w:rPr>
        <w:t xml:space="preserve"> которых</w:t>
      </w:r>
      <w:r w:rsidR="00EA315D" w:rsidRPr="008030D2">
        <w:rPr>
          <w:sz w:val="28"/>
          <w:szCs w:val="28"/>
        </w:rPr>
        <w:t xml:space="preserve"> связана с</w:t>
      </w:r>
      <w:r w:rsidR="00204DEF" w:rsidRPr="008030D2">
        <w:rPr>
          <w:color w:val="111111"/>
          <w:sz w:val="28"/>
          <w:szCs w:val="28"/>
        </w:rPr>
        <w:t xml:space="preserve"> </w:t>
      </w:r>
      <w:r w:rsidR="008030D2" w:rsidRPr="008030D2">
        <w:rPr>
          <w:color w:val="111111"/>
          <w:sz w:val="28"/>
          <w:szCs w:val="28"/>
        </w:rPr>
        <w:t>недвижимостью</w:t>
      </w:r>
      <w:r w:rsidR="008030D2" w:rsidRPr="008030D2">
        <w:rPr>
          <w:sz w:val="28"/>
          <w:szCs w:val="28"/>
        </w:rPr>
        <w:t>.</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Снижение суммы прибыли </w:t>
      </w:r>
      <w:r w:rsidR="00F25EDC" w:rsidRPr="000023AB">
        <w:rPr>
          <w:sz w:val="28"/>
          <w:szCs w:val="28"/>
        </w:rPr>
        <w:t>произошло</w:t>
      </w:r>
      <w:r w:rsidRPr="000023AB">
        <w:rPr>
          <w:sz w:val="28"/>
          <w:szCs w:val="28"/>
        </w:rPr>
        <w:t xml:space="preserve"> по</w:t>
      </w:r>
      <w:r w:rsidR="009F7233" w:rsidRPr="000023AB">
        <w:rPr>
          <w:sz w:val="28"/>
          <w:szCs w:val="28"/>
        </w:rPr>
        <w:t xml:space="preserve"> следующим</w:t>
      </w:r>
      <w:r w:rsidRPr="000023AB">
        <w:rPr>
          <w:sz w:val="28"/>
          <w:szCs w:val="28"/>
        </w:rPr>
        <w:t xml:space="preserve"> отраслям:</w:t>
      </w:r>
    </w:p>
    <w:p w:rsidR="00F25EDC" w:rsidRPr="000023AB" w:rsidRDefault="00F25EDC" w:rsidP="00AB0B14">
      <w:pPr>
        <w:shd w:val="clear" w:color="auto" w:fill="FFFFFF"/>
        <w:suppressAutoHyphens/>
        <w:ind w:firstLine="709"/>
        <w:contextualSpacing/>
        <w:jc w:val="both"/>
        <w:rPr>
          <w:sz w:val="28"/>
          <w:szCs w:val="28"/>
        </w:rPr>
      </w:pPr>
      <w:r w:rsidRPr="000023AB">
        <w:rPr>
          <w:sz w:val="28"/>
          <w:szCs w:val="28"/>
        </w:rPr>
        <w:t xml:space="preserve">- «сельское, лесное хозяйство, охота, рыболовство и рыболовство» - на 35,1%, в основном за счет увеличения затрат на сев, уборку </w:t>
      </w:r>
      <w:r w:rsidR="00CE73BF">
        <w:rPr>
          <w:sz w:val="28"/>
          <w:szCs w:val="28"/>
        </w:rPr>
        <w:t>и вложения в основные средства</w:t>
      </w:r>
      <w:r w:rsidRPr="000023AB">
        <w:rPr>
          <w:sz w:val="28"/>
          <w:szCs w:val="28"/>
        </w:rPr>
        <w:t>;</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w:t>
      </w:r>
      <w:r w:rsidR="0003184C" w:rsidRPr="000023AB">
        <w:rPr>
          <w:sz w:val="28"/>
          <w:szCs w:val="28"/>
        </w:rPr>
        <w:t xml:space="preserve"> </w:t>
      </w:r>
      <w:r w:rsidRPr="000023AB">
        <w:rPr>
          <w:sz w:val="28"/>
          <w:szCs w:val="28"/>
        </w:rPr>
        <w:t>«добыча полезных ископаемых» – уменьшение на 2,3% в связи с  выработкой карьеров;</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w:t>
      </w:r>
      <w:r w:rsidR="0003184C" w:rsidRPr="000023AB">
        <w:rPr>
          <w:sz w:val="28"/>
          <w:szCs w:val="28"/>
        </w:rPr>
        <w:t xml:space="preserve"> </w:t>
      </w:r>
      <w:r w:rsidRPr="000023AB">
        <w:rPr>
          <w:sz w:val="28"/>
          <w:szCs w:val="28"/>
        </w:rPr>
        <w:t xml:space="preserve">«торговля оптовая и розничная; ремонт автотранспортных средств и мотоциклов» – на 13,8% вследствие уменьшения сумм прибыли малыми </w:t>
      </w:r>
      <w:r w:rsidR="0003184C" w:rsidRPr="000023AB">
        <w:rPr>
          <w:sz w:val="28"/>
          <w:szCs w:val="28"/>
        </w:rPr>
        <w:t xml:space="preserve">предприятиями в данной отрасли </w:t>
      </w:r>
      <w:r w:rsidRPr="000023AB">
        <w:rPr>
          <w:sz w:val="28"/>
          <w:szCs w:val="28"/>
        </w:rPr>
        <w:t>- 24,2% за счет затрат предприятиями торговли на реконструкцию торговых площадей;</w:t>
      </w:r>
    </w:p>
    <w:p w:rsidR="00012ECB" w:rsidRPr="000023AB" w:rsidRDefault="00012ECB" w:rsidP="009140A2">
      <w:pPr>
        <w:shd w:val="clear" w:color="auto" w:fill="FFFFFF"/>
        <w:suppressAutoHyphens/>
        <w:ind w:firstLine="709"/>
        <w:contextualSpacing/>
        <w:jc w:val="both"/>
        <w:rPr>
          <w:color w:val="FF0000"/>
          <w:sz w:val="28"/>
          <w:szCs w:val="28"/>
        </w:rPr>
      </w:pPr>
      <w:r w:rsidRPr="000023AB">
        <w:rPr>
          <w:sz w:val="28"/>
          <w:szCs w:val="28"/>
        </w:rPr>
        <w:t>Убытки по полному кругу организаций в 2023 году уменьшены на 63,4%, вследствие уменьшения убытков</w:t>
      </w:r>
      <w:r w:rsidR="003E21C3" w:rsidRPr="000023AB">
        <w:rPr>
          <w:sz w:val="28"/>
          <w:szCs w:val="28"/>
        </w:rPr>
        <w:t xml:space="preserve"> по крупным и средним</w:t>
      </w:r>
      <w:r w:rsidR="00737C90">
        <w:rPr>
          <w:sz w:val="28"/>
          <w:szCs w:val="28"/>
        </w:rPr>
        <w:t xml:space="preserve"> предприятиям</w:t>
      </w:r>
      <w:r w:rsidR="003E21C3" w:rsidRPr="000023AB">
        <w:rPr>
          <w:sz w:val="28"/>
          <w:szCs w:val="28"/>
        </w:rPr>
        <w:t xml:space="preserve"> на 56,7%</w:t>
      </w:r>
      <w:r w:rsidRPr="009140A2">
        <w:rPr>
          <w:color w:val="000000"/>
          <w:sz w:val="28"/>
          <w:szCs w:val="28"/>
        </w:rPr>
        <w:t>.</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Сальдированный результат по сравнению с 2022 годом сложился выше на 28,2% м составил 6 648,8 млн рублей.</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Темп роста прибыли прибыльных организаций в </w:t>
      </w:r>
      <w:r w:rsidRPr="000023AB">
        <w:rPr>
          <w:b/>
          <w:sz w:val="28"/>
          <w:szCs w:val="28"/>
        </w:rPr>
        <w:t>2024</w:t>
      </w:r>
      <w:r w:rsidRPr="000023AB">
        <w:rPr>
          <w:sz w:val="28"/>
          <w:szCs w:val="28"/>
        </w:rPr>
        <w:t xml:space="preserve"> году по полному кругу на 10,8% планируется</w:t>
      </w:r>
      <w:r w:rsidR="004B4622" w:rsidRPr="000023AB">
        <w:rPr>
          <w:sz w:val="28"/>
          <w:szCs w:val="28"/>
        </w:rPr>
        <w:t xml:space="preserve"> в основном</w:t>
      </w:r>
      <w:r w:rsidRPr="000023AB">
        <w:rPr>
          <w:sz w:val="28"/>
          <w:szCs w:val="28"/>
        </w:rPr>
        <w:t xml:space="preserve"> за счет увеличения прибыли в отраслях:</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«сельское хозяйство», занимающего в структуре прибыли прибыльных предприятий</w:t>
      </w:r>
      <w:r w:rsidR="006426D5" w:rsidRPr="000023AB">
        <w:rPr>
          <w:sz w:val="28"/>
          <w:szCs w:val="28"/>
        </w:rPr>
        <w:t xml:space="preserve"> на 11,0%,</w:t>
      </w:r>
      <w:r w:rsidRPr="000023AB">
        <w:rPr>
          <w:sz w:val="28"/>
          <w:szCs w:val="28"/>
        </w:rPr>
        <w:t xml:space="preserve"> по крупным и средним организациям - на 13,8%                        </w:t>
      </w:r>
      <w:proofErr w:type="gramStart"/>
      <w:r w:rsidRPr="000023AB">
        <w:rPr>
          <w:sz w:val="28"/>
          <w:szCs w:val="28"/>
        </w:rPr>
        <w:t xml:space="preserve">  </w:t>
      </w:r>
      <w:r w:rsidR="00737C90">
        <w:rPr>
          <w:sz w:val="28"/>
          <w:szCs w:val="28"/>
        </w:rPr>
        <w:t xml:space="preserve"> (</w:t>
      </w:r>
      <w:proofErr w:type="gramEnd"/>
      <w:r w:rsidR="00737C90">
        <w:rPr>
          <w:sz w:val="28"/>
          <w:szCs w:val="28"/>
        </w:rPr>
        <w:t>АО «</w:t>
      </w:r>
      <w:proofErr w:type="spellStart"/>
      <w:r w:rsidR="00737C90">
        <w:rPr>
          <w:sz w:val="28"/>
          <w:szCs w:val="28"/>
        </w:rPr>
        <w:t>Племзавод</w:t>
      </w:r>
      <w:proofErr w:type="spellEnd"/>
      <w:r w:rsidR="00737C90">
        <w:rPr>
          <w:sz w:val="28"/>
          <w:szCs w:val="28"/>
        </w:rPr>
        <w:t xml:space="preserve"> </w:t>
      </w:r>
      <w:proofErr w:type="spellStart"/>
      <w:r w:rsidR="00737C90">
        <w:rPr>
          <w:sz w:val="28"/>
          <w:szCs w:val="28"/>
        </w:rPr>
        <w:t>Гулькевичский»,</w:t>
      </w:r>
      <w:r w:rsidRPr="000023AB">
        <w:rPr>
          <w:sz w:val="28"/>
          <w:szCs w:val="28"/>
        </w:rPr>
        <w:t>ОАО</w:t>
      </w:r>
      <w:proofErr w:type="spellEnd"/>
      <w:r w:rsidRPr="000023AB">
        <w:rPr>
          <w:sz w:val="28"/>
          <w:szCs w:val="28"/>
        </w:rPr>
        <w:t xml:space="preserve"> «СК им. М.И. Калинина», ООО Агрофирма «Тысячный, ООО «Агрофирма «Победа», ССПК ККЗ «Кубань», ООО «Союз-Агро); </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«обрабатывающие производства» - по крупным и средним на 6,8% (АО «Силикат»; ООО</w:t>
      </w:r>
      <w:r w:rsidR="00587CD2">
        <w:rPr>
          <w:sz w:val="28"/>
          <w:szCs w:val="28"/>
        </w:rPr>
        <w:t xml:space="preserve"> «КСМК-Регион»; ООО «</w:t>
      </w:r>
      <w:r w:rsidRPr="000023AB">
        <w:rPr>
          <w:sz w:val="28"/>
          <w:szCs w:val="28"/>
        </w:rPr>
        <w:t>Мясопер</w:t>
      </w:r>
      <w:r w:rsidR="00587CD2">
        <w:rPr>
          <w:sz w:val="28"/>
          <w:szCs w:val="28"/>
        </w:rPr>
        <w:t>ерабатывающее предприятие Южное»,</w:t>
      </w:r>
      <w:r w:rsidRPr="000023AB">
        <w:rPr>
          <w:sz w:val="28"/>
          <w:szCs w:val="28"/>
        </w:rPr>
        <w:t xml:space="preserve"> ООО «</w:t>
      </w:r>
      <w:proofErr w:type="spellStart"/>
      <w:r w:rsidRPr="000023AB">
        <w:rPr>
          <w:sz w:val="28"/>
          <w:szCs w:val="28"/>
        </w:rPr>
        <w:t>Рустарк</w:t>
      </w:r>
      <w:proofErr w:type="spellEnd"/>
      <w:r w:rsidRPr="000023AB">
        <w:rPr>
          <w:sz w:val="28"/>
          <w:szCs w:val="28"/>
        </w:rPr>
        <w:t>».</w:t>
      </w:r>
    </w:p>
    <w:p w:rsidR="00012ECB" w:rsidRPr="000023AB" w:rsidRDefault="00012ECB" w:rsidP="009140A2">
      <w:pPr>
        <w:shd w:val="clear" w:color="auto" w:fill="FFFFFF"/>
        <w:suppressAutoHyphens/>
        <w:ind w:firstLine="708"/>
        <w:jc w:val="both"/>
        <w:rPr>
          <w:sz w:val="28"/>
          <w:szCs w:val="28"/>
        </w:rPr>
      </w:pPr>
      <w:r w:rsidRPr="000023AB">
        <w:rPr>
          <w:sz w:val="28"/>
          <w:szCs w:val="28"/>
        </w:rPr>
        <w:t xml:space="preserve">- «строительство» - по крупным и средним на 11,9% (АО «ДСУ-7»; </w:t>
      </w:r>
      <w:r w:rsidRPr="000023AB">
        <w:rPr>
          <w:color w:val="000000"/>
          <w:sz w:val="28"/>
          <w:szCs w:val="28"/>
        </w:rPr>
        <w:t xml:space="preserve">АО </w:t>
      </w:r>
      <w:r w:rsidR="00C94F2F">
        <w:rPr>
          <w:color w:val="000000"/>
          <w:sz w:val="28"/>
          <w:szCs w:val="28"/>
        </w:rPr>
        <w:t xml:space="preserve">СЗ </w:t>
      </w:r>
      <w:r w:rsidRPr="000023AB">
        <w:rPr>
          <w:color w:val="000000"/>
          <w:sz w:val="28"/>
          <w:szCs w:val="28"/>
        </w:rPr>
        <w:t>«Агропромышленный строительный комбинат «Гулькевичский»</w:t>
      </w:r>
      <w:r w:rsidR="00746343">
        <w:rPr>
          <w:color w:val="000000"/>
          <w:sz w:val="28"/>
          <w:szCs w:val="28"/>
        </w:rPr>
        <w:t>)</w:t>
      </w:r>
      <w:r w:rsidRPr="000023AB">
        <w:rPr>
          <w:color w:val="000000"/>
          <w:sz w:val="28"/>
          <w:szCs w:val="28"/>
        </w:rPr>
        <w:t xml:space="preserve">; </w:t>
      </w:r>
    </w:p>
    <w:p w:rsidR="00012ECB" w:rsidRPr="000023AB" w:rsidRDefault="00012ECB" w:rsidP="009140A2">
      <w:pPr>
        <w:shd w:val="clear" w:color="auto" w:fill="FFFFFF"/>
        <w:suppressAutoHyphens/>
        <w:ind w:firstLine="708"/>
        <w:jc w:val="both"/>
        <w:rPr>
          <w:sz w:val="28"/>
          <w:szCs w:val="28"/>
        </w:rPr>
      </w:pPr>
      <w:r w:rsidRPr="000023AB">
        <w:rPr>
          <w:sz w:val="28"/>
          <w:szCs w:val="28"/>
        </w:rPr>
        <w:t xml:space="preserve">- «торговля оптовая и розничная; ремонт автотранспортных средств и мотоциклов» - по крупным средним – в </w:t>
      </w:r>
      <w:r w:rsidR="006426D5" w:rsidRPr="000023AB">
        <w:rPr>
          <w:sz w:val="28"/>
          <w:szCs w:val="28"/>
        </w:rPr>
        <w:t>3,4</w:t>
      </w:r>
      <w:r w:rsidRPr="000023AB">
        <w:rPr>
          <w:sz w:val="28"/>
          <w:szCs w:val="28"/>
        </w:rPr>
        <w:t xml:space="preserve"> р. (ООО «ЮТЭК», </w:t>
      </w:r>
      <w:r w:rsidR="008030D2">
        <w:rPr>
          <w:sz w:val="28"/>
          <w:szCs w:val="28"/>
        </w:rPr>
        <w:t>ООО «СПК-Юг»), малым – на 13,7%.</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Сумма убытка ожидается в текущем году со снижением на 28,7%, в основном вследствие того</w:t>
      </w:r>
      <w:r w:rsidR="006426D5" w:rsidRPr="000023AB">
        <w:rPr>
          <w:sz w:val="28"/>
          <w:szCs w:val="28"/>
        </w:rPr>
        <w:t>,</w:t>
      </w:r>
      <w:r w:rsidRPr="000023AB">
        <w:rPr>
          <w:sz w:val="28"/>
          <w:szCs w:val="28"/>
        </w:rPr>
        <w:t xml:space="preserve"> что</w:t>
      </w:r>
      <w:r w:rsidR="00746343" w:rsidRPr="00746343">
        <w:rPr>
          <w:sz w:val="28"/>
          <w:szCs w:val="28"/>
        </w:rPr>
        <w:t xml:space="preserve"> </w:t>
      </w:r>
      <w:r w:rsidR="00746343" w:rsidRPr="000023AB">
        <w:rPr>
          <w:sz w:val="28"/>
          <w:szCs w:val="28"/>
        </w:rPr>
        <w:t>не ожидается  получение убытка</w:t>
      </w:r>
      <w:r w:rsidRPr="000023AB">
        <w:rPr>
          <w:sz w:val="28"/>
          <w:szCs w:val="28"/>
        </w:rPr>
        <w:t xml:space="preserve"> по крупным и средним предприятиям, по малым предприятиям снижение</w:t>
      </w:r>
      <w:r w:rsidR="00526B99" w:rsidRPr="000023AB">
        <w:rPr>
          <w:sz w:val="28"/>
          <w:szCs w:val="28"/>
        </w:rPr>
        <w:t xml:space="preserve"> ожидается</w:t>
      </w:r>
      <w:r w:rsidRPr="000023AB">
        <w:rPr>
          <w:sz w:val="28"/>
          <w:szCs w:val="28"/>
        </w:rPr>
        <w:t xml:space="preserve"> на 18,7%.</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Сальдированный финансовый результат в 2024 году ожидается с увеличением </w:t>
      </w:r>
      <w:r w:rsidR="00C94F2F">
        <w:rPr>
          <w:sz w:val="28"/>
          <w:szCs w:val="28"/>
        </w:rPr>
        <w:t>на 12,7% и составит 7 492,9 млн</w:t>
      </w:r>
      <w:r w:rsidRPr="000023AB">
        <w:rPr>
          <w:sz w:val="28"/>
          <w:szCs w:val="28"/>
        </w:rPr>
        <w:t xml:space="preserve"> рублей.</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В </w:t>
      </w:r>
      <w:r w:rsidRPr="000023AB">
        <w:rPr>
          <w:b/>
          <w:sz w:val="28"/>
          <w:szCs w:val="28"/>
        </w:rPr>
        <w:t xml:space="preserve">2025 </w:t>
      </w:r>
      <w:r w:rsidRPr="000023AB">
        <w:rPr>
          <w:sz w:val="28"/>
          <w:szCs w:val="28"/>
        </w:rPr>
        <w:t>году по полному кругу ожидается увеличение прибыли прибыльных предприятий к уровню 2024 года на 11,8%, в денежном в</w:t>
      </w:r>
      <w:r w:rsidR="00C94F2F">
        <w:rPr>
          <w:sz w:val="28"/>
          <w:szCs w:val="28"/>
        </w:rPr>
        <w:t>ыражении составит - 8 627,4 млн</w:t>
      </w:r>
      <w:r w:rsidRPr="000023AB">
        <w:rPr>
          <w:sz w:val="28"/>
          <w:szCs w:val="28"/>
        </w:rPr>
        <w:t xml:space="preserve"> рублей, за счет следующих отраслей:</w:t>
      </w:r>
    </w:p>
    <w:p w:rsidR="00012ECB" w:rsidRPr="000023AB" w:rsidRDefault="00012ECB" w:rsidP="009140A2">
      <w:pPr>
        <w:shd w:val="clear" w:color="auto" w:fill="FFFFFF"/>
        <w:suppressAutoHyphens/>
        <w:ind w:firstLine="709"/>
        <w:jc w:val="both"/>
        <w:rPr>
          <w:sz w:val="28"/>
          <w:szCs w:val="28"/>
        </w:rPr>
      </w:pPr>
      <w:r w:rsidRPr="000023AB">
        <w:rPr>
          <w:sz w:val="28"/>
          <w:szCs w:val="28"/>
        </w:rPr>
        <w:t>- «сельское, лесное хозяйство, охота, рыболовство и рыболовство - на 14,6%, по крупным и средним организациям - на 14% (ООО «Союз-Агро»</w:t>
      </w:r>
      <w:r w:rsidR="00532E71">
        <w:rPr>
          <w:sz w:val="28"/>
          <w:szCs w:val="28"/>
        </w:rPr>
        <w:t>; СППК ККЗ «Кубань»</w:t>
      </w:r>
      <w:r w:rsidRPr="000023AB">
        <w:rPr>
          <w:sz w:val="28"/>
          <w:szCs w:val="28"/>
        </w:rPr>
        <w:t>; ОАО «СК им М.И. Калинина»; ООО А</w:t>
      </w:r>
      <w:r w:rsidR="00E87DF7">
        <w:rPr>
          <w:sz w:val="28"/>
          <w:szCs w:val="28"/>
        </w:rPr>
        <w:t>Ф «</w:t>
      </w:r>
      <w:proofErr w:type="spellStart"/>
      <w:r w:rsidR="00E87DF7">
        <w:rPr>
          <w:sz w:val="28"/>
          <w:szCs w:val="28"/>
        </w:rPr>
        <w:t>Отрадокубанский</w:t>
      </w:r>
      <w:proofErr w:type="spellEnd"/>
      <w:r w:rsidR="00E87DF7">
        <w:rPr>
          <w:sz w:val="28"/>
          <w:szCs w:val="28"/>
        </w:rPr>
        <w:t>»</w:t>
      </w:r>
      <w:r w:rsidR="00532E71">
        <w:rPr>
          <w:sz w:val="28"/>
          <w:szCs w:val="28"/>
        </w:rPr>
        <w:t>, п</w:t>
      </w:r>
      <w:r w:rsidRPr="000023AB">
        <w:rPr>
          <w:sz w:val="28"/>
          <w:szCs w:val="28"/>
        </w:rPr>
        <w:t>о малым предприятиям -</w:t>
      </w:r>
      <w:r w:rsidR="00532E71">
        <w:rPr>
          <w:sz w:val="28"/>
          <w:szCs w:val="28"/>
        </w:rPr>
        <w:t xml:space="preserve"> на</w:t>
      </w:r>
      <w:r w:rsidRPr="000023AB">
        <w:rPr>
          <w:sz w:val="28"/>
          <w:szCs w:val="28"/>
        </w:rPr>
        <w:t xml:space="preserve"> 17,2 %;</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«обрабатывающие производства» - на 15%, по крупным и средним организациям - на 11,8% (</w:t>
      </w:r>
      <w:r w:rsidR="00E87DF7">
        <w:rPr>
          <w:sz w:val="28"/>
          <w:szCs w:val="28"/>
        </w:rPr>
        <w:t>в основном за счет увеличения</w:t>
      </w:r>
      <w:r w:rsidRPr="000023AB">
        <w:rPr>
          <w:sz w:val="28"/>
          <w:szCs w:val="28"/>
        </w:rPr>
        <w:t xml:space="preserve"> мощности предприятия по переработке кукурузы</w:t>
      </w:r>
      <w:r w:rsidR="00E87DF7" w:rsidRPr="00E87DF7">
        <w:rPr>
          <w:sz w:val="28"/>
          <w:szCs w:val="28"/>
        </w:rPr>
        <w:t xml:space="preserve"> </w:t>
      </w:r>
      <w:r w:rsidR="00E87DF7" w:rsidRPr="000023AB">
        <w:rPr>
          <w:sz w:val="28"/>
          <w:szCs w:val="28"/>
        </w:rPr>
        <w:t>ООО «</w:t>
      </w:r>
      <w:proofErr w:type="spellStart"/>
      <w:r w:rsidR="00E87DF7" w:rsidRPr="000023AB">
        <w:rPr>
          <w:sz w:val="28"/>
          <w:szCs w:val="28"/>
        </w:rPr>
        <w:t>Рустарк</w:t>
      </w:r>
      <w:proofErr w:type="spellEnd"/>
      <w:r w:rsidR="00E87DF7" w:rsidRPr="000023AB">
        <w:rPr>
          <w:sz w:val="28"/>
          <w:szCs w:val="28"/>
        </w:rPr>
        <w:t>»</w:t>
      </w:r>
      <w:r w:rsidRPr="000023AB">
        <w:rPr>
          <w:sz w:val="28"/>
          <w:szCs w:val="28"/>
        </w:rPr>
        <w:t>), по малым предприятиям - 79,8% (увеличение отгрузки сельскохозяйственной техники производимой ООО «</w:t>
      </w:r>
      <w:proofErr w:type="spellStart"/>
      <w:r w:rsidRPr="000023AB">
        <w:rPr>
          <w:sz w:val="28"/>
          <w:szCs w:val="28"/>
        </w:rPr>
        <w:t>Промагротехнологии</w:t>
      </w:r>
      <w:proofErr w:type="spellEnd"/>
      <w:r w:rsidRPr="000023AB">
        <w:rPr>
          <w:sz w:val="28"/>
          <w:szCs w:val="28"/>
        </w:rPr>
        <w:t xml:space="preserve">» и ООО «НПП </w:t>
      </w:r>
      <w:proofErr w:type="spellStart"/>
      <w:r w:rsidRPr="000023AB">
        <w:rPr>
          <w:sz w:val="28"/>
          <w:szCs w:val="28"/>
        </w:rPr>
        <w:t>Агромашрегион</w:t>
      </w:r>
      <w:proofErr w:type="spellEnd"/>
      <w:r w:rsidRPr="000023AB">
        <w:rPr>
          <w:sz w:val="28"/>
          <w:szCs w:val="28"/>
        </w:rPr>
        <w:t>»</w:t>
      </w:r>
      <w:r w:rsidR="00C94F2F">
        <w:rPr>
          <w:sz w:val="28"/>
          <w:szCs w:val="28"/>
        </w:rPr>
        <w:t>)</w:t>
      </w:r>
      <w:r w:rsidRPr="000023AB">
        <w:rPr>
          <w:sz w:val="28"/>
          <w:szCs w:val="28"/>
        </w:rPr>
        <w:t>;</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 «строительство» - на 14,6%, по крупным и средним организациям - на 13,7% (АО «ДСУ-7»; </w:t>
      </w:r>
      <w:r w:rsidRPr="000023AB">
        <w:rPr>
          <w:color w:val="000000"/>
          <w:sz w:val="28"/>
          <w:szCs w:val="28"/>
        </w:rPr>
        <w:t>АО</w:t>
      </w:r>
      <w:r w:rsidR="00E87DF7">
        <w:rPr>
          <w:color w:val="000000"/>
          <w:sz w:val="28"/>
          <w:szCs w:val="28"/>
        </w:rPr>
        <w:t xml:space="preserve"> СЗ</w:t>
      </w:r>
      <w:r w:rsidRPr="000023AB">
        <w:rPr>
          <w:color w:val="000000"/>
          <w:sz w:val="28"/>
          <w:szCs w:val="28"/>
        </w:rPr>
        <w:t xml:space="preserve"> «Агропромышленный строительный комбинат «Гулькевичский»), </w:t>
      </w:r>
      <w:r w:rsidRPr="000023AB">
        <w:rPr>
          <w:sz w:val="28"/>
          <w:szCs w:val="28"/>
        </w:rPr>
        <w:t>по малым предприятиям - 17,2%;</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«торговля оптовая и розничная; ремонт автотранспортных средств и мотоциклов» - 9,1%, по крупным и средним организациям - на 6,9%, по малым предприятиям - 13,6% (за счет обеспечения умеренного темпа роста по всем видам экономической деятельности отрасли «розничная торговля»);</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«транспортировка и хранение» - на 12,4%, рост прибыли в данной отрасли обеспечивают малые предприятия</w:t>
      </w:r>
      <w:r w:rsidR="008030D2">
        <w:rPr>
          <w:sz w:val="28"/>
          <w:szCs w:val="28"/>
        </w:rPr>
        <w:t>;</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«деятельность в области информации и связи» - на 5,7%.</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Убытки в 2025 году ожидаются в основном по малым предприятиям со снижением на 50,4%: в обрабатывающих производствах, строительстве, торговле оптовой и розничной, транспортировке и хранению, прочим видам деятельности. </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В прогнозном периоде планируется увеличение прибыли прибыльных предприятий: на 16,9% в </w:t>
      </w:r>
      <w:r w:rsidRPr="000023AB">
        <w:rPr>
          <w:b/>
          <w:sz w:val="28"/>
          <w:szCs w:val="28"/>
        </w:rPr>
        <w:t>2026</w:t>
      </w:r>
      <w:r w:rsidRPr="000023AB">
        <w:rPr>
          <w:sz w:val="28"/>
          <w:szCs w:val="28"/>
        </w:rPr>
        <w:t xml:space="preserve"> году и на 16,0% в </w:t>
      </w:r>
      <w:r w:rsidRPr="000023AB">
        <w:rPr>
          <w:b/>
          <w:sz w:val="28"/>
          <w:szCs w:val="28"/>
        </w:rPr>
        <w:t>2027</w:t>
      </w:r>
      <w:r w:rsidRPr="000023AB">
        <w:rPr>
          <w:sz w:val="28"/>
          <w:szCs w:val="28"/>
        </w:rPr>
        <w:t xml:space="preserve"> году, которому будет способствовать в основном увеличение в отраслях:</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«сельское, лесное хозяйство, охота, рыболовство и рыбоводство»- счет крупных и средних предприятий занятых в производстве сельскохозяйственной продукции, вследствие реализации инвестиционных проектов и реализации сельскохозяйственной продукции;</w:t>
      </w:r>
    </w:p>
    <w:p w:rsidR="00012ECB" w:rsidRPr="000023AB" w:rsidRDefault="00012ECB" w:rsidP="009140A2">
      <w:pPr>
        <w:pStyle w:val="31"/>
        <w:widowControl w:val="0"/>
        <w:shd w:val="clear" w:color="auto" w:fill="FFFFFF"/>
        <w:suppressAutoHyphens/>
        <w:ind w:firstLine="709"/>
        <w:rPr>
          <w:sz w:val="28"/>
          <w:szCs w:val="28"/>
        </w:rPr>
      </w:pPr>
      <w:r w:rsidRPr="000023AB">
        <w:rPr>
          <w:sz w:val="28"/>
          <w:szCs w:val="28"/>
        </w:rPr>
        <w:t>- «обрабатывающие производства» - за счет крупных и средних</w:t>
      </w:r>
      <w:r w:rsidR="002C2DFA" w:rsidRPr="000023AB">
        <w:rPr>
          <w:sz w:val="28"/>
          <w:szCs w:val="28"/>
        </w:rPr>
        <w:t xml:space="preserve"> предприятий,</w:t>
      </w:r>
      <w:r w:rsidRPr="000023AB">
        <w:rPr>
          <w:sz w:val="28"/>
          <w:szCs w:val="28"/>
        </w:rPr>
        <w:t xml:space="preserve"> вследствие увеличения мощности производства после реконструкции завода с увеличением мощности переработки кукурузы до 1400 тонн в сутки, реконструкция очистных сооружений, замена газопровода ООО «</w:t>
      </w:r>
      <w:proofErr w:type="spellStart"/>
      <w:r w:rsidRPr="000023AB">
        <w:rPr>
          <w:sz w:val="28"/>
          <w:szCs w:val="28"/>
        </w:rPr>
        <w:t>Рустарк</w:t>
      </w:r>
      <w:proofErr w:type="spellEnd"/>
      <w:r w:rsidRPr="000023AB">
        <w:rPr>
          <w:sz w:val="28"/>
          <w:szCs w:val="28"/>
        </w:rPr>
        <w:t>», ООО МПП «</w:t>
      </w:r>
      <w:proofErr w:type="spellStart"/>
      <w:r w:rsidRPr="000023AB">
        <w:rPr>
          <w:sz w:val="28"/>
          <w:szCs w:val="28"/>
        </w:rPr>
        <w:t>Мясторг</w:t>
      </w:r>
      <w:proofErr w:type="spellEnd"/>
      <w:r w:rsidRPr="000023AB">
        <w:rPr>
          <w:sz w:val="28"/>
          <w:szCs w:val="28"/>
        </w:rPr>
        <w:t>» - выхода на полную мощность завода по переработке продукции животноводства, выхода на полную мощность нового производственного цеха ООО «МПП Южное», увеличения объемов переработки вследствие модернизации ООО «Гирей-Сахар» (строительство склада готовой продукции, приобретение транспортных средств, производственного оборудования);</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 «строительство» - за счет увеличения объемов работ крупных и средних по строительству и реконструкции автомобильных дорог АО «ДСУ-7», строительства жилых многоквартирных домов в г. Ростов-на-Дону и г. Краснодар АО СЗ «Агропромышленный строительный комбинат Гулькевичский»; </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«торговля оптовая и розничная; ремонт автотранспортных средств и мотоциклов» - за счет крупных и средних (ООО «ЮТЭК» и ООО «СПК-Юг»);</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«транспортировка и хранение» - за счет создания новых предприятий (восстановление элеваторного комплекса и создание автотранспортного предприятия, инвестор – КФХ Деревянко В.И.).</w:t>
      </w:r>
    </w:p>
    <w:p w:rsidR="00012ECB" w:rsidRPr="000023AB" w:rsidRDefault="00012ECB" w:rsidP="009140A2">
      <w:pPr>
        <w:shd w:val="clear" w:color="auto" w:fill="FFFFFF"/>
        <w:suppressAutoHyphens/>
        <w:ind w:firstLine="709"/>
        <w:contextualSpacing/>
        <w:jc w:val="both"/>
        <w:rPr>
          <w:sz w:val="28"/>
          <w:szCs w:val="28"/>
        </w:rPr>
      </w:pPr>
      <w:r w:rsidRPr="000023AB">
        <w:rPr>
          <w:sz w:val="28"/>
          <w:szCs w:val="28"/>
        </w:rPr>
        <w:t xml:space="preserve">В прогнозном периоде ожидается снижение убытков, которые ожидаются только по малым предприятиям: в 2026 году – на 20,2%, в 2027 году – на 19,1% (в основном в связи с завершением конкурсного производства предприятий-банкротов (ООО «Хлебозавод Гулькевичский», ООО «Гулькевичский хлебоприемный пункт», </w:t>
      </w:r>
      <w:r w:rsidR="00F072A4" w:rsidRPr="000023AB">
        <w:rPr>
          <w:sz w:val="28"/>
          <w:szCs w:val="28"/>
        </w:rPr>
        <w:t>ОАО «Гулькевичский комбинат хлебопродуктов</w:t>
      </w:r>
      <w:r w:rsidRPr="000023AB">
        <w:rPr>
          <w:sz w:val="28"/>
          <w:szCs w:val="28"/>
        </w:rPr>
        <w:t>,</w:t>
      </w:r>
      <w:r w:rsidR="00F072A4" w:rsidRPr="000023AB">
        <w:rPr>
          <w:sz w:val="28"/>
          <w:szCs w:val="28"/>
        </w:rPr>
        <w:t xml:space="preserve"> ООО «Перспектива»</w:t>
      </w:r>
      <w:r w:rsidRPr="000023AB">
        <w:rPr>
          <w:sz w:val="28"/>
          <w:szCs w:val="28"/>
        </w:rPr>
        <w:t>).</w:t>
      </w:r>
    </w:p>
    <w:p w:rsidR="00012ECB" w:rsidRDefault="00012ECB" w:rsidP="009140A2">
      <w:pPr>
        <w:shd w:val="clear" w:color="auto" w:fill="FFFFFF"/>
        <w:suppressAutoHyphens/>
        <w:jc w:val="both"/>
        <w:rPr>
          <w:sz w:val="28"/>
          <w:szCs w:val="28"/>
        </w:rPr>
      </w:pPr>
      <w:r w:rsidRPr="000023AB">
        <w:rPr>
          <w:b/>
          <w:sz w:val="28"/>
          <w:szCs w:val="28"/>
        </w:rPr>
        <w:tab/>
      </w:r>
      <w:r w:rsidRPr="000023AB">
        <w:rPr>
          <w:sz w:val="28"/>
          <w:szCs w:val="28"/>
        </w:rPr>
        <w:t>Все это будет способствовать увеличению сальдированного финансового результата по полному кругу организаций: в 2026 году – на 17,4%, в 2027 году – на 16,4%.</w:t>
      </w:r>
    </w:p>
    <w:p w:rsidR="00C1550E" w:rsidRDefault="00C1550E" w:rsidP="009140A2">
      <w:pPr>
        <w:shd w:val="clear" w:color="auto" w:fill="FFFFFF"/>
        <w:suppressAutoHyphens/>
        <w:jc w:val="both"/>
        <w:rPr>
          <w:sz w:val="28"/>
          <w:szCs w:val="28"/>
        </w:rPr>
      </w:pPr>
    </w:p>
    <w:p w:rsidR="00AE3F79" w:rsidRPr="000023AB" w:rsidRDefault="00D40C99" w:rsidP="009140A2">
      <w:pPr>
        <w:shd w:val="clear" w:color="auto" w:fill="FFFFFF"/>
        <w:suppressAutoHyphens/>
        <w:jc w:val="center"/>
        <w:rPr>
          <w:b/>
          <w:sz w:val="28"/>
          <w:szCs w:val="28"/>
        </w:rPr>
      </w:pPr>
      <w:r w:rsidRPr="000023AB">
        <w:rPr>
          <w:b/>
          <w:sz w:val="28"/>
          <w:szCs w:val="28"/>
        </w:rPr>
        <w:t>1.</w:t>
      </w:r>
      <w:r w:rsidR="00B22E11" w:rsidRPr="000023AB">
        <w:rPr>
          <w:b/>
          <w:sz w:val="28"/>
          <w:szCs w:val="28"/>
        </w:rPr>
        <w:t>1</w:t>
      </w:r>
      <w:r w:rsidR="0090557E" w:rsidRPr="000023AB">
        <w:rPr>
          <w:b/>
          <w:sz w:val="28"/>
          <w:szCs w:val="28"/>
        </w:rPr>
        <w:t>2</w:t>
      </w:r>
      <w:r w:rsidR="00B22E11" w:rsidRPr="000023AB">
        <w:rPr>
          <w:b/>
          <w:sz w:val="28"/>
          <w:szCs w:val="28"/>
        </w:rPr>
        <w:t>.</w:t>
      </w:r>
      <w:r w:rsidRPr="000023AB">
        <w:rPr>
          <w:b/>
          <w:sz w:val="28"/>
          <w:szCs w:val="28"/>
        </w:rPr>
        <w:t xml:space="preserve"> </w:t>
      </w:r>
      <w:r w:rsidR="00B22E11" w:rsidRPr="000023AB">
        <w:rPr>
          <w:b/>
          <w:sz w:val="28"/>
          <w:szCs w:val="28"/>
        </w:rPr>
        <w:t>СОЦИАЛЬНО-ТРУДОВАЯ СФЕРА</w:t>
      </w:r>
    </w:p>
    <w:p w:rsidR="00487781" w:rsidRPr="000023AB" w:rsidRDefault="00487781" w:rsidP="009140A2">
      <w:pPr>
        <w:shd w:val="clear" w:color="auto" w:fill="FFFFFF"/>
        <w:suppressAutoHyphens/>
        <w:jc w:val="center"/>
        <w:rPr>
          <w:b/>
          <w:sz w:val="28"/>
          <w:szCs w:val="28"/>
        </w:rPr>
      </w:pPr>
    </w:p>
    <w:p w:rsidR="00C56713" w:rsidRPr="000023AB" w:rsidRDefault="00C56713" w:rsidP="009140A2">
      <w:pPr>
        <w:widowControl w:val="0"/>
        <w:shd w:val="clear" w:color="auto" w:fill="FFFFFF"/>
        <w:suppressAutoHyphens/>
        <w:ind w:firstLine="709"/>
        <w:jc w:val="both"/>
        <w:rPr>
          <w:sz w:val="28"/>
          <w:szCs w:val="28"/>
        </w:rPr>
      </w:pPr>
      <w:r w:rsidRPr="000023AB">
        <w:rPr>
          <w:b/>
          <w:sz w:val="28"/>
          <w:szCs w:val="28"/>
        </w:rPr>
        <w:t>Фонд заработной платы</w:t>
      </w:r>
      <w:r w:rsidRPr="000023AB">
        <w:rPr>
          <w:sz w:val="28"/>
          <w:szCs w:val="28"/>
        </w:rPr>
        <w:t xml:space="preserve"> (ФОТ) по полному кругу организаций в                          </w:t>
      </w:r>
      <w:r w:rsidRPr="000023AB">
        <w:rPr>
          <w:b/>
          <w:sz w:val="28"/>
          <w:szCs w:val="28"/>
        </w:rPr>
        <w:t>2023</w:t>
      </w:r>
      <w:r w:rsidRPr="000023AB">
        <w:rPr>
          <w:sz w:val="28"/>
          <w:szCs w:val="28"/>
        </w:rPr>
        <w:t xml:space="preserve"> году составил 8848,2 млн. рублей с ростом на 16,3% к уровню предыдущего года, что обусловлено повышением среднемесячной заработной платы на 16 %.</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По крупным и средним организациям ФОТ в 2023 году превысил показатель предыдущего года также на 16% и составил 8059,4 млн.руб. за счет увеличения среднемесячной заработной платы работников на 16,3%.</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w:t>
      </w:r>
      <w:r w:rsidRPr="000023AB">
        <w:t xml:space="preserve"> </w:t>
      </w:r>
      <w:r w:rsidRPr="000023AB">
        <w:rPr>
          <w:sz w:val="28"/>
          <w:szCs w:val="28"/>
        </w:rPr>
        <w:t xml:space="preserve">Повышение </w:t>
      </w:r>
      <w:r w:rsidRPr="000023AB">
        <w:rPr>
          <w:b/>
          <w:sz w:val="28"/>
          <w:szCs w:val="28"/>
        </w:rPr>
        <w:t>среднемесячной заработной платы</w:t>
      </w:r>
      <w:r w:rsidRPr="000023AB">
        <w:rPr>
          <w:sz w:val="28"/>
          <w:szCs w:val="28"/>
        </w:rPr>
        <w:t xml:space="preserve"> обеспечено в основном за счет отраслей: </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обрабатывающие производства - на 20,6%;</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xml:space="preserve">- сельское хозяйство - на 14%; </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торговля оптовая и розничная – на 18,8%;</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деятельность в области культуры, спорта, организации досуга и развлечений – на 18,1%;</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деятельность гостиниц и предприятий общественного питания – на 20,7%</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водоснабжение и водоотведение – 18,8%;</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государственное управление и обеспечение военной безопасности – на 14%;</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xml:space="preserve">- обеспечение электрической энергией, газом и паром, кондиционирование воздуха – на 11,4 %; </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xml:space="preserve">В оценке </w:t>
      </w:r>
      <w:r w:rsidRPr="000023AB">
        <w:rPr>
          <w:b/>
          <w:sz w:val="28"/>
          <w:szCs w:val="28"/>
        </w:rPr>
        <w:t>2024</w:t>
      </w:r>
      <w:r w:rsidRPr="000023AB">
        <w:rPr>
          <w:sz w:val="28"/>
          <w:szCs w:val="28"/>
        </w:rPr>
        <w:t xml:space="preserve"> года по полному кругу организаций ожидается увеличение     ФОТ на 20,2%, которое будет обеспечено увеличением на 20,4% ФОТ по организациям, не относящимся к субъектам малого предпринимательства, вследствие повышения </w:t>
      </w:r>
      <w:r w:rsidRPr="000023AB">
        <w:rPr>
          <w:b/>
          <w:sz w:val="28"/>
          <w:szCs w:val="28"/>
        </w:rPr>
        <w:t>среднемесячной заработной платы</w:t>
      </w:r>
      <w:r w:rsidRPr="000023AB">
        <w:rPr>
          <w:sz w:val="28"/>
          <w:szCs w:val="28"/>
        </w:rPr>
        <w:t xml:space="preserve"> на 22,4% к уровню 2023 года, в основном за счет предприятий, осуществляющих деятельность в отраслях:</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сельское хозяйство – на 22,6% (в основном за счет предприятий: ОА</w:t>
      </w:r>
      <w:r w:rsidR="0095082F">
        <w:rPr>
          <w:sz w:val="28"/>
          <w:szCs w:val="28"/>
        </w:rPr>
        <w:t xml:space="preserve">О «СК имени М.И.Калинина», ООО </w:t>
      </w:r>
      <w:r w:rsidRPr="000023AB">
        <w:rPr>
          <w:sz w:val="28"/>
          <w:szCs w:val="28"/>
        </w:rPr>
        <w:t>Агрофирма «Тысячный» АО «</w:t>
      </w:r>
      <w:proofErr w:type="spellStart"/>
      <w:r w:rsidRPr="000023AB">
        <w:rPr>
          <w:sz w:val="28"/>
          <w:szCs w:val="28"/>
        </w:rPr>
        <w:t>Племзавод</w:t>
      </w:r>
      <w:proofErr w:type="spellEnd"/>
      <w:r w:rsidRPr="000023AB">
        <w:rPr>
          <w:sz w:val="28"/>
          <w:szCs w:val="28"/>
        </w:rPr>
        <w:t xml:space="preserve"> Гулькевичский»,</w:t>
      </w:r>
      <w:r w:rsidR="00B444CB">
        <w:rPr>
          <w:sz w:val="28"/>
          <w:szCs w:val="28"/>
        </w:rPr>
        <w:t xml:space="preserve"> </w:t>
      </w:r>
      <w:r w:rsidRPr="000023AB">
        <w:rPr>
          <w:sz w:val="28"/>
          <w:szCs w:val="28"/>
        </w:rPr>
        <w:t>НПХ «Кубань» - филиал ФГБНУ «Национальный центр зерна</w:t>
      </w:r>
      <w:proofErr w:type="gramStart"/>
      <w:r w:rsidRPr="000023AB">
        <w:rPr>
          <w:sz w:val="28"/>
          <w:szCs w:val="28"/>
        </w:rPr>
        <w:t>» ,</w:t>
      </w:r>
      <w:proofErr w:type="gramEnd"/>
      <w:r w:rsidRPr="000023AB">
        <w:rPr>
          <w:sz w:val="28"/>
          <w:szCs w:val="28"/>
        </w:rPr>
        <w:t xml:space="preserve"> АО «Колхоз «Прогресс» </w:t>
      </w:r>
      <w:r w:rsidR="00B444CB">
        <w:rPr>
          <w:sz w:val="28"/>
          <w:szCs w:val="28"/>
        </w:rPr>
        <w:t>.</w:t>
      </w:r>
      <w:r w:rsidRPr="000023AB">
        <w:rPr>
          <w:sz w:val="28"/>
          <w:szCs w:val="28"/>
        </w:rPr>
        <w:t xml:space="preserve"> </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обрабатывающие производства – на 24,3% (в основном за счет предприятий:</w:t>
      </w:r>
      <w:r w:rsidRPr="000023AB">
        <w:t xml:space="preserve"> </w:t>
      </w:r>
      <w:r w:rsidRPr="000023AB">
        <w:rPr>
          <w:sz w:val="28"/>
          <w:szCs w:val="28"/>
        </w:rPr>
        <w:t>ООО «Гирей-Сахар», ООО «</w:t>
      </w:r>
      <w:proofErr w:type="spellStart"/>
      <w:r w:rsidRPr="000023AB">
        <w:rPr>
          <w:sz w:val="28"/>
          <w:szCs w:val="28"/>
        </w:rPr>
        <w:t>Рустарк</w:t>
      </w:r>
      <w:proofErr w:type="spellEnd"/>
      <w:r w:rsidRPr="000023AB">
        <w:rPr>
          <w:sz w:val="28"/>
          <w:szCs w:val="28"/>
        </w:rPr>
        <w:t xml:space="preserve">», ф-л №1 ООО «Белый медведь», АО Блок, </w:t>
      </w:r>
      <w:proofErr w:type="spellStart"/>
      <w:r w:rsidRPr="000023AB">
        <w:rPr>
          <w:sz w:val="28"/>
          <w:szCs w:val="28"/>
        </w:rPr>
        <w:t>Гирейское</w:t>
      </w:r>
      <w:proofErr w:type="spellEnd"/>
      <w:r w:rsidRPr="000023AB">
        <w:rPr>
          <w:sz w:val="28"/>
          <w:szCs w:val="28"/>
        </w:rPr>
        <w:t xml:space="preserve"> ЗАО «Железобетон»;</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торговля оптовая, розничная – на 38% (ООО «ЮТЭК», ООО «СПК-ЮГ»);</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транспортировка и хранение – на 31% (ф-л ООО «</w:t>
      </w:r>
      <w:proofErr w:type="spellStart"/>
      <w:r w:rsidRPr="000023AB">
        <w:rPr>
          <w:sz w:val="28"/>
          <w:szCs w:val="28"/>
        </w:rPr>
        <w:t>Лабинская</w:t>
      </w:r>
      <w:proofErr w:type="spellEnd"/>
      <w:r w:rsidRPr="000023AB">
        <w:rPr>
          <w:sz w:val="28"/>
          <w:szCs w:val="28"/>
        </w:rPr>
        <w:t xml:space="preserve"> автоколонна № 1197»).</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 xml:space="preserve">В </w:t>
      </w:r>
      <w:r w:rsidRPr="000023AB">
        <w:rPr>
          <w:b/>
          <w:sz w:val="28"/>
          <w:szCs w:val="28"/>
        </w:rPr>
        <w:t>2025</w:t>
      </w:r>
      <w:r w:rsidRPr="000023AB">
        <w:rPr>
          <w:sz w:val="28"/>
          <w:szCs w:val="28"/>
        </w:rPr>
        <w:t xml:space="preserve"> году планируется увеличить ФОТ по полному кругу организаций на 13% за счет увеличения ФОТ по крупным и средним организациям на 12,7%, которое будет обеспечено за счет реализуемых инвестиционных проектов:                  ООО «</w:t>
      </w:r>
      <w:proofErr w:type="spellStart"/>
      <w:r w:rsidRPr="000023AB">
        <w:rPr>
          <w:sz w:val="28"/>
          <w:szCs w:val="28"/>
        </w:rPr>
        <w:t>Рустарк</w:t>
      </w:r>
      <w:proofErr w:type="spellEnd"/>
      <w:r w:rsidRPr="000023AB">
        <w:rPr>
          <w:sz w:val="28"/>
          <w:szCs w:val="28"/>
        </w:rPr>
        <w:t>» в рамках увеличения мощности до 1200 т/</w:t>
      </w:r>
      <w:proofErr w:type="spellStart"/>
      <w:r w:rsidRPr="000023AB">
        <w:rPr>
          <w:sz w:val="28"/>
          <w:szCs w:val="28"/>
        </w:rPr>
        <w:t>сут</w:t>
      </w:r>
      <w:proofErr w:type="spellEnd"/>
      <w:r w:rsidRPr="000023AB">
        <w:rPr>
          <w:sz w:val="28"/>
          <w:szCs w:val="28"/>
        </w:rPr>
        <w:t xml:space="preserve"> по переработке кукурузы, ООО «Союз-Агро» строительства </w:t>
      </w:r>
      <w:proofErr w:type="spellStart"/>
      <w:r w:rsidRPr="000023AB">
        <w:rPr>
          <w:sz w:val="28"/>
          <w:szCs w:val="28"/>
        </w:rPr>
        <w:t>селекционно</w:t>
      </w:r>
      <w:proofErr w:type="spellEnd"/>
      <w:r w:rsidRPr="000023AB">
        <w:rPr>
          <w:sz w:val="28"/>
          <w:szCs w:val="28"/>
        </w:rPr>
        <w:t xml:space="preserve">-семеноводческого завода до 25 000 тонн в сезон, ОАО «СК им М.И. Калинина» строительства </w:t>
      </w:r>
      <w:r w:rsidR="00FB7C5A">
        <w:rPr>
          <w:sz w:val="28"/>
          <w:szCs w:val="28"/>
        </w:rPr>
        <w:t>овощехранилища на 10 тыс. тонн</w:t>
      </w:r>
      <w:r w:rsidRPr="000023AB">
        <w:rPr>
          <w:sz w:val="28"/>
          <w:szCs w:val="28"/>
        </w:rPr>
        <w:t xml:space="preserve">, а также повышения среднемесячной заработной платы на 11,4%, в отраслях: сельское хозяйство,  обрабатывающие производства, транспортировка и строительство. </w:t>
      </w:r>
    </w:p>
    <w:p w:rsidR="00C56713" w:rsidRPr="000023AB" w:rsidRDefault="00C56713" w:rsidP="009140A2">
      <w:pPr>
        <w:widowControl w:val="0"/>
        <w:shd w:val="clear" w:color="auto" w:fill="FFFFFF"/>
        <w:suppressAutoHyphens/>
        <w:ind w:firstLine="709"/>
        <w:jc w:val="both"/>
        <w:rPr>
          <w:sz w:val="28"/>
          <w:szCs w:val="28"/>
        </w:rPr>
      </w:pPr>
      <w:r w:rsidRPr="000023AB">
        <w:rPr>
          <w:sz w:val="28"/>
          <w:szCs w:val="28"/>
        </w:rPr>
        <w:t>Далее по годам прогнозного периода рост ФОТ составит:</w:t>
      </w:r>
    </w:p>
    <w:p w:rsidR="00C56713" w:rsidRPr="000023AB" w:rsidRDefault="00C56713" w:rsidP="009140A2">
      <w:pPr>
        <w:widowControl w:val="0"/>
        <w:shd w:val="clear" w:color="auto" w:fill="FFFFFF"/>
        <w:suppressAutoHyphens/>
        <w:ind w:firstLine="709"/>
        <w:jc w:val="both"/>
        <w:rPr>
          <w:sz w:val="28"/>
          <w:szCs w:val="28"/>
        </w:rPr>
      </w:pPr>
      <w:r w:rsidRPr="000023AB">
        <w:rPr>
          <w:b/>
          <w:sz w:val="28"/>
          <w:szCs w:val="28"/>
        </w:rPr>
        <w:t>в 2026</w:t>
      </w:r>
      <w:r w:rsidRPr="000023AB">
        <w:rPr>
          <w:sz w:val="28"/>
          <w:szCs w:val="28"/>
        </w:rPr>
        <w:t xml:space="preserve"> году по полному кругу организаций – 13,7 млрд. руб. с ростом к предыдущему году на 14,1%, который будет обеспечен в основном крупными и средними организациями и превысит размер предыдущего года на 14,5% (за счет роста численности работников на 2,5% и роста среднемесячной заработной платы на 11,3%); </w:t>
      </w:r>
      <w:r w:rsidRPr="000023AB">
        <w:rPr>
          <w:b/>
          <w:sz w:val="28"/>
          <w:szCs w:val="28"/>
        </w:rPr>
        <w:t>в 2027 году</w:t>
      </w:r>
      <w:r w:rsidRPr="000023AB">
        <w:rPr>
          <w:sz w:val="28"/>
          <w:szCs w:val="28"/>
        </w:rPr>
        <w:t xml:space="preserve"> – почти 16 млрд. рублей с ростом к предыдущему году на 16,4%, также будет обеспечен крупными и средними организациями с (увеличением численности на 3% и увеличением среднемесячной заработной платы – на 13,3%).</w:t>
      </w:r>
    </w:p>
    <w:p w:rsidR="00C56713" w:rsidRPr="000023AB" w:rsidRDefault="00C56713" w:rsidP="009140A2">
      <w:pPr>
        <w:widowControl w:val="0"/>
        <w:shd w:val="clear" w:color="auto" w:fill="FFFFFF"/>
        <w:suppressAutoHyphens/>
        <w:ind w:firstLine="709"/>
        <w:jc w:val="both"/>
        <w:rPr>
          <w:sz w:val="28"/>
          <w:szCs w:val="28"/>
        </w:rPr>
      </w:pPr>
    </w:p>
    <w:p w:rsidR="00320E7F" w:rsidRPr="000023AB" w:rsidRDefault="00D40C99" w:rsidP="009140A2">
      <w:pPr>
        <w:shd w:val="clear" w:color="auto" w:fill="FFFFFF"/>
        <w:suppressAutoHyphens/>
        <w:jc w:val="center"/>
        <w:rPr>
          <w:b/>
          <w:sz w:val="28"/>
          <w:szCs w:val="28"/>
        </w:rPr>
      </w:pPr>
      <w:r w:rsidRPr="000023AB">
        <w:rPr>
          <w:b/>
          <w:sz w:val="28"/>
          <w:szCs w:val="28"/>
        </w:rPr>
        <w:t>1.</w:t>
      </w:r>
      <w:r w:rsidR="002F4D3F" w:rsidRPr="000023AB">
        <w:rPr>
          <w:b/>
          <w:sz w:val="28"/>
          <w:szCs w:val="28"/>
        </w:rPr>
        <w:t>1</w:t>
      </w:r>
      <w:r w:rsidR="0090557E" w:rsidRPr="000023AB">
        <w:rPr>
          <w:b/>
          <w:sz w:val="28"/>
          <w:szCs w:val="28"/>
        </w:rPr>
        <w:t>3</w:t>
      </w:r>
      <w:r w:rsidR="002F4D3F" w:rsidRPr="000023AB">
        <w:rPr>
          <w:b/>
          <w:sz w:val="28"/>
          <w:szCs w:val="28"/>
        </w:rPr>
        <w:t>.</w:t>
      </w:r>
      <w:r w:rsidRPr="000023AB">
        <w:rPr>
          <w:b/>
          <w:sz w:val="28"/>
          <w:szCs w:val="28"/>
        </w:rPr>
        <w:t xml:space="preserve"> </w:t>
      </w:r>
      <w:r w:rsidR="00320E7F" w:rsidRPr="000023AB">
        <w:rPr>
          <w:b/>
          <w:sz w:val="28"/>
          <w:szCs w:val="28"/>
        </w:rPr>
        <w:t>ДЕМОГР</w:t>
      </w:r>
      <w:r w:rsidR="00000135" w:rsidRPr="000023AB">
        <w:rPr>
          <w:b/>
          <w:sz w:val="28"/>
          <w:szCs w:val="28"/>
        </w:rPr>
        <w:t>АФИ</w:t>
      </w:r>
      <w:r w:rsidR="00320E7F" w:rsidRPr="000023AB">
        <w:rPr>
          <w:b/>
          <w:sz w:val="28"/>
          <w:szCs w:val="28"/>
        </w:rPr>
        <w:t>ЧЕСКАЯ СИТУАЦИЯ</w:t>
      </w:r>
    </w:p>
    <w:p w:rsidR="004D5A45" w:rsidRPr="000023AB" w:rsidRDefault="004D5A45" w:rsidP="009140A2">
      <w:pPr>
        <w:shd w:val="clear" w:color="auto" w:fill="FFFFFF"/>
        <w:suppressAutoHyphens/>
        <w:ind w:firstLine="708"/>
        <w:jc w:val="both"/>
        <w:rPr>
          <w:sz w:val="28"/>
          <w:szCs w:val="28"/>
        </w:rPr>
      </w:pPr>
    </w:p>
    <w:p w:rsidR="00005FDF" w:rsidRPr="000023AB" w:rsidRDefault="00005FDF" w:rsidP="009140A2">
      <w:pPr>
        <w:shd w:val="clear" w:color="auto" w:fill="FFFFFF"/>
        <w:ind w:firstLine="708"/>
        <w:jc w:val="both"/>
        <w:rPr>
          <w:sz w:val="28"/>
          <w:szCs w:val="28"/>
        </w:rPr>
      </w:pPr>
      <w:r w:rsidRPr="000023AB">
        <w:rPr>
          <w:sz w:val="28"/>
          <w:szCs w:val="28"/>
        </w:rPr>
        <w:t>В основе многих долгосрочных тенденций, определяющих социально-экономическое развитие и национальную безопасность, лежат демографические процессы.</w:t>
      </w:r>
    </w:p>
    <w:p w:rsidR="003E09E5" w:rsidRDefault="00005FDF" w:rsidP="009140A2">
      <w:pPr>
        <w:shd w:val="clear" w:color="auto" w:fill="FFFFFF"/>
        <w:ind w:firstLine="708"/>
        <w:jc w:val="both"/>
        <w:rPr>
          <w:sz w:val="28"/>
          <w:szCs w:val="28"/>
        </w:rPr>
      </w:pPr>
      <w:r w:rsidRPr="000023AB">
        <w:rPr>
          <w:sz w:val="28"/>
          <w:szCs w:val="28"/>
        </w:rPr>
        <w:t>Численность постоянного населения</w:t>
      </w:r>
      <w:r w:rsidRPr="000023AB">
        <w:rPr>
          <w:b/>
          <w:sz w:val="28"/>
          <w:szCs w:val="28"/>
        </w:rPr>
        <w:t xml:space="preserve"> </w:t>
      </w:r>
      <w:r w:rsidRPr="000023AB">
        <w:rPr>
          <w:sz w:val="28"/>
          <w:szCs w:val="28"/>
        </w:rPr>
        <w:t xml:space="preserve">муниципального образования Гулькевичский район на конец 2023 года составила 96,900 тыс. человек, из которых </w:t>
      </w:r>
      <w:r w:rsidR="006B60CD">
        <w:rPr>
          <w:sz w:val="28"/>
          <w:szCs w:val="28"/>
        </w:rPr>
        <w:t xml:space="preserve">46,572 </w:t>
      </w:r>
      <w:r w:rsidRPr="000023AB">
        <w:rPr>
          <w:sz w:val="28"/>
          <w:szCs w:val="28"/>
        </w:rPr>
        <w:t xml:space="preserve">тыс. человек (48,1%) – городские жители, 50,328 тыс. человек (51,9%) проживают в сельской местности. По оценке 2024 г., а также в прогнозном периоде до 2027 года в МО Гулькевичский район наблюдается естественная убыль населения. </w:t>
      </w:r>
    </w:p>
    <w:p w:rsidR="00917D31" w:rsidRPr="00724BBA" w:rsidRDefault="00EF6CCE" w:rsidP="00724BBA">
      <w:pPr>
        <w:shd w:val="clear" w:color="auto" w:fill="FFFFFF"/>
        <w:ind w:firstLine="708"/>
        <w:jc w:val="both"/>
        <w:rPr>
          <w:sz w:val="28"/>
          <w:szCs w:val="28"/>
        </w:rPr>
      </w:pPr>
      <w:r w:rsidRPr="00724BBA">
        <w:rPr>
          <w:sz w:val="28"/>
          <w:szCs w:val="28"/>
        </w:rPr>
        <w:t>На величину численности населения оказывают влияние такие факторы как рождаемость и смертность, характеризующие процессы естественного прироста (убыли) населения.</w:t>
      </w:r>
    </w:p>
    <w:p w:rsidR="000A228D" w:rsidRPr="00724BBA" w:rsidRDefault="006B60CD" w:rsidP="009140A2">
      <w:pPr>
        <w:shd w:val="clear" w:color="auto" w:fill="FFFFFF"/>
        <w:ind w:firstLine="708"/>
        <w:jc w:val="both"/>
        <w:rPr>
          <w:sz w:val="28"/>
          <w:szCs w:val="28"/>
        </w:rPr>
      </w:pPr>
      <w:r w:rsidRPr="00724BBA">
        <w:rPr>
          <w:sz w:val="28"/>
          <w:szCs w:val="28"/>
        </w:rPr>
        <w:t xml:space="preserve">В настоящее </w:t>
      </w:r>
      <w:r w:rsidR="000A228D" w:rsidRPr="00724BBA">
        <w:rPr>
          <w:sz w:val="28"/>
          <w:szCs w:val="28"/>
        </w:rPr>
        <w:t xml:space="preserve">время в Краснодарском крае, как и в целом по России, наблюдается </w:t>
      </w:r>
      <w:r w:rsidR="00724BBA">
        <w:rPr>
          <w:sz w:val="28"/>
          <w:szCs w:val="28"/>
        </w:rPr>
        <w:t xml:space="preserve">тенденция сокращения </w:t>
      </w:r>
      <w:r w:rsidR="00773125" w:rsidRPr="00724BBA">
        <w:rPr>
          <w:sz w:val="28"/>
          <w:szCs w:val="28"/>
        </w:rPr>
        <w:t>доли женщин фертиль</w:t>
      </w:r>
      <w:r w:rsidR="0047308E" w:rsidRPr="00724BBA">
        <w:rPr>
          <w:sz w:val="28"/>
          <w:szCs w:val="28"/>
        </w:rPr>
        <w:t xml:space="preserve">ного возраста. Также снижается </w:t>
      </w:r>
      <w:r w:rsidR="00773125" w:rsidRPr="00724BBA">
        <w:rPr>
          <w:sz w:val="28"/>
          <w:szCs w:val="28"/>
        </w:rPr>
        <w:t>численность женщин активного репродуктивного возраста (20-29 лет), на которых приходится 60 % всех рождений.</w:t>
      </w:r>
    </w:p>
    <w:p w:rsidR="00773125" w:rsidRPr="00724BBA" w:rsidRDefault="00EF6CCE" w:rsidP="009140A2">
      <w:pPr>
        <w:shd w:val="clear" w:color="auto" w:fill="FFFFFF"/>
        <w:ind w:firstLine="708"/>
        <w:jc w:val="both"/>
        <w:rPr>
          <w:sz w:val="28"/>
          <w:szCs w:val="28"/>
        </w:rPr>
      </w:pPr>
      <w:r w:rsidRPr="00724BBA">
        <w:rPr>
          <w:sz w:val="28"/>
          <w:szCs w:val="28"/>
        </w:rPr>
        <w:t xml:space="preserve">Чтобы </w:t>
      </w:r>
      <w:r w:rsidR="00773125" w:rsidRPr="00724BBA">
        <w:rPr>
          <w:sz w:val="28"/>
          <w:szCs w:val="28"/>
        </w:rPr>
        <w:t>избежать отрицатель</w:t>
      </w:r>
      <w:r w:rsidR="00724BBA">
        <w:rPr>
          <w:sz w:val="28"/>
          <w:szCs w:val="28"/>
        </w:rPr>
        <w:t>ных для рождаемости последствий</w:t>
      </w:r>
      <w:r w:rsidR="00773125" w:rsidRPr="00724BBA">
        <w:rPr>
          <w:sz w:val="28"/>
          <w:szCs w:val="28"/>
        </w:rPr>
        <w:t>, в Краснодарском крае действует Региональная программа по повышению рождаемости на период с 2023-2025 годы.</w:t>
      </w:r>
    </w:p>
    <w:p w:rsidR="00773125" w:rsidRPr="000A228D" w:rsidRDefault="00724BBA" w:rsidP="009140A2">
      <w:pPr>
        <w:shd w:val="clear" w:color="auto" w:fill="FFFFFF"/>
        <w:ind w:firstLine="708"/>
        <w:jc w:val="both"/>
        <w:rPr>
          <w:sz w:val="28"/>
          <w:szCs w:val="28"/>
        </w:rPr>
      </w:pPr>
      <w:r>
        <w:rPr>
          <w:sz w:val="28"/>
          <w:szCs w:val="28"/>
        </w:rPr>
        <w:t xml:space="preserve">С целью создания </w:t>
      </w:r>
      <w:r w:rsidR="00773125" w:rsidRPr="00724BBA">
        <w:rPr>
          <w:sz w:val="28"/>
          <w:szCs w:val="28"/>
        </w:rPr>
        <w:t>необходимых у</w:t>
      </w:r>
      <w:r w:rsidR="00A92E21">
        <w:rPr>
          <w:sz w:val="28"/>
          <w:szCs w:val="28"/>
        </w:rPr>
        <w:t xml:space="preserve">словий для сохранения здоровья </w:t>
      </w:r>
      <w:r w:rsidR="00773125" w:rsidRPr="00724BBA">
        <w:rPr>
          <w:sz w:val="28"/>
          <w:szCs w:val="28"/>
        </w:rPr>
        <w:t>жителей К</w:t>
      </w:r>
      <w:r w:rsidR="00302C6B" w:rsidRPr="00724BBA">
        <w:rPr>
          <w:sz w:val="28"/>
          <w:szCs w:val="28"/>
        </w:rPr>
        <w:t xml:space="preserve">раснодарского </w:t>
      </w:r>
      <w:r w:rsidR="00773125" w:rsidRPr="00724BBA">
        <w:rPr>
          <w:sz w:val="28"/>
          <w:szCs w:val="28"/>
        </w:rPr>
        <w:t>реализует</w:t>
      </w:r>
      <w:r w:rsidR="0025671A">
        <w:rPr>
          <w:sz w:val="28"/>
          <w:szCs w:val="28"/>
        </w:rPr>
        <w:t>ся государственная программа</w:t>
      </w:r>
      <w:r w:rsidR="00773125" w:rsidRPr="00724BBA">
        <w:rPr>
          <w:sz w:val="28"/>
          <w:szCs w:val="28"/>
        </w:rPr>
        <w:t xml:space="preserve"> «Развитие здравоохранения» со сроком реализации до 2026 года края. О</w:t>
      </w:r>
      <w:r w:rsidR="0025671A">
        <w:rPr>
          <w:sz w:val="28"/>
          <w:szCs w:val="28"/>
        </w:rPr>
        <w:t>на включает подпрограммы</w:t>
      </w:r>
      <w:bookmarkStart w:id="1" w:name="_GoBack"/>
      <w:bookmarkEnd w:id="1"/>
      <w:r w:rsidR="00302C6B" w:rsidRPr="00724BBA">
        <w:rPr>
          <w:sz w:val="28"/>
          <w:szCs w:val="28"/>
        </w:rPr>
        <w:t>, направленные на увеличе</w:t>
      </w:r>
      <w:r w:rsidR="00710AC1" w:rsidRPr="00724BBA">
        <w:rPr>
          <w:sz w:val="28"/>
          <w:szCs w:val="28"/>
        </w:rPr>
        <w:t xml:space="preserve">ние продолжительности активной </w:t>
      </w:r>
      <w:r w:rsidR="00302C6B" w:rsidRPr="00724BBA">
        <w:rPr>
          <w:sz w:val="28"/>
          <w:szCs w:val="28"/>
        </w:rPr>
        <w:t>жизни населения за счет профилактики и раннего  выявления заболеваний, повышение доступности и качества  медицинской помощи, улучшения состояния здоровья детей , обеспечение системы здравоохранения высококвалифицированными  специалистами.</w:t>
      </w:r>
    </w:p>
    <w:p w:rsidR="000023AB" w:rsidRPr="000023AB" w:rsidRDefault="000023AB" w:rsidP="009140A2">
      <w:pPr>
        <w:shd w:val="clear" w:color="auto" w:fill="FFFFFF"/>
        <w:jc w:val="both"/>
        <w:rPr>
          <w:sz w:val="28"/>
          <w:szCs w:val="24"/>
        </w:rPr>
      </w:pPr>
    </w:p>
    <w:p w:rsidR="00933573" w:rsidRPr="000023AB" w:rsidRDefault="006F5F71" w:rsidP="009140A2">
      <w:pPr>
        <w:shd w:val="clear" w:color="auto" w:fill="FFFFFF"/>
        <w:jc w:val="both"/>
        <w:rPr>
          <w:sz w:val="28"/>
          <w:szCs w:val="28"/>
        </w:rPr>
      </w:pPr>
      <w:r w:rsidRPr="000023AB">
        <w:rPr>
          <w:sz w:val="28"/>
          <w:szCs w:val="28"/>
        </w:rPr>
        <w:t>Заместитель г</w:t>
      </w:r>
      <w:r w:rsidR="00261F7F" w:rsidRPr="000023AB">
        <w:rPr>
          <w:sz w:val="28"/>
          <w:szCs w:val="28"/>
        </w:rPr>
        <w:t>лав</w:t>
      </w:r>
      <w:r w:rsidRPr="000023AB">
        <w:rPr>
          <w:sz w:val="28"/>
          <w:szCs w:val="28"/>
        </w:rPr>
        <w:t>ы</w:t>
      </w:r>
      <w:r w:rsidR="00261F7F" w:rsidRPr="000023AB">
        <w:rPr>
          <w:sz w:val="28"/>
          <w:szCs w:val="28"/>
        </w:rPr>
        <w:t xml:space="preserve"> муниципального</w:t>
      </w:r>
    </w:p>
    <w:p w:rsidR="00933573" w:rsidRPr="000023AB" w:rsidRDefault="006F5F71" w:rsidP="009140A2">
      <w:pPr>
        <w:shd w:val="clear" w:color="auto" w:fill="FFFFFF"/>
        <w:jc w:val="both"/>
        <w:rPr>
          <w:sz w:val="28"/>
          <w:szCs w:val="28"/>
        </w:rPr>
      </w:pPr>
      <w:r w:rsidRPr="000023AB">
        <w:rPr>
          <w:sz w:val="28"/>
          <w:szCs w:val="28"/>
        </w:rPr>
        <w:t>о</w:t>
      </w:r>
      <w:r w:rsidR="00261F7F" w:rsidRPr="000023AB">
        <w:rPr>
          <w:sz w:val="28"/>
          <w:szCs w:val="28"/>
        </w:rPr>
        <w:t>бразования</w:t>
      </w:r>
      <w:r w:rsidRPr="000023AB">
        <w:rPr>
          <w:sz w:val="28"/>
          <w:szCs w:val="28"/>
        </w:rPr>
        <w:t xml:space="preserve"> </w:t>
      </w:r>
      <w:r w:rsidR="00261F7F" w:rsidRPr="000023AB">
        <w:rPr>
          <w:sz w:val="28"/>
          <w:szCs w:val="28"/>
        </w:rPr>
        <w:t>Гулькевичский район</w:t>
      </w:r>
    </w:p>
    <w:p w:rsidR="000023AB" w:rsidRDefault="00304244" w:rsidP="009140A2">
      <w:pPr>
        <w:shd w:val="clear" w:color="auto" w:fill="FFFFFF"/>
        <w:jc w:val="both"/>
        <w:rPr>
          <w:sz w:val="28"/>
          <w:szCs w:val="28"/>
        </w:rPr>
      </w:pPr>
      <w:r w:rsidRPr="000023AB">
        <w:rPr>
          <w:sz w:val="28"/>
          <w:szCs w:val="28"/>
        </w:rPr>
        <w:t>по экономическим вопросам</w:t>
      </w:r>
      <w:r w:rsidR="000023AB">
        <w:rPr>
          <w:sz w:val="28"/>
          <w:szCs w:val="28"/>
        </w:rPr>
        <w:t xml:space="preserve"> и </w:t>
      </w:r>
    </w:p>
    <w:p w:rsidR="00C74BDC" w:rsidRDefault="000023AB" w:rsidP="009140A2">
      <w:pPr>
        <w:shd w:val="clear" w:color="auto" w:fill="FFFFFF"/>
        <w:jc w:val="both"/>
        <w:rPr>
          <w:sz w:val="28"/>
          <w:szCs w:val="28"/>
        </w:rPr>
      </w:pPr>
      <w:r>
        <w:rPr>
          <w:sz w:val="28"/>
          <w:szCs w:val="28"/>
        </w:rPr>
        <w:t>агропромышленному комплексу</w:t>
      </w:r>
      <w:r>
        <w:rPr>
          <w:sz w:val="28"/>
          <w:szCs w:val="28"/>
        </w:rPr>
        <w:tab/>
      </w:r>
      <w:r>
        <w:rPr>
          <w:sz w:val="28"/>
          <w:szCs w:val="28"/>
        </w:rPr>
        <w:tab/>
      </w:r>
      <w:r>
        <w:rPr>
          <w:sz w:val="28"/>
          <w:szCs w:val="28"/>
        </w:rPr>
        <w:tab/>
      </w:r>
      <w:r>
        <w:rPr>
          <w:sz w:val="28"/>
          <w:szCs w:val="28"/>
        </w:rPr>
        <w:tab/>
      </w:r>
      <w:r>
        <w:rPr>
          <w:sz w:val="28"/>
          <w:szCs w:val="28"/>
        </w:rPr>
        <w:tab/>
      </w:r>
      <w:r w:rsidR="00312EF2" w:rsidRPr="000023AB">
        <w:rPr>
          <w:sz w:val="28"/>
          <w:szCs w:val="28"/>
        </w:rPr>
        <w:t xml:space="preserve">      </w:t>
      </w:r>
      <w:r>
        <w:rPr>
          <w:sz w:val="28"/>
          <w:szCs w:val="28"/>
        </w:rPr>
        <w:t xml:space="preserve">             </w:t>
      </w:r>
      <w:r w:rsidR="00312EF2" w:rsidRPr="000023AB">
        <w:rPr>
          <w:sz w:val="28"/>
          <w:szCs w:val="28"/>
        </w:rPr>
        <w:t xml:space="preserve"> </w:t>
      </w:r>
      <w:r w:rsidR="006F5F71" w:rsidRPr="000023AB">
        <w:rPr>
          <w:sz w:val="28"/>
          <w:szCs w:val="28"/>
        </w:rPr>
        <w:t>С.А.Юрова</w:t>
      </w:r>
    </w:p>
    <w:sectPr w:rsidR="00C74BDC" w:rsidSect="00D24DB5">
      <w:headerReference w:type="even" r:id="rId9"/>
      <w:headerReference w:type="default" r:id="rId10"/>
      <w:footerReference w:type="even" r:id="rId11"/>
      <w:footerReference w:type="default" r:id="rId12"/>
      <w:pgSz w:w="12240" w:h="15840" w:code="1"/>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33" w:rsidRDefault="001C1D33">
      <w:r>
        <w:separator/>
      </w:r>
    </w:p>
  </w:endnote>
  <w:endnote w:type="continuationSeparator" w:id="0">
    <w:p w:rsidR="001C1D33" w:rsidRDefault="001C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33" w:rsidRDefault="001C1D33" w:rsidP="00824E3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C1D33" w:rsidRDefault="001C1D33" w:rsidP="0005638F">
    <w:pPr>
      <w:pStyle w:val="a9"/>
      <w:framePr w:wrap="around" w:vAnchor="text" w:hAnchor="margin" w:xAlign="right" w:y="1"/>
      <w:ind w:right="360"/>
      <w:rPr>
        <w:rStyle w:val="aa"/>
      </w:rPr>
    </w:pPr>
    <w:r>
      <w:rPr>
        <w:rStyle w:val="aa"/>
      </w:rPr>
      <w:t xml:space="preserve">PAGE  </w:t>
    </w:r>
  </w:p>
  <w:p w:rsidR="001C1D33" w:rsidRDefault="001C1D33" w:rsidP="00824D6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33" w:rsidRDefault="001C1D33" w:rsidP="00824E37">
    <w:pPr>
      <w:pStyle w:val="a9"/>
      <w:framePr w:wrap="around" w:vAnchor="text" w:hAnchor="margin" w:xAlign="right" w:y="1"/>
      <w:rPr>
        <w:rStyle w:val="aa"/>
      </w:rPr>
    </w:pPr>
  </w:p>
  <w:p w:rsidR="001C1D33" w:rsidRDefault="001C1D33" w:rsidP="00D2748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33" w:rsidRDefault="001C1D33">
      <w:r>
        <w:separator/>
      </w:r>
    </w:p>
  </w:footnote>
  <w:footnote w:type="continuationSeparator" w:id="0">
    <w:p w:rsidR="001C1D33" w:rsidRDefault="001C1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33" w:rsidRDefault="001C1D33" w:rsidP="00A26409">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C1D33" w:rsidRDefault="001C1D3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33" w:rsidRDefault="001C1D33" w:rsidP="00A26409">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5671A">
      <w:rPr>
        <w:rStyle w:val="aa"/>
        <w:noProof/>
      </w:rPr>
      <w:t>23</w:t>
    </w:r>
    <w:r>
      <w:rPr>
        <w:rStyle w:val="aa"/>
      </w:rPr>
      <w:fldChar w:fldCharType="end"/>
    </w:r>
  </w:p>
  <w:p w:rsidR="001C1D33" w:rsidRDefault="001C1D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7"/>
    <w:multiLevelType w:val="multilevel"/>
    <w:tmpl w:val="00000007"/>
    <w:name w:val="WW8Num7"/>
    <w:lvl w:ilvl="0">
      <w:start w:val="1"/>
      <w:numFmt w:val="bullet"/>
      <w:lvlText w:val=""/>
      <w:lvlJc w:val="left"/>
      <w:pPr>
        <w:tabs>
          <w:tab w:val="num" w:pos="946"/>
        </w:tabs>
        <w:ind w:left="946" w:hanging="360"/>
      </w:pPr>
      <w:rPr>
        <w:rFonts w:ascii="Wingdings" w:hAnsi="Wingdings"/>
      </w:rPr>
    </w:lvl>
    <w:lvl w:ilvl="1">
      <w:start w:val="1"/>
      <w:numFmt w:val="bullet"/>
      <w:lvlText w:val="◦"/>
      <w:lvlJc w:val="left"/>
      <w:pPr>
        <w:tabs>
          <w:tab w:val="num" w:pos="1306"/>
        </w:tabs>
        <w:ind w:left="1306" w:hanging="360"/>
      </w:pPr>
      <w:rPr>
        <w:rFonts w:ascii="OpenSymbol" w:hAnsi="OpenSymbol" w:cs="Courier New"/>
      </w:rPr>
    </w:lvl>
    <w:lvl w:ilvl="2">
      <w:start w:val="1"/>
      <w:numFmt w:val="bullet"/>
      <w:lvlText w:val="▪"/>
      <w:lvlJc w:val="left"/>
      <w:pPr>
        <w:tabs>
          <w:tab w:val="num" w:pos="1666"/>
        </w:tabs>
        <w:ind w:left="1666" w:hanging="360"/>
      </w:pPr>
      <w:rPr>
        <w:rFonts w:ascii="OpenSymbol" w:hAnsi="OpenSymbol" w:cs="Courier New"/>
      </w:rPr>
    </w:lvl>
    <w:lvl w:ilvl="3">
      <w:start w:val="1"/>
      <w:numFmt w:val="bullet"/>
      <w:lvlText w:val=""/>
      <w:lvlJc w:val="left"/>
      <w:pPr>
        <w:tabs>
          <w:tab w:val="num" w:pos="2026"/>
        </w:tabs>
        <w:ind w:left="2026" w:hanging="360"/>
      </w:pPr>
      <w:rPr>
        <w:rFonts w:ascii="Wingdings 2" w:hAnsi="Wingdings 2"/>
      </w:rPr>
    </w:lvl>
    <w:lvl w:ilvl="4">
      <w:start w:val="1"/>
      <w:numFmt w:val="bullet"/>
      <w:lvlText w:val="◦"/>
      <w:lvlJc w:val="left"/>
      <w:pPr>
        <w:tabs>
          <w:tab w:val="num" w:pos="2386"/>
        </w:tabs>
        <w:ind w:left="2386" w:hanging="360"/>
      </w:pPr>
      <w:rPr>
        <w:rFonts w:ascii="OpenSymbol" w:hAnsi="OpenSymbol" w:cs="Courier New"/>
      </w:rPr>
    </w:lvl>
    <w:lvl w:ilvl="5">
      <w:start w:val="1"/>
      <w:numFmt w:val="bullet"/>
      <w:lvlText w:val="▪"/>
      <w:lvlJc w:val="left"/>
      <w:pPr>
        <w:tabs>
          <w:tab w:val="num" w:pos="2746"/>
        </w:tabs>
        <w:ind w:left="2746" w:hanging="360"/>
      </w:pPr>
      <w:rPr>
        <w:rFonts w:ascii="OpenSymbol" w:hAnsi="OpenSymbol" w:cs="Courier New"/>
      </w:rPr>
    </w:lvl>
    <w:lvl w:ilvl="6">
      <w:start w:val="1"/>
      <w:numFmt w:val="bullet"/>
      <w:lvlText w:val=""/>
      <w:lvlJc w:val="left"/>
      <w:pPr>
        <w:tabs>
          <w:tab w:val="num" w:pos="3106"/>
        </w:tabs>
        <w:ind w:left="3106" w:hanging="360"/>
      </w:pPr>
      <w:rPr>
        <w:rFonts w:ascii="Wingdings 2" w:hAnsi="Wingdings 2"/>
      </w:rPr>
    </w:lvl>
    <w:lvl w:ilvl="7">
      <w:start w:val="1"/>
      <w:numFmt w:val="bullet"/>
      <w:lvlText w:val="◦"/>
      <w:lvlJc w:val="left"/>
      <w:pPr>
        <w:tabs>
          <w:tab w:val="num" w:pos="3466"/>
        </w:tabs>
        <w:ind w:left="3466" w:hanging="360"/>
      </w:pPr>
      <w:rPr>
        <w:rFonts w:ascii="OpenSymbol" w:hAnsi="OpenSymbol" w:cs="Courier New"/>
      </w:rPr>
    </w:lvl>
    <w:lvl w:ilvl="8">
      <w:start w:val="1"/>
      <w:numFmt w:val="bullet"/>
      <w:lvlText w:val="▪"/>
      <w:lvlJc w:val="left"/>
      <w:pPr>
        <w:tabs>
          <w:tab w:val="num" w:pos="3826"/>
        </w:tabs>
        <w:ind w:left="3826" w:hanging="360"/>
      </w:pPr>
      <w:rPr>
        <w:rFonts w:ascii="OpenSymbol" w:hAnsi="OpenSymbol" w:cs="Courier New"/>
      </w:rPr>
    </w:lvl>
  </w:abstractNum>
  <w:abstractNum w:abstractNumId="2">
    <w:nsid w:val="00000017"/>
    <w:multiLevelType w:val="multilevel"/>
    <w:tmpl w:val="00000017"/>
    <w:name w:val="WW8Num2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2A0F37"/>
    <w:multiLevelType w:val="hybridMultilevel"/>
    <w:tmpl w:val="D1A07B9C"/>
    <w:lvl w:ilvl="0" w:tplc="73D07D3C">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6E106A6"/>
    <w:multiLevelType w:val="multilevel"/>
    <w:tmpl w:val="8DCA0D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2"/>
        </w:tabs>
        <w:ind w:left="1362" w:hanging="720"/>
      </w:pPr>
      <w:rPr>
        <w:rFonts w:hint="default"/>
      </w:rPr>
    </w:lvl>
    <w:lvl w:ilvl="2">
      <w:start w:val="1"/>
      <w:numFmt w:val="decimal"/>
      <w:lvlText w:val="%1.%2.%3."/>
      <w:lvlJc w:val="left"/>
      <w:pPr>
        <w:tabs>
          <w:tab w:val="num" w:pos="2004"/>
        </w:tabs>
        <w:ind w:left="2004" w:hanging="720"/>
      </w:pPr>
      <w:rPr>
        <w:rFonts w:hint="default"/>
      </w:rPr>
    </w:lvl>
    <w:lvl w:ilvl="3">
      <w:start w:val="1"/>
      <w:numFmt w:val="decimal"/>
      <w:lvlText w:val="%1.%2.%3.%4."/>
      <w:lvlJc w:val="left"/>
      <w:pPr>
        <w:tabs>
          <w:tab w:val="num" w:pos="3006"/>
        </w:tabs>
        <w:ind w:left="3006" w:hanging="1080"/>
      </w:pPr>
      <w:rPr>
        <w:rFonts w:hint="default"/>
      </w:rPr>
    </w:lvl>
    <w:lvl w:ilvl="4">
      <w:start w:val="1"/>
      <w:numFmt w:val="decimal"/>
      <w:lvlText w:val="%1.%2.%3.%4.%5."/>
      <w:lvlJc w:val="left"/>
      <w:pPr>
        <w:tabs>
          <w:tab w:val="num" w:pos="3648"/>
        </w:tabs>
        <w:ind w:left="3648" w:hanging="1080"/>
      </w:pPr>
      <w:rPr>
        <w:rFonts w:hint="default"/>
      </w:rPr>
    </w:lvl>
    <w:lvl w:ilvl="5">
      <w:start w:val="1"/>
      <w:numFmt w:val="decimal"/>
      <w:lvlText w:val="%1.%2.%3.%4.%5.%6."/>
      <w:lvlJc w:val="left"/>
      <w:pPr>
        <w:tabs>
          <w:tab w:val="num" w:pos="4650"/>
        </w:tabs>
        <w:ind w:left="4650" w:hanging="1440"/>
      </w:pPr>
      <w:rPr>
        <w:rFonts w:hint="default"/>
      </w:rPr>
    </w:lvl>
    <w:lvl w:ilvl="6">
      <w:start w:val="1"/>
      <w:numFmt w:val="decimal"/>
      <w:lvlText w:val="%1.%2.%3.%4.%5.%6.%7."/>
      <w:lvlJc w:val="left"/>
      <w:pPr>
        <w:tabs>
          <w:tab w:val="num" w:pos="5652"/>
        </w:tabs>
        <w:ind w:left="5652" w:hanging="1800"/>
      </w:pPr>
      <w:rPr>
        <w:rFonts w:hint="default"/>
      </w:rPr>
    </w:lvl>
    <w:lvl w:ilvl="7">
      <w:start w:val="1"/>
      <w:numFmt w:val="decimal"/>
      <w:lvlText w:val="%1.%2.%3.%4.%5.%6.%7.%8."/>
      <w:lvlJc w:val="left"/>
      <w:pPr>
        <w:tabs>
          <w:tab w:val="num" w:pos="6294"/>
        </w:tabs>
        <w:ind w:left="6294" w:hanging="1800"/>
      </w:pPr>
      <w:rPr>
        <w:rFonts w:hint="default"/>
      </w:rPr>
    </w:lvl>
    <w:lvl w:ilvl="8">
      <w:start w:val="1"/>
      <w:numFmt w:val="decimal"/>
      <w:lvlText w:val="%1.%2.%3.%4.%5.%6.%7.%8.%9."/>
      <w:lvlJc w:val="left"/>
      <w:pPr>
        <w:tabs>
          <w:tab w:val="num" w:pos="7296"/>
        </w:tabs>
        <w:ind w:left="7296" w:hanging="2160"/>
      </w:pPr>
      <w:rPr>
        <w:rFonts w:hint="default"/>
      </w:rPr>
    </w:lvl>
  </w:abstractNum>
  <w:abstractNum w:abstractNumId="5">
    <w:nsid w:val="09924BFB"/>
    <w:multiLevelType w:val="hybridMultilevel"/>
    <w:tmpl w:val="384C3E9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5022B2"/>
    <w:multiLevelType w:val="hybridMultilevel"/>
    <w:tmpl w:val="98461F24"/>
    <w:lvl w:ilvl="0" w:tplc="BD54D846">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66568AD"/>
    <w:multiLevelType w:val="hybridMultilevel"/>
    <w:tmpl w:val="27068650"/>
    <w:lvl w:ilvl="0" w:tplc="CBA29322">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C52B0D"/>
    <w:multiLevelType w:val="hybridMultilevel"/>
    <w:tmpl w:val="858CAA0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1B8B56E2"/>
    <w:multiLevelType w:val="hybridMultilevel"/>
    <w:tmpl w:val="E7E61550"/>
    <w:lvl w:ilvl="0" w:tplc="FD26571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4F1294"/>
    <w:multiLevelType w:val="hybridMultilevel"/>
    <w:tmpl w:val="5D141F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2663DD0"/>
    <w:multiLevelType w:val="hybridMultilevel"/>
    <w:tmpl w:val="0D6E9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A7771D"/>
    <w:multiLevelType w:val="hybridMultilevel"/>
    <w:tmpl w:val="EFC01A4E"/>
    <w:lvl w:ilvl="0" w:tplc="744035B2">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9D42D6E"/>
    <w:multiLevelType w:val="hybridMultilevel"/>
    <w:tmpl w:val="410250D0"/>
    <w:lvl w:ilvl="0" w:tplc="04190001">
      <w:start w:val="1"/>
      <w:numFmt w:val="bullet"/>
      <w:lvlText w:val=""/>
      <w:lvlJc w:val="left"/>
      <w:pPr>
        <w:tabs>
          <w:tab w:val="num" w:pos="1773"/>
        </w:tabs>
        <w:ind w:left="1773"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F683475"/>
    <w:multiLevelType w:val="hybridMultilevel"/>
    <w:tmpl w:val="3AA8AE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1D2671E"/>
    <w:multiLevelType w:val="hybridMultilevel"/>
    <w:tmpl w:val="E09A2CB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580A3DE1"/>
    <w:multiLevelType w:val="hybridMultilevel"/>
    <w:tmpl w:val="A274DC3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7">
    <w:nsid w:val="730005F4"/>
    <w:multiLevelType w:val="hybridMultilevel"/>
    <w:tmpl w:val="01B000B4"/>
    <w:lvl w:ilvl="0" w:tplc="523A0D98">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5354608"/>
    <w:multiLevelType w:val="multilevel"/>
    <w:tmpl w:val="B78E6DDE"/>
    <w:lvl w:ilvl="0">
      <w:start w:val="3"/>
      <w:numFmt w:val="decimal"/>
      <w:lvlText w:val="%1."/>
      <w:lvlJc w:val="left"/>
      <w:pPr>
        <w:tabs>
          <w:tab w:val="num" w:pos="510"/>
        </w:tabs>
        <w:ind w:left="510" w:hanging="510"/>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7590769C"/>
    <w:multiLevelType w:val="hybridMultilevel"/>
    <w:tmpl w:val="17E297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AB71206"/>
    <w:multiLevelType w:val="hybridMultilevel"/>
    <w:tmpl w:val="52B8BC4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17"/>
  </w:num>
  <w:num w:numId="3">
    <w:abstractNumId w:val="0"/>
  </w:num>
  <w:num w:numId="4">
    <w:abstractNumId w:val="18"/>
  </w:num>
  <w:num w:numId="5">
    <w:abstractNumId w:val="14"/>
  </w:num>
  <w:num w:numId="6">
    <w:abstractNumId w:val="10"/>
  </w:num>
  <w:num w:numId="7">
    <w:abstractNumId w:val="15"/>
  </w:num>
  <w:num w:numId="8">
    <w:abstractNumId w:val="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52D78"/>
    <w:rsid w:val="00000135"/>
    <w:rsid w:val="000007E1"/>
    <w:rsid w:val="00000969"/>
    <w:rsid w:val="00000C96"/>
    <w:rsid w:val="000016F5"/>
    <w:rsid w:val="00001754"/>
    <w:rsid w:val="00001B3A"/>
    <w:rsid w:val="00001C67"/>
    <w:rsid w:val="000021DB"/>
    <w:rsid w:val="0000220A"/>
    <w:rsid w:val="000023AB"/>
    <w:rsid w:val="000023BE"/>
    <w:rsid w:val="000025FE"/>
    <w:rsid w:val="00002710"/>
    <w:rsid w:val="00002BAB"/>
    <w:rsid w:val="00002E11"/>
    <w:rsid w:val="000033B2"/>
    <w:rsid w:val="0000403D"/>
    <w:rsid w:val="00004428"/>
    <w:rsid w:val="00004807"/>
    <w:rsid w:val="00005FDF"/>
    <w:rsid w:val="0000747C"/>
    <w:rsid w:val="00007B0F"/>
    <w:rsid w:val="00007CE8"/>
    <w:rsid w:val="00011581"/>
    <w:rsid w:val="00012168"/>
    <w:rsid w:val="000121FD"/>
    <w:rsid w:val="000122D2"/>
    <w:rsid w:val="00012CE8"/>
    <w:rsid w:val="00012DCB"/>
    <w:rsid w:val="00012ECB"/>
    <w:rsid w:val="0001317E"/>
    <w:rsid w:val="000144CB"/>
    <w:rsid w:val="000147A9"/>
    <w:rsid w:val="00015256"/>
    <w:rsid w:val="0001557A"/>
    <w:rsid w:val="00015EA4"/>
    <w:rsid w:val="000163CA"/>
    <w:rsid w:val="000166C3"/>
    <w:rsid w:val="00016ED4"/>
    <w:rsid w:val="00016F0F"/>
    <w:rsid w:val="00017020"/>
    <w:rsid w:val="00017443"/>
    <w:rsid w:val="000178C3"/>
    <w:rsid w:val="00017BD5"/>
    <w:rsid w:val="00021295"/>
    <w:rsid w:val="000214C0"/>
    <w:rsid w:val="00021655"/>
    <w:rsid w:val="00021A33"/>
    <w:rsid w:val="000224E4"/>
    <w:rsid w:val="00022DE2"/>
    <w:rsid w:val="00022E7C"/>
    <w:rsid w:val="000235A9"/>
    <w:rsid w:val="0002385B"/>
    <w:rsid w:val="0002386F"/>
    <w:rsid w:val="000238DF"/>
    <w:rsid w:val="000238F3"/>
    <w:rsid w:val="0002439E"/>
    <w:rsid w:val="000245C0"/>
    <w:rsid w:val="00024709"/>
    <w:rsid w:val="000254E4"/>
    <w:rsid w:val="000256FA"/>
    <w:rsid w:val="00025B22"/>
    <w:rsid w:val="00025DF0"/>
    <w:rsid w:val="00026D03"/>
    <w:rsid w:val="000270E0"/>
    <w:rsid w:val="000271F7"/>
    <w:rsid w:val="00027440"/>
    <w:rsid w:val="00027BEE"/>
    <w:rsid w:val="00027D53"/>
    <w:rsid w:val="00027F73"/>
    <w:rsid w:val="00030FAF"/>
    <w:rsid w:val="00031091"/>
    <w:rsid w:val="000312CA"/>
    <w:rsid w:val="00031391"/>
    <w:rsid w:val="000314DF"/>
    <w:rsid w:val="000316E6"/>
    <w:rsid w:val="0003184C"/>
    <w:rsid w:val="00031A8F"/>
    <w:rsid w:val="0003247B"/>
    <w:rsid w:val="00032556"/>
    <w:rsid w:val="00032800"/>
    <w:rsid w:val="000329D6"/>
    <w:rsid w:val="0003353F"/>
    <w:rsid w:val="00033542"/>
    <w:rsid w:val="0003406B"/>
    <w:rsid w:val="0003411D"/>
    <w:rsid w:val="000345F9"/>
    <w:rsid w:val="00034A42"/>
    <w:rsid w:val="00035F8E"/>
    <w:rsid w:val="00036145"/>
    <w:rsid w:val="000402C4"/>
    <w:rsid w:val="000402D4"/>
    <w:rsid w:val="00040912"/>
    <w:rsid w:val="00040B74"/>
    <w:rsid w:val="00040CAA"/>
    <w:rsid w:val="00040DD1"/>
    <w:rsid w:val="00040FB5"/>
    <w:rsid w:val="00041336"/>
    <w:rsid w:val="00041659"/>
    <w:rsid w:val="00042E36"/>
    <w:rsid w:val="000434AA"/>
    <w:rsid w:val="000434F4"/>
    <w:rsid w:val="00043A87"/>
    <w:rsid w:val="00043BDD"/>
    <w:rsid w:val="00043E73"/>
    <w:rsid w:val="000442B7"/>
    <w:rsid w:val="00044478"/>
    <w:rsid w:val="00044535"/>
    <w:rsid w:val="000445AE"/>
    <w:rsid w:val="0004462A"/>
    <w:rsid w:val="00044CB0"/>
    <w:rsid w:val="000452FE"/>
    <w:rsid w:val="00045760"/>
    <w:rsid w:val="0004621C"/>
    <w:rsid w:val="00046E22"/>
    <w:rsid w:val="00047388"/>
    <w:rsid w:val="000479E6"/>
    <w:rsid w:val="0005087F"/>
    <w:rsid w:val="00051323"/>
    <w:rsid w:val="0005133C"/>
    <w:rsid w:val="000521D0"/>
    <w:rsid w:val="000527F8"/>
    <w:rsid w:val="000529E4"/>
    <w:rsid w:val="000530B9"/>
    <w:rsid w:val="00053125"/>
    <w:rsid w:val="000542C6"/>
    <w:rsid w:val="000547F6"/>
    <w:rsid w:val="00055250"/>
    <w:rsid w:val="00055FDC"/>
    <w:rsid w:val="000560C0"/>
    <w:rsid w:val="0005638F"/>
    <w:rsid w:val="0005642B"/>
    <w:rsid w:val="00056725"/>
    <w:rsid w:val="00056EB3"/>
    <w:rsid w:val="00057FB2"/>
    <w:rsid w:val="00060738"/>
    <w:rsid w:val="00060BBE"/>
    <w:rsid w:val="000618DB"/>
    <w:rsid w:val="000619C9"/>
    <w:rsid w:val="00061D93"/>
    <w:rsid w:val="00062848"/>
    <w:rsid w:val="000632C6"/>
    <w:rsid w:val="00063975"/>
    <w:rsid w:val="00063D72"/>
    <w:rsid w:val="00063F67"/>
    <w:rsid w:val="000641DA"/>
    <w:rsid w:val="00065785"/>
    <w:rsid w:val="000658F5"/>
    <w:rsid w:val="0006633A"/>
    <w:rsid w:val="00066453"/>
    <w:rsid w:val="000671AA"/>
    <w:rsid w:val="000673E6"/>
    <w:rsid w:val="000677D1"/>
    <w:rsid w:val="000703B4"/>
    <w:rsid w:val="00070449"/>
    <w:rsid w:val="00070AA2"/>
    <w:rsid w:val="00070AAA"/>
    <w:rsid w:val="00070B0A"/>
    <w:rsid w:val="00071180"/>
    <w:rsid w:val="00071366"/>
    <w:rsid w:val="00071D1D"/>
    <w:rsid w:val="00072131"/>
    <w:rsid w:val="000722BE"/>
    <w:rsid w:val="000724DC"/>
    <w:rsid w:val="0007317E"/>
    <w:rsid w:val="000738C1"/>
    <w:rsid w:val="00073E05"/>
    <w:rsid w:val="00074894"/>
    <w:rsid w:val="000749B7"/>
    <w:rsid w:val="00074ADA"/>
    <w:rsid w:val="00074C9A"/>
    <w:rsid w:val="00075175"/>
    <w:rsid w:val="00075525"/>
    <w:rsid w:val="00075D45"/>
    <w:rsid w:val="00075E93"/>
    <w:rsid w:val="0007613D"/>
    <w:rsid w:val="000769EB"/>
    <w:rsid w:val="00076B94"/>
    <w:rsid w:val="00076E94"/>
    <w:rsid w:val="00077A89"/>
    <w:rsid w:val="00077D29"/>
    <w:rsid w:val="00077D9B"/>
    <w:rsid w:val="00080360"/>
    <w:rsid w:val="0008040C"/>
    <w:rsid w:val="00080603"/>
    <w:rsid w:val="00080A96"/>
    <w:rsid w:val="00081790"/>
    <w:rsid w:val="000832BC"/>
    <w:rsid w:val="000834D4"/>
    <w:rsid w:val="00083518"/>
    <w:rsid w:val="00084C8B"/>
    <w:rsid w:val="00084E94"/>
    <w:rsid w:val="000863C7"/>
    <w:rsid w:val="00086A03"/>
    <w:rsid w:val="00086B56"/>
    <w:rsid w:val="0009038C"/>
    <w:rsid w:val="000907F9"/>
    <w:rsid w:val="000908CA"/>
    <w:rsid w:val="00090C88"/>
    <w:rsid w:val="0009136B"/>
    <w:rsid w:val="000917EB"/>
    <w:rsid w:val="0009213F"/>
    <w:rsid w:val="0009224C"/>
    <w:rsid w:val="0009237F"/>
    <w:rsid w:val="000928F3"/>
    <w:rsid w:val="00092A90"/>
    <w:rsid w:val="000931FA"/>
    <w:rsid w:val="00093416"/>
    <w:rsid w:val="00093AE0"/>
    <w:rsid w:val="00093D3E"/>
    <w:rsid w:val="0009468D"/>
    <w:rsid w:val="000948A7"/>
    <w:rsid w:val="00094DC7"/>
    <w:rsid w:val="000958F6"/>
    <w:rsid w:val="000966E6"/>
    <w:rsid w:val="00096F87"/>
    <w:rsid w:val="0009718D"/>
    <w:rsid w:val="000973A1"/>
    <w:rsid w:val="00097C8B"/>
    <w:rsid w:val="00097DB7"/>
    <w:rsid w:val="000A0899"/>
    <w:rsid w:val="000A0A83"/>
    <w:rsid w:val="000A0EA2"/>
    <w:rsid w:val="000A13D2"/>
    <w:rsid w:val="000A1D7A"/>
    <w:rsid w:val="000A1DF8"/>
    <w:rsid w:val="000A1EAA"/>
    <w:rsid w:val="000A228D"/>
    <w:rsid w:val="000A258C"/>
    <w:rsid w:val="000A2A35"/>
    <w:rsid w:val="000A2B78"/>
    <w:rsid w:val="000A2F53"/>
    <w:rsid w:val="000A34C2"/>
    <w:rsid w:val="000A3842"/>
    <w:rsid w:val="000A3AD0"/>
    <w:rsid w:val="000A4683"/>
    <w:rsid w:val="000A4742"/>
    <w:rsid w:val="000A4747"/>
    <w:rsid w:val="000A4886"/>
    <w:rsid w:val="000A5357"/>
    <w:rsid w:val="000A54CE"/>
    <w:rsid w:val="000A5F18"/>
    <w:rsid w:val="000A61F9"/>
    <w:rsid w:val="000A75EB"/>
    <w:rsid w:val="000B0750"/>
    <w:rsid w:val="000B1448"/>
    <w:rsid w:val="000B1F01"/>
    <w:rsid w:val="000B22F2"/>
    <w:rsid w:val="000B3084"/>
    <w:rsid w:val="000B3E16"/>
    <w:rsid w:val="000B40A1"/>
    <w:rsid w:val="000B4166"/>
    <w:rsid w:val="000B4484"/>
    <w:rsid w:val="000B49B6"/>
    <w:rsid w:val="000B4B6B"/>
    <w:rsid w:val="000B5032"/>
    <w:rsid w:val="000B5709"/>
    <w:rsid w:val="000B592F"/>
    <w:rsid w:val="000B6152"/>
    <w:rsid w:val="000B61E8"/>
    <w:rsid w:val="000B677B"/>
    <w:rsid w:val="000B68A3"/>
    <w:rsid w:val="000B6C04"/>
    <w:rsid w:val="000B6C09"/>
    <w:rsid w:val="000C0389"/>
    <w:rsid w:val="000C097F"/>
    <w:rsid w:val="000C0990"/>
    <w:rsid w:val="000C0997"/>
    <w:rsid w:val="000C0B61"/>
    <w:rsid w:val="000C1ED8"/>
    <w:rsid w:val="000C21F2"/>
    <w:rsid w:val="000C264B"/>
    <w:rsid w:val="000C2A6B"/>
    <w:rsid w:val="000C2B83"/>
    <w:rsid w:val="000C2FB9"/>
    <w:rsid w:val="000C3088"/>
    <w:rsid w:val="000C3C15"/>
    <w:rsid w:val="000C48AA"/>
    <w:rsid w:val="000C491C"/>
    <w:rsid w:val="000C5007"/>
    <w:rsid w:val="000C50EB"/>
    <w:rsid w:val="000C525F"/>
    <w:rsid w:val="000C5B68"/>
    <w:rsid w:val="000C5EE1"/>
    <w:rsid w:val="000C6277"/>
    <w:rsid w:val="000C63AC"/>
    <w:rsid w:val="000C6505"/>
    <w:rsid w:val="000C6585"/>
    <w:rsid w:val="000C6676"/>
    <w:rsid w:val="000C66D6"/>
    <w:rsid w:val="000C6814"/>
    <w:rsid w:val="000C6C8F"/>
    <w:rsid w:val="000C6ED2"/>
    <w:rsid w:val="000C6F6B"/>
    <w:rsid w:val="000C7A41"/>
    <w:rsid w:val="000D08E8"/>
    <w:rsid w:val="000D0A75"/>
    <w:rsid w:val="000D14FA"/>
    <w:rsid w:val="000D150F"/>
    <w:rsid w:val="000D1804"/>
    <w:rsid w:val="000D2373"/>
    <w:rsid w:val="000D2459"/>
    <w:rsid w:val="000D24D5"/>
    <w:rsid w:val="000D2667"/>
    <w:rsid w:val="000D2A34"/>
    <w:rsid w:val="000D367D"/>
    <w:rsid w:val="000D380D"/>
    <w:rsid w:val="000D3D93"/>
    <w:rsid w:val="000D3FED"/>
    <w:rsid w:val="000D4664"/>
    <w:rsid w:val="000D4688"/>
    <w:rsid w:val="000D4691"/>
    <w:rsid w:val="000D47C5"/>
    <w:rsid w:val="000D49D2"/>
    <w:rsid w:val="000D4DB1"/>
    <w:rsid w:val="000D4FD0"/>
    <w:rsid w:val="000D53B3"/>
    <w:rsid w:val="000D571C"/>
    <w:rsid w:val="000D5E21"/>
    <w:rsid w:val="000D5ECB"/>
    <w:rsid w:val="000D5F9F"/>
    <w:rsid w:val="000D613B"/>
    <w:rsid w:val="000D6457"/>
    <w:rsid w:val="000D6657"/>
    <w:rsid w:val="000D6943"/>
    <w:rsid w:val="000D798A"/>
    <w:rsid w:val="000E09A6"/>
    <w:rsid w:val="000E0B31"/>
    <w:rsid w:val="000E0BD2"/>
    <w:rsid w:val="000E1212"/>
    <w:rsid w:val="000E12E3"/>
    <w:rsid w:val="000E202C"/>
    <w:rsid w:val="000E2391"/>
    <w:rsid w:val="000E2AAA"/>
    <w:rsid w:val="000E2C9A"/>
    <w:rsid w:val="000E34AB"/>
    <w:rsid w:val="000E3C24"/>
    <w:rsid w:val="000E46CE"/>
    <w:rsid w:val="000E4D29"/>
    <w:rsid w:val="000E503D"/>
    <w:rsid w:val="000E5125"/>
    <w:rsid w:val="000E59D0"/>
    <w:rsid w:val="000E7379"/>
    <w:rsid w:val="000E7EC2"/>
    <w:rsid w:val="000F0116"/>
    <w:rsid w:val="000F03C9"/>
    <w:rsid w:val="000F063E"/>
    <w:rsid w:val="000F0A22"/>
    <w:rsid w:val="000F0D8C"/>
    <w:rsid w:val="000F1583"/>
    <w:rsid w:val="000F1608"/>
    <w:rsid w:val="000F1E26"/>
    <w:rsid w:val="000F3251"/>
    <w:rsid w:val="000F3257"/>
    <w:rsid w:val="000F33AD"/>
    <w:rsid w:val="000F3601"/>
    <w:rsid w:val="000F3B4E"/>
    <w:rsid w:val="000F44B9"/>
    <w:rsid w:val="000F4A63"/>
    <w:rsid w:val="000F4C43"/>
    <w:rsid w:val="000F516B"/>
    <w:rsid w:val="000F5212"/>
    <w:rsid w:val="000F573F"/>
    <w:rsid w:val="000F57CA"/>
    <w:rsid w:val="000F609B"/>
    <w:rsid w:val="000F67DC"/>
    <w:rsid w:val="000F6856"/>
    <w:rsid w:val="00100352"/>
    <w:rsid w:val="00100A97"/>
    <w:rsid w:val="0010138B"/>
    <w:rsid w:val="001013DA"/>
    <w:rsid w:val="00101D96"/>
    <w:rsid w:val="00101F6D"/>
    <w:rsid w:val="001024DE"/>
    <w:rsid w:val="001025FC"/>
    <w:rsid w:val="00103046"/>
    <w:rsid w:val="0010364A"/>
    <w:rsid w:val="001038AB"/>
    <w:rsid w:val="00104AAB"/>
    <w:rsid w:val="00104D8B"/>
    <w:rsid w:val="00105509"/>
    <w:rsid w:val="00105F30"/>
    <w:rsid w:val="001060EB"/>
    <w:rsid w:val="001066B7"/>
    <w:rsid w:val="00106EA0"/>
    <w:rsid w:val="001075B8"/>
    <w:rsid w:val="001079D8"/>
    <w:rsid w:val="00107EA0"/>
    <w:rsid w:val="00107EC6"/>
    <w:rsid w:val="0011055F"/>
    <w:rsid w:val="0011074E"/>
    <w:rsid w:val="00110D05"/>
    <w:rsid w:val="00110D99"/>
    <w:rsid w:val="0011100E"/>
    <w:rsid w:val="001118C8"/>
    <w:rsid w:val="001122AE"/>
    <w:rsid w:val="0011269E"/>
    <w:rsid w:val="00112F8E"/>
    <w:rsid w:val="001136EA"/>
    <w:rsid w:val="001138A4"/>
    <w:rsid w:val="00113DD8"/>
    <w:rsid w:val="00114044"/>
    <w:rsid w:val="001140BD"/>
    <w:rsid w:val="00114352"/>
    <w:rsid w:val="00114F29"/>
    <w:rsid w:val="00115A2C"/>
    <w:rsid w:val="00115E0E"/>
    <w:rsid w:val="00115E7F"/>
    <w:rsid w:val="0011770F"/>
    <w:rsid w:val="00117BB1"/>
    <w:rsid w:val="00117C46"/>
    <w:rsid w:val="0012063B"/>
    <w:rsid w:val="001206FF"/>
    <w:rsid w:val="00120E88"/>
    <w:rsid w:val="00121185"/>
    <w:rsid w:val="00121443"/>
    <w:rsid w:val="00121562"/>
    <w:rsid w:val="001217CA"/>
    <w:rsid w:val="001217CF"/>
    <w:rsid w:val="00121B24"/>
    <w:rsid w:val="00121EB7"/>
    <w:rsid w:val="0012215A"/>
    <w:rsid w:val="00122473"/>
    <w:rsid w:val="0012267F"/>
    <w:rsid w:val="00122C61"/>
    <w:rsid w:val="00122D01"/>
    <w:rsid w:val="00122D1B"/>
    <w:rsid w:val="00122FC3"/>
    <w:rsid w:val="00122FE0"/>
    <w:rsid w:val="001235AD"/>
    <w:rsid w:val="0012364A"/>
    <w:rsid w:val="00123F0F"/>
    <w:rsid w:val="00124632"/>
    <w:rsid w:val="00124B04"/>
    <w:rsid w:val="00124B7F"/>
    <w:rsid w:val="00124EF6"/>
    <w:rsid w:val="00124F37"/>
    <w:rsid w:val="00126BD2"/>
    <w:rsid w:val="00127330"/>
    <w:rsid w:val="00127682"/>
    <w:rsid w:val="00127862"/>
    <w:rsid w:val="0012798B"/>
    <w:rsid w:val="001279B1"/>
    <w:rsid w:val="00127FE0"/>
    <w:rsid w:val="00130322"/>
    <w:rsid w:val="0013151F"/>
    <w:rsid w:val="00131538"/>
    <w:rsid w:val="00131A38"/>
    <w:rsid w:val="00131A6D"/>
    <w:rsid w:val="00131E97"/>
    <w:rsid w:val="0013265E"/>
    <w:rsid w:val="0013293F"/>
    <w:rsid w:val="00132986"/>
    <w:rsid w:val="00132CE7"/>
    <w:rsid w:val="001333FC"/>
    <w:rsid w:val="00133A0A"/>
    <w:rsid w:val="00133A8A"/>
    <w:rsid w:val="00133B8F"/>
    <w:rsid w:val="00133FFE"/>
    <w:rsid w:val="00134198"/>
    <w:rsid w:val="0013574A"/>
    <w:rsid w:val="00136815"/>
    <w:rsid w:val="001402F6"/>
    <w:rsid w:val="00140340"/>
    <w:rsid w:val="0014061D"/>
    <w:rsid w:val="001419FC"/>
    <w:rsid w:val="00141A5B"/>
    <w:rsid w:val="00141DE6"/>
    <w:rsid w:val="001429F8"/>
    <w:rsid w:val="00142BE8"/>
    <w:rsid w:val="001430C0"/>
    <w:rsid w:val="0014321E"/>
    <w:rsid w:val="001446AE"/>
    <w:rsid w:val="001447EF"/>
    <w:rsid w:val="00144B05"/>
    <w:rsid w:val="001450A2"/>
    <w:rsid w:val="001451C3"/>
    <w:rsid w:val="00145210"/>
    <w:rsid w:val="00145545"/>
    <w:rsid w:val="001468D4"/>
    <w:rsid w:val="00146EAB"/>
    <w:rsid w:val="00146F02"/>
    <w:rsid w:val="0014713A"/>
    <w:rsid w:val="001476A0"/>
    <w:rsid w:val="00147AEB"/>
    <w:rsid w:val="00147B33"/>
    <w:rsid w:val="001503F5"/>
    <w:rsid w:val="00150429"/>
    <w:rsid w:val="00150442"/>
    <w:rsid w:val="001509F4"/>
    <w:rsid w:val="0015112E"/>
    <w:rsid w:val="00151169"/>
    <w:rsid w:val="001521A6"/>
    <w:rsid w:val="001523CF"/>
    <w:rsid w:val="001527D7"/>
    <w:rsid w:val="00152909"/>
    <w:rsid w:val="00152E4B"/>
    <w:rsid w:val="001542F3"/>
    <w:rsid w:val="0015454D"/>
    <w:rsid w:val="00154B00"/>
    <w:rsid w:val="00154B89"/>
    <w:rsid w:val="00154F27"/>
    <w:rsid w:val="0015506F"/>
    <w:rsid w:val="001555BA"/>
    <w:rsid w:val="0015687A"/>
    <w:rsid w:val="00156C11"/>
    <w:rsid w:val="00156D93"/>
    <w:rsid w:val="00156DD7"/>
    <w:rsid w:val="00157511"/>
    <w:rsid w:val="00157C3C"/>
    <w:rsid w:val="001608FF"/>
    <w:rsid w:val="00161790"/>
    <w:rsid w:val="00161854"/>
    <w:rsid w:val="00161906"/>
    <w:rsid w:val="00161EF1"/>
    <w:rsid w:val="001626E3"/>
    <w:rsid w:val="00162BB8"/>
    <w:rsid w:val="00163436"/>
    <w:rsid w:val="001639DA"/>
    <w:rsid w:val="00163C93"/>
    <w:rsid w:val="00163F12"/>
    <w:rsid w:val="00164DBF"/>
    <w:rsid w:val="00164F96"/>
    <w:rsid w:val="001651E7"/>
    <w:rsid w:val="00165296"/>
    <w:rsid w:val="0016536E"/>
    <w:rsid w:val="00165431"/>
    <w:rsid w:val="00166A00"/>
    <w:rsid w:val="00166BA6"/>
    <w:rsid w:val="00166D2E"/>
    <w:rsid w:val="00166DA2"/>
    <w:rsid w:val="001670C3"/>
    <w:rsid w:val="00170B66"/>
    <w:rsid w:val="00170E02"/>
    <w:rsid w:val="001712E5"/>
    <w:rsid w:val="0017199A"/>
    <w:rsid w:val="00171D05"/>
    <w:rsid w:val="0017207D"/>
    <w:rsid w:val="00172643"/>
    <w:rsid w:val="0017271B"/>
    <w:rsid w:val="00172A77"/>
    <w:rsid w:val="00172B2C"/>
    <w:rsid w:val="0017388C"/>
    <w:rsid w:val="00173E5C"/>
    <w:rsid w:val="00174900"/>
    <w:rsid w:val="00174DD3"/>
    <w:rsid w:val="00174FFE"/>
    <w:rsid w:val="00175DCC"/>
    <w:rsid w:val="00175F64"/>
    <w:rsid w:val="00176173"/>
    <w:rsid w:val="0017678B"/>
    <w:rsid w:val="0017741D"/>
    <w:rsid w:val="00177D83"/>
    <w:rsid w:val="00177D87"/>
    <w:rsid w:val="00180288"/>
    <w:rsid w:val="00180498"/>
    <w:rsid w:val="001809B4"/>
    <w:rsid w:val="00180A10"/>
    <w:rsid w:val="00181498"/>
    <w:rsid w:val="00181B15"/>
    <w:rsid w:val="00181E31"/>
    <w:rsid w:val="00182051"/>
    <w:rsid w:val="001824CE"/>
    <w:rsid w:val="00182B61"/>
    <w:rsid w:val="001830A6"/>
    <w:rsid w:val="001832CE"/>
    <w:rsid w:val="00183961"/>
    <w:rsid w:val="00183DE8"/>
    <w:rsid w:val="001842F4"/>
    <w:rsid w:val="0018466E"/>
    <w:rsid w:val="00184C68"/>
    <w:rsid w:val="0018502A"/>
    <w:rsid w:val="001850B8"/>
    <w:rsid w:val="001852BC"/>
    <w:rsid w:val="00185971"/>
    <w:rsid w:val="00185997"/>
    <w:rsid w:val="0018610B"/>
    <w:rsid w:val="0018636C"/>
    <w:rsid w:val="00186542"/>
    <w:rsid w:val="00186B28"/>
    <w:rsid w:val="00187805"/>
    <w:rsid w:val="0018787F"/>
    <w:rsid w:val="001879BD"/>
    <w:rsid w:val="00187CBA"/>
    <w:rsid w:val="00190194"/>
    <w:rsid w:val="001904B9"/>
    <w:rsid w:val="00190E74"/>
    <w:rsid w:val="00190EB3"/>
    <w:rsid w:val="001919AC"/>
    <w:rsid w:val="00192334"/>
    <w:rsid w:val="00192649"/>
    <w:rsid w:val="001928F7"/>
    <w:rsid w:val="00193492"/>
    <w:rsid w:val="00193A7F"/>
    <w:rsid w:val="00193C17"/>
    <w:rsid w:val="00193CA0"/>
    <w:rsid w:val="00193CDD"/>
    <w:rsid w:val="00194177"/>
    <w:rsid w:val="001941F8"/>
    <w:rsid w:val="00194219"/>
    <w:rsid w:val="00194D62"/>
    <w:rsid w:val="00195064"/>
    <w:rsid w:val="001950A4"/>
    <w:rsid w:val="00195841"/>
    <w:rsid w:val="001962F8"/>
    <w:rsid w:val="00196833"/>
    <w:rsid w:val="001969EE"/>
    <w:rsid w:val="0019777F"/>
    <w:rsid w:val="00197854"/>
    <w:rsid w:val="00197C3D"/>
    <w:rsid w:val="001A04A7"/>
    <w:rsid w:val="001A1177"/>
    <w:rsid w:val="001A13FF"/>
    <w:rsid w:val="001A1734"/>
    <w:rsid w:val="001A1C28"/>
    <w:rsid w:val="001A20FF"/>
    <w:rsid w:val="001A28D0"/>
    <w:rsid w:val="001A2AAC"/>
    <w:rsid w:val="001A2DC6"/>
    <w:rsid w:val="001A3235"/>
    <w:rsid w:val="001A33AE"/>
    <w:rsid w:val="001A33E0"/>
    <w:rsid w:val="001A37A9"/>
    <w:rsid w:val="001A39B0"/>
    <w:rsid w:val="001A3F79"/>
    <w:rsid w:val="001A41CE"/>
    <w:rsid w:val="001A4755"/>
    <w:rsid w:val="001A497B"/>
    <w:rsid w:val="001A4A30"/>
    <w:rsid w:val="001A5C04"/>
    <w:rsid w:val="001A6248"/>
    <w:rsid w:val="001A6954"/>
    <w:rsid w:val="001A6959"/>
    <w:rsid w:val="001A6B00"/>
    <w:rsid w:val="001A748B"/>
    <w:rsid w:val="001A798E"/>
    <w:rsid w:val="001B09A6"/>
    <w:rsid w:val="001B0D68"/>
    <w:rsid w:val="001B0DB6"/>
    <w:rsid w:val="001B1641"/>
    <w:rsid w:val="001B179E"/>
    <w:rsid w:val="001B2314"/>
    <w:rsid w:val="001B3BEA"/>
    <w:rsid w:val="001B3C1D"/>
    <w:rsid w:val="001B412C"/>
    <w:rsid w:val="001B59D5"/>
    <w:rsid w:val="001B5F23"/>
    <w:rsid w:val="001B615F"/>
    <w:rsid w:val="001B6299"/>
    <w:rsid w:val="001B6797"/>
    <w:rsid w:val="001B6917"/>
    <w:rsid w:val="001B6A64"/>
    <w:rsid w:val="001B6B06"/>
    <w:rsid w:val="001B7432"/>
    <w:rsid w:val="001C06DC"/>
    <w:rsid w:val="001C0897"/>
    <w:rsid w:val="001C0B73"/>
    <w:rsid w:val="001C0E90"/>
    <w:rsid w:val="001C1D33"/>
    <w:rsid w:val="001C1F6E"/>
    <w:rsid w:val="001C2268"/>
    <w:rsid w:val="001C2475"/>
    <w:rsid w:val="001C2555"/>
    <w:rsid w:val="001C28B8"/>
    <w:rsid w:val="001C31F2"/>
    <w:rsid w:val="001C34B8"/>
    <w:rsid w:val="001C3628"/>
    <w:rsid w:val="001C3AA5"/>
    <w:rsid w:val="001C4159"/>
    <w:rsid w:val="001C432B"/>
    <w:rsid w:val="001C52B1"/>
    <w:rsid w:val="001C5963"/>
    <w:rsid w:val="001C5982"/>
    <w:rsid w:val="001C5A56"/>
    <w:rsid w:val="001C5B69"/>
    <w:rsid w:val="001C6A24"/>
    <w:rsid w:val="001C70B2"/>
    <w:rsid w:val="001C72C1"/>
    <w:rsid w:val="001C739B"/>
    <w:rsid w:val="001C7962"/>
    <w:rsid w:val="001C7D19"/>
    <w:rsid w:val="001D08E1"/>
    <w:rsid w:val="001D0DE3"/>
    <w:rsid w:val="001D1972"/>
    <w:rsid w:val="001D22DF"/>
    <w:rsid w:val="001D32A1"/>
    <w:rsid w:val="001D33FB"/>
    <w:rsid w:val="001D366D"/>
    <w:rsid w:val="001D41D3"/>
    <w:rsid w:val="001D445E"/>
    <w:rsid w:val="001D4477"/>
    <w:rsid w:val="001D45BC"/>
    <w:rsid w:val="001D46AD"/>
    <w:rsid w:val="001D4A8B"/>
    <w:rsid w:val="001D4B68"/>
    <w:rsid w:val="001D4FAF"/>
    <w:rsid w:val="001D5101"/>
    <w:rsid w:val="001D56D6"/>
    <w:rsid w:val="001D5F74"/>
    <w:rsid w:val="001D6576"/>
    <w:rsid w:val="001D6742"/>
    <w:rsid w:val="001D77AB"/>
    <w:rsid w:val="001D7D4F"/>
    <w:rsid w:val="001E0D02"/>
    <w:rsid w:val="001E118A"/>
    <w:rsid w:val="001E12A0"/>
    <w:rsid w:val="001E1319"/>
    <w:rsid w:val="001E151F"/>
    <w:rsid w:val="001E215C"/>
    <w:rsid w:val="001E21C3"/>
    <w:rsid w:val="001E21DF"/>
    <w:rsid w:val="001E220A"/>
    <w:rsid w:val="001E26EE"/>
    <w:rsid w:val="001E2A31"/>
    <w:rsid w:val="001E2AC8"/>
    <w:rsid w:val="001E3096"/>
    <w:rsid w:val="001E3966"/>
    <w:rsid w:val="001E3A94"/>
    <w:rsid w:val="001E3E8D"/>
    <w:rsid w:val="001E4EF1"/>
    <w:rsid w:val="001E52DD"/>
    <w:rsid w:val="001E5555"/>
    <w:rsid w:val="001E6205"/>
    <w:rsid w:val="001E689E"/>
    <w:rsid w:val="001E6CAB"/>
    <w:rsid w:val="001E71E9"/>
    <w:rsid w:val="001E723D"/>
    <w:rsid w:val="001E7439"/>
    <w:rsid w:val="001E7A08"/>
    <w:rsid w:val="001E7ABE"/>
    <w:rsid w:val="001E7CC2"/>
    <w:rsid w:val="001F0370"/>
    <w:rsid w:val="001F0572"/>
    <w:rsid w:val="001F0E2C"/>
    <w:rsid w:val="001F12FE"/>
    <w:rsid w:val="001F1C97"/>
    <w:rsid w:val="001F1DEB"/>
    <w:rsid w:val="001F24A6"/>
    <w:rsid w:val="001F3CC2"/>
    <w:rsid w:val="001F3FBE"/>
    <w:rsid w:val="001F3FEC"/>
    <w:rsid w:val="001F4BFB"/>
    <w:rsid w:val="001F4FF7"/>
    <w:rsid w:val="001F517E"/>
    <w:rsid w:val="001F5A3F"/>
    <w:rsid w:val="001F5A54"/>
    <w:rsid w:val="001F60FC"/>
    <w:rsid w:val="001F62F9"/>
    <w:rsid w:val="001F6792"/>
    <w:rsid w:val="001F763F"/>
    <w:rsid w:val="001F77FD"/>
    <w:rsid w:val="001F7A97"/>
    <w:rsid w:val="00200C5A"/>
    <w:rsid w:val="00200DF7"/>
    <w:rsid w:val="002010C4"/>
    <w:rsid w:val="00201226"/>
    <w:rsid w:val="0020191F"/>
    <w:rsid w:val="00201CDB"/>
    <w:rsid w:val="002021A8"/>
    <w:rsid w:val="00202C5D"/>
    <w:rsid w:val="00202EF6"/>
    <w:rsid w:val="002035E2"/>
    <w:rsid w:val="00203613"/>
    <w:rsid w:val="002037FF"/>
    <w:rsid w:val="002038D8"/>
    <w:rsid w:val="00203C8F"/>
    <w:rsid w:val="00203CDE"/>
    <w:rsid w:val="00204058"/>
    <w:rsid w:val="00204652"/>
    <w:rsid w:val="002048E8"/>
    <w:rsid w:val="00204A75"/>
    <w:rsid w:val="00204DEF"/>
    <w:rsid w:val="002051C9"/>
    <w:rsid w:val="00205CF5"/>
    <w:rsid w:val="00205D96"/>
    <w:rsid w:val="00205DC1"/>
    <w:rsid w:val="00206334"/>
    <w:rsid w:val="002064D4"/>
    <w:rsid w:val="002068BA"/>
    <w:rsid w:val="00206C7F"/>
    <w:rsid w:val="00206E87"/>
    <w:rsid w:val="002070C0"/>
    <w:rsid w:val="0020735D"/>
    <w:rsid w:val="00207360"/>
    <w:rsid w:val="0020770D"/>
    <w:rsid w:val="00210887"/>
    <w:rsid w:val="0021106D"/>
    <w:rsid w:val="002115D5"/>
    <w:rsid w:val="00211873"/>
    <w:rsid w:val="00211994"/>
    <w:rsid w:val="00211A37"/>
    <w:rsid w:val="00211D3F"/>
    <w:rsid w:val="0021210C"/>
    <w:rsid w:val="00213C8B"/>
    <w:rsid w:val="002141AD"/>
    <w:rsid w:val="002155BA"/>
    <w:rsid w:val="00216392"/>
    <w:rsid w:val="002168EF"/>
    <w:rsid w:val="002172EA"/>
    <w:rsid w:val="00217421"/>
    <w:rsid w:val="0021786A"/>
    <w:rsid w:val="00217C57"/>
    <w:rsid w:val="0022099E"/>
    <w:rsid w:val="0022114D"/>
    <w:rsid w:val="002214DE"/>
    <w:rsid w:val="00221BA9"/>
    <w:rsid w:val="002225B7"/>
    <w:rsid w:val="00222683"/>
    <w:rsid w:val="0022373E"/>
    <w:rsid w:val="0022391A"/>
    <w:rsid w:val="00223CF0"/>
    <w:rsid w:val="00223EF8"/>
    <w:rsid w:val="0022413F"/>
    <w:rsid w:val="00224245"/>
    <w:rsid w:val="002254CE"/>
    <w:rsid w:val="00225593"/>
    <w:rsid w:val="00227261"/>
    <w:rsid w:val="0022733A"/>
    <w:rsid w:val="002275AD"/>
    <w:rsid w:val="00227896"/>
    <w:rsid w:val="00230E11"/>
    <w:rsid w:val="002318B1"/>
    <w:rsid w:val="0023286B"/>
    <w:rsid w:val="002342CB"/>
    <w:rsid w:val="002342E7"/>
    <w:rsid w:val="0023447B"/>
    <w:rsid w:val="002344DA"/>
    <w:rsid w:val="00234631"/>
    <w:rsid w:val="00234CEA"/>
    <w:rsid w:val="00234DA7"/>
    <w:rsid w:val="002352C0"/>
    <w:rsid w:val="00235371"/>
    <w:rsid w:val="00235569"/>
    <w:rsid w:val="00235A04"/>
    <w:rsid w:val="00235A05"/>
    <w:rsid w:val="002361E9"/>
    <w:rsid w:val="0023627A"/>
    <w:rsid w:val="00236A55"/>
    <w:rsid w:val="00236DE2"/>
    <w:rsid w:val="002374A3"/>
    <w:rsid w:val="002376C1"/>
    <w:rsid w:val="002376CA"/>
    <w:rsid w:val="002379D6"/>
    <w:rsid w:val="00237B62"/>
    <w:rsid w:val="00237FB4"/>
    <w:rsid w:val="0024035B"/>
    <w:rsid w:val="00241244"/>
    <w:rsid w:val="00241DAC"/>
    <w:rsid w:val="00242C68"/>
    <w:rsid w:val="00244191"/>
    <w:rsid w:val="00244595"/>
    <w:rsid w:val="00244B5A"/>
    <w:rsid w:val="00244C09"/>
    <w:rsid w:val="00244D26"/>
    <w:rsid w:val="00244E18"/>
    <w:rsid w:val="00244EF0"/>
    <w:rsid w:val="00245311"/>
    <w:rsid w:val="00245AE8"/>
    <w:rsid w:val="00246E05"/>
    <w:rsid w:val="002472D0"/>
    <w:rsid w:val="00247B15"/>
    <w:rsid w:val="0025080E"/>
    <w:rsid w:val="00250978"/>
    <w:rsid w:val="00250A6C"/>
    <w:rsid w:val="00250AFE"/>
    <w:rsid w:val="00250D77"/>
    <w:rsid w:val="002514D8"/>
    <w:rsid w:val="00251515"/>
    <w:rsid w:val="00251D11"/>
    <w:rsid w:val="00252D2F"/>
    <w:rsid w:val="002531E9"/>
    <w:rsid w:val="00253962"/>
    <w:rsid w:val="00254070"/>
    <w:rsid w:val="00254E8B"/>
    <w:rsid w:val="00254F50"/>
    <w:rsid w:val="00254F67"/>
    <w:rsid w:val="00254FE0"/>
    <w:rsid w:val="00255B35"/>
    <w:rsid w:val="00255DFF"/>
    <w:rsid w:val="00255FA2"/>
    <w:rsid w:val="0025671A"/>
    <w:rsid w:val="00256A4F"/>
    <w:rsid w:val="002571D9"/>
    <w:rsid w:val="002578EB"/>
    <w:rsid w:val="00257D69"/>
    <w:rsid w:val="00257EE2"/>
    <w:rsid w:val="0026005F"/>
    <w:rsid w:val="00261021"/>
    <w:rsid w:val="00261EEB"/>
    <w:rsid w:val="00261F72"/>
    <w:rsid w:val="00261F7F"/>
    <w:rsid w:val="00262254"/>
    <w:rsid w:val="00262927"/>
    <w:rsid w:val="0026294F"/>
    <w:rsid w:val="00262A2B"/>
    <w:rsid w:val="00262B73"/>
    <w:rsid w:val="002631E1"/>
    <w:rsid w:val="002631EB"/>
    <w:rsid w:val="0026330F"/>
    <w:rsid w:val="00263385"/>
    <w:rsid w:val="002636CC"/>
    <w:rsid w:val="002638E9"/>
    <w:rsid w:val="00263A3C"/>
    <w:rsid w:val="00264050"/>
    <w:rsid w:val="0026421C"/>
    <w:rsid w:val="002645BA"/>
    <w:rsid w:val="002648F5"/>
    <w:rsid w:val="00264A8F"/>
    <w:rsid w:val="002653A7"/>
    <w:rsid w:val="00265C1B"/>
    <w:rsid w:val="00265EF4"/>
    <w:rsid w:val="00265FAB"/>
    <w:rsid w:val="00267369"/>
    <w:rsid w:val="00267533"/>
    <w:rsid w:val="0027021B"/>
    <w:rsid w:val="002711E7"/>
    <w:rsid w:val="0027127D"/>
    <w:rsid w:val="00271C4E"/>
    <w:rsid w:val="002728D0"/>
    <w:rsid w:val="00272922"/>
    <w:rsid w:val="00272A37"/>
    <w:rsid w:val="00272D38"/>
    <w:rsid w:val="00273102"/>
    <w:rsid w:val="0027320A"/>
    <w:rsid w:val="002741DD"/>
    <w:rsid w:val="0027480C"/>
    <w:rsid w:val="00274A54"/>
    <w:rsid w:val="00276555"/>
    <w:rsid w:val="00276692"/>
    <w:rsid w:val="00276989"/>
    <w:rsid w:val="00276B40"/>
    <w:rsid w:val="002770F5"/>
    <w:rsid w:val="00277581"/>
    <w:rsid w:val="00277B4D"/>
    <w:rsid w:val="00277FA2"/>
    <w:rsid w:val="0028034E"/>
    <w:rsid w:val="00280939"/>
    <w:rsid w:val="00280E07"/>
    <w:rsid w:val="00281C4D"/>
    <w:rsid w:val="00282427"/>
    <w:rsid w:val="00282C2F"/>
    <w:rsid w:val="00283539"/>
    <w:rsid w:val="002838B0"/>
    <w:rsid w:val="00284249"/>
    <w:rsid w:val="002844CA"/>
    <w:rsid w:val="00284892"/>
    <w:rsid w:val="0028508F"/>
    <w:rsid w:val="00285920"/>
    <w:rsid w:val="0028681B"/>
    <w:rsid w:val="002870E3"/>
    <w:rsid w:val="002872AE"/>
    <w:rsid w:val="00287601"/>
    <w:rsid w:val="00287831"/>
    <w:rsid w:val="0028796C"/>
    <w:rsid w:val="002904ED"/>
    <w:rsid w:val="00290520"/>
    <w:rsid w:val="00290B20"/>
    <w:rsid w:val="00290BF8"/>
    <w:rsid w:val="00290D38"/>
    <w:rsid w:val="00290DD3"/>
    <w:rsid w:val="002911E5"/>
    <w:rsid w:val="00291E55"/>
    <w:rsid w:val="002920C5"/>
    <w:rsid w:val="002923CC"/>
    <w:rsid w:val="00293256"/>
    <w:rsid w:val="00293470"/>
    <w:rsid w:val="002934B1"/>
    <w:rsid w:val="00293BD9"/>
    <w:rsid w:val="00293D2F"/>
    <w:rsid w:val="002943B7"/>
    <w:rsid w:val="0029473E"/>
    <w:rsid w:val="00294AEC"/>
    <w:rsid w:val="00294DA1"/>
    <w:rsid w:val="0029780D"/>
    <w:rsid w:val="002A081F"/>
    <w:rsid w:val="002A0A30"/>
    <w:rsid w:val="002A0AF8"/>
    <w:rsid w:val="002A1481"/>
    <w:rsid w:val="002A198E"/>
    <w:rsid w:val="002A2038"/>
    <w:rsid w:val="002A3659"/>
    <w:rsid w:val="002A3AE3"/>
    <w:rsid w:val="002A3DA1"/>
    <w:rsid w:val="002A3DA6"/>
    <w:rsid w:val="002A3DE6"/>
    <w:rsid w:val="002A42A7"/>
    <w:rsid w:val="002A4A5F"/>
    <w:rsid w:val="002A4C84"/>
    <w:rsid w:val="002A548B"/>
    <w:rsid w:val="002A5BBE"/>
    <w:rsid w:val="002A5CD5"/>
    <w:rsid w:val="002A5ED5"/>
    <w:rsid w:val="002A5F5C"/>
    <w:rsid w:val="002A68E4"/>
    <w:rsid w:val="002A6A07"/>
    <w:rsid w:val="002A76C7"/>
    <w:rsid w:val="002B0C49"/>
    <w:rsid w:val="002B0C94"/>
    <w:rsid w:val="002B0DE4"/>
    <w:rsid w:val="002B0F95"/>
    <w:rsid w:val="002B16E4"/>
    <w:rsid w:val="002B189E"/>
    <w:rsid w:val="002B20BD"/>
    <w:rsid w:val="002B231E"/>
    <w:rsid w:val="002B2908"/>
    <w:rsid w:val="002B3958"/>
    <w:rsid w:val="002B3ABD"/>
    <w:rsid w:val="002B3F3F"/>
    <w:rsid w:val="002B42AF"/>
    <w:rsid w:val="002B527A"/>
    <w:rsid w:val="002B5441"/>
    <w:rsid w:val="002B5906"/>
    <w:rsid w:val="002B5954"/>
    <w:rsid w:val="002B6A8A"/>
    <w:rsid w:val="002B7088"/>
    <w:rsid w:val="002B7A4F"/>
    <w:rsid w:val="002B7EFA"/>
    <w:rsid w:val="002C025D"/>
    <w:rsid w:val="002C0359"/>
    <w:rsid w:val="002C062D"/>
    <w:rsid w:val="002C1585"/>
    <w:rsid w:val="002C18A2"/>
    <w:rsid w:val="002C1D9D"/>
    <w:rsid w:val="002C1EE6"/>
    <w:rsid w:val="002C21EF"/>
    <w:rsid w:val="002C23CD"/>
    <w:rsid w:val="002C2DFA"/>
    <w:rsid w:val="002C365D"/>
    <w:rsid w:val="002C3AD7"/>
    <w:rsid w:val="002C46C1"/>
    <w:rsid w:val="002C4B09"/>
    <w:rsid w:val="002C4DFA"/>
    <w:rsid w:val="002C57AB"/>
    <w:rsid w:val="002C59D6"/>
    <w:rsid w:val="002C5C6C"/>
    <w:rsid w:val="002C5CB3"/>
    <w:rsid w:val="002C5D77"/>
    <w:rsid w:val="002C65B6"/>
    <w:rsid w:val="002C66F1"/>
    <w:rsid w:val="002C68D9"/>
    <w:rsid w:val="002C722B"/>
    <w:rsid w:val="002C7D38"/>
    <w:rsid w:val="002D00FD"/>
    <w:rsid w:val="002D0A48"/>
    <w:rsid w:val="002D11F9"/>
    <w:rsid w:val="002D1A6F"/>
    <w:rsid w:val="002D1CC4"/>
    <w:rsid w:val="002D2104"/>
    <w:rsid w:val="002D240C"/>
    <w:rsid w:val="002D25C9"/>
    <w:rsid w:val="002D263C"/>
    <w:rsid w:val="002D2AE6"/>
    <w:rsid w:val="002D3810"/>
    <w:rsid w:val="002D3974"/>
    <w:rsid w:val="002D48AE"/>
    <w:rsid w:val="002D4A99"/>
    <w:rsid w:val="002D4EF9"/>
    <w:rsid w:val="002D4F71"/>
    <w:rsid w:val="002D5398"/>
    <w:rsid w:val="002D53DC"/>
    <w:rsid w:val="002D55E9"/>
    <w:rsid w:val="002D639E"/>
    <w:rsid w:val="002D63B0"/>
    <w:rsid w:val="002D6645"/>
    <w:rsid w:val="002D669F"/>
    <w:rsid w:val="002D6C07"/>
    <w:rsid w:val="002D786D"/>
    <w:rsid w:val="002D7AB7"/>
    <w:rsid w:val="002E0ACF"/>
    <w:rsid w:val="002E0B4F"/>
    <w:rsid w:val="002E1AAD"/>
    <w:rsid w:val="002E22BD"/>
    <w:rsid w:val="002E27FF"/>
    <w:rsid w:val="002E29B9"/>
    <w:rsid w:val="002E2B2A"/>
    <w:rsid w:val="002E2C51"/>
    <w:rsid w:val="002E321C"/>
    <w:rsid w:val="002E4299"/>
    <w:rsid w:val="002E47B3"/>
    <w:rsid w:val="002E4A07"/>
    <w:rsid w:val="002E5820"/>
    <w:rsid w:val="002E6490"/>
    <w:rsid w:val="002E72D5"/>
    <w:rsid w:val="002E786F"/>
    <w:rsid w:val="002E7B17"/>
    <w:rsid w:val="002F0089"/>
    <w:rsid w:val="002F0793"/>
    <w:rsid w:val="002F0B04"/>
    <w:rsid w:val="002F1076"/>
    <w:rsid w:val="002F252F"/>
    <w:rsid w:val="002F2F41"/>
    <w:rsid w:val="002F2F67"/>
    <w:rsid w:val="002F3745"/>
    <w:rsid w:val="002F3B5C"/>
    <w:rsid w:val="002F459F"/>
    <w:rsid w:val="002F4926"/>
    <w:rsid w:val="002F4D3F"/>
    <w:rsid w:val="002F54F4"/>
    <w:rsid w:val="002F5AA5"/>
    <w:rsid w:val="002F5D7F"/>
    <w:rsid w:val="002F5E73"/>
    <w:rsid w:val="002F61DD"/>
    <w:rsid w:val="002F676A"/>
    <w:rsid w:val="002F691A"/>
    <w:rsid w:val="002F6ABC"/>
    <w:rsid w:val="002F7465"/>
    <w:rsid w:val="00301020"/>
    <w:rsid w:val="00301460"/>
    <w:rsid w:val="0030197A"/>
    <w:rsid w:val="00301A25"/>
    <w:rsid w:val="00301CC7"/>
    <w:rsid w:val="00302750"/>
    <w:rsid w:val="00302C6B"/>
    <w:rsid w:val="00302EA7"/>
    <w:rsid w:val="00302F7B"/>
    <w:rsid w:val="00303264"/>
    <w:rsid w:val="003037B4"/>
    <w:rsid w:val="00303F71"/>
    <w:rsid w:val="003040A9"/>
    <w:rsid w:val="003040F3"/>
    <w:rsid w:val="00304244"/>
    <w:rsid w:val="003042C0"/>
    <w:rsid w:val="00304532"/>
    <w:rsid w:val="00304729"/>
    <w:rsid w:val="00304F2D"/>
    <w:rsid w:val="00305248"/>
    <w:rsid w:val="0030535F"/>
    <w:rsid w:val="003056EC"/>
    <w:rsid w:val="0030591E"/>
    <w:rsid w:val="00305A4D"/>
    <w:rsid w:val="00305B21"/>
    <w:rsid w:val="00305E98"/>
    <w:rsid w:val="00306712"/>
    <w:rsid w:val="00306B1E"/>
    <w:rsid w:val="00306B86"/>
    <w:rsid w:val="0030728B"/>
    <w:rsid w:val="003078D1"/>
    <w:rsid w:val="00307BA4"/>
    <w:rsid w:val="003104E1"/>
    <w:rsid w:val="0031086C"/>
    <w:rsid w:val="00310D14"/>
    <w:rsid w:val="00310ED3"/>
    <w:rsid w:val="0031116C"/>
    <w:rsid w:val="00311625"/>
    <w:rsid w:val="003118C7"/>
    <w:rsid w:val="00312136"/>
    <w:rsid w:val="0031218D"/>
    <w:rsid w:val="0031224C"/>
    <w:rsid w:val="003126F5"/>
    <w:rsid w:val="00312827"/>
    <w:rsid w:val="00312B1C"/>
    <w:rsid w:val="00312CF7"/>
    <w:rsid w:val="00312EF2"/>
    <w:rsid w:val="00313D82"/>
    <w:rsid w:val="00314443"/>
    <w:rsid w:val="00314990"/>
    <w:rsid w:val="00315750"/>
    <w:rsid w:val="00315DB6"/>
    <w:rsid w:val="0031666F"/>
    <w:rsid w:val="00316750"/>
    <w:rsid w:val="00316B60"/>
    <w:rsid w:val="00316C0A"/>
    <w:rsid w:val="00316F14"/>
    <w:rsid w:val="00317725"/>
    <w:rsid w:val="003177C5"/>
    <w:rsid w:val="003179CA"/>
    <w:rsid w:val="00320BCC"/>
    <w:rsid w:val="00320E7F"/>
    <w:rsid w:val="003210EC"/>
    <w:rsid w:val="0032118F"/>
    <w:rsid w:val="00321250"/>
    <w:rsid w:val="00321B5F"/>
    <w:rsid w:val="00322320"/>
    <w:rsid w:val="00322E8F"/>
    <w:rsid w:val="00323481"/>
    <w:rsid w:val="0032378E"/>
    <w:rsid w:val="00323F73"/>
    <w:rsid w:val="00324301"/>
    <w:rsid w:val="003245CA"/>
    <w:rsid w:val="0032479A"/>
    <w:rsid w:val="00324E3E"/>
    <w:rsid w:val="003253B3"/>
    <w:rsid w:val="00325598"/>
    <w:rsid w:val="0032566A"/>
    <w:rsid w:val="003256E3"/>
    <w:rsid w:val="00326562"/>
    <w:rsid w:val="0032677A"/>
    <w:rsid w:val="00326BE7"/>
    <w:rsid w:val="00326CDF"/>
    <w:rsid w:val="00326FA3"/>
    <w:rsid w:val="00326FCD"/>
    <w:rsid w:val="003271BA"/>
    <w:rsid w:val="003275C2"/>
    <w:rsid w:val="003304A6"/>
    <w:rsid w:val="00330636"/>
    <w:rsid w:val="0033131B"/>
    <w:rsid w:val="00331684"/>
    <w:rsid w:val="00332079"/>
    <w:rsid w:val="003320D3"/>
    <w:rsid w:val="0033225C"/>
    <w:rsid w:val="00332B08"/>
    <w:rsid w:val="0033303F"/>
    <w:rsid w:val="003330B1"/>
    <w:rsid w:val="003333A3"/>
    <w:rsid w:val="00333654"/>
    <w:rsid w:val="00333A0C"/>
    <w:rsid w:val="00334579"/>
    <w:rsid w:val="00334C6E"/>
    <w:rsid w:val="00334CF4"/>
    <w:rsid w:val="0033579C"/>
    <w:rsid w:val="0033582F"/>
    <w:rsid w:val="00336549"/>
    <w:rsid w:val="00336578"/>
    <w:rsid w:val="0033672A"/>
    <w:rsid w:val="00337B53"/>
    <w:rsid w:val="003409C9"/>
    <w:rsid w:val="003425E8"/>
    <w:rsid w:val="00342E4F"/>
    <w:rsid w:val="003434B4"/>
    <w:rsid w:val="00343774"/>
    <w:rsid w:val="00344036"/>
    <w:rsid w:val="00344D5F"/>
    <w:rsid w:val="00345119"/>
    <w:rsid w:val="00345A08"/>
    <w:rsid w:val="00345B7A"/>
    <w:rsid w:val="003462D1"/>
    <w:rsid w:val="0034675B"/>
    <w:rsid w:val="003469F9"/>
    <w:rsid w:val="00346D46"/>
    <w:rsid w:val="00346D4A"/>
    <w:rsid w:val="003471F6"/>
    <w:rsid w:val="00350021"/>
    <w:rsid w:val="00350517"/>
    <w:rsid w:val="00350673"/>
    <w:rsid w:val="00351012"/>
    <w:rsid w:val="00351063"/>
    <w:rsid w:val="003512EF"/>
    <w:rsid w:val="00351FC4"/>
    <w:rsid w:val="00352215"/>
    <w:rsid w:val="00353360"/>
    <w:rsid w:val="0035394F"/>
    <w:rsid w:val="00353E9D"/>
    <w:rsid w:val="00353EB6"/>
    <w:rsid w:val="003548AB"/>
    <w:rsid w:val="00354A12"/>
    <w:rsid w:val="00354FD1"/>
    <w:rsid w:val="00355276"/>
    <w:rsid w:val="00355506"/>
    <w:rsid w:val="00355EA9"/>
    <w:rsid w:val="003562E2"/>
    <w:rsid w:val="00356D91"/>
    <w:rsid w:val="00356DC2"/>
    <w:rsid w:val="00356E71"/>
    <w:rsid w:val="00356FC3"/>
    <w:rsid w:val="0035706A"/>
    <w:rsid w:val="00357101"/>
    <w:rsid w:val="00357FD3"/>
    <w:rsid w:val="00360331"/>
    <w:rsid w:val="003608A4"/>
    <w:rsid w:val="003609FA"/>
    <w:rsid w:val="00360BAD"/>
    <w:rsid w:val="003616B7"/>
    <w:rsid w:val="003619A3"/>
    <w:rsid w:val="003622C8"/>
    <w:rsid w:val="003637B7"/>
    <w:rsid w:val="00363A84"/>
    <w:rsid w:val="00364DAA"/>
    <w:rsid w:val="00365223"/>
    <w:rsid w:val="003666E8"/>
    <w:rsid w:val="00366BAE"/>
    <w:rsid w:val="00366FE1"/>
    <w:rsid w:val="00367153"/>
    <w:rsid w:val="00367A32"/>
    <w:rsid w:val="0037052F"/>
    <w:rsid w:val="003706AF"/>
    <w:rsid w:val="00370B05"/>
    <w:rsid w:val="00370DCF"/>
    <w:rsid w:val="003711B2"/>
    <w:rsid w:val="003718B0"/>
    <w:rsid w:val="003719D9"/>
    <w:rsid w:val="00371DA6"/>
    <w:rsid w:val="00372A29"/>
    <w:rsid w:val="00372DAE"/>
    <w:rsid w:val="00373464"/>
    <w:rsid w:val="003736CA"/>
    <w:rsid w:val="00373CA5"/>
    <w:rsid w:val="00374402"/>
    <w:rsid w:val="0037463D"/>
    <w:rsid w:val="00374A9A"/>
    <w:rsid w:val="00374ECE"/>
    <w:rsid w:val="00374FC9"/>
    <w:rsid w:val="00375331"/>
    <w:rsid w:val="00375CA0"/>
    <w:rsid w:val="00377148"/>
    <w:rsid w:val="00377534"/>
    <w:rsid w:val="00377E3C"/>
    <w:rsid w:val="0038094E"/>
    <w:rsid w:val="00380DE3"/>
    <w:rsid w:val="0038105B"/>
    <w:rsid w:val="003814C7"/>
    <w:rsid w:val="0038154C"/>
    <w:rsid w:val="00381F5F"/>
    <w:rsid w:val="00382035"/>
    <w:rsid w:val="00382155"/>
    <w:rsid w:val="0038271A"/>
    <w:rsid w:val="00382CDA"/>
    <w:rsid w:val="0038329A"/>
    <w:rsid w:val="00383C52"/>
    <w:rsid w:val="00383D58"/>
    <w:rsid w:val="0038460A"/>
    <w:rsid w:val="00384796"/>
    <w:rsid w:val="00384B8B"/>
    <w:rsid w:val="00384BE0"/>
    <w:rsid w:val="00385614"/>
    <w:rsid w:val="00385B83"/>
    <w:rsid w:val="00386DBA"/>
    <w:rsid w:val="00387126"/>
    <w:rsid w:val="00390514"/>
    <w:rsid w:val="0039083E"/>
    <w:rsid w:val="00390AB9"/>
    <w:rsid w:val="00390B49"/>
    <w:rsid w:val="00390F95"/>
    <w:rsid w:val="0039187F"/>
    <w:rsid w:val="00391BEA"/>
    <w:rsid w:val="00391C65"/>
    <w:rsid w:val="00391F42"/>
    <w:rsid w:val="00392820"/>
    <w:rsid w:val="003928E8"/>
    <w:rsid w:val="003929B3"/>
    <w:rsid w:val="003930CF"/>
    <w:rsid w:val="003932B9"/>
    <w:rsid w:val="00393F0A"/>
    <w:rsid w:val="003946F0"/>
    <w:rsid w:val="00394A12"/>
    <w:rsid w:val="00395D59"/>
    <w:rsid w:val="00395D73"/>
    <w:rsid w:val="00396612"/>
    <w:rsid w:val="00396BAB"/>
    <w:rsid w:val="00397775"/>
    <w:rsid w:val="003A0271"/>
    <w:rsid w:val="003A1398"/>
    <w:rsid w:val="003A154B"/>
    <w:rsid w:val="003A18D5"/>
    <w:rsid w:val="003A1CED"/>
    <w:rsid w:val="003A24EC"/>
    <w:rsid w:val="003A3067"/>
    <w:rsid w:val="003A3A5D"/>
    <w:rsid w:val="003A3B81"/>
    <w:rsid w:val="003A450E"/>
    <w:rsid w:val="003A4928"/>
    <w:rsid w:val="003A4CA9"/>
    <w:rsid w:val="003A618D"/>
    <w:rsid w:val="003A6846"/>
    <w:rsid w:val="003A6968"/>
    <w:rsid w:val="003A72DE"/>
    <w:rsid w:val="003B01BE"/>
    <w:rsid w:val="003B0209"/>
    <w:rsid w:val="003B0A08"/>
    <w:rsid w:val="003B1173"/>
    <w:rsid w:val="003B173A"/>
    <w:rsid w:val="003B2584"/>
    <w:rsid w:val="003B28C7"/>
    <w:rsid w:val="003B2B97"/>
    <w:rsid w:val="003B373D"/>
    <w:rsid w:val="003B3D3C"/>
    <w:rsid w:val="003B3D4C"/>
    <w:rsid w:val="003B425C"/>
    <w:rsid w:val="003B4E86"/>
    <w:rsid w:val="003B5CF6"/>
    <w:rsid w:val="003B5FA6"/>
    <w:rsid w:val="003B64CA"/>
    <w:rsid w:val="003B6C46"/>
    <w:rsid w:val="003B7746"/>
    <w:rsid w:val="003B7A21"/>
    <w:rsid w:val="003C0047"/>
    <w:rsid w:val="003C0490"/>
    <w:rsid w:val="003C0652"/>
    <w:rsid w:val="003C09E5"/>
    <w:rsid w:val="003C0D95"/>
    <w:rsid w:val="003C135B"/>
    <w:rsid w:val="003C1607"/>
    <w:rsid w:val="003C178E"/>
    <w:rsid w:val="003C1BE7"/>
    <w:rsid w:val="003C2CB1"/>
    <w:rsid w:val="003C3498"/>
    <w:rsid w:val="003C36ED"/>
    <w:rsid w:val="003C376B"/>
    <w:rsid w:val="003C39F4"/>
    <w:rsid w:val="003C3D2B"/>
    <w:rsid w:val="003C3D38"/>
    <w:rsid w:val="003C3EDC"/>
    <w:rsid w:val="003C4B0B"/>
    <w:rsid w:val="003C4CDD"/>
    <w:rsid w:val="003C5A75"/>
    <w:rsid w:val="003C6760"/>
    <w:rsid w:val="003C6CA4"/>
    <w:rsid w:val="003C6F0C"/>
    <w:rsid w:val="003C733C"/>
    <w:rsid w:val="003D0460"/>
    <w:rsid w:val="003D0826"/>
    <w:rsid w:val="003D0BC5"/>
    <w:rsid w:val="003D116D"/>
    <w:rsid w:val="003D127D"/>
    <w:rsid w:val="003D14D9"/>
    <w:rsid w:val="003D156A"/>
    <w:rsid w:val="003D16E1"/>
    <w:rsid w:val="003D184C"/>
    <w:rsid w:val="003D1D87"/>
    <w:rsid w:val="003D2385"/>
    <w:rsid w:val="003D294C"/>
    <w:rsid w:val="003D36FE"/>
    <w:rsid w:val="003D3915"/>
    <w:rsid w:val="003D4266"/>
    <w:rsid w:val="003D4518"/>
    <w:rsid w:val="003D45DC"/>
    <w:rsid w:val="003D4704"/>
    <w:rsid w:val="003D4CBE"/>
    <w:rsid w:val="003D52C1"/>
    <w:rsid w:val="003D5763"/>
    <w:rsid w:val="003D6072"/>
    <w:rsid w:val="003D617C"/>
    <w:rsid w:val="003D61EA"/>
    <w:rsid w:val="003D6320"/>
    <w:rsid w:val="003D63D3"/>
    <w:rsid w:val="003D6874"/>
    <w:rsid w:val="003D6D3D"/>
    <w:rsid w:val="003D6E0C"/>
    <w:rsid w:val="003D7559"/>
    <w:rsid w:val="003D7F14"/>
    <w:rsid w:val="003E01E2"/>
    <w:rsid w:val="003E08DE"/>
    <w:rsid w:val="003E09E5"/>
    <w:rsid w:val="003E170C"/>
    <w:rsid w:val="003E21C3"/>
    <w:rsid w:val="003E2252"/>
    <w:rsid w:val="003E2835"/>
    <w:rsid w:val="003E2DE6"/>
    <w:rsid w:val="003E310E"/>
    <w:rsid w:val="003E3BD3"/>
    <w:rsid w:val="003E41D9"/>
    <w:rsid w:val="003E46C5"/>
    <w:rsid w:val="003E51A2"/>
    <w:rsid w:val="003E5BD1"/>
    <w:rsid w:val="003E6A25"/>
    <w:rsid w:val="003E6C29"/>
    <w:rsid w:val="003E77A3"/>
    <w:rsid w:val="003F02E0"/>
    <w:rsid w:val="003F0E19"/>
    <w:rsid w:val="003F1133"/>
    <w:rsid w:val="003F1415"/>
    <w:rsid w:val="003F2C4A"/>
    <w:rsid w:val="003F33C1"/>
    <w:rsid w:val="003F3BCE"/>
    <w:rsid w:val="003F3C61"/>
    <w:rsid w:val="003F3E16"/>
    <w:rsid w:val="003F478A"/>
    <w:rsid w:val="003F4EFC"/>
    <w:rsid w:val="003F5732"/>
    <w:rsid w:val="003F5758"/>
    <w:rsid w:val="003F57BD"/>
    <w:rsid w:val="003F5B2F"/>
    <w:rsid w:val="003F5B67"/>
    <w:rsid w:val="003F5CE7"/>
    <w:rsid w:val="003F66B3"/>
    <w:rsid w:val="003F6AAD"/>
    <w:rsid w:val="003F6C38"/>
    <w:rsid w:val="003F7EED"/>
    <w:rsid w:val="0040012E"/>
    <w:rsid w:val="00400803"/>
    <w:rsid w:val="004017F7"/>
    <w:rsid w:val="00401D1A"/>
    <w:rsid w:val="00401D35"/>
    <w:rsid w:val="0040219A"/>
    <w:rsid w:val="00404020"/>
    <w:rsid w:val="00404A00"/>
    <w:rsid w:val="00404AB3"/>
    <w:rsid w:val="00404FAE"/>
    <w:rsid w:val="00405F6A"/>
    <w:rsid w:val="0040664C"/>
    <w:rsid w:val="004066F7"/>
    <w:rsid w:val="00406F8B"/>
    <w:rsid w:val="0040716F"/>
    <w:rsid w:val="00407836"/>
    <w:rsid w:val="00407858"/>
    <w:rsid w:val="00407AEF"/>
    <w:rsid w:val="00407B57"/>
    <w:rsid w:val="00410428"/>
    <w:rsid w:val="0041074A"/>
    <w:rsid w:val="004116AD"/>
    <w:rsid w:val="00411B7B"/>
    <w:rsid w:val="00412B91"/>
    <w:rsid w:val="00413278"/>
    <w:rsid w:val="00413F82"/>
    <w:rsid w:val="00413FDD"/>
    <w:rsid w:val="0041463F"/>
    <w:rsid w:val="00414726"/>
    <w:rsid w:val="00414932"/>
    <w:rsid w:val="00414B06"/>
    <w:rsid w:val="00415DBA"/>
    <w:rsid w:val="00415FAD"/>
    <w:rsid w:val="0041619B"/>
    <w:rsid w:val="00416293"/>
    <w:rsid w:val="00416E73"/>
    <w:rsid w:val="00417084"/>
    <w:rsid w:val="00417227"/>
    <w:rsid w:val="00417616"/>
    <w:rsid w:val="004208DA"/>
    <w:rsid w:val="00420C7D"/>
    <w:rsid w:val="00420D20"/>
    <w:rsid w:val="004215D7"/>
    <w:rsid w:val="00421D2C"/>
    <w:rsid w:val="00422504"/>
    <w:rsid w:val="00422BC9"/>
    <w:rsid w:val="004236F4"/>
    <w:rsid w:val="00423C5D"/>
    <w:rsid w:val="00423DD1"/>
    <w:rsid w:val="00423EBE"/>
    <w:rsid w:val="00424A4D"/>
    <w:rsid w:val="00424BC5"/>
    <w:rsid w:val="00424F36"/>
    <w:rsid w:val="00425453"/>
    <w:rsid w:val="00425933"/>
    <w:rsid w:val="0042613D"/>
    <w:rsid w:val="00426296"/>
    <w:rsid w:val="00426472"/>
    <w:rsid w:val="004265C3"/>
    <w:rsid w:val="0042673D"/>
    <w:rsid w:val="004270E2"/>
    <w:rsid w:val="00427678"/>
    <w:rsid w:val="00427DB0"/>
    <w:rsid w:val="00430266"/>
    <w:rsid w:val="0043041C"/>
    <w:rsid w:val="0043062E"/>
    <w:rsid w:val="004308BD"/>
    <w:rsid w:val="00430D06"/>
    <w:rsid w:val="00430D5F"/>
    <w:rsid w:val="00430E06"/>
    <w:rsid w:val="00431435"/>
    <w:rsid w:val="00431509"/>
    <w:rsid w:val="0043187D"/>
    <w:rsid w:val="004318CC"/>
    <w:rsid w:val="00431D0F"/>
    <w:rsid w:val="00431D82"/>
    <w:rsid w:val="00431DF6"/>
    <w:rsid w:val="004323A0"/>
    <w:rsid w:val="00432F33"/>
    <w:rsid w:val="004334EF"/>
    <w:rsid w:val="0043371E"/>
    <w:rsid w:val="00433B7D"/>
    <w:rsid w:val="004340C4"/>
    <w:rsid w:val="004340F4"/>
    <w:rsid w:val="00434201"/>
    <w:rsid w:val="004347C0"/>
    <w:rsid w:val="00435406"/>
    <w:rsid w:val="00435482"/>
    <w:rsid w:val="004356D6"/>
    <w:rsid w:val="00435817"/>
    <w:rsid w:val="00435970"/>
    <w:rsid w:val="00435EE5"/>
    <w:rsid w:val="004367A4"/>
    <w:rsid w:val="004368B4"/>
    <w:rsid w:val="00437150"/>
    <w:rsid w:val="00437F75"/>
    <w:rsid w:val="0044030E"/>
    <w:rsid w:val="0044060B"/>
    <w:rsid w:val="00440713"/>
    <w:rsid w:val="0044093B"/>
    <w:rsid w:val="00440EFA"/>
    <w:rsid w:val="0044130E"/>
    <w:rsid w:val="00441358"/>
    <w:rsid w:val="00441578"/>
    <w:rsid w:val="00441945"/>
    <w:rsid w:val="00441C69"/>
    <w:rsid w:val="00441E89"/>
    <w:rsid w:val="004430BC"/>
    <w:rsid w:val="004430C6"/>
    <w:rsid w:val="00443259"/>
    <w:rsid w:val="00443A25"/>
    <w:rsid w:val="00444AB1"/>
    <w:rsid w:val="00445319"/>
    <w:rsid w:val="004456DD"/>
    <w:rsid w:val="004457AE"/>
    <w:rsid w:val="00445D73"/>
    <w:rsid w:val="004461F3"/>
    <w:rsid w:val="00446592"/>
    <w:rsid w:val="0044676A"/>
    <w:rsid w:val="00446DB8"/>
    <w:rsid w:val="0044718F"/>
    <w:rsid w:val="004475ED"/>
    <w:rsid w:val="00447677"/>
    <w:rsid w:val="00450919"/>
    <w:rsid w:val="004517BE"/>
    <w:rsid w:val="0045198B"/>
    <w:rsid w:val="00451AB9"/>
    <w:rsid w:val="004522AE"/>
    <w:rsid w:val="004523C2"/>
    <w:rsid w:val="00452A36"/>
    <w:rsid w:val="00452C85"/>
    <w:rsid w:val="00453369"/>
    <w:rsid w:val="004533B8"/>
    <w:rsid w:val="00453695"/>
    <w:rsid w:val="00453A70"/>
    <w:rsid w:val="00454836"/>
    <w:rsid w:val="0045487D"/>
    <w:rsid w:val="004548F2"/>
    <w:rsid w:val="004552B1"/>
    <w:rsid w:val="004552BB"/>
    <w:rsid w:val="00455D35"/>
    <w:rsid w:val="004569B1"/>
    <w:rsid w:val="004575FD"/>
    <w:rsid w:val="004578B8"/>
    <w:rsid w:val="0045796B"/>
    <w:rsid w:val="00457E3C"/>
    <w:rsid w:val="00460AAF"/>
    <w:rsid w:val="004610E7"/>
    <w:rsid w:val="00461141"/>
    <w:rsid w:val="004613CD"/>
    <w:rsid w:val="004614BF"/>
    <w:rsid w:val="0046188E"/>
    <w:rsid w:val="00461B27"/>
    <w:rsid w:val="00461CED"/>
    <w:rsid w:val="00462031"/>
    <w:rsid w:val="00462B6E"/>
    <w:rsid w:val="004640D9"/>
    <w:rsid w:val="004642B2"/>
    <w:rsid w:val="004647A3"/>
    <w:rsid w:val="00465317"/>
    <w:rsid w:val="00465360"/>
    <w:rsid w:val="00465730"/>
    <w:rsid w:val="004659C1"/>
    <w:rsid w:val="00465BA7"/>
    <w:rsid w:val="004665AF"/>
    <w:rsid w:val="00466752"/>
    <w:rsid w:val="00466ED6"/>
    <w:rsid w:val="00467242"/>
    <w:rsid w:val="004702AA"/>
    <w:rsid w:val="00470553"/>
    <w:rsid w:val="00470665"/>
    <w:rsid w:val="00470901"/>
    <w:rsid w:val="0047093E"/>
    <w:rsid w:val="0047094C"/>
    <w:rsid w:val="00470B61"/>
    <w:rsid w:val="00471245"/>
    <w:rsid w:val="0047154A"/>
    <w:rsid w:val="00471729"/>
    <w:rsid w:val="00471BF9"/>
    <w:rsid w:val="00471E92"/>
    <w:rsid w:val="00471EA7"/>
    <w:rsid w:val="00471F7A"/>
    <w:rsid w:val="00472127"/>
    <w:rsid w:val="00472917"/>
    <w:rsid w:val="0047308E"/>
    <w:rsid w:val="00473AFB"/>
    <w:rsid w:val="00473D27"/>
    <w:rsid w:val="00473DD2"/>
    <w:rsid w:val="004743E3"/>
    <w:rsid w:val="00474817"/>
    <w:rsid w:val="00476102"/>
    <w:rsid w:val="0047638D"/>
    <w:rsid w:val="0047661D"/>
    <w:rsid w:val="00477338"/>
    <w:rsid w:val="004774DD"/>
    <w:rsid w:val="00477B5E"/>
    <w:rsid w:val="00480316"/>
    <w:rsid w:val="00480547"/>
    <w:rsid w:val="0048078B"/>
    <w:rsid w:val="004808E0"/>
    <w:rsid w:val="00480F6A"/>
    <w:rsid w:val="004810CC"/>
    <w:rsid w:val="00481B60"/>
    <w:rsid w:val="00481F6F"/>
    <w:rsid w:val="004820C2"/>
    <w:rsid w:val="00482229"/>
    <w:rsid w:val="00482256"/>
    <w:rsid w:val="0048239E"/>
    <w:rsid w:val="00482CD8"/>
    <w:rsid w:val="004838F9"/>
    <w:rsid w:val="00484176"/>
    <w:rsid w:val="004842D7"/>
    <w:rsid w:val="00484536"/>
    <w:rsid w:val="00484EF7"/>
    <w:rsid w:val="004850AA"/>
    <w:rsid w:val="00485250"/>
    <w:rsid w:val="0048546A"/>
    <w:rsid w:val="0048594C"/>
    <w:rsid w:val="004859D0"/>
    <w:rsid w:val="00485B7F"/>
    <w:rsid w:val="004862FE"/>
    <w:rsid w:val="004866B2"/>
    <w:rsid w:val="00486CA2"/>
    <w:rsid w:val="0048718C"/>
    <w:rsid w:val="00487781"/>
    <w:rsid w:val="00487C71"/>
    <w:rsid w:val="004903F8"/>
    <w:rsid w:val="00490979"/>
    <w:rsid w:val="00490A28"/>
    <w:rsid w:val="00491653"/>
    <w:rsid w:val="0049192C"/>
    <w:rsid w:val="004926FA"/>
    <w:rsid w:val="004933CF"/>
    <w:rsid w:val="00493E7E"/>
    <w:rsid w:val="00494363"/>
    <w:rsid w:val="0049452C"/>
    <w:rsid w:val="00494578"/>
    <w:rsid w:val="00494633"/>
    <w:rsid w:val="004948B5"/>
    <w:rsid w:val="00495A46"/>
    <w:rsid w:val="00495C6C"/>
    <w:rsid w:val="00495FCD"/>
    <w:rsid w:val="00496AF2"/>
    <w:rsid w:val="00496D03"/>
    <w:rsid w:val="0049713E"/>
    <w:rsid w:val="004973AE"/>
    <w:rsid w:val="004977AD"/>
    <w:rsid w:val="00497A40"/>
    <w:rsid w:val="00497F43"/>
    <w:rsid w:val="004A0B51"/>
    <w:rsid w:val="004A0C8A"/>
    <w:rsid w:val="004A12AE"/>
    <w:rsid w:val="004A134A"/>
    <w:rsid w:val="004A1C95"/>
    <w:rsid w:val="004A23A5"/>
    <w:rsid w:val="004A284A"/>
    <w:rsid w:val="004A28CC"/>
    <w:rsid w:val="004A2E87"/>
    <w:rsid w:val="004A37CE"/>
    <w:rsid w:val="004A40D4"/>
    <w:rsid w:val="004A4447"/>
    <w:rsid w:val="004A486A"/>
    <w:rsid w:val="004A4B90"/>
    <w:rsid w:val="004A4E51"/>
    <w:rsid w:val="004A5736"/>
    <w:rsid w:val="004A5E09"/>
    <w:rsid w:val="004A6B31"/>
    <w:rsid w:val="004A7085"/>
    <w:rsid w:val="004B0089"/>
    <w:rsid w:val="004B0198"/>
    <w:rsid w:val="004B04B1"/>
    <w:rsid w:val="004B0614"/>
    <w:rsid w:val="004B093F"/>
    <w:rsid w:val="004B0ADF"/>
    <w:rsid w:val="004B0E3E"/>
    <w:rsid w:val="004B1722"/>
    <w:rsid w:val="004B19A3"/>
    <w:rsid w:val="004B19EC"/>
    <w:rsid w:val="004B1B23"/>
    <w:rsid w:val="004B1D15"/>
    <w:rsid w:val="004B2049"/>
    <w:rsid w:val="004B2358"/>
    <w:rsid w:val="004B2520"/>
    <w:rsid w:val="004B2698"/>
    <w:rsid w:val="004B2A0E"/>
    <w:rsid w:val="004B2B13"/>
    <w:rsid w:val="004B2D5E"/>
    <w:rsid w:val="004B3352"/>
    <w:rsid w:val="004B4131"/>
    <w:rsid w:val="004B4622"/>
    <w:rsid w:val="004B4964"/>
    <w:rsid w:val="004B4A0B"/>
    <w:rsid w:val="004B5219"/>
    <w:rsid w:val="004B5F30"/>
    <w:rsid w:val="004B6421"/>
    <w:rsid w:val="004B6594"/>
    <w:rsid w:val="004B6620"/>
    <w:rsid w:val="004B6CA2"/>
    <w:rsid w:val="004B6CD8"/>
    <w:rsid w:val="004B72B0"/>
    <w:rsid w:val="004B73F4"/>
    <w:rsid w:val="004B77B2"/>
    <w:rsid w:val="004C0317"/>
    <w:rsid w:val="004C0551"/>
    <w:rsid w:val="004C0A2A"/>
    <w:rsid w:val="004C1102"/>
    <w:rsid w:val="004C1723"/>
    <w:rsid w:val="004C1808"/>
    <w:rsid w:val="004C185E"/>
    <w:rsid w:val="004C1BAE"/>
    <w:rsid w:val="004C1DC6"/>
    <w:rsid w:val="004C24CD"/>
    <w:rsid w:val="004C2647"/>
    <w:rsid w:val="004C2F68"/>
    <w:rsid w:val="004C325A"/>
    <w:rsid w:val="004C3292"/>
    <w:rsid w:val="004C3BAE"/>
    <w:rsid w:val="004C3D31"/>
    <w:rsid w:val="004C456B"/>
    <w:rsid w:val="004C4EFD"/>
    <w:rsid w:val="004C53AD"/>
    <w:rsid w:val="004C5499"/>
    <w:rsid w:val="004C5B38"/>
    <w:rsid w:val="004C5D19"/>
    <w:rsid w:val="004C5EEA"/>
    <w:rsid w:val="004C63AA"/>
    <w:rsid w:val="004C6718"/>
    <w:rsid w:val="004C6D79"/>
    <w:rsid w:val="004C709B"/>
    <w:rsid w:val="004C740F"/>
    <w:rsid w:val="004D0076"/>
    <w:rsid w:val="004D0114"/>
    <w:rsid w:val="004D08E4"/>
    <w:rsid w:val="004D10D3"/>
    <w:rsid w:val="004D1A79"/>
    <w:rsid w:val="004D2F3D"/>
    <w:rsid w:val="004D33F1"/>
    <w:rsid w:val="004D3797"/>
    <w:rsid w:val="004D38D9"/>
    <w:rsid w:val="004D40C9"/>
    <w:rsid w:val="004D589F"/>
    <w:rsid w:val="004D5A45"/>
    <w:rsid w:val="004D6163"/>
    <w:rsid w:val="004D648D"/>
    <w:rsid w:val="004D64FA"/>
    <w:rsid w:val="004D6B0C"/>
    <w:rsid w:val="004D6D48"/>
    <w:rsid w:val="004D7395"/>
    <w:rsid w:val="004D7D0B"/>
    <w:rsid w:val="004D7FF2"/>
    <w:rsid w:val="004E0841"/>
    <w:rsid w:val="004E08CD"/>
    <w:rsid w:val="004E0A62"/>
    <w:rsid w:val="004E0BE5"/>
    <w:rsid w:val="004E10BE"/>
    <w:rsid w:val="004E137E"/>
    <w:rsid w:val="004E1671"/>
    <w:rsid w:val="004E1948"/>
    <w:rsid w:val="004E1977"/>
    <w:rsid w:val="004E1F78"/>
    <w:rsid w:val="004E2145"/>
    <w:rsid w:val="004E23A4"/>
    <w:rsid w:val="004E23E6"/>
    <w:rsid w:val="004E2736"/>
    <w:rsid w:val="004E2854"/>
    <w:rsid w:val="004E2963"/>
    <w:rsid w:val="004E2AE1"/>
    <w:rsid w:val="004E40A4"/>
    <w:rsid w:val="004E437D"/>
    <w:rsid w:val="004E4418"/>
    <w:rsid w:val="004E555F"/>
    <w:rsid w:val="004E6C58"/>
    <w:rsid w:val="004E6CF8"/>
    <w:rsid w:val="004E6D23"/>
    <w:rsid w:val="004E6EB7"/>
    <w:rsid w:val="004E7356"/>
    <w:rsid w:val="004E7815"/>
    <w:rsid w:val="004E7F1A"/>
    <w:rsid w:val="004F135F"/>
    <w:rsid w:val="004F1397"/>
    <w:rsid w:val="004F1FC2"/>
    <w:rsid w:val="004F2343"/>
    <w:rsid w:val="004F2554"/>
    <w:rsid w:val="004F2795"/>
    <w:rsid w:val="004F2E39"/>
    <w:rsid w:val="004F2F22"/>
    <w:rsid w:val="004F2FE4"/>
    <w:rsid w:val="004F3089"/>
    <w:rsid w:val="004F3D25"/>
    <w:rsid w:val="004F4DE2"/>
    <w:rsid w:val="004F536F"/>
    <w:rsid w:val="004F53F4"/>
    <w:rsid w:val="004F55A4"/>
    <w:rsid w:val="004F5B1E"/>
    <w:rsid w:val="004F5BA9"/>
    <w:rsid w:val="004F5C5B"/>
    <w:rsid w:val="004F6827"/>
    <w:rsid w:val="004F6F2F"/>
    <w:rsid w:val="004F713A"/>
    <w:rsid w:val="004F74E8"/>
    <w:rsid w:val="004F7823"/>
    <w:rsid w:val="004F79EB"/>
    <w:rsid w:val="00501F70"/>
    <w:rsid w:val="00502AEB"/>
    <w:rsid w:val="00502FB7"/>
    <w:rsid w:val="00502FD8"/>
    <w:rsid w:val="0050333F"/>
    <w:rsid w:val="0050344D"/>
    <w:rsid w:val="00503FE9"/>
    <w:rsid w:val="0050472E"/>
    <w:rsid w:val="00504FBA"/>
    <w:rsid w:val="005058EE"/>
    <w:rsid w:val="00506110"/>
    <w:rsid w:val="00506B23"/>
    <w:rsid w:val="00506BB6"/>
    <w:rsid w:val="005074E8"/>
    <w:rsid w:val="00507847"/>
    <w:rsid w:val="00507D9E"/>
    <w:rsid w:val="0051044F"/>
    <w:rsid w:val="0051110F"/>
    <w:rsid w:val="00511300"/>
    <w:rsid w:val="00511637"/>
    <w:rsid w:val="00511806"/>
    <w:rsid w:val="00511970"/>
    <w:rsid w:val="005120A3"/>
    <w:rsid w:val="00512290"/>
    <w:rsid w:val="005125CD"/>
    <w:rsid w:val="00512650"/>
    <w:rsid w:val="00512810"/>
    <w:rsid w:val="00512A3A"/>
    <w:rsid w:val="00512C88"/>
    <w:rsid w:val="00512EF0"/>
    <w:rsid w:val="0051322A"/>
    <w:rsid w:val="0051394D"/>
    <w:rsid w:val="00513E95"/>
    <w:rsid w:val="0051480B"/>
    <w:rsid w:val="00514BD7"/>
    <w:rsid w:val="00514CE4"/>
    <w:rsid w:val="005150A4"/>
    <w:rsid w:val="00515246"/>
    <w:rsid w:val="00515B57"/>
    <w:rsid w:val="00516622"/>
    <w:rsid w:val="00516668"/>
    <w:rsid w:val="00516A35"/>
    <w:rsid w:val="00520C36"/>
    <w:rsid w:val="005212FC"/>
    <w:rsid w:val="005218B9"/>
    <w:rsid w:val="005223B4"/>
    <w:rsid w:val="00522453"/>
    <w:rsid w:val="00522ABD"/>
    <w:rsid w:val="0052312E"/>
    <w:rsid w:val="00523BE0"/>
    <w:rsid w:val="005245EF"/>
    <w:rsid w:val="00524C07"/>
    <w:rsid w:val="00524D1E"/>
    <w:rsid w:val="005252B1"/>
    <w:rsid w:val="0052586D"/>
    <w:rsid w:val="00525EBB"/>
    <w:rsid w:val="00526A8C"/>
    <w:rsid w:val="00526B99"/>
    <w:rsid w:val="0052705B"/>
    <w:rsid w:val="00527427"/>
    <w:rsid w:val="00527629"/>
    <w:rsid w:val="00527E17"/>
    <w:rsid w:val="00530C76"/>
    <w:rsid w:val="005316AD"/>
    <w:rsid w:val="00531899"/>
    <w:rsid w:val="00531904"/>
    <w:rsid w:val="005326B5"/>
    <w:rsid w:val="0053270D"/>
    <w:rsid w:val="00532E71"/>
    <w:rsid w:val="00532EC8"/>
    <w:rsid w:val="00533016"/>
    <w:rsid w:val="00533AAF"/>
    <w:rsid w:val="00533BEE"/>
    <w:rsid w:val="00533ECB"/>
    <w:rsid w:val="005342CE"/>
    <w:rsid w:val="005344F3"/>
    <w:rsid w:val="005355E2"/>
    <w:rsid w:val="005356D9"/>
    <w:rsid w:val="0053575B"/>
    <w:rsid w:val="00535A6C"/>
    <w:rsid w:val="00535F90"/>
    <w:rsid w:val="005369EF"/>
    <w:rsid w:val="00536C17"/>
    <w:rsid w:val="00536C9D"/>
    <w:rsid w:val="00536D6D"/>
    <w:rsid w:val="005377D7"/>
    <w:rsid w:val="00537816"/>
    <w:rsid w:val="00537B81"/>
    <w:rsid w:val="00537CFF"/>
    <w:rsid w:val="00537FBF"/>
    <w:rsid w:val="00540098"/>
    <w:rsid w:val="005405B3"/>
    <w:rsid w:val="0054077E"/>
    <w:rsid w:val="00540ADD"/>
    <w:rsid w:val="00540F65"/>
    <w:rsid w:val="00541127"/>
    <w:rsid w:val="00541999"/>
    <w:rsid w:val="00541B26"/>
    <w:rsid w:val="0054220F"/>
    <w:rsid w:val="00542820"/>
    <w:rsid w:val="00542C3D"/>
    <w:rsid w:val="00542CC0"/>
    <w:rsid w:val="00542FB6"/>
    <w:rsid w:val="0054359F"/>
    <w:rsid w:val="00543A25"/>
    <w:rsid w:val="00544374"/>
    <w:rsid w:val="00544517"/>
    <w:rsid w:val="00544AB5"/>
    <w:rsid w:val="00544C6B"/>
    <w:rsid w:val="00544C76"/>
    <w:rsid w:val="00544E32"/>
    <w:rsid w:val="00545148"/>
    <w:rsid w:val="00545168"/>
    <w:rsid w:val="005451D2"/>
    <w:rsid w:val="00545334"/>
    <w:rsid w:val="005455A8"/>
    <w:rsid w:val="0054576D"/>
    <w:rsid w:val="00545CC9"/>
    <w:rsid w:val="00546725"/>
    <w:rsid w:val="0054675F"/>
    <w:rsid w:val="00546944"/>
    <w:rsid w:val="00546A10"/>
    <w:rsid w:val="00546A40"/>
    <w:rsid w:val="00546CBB"/>
    <w:rsid w:val="00546FCB"/>
    <w:rsid w:val="005471D5"/>
    <w:rsid w:val="00547435"/>
    <w:rsid w:val="00551314"/>
    <w:rsid w:val="005517D4"/>
    <w:rsid w:val="005519EA"/>
    <w:rsid w:val="00553431"/>
    <w:rsid w:val="005541F0"/>
    <w:rsid w:val="00555442"/>
    <w:rsid w:val="00555494"/>
    <w:rsid w:val="00555681"/>
    <w:rsid w:val="0055623B"/>
    <w:rsid w:val="00556BB9"/>
    <w:rsid w:val="00556C0B"/>
    <w:rsid w:val="0055762B"/>
    <w:rsid w:val="00557B9B"/>
    <w:rsid w:val="00557C19"/>
    <w:rsid w:val="005602A8"/>
    <w:rsid w:val="00560ACC"/>
    <w:rsid w:val="005611E7"/>
    <w:rsid w:val="005617EF"/>
    <w:rsid w:val="00561947"/>
    <w:rsid w:val="00561B1B"/>
    <w:rsid w:val="00561DA4"/>
    <w:rsid w:val="00563007"/>
    <w:rsid w:val="00563095"/>
    <w:rsid w:val="00563E17"/>
    <w:rsid w:val="00563EE0"/>
    <w:rsid w:val="00563F6F"/>
    <w:rsid w:val="0056429A"/>
    <w:rsid w:val="00564A9F"/>
    <w:rsid w:val="00564FB8"/>
    <w:rsid w:val="00565030"/>
    <w:rsid w:val="0056525C"/>
    <w:rsid w:val="00566A55"/>
    <w:rsid w:val="00566BB9"/>
    <w:rsid w:val="00567A5E"/>
    <w:rsid w:val="00567A75"/>
    <w:rsid w:val="005700A3"/>
    <w:rsid w:val="00571A01"/>
    <w:rsid w:val="00573459"/>
    <w:rsid w:val="005735BC"/>
    <w:rsid w:val="00573725"/>
    <w:rsid w:val="00573ACA"/>
    <w:rsid w:val="005746B6"/>
    <w:rsid w:val="00574B00"/>
    <w:rsid w:val="00576F3B"/>
    <w:rsid w:val="005770DA"/>
    <w:rsid w:val="005771C2"/>
    <w:rsid w:val="0057777D"/>
    <w:rsid w:val="00577A55"/>
    <w:rsid w:val="005801F4"/>
    <w:rsid w:val="0058074B"/>
    <w:rsid w:val="00580887"/>
    <w:rsid w:val="005809D5"/>
    <w:rsid w:val="00580C04"/>
    <w:rsid w:val="00580DE9"/>
    <w:rsid w:val="00581076"/>
    <w:rsid w:val="0058110C"/>
    <w:rsid w:val="0058181F"/>
    <w:rsid w:val="005819A1"/>
    <w:rsid w:val="005819BE"/>
    <w:rsid w:val="00582472"/>
    <w:rsid w:val="0058274C"/>
    <w:rsid w:val="00582AA4"/>
    <w:rsid w:val="00582B1B"/>
    <w:rsid w:val="00583375"/>
    <w:rsid w:val="0058398E"/>
    <w:rsid w:val="00584152"/>
    <w:rsid w:val="0058422D"/>
    <w:rsid w:val="00584326"/>
    <w:rsid w:val="00584368"/>
    <w:rsid w:val="00584B62"/>
    <w:rsid w:val="00584BD6"/>
    <w:rsid w:val="0058541C"/>
    <w:rsid w:val="00585E96"/>
    <w:rsid w:val="00586292"/>
    <w:rsid w:val="0058656D"/>
    <w:rsid w:val="005866EB"/>
    <w:rsid w:val="00586A02"/>
    <w:rsid w:val="005871B2"/>
    <w:rsid w:val="005877F2"/>
    <w:rsid w:val="005878F4"/>
    <w:rsid w:val="005879FF"/>
    <w:rsid w:val="00587CD2"/>
    <w:rsid w:val="0059116A"/>
    <w:rsid w:val="00591362"/>
    <w:rsid w:val="005923A0"/>
    <w:rsid w:val="005925A5"/>
    <w:rsid w:val="005929A3"/>
    <w:rsid w:val="00593277"/>
    <w:rsid w:val="005932B5"/>
    <w:rsid w:val="00593301"/>
    <w:rsid w:val="00593618"/>
    <w:rsid w:val="00593C49"/>
    <w:rsid w:val="0059492B"/>
    <w:rsid w:val="005950F0"/>
    <w:rsid w:val="0059529A"/>
    <w:rsid w:val="005958B1"/>
    <w:rsid w:val="00595E4F"/>
    <w:rsid w:val="00595F17"/>
    <w:rsid w:val="0059602E"/>
    <w:rsid w:val="00596DC3"/>
    <w:rsid w:val="00596F4E"/>
    <w:rsid w:val="00597661"/>
    <w:rsid w:val="0059771E"/>
    <w:rsid w:val="0059774F"/>
    <w:rsid w:val="00597C01"/>
    <w:rsid w:val="00597C8C"/>
    <w:rsid w:val="005A0085"/>
    <w:rsid w:val="005A0540"/>
    <w:rsid w:val="005A0831"/>
    <w:rsid w:val="005A0BB6"/>
    <w:rsid w:val="005A109F"/>
    <w:rsid w:val="005A1219"/>
    <w:rsid w:val="005A157F"/>
    <w:rsid w:val="005A170E"/>
    <w:rsid w:val="005A1A9E"/>
    <w:rsid w:val="005A22DC"/>
    <w:rsid w:val="005A2751"/>
    <w:rsid w:val="005A3044"/>
    <w:rsid w:val="005A334A"/>
    <w:rsid w:val="005A34D0"/>
    <w:rsid w:val="005A4823"/>
    <w:rsid w:val="005A4B96"/>
    <w:rsid w:val="005A4EE7"/>
    <w:rsid w:val="005A57E9"/>
    <w:rsid w:val="005A58F3"/>
    <w:rsid w:val="005A68A4"/>
    <w:rsid w:val="005A6E3A"/>
    <w:rsid w:val="005A7396"/>
    <w:rsid w:val="005A772F"/>
    <w:rsid w:val="005A77EE"/>
    <w:rsid w:val="005A7AD9"/>
    <w:rsid w:val="005A7BE4"/>
    <w:rsid w:val="005B03AF"/>
    <w:rsid w:val="005B0569"/>
    <w:rsid w:val="005B072B"/>
    <w:rsid w:val="005B0F8C"/>
    <w:rsid w:val="005B1136"/>
    <w:rsid w:val="005B17C0"/>
    <w:rsid w:val="005B1CEC"/>
    <w:rsid w:val="005B1EB7"/>
    <w:rsid w:val="005B22A2"/>
    <w:rsid w:val="005B2324"/>
    <w:rsid w:val="005B23F6"/>
    <w:rsid w:val="005B262A"/>
    <w:rsid w:val="005B289D"/>
    <w:rsid w:val="005B2CEB"/>
    <w:rsid w:val="005B3C42"/>
    <w:rsid w:val="005B3F22"/>
    <w:rsid w:val="005B402D"/>
    <w:rsid w:val="005B42F0"/>
    <w:rsid w:val="005B5588"/>
    <w:rsid w:val="005B55D4"/>
    <w:rsid w:val="005B692C"/>
    <w:rsid w:val="005B6B30"/>
    <w:rsid w:val="005B6B7E"/>
    <w:rsid w:val="005B75D2"/>
    <w:rsid w:val="005B7792"/>
    <w:rsid w:val="005B7BB0"/>
    <w:rsid w:val="005C1AD8"/>
    <w:rsid w:val="005C1D90"/>
    <w:rsid w:val="005C2009"/>
    <w:rsid w:val="005C239D"/>
    <w:rsid w:val="005C2523"/>
    <w:rsid w:val="005C276B"/>
    <w:rsid w:val="005C2A7A"/>
    <w:rsid w:val="005C3690"/>
    <w:rsid w:val="005C3A15"/>
    <w:rsid w:val="005C403B"/>
    <w:rsid w:val="005C41A6"/>
    <w:rsid w:val="005C4524"/>
    <w:rsid w:val="005C453A"/>
    <w:rsid w:val="005C4D29"/>
    <w:rsid w:val="005C5AFD"/>
    <w:rsid w:val="005C5FEC"/>
    <w:rsid w:val="005C6167"/>
    <w:rsid w:val="005C6D1D"/>
    <w:rsid w:val="005C7182"/>
    <w:rsid w:val="005C726D"/>
    <w:rsid w:val="005C752D"/>
    <w:rsid w:val="005C7580"/>
    <w:rsid w:val="005C7DA2"/>
    <w:rsid w:val="005C7E29"/>
    <w:rsid w:val="005D0467"/>
    <w:rsid w:val="005D0677"/>
    <w:rsid w:val="005D13E7"/>
    <w:rsid w:val="005D3A02"/>
    <w:rsid w:val="005D3DCE"/>
    <w:rsid w:val="005D43BE"/>
    <w:rsid w:val="005D4431"/>
    <w:rsid w:val="005D4D80"/>
    <w:rsid w:val="005D56A3"/>
    <w:rsid w:val="005D5FB0"/>
    <w:rsid w:val="005D62E4"/>
    <w:rsid w:val="005D6663"/>
    <w:rsid w:val="005D67CD"/>
    <w:rsid w:val="005D7604"/>
    <w:rsid w:val="005D7B5D"/>
    <w:rsid w:val="005E04B0"/>
    <w:rsid w:val="005E0728"/>
    <w:rsid w:val="005E07A0"/>
    <w:rsid w:val="005E0F6A"/>
    <w:rsid w:val="005E25DF"/>
    <w:rsid w:val="005E345C"/>
    <w:rsid w:val="005E3707"/>
    <w:rsid w:val="005E3A89"/>
    <w:rsid w:val="005E418D"/>
    <w:rsid w:val="005E4996"/>
    <w:rsid w:val="005E4BF7"/>
    <w:rsid w:val="005E4EC6"/>
    <w:rsid w:val="005E5619"/>
    <w:rsid w:val="005E5A10"/>
    <w:rsid w:val="005E699F"/>
    <w:rsid w:val="005E704D"/>
    <w:rsid w:val="005E7313"/>
    <w:rsid w:val="005E742A"/>
    <w:rsid w:val="005E7575"/>
    <w:rsid w:val="005E7689"/>
    <w:rsid w:val="005E7946"/>
    <w:rsid w:val="005E796D"/>
    <w:rsid w:val="005E7B3F"/>
    <w:rsid w:val="005E7D08"/>
    <w:rsid w:val="005F066E"/>
    <w:rsid w:val="005F086C"/>
    <w:rsid w:val="005F0A1A"/>
    <w:rsid w:val="005F0CF1"/>
    <w:rsid w:val="005F27AF"/>
    <w:rsid w:val="005F35B8"/>
    <w:rsid w:val="005F3675"/>
    <w:rsid w:val="005F36C7"/>
    <w:rsid w:val="005F3CFE"/>
    <w:rsid w:val="005F455F"/>
    <w:rsid w:val="005F495D"/>
    <w:rsid w:val="005F4A71"/>
    <w:rsid w:val="005F4DE4"/>
    <w:rsid w:val="005F5BE7"/>
    <w:rsid w:val="005F5FC4"/>
    <w:rsid w:val="006000D0"/>
    <w:rsid w:val="006001FA"/>
    <w:rsid w:val="0060025D"/>
    <w:rsid w:val="0060071A"/>
    <w:rsid w:val="00600C75"/>
    <w:rsid w:val="00601987"/>
    <w:rsid w:val="00601A18"/>
    <w:rsid w:val="00601D67"/>
    <w:rsid w:val="006026C3"/>
    <w:rsid w:val="00602F01"/>
    <w:rsid w:val="006032EC"/>
    <w:rsid w:val="00603912"/>
    <w:rsid w:val="00603A6A"/>
    <w:rsid w:val="0060428F"/>
    <w:rsid w:val="006043CD"/>
    <w:rsid w:val="00604475"/>
    <w:rsid w:val="006045D9"/>
    <w:rsid w:val="006049BD"/>
    <w:rsid w:val="00604E00"/>
    <w:rsid w:val="006060E8"/>
    <w:rsid w:val="00606536"/>
    <w:rsid w:val="00606734"/>
    <w:rsid w:val="006068B2"/>
    <w:rsid w:val="00606957"/>
    <w:rsid w:val="00606E1D"/>
    <w:rsid w:val="00606FF8"/>
    <w:rsid w:val="00607245"/>
    <w:rsid w:val="006073A3"/>
    <w:rsid w:val="00607818"/>
    <w:rsid w:val="00607BF2"/>
    <w:rsid w:val="006100F8"/>
    <w:rsid w:val="00610126"/>
    <w:rsid w:val="00610254"/>
    <w:rsid w:val="006107EE"/>
    <w:rsid w:val="00611041"/>
    <w:rsid w:val="00611C69"/>
    <w:rsid w:val="00611FBF"/>
    <w:rsid w:val="00612E28"/>
    <w:rsid w:val="006144C4"/>
    <w:rsid w:val="00615213"/>
    <w:rsid w:val="0061564E"/>
    <w:rsid w:val="00615B91"/>
    <w:rsid w:val="00616706"/>
    <w:rsid w:val="006167F9"/>
    <w:rsid w:val="006169A1"/>
    <w:rsid w:val="0061704A"/>
    <w:rsid w:val="00617364"/>
    <w:rsid w:val="006178D1"/>
    <w:rsid w:val="00620060"/>
    <w:rsid w:val="00620147"/>
    <w:rsid w:val="006209D6"/>
    <w:rsid w:val="00620F64"/>
    <w:rsid w:val="006217CE"/>
    <w:rsid w:val="00621D6E"/>
    <w:rsid w:val="00621F33"/>
    <w:rsid w:val="00622060"/>
    <w:rsid w:val="006226CB"/>
    <w:rsid w:val="006229BE"/>
    <w:rsid w:val="006232FB"/>
    <w:rsid w:val="006234D6"/>
    <w:rsid w:val="00623AFF"/>
    <w:rsid w:val="00624FDC"/>
    <w:rsid w:val="00625434"/>
    <w:rsid w:val="00625AF3"/>
    <w:rsid w:val="00625EB1"/>
    <w:rsid w:val="006262F4"/>
    <w:rsid w:val="0062666F"/>
    <w:rsid w:val="006268D5"/>
    <w:rsid w:val="00630639"/>
    <w:rsid w:val="00630772"/>
    <w:rsid w:val="00630AB4"/>
    <w:rsid w:val="006313F5"/>
    <w:rsid w:val="006321F3"/>
    <w:rsid w:val="006325F2"/>
    <w:rsid w:val="0063403D"/>
    <w:rsid w:val="006344D7"/>
    <w:rsid w:val="00634675"/>
    <w:rsid w:val="00634B9D"/>
    <w:rsid w:val="006354E3"/>
    <w:rsid w:val="00635547"/>
    <w:rsid w:val="00635C6E"/>
    <w:rsid w:val="00635C8E"/>
    <w:rsid w:val="00635E2E"/>
    <w:rsid w:val="00635E80"/>
    <w:rsid w:val="00636112"/>
    <w:rsid w:val="00636B2F"/>
    <w:rsid w:val="00636F7A"/>
    <w:rsid w:val="00636F8B"/>
    <w:rsid w:val="00637377"/>
    <w:rsid w:val="00637801"/>
    <w:rsid w:val="00637881"/>
    <w:rsid w:val="00640CFB"/>
    <w:rsid w:val="00640D46"/>
    <w:rsid w:val="00641DDF"/>
    <w:rsid w:val="006423A8"/>
    <w:rsid w:val="006426D5"/>
    <w:rsid w:val="00642A12"/>
    <w:rsid w:val="00642EE8"/>
    <w:rsid w:val="006431D6"/>
    <w:rsid w:val="00643AAE"/>
    <w:rsid w:val="006446E9"/>
    <w:rsid w:val="00645384"/>
    <w:rsid w:val="006464E2"/>
    <w:rsid w:val="006467DE"/>
    <w:rsid w:val="00646934"/>
    <w:rsid w:val="00646AF4"/>
    <w:rsid w:val="00646CB9"/>
    <w:rsid w:val="00647367"/>
    <w:rsid w:val="006475BE"/>
    <w:rsid w:val="006479E7"/>
    <w:rsid w:val="00647F1B"/>
    <w:rsid w:val="006502AD"/>
    <w:rsid w:val="00650DFD"/>
    <w:rsid w:val="00652435"/>
    <w:rsid w:val="00652474"/>
    <w:rsid w:val="0065270C"/>
    <w:rsid w:val="006532B3"/>
    <w:rsid w:val="006541D2"/>
    <w:rsid w:val="00654646"/>
    <w:rsid w:val="006546B4"/>
    <w:rsid w:val="006547B6"/>
    <w:rsid w:val="00654973"/>
    <w:rsid w:val="00654A93"/>
    <w:rsid w:val="00655446"/>
    <w:rsid w:val="00655FBA"/>
    <w:rsid w:val="006560DB"/>
    <w:rsid w:val="0065658C"/>
    <w:rsid w:val="006605C6"/>
    <w:rsid w:val="006605FF"/>
    <w:rsid w:val="00660B35"/>
    <w:rsid w:val="00660C0F"/>
    <w:rsid w:val="00660EA2"/>
    <w:rsid w:val="00661193"/>
    <w:rsid w:val="006617F0"/>
    <w:rsid w:val="0066197F"/>
    <w:rsid w:val="006620CA"/>
    <w:rsid w:val="0066293A"/>
    <w:rsid w:val="00662D73"/>
    <w:rsid w:val="006631D7"/>
    <w:rsid w:val="006632A0"/>
    <w:rsid w:val="006632E7"/>
    <w:rsid w:val="0066353B"/>
    <w:rsid w:val="0066389E"/>
    <w:rsid w:val="006645EA"/>
    <w:rsid w:val="006646F2"/>
    <w:rsid w:val="00664A0E"/>
    <w:rsid w:val="00664B52"/>
    <w:rsid w:val="00664ECA"/>
    <w:rsid w:val="006653DB"/>
    <w:rsid w:val="006662F4"/>
    <w:rsid w:val="00666534"/>
    <w:rsid w:val="006668EE"/>
    <w:rsid w:val="0066696D"/>
    <w:rsid w:val="00666F1B"/>
    <w:rsid w:val="00667007"/>
    <w:rsid w:val="00667E6B"/>
    <w:rsid w:val="00667F1E"/>
    <w:rsid w:val="006704DC"/>
    <w:rsid w:val="0067062B"/>
    <w:rsid w:val="00670B60"/>
    <w:rsid w:val="006711B9"/>
    <w:rsid w:val="0067150C"/>
    <w:rsid w:val="00673019"/>
    <w:rsid w:val="006733D7"/>
    <w:rsid w:val="00673E62"/>
    <w:rsid w:val="00674637"/>
    <w:rsid w:val="00674D1D"/>
    <w:rsid w:val="00675108"/>
    <w:rsid w:val="0067562A"/>
    <w:rsid w:val="00676155"/>
    <w:rsid w:val="006762A3"/>
    <w:rsid w:val="0067631A"/>
    <w:rsid w:val="006768AD"/>
    <w:rsid w:val="00676A50"/>
    <w:rsid w:val="00676B79"/>
    <w:rsid w:val="00676BC5"/>
    <w:rsid w:val="00677124"/>
    <w:rsid w:val="006800D8"/>
    <w:rsid w:val="006800DC"/>
    <w:rsid w:val="006805FA"/>
    <w:rsid w:val="00680EFC"/>
    <w:rsid w:val="006810D0"/>
    <w:rsid w:val="0068152C"/>
    <w:rsid w:val="006819B4"/>
    <w:rsid w:val="00681D02"/>
    <w:rsid w:val="006820C3"/>
    <w:rsid w:val="00682621"/>
    <w:rsid w:val="006826E3"/>
    <w:rsid w:val="00682972"/>
    <w:rsid w:val="00682AD2"/>
    <w:rsid w:val="00682DF2"/>
    <w:rsid w:val="00683419"/>
    <w:rsid w:val="0068360F"/>
    <w:rsid w:val="00683E3E"/>
    <w:rsid w:val="00684330"/>
    <w:rsid w:val="006848A9"/>
    <w:rsid w:val="00684E66"/>
    <w:rsid w:val="00685170"/>
    <w:rsid w:val="00685265"/>
    <w:rsid w:val="00685486"/>
    <w:rsid w:val="00685CEB"/>
    <w:rsid w:val="00686129"/>
    <w:rsid w:val="006861BC"/>
    <w:rsid w:val="00686678"/>
    <w:rsid w:val="00686A53"/>
    <w:rsid w:val="00686B10"/>
    <w:rsid w:val="00686BCF"/>
    <w:rsid w:val="00687078"/>
    <w:rsid w:val="00687517"/>
    <w:rsid w:val="006875D1"/>
    <w:rsid w:val="00687783"/>
    <w:rsid w:val="00687B19"/>
    <w:rsid w:val="00690074"/>
    <w:rsid w:val="006902D5"/>
    <w:rsid w:val="006908C3"/>
    <w:rsid w:val="00690A88"/>
    <w:rsid w:val="00690F55"/>
    <w:rsid w:val="0069138B"/>
    <w:rsid w:val="006915D8"/>
    <w:rsid w:val="00691799"/>
    <w:rsid w:val="00691DCD"/>
    <w:rsid w:val="00691FFD"/>
    <w:rsid w:val="006920CA"/>
    <w:rsid w:val="006921A2"/>
    <w:rsid w:val="0069260D"/>
    <w:rsid w:val="00692646"/>
    <w:rsid w:val="00692663"/>
    <w:rsid w:val="00692958"/>
    <w:rsid w:val="00692DAD"/>
    <w:rsid w:val="00692DD1"/>
    <w:rsid w:val="006932B6"/>
    <w:rsid w:val="006938EB"/>
    <w:rsid w:val="00693D58"/>
    <w:rsid w:val="00694525"/>
    <w:rsid w:val="00694B14"/>
    <w:rsid w:val="006952B3"/>
    <w:rsid w:val="00695435"/>
    <w:rsid w:val="00695D51"/>
    <w:rsid w:val="00696C41"/>
    <w:rsid w:val="006A0740"/>
    <w:rsid w:val="006A1546"/>
    <w:rsid w:val="006A1555"/>
    <w:rsid w:val="006A226A"/>
    <w:rsid w:val="006A312B"/>
    <w:rsid w:val="006A5422"/>
    <w:rsid w:val="006A58CB"/>
    <w:rsid w:val="006A5980"/>
    <w:rsid w:val="006A5CE9"/>
    <w:rsid w:val="006A647F"/>
    <w:rsid w:val="006A6D59"/>
    <w:rsid w:val="006A7155"/>
    <w:rsid w:val="006A7C4A"/>
    <w:rsid w:val="006A7CC1"/>
    <w:rsid w:val="006B0315"/>
    <w:rsid w:val="006B07B7"/>
    <w:rsid w:val="006B112E"/>
    <w:rsid w:val="006B17FD"/>
    <w:rsid w:val="006B1D54"/>
    <w:rsid w:val="006B228C"/>
    <w:rsid w:val="006B23B7"/>
    <w:rsid w:val="006B2765"/>
    <w:rsid w:val="006B2913"/>
    <w:rsid w:val="006B2AD0"/>
    <w:rsid w:val="006B2F81"/>
    <w:rsid w:val="006B3196"/>
    <w:rsid w:val="006B37CE"/>
    <w:rsid w:val="006B39C0"/>
    <w:rsid w:val="006B3C41"/>
    <w:rsid w:val="006B42E6"/>
    <w:rsid w:val="006B4C73"/>
    <w:rsid w:val="006B513B"/>
    <w:rsid w:val="006B55BB"/>
    <w:rsid w:val="006B56C7"/>
    <w:rsid w:val="006B5A99"/>
    <w:rsid w:val="006B5DA6"/>
    <w:rsid w:val="006B60CD"/>
    <w:rsid w:val="006B664F"/>
    <w:rsid w:val="006B74B9"/>
    <w:rsid w:val="006B7683"/>
    <w:rsid w:val="006B7D0D"/>
    <w:rsid w:val="006C01FB"/>
    <w:rsid w:val="006C048B"/>
    <w:rsid w:val="006C1F23"/>
    <w:rsid w:val="006C1F54"/>
    <w:rsid w:val="006C1FA6"/>
    <w:rsid w:val="006C2332"/>
    <w:rsid w:val="006C2818"/>
    <w:rsid w:val="006C293B"/>
    <w:rsid w:val="006C2BEE"/>
    <w:rsid w:val="006C2CD2"/>
    <w:rsid w:val="006C2EEC"/>
    <w:rsid w:val="006C3340"/>
    <w:rsid w:val="006C3DE9"/>
    <w:rsid w:val="006C4528"/>
    <w:rsid w:val="006C46C7"/>
    <w:rsid w:val="006C48DD"/>
    <w:rsid w:val="006C4B3D"/>
    <w:rsid w:val="006C4BED"/>
    <w:rsid w:val="006C4F84"/>
    <w:rsid w:val="006C50C3"/>
    <w:rsid w:val="006C5191"/>
    <w:rsid w:val="006C582A"/>
    <w:rsid w:val="006C5F9F"/>
    <w:rsid w:val="006C70F4"/>
    <w:rsid w:val="006C713F"/>
    <w:rsid w:val="006C7F16"/>
    <w:rsid w:val="006D0D2E"/>
    <w:rsid w:val="006D0F7D"/>
    <w:rsid w:val="006D253A"/>
    <w:rsid w:val="006D27CD"/>
    <w:rsid w:val="006D2979"/>
    <w:rsid w:val="006D2EA4"/>
    <w:rsid w:val="006D3324"/>
    <w:rsid w:val="006D3DAD"/>
    <w:rsid w:val="006D4450"/>
    <w:rsid w:val="006D49B6"/>
    <w:rsid w:val="006D4AFB"/>
    <w:rsid w:val="006D4C68"/>
    <w:rsid w:val="006D5543"/>
    <w:rsid w:val="006D5D94"/>
    <w:rsid w:val="006D5E2C"/>
    <w:rsid w:val="006D5E40"/>
    <w:rsid w:val="006D60CA"/>
    <w:rsid w:val="006D6915"/>
    <w:rsid w:val="006D7510"/>
    <w:rsid w:val="006D7CB3"/>
    <w:rsid w:val="006E0091"/>
    <w:rsid w:val="006E046F"/>
    <w:rsid w:val="006E0B59"/>
    <w:rsid w:val="006E117B"/>
    <w:rsid w:val="006E177F"/>
    <w:rsid w:val="006E17C7"/>
    <w:rsid w:val="006E21B9"/>
    <w:rsid w:val="006E2665"/>
    <w:rsid w:val="006E28BD"/>
    <w:rsid w:val="006E3DCB"/>
    <w:rsid w:val="006E4552"/>
    <w:rsid w:val="006E473F"/>
    <w:rsid w:val="006E4C7C"/>
    <w:rsid w:val="006E4CCC"/>
    <w:rsid w:val="006E558A"/>
    <w:rsid w:val="006E587E"/>
    <w:rsid w:val="006E5A51"/>
    <w:rsid w:val="006E5E81"/>
    <w:rsid w:val="006E6023"/>
    <w:rsid w:val="006E6028"/>
    <w:rsid w:val="006E60D1"/>
    <w:rsid w:val="006E6BAE"/>
    <w:rsid w:val="006E7317"/>
    <w:rsid w:val="006E785C"/>
    <w:rsid w:val="006F0B11"/>
    <w:rsid w:val="006F0BEE"/>
    <w:rsid w:val="006F10D4"/>
    <w:rsid w:val="006F1176"/>
    <w:rsid w:val="006F1255"/>
    <w:rsid w:val="006F17B1"/>
    <w:rsid w:val="006F18E6"/>
    <w:rsid w:val="006F1D59"/>
    <w:rsid w:val="006F2852"/>
    <w:rsid w:val="006F304F"/>
    <w:rsid w:val="006F4624"/>
    <w:rsid w:val="006F4A44"/>
    <w:rsid w:val="006F4CCA"/>
    <w:rsid w:val="006F523E"/>
    <w:rsid w:val="006F526A"/>
    <w:rsid w:val="006F554E"/>
    <w:rsid w:val="006F5F71"/>
    <w:rsid w:val="006F645C"/>
    <w:rsid w:val="006F6575"/>
    <w:rsid w:val="00700459"/>
    <w:rsid w:val="0070093A"/>
    <w:rsid w:val="007009D7"/>
    <w:rsid w:val="00700D46"/>
    <w:rsid w:val="007012B9"/>
    <w:rsid w:val="00701864"/>
    <w:rsid w:val="00701BB3"/>
    <w:rsid w:val="00701DCA"/>
    <w:rsid w:val="00702167"/>
    <w:rsid w:val="00702252"/>
    <w:rsid w:val="007025A9"/>
    <w:rsid w:val="007027C1"/>
    <w:rsid w:val="00702D5F"/>
    <w:rsid w:val="00703082"/>
    <w:rsid w:val="007031C5"/>
    <w:rsid w:val="007031DC"/>
    <w:rsid w:val="00703296"/>
    <w:rsid w:val="007032B7"/>
    <w:rsid w:val="007036F5"/>
    <w:rsid w:val="0070440E"/>
    <w:rsid w:val="00704661"/>
    <w:rsid w:val="00704ED9"/>
    <w:rsid w:val="0070606B"/>
    <w:rsid w:val="0070637B"/>
    <w:rsid w:val="007063E0"/>
    <w:rsid w:val="0070654B"/>
    <w:rsid w:val="00706931"/>
    <w:rsid w:val="00707833"/>
    <w:rsid w:val="00707B93"/>
    <w:rsid w:val="007100BC"/>
    <w:rsid w:val="0071013B"/>
    <w:rsid w:val="007101FB"/>
    <w:rsid w:val="0071064D"/>
    <w:rsid w:val="007107E3"/>
    <w:rsid w:val="00710941"/>
    <w:rsid w:val="00710AC1"/>
    <w:rsid w:val="00710BA3"/>
    <w:rsid w:val="00711319"/>
    <w:rsid w:val="0071190E"/>
    <w:rsid w:val="007128B0"/>
    <w:rsid w:val="00713603"/>
    <w:rsid w:val="0071372D"/>
    <w:rsid w:val="00713D57"/>
    <w:rsid w:val="00713FD0"/>
    <w:rsid w:val="00713FE0"/>
    <w:rsid w:val="007152EF"/>
    <w:rsid w:val="00715D37"/>
    <w:rsid w:val="00715D7A"/>
    <w:rsid w:val="0071631A"/>
    <w:rsid w:val="00716772"/>
    <w:rsid w:val="00716A18"/>
    <w:rsid w:val="0071735F"/>
    <w:rsid w:val="00717655"/>
    <w:rsid w:val="00717AE6"/>
    <w:rsid w:val="007201D4"/>
    <w:rsid w:val="007208DB"/>
    <w:rsid w:val="00720C9B"/>
    <w:rsid w:val="00721109"/>
    <w:rsid w:val="0072151A"/>
    <w:rsid w:val="00721D10"/>
    <w:rsid w:val="007227DE"/>
    <w:rsid w:val="00723280"/>
    <w:rsid w:val="0072384F"/>
    <w:rsid w:val="007239FB"/>
    <w:rsid w:val="00724323"/>
    <w:rsid w:val="00724B28"/>
    <w:rsid w:val="00724BBA"/>
    <w:rsid w:val="00724DD5"/>
    <w:rsid w:val="0072620E"/>
    <w:rsid w:val="0072640D"/>
    <w:rsid w:val="00726F20"/>
    <w:rsid w:val="007270A6"/>
    <w:rsid w:val="007306DE"/>
    <w:rsid w:val="0073073C"/>
    <w:rsid w:val="00730817"/>
    <w:rsid w:val="007308B2"/>
    <w:rsid w:val="00730A41"/>
    <w:rsid w:val="00731671"/>
    <w:rsid w:val="00731A8B"/>
    <w:rsid w:val="00732961"/>
    <w:rsid w:val="007331EF"/>
    <w:rsid w:val="00733776"/>
    <w:rsid w:val="00733BAB"/>
    <w:rsid w:val="00733ED4"/>
    <w:rsid w:val="00734CBC"/>
    <w:rsid w:val="00735EEF"/>
    <w:rsid w:val="00736272"/>
    <w:rsid w:val="00736375"/>
    <w:rsid w:val="00736389"/>
    <w:rsid w:val="00736415"/>
    <w:rsid w:val="007365FB"/>
    <w:rsid w:val="007366B0"/>
    <w:rsid w:val="00736BE3"/>
    <w:rsid w:val="00736D41"/>
    <w:rsid w:val="00736FF9"/>
    <w:rsid w:val="00737632"/>
    <w:rsid w:val="00737C90"/>
    <w:rsid w:val="00737D3C"/>
    <w:rsid w:val="00737FE7"/>
    <w:rsid w:val="007400B7"/>
    <w:rsid w:val="00740917"/>
    <w:rsid w:val="00740A4B"/>
    <w:rsid w:val="007426B1"/>
    <w:rsid w:val="0074270C"/>
    <w:rsid w:val="00742820"/>
    <w:rsid w:val="0074323B"/>
    <w:rsid w:val="00743831"/>
    <w:rsid w:val="00743D72"/>
    <w:rsid w:val="007441A3"/>
    <w:rsid w:val="0074439A"/>
    <w:rsid w:val="0074469D"/>
    <w:rsid w:val="00744A68"/>
    <w:rsid w:val="00744BE5"/>
    <w:rsid w:val="00744D2A"/>
    <w:rsid w:val="0074597C"/>
    <w:rsid w:val="00746231"/>
    <w:rsid w:val="00746343"/>
    <w:rsid w:val="00746997"/>
    <w:rsid w:val="007500D3"/>
    <w:rsid w:val="007502A6"/>
    <w:rsid w:val="0075034B"/>
    <w:rsid w:val="0075052A"/>
    <w:rsid w:val="00750A2C"/>
    <w:rsid w:val="007510EC"/>
    <w:rsid w:val="00752B34"/>
    <w:rsid w:val="00752D78"/>
    <w:rsid w:val="00753052"/>
    <w:rsid w:val="0075321C"/>
    <w:rsid w:val="007535C1"/>
    <w:rsid w:val="0075367B"/>
    <w:rsid w:val="007539D6"/>
    <w:rsid w:val="00754621"/>
    <w:rsid w:val="0075645D"/>
    <w:rsid w:val="007573E0"/>
    <w:rsid w:val="00757500"/>
    <w:rsid w:val="00757580"/>
    <w:rsid w:val="0075789A"/>
    <w:rsid w:val="00757EB2"/>
    <w:rsid w:val="007600BC"/>
    <w:rsid w:val="007603BB"/>
    <w:rsid w:val="0076077E"/>
    <w:rsid w:val="0076163E"/>
    <w:rsid w:val="0076169F"/>
    <w:rsid w:val="00762630"/>
    <w:rsid w:val="007629E9"/>
    <w:rsid w:val="0076385D"/>
    <w:rsid w:val="0076396A"/>
    <w:rsid w:val="00763DB1"/>
    <w:rsid w:val="00764967"/>
    <w:rsid w:val="007656EA"/>
    <w:rsid w:val="00765C52"/>
    <w:rsid w:val="00765DCD"/>
    <w:rsid w:val="00766010"/>
    <w:rsid w:val="00766750"/>
    <w:rsid w:val="00766BB3"/>
    <w:rsid w:val="00766DAE"/>
    <w:rsid w:val="00766FC8"/>
    <w:rsid w:val="007678D4"/>
    <w:rsid w:val="0076798D"/>
    <w:rsid w:val="007679D6"/>
    <w:rsid w:val="00767AF4"/>
    <w:rsid w:val="0077051A"/>
    <w:rsid w:val="0077082E"/>
    <w:rsid w:val="0077096D"/>
    <w:rsid w:val="007710BD"/>
    <w:rsid w:val="00771D22"/>
    <w:rsid w:val="00771DAB"/>
    <w:rsid w:val="00771FE0"/>
    <w:rsid w:val="00772E8B"/>
    <w:rsid w:val="00773125"/>
    <w:rsid w:val="007733EB"/>
    <w:rsid w:val="00773F1A"/>
    <w:rsid w:val="007746FD"/>
    <w:rsid w:val="00774873"/>
    <w:rsid w:val="00774BB2"/>
    <w:rsid w:val="00774EDD"/>
    <w:rsid w:val="00775DE2"/>
    <w:rsid w:val="00776289"/>
    <w:rsid w:val="00776423"/>
    <w:rsid w:val="007771CF"/>
    <w:rsid w:val="0077736D"/>
    <w:rsid w:val="00777672"/>
    <w:rsid w:val="007779DD"/>
    <w:rsid w:val="00777B79"/>
    <w:rsid w:val="00777D88"/>
    <w:rsid w:val="00777FB1"/>
    <w:rsid w:val="007802B6"/>
    <w:rsid w:val="0078059F"/>
    <w:rsid w:val="00780BA2"/>
    <w:rsid w:val="00780C9A"/>
    <w:rsid w:val="00781480"/>
    <w:rsid w:val="00782165"/>
    <w:rsid w:val="00782D63"/>
    <w:rsid w:val="007833C9"/>
    <w:rsid w:val="00783828"/>
    <w:rsid w:val="00783FE3"/>
    <w:rsid w:val="007843CB"/>
    <w:rsid w:val="0078475A"/>
    <w:rsid w:val="00785364"/>
    <w:rsid w:val="0078584A"/>
    <w:rsid w:val="00785899"/>
    <w:rsid w:val="00785B17"/>
    <w:rsid w:val="00785F01"/>
    <w:rsid w:val="007866C6"/>
    <w:rsid w:val="00787E5B"/>
    <w:rsid w:val="00787E94"/>
    <w:rsid w:val="0079002F"/>
    <w:rsid w:val="007901AB"/>
    <w:rsid w:val="007907D5"/>
    <w:rsid w:val="007908C0"/>
    <w:rsid w:val="00790C8A"/>
    <w:rsid w:val="007911C5"/>
    <w:rsid w:val="007919B5"/>
    <w:rsid w:val="00791EDF"/>
    <w:rsid w:val="0079243D"/>
    <w:rsid w:val="007925FF"/>
    <w:rsid w:val="00792CED"/>
    <w:rsid w:val="007946AF"/>
    <w:rsid w:val="007949C8"/>
    <w:rsid w:val="0079643B"/>
    <w:rsid w:val="00796486"/>
    <w:rsid w:val="0079659A"/>
    <w:rsid w:val="0079665B"/>
    <w:rsid w:val="007967A3"/>
    <w:rsid w:val="00797EE3"/>
    <w:rsid w:val="00797FAA"/>
    <w:rsid w:val="007A0194"/>
    <w:rsid w:val="007A035D"/>
    <w:rsid w:val="007A0822"/>
    <w:rsid w:val="007A0B4A"/>
    <w:rsid w:val="007A0D47"/>
    <w:rsid w:val="007A203B"/>
    <w:rsid w:val="007A23D4"/>
    <w:rsid w:val="007A28CA"/>
    <w:rsid w:val="007A31EC"/>
    <w:rsid w:val="007A34B6"/>
    <w:rsid w:val="007A366D"/>
    <w:rsid w:val="007A3909"/>
    <w:rsid w:val="007A3FB0"/>
    <w:rsid w:val="007A5004"/>
    <w:rsid w:val="007A51D8"/>
    <w:rsid w:val="007A5393"/>
    <w:rsid w:val="007A5649"/>
    <w:rsid w:val="007A6051"/>
    <w:rsid w:val="007A73E7"/>
    <w:rsid w:val="007A750B"/>
    <w:rsid w:val="007A7732"/>
    <w:rsid w:val="007A794F"/>
    <w:rsid w:val="007A7F2B"/>
    <w:rsid w:val="007B02D4"/>
    <w:rsid w:val="007B096F"/>
    <w:rsid w:val="007B1618"/>
    <w:rsid w:val="007B1ED7"/>
    <w:rsid w:val="007B25F5"/>
    <w:rsid w:val="007B2A10"/>
    <w:rsid w:val="007B2B45"/>
    <w:rsid w:val="007B3651"/>
    <w:rsid w:val="007B36D4"/>
    <w:rsid w:val="007B376F"/>
    <w:rsid w:val="007B3881"/>
    <w:rsid w:val="007B3D53"/>
    <w:rsid w:val="007B47BA"/>
    <w:rsid w:val="007B4D31"/>
    <w:rsid w:val="007B523D"/>
    <w:rsid w:val="007B57F3"/>
    <w:rsid w:val="007B596D"/>
    <w:rsid w:val="007B5A01"/>
    <w:rsid w:val="007B6B1B"/>
    <w:rsid w:val="007B7311"/>
    <w:rsid w:val="007B7448"/>
    <w:rsid w:val="007B77EF"/>
    <w:rsid w:val="007B7CCD"/>
    <w:rsid w:val="007C0435"/>
    <w:rsid w:val="007C0DF9"/>
    <w:rsid w:val="007C1434"/>
    <w:rsid w:val="007C1848"/>
    <w:rsid w:val="007C1B6D"/>
    <w:rsid w:val="007C1BEC"/>
    <w:rsid w:val="007C28C3"/>
    <w:rsid w:val="007C2B55"/>
    <w:rsid w:val="007C2CB7"/>
    <w:rsid w:val="007C327E"/>
    <w:rsid w:val="007C53FD"/>
    <w:rsid w:val="007C5650"/>
    <w:rsid w:val="007C5D5A"/>
    <w:rsid w:val="007C5F09"/>
    <w:rsid w:val="007C60D7"/>
    <w:rsid w:val="007C640A"/>
    <w:rsid w:val="007C6A33"/>
    <w:rsid w:val="007C6FD8"/>
    <w:rsid w:val="007C71C8"/>
    <w:rsid w:val="007C77EE"/>
    <w:rsid w:val="007C7E64"/>
    <w:rsid w:val="007C7EED"/>
    <w:rsid w:val="007D030D"/>
    <w:rsid w:val="007D1174"/>
    <w:rsid w:val="007D1C1F"/>
    <w:rsid w:val="007D1FB3"/>
    <w:rsid w:val="007D23C2"/>
    <w:rsid w:val="007D3022"/>
    <w:rsid w:val="007D3F6A"/>
    <w:rsid w:val="007D4B56"/>
    <w:rsid w:val="007D4D32"/>
    <w:rsid w:val="007D523C"/>
    <w:rsid w:val="007D5DE0"/>
    <w:rsid w:val="007D624F"/>
    <w:rsid w:val="007D6984"/>
    <w:rsid w:val="007D75DE"/>
    <w:rsid w:val="007D75F9"/>
    <w:rsid w:val="007D7E0C"/>
    <w:rsid w:val="007E0866"/>
    <w:rsid w:val="007E11A1"/>
    <w:rsid w:val="007E1709"/>
    <w:rsid w:val="007E1A53"/>
    <w:rsid w:val="007E1CF6"/>
    <w:rsid w:val="007E252B"/>
    <w:rsid w:val="007E29BC"/>
    <w:rsid w:val="007E2FD4"/>
    <w:rsid w:val="007E339C"/>
    <w:rsid w:val="007E3FCB"/>
    <w:rsid w:val="007E4844"/>
    <w:rsid w:val="007E499C"/>
    <w:rsid w:val="007E5211"/>
    <w:rsid w:val="007E5234"/>
    <w:rsid w:val="007E538F"/>
    <w:rsid w:val="007E53F1"/>
    <w:rsid w:val="007E5520"/>
    <w:rsid w:val="007E580E"/>
    <w:rsid w:val="007E59FB"/>
    <w:rsid w:val="007E5E0C"/>
    <w:rsid w:val="007E5E6C"/>
    <w:rsid w:val="007E6029"/>
    <w:rsid w:val="007E6CCE"/>
    <w:rsid w:val="007E7008"/>
    <w:rsid w:val="007E7185"/>
    <w:rsid w:val="007E78D1"/>
    <w:rsid w:val="007F0A0D"/>
    <w:rsid w:val="007F0EF5"/>
    <w:rsid w:val="007F10E7"/>
    <w:rsid w:val="007F1A82"/>
    <w:rsid w:val="007F1B93"/>
    <w:rsid w:val="007F21EB"/>
    <w:rsid w:val="007F22FE"/>
    <w:rsid w:val="007F2656"/>
    <w:rsid w:val="007F3D90"/>
    <w:rsid w:val="007F410A"/>
    <w:rsid w:val="007F48C3"/>
    <w:rsid w:val="007F4CC2"/>
    <w:rsid w:val="007F4D52"/>
    <w:rsid w:val="007F4ED9"/>
    <w:rsid w:val="007F52AC"/>
    <w:rsid w:val="007F58C3"/>
    <w:rsid w:val="007F639A"/>
    <w:rsid w:val="007F65EF"/>
    <w:rsid w:val="007F6F9E"/>
    <w:rsid w:val="007F711F"/>
    <w:rsid w:val="007F77BD"/>
    <w:rsid w:val="007F7B0C"/>
    <w:rsid w:val="00801347"/>
    <w:rsid w:val="00801560"/>
    <w:rsid w:val="0080201D"/>
    <w:rsid w:val="008030D2"/>
    <w:rsid w:val="00803544"/>
    <w:rsid w:val="008035A2"/>
    <w:rsid w:val="00803631"/>
    <w:rsid w:val="0080378D"/>
    <w:rsid w:val="00803867"/>
    <w:rsid w:val="008039F4"/>
    <w:rsid w:val="00803E0A"/>
    <w:rsid w:val="00803EFC"/>
    <w:rsid w:val="00804CB1"/>
    <w:rsid w:val="008057C0"/>
    <w:rsid w:val="00806366"/>
    <w:rsid w:val="008067FB"/>
    <w:rsid w:val="00806CB1"/>
    <w:rsid w:val="00806DDB"/>
    <w:rsid w:val="008075C8"/>
    <w:rsid w:val="0081019A"/>
    <w:rsid w:val="008118CF"/>
    <w:rsid w:val="00811B80"/>
    <w:rsid w:val="008120FC"/>
    <w:rsid w:val="008125B8"/>
    <w:rsid w:val="00812863"/>
    <w:rsid w:val="00812D22"/>
    <w:rsid w:val="0081334D"/>
    <w:rsid w:val="008133D4"/>
    <w:rsid w:val="00814126"/>
    <w:rsid w:val="00814691"/>
    <w:rsid w:val="0081469D"/>
    <w:rsid w:val="00814F81"/>
    <w:rsid w:val="008154F3"/>
    <w:rsid w:val="008159ED"/>
    <w:rsid w:val="00815CD2"/>
    <w:rsid w:val="0081667D"/>
    <w:rsid w:val="0081691B"/>
    <w:rsid w:val="0081714D"/>
    <w:rsid w:val="0081753D"/>
    <w:rsid w:val="00817CCA"/>
    <w:rsid w:val="00820188"/>
    <w:rsid w:val="00820C2E"/>
    <w:rsid w:val="00820CD4"/>
    <w:rsid w:val="00820E65"/>
    <w:rsid w:val="00821003"/>
    <w:rsid w:val="0082109C"/>
    <w:rsid w:val="0082149A"/>
    <w:rsid w:val="00821E33"/>
    <w:rsid w:val="00822E8E"/>
    <w:rsid w:val="00822F47"/>
    <w:rsid w:val="008244A1"/>
    <w:rsid w:val="008245A4"/>
    <w:rsid w:val="00824910"/>
    <w:rsid w:val="00824A0A"/>
    <w:rsid w:val="00824D65"/>
    <w:rsid w:val="00824E37"/>
    <w:rsid w:val="00825209"/>
    <w:rsid w:val="00825DBC"/>
    <w:rsid w:val="00825F6A"/>
    <w:rsid w:val="008265CF"/>
    <w:rsid w:val="00826A83"/>
    <w:rsid w:val="008300A4"/>
    <w:rsid w:val="00830928"/>
    <w:rsid w:val="00830BD1"/>
    <w:rsid w:val="00831418"/>
    <w:rsid w:val="00831AE4"/>
    <w:rsid w:val="00831B2C"/>
    <w:rsid w:val="00831D09"/>
    <w:rsid w:val="00831DFD"/>
    <w:rsid w:val="00832616"/>
    <w:rsid w:val="008331DA"/>
    <w:rsid w:val="008333FA"/>
    <w:rsid w:val="0083390F"/>
    <w:rsid w:val="008349AE"/>
    <w:rsid w:val="00834D8B"/>
    <w:rsid w:val="00834F09"/>
    <w:rsid w:val="00835503"/>
    <w:rsid w:val="0083580F"/>
    <w:rsid w:val="00835B41"/>
    <w:rsid w:val="00835E9B"/>
    <w:rsid w:val="008363E2"/>
    <w:rsid w:val="0083659E"/>
    <w:rsid w:val="00836F57"/>
    <w:rsid w:val="008372AC"/>
    <w:rsid w:val="008374C2"/>
    <w:rsid w:val="008379AD"/>
    <w:rsid w:val="00837C67"/>
    <w:rsid w:val="00837DA9"/>
    <w:rsid w:val="00840177"/>
    <w:rsid w:val="008404A9"/>
    <w:rsid w:val="00840881"/>
    <w:rsid w:val="008417FA"/>
    <w:rsid w:val="00841F59"/>
    <w:rsid w:val="00841FCF"/>
    <w:rsid w:val="008421F0"/>
    <w:rsid w:val="0084230A"/>
    <w:rsid w:val="008423DB"/>
    <w:rsid w:val="008426BC"/>
    <w:rsid w:val="00842C13"/>
    <w:rsid w:val="008438A2"/>
    <w:rsid w:val="00843D09"/>
    <w:rsid w:val="008445BB"/>
    <w:rsid w:val="0084495D"/>
    <w:rsid w:val="00844D31"/>
    <w:rsid w:val="00845389"/>
    <w:rsid w:val="008459CB"/>
    <w:rsid w:val="008459DC"/>
    <w:rsid w:val="00846BCE"/>
    <w:rsid w:val="00846F3C"/>
    <w:rsid w:val="00847110"/>
    <w:rsid w:val="0084735D"/>
    <w:rsid w:val="00847453"/>
    <w:rsid w:val="0084788C"/>
    <w:rsid w:val="00850058"/>
    <w:rsid w:val="008500A8"/>
    <w:rsid w:val="00850234"/>
    <w:rsid w:val="00850980"/>
    <w:rsid w:val="00850AA5"/>
    <w:rsid w:val="00850E94"/>
    <w:rsid w:val="008510D0"/>
    <w:rsid w:val="00851149"/>
    <w:rsid w:val="00851F84"/>
    <w:rsid w:val="008523D8"/>
    <w:rsid w:val="008523E5"/>
    <w:rsid w:val="0085280F"/>
    <w:rsid w:val="0085292D"/>
    <w:rsid w:val="008529D4"/>
    <w:rsid w:val="008535ED"/>
    <w:rsid w:val="00853E18"/>
    <w:rsid w:val="00853E19"/>
    <w:rsid w:val="00854369"/>
    <w:rsid w:val="008547AB"/>
    <w:rsid w:val="00854846"/>
    <w:rsid w:val="00855638"/>
    <w:rsid w:val="008561DE"/>
    <w:rsid w:val="00856493"/>
    <w:rsid w:val="008572F8"/>
    <w:rsid w:val="00857E10"/>
    <w:rsid w:val="00860189"/>
    <w:rsid w:val="00860716"/>
    <w:rsid w:val="00860753"/>
    <w:rsid w:val="00860B28"/>
    <w:rsid w:val="00862987"/>
    <w:rsid w:val="00862FB8"/>
    <w:rsid w:val="00863676"/>
    <w:rsid w:val="00863B93"/>
    <w:rsid w:val="00863FA3"/>
    <w:rsid w:val="008648DF"/>
    <w:rsid w:val="00864C1F"/>
    <w:rsid w:val="00864C67"/>
    <w:rsid w:val="00864D8A"/>
    <w:rsid w:val="00864E08"/>
    <w:rsid w:val="0086548D"/>
    <w:rsid w:val="00865D89"/>
    <w:rsid w:val="00866CD1"/>
    <w:rsid w:val="008671B5"/>
    <w:rsid w:val="008673E2"/>
    <w:rsid w:val="00867780"/>
    <w:rsid w:val="00867DE9"/>
    <w:rsid w:val="0087146F"/>
    <w:rsid w:val="00871785"/>
    <w:rsid w:val="008728C1"/>
    <w:rsid w:val="00872C10"/>
    <w:rsid w:val="00872E1C"/>
    <w:rsid w:val="00873482"/>
    <w:rsid w:val="008739A6"/>
    <w:rsid w:val="00873D94"/>
    <w:rsid w:val="008744B0"/>
    <w:rsid w:val="0087568C"/>
    <w:rsid w:val="00875749"/>
    <w:rsid w:val="00875C42"/>
    <w:rsid w:val="00875C72"/>
    <w:rsid w:val="0087641E"/>
    <w:rsid w:val="00876864"/>
    <w:rsid w:val="008769FA"/>
    <w:rsid w:val="00877122"/>
    <w:rsid w:val="008771E9"/>
    <w:rsid w:val="008779E6"/>
    <w:rsid w:val="00880041"/>
    <w:rsid w:val="00881913"/>
    <w:rsid w:val="00881A21"/>
    <w:rsid w:val="00882B4B"/>
    <w:rsid w:val="00882C43"/>
    <w:rsid w:val="00882ECD"/>
    <w:rsid w:val="00883051"/>
    <w:rsid w:val="0088324D"/>
    <w:rsid w:val="0088363F"/>
    <w:rsid w:val="008840D6"/>
    <w:rsid w:val="00884398"/>
    <w:rsid w:val="00884557"/>
    <w:rsid w:val="008846A5"/>
    <w:rsid w:val="00884738"/>
    <w:rsid w:val="00884F72"/>
    <w:rsid w:val="008856DC"/>
    <w:rsid w:val="0088586B"/>
    <w:rsid w:val="008858D0"/>
    <w:rsid w:val="008865D1"/>
    <w:rsid w:val="00886861"/>
    <w:rsid w:val="0088719F"/>
    <w:rsid w:val="0088754C"/>
    <w:rsid w:val="0088771B"/>
    <w:rsid w:val="008878F8"/>
    <w:rsid w:val="0089058D"/>
    <w:rsid w:val="008907CD"/>
    <w:rsid w:val="008914BA"/>
    <w:rsid w:val="00891F3C"/>
    <w:rsid w:val="00892A12"/>
    <w:rsid w:val="00892A32"/>
    <w:rsid w:val="00892FBC"/>
    <w:rsid w:val="00894497"/>
    <w:rsid w:val="00894518"/>
    <w:rsid w:val="008945FD"/>
    <w:rsid w:val="0089475C"/>
    <w:rsid w:val="00895653"/>
    <w:rsid w:val="008956DD"/>
    <w:rsid w:val="00895A3E"/>
    <w:rsid w:val="00895D37"/>
    <w:rsid w:val="00895E05"/>
    <w:rsid w:val="00895EC6"/>
    <w:rsid w:val="0089617C"/>
    <w:rsid w:val="00896506"/>
    <w:rsid w:val="00896599"/>
    <w:rsid w:val="00896C68"/>
    <w:rsid w:val="0089717D"/>
    <w:rsid w:val="00897268"/>
    <w:rsid w:val="008976EB"/>
    <w:rsid w:val="00897DE9"/>
    <w:rsid w:val="008A0B86"/>
    <w:rsid w:val="008A0BF5"/>
    <w:rsid w:val="008A1B94"/>
    <w:rsid w:val="008A21AE"/>
    <w:rsid w:val="008A21ED"/>
    <w:rsid w:val="008A2DD9"/>
    <w:rsid w:val="008A2F38"/>
    <w:rsid w:val="008A3FCA"/>
    <w:rsid w:val="008A404B"/>
    <w:rsid w:val="008A4333"/>
    <w:rsid w:val="008A433D"/>
    <w:rsid w:val="008A4754"/>
    <w:rsid w:val="008A4965"/>
    <w:rsid w:val="008A4CE6"/>
    <w:rsid w:val="008A6703"/>
    <w:rsid w:val="008A77A0"/>
    <w:rsid w:val="008B0058"/>
    <w:rsid w:val="008B0268"/>
    <w:rsid w:val="008B0476"/>
    <w:rsid w:val="008B08D4"/>
    <w:rsid w:val="008B0D49"/>
    <w:rsid w:val="008B11B5"/>
    <w:rsid w:val="008B121E"/>
    <w:rsid w:val="008B1359"/>
    <w:rsid w:val="008B1686"/>
    <w:rsid w:val="008B2CBF"/>
    <w:rsid w:val="008B3302"/>
    <w:rsid w:val="008B36EF"/>
    <w:rsid w:val="008B4843"/>
    <w:rsid w:val="008B4AF3"/>
    <w:rsid w:val="008B5025"/>
    <w:rsid w:val="008B5D6A"/>
    <w:rsid w:val="008B5F7F"/>
    <w:rsid w:val="008B6095"/>
    <w:rsid w:val="008B619D"/>
    <w:rsid w:val="008B6F89"/>
    <w:rsid w:val="008B7494"/>
    <w:rsid w:val="008B75A3"/>
    <w:rsid w:val="008B77C7"/>
    <w:rsid w:val="008B7A6B"/>
    <w:rsid w:val="008C0423"/>
    <w:rsid w:val="008C05DF"/>
    <w:rsid w:val="008C0A50"/>
    <w:rsid w:val="008C154E"/>
    <w:rsid w:val="008C1879"/>
    <w:rsid w:val="008C1A49"/>
    <w:rsid w:val="008C2038"/>
    <w:rsid w:val="008C27A1"/>
    <w:rsid w:val="008C2A89"/>
    <w:rsid w:val="008C2EB9"/>
    <w:rsid w:val="008C3597"/>
    <w:rsid w:val="008C3D6E"/>
    <w:rsid w:val="008C3F09"/>
    <w:rsid w:val="008C5804"/>
    <w:rsid w:val="008C5A98"/>
    <w:rsid w:val="008C5BB8"/>
    <w:rsid w:val="008C5F55"/>
    <w:rsid w:val="008C6975"/>
    <w:rsid w:val="008C70FF"/>
    <w:rsid w:val="008C7B52"/>
    <w:rsid w:val="008D24EA"/>
    <w:rsid w:val="008D2612"/>
    <w:rsid w:val="008D29DE"/>
    <w:rsid w:val="008D35EB"/>
    <w:rsid w:val="008D3752"/>
    <w:rsid w:val="008D38F6"/>
    <w:rsid w:val="008D3C25"/>
    <w:rsid w:val="008D3FFD"/>
    <w:rsid w:val="008D4E76"/>
    <w:rsid w:val="008D5387"/>
    <w:rsid w:val="008D53F5"/>
    <w:rsid w:val="008D5FCA"/>
    <w:rsid w:val="008D617C"/>
    <w:rsid w:val="008D6224"/>
    <w:rsid w:val="008D6F26"/>
    <w:rsid w:val="008E0360"/>
    <w:rsid w:val="008E14A0"/>
    <w:rsid w:val="008E1FDB"/>
    <w:rsid w:val="008E1FDE"/>
    <w:rsid w:val="008E2620"/>
    <w:rsid w:val="008E2943"/>
    <w:rsid w:val="008E2ABF"/>
    <w:rsid w:val="008E2CC2"/>
    <w:rsid w:val="008E2CC7"/>
    <w:rsid w:val="008E2F26"/>
    <w:rsid w:val="008E3227"/>
    <w:rsid w:val="008E331C"/>
    <w:rsid w:val="008E342A"/>
    <w:rsid w:val="008E3595"/>
    <w:rsid w:val="008E3C6E"/>
    <w:rsid w:val="008E4094"/>
    <w:rsid w:val="008E4CA1"/>
    <w:rsid w:val="008E4F59"/>
    <w:rsid w:val="008E5330"/>
    <w:rsid w:val="008E55DF"/>
    <w:rsid w:val="008E57BA"/>
    <w:rsid w:val="008E5C52"/>
    <w:rsid w:val="008E5F0B"/>
    <w:rsid w:val="008E67A5"/>
    <w:rsid w:val="008E72D9"/>
    <w:rsid w:val="008F0452"/>
    <w:rsid w:val="008F04D9"/>
    <w:rsid w:val="008F1CED"/>
    <w:rsid w:val="008F1EC7"/>
    <w:rsid w:val="008F2492"/>
    <w:rsid w:val="008F24F0"/>
    <w:rsid w:val="008F2566"/>
    <w:rsid w:val="008F25DC"/>
    <w:rsid w:val="008F2D7F"/>
    <w:rsid w:val="008F3075"/>
    <w:rsid w:val="008F32EE"/>
    <w:rsid w:val="008F3EFB"/>
    <w:rsid w:val="008F4DAF"/>
    <w:rsid w:val="008F4FF5"/>
    <w:rsid w:val="008F53A8"/>
    <w:rsid w:val="008F5CEE"/>
    <w:rsid w:val="008F6B7C"/>
    <w:rsid w:val="008F6BB7"/>
    <w:rsid w:val="008F758E"/>
    <w:rsid w:val="008F7DD6"/>
    <w:rsid w:val="009001CF"/>
    <w:rsid w:val="00900B1D"/>
    <w:rsid w:val="00900DC6"/>
    <w:rsid w:val="0090127C"/>
    <w:rsid w:val="00902007"/>
    <w:rsid w:val="00902043"/>
    <w:rsid w:val="00902284"/>
    <w:rsid w:val="00902542"/>
    <w:rsid w:val="00902B6E"/>
    <w:rsid w:val="009031D2"/>
    <w:rsid w:val="009037D8"/>
    <w:rsid w:val="0090391F"/>
    <w:rsid w:val="00903F57"/>
    <w:rsid w:val="00904B2C"/>
    <w:rsid w:val="00904CC2"/>
    <w:rsid w:val="00904D27"/>
    <w:rsid w:val="009050FE"/>
    <w:rsid w:val="009051A2"/>
    <w:rsid w:val="0090557E"/>
    <w:rsid w:val="009058D2"/>
    <w:rsid w:val="00905B4B"/>
    <w:rsid w:val="0090627D"/>
    <w:rsid w:val="009074FD"/>
    <w:rsid w:val="00910062"/>
    <w:rsid w:val="00910220"/>
    <w:rsid w:val="0091096A"/>
    <w:rsid w:val="00910B70"/>
    <w:rsid w:val="00910C69"/>
    <w:rsid w:val="0091121C"/>
    <w:rsid w:val="00911746"/>
    <w:rsid w:val="00911D27"/>
    <w:rsid w:val="00911E7F"/>
    <w:rsid w:val="00912C6F"/>
    <w:rsid w:val="00913550"/>
    <w:rsid w:val="009135D1"/>
    <w:rsid w:val="009140A2"/>
    <w:rsid w:val="00914B60"/>
    <w:rsid w:val="00915BCA"/>
    <w:rsid w:val="009161B7"/>
    <w:rsid w:val="0091641A"/>
    <w:rsid w:val="009169F4"/>
    <w:rsid w:val="00916D7B"/>
    <w:rsid w:val="00916FD0"/>
    <w:rsid w:val="00917000"/>
    <w:rsid w:val="0091757B"/>
    <w:rsid w:val="00917629"/>
    <w:rsid w:val="009179FE"/>
    <w:rsid w:val="00917D31"/>
    <w:rsid w:val="00917DBA"/>
    <w:rsid w:val="00917DC5"/>
    <w:rsid w:val="0092041E"/>
    <w:rsid w:val="009205B5"/>
    <w:rsid w:val="00920B0B"/>
    <w:rsid w:val="00920E2F"/>
    <w:rsid w:val="00920FD6"/>
    <w:rsid w:val="009225AC"/>
    <w:rsid w:val="00922C7F"/>
    <w:rsid w:val="00922DBA"/>
    <w:rsid w:val="00923299"/>
    <w:rsid w:val="009239CA"/>
    <w:rsid w:val="00923D0E"/>
    <w:rsid w:val="0092422A"/>
    <w:rsid w:val="0092463A"/>
    <w:rsid w:val="00924BF7"/>
    <w:rsid w:val="009258DB"/>
    <w:rsid w:val="009264F1"/>
    <w:rsid w:val="00926561"/>
    <w:rsid w:val="00926861"/>
    <w:rsid w:val="00926D21"/>
    <w:rsid w:val="00927144"/>
    <w:rsid w:val="0092719E"/>
    <w:rsid w:val="009277CD"/>
    <w:rsid w:val="00927E32"/>
    <w:rsid w:val="00930CB6"/>
    <w:rsid w:val="00930CF3"/>
    <w:rsid w:val="00930E17"/>
    <w:rsid w:val="00931023"/>
    <w:rsid w:val="009318A0"/>
    <w:rsid w:val="00932053"/>
    <w:rsid w:val="0093290D"/>
    <w:rsid w:val="00932B7A"/>
    <w:rsid w:val="00932BD5"/>
    <w:rsid w:val="00933520"/>
    <w:rsid w:val="00933573"/>
    <w:rsid w:val="00933A66"/>
    <w:rsid w:val="00933EF3"/>
    <w:rsid w:val="00933EFF"/>
    <w:rsid w:val="00934121"/>
    <w:rsid w:val="009345A1"/>
    <w:rsid w:val="00934992"/>
    <w:rsid w:val="00934B65"/>
    <w:rsid w:val="009353E8"/>
    <w:rsid w:val="00935416"/>
    <w:rsid w:val="009355BA"/>
    <w:rsid w:val="00935901"/>
    <w:rsid w:val="009360E8"/>
    <w:rsid w:val="0093655A"/>
    <w:rsid w:val="00936A74"/>
    <w:rsid w:val="00936D98"/>
    <w:rsid w:val="00937A92"/>
    <w:rsid w:val="0094001F"/>
    <w:rsid w:val="00940B37"/>
    <w:rsid w:val="00940BA9"/>
    <w:rsid w:val="0094127B"/>
    <w:rsid w:val="009412C9"/>
    <w:rsid w:val="009422F2"/>
    <w:rsid w:val="009427A4"/>
    <w:rsid w:val="00942A5D"/>
    <w:rsid w:val="00942C4D"/>
    <w:rsid w:val="009430CA"/>
    <w:rsid w:val="0094399B"/>
    <w:rsid w:val="00943CC4"/>
    <w:rsid w:val="00944C17"/>
    <w:rsid w:val="009459B1"/>
    <w:rsid w:val="00945A9C"/>
    <w:rsid w:val="00945AD9"/>
    <w:rsid w:val="00945E2A"/>
    <w:rsid w:val="00946F9E"/>
    <w:rsid w:val="00947433"/>
    <w:rsid w:val="009504F4"/>
    <w:rsid w:val="00950709"/>
    <w:rsid w:val="0095082F"/>
    <w:rsid w:val="009509E4"/>
    <w:rsid w:val="00950EEB"/>
    <w:rsid w:val="00951768"/>
    <w:rsid w:val="00951880"/>
    <w:rsid w:val="00951F9E"/>
    <w:rsid w:val="00952377"/>
    <w:rsid w:val="0095247C"/>
    <w:rsid w:val="00952C39"/>
    <w:rsid w:val="00952D72"/>
    <w:rsid w:val="0095311B"/>
    <w:rsid w:val="009532F6"/>
    <w:rsid w:val="00953A0D"/>
    <w:rsid w:val="009542BC"/>
    <w:rsid w:val="009543DD"/>
    <w:rsid w:val="009547DF"/>
    <w:rsid w:val="00954ADF"/>
    <w:rsid w:val="00954C91"/>
    <w:rsid w:val="00955769"/>
    <w:rsid w:val="009557DF"/>
    <w:rsid w:val="00955904"/>
    <w:rsid w:val="00955ABE"/>
    <w:rsid w:val="00955E9D"/>
    <w:rsid w:val="00955ED6"/>
    <w:rsid w:val="00956688"/>
    <w:rsid w:val="00956FFB"/>
    <w:rsid w:val="00957003"/>
    <w:rsid w:val="0095751B"/>
    <w:rsid w:val="0096007B"/>
    <w:rsid w:val="009604CB"/>
    <w:rsid w:val="009605A1"/>
    <w:rsid w:val="00960BFD"/>
    <w:rsid w:val="00960C8B"/>
    <w:rsid w:val="00961599"/>
    <w:rsid w:val="00962DED"/>
    <w:rsid w:val="00962EAC"/>
    <w:rsid w:val="00963657"/>
    <w:rsid w:val="0096417A"/>
    <w:rsid w:val="00964786"/>
    <w:rsid w:val="00964879"/>
    <w:rsid w:val="00964C70"/>
    <w:rsid w:val="00965A7D"/>
    <w:rsid w:val="00966742"/>
    <w:rsid w:val="009667B8"/>
    <w:rsid w:val="00966927"/>
    <w:rsid w:val="00966AEB"/>
    <w:rsid w:val="0096723E"/>
    <w:rsid w:val="00967251"/>
    <w:rsid w:val="0096791F"/>
    <w:rsid w:val="00967B6A"/>
    <w:rsid w:val="0097086E"/>
    <w:rsid w:val="00970AAD"/>
    <w:rsid w:val="00971235"/>
    <w:rsid w:val="00971365"/>
    <w:rsid w:val="0097157E"/>
    <w:rsid w:val="009717C3"/>
    <w:rsid w:val="00971AA2"/>
    <w:rsid w:val="00971AC1"/>
    <w:rsid w:val="009720AB"/>
    <w:rsid w:val="009721F3"/>
    <w:rsid w:val="00973115"/>
    <w:rsid w:val="0097331A"/>
    <w:rsid w:val="00973919"/>
    <w:rsid w:val="00973F65"/>
    <w:rsid w:val="009741CE"/>
    <w:rsid w:val="00974AFD"/>
    <w:rsid w:val="00974CE8"/>
    <w:rsid w:val="009752CC"/>
    <w:rsid w:val="00975507"/>
    <w:rsid w:val="00975AA0"/>
    <w:rsid w:val="00975B0D"/>
    <w:rsid w:val="00976993"/>
    <w:rsid w:val="00976B22"/>
    <w:rsid w:val="00977039"/>
    <w:rsid w:val="0097728B"/>
    <w:rsid w:val="00977B38"/>
    <w:rsid w:val="00977D9C"/>
    <w:rsid w:val="0098015C"/>
    <w:rsid w:val="00980858"/>
    <w:rsid w:val="00981522"/>
    <w:rsid w:val="0098186C"/>
    <w:rsid w:val="00982C54"/>
    <w:rsid w:val="009831B3"/>
    <w:rsid w:val="009835C8"/>
    <w:rsid w:val="00983946"/>
    <w:rsid w:val="00983BD1"/>
    <w:rsid w:val="00984162"/>
    <w:rsid w:val="00984191"/>
    <w:rsid w:val="009842C1"/>
    <w:rsid w:val="009844E0"/>
    <w:rsid w:val="00985D1D"/>
    <w:rsid w:val="00985FDF"/>
    <w:rsid w:val="009861C7"/>
    <w:rsid w:val="009861CB"/>
    <w:rsid w:val="00986B35"/>
    <w:rsid w:val="00987276"/>
    <w:rsid w:val="00987280"/>
    <w:rsid w:val="0098798D"/>
    <w:rsid w:val="00987CD3"/>
    <w:rsid w:val="00987EE8"/>
    <w:rsid w:val="00990799"/>
    <w:rsid w:val="00990F07"/>
    <w:rsid w:val="009914BF"/>
    <w:rsid w:val="009915BF"/>
    <w:rsid w:val="009919A3"/>
    <w:rsid w:val="00991BDC"/>
    <w:rsid w:val="0099226C"/>
    <w:rsid w:val="00992451"/>
    <w:rsid w:val="00992C28"/>
    <w:rsid w:val="0099316C"/>
    <w:rsid w:val="009934F0"/>
    <w:rsid w:val="00993541"/>
    <w:rsid w:val="00993B10"/>
    <w:rsid w:val="00993B8B"/>
    <w:rsid w:val="00993F1B"/>
    <w:rsid w:val="00994DCC"/>
    <w:rsid w:val="00994EF6"/>
    <w:rsid w:val="0099515D"/>
    <w:rsid w:val="00995E11"/>
    <w:rsid w:val="009968D2"/>
    <w:rsid w:val="00996D28"/>
    <w:rsid w:val="0099724A"/>
    <w:rsid w:val="009978C3"/>
    <w:rsid w:val="00997B9A"/>
    <w:rsid w:val="00997C42"/>
    <w:rsid w:val="00997E66"/>
    <w:rsid w:val="009A00EB"/>
    <w:rsid w:val="009A0C3A"/>
    <w:rsid w:val="009A1B0D"/>
    <w:rsid w:val="009A1E84"/>
    <w:rsid w:val="009A2198"/>
    <w:rsid w:val="009A2D4C"/>
    <w:rsid w:val="009A3449"/>
    <w:rsid w:val="009A3769"/>
    <w:rsid w:val="009A3AB3"/>
    <w:rsid w:val="009A3EDB"/>
    <w:rsid w:val="009A3F89"/>
    <w:rsid w:val="009A459F"/>
    <w:rsid w:val="009A57DD"/>
    <w:rsid w:val="009A5ABD"/>
    <w:rsid w:val="009A60C7"/>
    <w:rsid w:val="009A72D5"/>
    <w:rsid w:val="009A73D5"/>
    <w:rsid w:val="009A787E"/>
    <w:rsid w:val="009A78BC"/>
    <w:rsid w:val="009B1307"/>
    <w:rsid w:val="009B18D1"/>
    <w:rsid w:val="009B1BF6"/>
    <w:rsid w:val="009B1D3E"/>
    <w:rsid w:val="009B2263"/>
    <w:rsid w:val="009B2BAF"/>
    <w:rsid w:val="009B43B4"/>
    <w:rsid w:val="009B46CF"/>
    <w:rsid w:val="009B47A7"/>
    <w:rsid w:val="009B47D1"/>
    <w:rsid w:val="009B4CE2"/>
    <w:rsid w:val="009B4EC4"/>
    <w:rsid w:val="009B5160"/>
    <w:rsid w:val="009B5B40"/>
    <w:rsid w:val="009B6595"/>
    <w:rsid w:val="009B688C"/>
    <w:rsid w:val="009B7002"/>
    <w:rsid w:val="009B7553"/>
    <w:rsid w:val="009B7623"/>
    <w:rsid w:val="009B77BE"/>
    <w:rsid w:val="009B7836"/>
    <w:rsid w:val="009C016B"/>
    <w:rsid w:val="009C020A"/>
    <w:rsid w:val="009C0341"/>
    <w:rsid w:val="009C03A2"/>
    <w:rsid w:val="009C12EC"/>
    <w:rsid w:val="009C15D8"/>
    <w:rsid w:val="009C1614"/>
    <w:rsid w:val="009C170C"/>
    <w:rsid w:val="009C2C4F"/>
    <w:rsid w:val="009C3698"/>
    <w:rsid w:val="009C3F5F"/>
    <w:rsid w:val="009C495B"/>
    <w:rsid w:val="009C4EA4"/>
    <w:rsid w:val="009C5486"/>
    <w:rsid w:val="009C578C"/>
    <w:rsid w:val="009C5EB5"/>
    <w:rsid w:val="009C6D1A"/>
    <w:rsid w:val="009C6E60"/>
    <w:rsid w:val="009C7686"/>
    <w:rsid w:val="009C7ABF"/>
    <w:rsid w:val="009C7F18"/>
    <w:rsid w:val="009D00F4"/>
    <w:rsid w:val="009D03AF"/>
    <w:rsid w:val="009D0689"/>
    <w:rsid w:val="009D0B7D"/>
    <w:rsid w:val="009D1183"/>
    <w:rsid w:val="009D16E1"/>
    <w:rsid w:val="009D1E77"/>
    <w:rsid w:val="009D1FFE"/>
    <w:rsid w:val="009D26A1"/>
    <w:rsid w:val="009D2929"/>
    <w:rsid w:val="009D2C07"/>
    <w:rsid w:val="009D2EBE"/>
    <w:rsid w:val="009D2FD3"/>
    <w:rsid w:val="009D4047"/>
    <w:rsid w:val="009D5AE2"/>
    <w:rsid w:val="009D5DBA"/>
    <w:rsid w:val="009D633C"/>
    <w:rsid w:val="009D6C36"/>
    <w:rsid w:val="009D6DF7"/>
    <w:rsid w:val="009D71B8"/>
    <w:rsid w:val="009D74FA"/>
    <w:rsid w:val="009D7E69"/>
    <w:rsid w:val="009E018D"/>
    <w:rsid w:val="009E02B8"/>
    <w:rsid w:val="009E1071"/>
    <w:rsid w:val="009E129F"/>
    <w:rsid w:val="009E1401"/>
    <w:rsid w:val="009E187B"/>
    <w:rsid w:val="009E1B19"/>
    <w:rsid w:val="009E2575"/>
    <w:rsid w:val="009E26F4"/>
    <w:rsid w:val="009E2BA9"/>
    <w:rsid w:val="009E2DAC"/>
    <w:rsid w:val="009E32D0"/>
    <w:rsid w:val="009E3540"/>
    <w:rsid w:val="009E37C1"/>
    <w:rsid w:val="009E45E5"/>
    <w:rsid w:val="009E4748"/>
    <w:rsid w:val="009E4DD5"/>
    <w:rsid w:val="009E4FD1"/>
    <w:rsid w:val="009E5920"/>
    <w:rsid w:val="009E59F9"/>
    <w:rsid w:val="009E5AB2"/>
    <w:rsid w:val="009E6865"/>
    <w:rsid w:val="009E6956"/>
    <w:rsid w:val="009E7372"/>
    <w:rsid w:val="009F12A2"/>
    <w:rsid w:val="009F1AF7"/>
    <w:rsid w:val="009F1DA6"/>
    <w:rsid w:val="009F2127"/>
    <w:rsid w:val="009F3151"/>
    <w:rsid w:val="009F31EA"/>
    <w:rsid w:val="009F42DB"/>
    <w:rsid w:val="009F46AB"/>
    <w:rsid w:val="009F4A44"/>
    <w:rsid w:val="009F51A8"/>
    <w:rsid w:val="009F5741"/>
    <w:rsid w:val="009F5E82"/>
    <w:rsid w:val="009F5F02"/>
    <w:rsid w:val="009F66E6"/>
    <w:rsid w:val="009F6B36"/>
    <w:rsid w:val="009F7157"/>
    <w:rsid w:val="009F7233"/>
    <w:rsid w:val="009F7269"/>
    <w:rsid w:val="009F734C"/>
    <w:rsid w:val="009F7992"/>
    <w:rsid w:val="009F7E64"/>
    <w:rsid w:val="00A01790"/>
    <w:rsid w:val="00A01BDD"/>
    <w:rsid w:val="00A01CA4"/>
    <w:rsid w:val="00A0200F"/>
    <w:rsid w:val="00A02E6D"/>
    <w:rsid w:val="00A02E78"/>
    <w:rsid w:val="00A03424"/>
    <w:rsid w:val="00A038F0"/>
    <w:rsid w:val="00A0414D"/>
    <w:rsid w:val="00A0472C"/>
    <w:rsid w:val="00A04849"/>
    <w:rsid w:val="00A04DF0"/>
    <w:rsid w:val="00A0511F"/>
    <w:rsid w:val="00A05B9B"/>
    <w:rsid w:val="00A06929"/>
    <w:rsid w:val="00A071D0"/>
    <w:rsid w:val="00A078C3"/>
    <w:rsid w:val="00A07940"/>
    <w:rsid w:val="00A07EB0"/>
    <w:rsid w:val="00A10021"/>
    <w:rsid w:val="00A1021B"/>
    <w:rsid w:val="00A10694"/>
    <w:rsid w:val="00A107DE"/>
    <w:rsid w:val="00A13253"/>
    <w:rsid w:val="00A132AB"/>
    <w:rsid w:val="00A1390D"/>
    <w:rsid w:val="00A13E8E"/>
    <w:rsid w:val="00A141C7"/>
    <w:rsid w:val="00A1427C"/>
    <w:rsid w:val="00A14632"/>
    <w:rsid w:val="00A146AC"/>
    <w:rsid w:val="00A14BEA"/>
    <w:rsid w:val="00A14D93"/>
    <w:rsid w:val="00A151FD"/>
    <w:rsid w:val="00A156BE"/>
    <w:rsid w:val="00A15B0C"/>
    <w:rsid w:val="00A15C84"/>
    <w:rsid w:val="00A163B5"/>
    <w:rsid w:val="00A16C23"/>
    <w:rsid w:val="00A17164"/>
    <w:rsid w:val="00A176B9"/>
    <w:rsid w:val="00A17783"/>
    <w:rsid w:val="00A20136"/>
    <w:rsid w:val="00A20162"/>
    <w:rsid w:val="00A20450"/>
    <w:rsid w:val="00A2070B"/>
    <w:rsid w:val="00A209C7"/>
    <w:rsid w:val="00A227E2"/>
    <w:rsid w:val="00A22B16"/>
    <w:rsid w:val="00A22F63"/>
    <w:rsid w:val="00A22FF4"/>
    <w:rsid w:val="00A2305F"/>
    <w:rsid w:val="00A243C3"/>
    <w:rsid w:val="00A243E4"/>
    <w:rsid w:val="00A244CB"/>
    <w:rsid w:val="00A245C5"/>
    <w:rsid w:val="00A24B2F"/>
    <w:rsid w:val="00A256F2"/>
    <w:rsid w:val="00A257E5"/>
    <w:rsid w:val="00A26123"/>
    <w:rsid w:val="00A263B2"/>
    <w:rsid w:val="00A26409"/>
    <w:rsid w:val="00A26CB3"/>
    <w:rsid w:val="00A2708F"/>
    <w:rsid w:val="00A270DC"/>
    <w:rsid w:val="00A2752B"/>
    <w:rsid w:val="00A27634"/>
    <w:rsid w:val="00A2763D"/>
    <w:rsid w:val="00A27B3C"/>
    <w:rsid w:val="00A27C39"/>
    <w:rsid w:val="00A27D93"/>
    <w:rsid w:val="00A27E0D"/>
    <w:rsid w:val="00A301DF"/>
    <w:rsid w:val="00A3059C"/>
    <w:rsid w:val="00A30D69"/>
    <w:rsid w:val="00A30E48"/>
    <w:rsid w:val="00A315EC"/>
    <w:rsid w:val="00A317CA"/>
    <w:rsid w:val="00A32357"/>
    <w:rsid w:val="00A32484"/>
    <w:rsid w:val="00A327BC"/>
    <w:rsid w:val="00A32A88"/>
    <w:rsid w:val="00A338DC"/>
    <w:rsid w:val="00A33B05"/>
    <w:rsid w:val="00A33D8F"/>
    <w:rsid w:val="00A33EEC"/>
    <w:rsid w:val="00A358E2"/>
    <w:rsid w:val="00A368B6"/>
    <w:rsid w:val="00A36FC2"/>
    <w:rsid w:val="00A3786B"/>
    <w:rsid w:val="00A40063"/>
    <w:rsid w:val="00A4023D"/>
    <w:rsid w:val="00A406DD"/>
    <w:rsid w:val="00A40FC3"/>
    <w:rsid w:val="00A42F3B"/>
    <w:rsid w:val="00A42F3D"/>
    <w:rsid w:val="00A43202"/>
    <w:rsid w:val="00A43702"/>
    <w:rsid w:val="00A43B67"/>
    <w:rsid w:val="00A443F6"/>
    <w:rsid w:val="00A44459"/>
    <w:rsid w:val="00A44FFA"/>
    <w:rsid w:val="00A45F98"/>
    <w:rsid w:val="00A461A0"/>
    <w:rsid w:val="00A46201"/>
    <w:rsid w:val="00A46464"/>
    <w:rsid w:val="00A46588"/>
    <w:rsid w:val="00A467F3"/>
    <w:rsid w:val="00A46E97"/>
    <w:rsid w:val="00A46FC2"/>
    <w:rsid w:val="00A474D6"/>
    <w:rsid w:val="00A47848"/>
    <w:rsid w:val="00A50196"/>
    <w:rsid w:val="00A50C3E"/>
    <w:rsid w:val="00A5102D"/>
    <w:rsid w:val="00A528D9"/>
    <w:rsid w:val="00A52B19"/>
    <w:rsid w:val="00A52D99"/>
    <w:rsid w:val="00A531C5"/>
    <w:rsid w:val="00A53939"/>
    <w:rsid w:val="00A53CD2"/>
    <w:rsid w:val="00A541D0"/>
    <w:rsid w:val="00A5457A"/>
    <w:rsid w:val="00A545BF"/>
    <w:rsid w:val="00A545E7"/>
    <w:rsid w:val="00A55476"/>
    <w:rsid w:val="00A57012"/>
    <w:rsid w:val="00A5710E"/>
    <w:rsid w:val="00A57211"/>
    <w:rsid w:val="00A5733A"/>
    <w:rsid w:val="00A578E7"/>
    <w:rsid w:val="00A612A5"/>
    <w:rsid w:val="00A614D7"/>
    <w:rsid w:val="00A61BE3"/>
    <w:rsid w:val="00A61DB9"/>
    <w:rsid w:val="00A622C1"/>
    <w:rsid w:val="00A62FE8"/>
    <w:rsid w:val="00A63EEC"/>
    <w:rsid w:val="00A642C0"/>
    <w:rsid w:val="00A65AD6"/>
    <w:rsid w:val="00A65DEE"/>
    <w:rsid w:val="00A65E7E"/>
    <w:rsid w:val="00A6634A"/>
    <w:rsid w:val="00A667EA"/>
    <w:rsid w:val="00A66CDB"/>
    <w:rsid w:val="00A676C5"/>
    <w:rsid w:val="00A7096F"/>
    <w:rsid w:val="00A70E53"/>
    <w:rsid w:val="00A71AC2"/>
    <w:rsid w:val="00A71C37"/>
    <w:rsid w:val="00A71D47"/>
    <w:rsid w:val="00A71E12"/>
    <w:rsid w:val="00A71EA9"/>
    <w:rsid w:val="00A7200E"/>
    <w:rsid w:val="00A72E76"/>
    <w:rsid w:val="00A73A53"/>
    <w:rsid w:val="00A741D3"/>
    <w:rsid w:val="00A74269"/>
    <w:rsid w:val="00A74733"/>
    <w:rsid w:val="00A74E54"/>
    <w:rsid w:val="00A75241"/>
    <w:rsid w:val="00A75D13"/>
    <w:rsid w:val="00A75E39"/>
    <w:rsid w:val="00A75FEF"/>
    <w:rsid w:val="00A76354"/>
    <w:rsid w:val="00A765F8"/>
    <w:rsid w:val="00A76682"/>
    <w:rsid w:val="00A77633"/>
    <w:rsid w:val="00A776BB"/>
    <w:rsid w:val="00A77837"/>
    <w:rsid w:val="00A8033C"/>
    <w:rsid w:val="00A80435"/>
    <w:rsid w:val="00A80E3B"/>
    <w:rsid w:val="00A8119C"/>
    <w:rsid w:val="00A817DC"/>
    <w:rsid w:val="00A818F8"/>
    <w:rsid w:val="00A8198F"/>
    <w:rsid w:val="00A81A98"/>
    <w:rsid w:val="00A8237B"/>
    <w:rsid w:val="00A8465A"/>
    <w:rsid w:val="00A84A6E"/>
    <w:rsid w:val="00A84CB7"/>
    <w:rsid w:val="00A85A7A"/>
    <w:rsid w:val="00A85E95"/>
    <w:rsid w:val="00A85FCB"/>
    <w:rsid w:val="00A904A8"/>
    <w:rsid w:val="00A9087A"/>
    <w:rsid w:val="00A908D2"/>
    <w:rsid w:val="00A90F31"/>
    <w:rsid w:val="00A91332"/>
    <w:rsid w:val="00A91ACB"/>
    <w:rsid w:val="00A91BDA"/>
    <w:rsid w:val="00A91D6A"/>
    <w:rsid w:val="00A91DB3"/>
    <w:rsid w:val="00A92E21"/>
    <w:rsid w:val="00A931EE"/>
    <w:rsid w:val="00A935A1"/>
    <w:rsid w:val="00A93672"/>
    <w:rsid w:val="00A93A0F"/>
    <w:rsid w:val="00A9489A"/>
    <w:rsid w:val="00A94AF4"/>
    <w:rsid w:val="00A952BC"/>
    <w:rsid w:val="00A957EA"/>
    <w:rsid w:val="00A95B61"/>
    <w:rsid w:val="00A95C51"/>
    <w:rsid w:val="00A96472"/>
    <w:rsid w:val="00A96F0B"/>
    <w:rsid w:val="00A9723B"/>
    <w:rsid w:val="00A97380"/>
    <w:rsid w:val="00A97B5B"/>
    <w:rsid w:val="00A97CC9"/>
    <w:rsid w:val="00AA01BF"/>
    <w:rsid w:val="00AA038A"/>
    <w:rsid w:val="00AA07AF"/>
    <w:rsid w:val="00AA0EA7"/>
    <w:rsid w:val="00AA1EBA"/>
    <w:rsid w:val="00AA2911"/>
    <w:rsid w:val="00AA2DE1"/>
    <w:rsid w:val="00AA32A0"/>
    <w:rsid w:val="00AA3E73"/>
    <w:rsid w:val="00AA516F"/>
    <w:rsid w:val="00AA5931"/>
    <w:rsid w:val="00AA6272"/>
    <w:rsid w:val="00AA68DD"/>
    <w:rsid w:val="00AA723A"/>
    <w:rsid w:val="00AA7936"/>
    <w:rsid w:val="00AA7A17"/>
    <w:rsid w:val="00AA7D4C"/>
    <w:rsid w:val="00AB045A"/>
    <w:rsid w:val="00AB0B14"/>
    <w:rsid w:val="00AB0B62"/>
    <w:rsid w:val="00AB1327"/>
    <w:rsid w:val="00AB1E47"/>
    <w:rsid w:val="00AB264B"/>
    <w:rsid w:val="00AB2AC8"/>
    <w:rsid w:val="00AB2EC8"/>
    <w:rsid w:val="00AB2F48"/>
    <w:rsid w:val="00AB4459"/>
    <w:rsid w:val="00AB4E6F"/>
    <w:rsid w:val="00AB5042"/>
    <w:rsid w:val="00AB53F0"/>
    <w:rsid w:val="00AB5AB2"/>
    <w:rsid w:val="00AB5B69"/>
    <w:rsid w:val="00AB6039"/>
    <w:rsid w:val="00AB71CD"/>
    <w:rsid w:val="00AB73D2"/>
    <w:rsid w:val="00AB7E25"/>
    <w:rsid w:val="00AC0A77"/>
    <w:rsid w:val="00AC0AC7"/>
    <w:rsid w:val="00AC0AFA"/>
    <w:rsid w:val="00AC118E"/>
    <w:rsid w:val="00AC1D66"/>
    <w:rsid w:val="00AC1DDF"/>
    <w:rsid w:val="00AC2534"/>
    <w:rsid w:val="00AC2BD3"/>
    <w:rsid w:val="00AC2EFA"/>
    <w:rsid w:val="00AC44DF"/>
    <w:rsid w:val="00AC4574"/>
    <w:rsid w:val="00AC4B9C"/>
    <w:rsid w:val="00AC5931"/>
    <w:rsid w:val="00AC67A9"/>
    <w:rsid w:val="00AC6A6A"/>
    <w:rsid w:val="00AC6DCE"/>
    <w:rsid w:val="00AC7476"/>
    <w:rsid w:val="00AC7CD6"/>
    <w:rsid w:val="00AC7D3E"/>
    <w:rsid w:val="00AD0254"/>
    <w:rsid w:val="00AD0FBD"/>
    <w:rsid w:val="00AD1B93"/>
    <w:rsid w:val="00AD1F97"/>
    <w:rsid w:val="00AD2629"/>
    <w:rsid w:val="00AD27CB"/>
    <w:rsid w:val="00AD2921"/>
    <w:rsid w:val="00AD29F7"/>
    <w:rsid w:val="00AD2E13"/>
    <w:rsid w:val="00AD2EEF"/>
    <w:rsid w:val="00AD32AD"/>
    <w:rsid w:val="00AD39D4"/>
    <w:rsid w:val="00AD39F9"/>
    <w:rsid w:val="00AD3D86"/>
    <w:rsid w:val="00AD3DDE"/>
    <w:rsid w:val="00AD4649"/>
    <w:rsid w:val="00AD4E29"/>
    <w:rsid w:val="00AD50B1"/>
    <w:rsid w:val="00AD552D"/>
    <w:rsid w:val="00AD566E"/>
    <w:rsid w:val="00AD56A2"/>
    <w:rsid w:val="00AD60C3"/>
    <w:rsid w:val="00AD6221"/>
    <w:rsid w:val="00AD63F1"/>
    <w:rsid w:val="00AD64EB"/>
    <w:rsid w:val="00AD6F25"/>
    <w:rsid w:val="00AD75B7"/>
    <w:rsid w:val="00AD78FB"/>
    <w:rsid w:val="00AD7CC8"/>
    <w:rsid w:val="00AE0284"/>
    <w:rsid w:val="00AE06E9"/>
    <w:rsid w:val="00AE0846"/>
    <w:rsid w:val="00AE1189"/>
    <w:rsid w:val="00AE133D"/>
    <w:rsid w:val="00AE1CDD"/>
    <w:rsid w:val="00AE2175"/>
    <w:rsid w:val="00AE2B9B"/>
    <w:rsid w:val="00AE2BA1"/>
    <w:rsid w:val="00AE2BF1"/>
    <w:rsid w:val="00AE2D08"/>
    <w:rsid w:val="00AE3132"/>
    <w:rsid w:val="00AE377C"/>
    <w:rsid w:val="00AE3F79"/>
    <w:rsid w:val="00AE4035"/>
    <w:rsid w:val="00AE4185"/>
    <w:rsid w:val="00AE425E"/>
    <w:rsid w:val="00AE458F"/>
    <w:rsid w:val="00AE49CD"/>
    <w:rsid w:val="00AE4F48"/>
    <w:rsid w:val="00AE6481"/>
    <w:rsid w:val="00AE6BD3"/>
    <w:rsid w:val="00AE702A"/>
    <w:rsid w:val="00AE75D7"/>
    <w:rsid w:val="00AE75E9"/>
    <w:rsid w:val="00AE7A9F"/>
    <w:rsid w:val="00AF08BA"/>
    <w:rsid w:val="00AF138D"/>
    <w:rsid w:val="00AF1835"/>
    <w:rsid w:val="00AF1BE8"/>
    <w:rsid w:val="00AF1C1E"/>
    <w:rsid w:val="00AF2E7D"/>
    <w:rsid w:val="00AF3AB3"/>
    <w:rsid w:val="00AF4BF2"/>
    <w:rsid w:val="00AF51BD"/>
    <w:rsid w:val="00AF5262"/>
    <w:rsid w:val="00AF5A65"/>
    <w:rsid w:val="00AF5E87"/>
    <w:rsid w:val="00AF627A"/>
    <w:rsid w:val="00AF6D9F"/>
    <w:rsid w:val="00AF7CD0"/>
    <w:rsid w:val="00AF7FC6"/>
    <w:rsid w:val="00B006A8"/>
    <w:rsid w:val="00B0084F"/>
    <w:rsid w:val="00B008E0"/>
    <w:rsid w:val="00B01489"/>
    <w:rsid w:val="00B01D45"/>
    <w:rsid w:val="00B01F9F"/>
    <w:rsid w:val="00B0237C"/>
    <w:rsid w:val="00B0295F"/>
    <w:rsid w:val="00B02970"/>
    <w:rsid w:val="00B0302B"/>
    <w:rsid w:val="00B03328"/>
    <w:rsid w:val="00B03577"/>
    <w:rsid w:val="00B03C7F"/>
    <w:rsid w:val="00B03D89"/>
    <w:rsid w:val="00B03E22"/>
    <w:rsid w:val="00B04035"/>
    <w:rsid w:val="00B0431A"/>
    <w:rsid w:val="00B04951"/>
    <w:rsid w:val="00B04980"/>
    <w:rsid w:val="00B04FEE"/>
    <w:rsid w:val="00B05960"/>
    <w:rsid w:val="00B05A5F"/>
    <w:rsid w:val="00B06330"/>
    <w:rsid w:val="00B0641E"/>
    <w:rsid w:val="00B06C68"/>
    <w:rsid w:val="00B100F4"/>
    <w:rsid w:val="00B103D3"/>
    <w:rsid w:val="00B106D8"/>
    <w:rsid w:val="00B10A1C"/>
    <w:rsid w:val="00B10B0D"/>
    <w:rsid w:val="00B10B1F"/>
    <w:rsid w:val="00B1107D"/>
    <w:rsid w:val="00B1114C"/>
    <w:rsid w:val="00B118FE"/>
    <w:rsid w:val="00B128BA"/>
    <w:rsid w:val="00B128F9"/>
    <w:rsid w:val="00B12FDC"/>
    <w:rsid w:val="00B1421B"/>
    <w:rsid w:val="00B16AFD"/>
    <w:rsid w:val="00B17278"/>
    <w:rsid w:val="00B205C3"/>
    <w:rsid w:val="00B206C9"/>
    <w:rsid w:val="00B20AA0"/>
    <w:rsid w:val="00B21F55"/>
    <w:rsid w:val="00B22ABD"/>
    <w:rsid w:val="00B22E11"/>
    <w:rsid w:val="00B2311F"/>
    <w:rsid w:val="00B233F4"/>
    <w:rsid w:val="00B240A9"/>
    <w:rsid w:val="00B242D7"/>
    <w:rsid w:val="00B24474"/>
    <w:rsid w:val="00B24528"/>
    <w:rsid w:val="00B24673"/>
    <w:rsid w:val="00B2489F"/>
    <w:rsid w:val="00B249F1"/>
    <w:rsid w:val="00B24BB9"/>
    <w:rsid w:val="00B2579D"/>
    <w:rsid w:val="00B267B4"/>
    <w:rsid w:val="00B268D1"/>
    <w:rsid w:val="00B26EB1"/>
    <w:rsid w:val="00B279E2"/>
    <w:rsid w:val="00B3008E"/>
    <w:rsid w:val="00B303D3"/>
    <w:rsid w:val="00B309F8"/>
    <w:rsid w:val="00B30BC7"/>
    <w:rsid w:val="00B30BFB"/>
    <w:rsid w:val="00B31374"/>
    <w:rsid w:val="00B315EB"/>
    <w:rsid w:val="00B3277D"/>
    <w:rsid w:val="00B32F51"/>
    <w:rsid w:val="00B3344E"/>
    <w:rsid w:val="00B33DCF"/>
    <w:rsid w:val="00B345FE"/>
    <w:rsid w:val="00B349CA"/>
    <w:rsid w:val="00B349F5"/>
    <w:rsid w:val="00B34C4D"/>
    <w:rsid w:val="00B34C91"/>
    <w:rsid w:val="00B3512D"/>
    <w:rsid w:val="00B359A5"/>
    <w:rsid w:val="00B35ACF"/>
    <w:rsid w:val="00B3660B"/>
    <w:rsid w:val="00B368D7"/>
    <w:rsid w:val="00B36B35"/>
    <w:rsid w:val="00B372DB"/>
    <w:rsid w:val="00B375A4"/>
    <w:rsid w:val="00B4034C"/>
    <w:rsid w:val="00B405C2"/>
    <w:rsid w:val="00B40B11"/>
    <w:rsid w:val="00B41A0F"/>
    <w:rsid w:val="00B41A8F"/>
    <w:rsid w:val="00B41B06"/>
    <w:rsid w:val="00B41C23"/>
    <w:rsid w:val="00B41DDF"/>
    <w:rsid w:val="00B420BE"/>
    <w:rsid w:val="00B42295"/>
    <w:rsid w:val="00B42939"/>
    <w:rsid w:val="00B4301F"/>
    <w:rsid w:val="00B433A4"/>
    <w:rsid w:val="00B43AD6"/>
    <w:rsid w:val="00B43ED5"/>
    <w:rsid w:val="00B444CB"/>
    <w:rsid w:val="00B456CA"/>
    <w:rsid w:val="00B457CD"/>
    <w:rsid w:val="00B45DA0"/>
    <w:rsid w:val="00B463DC"/>
    <w:rsid w:val="00B469E2"/>
    <w:rsid w:val="00B469EF"/>
    <w:rsid w:val="00B46C79"/>
    <w:rsid w:val="00B46CAE"/>
    <w:rsid w:val="00B4703C"/>
    <w:rsid w:val="00B4709A"/>
    <w:rsid w:val="00B4774E"/>
    <w:rsid w:val="00B47D2E"/>
    <w:rsid w:val="00B47D8E"/>
    <w:rsid w:val="00B501E6"/>
    <w:rsid w:val="00B503E6"/>
    <w:rsid w:val="00B50548"/>
    <w:rsid w:val="00B50B98"/>
    <w:rsid w:val="00B5131B"/>
    <w:rsid w:val="00B51CF3"/>
    <w:rsid w:val="00B51D09"/>
    <w:rsid w:val="00B51E42"/>
    <w:rsid w:val="00B526FA"/>
    <w:rsid w:val="00B52BCD"/>
    <w:rsid w:val="00B52D3C"/>
    <w:rsid w:val="00B52F81"/>
    <w:rsid w:val="00B52FB4"/>
    <w:rsid w:val="00B530F9"/>
    <w:rsid w:val="00B53499"/>
    <w:rsid w:val="00B5435A"/>
    <w:rsid w:val="00B547B7"/>
    <w:rsid w:val="00B54920"/>
    <w:rsid w:val="00B54C9C"/>
    <w:rsid w:val="00B55F44"/>
    <w:rsid w:val="00B55FDC"/>
    <w:rsid w:val="00B56B9E"/>
    <w:rsid w:val="00B56FE8"/>
    <w:rsid w:val="00B57559"/>
    <w:rsid w:val="00B578AD"/>
    <w:rsid w:val="00B57C7F"/>
    <w:rsid w:val="00B57FEF"/>
    <w:rsid w:val="00B57FFE"/>
    <w:rsid w:val="00B606E1"/>
    <w:rsid w:val="00B60BB9"/>
    <w:rsid w:val="00B61289"/>
    <w:rsid w:val="00B61501"/>
    <w:rsid w:val="00B61974"/>
    <w:rsid w:val="00B61C0E"/>
    <w:rsid w:val="00B63417"/>
    <w:rsid w:val="00B63507"/>
    <w:rsid w:val="00B6384A"/>
    <w:rsid w:val="00B6400D"/>
    <w:rsid w:val="00B6402B"/>
    <w:rsid w:val="00B64308"/>
    <w:rsid w:val="00B64AE2"/>
    <w:rsid w:val="00B64C47"/>
    <w:rsid w:val="00B64DFF"/>
    <w:rsid w:val="00B64E8E"/>
    <w:rsid w:val="00B65122"/>
    <w:rsid w:val="00B65573"/>
    <w:rsid w:val="00B65833"/>
    <w:rsid w:val="00B65C85"/>
    <w:rsid w:val="00B66151"/>
    <w:rsid w:val="00B6632A"/>
    <w:rsid w:val="00B67224"/>
    <w:rsid w:val="00B7042F"/>
    <w:rsid w:val="00B7094B"/>
    <w:rsid w:val="00B70971"/>
    <w:rsid w:val="00B713CE"/>
    <w:rsid w:val="00B7197A"/>
    <w:rsid w:val="00B71ACB"/>
    <w:rsid w:val="00B73279"/>
    <w:rsid w:val="00B73735"/>
    <w:rsid w:val="00B73B5B"/>
    <w:rsid w:val="00B73F5F"/>
    <w:rsid w:val="00B74728"/>
    <w:rsid w:val="00B74B52"/>
    <w:rsid w:val="00B75996"/>
    <w:rsid w:val="00B76142"/>
    <w:rsid w:val="00B77823"/>
    <w:rsid w:val="00B805A7"/>
    <w:rsid w:val="00B80669"/>
    <w:rsid w:val="00B808AB"/>
    <w:rsid w:val="00B80E49"/>
    <w:rsid w:val="00B812E2"/>
    <w:rsid w:val="00B81C40"/>
    <w:rsid w:val="00B81CC8"/>
    <w:rsid w:val="00B81D5C"/>
    <w:rsid w:val="00B82224"/>
    <w:rsid w:val="00B82ABB"/>
    <w:rsid w:val="00B82B65"/>
    <w:rsid w:val="00B83036"/>
    <w:rsid w:val="00B83A18"/>
    <w:rsid w:val="00B83B38"/>
    <w:rsid w:val="00B83D9B"/>
    <w:rsid w:val="00B84418"/>
    <w:rsid w:val="00B84991"/>
    <w:rsid w:val="00B849AC"/>
    <w:rsid w:val="00B85D07"/>
    <w:rsid w:val="00B8613A"/>
    <w:rsid w:val="00B8631D"/>
    <w:rsid w:val="00B86545"/>
    <w:rsid w:val="00B906EC"/>
    <w:rsid w:val="00B90878"/>
    <w:rsid w:val="00B9133C"/>
    <w:rsid w:val="00B91708"/>
    <w:rsid w:val="00B919BF"/>
    <w:rsid w:val="00B919E8"/>
    <w:rsid w:val="00B91E6D"/>
    <w:rsid w:val="00B91FF3"/>
    <w:rsid w:val="00B926EC"/>
    <w:rsid w:val="00B929F1"/>
    <w:rsid w:val="00B92ED1"/>
    <w:rsid w:val="00B938E2"/>
    <w:rsid w:val="00B9427C"/>
    <w:rsid w:val="00B9433C"/>
    <w:rsid w:val="00B945F7"/>
    <w:rsid w:val="00B947F5"/>
    <w:rsid w:val="00B948E8"/>
    <w:rsid w:val="00B95579"/>
    <w:rsid w:val="00B95F93"/>
    <w:rsid w:val="00B96059"/>
    <w:rsid w:val="00B96C61"/>
    <w:rsid w:val="00B97196"/>
    <w:rsid w:val="00B972FF"/>
    <w:rsid w:val="00B97501"/>
    <w:rsid w:val="00B97C20"/>
    <w:rsid w:val="00BA0645"/>
    <w:rsid w:val="00BA149E"/>
    <w:rsid w:val="00BA1D00"/>
    <w:rsid w:val="00BA1DE7"/>
    <w:rsid w:val="00BA1F17"/>
    <w:rsid w:val="00BA25BF"/>
    <w:rsid w:val="00BA3923"/>
    <w:rsid w:val="00BA3E3D"/>
    <w:rsid w:val="00BA3F5E"/>
    <w:rsid w:val="00BA4C09"/>
    <w:rsid w:val="00BA4FF3"/>
    <w:rsid w:val="00BA5017"/>
    <w:rsid w:val="00BA50B6"/>
    <w:rsid w:val="00BA5194"/>
    <w:rsid w:val="00BA56E4"/>
    <w:rsid w:val="00BA584B"/>
    <w:rsid w:val="00BA5A67"/>
    <w:rsid w:val="00BA5BAB"/>
    <w:rsid w:val="00BA5DA4"/>
    <w:rsid w:val="00BA617B"/>
    <w:rsid w:val="00BA69EF"/>
    <w:rsid w:val="00BA7860"/>
    <w:rsid w:val="00BA7942"/>
    <w:rsid w:val="00BA7F9B"/>
    <w:rsid w:val="00BB0481"/>
    <w:rsid w:val="00BB0A40"/>
    <w:rsid w:val="00BB1EF4"/>
    <w:rsid w:val="00BB23FB"/>
    <w:rsid w:val="00BB2646"/>
    <w:rsid w:val="00BB28E2"/>
    <w:rsid w:val="00BB2F19"/>
    <w:rsid w:val="00BB3106"/>
    <w:rsid w:val="00BB320E"/>
    <w:rsid w:val="00BB3A8E"/>
    <w:rsid w:val="00BB3F95"/>
    <w:rsid w:val="00BB5B2A"/>
    <w:rsid w:val="00BC0531"/>
    <w:rsid w:val="00BC0CD3"/>
    <w:rsid w:val="00BC0D64"/>
    <w:rsid w:val="00BC123E"/>
    <w:rsid w:val="00BC15CE"/>
    <w:rsid w:val="00BC1678"/>
    <w:rsid w:val="00BC173F"/>
    <w:rsid w:val="00BC212D"/>
    <w:rsid w:val="00BC2451"/>
    <w:rsid w:val="00BC24DF"/>
    <w:rsid w:val="00BC2523"/>
    <w:rsid w:val="00BC29AD"/>
    <w:rsid w:val="00BC31D1"/>
    <w:rsid w:val="00BC339A"/>
    <w:rsid w:val="00BC3E45"/>
    <w:rsid w:val="00BC43F3"/>
    <w:rsid w:val="00BC530F"/>
    <w:rsid w:val="00BC5516"/>
    <w:rsid w:val="00BC5B95"/>
    <w:rsid w:val="00BC6D09"/>
    <w:rsid w:val="00BC76D7"/>
    <w:rsid w:val="00BD0000"/>
    <w:rsid w:val="00BD0069"/>
    <w:rsid w:val="00BD06DF"/>
    <w:rsid w:val="00BD0A78"/>
    <w:rsid w:val="00BD1798"/>
    <w:rsid w:val="00BD1818"/>
    <w:rsid w:val="00BD1A16"/>
    <w:rsid w:val="00BD1BFB"/>
    <w:rsid w:val="00BD1F7E"/>
    <w:rsid w:val="00BD222E"/>
    <w:rsid w:val="00BD2303"/>
    <w:rsid w:val="00BD24D2"/>
    <w:rsid w:val="00BD2857"/>
    <w:rsid w:val="00BD3DAA"/>
    <w:rsid w:val="00BD4404"/>
    <w:rsid w:val="00BD485F"/>
    <w:rsid w:val="00BD49E5"/>
    <w:rsid w:val="00BD5533"/>
    <w:rsid w:val="00BD67A5"/>
    <w:rsid w:val="00BD6A62"/>
    <w:rsid w:val="00BD6B2E"/>
    <w:rsid w:val="00BD6E15"/>
    <w:rsid w:val="00BD7863"/>
    <w:rsid w:val="00BD7A5A"/>
    <w:rsid w:val="00BE0146"/>
    <w:rsid w:val="00BE099D"/>
    <w:rsid w:val="00BE0AEA"/>
    <w:rsid w:val="00BE2BA0"/>
    <w:rsid w:val="00BE31AA"/>
    <w:rsid w:val="00BE3297"/>
    <w:rsid w:val="00BE329F"/>
    <w:rsid w:val="00BE32FC"/>
    <w:rsid w:val="00BE35F4"/>
    <w:rsid w:val="00BE3FE7"/>
    <w:rsid w:val="00BE4B5C"/>
    <w:rsid w:val="00BE4FAA"/>
    <w:rsid w:val="00BE57F3"/>
    <w:rsid w:val="00BE5C1B"/>
    <w:rsid w:val="00BE656E"/>
    <w:rsid w:val="00BE6C5E"/>
    <w:rsid w:val="00BE75CB"/>
    <w:rsid w:val="00BE7686"/>
    <w:rsid w:val="00BE7A70"/>
    <w:rsid w:val="00BE7EED"/>
    <w:rsid w:val="00BF0A3D"/>
    <w:rsid w:val="00BF0C24"/>
    <w:rsid w:val="00BF21B5"/>
    <w:rsid w:val="00BF24DA"/>
    <w:rsid w:val="00BF2715"/>
    <w:rsid w:val="00BF29D3"/>
    <w:rsid w:val="00BF2FD6"/>
    <w:rsid w:val="00BF3001"/>
    <w:rsid w:val="00BF3924"/>
    <w:rsid w:val="00BF3988"/>
    <w:rsid w:val="00BF410E"/>
    <w:rsid w:val="00BF4418"/>
    <w:rsid w:val="00BF441E"/>
    <w:rsid w:val="00BF4468"/>
    <w:rsid w:val="00BF4641"/>
    <w:rsid w:val="00BF5027"/>
    <w:rsid w:val="00BF526B"/>
    <w:rsid w:val="00BF545E"/>
    <w:rsid w:val="00BF5642"/>
    <w:rsid w:val="00BF60F7"/>
    <w:rsid w:val="00BF6275"/>
    <w:rsid w:val="00BF6764"/>
    <w:rsid w:val="00BF73B5"/>
    <w:rsid w:val="00BF744D"/>
    <w:rsid w:val="00BF768F"/>
    <w:rsid w:val="00BF76AB"/>
    <w:rsid w:val="00BF7F04"/>
    <w:rsid w:val="00C006F8"/>
    <w:rsid w:val="00C00AE5"/>
    <w:rsid w:val="00C00F57"/>
    <w:rsid w:val="00C015D8"/>
    <w:rsid w:val="00C0175B"/>
    <w:rsid w:val="00C02099"/>
    <w:rsid w:val="00C02493"/>
    <w:rsid w:val="00C02AC9"/>
    <w:rsid w:val="00C030B4"/>
    <w:rsid w:val="00C033B7"/>
    <w:rsid w:val="00C035F1"/>
    <w:rsid w:val="00C036E9"/>
    <w:rsid w:val="00C040CC"/>
    <w:rsid w:val="00C0466D"/>
    <w:rsid w:val="00C0516C"/>
    <w:rsid w:val="00C06186"/>
    <w:rsid w:val="00C0689A"/>
    <w:rsid w:val="00C06AD7"/>
    <w:rsid w:val="00C06CCD"/>
    <w:rsid w:val="00C073C7"/>
    <w:rsid w:val="00C0778D"/>
    <w:rsid w:val="00C079A3"/>
    <w:rsid w:val="00C07FAF"/>
    <w:rsid w:val="00C10013"/>
    <w:rsid w:val="00C10796"/>
    <w:rsid w:val="00C12BE3"/>
    <w:rsid w:val="00C12D65"/>
    <w:rsid w:val="00C135F8"/>
    <w:rsid w:val="00C1380B"/>
    <w:rsid w:val="00C138CC"/>
    <w:rsid w:val="00C1465D"/>
    <w:rsid w:val="00C14C84"/>
    <w:rsid w:val="00C1547F"/>
    <w:rsid w:val="00C1550E"/>
    <w:rsid w:val="00C15B1F"/>
    <w:rsid w:val="00C15FEA"/>
    <w:rsid w:val="00C162ED"/>
    <w:rsid w:val="00C16AF5"/>
    <w:rsid w:val="00C16CE6"/>
    <w:rsid w:val="00C173D5"/>
    <w:rsid w:val="00C175E0"/>
    <w:rsid w:val="00C17B8A"/>
    <w:rsid w:val="00C20220"/>
    <w:rsid w:val="00C208FD"/>
    <w:rsid w:val="00C21BD5"/>
    <w:rsid w:val="00C21F43"/>
    <w:rsid w:val="00C21F5C"/>
    <w:rsid w:val="00C22686"/>
    <w:rsid w:val="00C22A70"/>
    <w:rsid w:val="00C23537"/>
    <w:rsid w:val="00C235A4"/>
    <w:rsid w:val="00C239A9"/>
    <w:rsid w:val="00C23C43"/>
    <w:rsid w:val="00C23CC5"/>
    <w:rsid w:val="00C23F81"/>
    <w:rsid w:val="00C23FB3"/>
    <w:rsid w:val="00C243CD"/>
    <w:rsid w:val="00C25810"/>
    <w:rsid w:val="00C25FB6"/>
    <w:rsid w:val="00C26110"/>
    <w:rsid w:val="00C26B3A"/>
    <w:rsid w:val="00C2723C"/>
    <w:rsid w:val="00C272F9"/>
    <w:rsid w:val="00C27B65"/>
    <w:rsid w:val="00C27E93"/>
    <w:rsid w:val="00C30446"/>
    <w:rsid w:val="00C305DB"/>
    <w:rsid w:val="00C3159A"/>
    <w:rsid w:val="00C31718"/>
    <w:rsid w:val="00C31BD9"/>
    <w:rsid w:val="00C31E04"/>
    <w:rsid w:val="00C329DE"/>
    <w:rsid w:val="00C34E16"/>
    <w:rsid w:val="00C34EC1"/>
    <w:rsid w:val="00C3511D"/>
    <w:rsid w:val="00C35695"/>
    <w:rsid w:val="00C35C00"/>
    <w:rsid w:val="00C3694B"/>
    <w:rsid w:val="00C37E34"/>
    <w:rsid w:val="00C40F69"/>
    <w:rsid w:val="00C41689"/>
    <w:rsid w:val="00C41A10"/>
    <w:rsid w:val="00C41C9E"/>
    <w:rsid w:val="00C42062"/>
    <w:rsid w:val="00C4208B"/>
    <w:rsid w:val="00C42181"/>
    <w:rsid w:val="00C422A6"/>
    <w:rsid w:val="00C42CCA"/>
    <w:rsid w:val="00C42FB9"/>
    <w:rsid w:val="00C43E79"/>
    <w:rsid w:val="00C44A15"/>
    <w:rsid w:val="00C44A42"/>
    <w:rsid w:val="00C44BEB"/>
    <w:rsid w:val="00C44DCC"/>
    <w:rsid w:val="00C4526A"/>
    <w:rsid w:val="00C45303"/>
    <w:rsid w:val="00C45331"/>
    <w:rsid w:val="00C45340"/>
    <w:rsid w:val="00C45785"/>
    <w:rsid w:val="00C45812"/>
    <w:rsid w:val="00C45868"/>
    <w:rsid w:val="00C45F6B"/>
    <w:rsid w:val="00C465DD"/>
    <w:rsid w:val="00C46778"/>
    <w:rsid w:val="00C46BE0"/>
    <w:rsid w:val="00C4742B"/>
    <w:rsid w:val="00C4749B"/>
    <w:rsid w:val="00C478FA"/>
    <w:rsid w:val="00C47E7D"/>
    <w:rsid w:val="00C50093"/>
    <w:rsid w:val="00C50396"/>
    <w:rsid w:val="00C5067E"/>
    <w:rsid w:val="00C50B4C"/>
    <w:rsid w:val="00C50CC1"/>
    <w:rsid w:val="00C50F80"/>
    <w:rsid w:val="00C5146C"/>
    <w:rsid w:val="00C518F5"/>
    <w:rsid w:val="00C51C8F"/>
    <w:rsid w:val="00C51F5F"/>
    <w:rsid w:val="00C520F7"/>
    <w:rsid w:val="00C52F93"/>
    <w:rsid w:val="00C5323E"/>
    <w:rsid w:val="00C5374F"/>
    <w:rsid w:val="00C5399A"/>
    <w:rsid w:val="00C53BA2"/>
    <w:rsid w:val="00C542D7"/>
    <w:rsid w:val="00C5466E"/>
    <w:rsid w:val="00C546B3"/>
    <w:rsid w:val="00C54915"/>
    <w:rsid w:val="00C55094"/>
    <w:rsid w:val="00C553D3"/>
    <w:rsid w:val="00C5565F"/>
    <w:rsid w:val="00C558B8"/>
    <w:rsid w:val="00C55B7E"/>
    <w:rsid w:val="00C560CA"/>
    <w:rsid w:val="00C56713"/>
    <w:rsid w:val="00C56B16"/>
    <w:rsid w:val="00C56EAB"/>
    <w:rsid w:val="00C56F28"/>
    <w:rsid w:val="00C571C5"/>
    <w:rsid w:val="00C575B5"/>
    <w:rsid w:val="00C57BD0"/>
    <w:rsid w:val="00C57D6D"/>
    <w:rsid w:val="00C61496"/>
    <w:rsid w:val="00C61AF2"/>
    <w:rsid w:val="00C61FD7"/>
    <w:rsid w:val="00C62738"/>
    <w:rsid w:val="00C63B1F"/>
    <w:rsid w:val="00C63C26"/>
    <w:rsid w:val="00C63E86"/>
    <w:rsid w:val="00C640FD"/>
    <w:rsid w:val="00C6505A"/>
    <w:rsid w:val="00C655C4"/>
    <w:rsid w:val="00C65E14"/>
    <w:rsid w:val="00C667A9"/>
    <w:rsid w:val="00C668C7"/>
    <w:rsid w:val="00C66B88"/>
    <w:rsid w:val="00C67758"/>
    <w:rsid w:val="00C678C5"/>
    <w:rsid w:val="00C70241"/>
    <w:rsid w:val="00C70327"/>
    <w:rsid w:val="00C70440"/>
    <w:rsid w:val="00C7103A"/>
    <w:rsid w:val="00C716E4"/>
    <w:rsid w:val="00C71D83"/>
    <w:rsid w:val="00C727DD"/>
    <w:rsid w:val="00C72C7A"/>
    <w:rsid w:val="00C72F3E"/>
    <w:rsid w:val="00C73122"/>
    <w:rsid w:val="00C738E4"/>
    <w:rsid w:val="00C739EA"/>
    <w:rsid w:val="00C73F70"/>
    <w:rsid w:val="00C74BDC"/>
    <w:rsid w:val="00C7508D"/>
    <w:rsid w:val="00C75BB3"/>
    <w:rsid w:val="00C75D0D"/>
    <w:rsid w:val="00C76C49"/>
    <w:rsid w:val="00C776E9"/>
    <w:rsid w:val="00C7775C"/>
    <w:rsid w:val="00C77BE1"/>
    <w:rsid w:val="00C805A0"/>
    <w:rsid w:val="00C80AB2"/>
    <w:rsid w:val="00C81585"/>
    <w:rsid w:val="00C815E3"/>
    <w:rsid w:val="00C81616"/>
    <w:rsid w:val="00C817C4"/>
    <w:rsid w:val="00C81CB0"/>
    <w:rsid w:val="00C81E6D"/>
    <w:rsid w:val="00C81E81"/>
    <w:rsid w:val="00C82FFC"/>
    <w:rsid w:val="00C831CC"/>
    <w:rsid w:val="00C84148"/>
    <w:rsid w:val="00C84303"/>
    <w:rsid w:val="00C84403"/>
    <w:rsid w:val="00C84C3B"/>
    <w:rsid w:val="00C84FB7"/>
    <w:rsid w:val="00C851EA"/>
    <w:rsid w:val="00C8611A"/>
    <w:rsid w:val="00C863F7"/>
    <w:rsid w:val="00C868B4"/>
    <w:rsid w:val="00C86F49"/>
    <w:rsid w:val="00C874F3"/>
    <w:rsid w:val="00C87A88"/>
    <w:rsid w:val="00C87F3F"/>
    <w:rsid w:val="00C90045"/>
    <w:rsid w:val="00C90767"/>
    <w:rsid w:val="00C91449"/>
    <w:rsid w:val="00C9169D"/>
    <w:rsid w:val="00C91816"/>
    <w:rsid w:val="00C91A3A"/>
    <w:rsid w:val="00C928CF"/>
    <w:rsid w:val="00C9312C"/>
    <w:rsid w:val="00C9382B"/>
    <w:rsid w:val="00C93A0A"/>
    <w:rsid w:val="00C93A9D"/>
    <w:rsid w:val="00C9475D"/>
    <w:rsid w:val="00C94E58"/>
    <w:rsid w:val="00C94F2F"/>
    <w:rsid w:val="00C9519A"/>
    <w:rsid w:val="00C958FD"/>
    <w:rsid w:val="00C95B44"/>
    <w:rsid w:val="00C95C2E"/>
    <w:rsid w:val="00C9624C"/>
    <w:rsid w:val="00C96E71"/>
    <w:rsid w:val="00C977A7"/>
    <w:rsid w:val="00CA02FC"/>
    <w:rsid w:val="00CA0931"/>
    <w:rsid w:val="00CA0C3F"/>
    <w:rsid w:val="00CA0C8E"/>
    <w:rsid w:val="00CA0F49"/>
    <w:rsid w:val="00CA1224"/>
    <w:rsid w:val="00CA15E5"/>
    <w:rsid w:val="00CA15FA"/>
    <w:rsid w:val="00CA1F51"/>
    <w:rsid w:val="00CA2899"/>
    <w:rsid w:val="00CA32B8"/>
    <w:rsid w:val="00CA35B5"/>
    <w:rsid w:val="00CA3825"/>
    <w:rsid w:val="00CA3AF8"/>
    <w:rsid w:val="00CA3ED6"/>
    <w:rsid w:val="00CA4084"/>
    <w:rsid w:val="00CA53E9"/>
    <w:rsid w:val="00CA541A"/>
    <w:rsid w:val="00CA5A57"/>
    <w:rsid w:val="00CA656B"/>
    <w:rsid w:val="00CA6710"/>
    <w:rsid w:val="00CA6969"/>
    <w:rsid w:val="00CA69D4"/>
    <w:rsid w:val="00CA721B"/>
    <w:rsid w:val="00CA76F7"/>
    <w:rsid w:val="00CA7A6A"/>
    <w:rsid w:val="00CA7C10"/>
    <w:rsid w:val="00CB0063"/>
    <w:rsid w:val="00CB1050"/>
    <w:rsid w:val="00CB2AD5"/>
    <w:rsid w:val="00CB2E08"/>
    <w:rsid w:val="00CB2EFB"/>
    <w:rsid w:val="00CB3152"/>
    <w:rsid w:val="00CB390D"/>
    <w:rsid w:val="00CB3A87"/>
    <w:rsid w:val="00CB3BFD"/>
    <w:rsid w:val="00CB40F1"/>
    <w:rsid w:val="00CB500E"/>
    <w:rsid w:val="00CB51C6"/>
    <w:rsid w:val="00CB61A6"/>
    <w:rsid w:val="00CB694D"/>
    <w:rsid w:val="00CB7035"/>
    <w:rsid w:val="00CB7669"/>
    <w:rsid w:val="00CC096F"/>
    <w:rsid w:val="00CC12BA"/>
    <w:rsid w:val="00CC13F3"/>
    <w:rsid w:val="00CC1D64"/>
    <w:rsid w:val="00CC246A"/>
    <w:rsid w:val="00CC2A2C"/>
    <w:rsid w:val="00CC3330"/>
    <w:rsid w:val="00CC3CC7"/>
    <w:rsid w:val="00CC3DD6"/>
    <w:rsid w:val="00CC3EB5"/>
    <w:rsid w:val="00CC420D"/>
    <w:rsid w:val="00CC43C4"/>
    <w:rsid w:val="00CC4EFA"/>
    <w:rsid w:val="00CC50E3"/>
    <w:rsid w:val="00CC52B8"/>
    <w:rsid w:val="00CC5FE9"/>
    <w:rsid w:val="00CC60C3"/>
    <w:rsid w:val="00CC6213"/>
    <w:rsid w:val="00CC6271"/>
    <w:rsid w:val="00CC6E91"/>
    <w:rsid w:val="00CC70FE"/>
    <w:rsid w:val="00CC7D16"/>
    <w:rsid w:val="00CC7F8E"/>
    <w:rsid w:val="00CD0165"/>
    <w:rsid w:val="00CD01F2"/>
    <w:rsid w:val="00CD0C71"/>
    <w:rsid w:val="00CD1057"/>
    <w:rsid w:val="00CD135C"/>
    <w:rsid w:val="00CD1432"/>
    <w:rsid w:val="00CD1627"/>
    <w:rsid w:val="00CD1861"/>
    <w:rsid w:val="00CD1AFB"/>
    <w:rsid w:val="00CD2CC3"/>
    <w:rsid w:val="00CD2D23"/>
    <w:rsid w:val="00CD3847"/>
    <w:rsid w:val="00CD4476"/>
    <w:rsid w:val="00CD486D"/>
    <w:rsid w:val="00CD4F55"/>
    <w:rsid w:val="00CD5606"/>
    <w:rsid w:val="00CD687D"/>
    <w:rsid w:val="00CD7526"/>
    <w:rsid w:val="00CE044A"/>
    <w:rsid w:val="00CE0603"/>
    <w:rsid w:val="00CE0D31"/>
    <w:rsid w:val="00CE15EB"/>
    <w:rsid w:val="00CE2077"/>
    <w:rsid w:val="00CE230F"/>
    <w:rsid w:val="00CE25F3"/>
    <w:rsid w:val="00CE27BC"/>
    <w:rsid w:val="00CE2874"/>
    <w:rsid w:val="00CE2CA5"/>
    <w:rsid w:val="00CE2F15"/>
    <w:rsid w:val="00CE32E6"/>
    <w:rsid w:val="00CE3628"/>
    <w:rsid w:val="00CE380A"/>
    <w:rsid w:val="00CE38A3"/>
    <w:rsid w:val="00CE3A51"/>
    <w:rsid w:val="00CE3F5F"/>
    <w:rsid w:val="00CE4B8A"/>
    <w:rsid w:val="00CE554D"/>
    <w:rsid w:val="00CE5AC0"/>
    <w:rsid w:val="00CE6366"/>
    <w:rsid w:val="00CE697A"/>
    <w:rsid w:val="00CE6BEE"/>
    <w:rsid w:val="00CE73BF"/>
    <w:rsid w:val="00CE746E"/>
    <w:rsid w:val="00CE74D3"/>
    <w:rsid w:val="00CE7CAF"/>
    <w:rsid w:val="00CF0AB3"/>
    <w:rsid w:val="00CF0E68"/>
    <w:rsid w:val="00CF0FBC"/>
    <w:rsid w:val="00CF100E"/>
    <w:rsid w:val="00CF100F"/>
    <w:rsid w:val="00CF145D"/>
    <w:rsid w:val="00CF18A3"/>
    <w:rsid w:val="00CF1E21"/>
    <w:rsid w:val="00CF1FA4"/>
    <w:rsid w:val="00CF2C08"/>
    <w:rsid w:val="00CF3170"/>
    <w:rsid w:val="00CF35E4"/>
    <w:rsid w:val="00CF3E18"/>
    <w:rsid w:val="00CF3EEC"/>
    <w:rsid w:val="00CF4E36"/>
    <w:rsid w:val="00CF4E80"/>
    <w:rsid w:val="00CF4ECF"/>
    <w:rsid w:val="00CF5CA5"/>
    <w:rsid w:val="00CF799E"/>
    <w:rsid w:val="00CF79FF"/>
    <w:rsid w:val="00CF7E43"/>
    <w:rsid w:val="00D001EC"/>
    <w:rsid w:val="00D00DF5"/>
    <w:rsid w:val="00D00F89"/>
    <w:rsid w:val="00D01070"/>
    <w:rsid w:val="00D010CF"/>
    <w:rsid w:val="00D017C3"/>
    <w:rsid w:val="00D01AD0"/>
    <w:rsid w:val="00D01E78"/>
    <w:rsid w:val="00D02193"/>
    <w:rsid w:val="00D0222C"/>
    <w:rsid w:val="00D0241E"/>
    <w:rsid w:val="00D0256F"/>
    <w:rsid w:val="00D028AE"/>
    <w:rsid w:val="00D02A85"/>
    <w:rsid w:val="00D032DE"/>
    <w:rsid w:val="00D042B5"/>
    <w:rsid w:val="00D050FF"/>
    <w:rsid w:val="00D05266"/>
    <w:rsid w:val="00D057A7"/>
    <w:rsid w:val="00D058F3"/>
    <w:rsid w:val="00D0597C"/>
    <w:rsid w:val="00D05AF5"/>
    <w:rsid w:val="00D062CE"/>
    <w:rsid w:val="00D067BA"/>
    <w:rsid w:val="00D06ADE"/>
    <w:rsid w:val="00D07304"/>
    <w:rsid w:val="00D07514"/>
    <w:rsid w:val="00D07B2D"/>
    <w:rsid w:val="00D07D9B"/>
    <w:rsid w:val="00D07FD3"/>
    <w:rsid w:val="00D07FDE"/>
    <w:rsid w:val="00D10C84"/>
    <w:rsid w:val="00D10F9A"/>
    <w:rsid w:val="00D112F6"/>
    <w:rsid w:val="00D1191D"/>
    <w:rsid w:val="00D11F64"/>
    <w:rsid w:val="00D136F8"/>
    <w:rsid w:val="00D139D1"/>
    <w:rsid w:val="00D13D6F"/>
    <w:rsid w:val="00D1482C"/>
    <w:rsid w:val="00D14C6C"/>
    <w:rsid w:val="00D14D20"/>
    <w:rsid w:val="00D14E90"/>
    <w:rsid w:val="00D153DB"/>
    <w:rsid w:val="00D15502"/>
    <w:rsid w:val="00D156B9"/>
    <w:rsid w:val="00D15A0F"/>
    <w:rsid w:val="00D15A18"/>
    <w:rsid w:val="00D15B09"/>
    <w:rsid w:val="00D15C33"/>
    <w:rsid w:val="00D15E1E"/>
    <w:rsid w:val="00D15F4C"/>
    <w:rsid w:val="00D167A9"/>
    <w:rsid w:val="00D16DC1"/>
    <w:rsid w:val="00D17888"/>
    <w:rsid w:val="00D20B6A"/>
    <w:rsid w:val="00D20DC7"/>
    <w:rsid w:val="00D21224"/>
    <w:rsid w:val="00D212D9"/>
    <w:rsid w:val="00D21474"/>
    <w:rsid w:val="00D21A30"/>
    <w:rsid w:val="00D222B2"/>
    <w:rsid w:val="00D22380"/>
    <w:rsid w:val="00D223A1"/>
    <w:rsid w:val="00D22C34"/>
    <w:rsid w:val="00D23702"/>
    <w:rsid w:val="00D24DB5"/>
    <w:rsid w:val="00D251BC"/>
    <w:rsid w:val="00D2526A"/>
    <w:rsid w:val="00D2574B"/>
    <w:rsid w:val="00D258E6"/>
    <w:rsid w:val="00D2592B"/>
    <w:rsid w:val="00D2595A"/>
    <w:rsid w:val="00D25FE7"/>
    <w:rsid w:val="00D2624D"/>
    <w:rsid w:val="00D26B6E"/>
    <w:rsid w:val="00D26D83"/>
    <w:rsid w:val="00D26D97"/>
    <w:rsid w:val="00D26FD0"/>
    <w:rsid w:val="00D27489"/>
    <w:rsid w:val="00D27A37"/>
    <w:rsid w:val="00D27A62"/>
    <w:rsid w:val="00D27FDD"/>
    <w:rsid w:val="00D30954"/>
    <w:rsid w:val="00D30BEE"/>
    <w:rsid w:val="00D32772"/>
    <w:rsid w:val="00D32F0B"/>
    <w:rsid w:val="00D332B9"/>
    <w:rsid w:val="00D339F7"/>
    <w:rsid w:val="00D346F6"/>
    <w:rsid w:val="00D34D59"/>
    <w:rsid w:val="00D36877"/>
    <w:rsid w:val="00D3687B"/>
    <w:rsid w:val="00D3697D"/>
    <w:rsid w:val="00D36C75"/>
    <w:rsid w:val="00D3711C"/>
    <w:rsid w:val="00D375CA"/>
    <w:rsid w:val="00D40C99"/>
    <w:rsid w:val="00D4125F"/>
    <w:rsid w:val="00D417CD"/>
    <w:rsid w:val="00D41D09"/>
    <w:rsid w:val="00D41E88"/>
    <w:rsid w:val="00D423B9"/>
    <w:rsid w:val="00D42708"/>
    <w:rsid w:val="00D42D37"/>
    <w:rsid w:val="00D42FCE"/>
    <w:rsid w:val="00D431C7"/>
    <w:rsid w:val="00D43325"/>
    <w:rsid w:val="00D433F5"/>
    <w:rsid w:val="00D43CB5"/>
    <w:rsid w:val="00D444FC"/>
    <w:rsid w:val="00D44814"/>
    <w:rsid w:val="00D44978"/>
    <w:rsid w:val="00D4498E"/>
    <w:rsid w:val="00D44BBE"/>
    <w:rsid w:val="00D45ADF"/>
    <w:rsid w:val="00D47204"/>
    <w:rsid w:val="00D47F07"/>
    <w:rsid w:val="00D501AE"/>
    <w:rsid w:val="00D50404"/>
    <w:rsid w:val="00D5047F"/>
    <w:rsid w:val="00D5092B"/>
    <w:rsid w:val="00D50E05"/>
    <w:rsid w:val="00D51450"/>
    <w:rsid w:val="00D521F5"/>
    <w:rsid w:val="00D5324D"/>
    <w:rsid w:val="00D534AD"/>
    <w:rsid w:val="00D54472"/>
    <w:rsid w:val="00D54815"/>
    <w:rsid w:val="00D54D36"/>
    <w:rsid w:val="00D55C12"/>
    <w:rsid w:val="00D560D1"/>
    <w:rsid w:val="00D5655A"/>
    <w:rsid w:val="00D567FF"/>
    <w:rsid w:val="00D56AF6"/>
    <w:rsid w:val="00D56B03"/>
    <w:rsid w:val="00D56D79"/>
    <w:rsid w:val="00D56F92"/>
    <w:rsid w:val="00D57ED0"/>
    <w:rsid w:val="00D6063A"/>
    <w:rsid w:val="00D607D3"/>
    <w:rsid w:val="00D60F28"/>
    <w:rsid w:val="00D60F7F"/>
    <w:rsid w:val="00D60F88"/>
    <w:rsid w:val="00D610A7"/>
    <w:rsid w:val="00D61857"/>
    <w:rsid w:val="00D61997"/>
    <w:rsid w:val="00D61C0C"/>
    <w:rsid w:val="00D61E2A"/>
    <w:rsid w:val="00D6259E"/>
    <w:rsid w:val="00D62F06"/>
    <w:rsid w:val="00D6315E"/>
    <w:rsid w:val="00D632C5"/>
    <w:rsid w:val="00D632DB"/>
    <w:rsid w:val="00D634EE"/>
    <w:rsid w:val="00D63ECA"/>
    <w:rsid w:val="00D63F8C"/>
    <w:rsid w:val="00D64AE7"/>
    <w:rsid w:val="00D650C7"/>
    <w:rsid w:val="00D65B88"/>
    <w:rsid w:val="00D661CF"/>
    <w:rsid w:val="00D66498"/>
    <w:rsid w:val="00D665D6"/>
    <w:rsid w:val="00D6665D"/>
    <w:rsid w:val="00D67681"/>
    <w:rsid w:val="00D7034C"/>
    <w:rsid w:val="00D703CE"/>
    <w:rsid w:val="00D704C6"/>
    <w:rsid w:val="00D704D6"/>
    <w:rsid w:val="00D7167B"/>
    <w:rsid w:val="00D716D5"/>
    <w:rsid w:val="00D71EB9"/>
    <w:rsid w:val="00D720DF"/>
    <w:rsid w:val="00D72B50"/>
    <w:rsid w:val="00D72E8A"/>
    <w:rsid w:val="00D738A0"/>
    <w:rsid w:val="00D759E1"/>
    <w:rsid w:val="00D76379"/>
    <w:rsid w:val="00D765C9"/>
    <w:rsid w:val="00D7692F"/>
    <w:rsid w:val="00D7787B"/>
    <w:rsid w:val="00D778C2"/>
    <w:rsid w:val="00D77D2A"/>
    <w:rsid w:val="00D81662"/>
    <w:rsid w:val="00D81CD5"/>
    <w:rsid w:val="00D82AC8"/>
    <w:rsid w:val="00D82D01"/>
    <w:rsid w:val="00D82D95"/>
    <w:rsid w:val="00D831A4"/>
    <w:rsid w:val="00D83D4D"/>
    <w:rsid w:val="00D84226"/>
    <w:rsid w:val="00D84730"/>
    <w:rsid w:val="00D85C99"/>
    <w:rsid w:val="00D86224"/>
    <w:rsid w:val="00D86488"/>
    <w:rsid w:val="00D879A4"/>
    <w:rsid w:val="00D87ED3"/>
    <w:rsid w:val="00D908ED"/>
    <w:rsid w:val="00D90B3A"/>
    <w:rsid w:val="00D90C0E"/>
    <w:rsid w:val="00D92231"/>
    <w:rsid w:val="00D9254C"/>
    <w:rsid w:val="00D94391"/>
    <w:rsid w:val="00D94700"/>
    <w:rsid w:val="00D94747"/>
    <w:rsid w:val="00D948F4"/>
    <w:rsid w:val="00D94AD1"/>
    <w:rsid w:val="00D953CF"/>
    <w:rsid w:val="00D95476"/>
    <w:rsid w:val="00D95D2B"/>
    <w:rsid w:val="00D96557"/>
    <w:rsid w:val="00D97013"/>
    <w:rsid w:val="00D975A8"/>
    <w:rsid w:val="00DA0050"/>
    <w:rsid w:val="00DA0564"/>
    <w:rsid w:val="00DA05C0"/>
    <w:rsid w:val="00DA05C7"/>
    <w:rsid w:val="00DA0C5C"/>
    <w:rsid w:val="00DA0DB6"/>
    <w:rsid w:val="00DA0F5D"/>
    <w:rsid w:val="00DA1B46"/>
    <w:rsid w:val="00DA1F76"/>
    <w:rsid w:val="00DA1FC8"/>
    <w:rsid w:val="00DA22B1"/>
    <w:rsid w:val="00DA2485"/>
    <w:rsid w:val="00DA27FB"/>
    <w:rsid w:val="00DA285D"/>
    <w:rsid w:val="00DA2FCA"/>
    <w:rsid w:val="00DA373D"/>
    <w:rsid w:val="00DA4400"/>
    <w:rsid w:val="00DA4647"/>
    <w:rsid w:val="00DA5170"/>
    <w:rsid w:val="00DA54AA"/>
    <w:rsid w:val="00DA55D9"/>
    <w:rsid w:val="00DA56E8"/>
    <w:rsid w:val="00DA5910"/>
    <w:rsid w:val="00DA592D"/>
    <w:rsid w:val="00DA5A72"/>
    <w:rsid w:val="00DA634D"/>
    <w:rsid w:val="00DA66A2"/>
    <w:rsid w:val="00DA6766"/>
    <w:rsid w:val="00DA690E"/>
    <w:rsid w:val="00DA6B5D"/>
    <w:rsid w:val="00DA6BC1"/>
    <w:rsid w:val="00DA6DFB"/>
    <w:rsid w:val="00DA7447"/>
    <w:rsid w:val="00DB07A3"/>
    <w:rsid w:val="00DB097A"/>
    <w:rsid w:val="00DB2C82"/>
    <w:rsid w:val="00DB2F96"/>
    <w:rsid w:val="00DB3610"/>
    <w:rsid w:val="00DB3C6B"/>
    <w:rsid w:val="00DB3F15"/>
    <w:rsid w:val="00DB4967"/>
    <w:rsid w:val="00DB4D1A"/>
    <w:rsid w:val="00DB4E30"/>
    <w:rsid w:val="00DB572E"/>
    <w:rsid w:val="00DB6108"/>
    <w:rsid w:val="00DB649B"/>
    <w:rsid w:val="00DB727F"/>
    <w:rsid w:val="00DB74B7"/>
    <w:rsid w:val="00DB770A"/>
    <w:rsid w:val="00DB786C"/>
    <w:rsid w:val="00DB788A"/>
    <w:rsid w:val="00DC0E42"/>
    <w:rsid w:val="00DC101F"/>
    <w:rsid w:val="00DC1795"/>
    <w:rsid w:val="00DC1FA2"/>
    <w:rsid w:val="00DC2519"/>
    <w:rsid w:val="00DC2A25"/>
    <w:rsid w:val="00DC2C6A"/>
    <w:rsid w:val="00DC31DE"/>
    <w:rsid w:val="00DC328D"/>
    <w:rsid w:val="00DC3910"/>
    <w:rsid w:val="00DC3C03"/>
    <w:rsid w:val="00DC3C54"/>
    <w:rsid w:val="00DC4256"/>
    <w:rsid w:val="00DC4A8E"/>
    <w:rsid w:val="00DC4ACC"/>
    <w:rsid w:val="00DC5A17"/>
    <w:rsid w:val="00DC675B"/>
    <w:rsid w:val="00DC6B10"/>
    <w:rsid w:val="00DC6EE3"/>
    <w:rsid w:val="00DC73ED"/>
    <w:rsid w:val="00DC77C7"/>
    <w:rsid w:val="00DC78F6"/>
    <w:rsid w:val="00DD0498"/>
    <w:rsid w:val="00DD0ABE"/>
    <w:rsid w:val="00DD0BCB"/>
    <w:rsid w:val="00DD10F6"/>
    <w:rsid w:val="00DD15D3"/>
    <w:rsid w:val="00DD182C"/>
    <w:rsid w:val="00DD18B7"/>
    <w:rsid w:val="00DD20E5"/>
    <w:rsid w:val="00DD29F9"/>
    <w:rsid w:val="00DD2E40"/>
    <w:rsid w:val="00DD2FA6"/>
    <w:rsid w:val="00DD3309"/>
    <w:rsid w:val="00DD3995"/>
    <w:rsid w:val="00DD4C2D"/>
    <w:rsid w:val="00DD4F36"/>
    <w:rsid w:val="00DD69CE"/>
    <w:rsid w:val="00DD7DB1"/>
    <w:rsid w:val="00DE08AD"/>
    <w:rsid w:val="00DE0CE5"/>
    <w:rsid w:val="00DE12B0"/>
    <w:rsid w:val="00DE1CCA"/>
    <w:rsid w:val="00DE1D2C"/>
    <w:rsid w:val="00DE2A2F"/>
    <w:rsid w:val="00DE367C"/>
    <w:rsid w:val="00DE3D40"/>
    <w:rsid w:val="00DE3F0A"/>
    <w:rsid w:val="00DE436B"/>
    <w:rsid w:val="00DE5100"/>
    <w:rsid w:val="00DE564E"/>
    <w:rsid w:val="00DE6226"/>
    <w:rsid w:val="00DE6C5C"/>
    <w:rsid w:val="00DE7364"/>
    <w:rsid w:val="00DE7540"/>
    <w:rsid w:val="00DE792D"/>
    <w:rsid w:val="00DE7BC9"/>
    <w:rsid w:val="00DE7E06"/>
    <w:rsid w:val="00DF0178"/>
    <w:rsid w:val="00DF1537"/>
    <w:rsid w:val="00DF1B60"/>
    <w:rsid w:val="00DF238B"/>
    <w:rsid w:val="00DF2B88"/>
    <w:rsid w:val="00DF2FA2"/>
    <w:rsid w:val="00DF3AB3"/>
    <w:rsid w:val="00DF4999"/>
    <w:rsid w:val="00DF59F3"/>
    <w:rsid w:val="00DF5CA3"/>
    <w:rsid w:val="00DF5F06"/>
    <w:rsid w:val="00DF6876"/>
    <w:rsid w:val="00DF6B4C"/>
    <w:rsid w:val="00DF6DAD"/>
    <w:rsid w:val="00DF7267"/>
    <w:rsid w:val="00DF73FA"/>
    <w:rsid w:val="00DF77DF"/>
    <w:rsid w:val="00DF7D17"/>
    <w:rsid w:val="00E00071"/>
    <w:rsid w:val="00E0013D"/>
    <w:rsid w:val="00E002CF"/>
    <w:rsid w:val="00E00EB9"/>
    <w:rsid w:val="00E01184"/>
    <w:rsid w:val="00E01ED4"/>
    <w:rsid w:val="00E020B0"/>
    <w:rsid w:val="00E02380"/>
    <w:rsid w:val="00E0246D"/>
    <w:rsid w:val="00E02480"/>
    <w:rsid w:val="00E02CFC"/>
    <w:rsid w:val="00E03415"/>
    <w:rsid w:val="00E03A3C"/>
    <w:rsid w:val="00E0408E"/>
    <w:rsid w:val="00E041F5"/>
    <w:rsid w:val="00E0437D"/>
    <w:rsid w:val="00E048F2"/>
    <w:rsid w:val="00E06BC5"/>
    <w:rsid w:val="00E06C3A"/>
    <w:rsid w:val="00E078FE"/>
    <w:rsid w:val="00E10054"/>
    <w:rsid w:val="00E1014B"/>
    <w:rsid w:val="00E1083C"/>
    <w:rsid w:val="00E10CB1"/>
    <w:rsid w:val="00E10F0B"/>
    <w:rsid w:val="00E10F12"/>
    <w:rsid w:val="00E1100F"/>
    <w:rsid w:val="00E110CE"/>
    <w:rsid w:val="00E11395"/>
    <w:rsid w:val="00E1177E"/>
    <w:rsid w:val="00E11D13"/>
    <w:rsid w:val="00E11D8C"/>
    <w:rsid w:val="00E11E7E"/>
    <w:rsid w:val="00E1235F"/>
    <w:rsid w:val="00E1344C"/>
    <w:rsid w:val="00E13B33"/>
    <w:rsid w:val="00E13C7E"/>
    <w:rsid w:val="00E13FE9"/>
    <w:rsid w:val="00E140F0"/>
    <w:rsid w:val="00E1426E"/>
    <w:rsid w:val="00E14CE1"/>
    <w:rsid w:val="00E1502B"/>
    <w:rsid w:val="00E15E06"/>
    <w:rsid w:val="00E1605F"/>
    <w:rsid w:val="00E16348"/>
    <w:rsid w:val="00E1691A"/>
    <w:rsid w:val="00E16A71"/>
    <w:rsid w:val="00E16B2A"/>
    <w:rsid w:val="00E16BEA"/>
    <w:rsid w:val="00E16DF8"/>
    <w:rsid w:val="00E1700F"/>
    <w:rsid w:val="00E17CBE"/>
    <w:rsid w:val="00E21183"/>
    <w:rsid w:val="00E213DF"/>
    <w:rsid w:val="00E21A26"/>
    <w:rsid w:val="00E222A7"/>
    <w:rsid w:val="00E2293C"/>
    <w:rsid w:val="00E2371F"/>
    <w:rsid w:val="00E247A0"/>
    <w:rsid w:val="00E24873"/>
    <w:rsid w:val="00E24E13"/>
    <w:rsid w:val="00E2526E"/>
    <w:rsid w:val="00E2586D"/>
    <w:rsid w:val="00E258D8"/>
    <w:rsid w:val="00E2597C"/>
    <w:rsid w:val="00E25E43"/>
    <w:rsid w:val="00E26176"/>
    <w:rsid w:val="00E263F5"/>
    <w:rsid w:val="00E2667A"/>
    <w:rsid w:val="00E269D9"/>
    <w:rsid w:val="00E26EEB"/>
    <w:rsid w:val="00E27826"/>
    <w:rsid w:val="00E30271"/>
    <w:rsid w:val="00E30347"/>
    <w:rsid w:val="00E303DE"/>
    <w:rsid w:val="00E31C4D"/>
    <w:rsid w:val="00E32DE4"/>
    <w:rsid w:val="00E33447"/>
    <w:rsid w:val="00E33798"/>
    <w:rsid w:val="00E337E6"/>
    <w:rsid w:val="00E33E92"/>
    <w:rsid w:val="00E349A6"/>
    <w:rsid w:val="00E351C8"/>
    <w:rsid w:val="00E35369"/>
    <w:rsid w:val="00E35C8A"/>
    <w:rsid w:val="00E35D53"/>
    <w:rsid w:val="00E36B08"/>
    <w:rsid w:val="00E36EF1"/>
    <w:rsid w:val="00E37160"/>
    <w:rsid w:val="00E3729B"/>
    <w:rsid w:val="00E40C0D"/>
    <w:rsid w:val="00E41232"/>
    <w:rsid w:val="00E41F6C"/>
    <w:rsid w:val="00E422EE"/>
    <w:rsid w:val="00E423A8"/>
    <w:rsid w:val="00E43455"/>
    <w:rsid w:val="00E43AE5"/>
    <w:rsid w:val="00E4407A"/>
    <w:rsid w:val="00E44504"/>
    <w:rsid w:val="00E450D6"/>
    <w:rsid w:val="00E45118"/>
    <w:rsid w:val="00E451F9"/>
    <w:rsid w:val="00E455FF"/>
    <w:rsid w:val="00E45712"/>
    <w:rsid w:val="00E45F61"/>
    <w:rsid w:val="00E467EA"/>
    <w:rsid w:val="00E47C59"/>
    <w:rsid w:val="00E50C2F"/>
    <w:rsid w:val="00E50FFD"/>
    <w:rsid w:val="00E512EB"/>
    <w:rsid w:val="00E5149C"/>
    <w:rsid w:val="00E514FA"/>
    <w:rsid w:val="00E51612"/>
    <w:rsid w:val="00E51EB7"/>
    <w:rsid w:val="00E5207F"/>
    <w:rsid w:val="00E52716"/>
    <w:rsid w:val="00E535B7"/>
    <w:rsid w:val="00E53840"/>
    <w:rsid w:val="00E53D2D"/>
    <w:rsid w:val="00E540C6"/>
    <w:rsid w:val="00E54B03"/>
    <w:rsid w:val="00E5502F"/>
    <w:rsid w:val="00E55780"/>
    <w:rsid w:val="00E55813"/>
    <w:rsid w:val="00E55B23"/>
    <w:rsid w:val="00E5611F"/>
    <w:rsid w:val="00E5643D"/>
    <w:rsid w:val="00E57756"/>
    <w:rsid w:val="00E60513"/>
    <w:rsid w:val="00E609E3"/>
    <w:rsid w:val="00E60AD3"/>
    <w:rsid w:val="00E60B82"/>
    <w:rsid w:val="00E60BEF"/>
    <w:rsid w:val="00E61471"/>
    <w:rsid w:val="00E615C0"/>
    <w:rsid w:val="00E623C8"/>
    <w:rsid w:val="00E6283C"/>
    <w:rsid w:val="00E62A8A"/>
    <w:rsid w:val="00E62C5A"/>
    <w:rsid w:val="00E630C2"/>
    <w:rsid w:val="00E63426"/>
    <w:rsid w:val="00E63A54"/>
    <w:rsid w:val="00E63A71"/>
    <w:rsid w:val="00E64386"/>
    <w:rsid w:val="00E64EEE"/>
    <w:rsid w:val="00E6552E"/>
    <w:rsid w:val="00E65631"/>
    <w:rsid w:val="00E661D8"/>
    <w:rsid w:val="00E66595"/>
    <w:rsid w:val="00E67268"/>
    <w:rsid w:val="00E672A9"/>
    <w:rsid w:val="00E67989"/>
    <w:rsid w:val="00E702A1"/>
    <w:rsid w:val="00E70CB7"/>
    <w:rsid w:val="00E70F1C"/>
    <w:rsid w:val="00E713DD"/>
    <w:rsid w:val="00E71A42"/>
    <w:rsid w:val="00E722A6"/>
    <w:rsid w:val="00E72429"/>
    <w:rsid w:val="00E725FA"/>
    <w:rsid w:val="00E72A48"/>
    <w:rsid w:val="00E72C34"/>
    <w:rsid w:val="00E7366D"/>
    <w:rsid w:val="00E73A80"/>
    <w:rsid w:val="00E73C5E"/>
    <w:rsid w:val="00E745FB"/>
    <w:rsid w:val="00E7461B"/>
    <w:rsid w:val="00E7480A"/>
    <w:rsid w:val="00E7526A"/>
    <w:rsid w:val="00E757F3"/>
    <w:rsid w:val="00E75A06"/>
    <w:rsid w:val="00E76B4E"/>
    <w:rsid w:val="00E76CB4"/>
    <w:rsid w:val="00E76D58"/>
    <w:rsid w:val="00E76E70"/>
    <w:rsid w:val="00E775B9"/>
    <w:rsid w:val="00E77AED"/>
    <w:rsid w:val="00E77BC9"/>
    <w:rsid w:val="00E77F27"/>
    <w:rsid w:val="00E80440"/>
    <w:rsid w:val="00E805D5"/>
    <w:rsid w:val="00E80610"/>
    <w:rsid w:val="00E80AE9"/>
    <w:rsid w:val="00E80DDB"/>
    <w:rsid w:val="00E80F79"/>
    <w:rsid w:val="00E81EA0"/>
    <w:rsid w:val="00E8440B"/>
    <w:rsid w:val="00E84970"/>
    <w:rsid w:val="00E849C1"/>
    <w:rsid w:val="00E852D4"/>
    <w:rsid w:val="00E8618D"/>
    <w:rsid w:val="00E866F2"/>
    <w:rsid w:val="00E86856"/>
    <w:rsid w:val="00E869B8"/>
    <w:rsid w:val="00E876F9"/>
    <w:rsid w:val="00E87799"/>
    <w:rsid w:val="00E87DF7"/>
    <w:rsid w:val="00E901B6"/>
    <w:rsid w:val="00E90860"/>
    <w:rsid w:val="00E90D67"/>
    <w:rsid w:val="00E90EFE"/>
    <w:rsid w:val="00E917B8"/>
    <w:rsid w:val="00E917BA"/>
    <w:rsid w:val="00E9185A"/>
    <w:rsid w:val="00E918CC"/>
    <w:rsid w:val="00E91E69"/>
    <w:rsid w:val="00E92214"/>
    <w:rsid w:val="00E92712"/>
    <w:rsid w:val="00E93ECF"/>
    <w:rsid w:val="00E94789"/>
    <w:rsid w:val="00E94830"/>
    <w:rsid w:val="00E9534F"/>
    <w:rsid w:val="00E95705"/>
    <w:rsid w:val="00E957FE"/>
    <w:rsid w:val="00E95A41"/>
    <w:rsid w:val="00E95C94"/>
    <w:rsid w:val="00E96375"/>
    <w:rsid w:val="00E9661E"/>
    <w:rsid w:val="00E96B38"/>
    <w:rsid w:val="00E96D78"/>
    <w:rsid w:val="00E972D0"/>
    <w:rsid w:val="00EA055D"/>
    <w:rsid w:val="00EA05CC"/>
    <w:rsid w:val="00EA0DF2"/>
    <w:rsid w:val="00EA22F3"/>
    <w:rsid w:val="00EA24CA"/>
    <w:rsid w:val="00EA29A4"/>
    <w:rsid w:val="00EA30A0"/>
    <w:rsid w:val="00EA315D"/>
    <w:rsid w:val="00EA321E"/>
    <w:rsid w:val="00EA373C"/>
    <w:rsid w:val="00EA3AB1"/>
    <w:rsid w:val="00EA3F88"/>
    <w:rsid w:val="00EA43D7"/>
    <w:rsid w:val="00EA446E"/>
    <w:rsid w:val="00EA4EBF"/>
    <w:rsid w:val="00EA50B5"/>
    <w:rsid w:val="00EA67C5"/>
    <w:rsid w:val="00EA6819"/>
    <w:rsid w:val="00EA6AE5"/>
    <w:rsid w:val="00EA6F1D"/>
    <w:rsid w:val="00EA74C5"/>
    <w:rsid w:val="00EA7ABB"/>
    <w:rsid w:val="00EA7C87"/>
    <w:rsid w:val="00EB00E8"/>
    <w:rsid w:val="00EB03BE"/>
    <w:rsid w:val="00EB0475"/>
    <w:rsid w:val="00EB04E4"/>
    <w:rsid w:val="00EB080B"/>
    <w:rsid w:val="00EB0912"/>
    <w:rsid w:val="00EB0D57"/>
    <w:rsid w:val="00EB1187"/>
    <w:rsid w:val="00EB150C"/>
    <w:rsid w:val="00EB187E"/>
    <w:rsid w:val="00EB1A28"/>
    <w:rsid w:val="00EB1FC7"/>
    <w:rsid w:val="00EB2CEA"/>
    <w:rsid w:val="00EB2F33"/>
    <w:rsid w:val="00EB3AE7"/>
    <w:rsid w:val="00EB3B94"/>
    <w:rsid w:val="00EB3BD3"/>
    <w:rsid w:val="00EB3FE6"/>
    <w:rsid w:val="00EB4889"/>
    <w:rsid w:val="00EB48B7"/>
    <w:rsid w:val="00EB4972"/>
    <w:rsid w:val="00EB4DDE"/>
    <w:rsid w:val="00EB4E3D"/>
    <w:rsid w:val="00EB5480"/>
    <w:rsid w:val="00EB5621"/>
    <w:rsid w:val="00EB5DDF"/>
    <w:rsid w:val="00EB6608"/>
    <w:rsid w:val="00EB6F4C"/>
    <w:rsid w:val="00EC02DD"/>
    <w:rsid w:val="00EC0392"/>
    <w:rsid w:val="00EC0914"/>
    <w:rsid w:val="00EC0B2E"/>
    <w:rsid w:val="00EC0C95"/>
    <w:rsid w:val="00EC18E3"/>
    <w:rsid w:val="00EC1D73"/>
    <w:rsid w:val="00EC1FAA"/>
    <w:rsid w:val="00EC223E"/>
    <w:rsid w:val="00EC25C4"/>
    <w:rsid w:val="00EC3482"/>
    <w:rsid w:val="00EC36AC"/>
    <w:rsid w:val="00EC38B8"/>
    <w:rsid w:val="00EC4261"/>
    <w:rsid w:val="00EC4E18"/>
    <w:rsid w:val="00EC5380"/>
    <w:rsid w:val="00EC6264"/>
    <w:rsid w:val="00ED023A"/>
    <w:rsid w:val="00ED02F0"/>
    <w:rsid w:val="00ED06D5"/>
    <w:rsid w:val="00ED089C"/>
    <w:rsid w:val="00ED1036"/>
    <w:rsid w:val="00ED125D"/>
    <w:rsid w:val="00ED1C34"/>
    <w:rsid w:val="00ED1D52"/>
    <w:rsid w:val="00ED2807"/>
    <w:rsid w:val="00ED2AC3"/>
    <w:rsid w:val="00ED3510"/>
    <w:rsid w:val="00ED4CDB"/>
    <w:rsid w:val="00ED4ED1"/>
    <w:rsid w:val="00ED59FE"/>
    <w:rsid w:val="00ED5B32"/>
    <w:rsid w:val="00ED5D32"/>
    <w:rsid w:val="00ED6F7C"/>
    <w:rsid w:val="00EE0F53"/>
    <w:rsid w:val="00EE0FAF"/>
    <w:rsid w:val="00EE14C4"/>
    <w:rsid w:val="00EE15C6"/>
    <w:rsid w:val="00EE1950"/>
    <w:rsid w:val="00EE2361"/>
    <w:rsid w:val="00EE32BB"/>
    <w:rsid w:val="00EE3843"/>
    <w:rsid w:val="00EE4A4F"/>
    <w:rsid w:val="00EE54E4"/>
    <w:rsid w:val="00EE5666"/>
    <w:rsid w:val="00EE5B7C"/>
    <w:rsid w:val="00EE6B40"/>
    <w:rsid w:val="00EE6F4D"/>
    <w:rsid w:val="00EE7C5A"/>
    <w:rsid w:val="00EE7DE8"/>
    <w:rsid w:val="00EF026A"/>
    <w:rsid w:val="00EF11DD"/>
    <w:rsid w:val="00EF1CFE"/>
    <w:rsid w:val="00EF2152"/>
    <w:rsid w:val="00EF2156"/>
    <w:rsid w:val="00EF219F"/>
    <w:rsid w:val="00EF2EAA"/>
    <w:rsid w:val="00EF4ADB"/>
    <w:rsid w:val="00EF4B61"/>
    <w:rsid w:val="00EF4B95"/>
    <w:rsid w:val="00EF4F23"/>
    <w:rsid w:val="00EF56F1"/>
    <w:rsid w:val="00EF5A74"/>
    <w:rsid w:val="00EF5D9F"/>
    <w:rsid w:val="00EF5F41"/>
    <w:rsid w:val="00EF6224"/>
    <w:rsid w:val="00EF6A8B"/>
    <w:rsid w:val="00EF6CCE"/>
    <w:rsid w:val="00EF6ED6"/>
    <w:rsid w:val="00EF7467"/>
    <w:rsid w:val="00EF767B"/>
    <w:rsid w:val="00EF7942"/>
    <w:rsid w:val="00EF7A3E"/>
    <w:rsid w:val="00EF7C28"/>
    <w:rsid w:val="00F000E8"/>
    <w:rsid w:val="00F00925"/>
    <w:rsid w:val="00F00BDD"/>
    <w:rsid w:val="00F01E53"/>
    <w:rsid w:val="00F02D25"/>
    <w:rsid w:val="00F03642"/>
    <w:rsid w:val="00F053C6"/>
    <w:rsid w:val="00F055EB"/>
    <w:rsid w:val="00F05B09"/>
    <w:rsid w:val="00F06345"/>
    <w:rsid w:val="00F06801"/>
    <w:rsid w:val="00F0690C"/>
    <w:rsid w:val="00F072A4"/>
    <w:rsid w:val="00F07852"/>
    <w:rsid w:val="00F0797D"/>
    <w:rsid w:val="00F10318"/>
    <w:rsid w:val="00F1057A"/>
    <w:rsid w:val="00F10665"/>
    <w:rsid w:val="00F10E02"/>
    <w:rsid w:val="00F11DAA"/>
    <w:rsid w:val="00F1210E"/>
    <w:rsid w:val="00F12447"/>
    <w:rsid w:val="00F12645"/>
    <w:rsid w:val="00F1391E"/>
    <w:rsid w:val="00F13B6C"/>
    <w:rsid w:val="00F13D83"/>
    <w:rsid w:val="00F147D5"/>
    <w:rsid w:val="00F15EBC"/>
    <w:rsid w:val="00F15F3A"/>
    <w:rsid w:val="00F16392"/>
    <w:rsid w:val="00F169B3"/>
    <w:rsid w:val="00F17010"/>
    <w:rsid w:val="00F1739C"/>
    <w:rsid w:val="00F17408"/>
    <w:rsid w:val="00F1783F"/>
    <w:rsid w:val="00F20A31"/>
    <w:rsid w:val="00F20E83"/>
    <w:rsid w:val="00F2110B"/>
    <w:rsid w:val="00F2175C"/>
    <w:rsid w:val="00F21D0E"/>
    <w:rsid w:val="00F21D1F"/>
    <w:rsid w:val="00F221B1"/>
    <w:rsid w:val="00F22632"/>
    <w:rsid w:val="00F22CA9"/>
    <w:rsid w:val="00F22E5D"/>
    <w:rsid w:val="00F23159"/>
    <w:rsid w:val="00F239C3"/>
    <w:rsid w:val="00F23EFB"/>
    <w:rsid w:val="00F2431E"/>
    <w:rsid w:val="00F24354"/>
    <w:rsid w:val="00F247B2"/>
    <w:rsid w:val="00F24B2F"/>
    <w:rsid w:val="00F24D2E"/>
    <w:rsid w:val="00F25EDC"/>
    <w:rsid w:val="00F26344"/>
    <w:rsid w:val="00F2637E"/>
    <w:rsid w:val="00F26412"/>
    <w:rsid w:val="00F26430"/>
    <w:rsid w:val="00F265B6"/>
    <w:rsid w:val="00F2694C"/>
    <w:rsid w:val="00F26E97"/>
    <w:rsid w:val="00F27398"/>
    <w:rsid w:val="00F273D5"/>
    <w:rsid w:val="00F27514"/>
    <w:rsid w:val="00F27F5E"/>
    <w:rsid w:val="00F27FAD"/>
    <w:rsid w:val="00F30281"/>
    <w:rsid w:val="00F3039B"/>
    <w:rsid w:val="00F308CA"/>
    <w:rsid w:val="00F313C9"/>
    <w:rsid w:val="00F3152C"/>
    <w:rsid w:val="00F31D9E"/>
    <w:rsid w:val="00F31F8E"/>
    <w:rsid w:val="00F32937"/>
    <w:rsid w:val="00F329FB"/>
    <w:rsid w:val="00F32AEC"/>
    <w:rsid w:val="00F32CF9"/>
    <w:rsid w:val="00F338D4"/>
    <w:rsid w:val="00F33E39"/>
    <w:rsid w:val="00F33E3E"/>
    <w:rsid w:val="00F35458"/>
    <w:rsid w:val="00F35497"/>
    <w:rsid w:val="00F36753"/>
    <w:rsid w:val="00F36A11"/>
    <w:rsid w:val="00F36FEA"/>
    <w:rsid w:val="00F3733A"/>
    <w:rsid w:val="00F37A8A"/>
    <w:rsid w:val="00F37A9D"/>
    <w:rsid w:val="00F37E2B"/>
    <w:rsid w:val="00F401CB"/>
    <w:rsid w:val="00F40598"/>
    <w:rsid w:val="00F40BAB"/>
    <w:rsid w:val="00F41534"/>
    <w:rsid w:val="00F41BC2"/>
    <w:rsid w:val="00F41E7A"/>
    <w:rsid w:val="00F4235F"/>
    <w:rsid w:val="00F42DD4"/>
    <w:rsid w:val="00F438FC"/>
    <w:rsid w:val="00F43AA9"/>
    <w:rsid w:val="00F43B1D"/>
    <w:rsid w:val="00F44859"/>
    <w:rsid w:val="00F45A9C"/>
    <w:rsid w:val="00F45F8C"/>
    <w:rsid w:val="00F460B8"/>
    <w:rsid w:val="00F461F9"/>
    <w:rsid w:val="00F462FF"/>
    <w:rsid w:val="00F46920"/>
    <w:rsid w:val="00F46C10"/>
    <w:rsid w:val="00F46F23"/>
    <w:rsid w:val="00F46FB6"/>
    <w:rsid w:val="00F475DE"/>
    <w:rsid w:val="00F478E7"/>
    <w:rsid w:val="00F47C7D"/>
    <w:rsid w:val="00F47E14"/>
    <w:rsid w:val="00F47E89"/>
    <w:rsid w:val="00F50683"/>
    <w:rsid w:val="00F50AB7"/>
    <w:rsid w:val="00F50B64"/>
    <w:rsid w:val="00F50DD7"/>
    <w:rsid w:val="00F512E7"/>
    <w:rsid w:val="00F51BCA"/>
    <w:rsid w:val="00F51D80"/>
    <w:rsid w:val="00F5200F"/>
    <w:rsid w:val="00F52631"/>
    <w:rsid w:val="00F52F4D"/>
    <w:rsid w:val="00F53928"/>
    <w:rsid w:val="00F53B55"/>
    <w:rsid w:val="00F54C70"/>
    <w:rsid w:val="00F5545E"/>
    <w:rsid w:val="00F561AD"/>
    <w:rsid w:val="00F56DE7"/>
    <w:rsid w:val="00F56EC4"/>
    <w:rsid w:val="00F56F56"/>
    <w:rsid w:val="00F56FB0"/>
    <w:rsid w:val="00F57022"/>
    <w:rsid w:val="00F572B2"/>
    <w:rsid w:val="00F57491"/>
    <w:rsid w:val="00F57630"/>
    <w:rsid w:val="00F6027C"/>
    <w:rsid w:val="00F60AAB"/>
    <w:rsid w:val="00F60F82"/>
    <w:rsid w:val="00F614E1"/>
    <w:rsid w:val="00F617DF"/>
    <w:rsid w:val="00F61BF1"/>
    <w:rsid w:val="00F61E79"/>
    <w:rsid w:val="00F63186"/>
    <w:rsid w:val="00F63AA1"/>
    <w:rsid w:val="00F64207"/>
    <w:rsid w:val="00F642B7"/>
    <w:rsid w:val="00F648B1"/>
    <w:rsid w:val="00F64ABC"/>
    <w:rsid w:val="00F65FB1"/>
    <w:rsid w:val="00F66205"/>
    <w:rsid w:val="00F66CF8"/>
    <w:rsid w:val="00F66D10"/>
    <w:rsid w:val="00F675EF"/>
    <w:rsid w:val="00F677D0"/>
    <w:rsid w:val="00F7036B"/>
    <w:rsid w:val="00F70EE1"/>
    <w:rsid w:val="00F71177"/>
    <w:rsid w:val="00F71496"/>
    <w:rsid w:val="00F7172F"/>
    <w:rsid w:val="00F723A4"/>
    <w:rsid w:val="00F72711"/>
    <w:rsid w:val="00F72A41"/>
    <w:rsid w:val="00F730E5"/>
    <w:rsid w:val="00F740D5"/>
    <w:rsid w:val="00F75CAF"/>
    <w:rsid w:val="00F76410"/>
    <w:rsid w:val="00F76C20"/>
    <w:rsid w:val="00F7713F"/>
    <w:rsid w:val="00F77360"/>
    <w:rsid w:val="00F774B4"/>
    <w:rsid w:val="00F808B5"/>
    <w:rsid w:val="00F80937"/>
    <w:rsid w:val="00F80943"/>
    <w:rsid w:val="00F80946"/>
    <w:rsid w:val="00F80CB5"/>
    <w:rsid w:val="00F80F0E"/>
    <w:rsid w:val="00F8113D"/>
    <w:rsid w:val="00F81166"/>
    <w:rsid w:val="00F8128C"/>
    <w:rsid w:val="00F815F3"/>
    <w:rsid w:val="00F82024"/>
    <w:rsid w:val="00F825CF"/>
    <w:rsid w:val="00F847F1"/>
    <w:rsid w:val="00F84D32"/>
    <w:rsid w:val="00F85704"/>
    <w:rsid w:val="00F85C08"/>
    <w:rsid w:val="00F85C41"/>
    <w:rsid w:val="00F86302"/>
    <w:rsid w:val="00F86582"/>
    <w:rsid w:val="00F86596"/>
    <w:rsid w:val="00F86E8B"/>
    <w:rsid w:val="00F871DF"/>
    <w:rsid w:val="00F87407"/>
    <w:rsid w:val="00F87FE5"/>
    <w:rsid w:val="00F901BD"/>
    <w:rsid w:val="00F907DE"/>
    <w:rsid w:val="00F90C0E"/>
    <w:rsid w:val="00F91360"/>
    <w:rsid w:val="00F9151A"/>
    <w:rsid w:val="00F9178F"/>
    <w:rsid w:val="00F91833"/>
    <w:rsid w:val="00F9218F"/>
    <w:rsid w:val="00F92302"/>
    <w:rsid w:val="00F928AD"/>
    <w:rsid w:val="00F928CB"/>
    <w:rsid w:val="00F92ACC"/>
    <w:rsid w:val="00F92E18"/>
    <w:rsid w:val="00F92ED9"/>
    <w:rsid w:val="00F93A77"/>
    <w:rsid w:val="00F93DFE"/>
    <w:rsid w:val="00F93F38"/>
    <w:rsid w:val="00F9418F"/>
    <w:rsid w:val="00F945BC"/>
    <w:rsid w:val="00F957AD"/>
    <w:rsid w:val="00F95C17"/>
    <w:rsid w:val="00F960B2"/>
    <w:rsid w:val="00F965AB"/>
    <w:rsid w:val="00F96735"/>
    <w:rsid w:val="00F977CD"/>
    <w:rsid w:val="00F97C5C"/>
    <w:rsid w:val="00F97F9E"/>
    <w:rsid w:val="00FA024B"/>
    <w:rsid w:val="00FA0635"/>
    <w:rsid w:val="00FA106A"/>
    <w:rsid w:val="00FA11AA"/>
    <w:rsid w:val="00FA151A"/>
    <w:rsid w:val="00FA1DEA"/>
    <w:rsid w:val="00FA263A"/>
    <w:rsid w:val="00FA2C0A"/>
    <w:rsid w:val="00FA310C"/>
    <w:rsid w:val="00FA31C1"/>
    <w:rsid w:val="00FA35F6"/>
    <w:rsid w:val="00FA43C9"/>
    <w:rsid w:val="00FA494C"/>
    <w:rsid w:val="00FA4BCE"/>
    <w:rsid w:val="00FA4F8F"/>
    <w:rsid w:val="00FA55D1"/>
    <w:rsid w:val="00FA55FB"/>
    <w:rsid w:val="00FA5938"/>
    <w:rsid w:val="00FA603A"/>
    <w:rsid w:val="00FA6084"/>
    <w:rsid w:val="00FA69F0"/>
    <w:rsid w:val="00FA719C"/>
    <w:rsid w:val="00FA7BD0"/>
    <w:rsid w:val="00FA7CC3"/>
    <w:rsid w:val="00FB0188"/>
    <w:rsid w:val="00FB0820"/>
    <w:rsid w:val="00FB0C19"/>
    <w:rsid w:val="00FB10F5"/>
    <w:rsid w:val="00FB14BF"/>
    <w:rsid w:val="00FB161D"/>
    <w:rsid w:val="00FB22F9"/>
    <w:rsid w:val="00FB23C8"/>
    <w:rsid w:val="00FB28DA"/>
    <w:rsid w:val="00FB2A25"/>
    <w:rsid w:val="00FB2EDB"/>
    <w:rsid w:val="00FB32AF"/>
    <w:rsid w:val="00FB37EA"/>
    <w:rsid w:val="00FB440C"/>
    <w:rsid w:val="00FB46F8"/>
    <w:rsid w:val="00FB497B"/>
    <w:rsid w:val="00FB530B"/>
    <w:rsid w:val="00FB5930"/>
    <w:rsid w:val="00FB5968"/>
    <w:rsid w:val="00FB5D0E"/>
    <w:rsid w:val="00FB616B"/>
    <w:rsid w:val="00FB6841"/>
    <w:rsid w:val="00FB6AC9"/>
    <w:rsid w:val="00FB771E"/>
    <w:rsid w:val="00FB7C37"/>
    <w:rsid w:val="00FB7C5A"/>
    <w:rsid w:val="00FB7D33"/>
    <w:rsid w:val="00FC0957"/>
    <w:rsid w:val="00FC1139"/>
    <w:rsid w:val="00FC1AEB"/>
    <w:rsid w:val="00FC1C05"/>
    <w:rsid w:val="00FC1C19"/>
    <w:rsid w:val="00FC23F4"/>
    <w:rsid w:val="00FC2648"/>
    <w:rsid w:val="00FC2B6C"/>
    <w:rsid w:val="00FC3102"/>
    <w:rsid w:val="00FC39B4"/>
    <w:rsid w:val="00FC3CFC"/>
    <w:rsid w:val="00FC3F83"/>
    <w:rsid w:val="00FC4DAD"/>
    <w:rsid w:val="00FC50F9"/>
    <w:rsid w:val="00FC5396"/>
    <w:rsid w:val="00FC5B12"/>
    <w:rsid w:val="00FC5F32"/>
    <w:rsid w:val="00FC6565"/>
    <w:rsid w:val="00FC6A34"/>
    <w:rsid w:val="00FC6B42"/>
    <w:rsid w:val="00FC6FC5"/>
    <w:rsid w:val="00FC745D"/>
    <w:rsid w:val="00FC759C"/>
    <w:rsid w:val="00FC7850"/>
    <w:rsid w:val="00FD076E"/>
    <w:rsid w:val="00FD0CC3"/>
    <w:rsid w:val="00FD0F2A"/>
    <w:rsid w:val="00FD0F77"/>
    <w:rsid w:val="00FD1366"/>
    <w:rsid w:val="00FD1406"/>
    <w:rsid w:val="00FD1778"/>
    <w:rsid w:val="00FD1A55"/>
    <w:rsid w:val="00FD2744"/>
    <w:rsid w:val="00FD39AC"/>
    <w:rsid w:val="00FD4193"/>
    <w:rsid w:val="00FD4325"/>
    <w:rsid w:val="00FD4A74"/>
    <w:rsid w:val="00FD51BC"/>
    <w:rsid w:val="00FD5214"/>
    <w:rsid w:val="00FD535A"/>
    <w:rsid w:val="00FD546A"/>
    <w:rsid w:val="00FD5BD1"/>
    <w:rsid w:val="00FD5CAB"/>
    <w:rsid w:val="00FD61B3"/>
    <w:rsid w:val="00FD6A75"/>
    <w:rsid w:val="00FD6C73"/>
    <w:rsid w:val="00FD6D1E"/>
    <w:rsid w:val="00FD6D76"/>
    <w:rsid w:val="00FD716E"/>
    <w:rsid w:val="00FD78B3"/>
    <w:rsid w:val="00FD7C1D"/>
    <w:rsid w:val="00FE0AAB"/>
    <w:rsid w:val="00FE0AD0"/>
    <w:rsid w:val="00FE1C66"/>
    <w:rsid w:val="00FE21DF"/>
    <w:rsid w:val="00FE2CA0"/>
    <w:rsid w:val="00FE34F1"/>
    <w:rsid w:val="00FE35A3"/>
    <w:rsid w:val="00FE368A"/>
    <w:rsid w:val="00FE3F68"/>
    <w:rsid w:val="00FE43B9"/>
    <w:rsid w:val="00FE4406"/>
    <w:rsid w:val="00FE49C6"/>
    <w:rsid w:val="00FE4C81"/>
    <w:rsid w:val="00FE504B"/>
    <w:rsid w:val="00FE739C"/>
    <w:rsid w:val="00FE76F1"/>
    <w:rsid w:val="00FE7AAE"/>
    <w:rsid w:val="00FF0693"/>
    <w:rsid w:val="00FF0732"/>
    <w:rsid w:val="00FF0CD5"/>
    <w:rsid w:val="00FF0D4C"/>
    <w:rsid w:val="00FF1284"/>
    <w:rsid w:val="00FF1964"/>
    <w:rsid w:val="00FF20AF"/>
    <w:rsid w:val="00FF227C"/>
    <w:rsid w:val="00FF2615"/>
    <w:rsid w:val="00FF2A78"/>
    <w:rsid w:val="00FF3318"/>
    <w:rsid w:val="00FF3519"/>
    <w:rsid w:val="00FF39DE"/>
    <w:rsid w:val="00FF3E3E"/>
    <w:rsid w:val="00FF44CE"/>
    <w:rsid w:val="00FF4684"/>
    <w:rsid w:val="00FF4866"/>
    <w:rsid w:val="00FF4B85"/>
    <w:rsid w:val="00FF4E34"/>
    <w:rsid w:val="00FF50F8"/>
    <w:rsid w:val="00FF57CB"/>
    <w:rsid w:val="00FF6385"/>
    <w:rsid w:val="00FF70E8"/>
    <w:rsid w:val="00FF71C0"/>
    <w:rsid w:val="00FF7597"/>
    <w:rsid w:val="00FF789E"/>
    <w:rsid w:val="00FF78B0"/>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3C2998-FF10-40C9-9FBA-E166C8FE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415"/>
  </w:style>
  <w:style w:type="paragraph" w:styleId="1">
    <w:name w:val="heading 1"/>
    <w:basedOn w:val="a"/>
    <w:next w:val="a"/>
    <w:qFormat/>
    <w:rsid w:val="00736415"/>
    <w:pPr>
      <w:keepNext/>
      <w:outlineLvl w:val="0"/>
    </w:pPr>
    <w:rPr>
      <w:b/>
      <w:bCs/>
      <w:sz w:val="26"/>
    </w:rPr>
  </w:style>
  <w:style w:type="paragraph" w:styleId="2">
    <w:name w:val="heading 2"/>
    <w:basedOn w:val="a"/>
    <w:next w:val="a"/>
    <w:qFormat/>
    <w:rsid w:val="00736415"/>
    <w:pPr>
      <w:keepNext/>
      <w:jc w:val="center"/>
      <w:outlineLvl w:val="1"/>
    </w:pPr>
    <w:rPr>
      <w:b/>
      <w:sz w:val="28"/>
    </w:rPr>
  </w:style>
  <w:style w:type="paragraph" w:styleId="3">
    <w:name w:val="heading 3"/>
    <w:basedOn w:val="a"/>
    <w:next w:val="a"/>
    <w:qFormat/>
    <w:rsid w:val="00736415"/>
    <w:pPr>
      <w:keepNext/>
      <w:outlineLvl w:val="2"/>
    </w:pPr>
    <w:rPr>
      <w:b/>
      <w:bCs/>
      <w:color w:val="0000FF"/>
      <w:sz w:val="26"/>
    </w:rPr>
  </w:style>
  <w:style w:type="paragraph" w:styleId="4">
    <w:name w:val="heading 4"/>
    <w:basedOn w:val="a"/>
    <w:next w:val="a"/>
    <w:qFormat/>
    <w:rsid w:val="00736415"/>
    <w:pPr>
      <w:keepNext/>
      <w:jc w:val="center"/>
      <w:outlineLvl w:val="3"/>
    </w:pPr>
    <w:rPr>
      <w:sz w:val="28"/>
    </w:rPr>
  </w:style>
  <w:style w:type="paragraph" w:styleId="8">
    <w:name w:val="heading 8"/>
    <w:basedOn w:val="a"/>
    <w:next w:val="a"/>
    <w:qFormat/>
    <w:rsid w:val="00736415"/>
    <w:pPr>
      <w:keepNext/>
      <w:jc w:val="cente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rsid w:val="00736415"/>
    <w:pPr>
      <w:ind w:firstLine="720"/>
      <w:jc w:val="both"/>
    </w:pPr>
    <w:rPr>
      <w:sz w:val="28"/>
    </w:rPr>
  </w:style>
  <w:style w:type="paragraph" w:styleId="a4">
    <w:name w:val="Body Text"/>
    <w:basedOn w:val="a"/>
    <w:link w:val="a5"/>
    <w:rsid w:val="00736415"/>
    <w:pPr>
      <w:ind w:right="-99"/>
      <w:jc w:val="both"/>
    </w:pPr>
    <w:rPr>
      <w:sz w:val="26"/>
    </w:rPr>
  </w:style>
  <w:style w:type="paragraph" w:styleId="20">
    <w:name w:val="Body Text Indent 2"/>
    <w:basedOn w:val="a"/>
    <w:rsid w:val="00736415"/>
    <w:pPr>
      <w:ind w:firstLine="567"/>
      <w:jc w:val="both"/>
    </w:pPr>
    <w:rPr>
      <w:snapToGrid w:val="0"/>
      <w:sz w:val="28"/>
    </w:rPr>
  </w:style>
  <w:style w:type="paragraph" w:customStyle="1" w:styleId="21">
    <w:name w:val="Обычный2"/>
    <w:rsid w:val="00736415"/>
    <w:pPr>
      <w:widowControl w:val="0"/>
    </w:pPr>
  </w:style>
  <w:style w:type="paragraph" w:styleId="a6">
    <w:name w:val="Block Text"/>
    <w:basedOn w:val="a"/>
    <w:rsid w:val="00736415"/>
    <w:pPr>
      <w:ind w:left="-567" w:right="-766"/>
      <w:jc w:val="both"/>
    </w:pPr>
    <w:rPr>
      <w:sz w:val="28"/>
    </w:rPr>
  </w:style>
  <w:style w:type="paragraph" w:customStyle="1" w:styleId="10">
    <w:name w:val="1.Текст"/>
    <w:rsid w:val="00736415"/>
    <w:pPr>
      <w:widowControl w:val="0"/>
      <w:spacing w:before="120"/>
      <w:ind w:firstLine="284"/>
      <w:jc w:val="both"/>
    </w:pPr>
    <w:rPr>
      <w:rFonts w:ascii="Arial" w:hAnsi="Arial"/>
      <w:sz w:val="18"/>
    </w:rPr>
  </w:style>
  <w:style w:type="paragraph" w:customStyle="1" w:styleId="a7">
    <w:name w:val="сновной текст"/>
    <w:basedOn w:val="a"/>
    <w:rsid w:val="00736415"/>
    <w:pPr>
      <w:widowControl w:val="0"/>
      <w:jc w:val="both"/>
    </w:pPr>
    <w:rPr>
      <w:sz w:val="26"/>
    </w:rPr>
  </w:style>
  <w:style w:type="paragraph" w:styleId="30">
    <w:name w:val="Body Text Indent 3"/>
    <w:basedOn w:val="a"/>
    <w:rsid w:val="00736415"/>
    <w:pPr>
      <w:ind w:firstLine="567"/>
      <w:jc w:val="both"/>
    </w:pPr>
    <w:rPr>
      <w:color w:val="0000FF"/>
      <w:sz w:val="26"/>
    </w:rPr>
  </w:style>
  <w:style w:type="paragraph" w:styleId="22">
    <w:name w:val="Body Text 2"/>
    <w:basedOn w:val="a"/>
    <w:rsid w:val="00736415"/>
    <w:pPr>
      <w:jc w:val="both"/>
    </w:pPr>
    <w:rPr>
      <w:sz w:val="28"/>
    </w:rPr>
  </w:style>
  <w:style w:type="paragraph" w:customStyle="1" w:styleId="11">
    <w:name w:val="Текст1"/>
    <w:basedOn w:val="a"/>
    <w:rsid w:val="00736415"/>
    <w:pPr>
      <w:widowControl w:val="0"/>
    </w:pPr>
    <w:rPr>
      <w:rFonts w:ascii="Courier New" w:hAnsi="Courier New"/>
    </w:rPr>
  </w:style>
  <w:style w:type="paragraph" w:customStyle="1" w:styleId="BodyText21">
    <w:name w:val="Body Text 21"/>
    <w:basedOn w:val="a"/>
    <w:rsid w:val="00736415"/>
    <w:pPr>
      <w:ind w:firstLine="720"/>
      <w:jc w:val="both"/>
    </w:pPr>
    <w:rPr>
      <w:sz w:val="28"/>
    </w:rPr>
  </w:style>
  <w:style w:type="paragraph" w:customStyle="1" w:styleId="12">
    <w:name w:val="Обычный1"/>
    <w:rsid w:val="00736415"/>
    <w:rPr>
      <w:sz w:val="24"/>
    </w:rPr>
  </w:style>
  <w:style w:type="paragraph" w:styleId="a8">
    <w:name w:val="Title"/>
    <w:basedOn w:val="a"/>
    <w:qFormat/>
    <w:rsid w:val="00736415"/>
    <w:pPr>
      <w:jc w:val="center"/>
    </w:pPr>
    <w:rPr>
      <w:sz w:val="32"/>
    </w:rPr>
  </w:style>
  <w:style w:type="paragraph" w:styleId="a9">
    <w:name w:val="footer"/>
    <w:basedOn w:val="a"/>
    <w:rsid w:val="00736415"/>
    <w:pPr>
      <w:tabs>
        <w:tab w:val="center" w:pos="4153"/>
        <w:tab w:val="right" w:pos="8306"/>
      </w:tabs>
    </w:pPr>
  </w:style>
  <w:style w:type="character" w:styleId="aa">
    <w:name w:val="page number"/>
    <w:basedOn w:val="a0"/>
    <w:rsid w:val="00736415"/>
  </w:style>
  <w:style w:type="paragraph" w:styleId="ab">
    <w:name w:val="Subtitle"/>
    <w:basedOn w:val="a"/>
    <w:qFormat/>
    <w:rsid w:val="00736415"/>
    <w:pPr>
      <w:ind w:firstLine="567"/>
      <w:jc w:val="both"/>
    </w:pPr>
    <w:rPr>
      <w:sz w:val="24"/>
    </w:rPr>
  </w:style>
  <w:style w:type="paragraph" w:styleId="ac">
    <w:name w:val="header"/>
    <w:basedOn w:val="a"/>
    <w:link w:val="ad"/>
    <w:rsid w:val="00736415"/>
    <w:pPr>
      <w:tabs>
        <w:tab w:val="center" w:pos="4153"/>
        <w:tab w:val="right" w:pos="8306"/>
      </w:tabs>
    </w:pPr>
    <w:rPr>
      <w:rFonts w:ascii="NTTimes/Cyrillic" w:hAnsi="NTTimes/Cyrillic"/>
      <w:sz w:val="22"/>
    </w:rPr>
  </w:style>
  <w:style w:type="paragraph" w:styleId="31">
    <w:name w:val="Body Text 3"/>
    <w:basedOn w:val="a"/>
    <w:link w:val="32"/>
    <w:rsid w:val="00736415"/>
    <w:pPr>
      <w:jc w:val="both"/>
    </w:pPr>
    <w:rPr>
      <w:color w:val="000000"/>
      <w:sz w:val="26"/>
    </w:rPr>
  </w:style>
  <w:style w:type="paragraph" w:customStyle="1" w:styleId="ConsNormal">
    <w:name w:val="ConsNormal"/>
    <w:rsid w:val="006810D0"/>
    <w:pPr>
      <w:widowControl w:val="0"/>
      <w:ind w:firstLine="720"/>
    </w:pPr>
    <w:rPr>
      <w:rFonts w:ascii="Arial" w:hAnsi="Arial"/>
      <w:snapToGrid w:val="0"/>
    </w:rPr>
  </w:style>
  <w:style w:type="paragraph" w:customStyle="1" w:styleId="210">
    <w:name w:val="Основной текст 21"/>
    <w:aliases w:val="Îñíîâíîé òåêñò 1,Íóìåðîâàííûé ñïèñîê !!"/>
    <w:basedOn w:val="12"/>
    <w:rsid w:val="005F3CFE"/>
    <w:pPr>
      <w:ind w:firstLine="720"/>
      <w:jc w:val="both"/>
    </w:pPr>
  </w:style>
  <w:style w:type="paragraph" w:styleId="ae">
    <w:name w:val="Balloon Text"/>
    <w:basedOn w:val="a"/>
    <w:semiHidden/>
    <w:rsid w:val="000542C6"/>
    <w:rPr>
      <w:rFonts w:ascii="Tahoma" w:hAnsi="Tahoma" w:cs="Tahoma"/>
      <w:sz w:val="16"/>
      <w:szCs w:val="16"/>
    </w:rPr>
  </w:style>
  <w:style w:type="paragraph" w:customStyle="1" w:styleId="13">
    <w:name w:val="Цитата1"/>
    <w:basedOn w:val="a"/>
    <w:rsid w:val="00940BA9"/>
    <w:pPr>
      <w:ind w:left="-567" w:right="-766"/>
      <w:jc w:val="both"/>
    </w:pPr>
    <w:rPr>
      <w:sz w:val="28"/>
    </w:rPr>
  </w:style>
  <w:style w:type="paragraph" w:customStyle="1" w:styleId="23">
    <w:name w:val="Îáû÷íûé2"/>
    <w:rsid w:val="00D704C6"/>
    <w:pPr>
      <w:widowControl w:val="0"/>
    </w:pPr>
  </w:style>
  <w:style w:type="paragraph" w:customStyle="1" w:styleId="Web">
    <w:name w:val="Обычный (Web)"/>
    <w:basedOn w:val="a"/>
    <w:rsid w:val="002B5441"/>
    <w:pPr>
      <w:spacing w:before="100" w:beforeAutospacing="1" w:after="100" w:afterAutospacing="1"/>
    </w:pPr>
    <w:rPr>
      <w:rFonts w:ascii="Verdana" w:eastAsia="Arial Unicode MS" w:hAnsi="Verdana" w:cs="Arial Unicode MS"/>
    </w:rPr>
  </w:style>
  <w:style w:type="paragraph" w:styleId="af">
    <w:name w:val="Document Map"/>
    <w:basedOn w:val="a"/>
    <w:semiHidden/>
    <w:rsid w:val="008372AC"/>
    <w:pPr>
      <w:shd w:val="clear" w:color="auto" w:fill="000080"/>
    </w:pPr>
    <w:rPr>
      <w:rFonts w:ascii="Tahoma" w:hAnsi="Tahoma" w:cs="Tahoma"/>
    </w:rPr>
  </w:style>
  <w:style w:type="paragraph" w:customStyle="1" w:styleId="211">
    <w:name w:val="Основной текст с отступом 21"/>
    <w:basedOn w:val="a"/>
    <w:rsid w:val="00076B94"/>
    <w:pPr>
      <w:spacing w:line="300" w:lineRule="exact"/>
      <w:ind w:firstLine="709"/>
      <w:jc w:val="both"/>
    </w:pPr>
    <w:rPr>
      <w:sz w:val="26"/>
    </w:rPr>
  </w:style>
  <w:style w:type="paragraph" w:customStyle="1" w:styleId="24">
    <w:name w:val="2"/>
    <w:basedOn w:val="a"/>
    <w:rsid w:val="00076B94"/>
    <w:rPr>
      <w:rFonts w:ascii="Verdana" w:hAnsi="Verdana" w:cs="Verdana"/>
      <w:lang w:val="en-US" w:eastAsia="en-US"/>
    </w:rPr>
  </w:style>
  <w:style w:type="paragraph" w:customStyle="1" w:styleId="CharChar4">
    <w:name w:val="Char Char4 Знак Знак Знак"/>
    <w:basedOn w:val="a"/>
    <w:rsid w:val="00820CD4"/>
    <w:pPr>
      <w:spacing w:after="160" w:line="240" w:lineRule="exact"/>
    </w:pPr>
    <w:rPr>
      <w:rFonts w:ascii="Verdana" w:hAnsi="Verdana"/>
      <w:lang w:val="en-US" w:eastAsia="en-US"/>
    </w:rPr>
  </w:style>
  <w:style w:type="paragraph" w:customStyle="1" w:styleId="af0">
    <w:name w:val="Знак"/>
    <w:basedOn w:val="a"/>
    <w:rsid w:val="00FA024B"/>
    <w:pPr>
      <w:spacing w:after="160" w:line="240" w:lineRule="exact"/>
    </w:pPr>
    <w:rPr>
      <w:rFonts w:ascii="Verdana" w:hAnsi="Verdana" w:cs="Verdana"/>
      <w:lang w:val="en-US" w:eastAsia="en-US"/>
    </w:rPr>
  </w:style>
  <w:style w:type="paragraph" w:customStyle="1" w:styleId="6">
    <w:name w:val="Знак6"/>
    <w:basedOn w:val="a"/>
    <w:rsid w:val="001447EF"/>
    <w:pPr>
      <w:widowControl w:val="0"/>
      <w:adjustRightInd w:val="0"/>
      <w:spacing w:after="160" w:line="240" w:lineRule="exact"/>
      <w:jc w:val="right"/>
    </w:pPr>
    <w:rPr>
      <w:lang w:val="en-GB" w:eastAsia="en-US"/>
    </w:rPr>
  </w:style>
  <w:style w:type="paragraph" w:customStyle="1" w:styleId="ConsPlusNonformat">
    <w:name w:val="ConsPlusNonformat"/>
    <w:uiPriority w:val="99"/>
    <w:rsid w:val="00AD3D86"/>
    <w:pPr>
      <w:widowControl w:val="0"/>
      <w:autoSpaceDE w:val="0"/>
      <w:autoSpaceDN w:val="0"/>
      <w:adjustRightInd w:val="0"/>
    </w:pPr>
    <w:rPr>
      <w:rFonts w:ascii="Courier New" w:hAnsi="Courier New" w:cs="Courier New"/>
    </w:rPr>
  </w:style>
  <w:style w:type="paragraph" w:customStyle="1" w:styleId="af1">
    <w:name w:val="Знак Знак Знак"/>
    <w:basedOn w:val="a"/>
    <w:rsid w:val="00743831"/>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207360"/>
    <w:pPr>
      <w:spacing w:after="160" w:line="240" w:lineRule="exact"/>
    </w:pPr>
    <w:rPr>
      <w:rFonts w:ascii="Verdana" w:hAnsi="Verdana"/>
      <w:lang w:val="en-US" w:eastAsia="en-US"/>
    </w:rPr>
  </w:style>
  <w:style w:type="paragraph" w:customStyle="1" w:styleId="14">
    <w:name w:val="Знак Знак Знак Знак Знак Знак Знак Знак Знак Знак Знак Знак Знак Знак Знак Знак Знак1 Знак Знак Знак Знак"/>
    <w:basedOn w:val="a"/>
    <w:rsid w:val="00771DAB"/>
    <w:pPr>
      <w:spacing w:after="160" w:line="240" w:lineRule="exact"/>
    </w:pPr>
    <w:rPr>
      <w:rFonts w:ascii="Arial" w:hAnsi="Arial" w:cs="Arial"/>
      <w:lang w:val="en-US" w:eastAsia="en-US"/>
    </w:rPr>
  </w:style>
  <w:style w:type="paragraph" w:customStyle="1" w:styleId="212">
    <w:name w:val="Îñíîâíîé òåêñò 21"/>
    <w:basedOn w:val="a"/>
    <w:rsid w:val="002B5906"/>
    <w:pPr>
      <w:widowControl w:val="0"/>
      <w:jc w:val="both"/>
    </w:pPr>
    <w:rPr>
      <w:sz w:val="28"/>
    </w:rPr>
  </w:style>
  <w:style w:type="paragraph" w:customStyle="1" w:styleId="ConsNonformat">
    <w:name w:val="ConsNonformat"/>
    <w:link w:val="ConsNonformat0"/>
    <w:rsid w:val="0071190E"/>
    <w:pPr>
      <w:widowControl w:val="0"/>
      <w:autoSpaceDE w:val="0"/>
      <w:autoSpaceDN w:val="0"/>
      <w:adjustRightInd w:val="0"/>
      <w:ind w:right="19772"/>
    </w:pPr>
    <w:rPr>
      <w:rFonts w:ascii="Courier New" w:hAnsi="Courier New" w:cs="Courier New"/>
    </w:rPr>
  </w:style>
  <w:style w:type="paragraph" w:customStyle="1" w:styleId="2110">
    <w:name w:val="Знак2 Знак Знак1 Знак1 Знак Знак Знак Знак Знак Знак Знак Знак Знак Знак Знак Знак"/>
    <w:basedOn w:val="a"/>
    <w:rsid w:val="00EA6819"/>
    <w:pPr>
      <w:spacing w:after="160" w:line="240" w:lineRule="exact"/>
    </w:pPr>
    <w:rPr>
      <w:rFonts w:ascii="Verdana" w:hAnsi="Verdana"/>
      <w:lang w:val="en-US" w:eastAsia="en-US"/>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D3711C"/>
    <w:pPr>
      <w:widowControl w:val="0"/>
      <w:adjustRightInd w:val="0"/>
      <w:spacing w:after="160" w:line="240" w:lineRule="exact"/>
      <w:jc w:val="right"/>
    </w:pPr>
    <w:rPr>
      <w:lang w:val="en-GB" w:eastAsia="en-US"/>
    </w:rPr>
  </w:style>
  <w:style w:type="table" w:styleId="af2">
    <w:name w:val="Table Grid"/>
    <w:basedOn w:val="a1"/>
    <w:rsid w:val="00B02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5C239D"/>
    <w:pPr>
      <w:widowControl w:val="0"/>
      <w:autoSpaceDE w:val="0"/>
      <w:autoSpaceDN w:val="0"/>
      <w:adjustRightInd w:val="0"/>
      <w:spacing w:line="276" w:lineRule="exact"/>
      <w:ind w:firstLine="504"/>
      <w:jc w:val="both"/>
    </w:pPr>
    <w:rPr>
      <w:sz w:val="24"/>
      <w:szCs w:val="24"/>
    </w:rPr>
  </w:style>
  <w:style w:type="character" w:customStyle="1" w:styleId="FontStyle11">
    <w:name w:val="Font Style11"/>
    <w:rsid w:val="005C239D"/>
    <w:rPr>
      <w:rFonts w:ascii="Times New Roman" w:hAnsi="Times New Roman" w:cs="Times New Roman"/>
      <w:b/>
      <w:bCs/>
      <w:sz w:val="22"/>
      <w:szCs w:val="22"/>
    </w:rPr>
  </w:style>
  <w:style w:type="paragraph" w:styleId="af3">
    <w:name w:val="caption"/>
    <w:basedOn w:val="a"/>
    <w:next w:val="a"/>
    <w:qFormat/>
    <w:rsid w:val="005C239D"/>
    <w:pPr>
      <w:framePr w:w="9051" w:h="3313" w:hSpace="141" w:wrap="around" w:vAnchor="text" w:hAnchor="page" w:x="1732" w:y="10"/>
      <w:jc w:val="center"/>
    </w:pPr>
    <w:rPr>
      <w:b/>
    </w:rPr>
  </w:style>
  <w:style w:type="paragraph" w:customStyle="1" w:styleId="Style4">
    <w:name w:val="Style4"/>
    <w:basedOn w:val="a"/>
    <w:rsid w:val="00F93DFE"/>
    <w:pPr>
      <w:widowControl w:val="0"/>
      <w:autoSpaceDE w:val="0"/>
      <w:autoSpaceDN w:val="0"/>
      <w:adjustRightInd w:val="0"/>
      <w:spacing w:line="278" w:lineRule="exact"/>
    </w:pPr>
    <w:rPr>
      <w:sz w:val="24"/>
      <w:szCs w:val="24"/>
    </w:rPr>
  </w:style>
  <w:style w:type="character" w:customStyle="1" w:styleId="FontStyle13">
    <w:name w:val="Font Style13"/>
    <w:rsid w:val="005617EF"/>
    <w:rPr>
      <w:rFonts w:ascii="Times New Roman" w:hAnsi="Times New Roman" w:cs="Times New Roman"/>
      <w:sz w:val="22"/>
      <w:szCs w:val="22"/>
    </w:rPr>
  </w:style>
  <w:style w:type="paragraph" w:customStyle="1" w:styleId="Style3">
    <w:name w:val="Style3"/>
    <w:basedOn w:val="a"/>
    <w:rsid w:val="00F56F56"/>
    <w:pPr>
      <w:widowControl w:val="0"/>
      <w:suppressAutoHyphens/>
      <w:autoSpaceDE w:val="0"/>
      <w:spacing w:line="324" w:lineRule="exact"/>
      <w:ind w:firstLine="710"/>
      <w:jc w:val="both"/>
    </w:pPr>
    <w:rPr>
      <w:rFonts w:ascii="Lucida Sans Unicode" w:hAnsi="Lucida Sans Unicode" w:cs="Calibri"/>
      <w:sz w:val="24"/>
      <w:szCs w:val="24"/>
      <w:lang w:eastAsia="ar-SA"/>
    </w:rPr>
  </w:style>
  <w:style w:type="paragraph" w:customStyle="1" w:styleId="DefaultParagraphFontParaCharCharChar">
    <w:name w:val="Default Paragraph Font Para Char Char Char"/>
    <w:basedOn w:val="a"/>
    <w:rsid w:val="00E8440B"/>
    <w:pPr>
      <w:spacing w:after="160" w:line="240" w:lineRule="exact"/>
    </w:pPr>
    <w:rPr>
      <w:rFonts w:ascii="Tahoma" w:hAnsi="Tahoma"/>
      <w:lang w:val="en-US" w:eastAsia="en-US"/>
    </w:rPr>
  </w:style>
  <w:style w:type="paragraph" w:styleId="af4">
    <w:name w:val="Normal (Web)"/>
    <w:basedOn w:val="a"/>
    <w:link w:val="af5"/>
    <w:uiPriority w:val="99"/>
    <w:rsid w:val="001217CA"/>
    <w:pPr>
      <w:spacing w:before="100" w:beforeAutospacing="1" w:after="100" w:afterAutospacing="1"/>
    </w:pPr>
    <w:rPr>
      <w:sz w:val="24"/>
      <w:szCs w:val="24"/>
    </w:rPr>
  </w:style>
  <w:style w:type="paragraph" w:styleId="af6">
    <w:name w:val="No Spacing"/>
    <w:link w:val="af7"/>
    <w:qFormat/>
    <w:rsid w:val="00B349F5"/>
    <w:rPr>
      <w:sz w:val="24"/>
      <w:szCs w:val="24"/>
    </w:rPr>
  </w:style>
  <w:style w:type="character" w:customStyle="1" w:styleId="af7">
    <w:name w:val="Без интервала Знак"/>
    <w:link w:val="af6"/>
    <w:rsid w:val="00250AFE"/>
    <w:rPr>
      <w:sz w:val="24"/>
      <w:szCs w:val="24"/>
      <w:lang w:val="ru-RU" w:eastAsia="ru-RU" w:bidi="ar-SA"/>
    </w:rPr>
  </w:style>
  <w:style w:type="character" w:customStyle="1" w:styleId="style41">
    <w:name w:val="style41"/>
    <w:rsid w:val="00DB649B"/>
    <w:rPr>
      <w:b/>
      <w:bCs/>
      <w:sz w:val="24"/>
      <w:szCs w:val="24"/>
    </w:rPr>
  </w:style>
  <w:style w:type="character" w:customStyle="1" w:styleId="ConsNonformat0">
    <w:name w:val="ConsNonformat Знак"/>
    <w:link w:val="ConsNonformat"/>
    <w:rsid w:val="00AB5AB2"/>
    <w:rPr>
      <w:rFonts w:ascii="Courier New" w:hAnsi="Courier New" w:cs="Courier New"/>
      <w:lang w:val="ru-RU" w:eastAsia="ru-RU" w:bidi="ar-SA"/>
    </w:rPr>
  </w:style>
  <w:style w:type="character" w:styleId="af8">
    <w:name w:val="Hyperlink"/>
    <w:rsid w:val="00AB5AB2"/>
    <w:rPr>
      <w:color w:val="0000FF"/>
      <w:u w:val="single"/>
    </w:rPr>
  </w:style>
  <w:style w:type="paragraph" w:customStyle="1" w:styleId="15">
    <w:name w:val="Обычный1"/>
    <w:rsid w:val="00782D63"/>
    <w:pPr>
      <w:widowControl w:val="0"/>
      <w:snapToGrid w:val="0"/>
      <w:spacing w:line="436" w:lineRule="auto"/>
      <w:ind w:left="40" w:firstLine="680"/>
      <w:jc w:val="both"/>
    </w:pPr>
    <w:rPr>
      <w:sz w:val="22"/>
    </w:rPr>
  </w:style>
  <w:style w:type="paragraph" w:customStyle="1" w:styleId="16">
    <w:name w:val="Цитата1"/>
    <w:basedOn w:val="a"/>
    <w:rsid w:val="007F3D90"/>
    <w:pPr>
      <w:ind w:left="-142" w:right="98" w:firstLine="862"/>
      <w:jc w:val="both"/>
    </w:pPr>
    <w:rPr>
      <w:sz w:val="28"/>
      <w:szCs w:val="24"/>
      <w:lang w:eastAsia="ar-SA"/>
    </w:rPr>
  </w:style>
  <w:style w:type="paragraph" w:customStyle="1" w:styleId="17">
    <w:name w:val="1"/>
    <w:basedOn w:val="a"/>
    <w:rsid w:val="00507D9E"/>
    <w:pPr>
      <w:spacing w:after="160" w:line="240" w:lineRule="exact"/>
    </w:pPr>
    <w:rPr>
      <w:rFonts w:ascii="Verdana" w:hAnsi="Verdana"/>
      <w:lang w:val="en-US" w:eastAsia="en-US"/>
    </w:rPr>
  </w:style>
  <w:style w:type="paragraph" w:customStyle="1" w:styleId="af9">
    <w:name w:val="Знак Знак Знак Знак"/>
    <w:basedOn w:val="a"/>
    <w:rsid w:val="007B57F3"/>
    <w:pPr>
      <w:spacing w:after="160" w:line="240" w:lineRule="exact"/>
    </w:pPr>
    <w:rPr>
      <w:rFonts w:ascii="Verdana" w:hAnsi="Verdana" w:cs="Verdana"/>
      <w:lang w:val="en-US" w:eastAsia="en-US"/>
    </w:rPr>
  </w:style>
  <w:style w:type="paragraph" w:customStyle="1" w:styleId="Style7">
    <w:name w:val="Style7"/>
    <w:basedOn w:val="a"/>
    <w:rsid w:val="007946AF"/>
    <w:pPr>
      <w:widowControl w:val="0"/>
      <w:autoSpaceDE w:val="0"/>
      <w:autoSpaceDN w:val="0"/>
      <w:adjustRightInd w:val="0"/>
      <w:spacing w:line="276" w:lineRule="exact"/>
    </w:pPr>
    <w:rPr>
      <w:sz w:val="24"/>
      <w:szCs w:val="24"/>
    </w:rPr>
  </w:style>
  <w:style w:type="character" w:customStyle="1" w:styleId="a5">
    <w:name w:val="Основной текст Знак"/>
    <w:link w:val="a4"/>
    <w:rsid w:val="0047093E"/>
    <w:rPr>
      <w:sz w:val="26"/>
      <w:lang w:val="ru-RU" w:eastAsia="ru-RU" w:bidi="ar-SA"/>
    </w:rPr>
  </w:style>
  <w:style w:type="paragraph" w:styleId="afa">
    <w:name w:val="footnote text"/>
    <w:basedOn w:val="a"/>
    <w:link w:val="afb"/>
    <w:semiHidden/>
    <w:rsid w:val="0047093E"/>
  </w:style>
  <w:style w:type="character" w:customStyle="1" w:styleId="afb">
    <w:name w:val="Текст сноски Знак"/>
    <w:link w:val="afa"/>
    <w:semiHidden/>
    <w:rsid w:val="0047093E"/>
    <w:rPr>
      <w:lang w:val="ru-RU" w:eastAsia="ru-RU" w:bidi="ar-SA"/>
    </w:rPr>
  </w:style>
  <w:style w:type="character" w:styleId="afc">
    <w:name w:val="footnote reference"/>
    <w:semiHidden/>
    <w:rsid w:val="0047093E"/>
    <w:rPr>
      <w:vertAlign w:val="superscript"/>
    </w:rPr>
  </w:style>
  <w:style w:type="paragraph" w:styleId="afd">
    <w:name w:val="List Paragraph"/>
    <w:basedOn w:val="a"/>
    <w:uiPriority w:val="34"/>
    <w:qFormat/>
    <w:rsid w:val="00E72C34"/>
    <w:pPr>
      <w:ind w:left="720"/>
      <w:contextualSpacing/>
    </w:pPr>
  </w:style>
  <w:style w:type="paragraph" w:customStyle="1" w:styleId="ConsPlusCell">
    <w:name w:val="ConsPlusCell"/>
    <w:rsid w:val="00963657"/>
    <w:pPr>
      <w:widowControl w:val="0"/>
      <w:autoSpaceDE w:val="0"/>
      <w:autoSpaceDN w:val="0"/>
      <w:adjustRightInd w:val="0"/>
    </w:pPr>
    <w:rPr>
      <w:rFonts w:ascii="Arial" w:hAnsi="Arial" w:cs="Arial"/>
      <w:sz w:val="22"/>
      <w:szCs w:val="22"/>
    </w:rPr>
  </w:style>
  <w:style w:type="paragraph" w:styleId="afe">
    <w:name w:val="Plain Text"/>
    <w:basedOn w:val="a"/>
    <w:rsid w:val="00963657"/>
    <w:rPr>
      <w:rFonts w:ascii="Courier New" w:hAnsi="Courier New" w:cs="Courier New"/>
    </w:rPr>
  </w:style>
  <w:style w:type="paragraph" w:customStyle="1" w:styleId="18">
    <w:name w:val="Знак1 Знак Знак Знак"/>
    <w:basedOn w:val="a"/>
    <w:rsid w:val="00F86582"/>
    <w:rPr>
      <w:rFonts w:ascii="Verdana" w:hAnsi="Verdana" w:cs="Verdana"/>
      <w:lang w:val="en-US" w:eastAsia="en-US"/>
    </w:rPr>
  </w:style>
  <w:style w:type="paragraph" w:customStyle="1" w:styleId="2111">
    <w:name w:val="Знак2 Знак Знак1 Знак1 Знак Знак Знак Знак Знак Знак Знак Знак Знак Знак Знак Знак Знак Знак Знак"/>
    <w:basedOn w:val="a"/>
    <w:rsid w:val="00F86582"/>
    <w:pPr>
      <w:spacing w:after="160" w:line="240" w:lineRule="exact"/>
    </w:pPr>
    <w:rPr>
      <w:rFonts w:ascii="Verdana" w:hAnsi="Verdana"/>
      <w:lang w:val="en-US" w:eastAsia="en-US"/>
    </w:rPr>
  </w:style>
  <w:style w:type="paragraph" w:customStyle="1" w:styleId="CharChar">
    <w:name w:val="Char Char Знак"/>
    <w:basedOn w:val="a"/>
    <w:rsid w:val="00F86582"/>
    <w:rPr>
      <w:rFonts w:ascii="Verdana" w:hAnsi="Verdana" w:cs="Verdana"/>
      <w:lang w:val="en-US" w:eastAsia="en-US"/>
    </w:rPr>
  </w:style>
  <w:style w:type="character" w:customStyle="1" w:styleId="ad">
    <w:name w:val="Верхний колонтитул Знак"/>
    <w:link w:val="ac"/>
    <w:rsid w:val="00F86582"/>
    <w:rPr>
      <w:rFonts w:ascii="NTTimes/Cyrillic" w:hAnsi="NTTimes/Cyrillic"/>
      <w:sz w:val="22"/>
      <w:lang w:val="ru-RU" w:eastAsia="ru-RU" w:bidi="ar-SA"/>
    </w:rPr>
  </w:style>
  <w:style w:type="character" w:customStyle="1" w:styleId="FontStyle18">
    <w:name w:val="Font Style18"/>
    <w:rsid w:val="00F86582"/>
    <w:rPr>
      <w:rFonts w:ascii="Times New Roman" w:hAnsi="Times New Roman" w:cs="Times New Roman"/>
      <w:sz w:val="24"/>
      <w:szCs w:val="24"/>
    </w:rPr>
  </w:style>
  <w:style w:type="character" w:styleId="aff">
    <w:name w:val="Strong"/>
    <w:uiPriority w:val="22"/>
    <w:qFormat/>
    <w:rsid w:val="00F86582"/>
    <w:rPr>
      <w:b/>
      <w:bCs/>
    </w:rPr>
  </w:style>
  <w:style w:type="paragraph" w:customStyle="1" w:styleId="moreinfo">
    <w:name w:val="moreinfo"/>
    <w:basedOn w:val="a"/>
    <w:rsid w:val="00F86582"/>
    <w:pPr>
      <w:spacing w:before="100" w:beforeAutospacing="1" w:after="100" w:afterAutospacing="1"/>
    </w:pPr>
    <w:rPr>
      <w:sz w:val="24"/>
      <w:szCs w:val="24"/>
    </w:rPr>
  </w:style>
  <w:style w:type="paragraph" w:customStyle="1" w:styleId="Style5">
    <w:name w:val="Style5"/>
    <w:basedOn w:val="a"/>
    <w:rsid w:val="00F86582"/>
    <w:pPr>
      <w:widowControl w:val="0"/>
      <w:autoSpaceDE w:val="0"/>
      <w:autoSpaceDN w:val="0"/>
      <w:adjustRightInd w:val="0"/>
      <w:spacing w:line="178" w:lineRule="exact"/>
      <w:jc w:val="both"/>
    </w:pPr>
    <w:rPr>
      <w:rFonts w:ascii="Arial Narrow" w:hAnsi="Arial Narrow"/>
      <w:sz w:val="24"/>
      <w:szCs w:val="24"/>
    </w:rPr>
  </w:style>
  <w:style w:type="paragraph" w:customStyle="1" w:styleId="ConsPlusNormal">
    <w:name w:val="ConsPlusNormal"/>
    <w:rsid w:val="00F86582"/>
    <w:pPr>
      <w:widowControl w:val="0"/>
      <w:autoSpaceDE w:val="0"/>
      <w:autoSpaceDN w:val="0"/>
      <w:adjustRightInd w:val="0"/>
      <w:ind w:firstLine="720"/>
    </w:pPr>
    <w:rPr>
      <w:rFonts w:ascii="Arial" w:hAnsi="Arial" w:cs="Arial"/>
    </w:rPr>
  </w:style>
  <w:style w:type="paragraph" w:customStyle="1" w:styleId="11Char0">
    <w:name w:val="Знак1 Знак Знак Знак Знак Знак Знак Знак Знак1 Char"/>
    <w:basedOn w:val="a"/>
    <w:rsid w:val="00F86582"/>
    <w:pPr>
      <w:spacing w:after="160" w:line="240" w:lineRule="exact"/>
    </w:pPr>
    <w:rPr>
      <w:rFonts w:ascii="Verdana" w:eastAsia="MS Mincho" w:hAnsi="Verdana" w:cs="Verdana"/>
      <w:lang w:val="en-US" w:eastAsia="en-US"/>
    </w:rPr>
  </w:style>
  <w:style w:type="paragraph" w:customStyle="1" w:styleId="aff0">
    <w:name w:val="Знак Знак Знак Знак"/>
    <w:basedOn w:val="a"/>
    <w:rsid w:val="00F86582"/>
    <w:pPr>
      <w:spacing w:after="160" w:line="240" w:lineRule="exact"/>
    </w:pPr>
    <w:rPr>
      <w:rFonts w:ascii="Verdana" w:hAnsi="Verdana"/>
      <w:lang w:val="en-US" w:eastAsia="en-US"/>
    </w:rPr>
  </w:style>
  <w:style w:type="paragraph" w:customStyle="1" w:styleId="Heading">
    <w:name w:val="Heading"/>
    <w:next w:val="a"/>
    <w:rsid w:val="00090C88"/>
    <w:pPr>
      <w:widowControl w:val="0"/>
      <w:suppressAutoHyphens/>
      <w:autoSpaceDE w:val="0"/>
    </w:pPr>
    <w:rPr>
      <w:rFonts w:ascii="Arial" w:eastAsia="Arial" w:hAnsi="Arial"/>
      <w:b/>
      <w:bCs/>
      <w:sz w:val="22"/>
      <w:szCs w:val="22"/>
    </w:rPr>
  </w:style>
  <w:style w:type="character" w:customStyle="1" w:styleId="af5">
    <w:name w:val="Обычный (веб) Знак"/>
    <w:link w:val="af4"/>
    <w:rsid w:val="00090C88"/>
    <w:rPr>
      <w:sz w:val="24"/>
      <w:szCs w:val="24"/>
      <w:lang w:val="ru-RU" w:eastAsia="ru-RU" w:bidi="ar-SA"/>
    </w:rPr>
  </w:style>
  <w:style w:type="paragraph" w:customStyle="1" w:styleId="aff1">
    <w:name w:val="Основной"/>
    <w:basedOn w:val="a"/>
    <w:rsid w:val="006E0B59"/>
    <w:pPr>
      <w:spacing w:before="120"/>
      <w:ind w:firstLine="720"/>
      <w:jc w:val="both"/>
    </w:pPr>
    <w:rPr>
      <w:sz w:val="28"/>
    </w:rPr>
  </w:style>
  <w:style w:type="character" w:customStyle="1" w:styleId="25">
    <w:name w:val="Знак Знак2"/>
    <w:rsid w:val="00D40C99"/>
    <w:rPr>
      <w:sz w:val="26"/>
      <w:lang w:val="ru-RU" w:eastAsia="ru-RU" w:bidi="ar-SA"/>
    </w:rPr>
  </w:style>
  <w:style w:type="paragraph" w:customStyle="1" w:styleId="aff2">
    <w:name w:val="Знак"/>
    <w:basedOn w:val="a"/>
    <w:rsid w:val="00520C36"/>
    <w:rPr>
      <w:rFonts w:ascii="Verdana" w:hAnsi="Verdana" w:cs="Verdana"/>
      <w:lang w:val="en-US" w:eastAsia="en-US"/>
    </w:rPr>
  </w:style>
  <w:style w:type="paragraph" w:customStyle="1" w:styleId="19">
    <w:name w:val="Абзац списка1"/>
    <w:basedOn w:val="a"/>
    <w:rsid w:val="007A0B4A"/>
    <w:pPr>
      <w:spacing w:after="200" w:line="276" w:lineRule="auto"/>
      <w:ind w:left="720"/>
      <w:contextualSpacing/>
    </w:pPr>
    <w:rPr>
      <w:rFonts w:ascii="Calibri" w:hAnsi="Calibri"/>
      <w:sz w:val="22"/>
      <w:szCs w:val="22"/>
      <w:lang w:eastAsia="en-US"/>
    </w:rPr>
  </w:style>
  <w:style w:type="character" w:customStyle="1" w:styleId="32">
    <w:name w:val="Основной текст 3 Знак"/>
    <w:link w:val="31"/>
    <w:rsid w:val="00471E92"/>
    <w:rPr>
      <w:color w:val="000000"/>
      <w:sz w:val="26"/>
    </w:rPr>
  </w:style>
  <w:style w:type="character" w:styleId="aff3">
    <w:name w:val="Emphasis"/>
    <w:uiPriority w:val="20"/>
    <w:qFormat/>
    <w:rsid w:val="00BF24DA"/>
    <w:rPr>
      <w:i/>
      <w:iCs/>
    </w:rPr>
  </w:style>
  <w:style w:type="paragraph" w:customStyle="1" w:styleId="310">
    <w:name w:val="Основной текст с отступом 31"/>
    <w:basedOn w:val="a"/>
    <w:rsid w:val="001E2A31"/>
    <w:pPr>
      <w:suppressAutoHyphens/>
      <w:spacing w:after="120"/>
      <w:ind w:left="283"/>
    </w:pPr>
    <w:rPr>
      <w:sz w:val="16"/>
      <w:szCs w:val="16"/>
      <w:lang w:eastAsia="ar-SA"/>
    </w:rPr>
  </w:style>
  <w:style w:type="paragraph" w:customStyle="1" w:styleId="213">
    <w:name w:val="Основной текст с отступом 21"/>
    <w:basedOn w:val="a"/>
    <w:rsid w:val="001E2A31"/>
    <w:pPr>
      <w:suppressAutoHyphens/>
      <w:spacing w:after="120" w:line="480" w:lineRule="auto"/>
      <w:ind w:left="283"/>
    </w:pPr>
    <w:rPr>
      <w:sz w:val="24"/>
      <w:szCs w:val="24"/>
      <w:lang w:eastAsia="ar-SA"/>
    </w:rPr>
  </w:style>
  <w:style w:type="character" w:customStyle="1" w:styleId="graytitle">
    <w:name w:val="graytitle"/>
    <w:basedOn w:val="a0"/>
    <w:rsid w:val="00071180"/>
  </w:style>
  <w:style w:type="paragraph" w:customStyle="1" w:styleId="1a">
    <w:name w:val="Абзац списка1"/>
    <w:basedOn w:val="a"/>
    <w:rsid w:val="003056EC"/>
    <w:pPr>
      <w:spacing w:after="200" w:line="276" w:lineRule="auto"/>
      <w:ind w:left="720"/>
      <w:contextualSpacing/>
    </w:pPr>
    <w:rPr>
      <w:rFonts w:ascii="Calibri" w:hAnsi="Calibri"/>
      <w:sz w:val="22"/>
      <w:szCs w:val="22"/>
      <w:lang w:eastAsia="en-US"/>
    </w:rPr>
  </w:style>
  <w:style w:type="paragraph" w:customStyle="1" w:styleId="b-articletext">
    <w:name w:val="b-article__text"/>
    <w:basedOn w:val="a"/>
    <w:rsid w:val="00D41E8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3915">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82667587">
      <w:bodyDiv w:val="1"/>
      <w:marLeft w:val="0"/>
      <w:marRight w:val="0"/>
      <w:marTop w:val="0"/>
      <w:marBottom w:val="0"/>
      <w:divBdr>
        <w:top w:val="none" w:sz="0" w:space="0" w:color="auto"/>
        <w:left w:val="none" w:sz="0" w:space="0" w:color="auto"/>
        <w:bottom w:val="none" w:sz="0" w:space="0" w:color="auto"/>
        <w:right w:val="none" w:sz="0" w:space="0" w:color="auto"/>
      </w:divBdr>
    </w:div>
    <w:div w:id="590892154">
      <w:bodyDiv w:val="1"/>
      <w:marLeft w:val="0"/>
      <w:marRight w:val="0"/>
      <w:marTop w:val="0"/>
      <w:marBottom w:val="0"/>
      <w:divBdr>
        <w:top w:val="none" w:sz="0" w:space="0" w:color="auto"/>
        <w:left w:val="none" w:sz="0" w:space="0" w:color="auto"/>
        <w:bottom w:val="none" w:sz="0" w:space="0" w:color="auto"/>
        <w:right w:val="none" w:sz="0" w:space="0" w:color="auto"/>
      </w:divBdr>
    </w:div>
    <w:div w:id="604312700">
      <w:bodyDiv w:val="1"/>
      <w:marLeft w:val="0"/>
      <w:marRight w:val="0"/>
      <w:marTop w:val="0"/>
      <w:marBottom w:val="0"/>
      <w:divBdr>
        <w:top w:val="none" w:sz="0" w:space="0" w:color="auto"/>
        <w:left w:val="none" w:sz="0" w:space="0" w:color="auto"/>
        <w:bottom w:val="none" w:sz="0" w:space="0" w:color="auto"/>
        <w:right w:val="none" w:sz="0" w:space="0" w:color="auto"/>
      </w:divBdr>
    </w:div>
    <w:div w:id="710347164">
      <w:bodyDiv w:val="1"/>
      <w:marLeft w:val="0"/>
      <w:marRight w:val="0"/>
      <w:marTop w:val="0"/>
      <w:marBottom w:val="0"/>
      <w:divBdr>
        <w:top w:val="none" w:sz="0" w:space="0" w:color="auto"/>
        <w:left w:val="none" w:sz="0" w:space="0" w:color="auto"/>
        <w:bottom w:val="none" w:sz="0" w:space="0" w:color="auto"/>
        <w:right w:val="none" w:sz="0" w:space="0" w:color="auto"/>
      </w:divBdr>
    </w:div>
    <w:div w:id="848446027">
      <w:bodyDiv w:val="1"/>
      <w:marLeft w:val="0"/>
      <w:marRight w:val="0"/>
      <w:marTop w:val="0"/>
      <w:marBottom w:val="0"/>
      <w:divBdr>
        <w:top w:val="none" w:sz="0" w:space="0" w:color="auto"/>
        <w:left w:val="none" w:sz="0" w:space="0" w:color="auto"/>
        <w:bottom w:val="none" w:sz="0" w:space="0" w:color="auto"/>
        <w:right w:val="none" w:sz="0" w:space="0" w:color="auto"/>
      </w:divBdr>
    </w:div>
    <w:div w:id="884292222">
      <w:bodyDiv w:val="1"/>
      <w:marLeft w:val="0"/>
      <w:marRight w:val="0"/>
      <w:marTop w:val="0"/>
      <w:marBottom w:val="0"/>
      <w:divBdr>
        <w:top w:val="none" w:sz="0" w:space="0" w:color="auto"/>
        <w:left w:val="none" w:sz="0" w:space="0" w:color="auto"/>
        <w:bottom w:val="none" w:sz="0" w:space="0" w:color="auto"/>
        <w:right w:val="none" w:sz="0" w:space="0" w:color="auto"/>
      </w:divBdr>
    </w:div>
    <w:div w:id="969289093">
      <w:bodyDiv w:val="1"/>
      <w:marLeft w:val="0"/>
      <w:marRight w:val="0"/>
      <w:marTop w:val="0"/>
      <w:marBottom w:val="0"/>
      <w:divBdr>
        <w:top w:val="none" w:sz="0" w:space="0" w:color="auto"/>
        <w:left w:val="none" w:sz="0" w:space="0" w:color="auto"/>
        <w:bottom w:val="none" w:sz="0" w:space="0" w:color="auto"/>
        <w:right w:val="none" w:sz="0" w:space="0" w:color="auto"/>
      </w:divBdr>
      <w:divsChild>
        <w:div w:id="716663790">
          <w:marLeft w:val="0"/>
          <w:marRight w:val="0"/>
          <w:marTop w:val="0"/>
          <w:marBottom w:val="0"/>
          <w:divBdr>
            <w:top w:val="none" w:sz="0" w:space="0" w:color="auto"/>
            <w:left w:val="none" w:sz="0" w:space="0" w:color="auto"/>
            <w:bottom w:val="none" w:sz="0" w:space="0" w:color="auto"/>
            <w:right w:val="none" w:sz="0" w:space="0" w:color="auto"/>
          </w:divBdr>
          <w:divsChild>
            <w:div w:id="1642811799">
              <w:marLeft w:val="0"/>
              <w:marRight w:val="0"/>
              <w:marTop w:val="0"/>
              <w:marBottom w:val="0"/>
              <w:divBdr>
                <w:top w:val="none" w:sz="0" w:space="0" w:color="auto"/>
                <w:left w:val="none" w:sz="0" w:space="0" w:color="auto"/>
                <w:bottom w:val="none" w:sz="0" w:space="0" w:color="auto"/>
                <w:right w:val="none" w:sz="0" w:space="0" w:color="auto"/>
              </w:divBdr>
              <w:divsChild>
                <w:div w:id="248202127">
                  <w:marLeft w:val="0"/>
                  <w:marRight w:val="0"/>
                  <w:marTop w:val="0"/>
                  <w:marBottom w:val="0"/>
                  <w:divBdr>
                    <w:top w:val="none" w:sz="0" w:space="0" w:color="auto"/>
                    <w:left w:val="none" w:sz="0" w:space="0" w:color="auto"/>
                    <w:bottom w:val="none" w:sz="0" w:space="0" w:color="auto"/>
                    <w:right w:val="none" w:sz="0" w:space="0" w:color="auto"/>
                  </w:divBdr>
                  <w:divsChild>
                    <w:div w:id="791097308">
                      <w:marLeft w:val="0"/>
                      <w:marRight w:val="0"/>
                      <w:marTop w:val="0"/>
                      <w:marBottom w:val="0"/>
                      <w:divBdr>
                        <w:top w:val="none" w:sz="0" w:space="0" w:color="auto"/>
                        <w:left w:val="none" w:sz="0" w:space="0" w:color="auto"/>
                        <w:bottom w:val="none" w:sz="0" w:space="0" w:color="auto"/>
                        <w:right w:val="none" w:sz="0" w:space="0" w:color="auto"/>
                      </w:divBdr>
                    </w:div>
                    <w:div w:id="10573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0771">
      <w:bodyDiv w:val="1"/>
      <w:marLeft w:val="0"/>
      <w:marRight w:val="0"/>
      <w:marTop w:val="0"/>
      <w:marBottom w:val="0"/>
      <w:divBdr>
        <w:top w:val="none" w:sz="0" w:space="0" w:color="auto"/>
        <w:left w:val="none" w:sz="0" w:space="0" w:color="auto"/>
        <w:bottom w:val="none" w:sz="0" w:space="0" w:color="auto"/>
        <w:right w:val="none" w:sz="0" w:space="0" w:color="auto"/>
      </w:divBdr>
    </w:div>
    <w:div w:id="1186098135">
      <w:bodyDiv w:val="1"/>
      <w:marLeft w:val="0"/>
      <w:marRight w:val="0"/>
      <w:marTop w:val="0"/>
      <w:marBottom w:val="0"/>
      <w:divBdr>
        <w:top w:val="none" w:sz="0" w:space="0" w:color="auto"/>
        <w:left w:val="none" w:sz="0" w:space="0" w:color="auto"/>
        <w:bottom w:val="none" w:sz="0" w:space="0" w:color="auto"/>
        <w:right w:val="none" w:sz="0" w:space="0" w:color="auto"/>
      </w:divBdr>
    </w:div>
    <w:div w:id="1211575551">
      <w:bodyDiv w:val="1"/>
      <w:marLeft w:val="0"/>
      <w:marRight w:val="0"/>
      <w:marTop w:val="0"/>
      <w:marBottom w:val="0"/>
      <w:divBdr>
        <w:top w:val="none" w:sz="0" w:space="0" w:color="auto"/>
        <w:left w:val="none" w:sz="0" w:space="0" w:color="auto"/>
        <w:bottom w:val="none" w:sz="0" w:space="0" w:color="auto"/>
        <w:right w:val="none" w:sz="0" w:space="0" w:color="auto"/>
      </w:divBdr>
    </w:div>
    <w:div w:id="1219363058">
      <w:bodyDiv w:val="1"/>
      <w:marLeft w:val="0"/>
      <w:marRight w:val="0"/>
      <w:marTop w:val="0"/>
      <w:marBottom w:val="0"/>
      <w:divBdr>
        <w:top w:val="none" w:sz="0" w:space="0" w:color="auto"/>
        <w:left w:val="none" w:sz="0" w:space="0" w:color="auto"/>
        <w:bottom w:val="none" w:sz="0" w:space="0" w:color="auto"/>
        <w:right w:val="none" w:sz="0" w:space="0" w:color="auto"/>
      </w:divBdr>
    </w:div>
    <w:div w:id="1243099947">
      <w:bodyDiv w:val="1"/>
      <w:marLeft w:val="0"/>
      <w:marRight w:val="0"/>
      <w:marTop w:val="0"/>
      <w:marBottom w:val="0"/>
      <w:divBdr>
        <w:top w:val="none" w:sz="0" w:space="0" w:color="auto"/>
        <w:left w:val="none" w:sz="0" w:space="0" w:color="auto"/>
        <w:bottom w:val="none" w:sz="0" w:space="0" w:color="auto"/>
        <w:right w:val="none" w:sz="0" w:space="0" w:color="auto"/>
      </w:divBdr>
    </w:div>
    <w:div w:id="1620646325">
      <w:bodyDiv w:val="1"/>
      <w:marLeft w:val="0"/>
      <w:marRight w:val="0"/>
      <w:marTop w:val="0"/>
      <w:marBottom w:val="0"/>
      <w:divBdr>
        <w:top w:val="none" w:sz="0" w:space="0" w:color="auto"/>
        <w:left w:val="none" w:sz="0" w:space="0" w:color="auto"/>
        <w:bottom w:val="none" w:sz="0" w:space="0" w:color="auto"/>
        <w:right w:val="none" w:sz="0" w:space="0" w:color="auto"/>
      </w:divBdr>
    </w:div>
    <w:div w:id="1717579033">
      <w:bodyDiv w:val="1"/>
      <w:marLeft w:val="0"/>
      <w:marRight w:val="0"/>
      <w:marTop w:val="0"/>
      <w:marBottom w:val="0"/>
      <w:divBdr>
        <w:top w:val="none" w:sz="0" w:space="0" w:color="auto"/>
        <w:left w:val="none" w:sz="0" w:space="0" w:color="auto"/>
        <w:bottom w:val="none" w:sz="0" w:space="0" w:color="auto"/>
        <w:right w:val="none" w:sz="0" w:space="0" w:color="auto"/>
      </w:divBdr>
    </w:div>
    <w:div w:id="1875195760">
      <w:bodyDiv w:val="1"/>
      <w:marLeft w:val="0"/>
      <w:marRight w:val="0"/>
      <w:marTop w:val="0"/>
      <w:marBottom w:val="0"/>
      <w:divBdr>
        <w:top w:val="none" w:sz="0" w:space="0" w:color="auto"/>
        <w:left w:val="none" w:sz="0" w:space="0" w:color="auto"/>
        <w:bottom w:val="none" w:sz="0" w:space="0" w:color="auto"/>
        <w:right w:val="none" w:sz="0" w:space="0" w:color="auto"/>
      </w:divBdr>
    </w:div>
    <w:div w:id="1910774469">
      <w:bodyDiv w:val="1"/>
      <w:marLeft w:val="0"/>
      <w:marRight w:val="0"/>
      <w:marTop w:val="0"/>
      <w:marBottom w:val="0"/>
      <w:divBdr>
        <w:top w:val="none" w:sz="0" w:space="0" w:color="auto"/>
        <w:left w:val="none" w:sz="0" w:space="0" w:color="auto"/>
        <w:bottom w:val="none" w:sz="0" w:space="0" w:color="auto"/>
        <w:right w:val="none" w:sz="0" w:space="0" w:color="auto"/>
      </w:divBdr>
    </w:div>
    <w:div w:id="2052537526">
      <w:bodyDiv w:val="1"/>
      <w:marLeft w:val="0"/>
      <w:marRight w:val="0"/>
      <w:marTop w:val="0"/>
      <w:marBottom w:val="0"/>
      <w:divBdr>
        <w:top w:val="none" w:sz="0" w:space="0" w:color="auto"/>
        <w:left w:val="none" w:sz="0" w:space="0" w:color="auto"/>
        <w:bottom w:val="none" w:sz="0" w:space="0" w:color="auto"/>
        <w:right w:val="none" w:sz="0" w:space="0" w:color="auto"/>
      </w:divBdr>
    </w:div>
    <w:div w:id="21211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FE3C-7A53-443A-ADC3-A28B7FBB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25</Pages>
  <Words>8426</Words>
  <Characters>48029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1</Company>
  <LinksUpToDate>false</LinksUpToDate>
  <CharactersWithSpaces>56343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11</dc:creator>
  <cp:keywords/>
  <cp:lastModifiedBy>1</cp:lastModifiedBy>
  <cp:revision>101</cp:revision>
  <cp:lastPrinted>2024-10-31T06:22:00Z</cp:lastPrinted>
  <dcterms:created xsi:type="dcterms:W3CDTF">2024-10-24T08:06:00Z</dcterms:created>
  <dcterms:modified xsi:type="dcterms:W3CDTF">2024-10-31T07:46:00Z</dcterms:modified>
</cp:coreProperties>
</file>