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2" w:rsidRDefault="00F46342" w:rsidP="00F4634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46342" w:rsidRPr="00F6242A" w:rsidRDefault="00F46342" w:rsidP="00F4634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46342" w:rsidRPr="00364C89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6342" w:rsidRPr="00364C89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F46342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46342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7B6263" w:rsidRPr="003E52A5" w:rsidRDefault="007B6263" w:rsidP="00364C89">
      <w:pPr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hAnsi="Times New Roman" w:cs="Times New Roman"/>
          <w:sz w:val="28"/>
          <w:szCs w:val="28"/>
        </w:rPr>
      </w:pP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6263" w:rsidRDefault="00C5762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>КРИТЕРИИ</w:t>
      </w:r>
      <w:r w:rsidR="007B6263" w:rsidRPr="00C57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621" w:rsidRPr="00C57621" w:rsidRDefault="00C5762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263" w:rsidRPr="00C57621" w:rsidRDefault="007B6263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 xml:space="preserve">отнесения </w:t>
      </w:r>
      <w:proofErr w:type="gramStart"/>
      <w:r w:rsidRPr="00C57621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C57621">
        <w:rPr>
          <w:rFonts w:ascii="Times New Roman" w:hAnsi="Times New Roman" w:cs="Times New Roman"/>
          <w:sz w:val="28"/>
          <w:szCs w:val="28"/>
        </w:rPr>
        <w:t xml:space="preserve"> гражданами, юридическими лицами и (или) </w:t>
      </w:r>
    </w:p>
    <w:p w:rsidR="007B6263" w:rsidRPr="00C57621" w:rsidRDefault="007B6263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земельных участков, </w:t>
      </w:r>
    </w:p>
    <w:p w:rsidR="007B6263" w:rsidRPr="00C57621" w:rsidRDefault="00E128A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7621">
        <w:rPr>
          <w:rFonts w:ascii="Times New Roman" w:hAnsi="Times New Roman" w:cs="Times New Roman"/>
          <w:sz w:val="28"/>
          <w:szCs w:val="28"/>
        </w:rPr>
        <w:t>правообладателями</w:t>
      </w:r>
      <w:proofErr w:type="gramEnd"/>
      <w:r w:rsidR="007B6263" w:rsidRPr="00C57621">
        <w:rPr>
          <w:rFonts w:ascii="Times New Roman" w:hAnsi="Times New Roman" w:cs="Times New Roman"/>
          <w:sz w:val="28"/>
          <w:szCs w:val="28"/>
        </w:rPr>
        <w:t xml:space="preserve"> которых они являются, к определенной категории риска при осуществлении администрацией муниципального образования </w:t>
      </w:r>
    </w:p>
    <w:p w:rsidR="007B6263" w:rsidRPr="00C57621" w:rsidRDefault="00C8641E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>Гулькевичский</w:t>
      </w:r>
      <w:r w:rsidR="007B6263" w:rsidRPr="00C57621">
        <w:rPr>
          <w:rFonts w:ascii="Times New Roman" w:hAnsi="Times New Roman" w:cs="Times New Roman"/>
          <w:sz w:val="28"/>
          <w:szCs w:val="28"/>
        </w:rPr>
        <w:t xml:space="preserve"> район муниципального земельного контроля 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3E52A5">
        <w:rPr>
          <w:rFonts w:ascii="Times New Roman" w:hAnsi="Times New Roman" w:cs="Times New Roman"/>
          <w:sz w:val="28"/>
          <w:szCs w:val="28"/>
        </w:rPr>
        <w:t>1. К категории среднего риска относятся: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11"/>
      <w:bookmarkEnd w:id="0"/>
      <w:r w:rsidRPr="003E52A5">
        <w:rPr>
          <w:rFonts w:ascii="Times New Roman" w:hAnsi="Times New Roman" w:cs="Times New Roman"/>
          <w:sz w:val="28"/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2"/>
      <w:bookmarkEnd w:id="1"/>
      <w:r w:rsidRPr="003E52A5">
        <w:rPr>
          <w:rFonts w:ascii="Times New Roman" w:hAnsi="Times New Roman" w:cs="Times New Roman"/>
          <w:sz w:val="28"/>
          <w:szCs w:val="28"/>
        </w:rPr>
        <w:t>б) земельные участки, расположенные в границах или примыкающие к границе береговой полосы водных объектов общего пользования.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 w:rsidRPr="003E52A5">
        <w:rPr>
          <w:rFonts w:ascii="Times New Roman" w:hAnsi="Times New Roman" w:cs="Times New Roman"/>
          <w:sz w:val="28"/>
          <w:szCs w:val="28"/>
        </w:rPr>
        <w:t>2. К категории умеренного риска относятся земельные участки: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021"/>
      <w:bookmarkEnd w:id="3"/>
      <w:r w:rsidRPr="003E52A5">
        <w:rPr>
          <w:rFonts w:ascii="Times New Roman" w:hAnsi="Times New Roman" w:cs="Times New Roman"/>
          <w:sz w:val="28"/>
          <w:szCs w:val="28"/>
        </w:rPr>
        <w:t>а)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022"/>
      <w:bookmarkEnd w:id="4"/>
      <w:r w:rsidRPr="003E52A5">
        <w:rPr>
          <w:rFonts w:ascii="Times New Roman" w:hAnsi="Times New Roman" w:cs="Times New Roman"/>
          <w:sz w:val="28"/>
          <w:szCs w:val="28"/>
        </w:rPr>
        <w:t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</w:t>
      </w:r>
      <w:bookmarkStart w:id="6" w:name="_GoBack"/>
      <w:bookmarkEnd w:id="6"/>
      <w:r w:rsidRPr="003E52A5">
        <w:rPr>
          <w:rFonts w:ascii="Times New Roman" w:hAnsi="Times New Roman" w:cs="Times New Roman"/>
          <w:sz w:val="28"/>
          <w:szCs w:val="28"/>
        </w:rPr>
        <w:t>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023"/>
      <w:bookmarkEnd w:id="5"/>
      <w:r w:rsidRPr="003E52A5">
        <w:rPr>
          <w:rFonts w:ascii="Times New Roman" w:hAnsi="Times New Roman" w:cs="Times New Roman"/>
          <w:sz w:val="28"/>
          <w:szCs w:val="28"/>
        </w:rPr>
        <w:t>в) 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</w:p>
    <w:bookmarkEnd w:id="7"/>
    <w:p w:rsidR="007B6263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52A5">
        <w:rPr>
          <w:rFonts w:ascii="Times New Roman" w:hAnsi="Times New Roman" w:cs="Times New Roman"/>
          <w:sz w:val="28"/>
          <w:szCs w:val="28"/>
        </w:rPr>
        <w:t>3. К категории низкого риска относятся все иные земельные участки, не отнесенные к категориям среднего или умеренного риска.</w:t>
      </w:r>
    </w:p>
    <w:p w:rsidR="004539FC" w:rsidRDefault="004539FC" w:rsidP="00453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B18" w:rsidRDefault="00493B18" w:rsidP="00493B1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93B18" w:rsidRDefault="00493B18" w:rsidP="00493B1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71D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493B18" w:rsidRDefault="00493B18" w:rsidP="00493B1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493B18" w:rsidRPr="005B71D4" w:rsidRDefault="00493B18" w:rsidP="00493B1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71D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B7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B18" w:rsidRPr="005B71D4" w:rsidRDefault="00493B18" w:rsidP="00493B1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Смольянинов</w:t>
      </w:r>
      <w:proofErr w:type="spellEnd"/>
    </w:p>
    <w:p w:rsidR="00542526" w:rsidRPr="004539FC" w:rsidRDefault="00542526" w:rsidP="00493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2526" w:rsidRPr="004539FC" w:rsidSect="00C57621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57"/>
    <w:rsid w:val="00261BD0"/>
    <w:rsid w:val="00364C89"/>
    <w:rsid w:val="003768FA"/>
    <w:rsid w:val="004539FC"/>
    <w:rsid w:val="00493B18"/>
    <w:rsid w:val="004A7457"/>
    <w:rsid w:val="00542526"/>
    <w:rsid w:val="006E6712"/>
    <w:rsid w:val="007B6263"/>
    <w:rsid w:val="00820926"/>
    <w:rsid w:val="008C0BF7"/>
    <w:rsid w:val="00A1062A"/>
    <w:rsid w:val="00B8456A"/>
    <w:rsid w:val="00C57621"/>
    <w:rsid w:val="00C8641E"/>
    <w:rsid w:val="00E128A1"/>
    <w:rsid w:val="00E906D1"/>
    <w:rsid w:val="00F46342"/>
    <w:rsid w:val="00FF4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Пользователь</cp:lastModifiedBy>
  <cp:revision>11</cp:revision>
  <dcterms:created xsi:type="dcterms:W3CDTF">2021-08-18T04:47:00Z</dcterms:created>
  <dcterms:modified xsi:type="dcterms:W3CDTF">2025-03-21T08:49:00Z</dcterms:modified>
</cp:coreProperties>
</file>