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E344A" w:rsidTr="00EE344A">
        <w:tc>
          <w:tcPr>
            <w:tcW w:w="4927" w:type="dxa"/>
          </w:tcPr>
          <w:p w:rsidR="00EE344A" w:rsidRDefault="00EE344A" w:rsidP="00D27E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75122769"/>
          </w:p>
        </w:tc>
        <w:tc>
          <w:tcPr>
            <w:tcW w:w="4927" w:type="dxa"/>
          </w:tcPr>
          <w:p w:rsidR="00EE344A" w:rsidRDefault="00EE344A" w:rsidP="00EE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E344A" w:rsidRDefault="00EE344A" w:rsidP="00EE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EE344A" w:rsidRDefault="00EE344A" w:rsidP="00094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94410">
              <w:rPr>
                <w:rFonts w:ascii="Times New Roman" w:hAnsi="Times New Roman" w:cs="Times New Roman"/>
                <w:sz w:val="28"/>
                <w:szCs w:val="28"/>
              </w:rPr>
              <w:t xml:space="preserve">28.03.2025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944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EE344A" w:rsidRDefault="00EE344A" w:rsidP="00D27E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44A" w:rsidRDefault="00EE344A" w:rsidP="00D27E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44A" w:rsidRDefault="00EE344A" w:rsidP="00D27E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Об итогах реализации приказа министерства образования 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и науки Краснодарского края от 1 сентября 2023 года 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>№ 2552 «Об утверждении плана мероприятий, направленных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 на профессиональную ориентацию и сопровождение 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профессионального самоопределения обучающихся 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организаций Краснодарского края </w:t>
      </w:r>
    </w:p>
    <w:p w:rsidR="00EE344A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на 2023-2024 учебный год» на территории муниципального </w:t>
      </w:r>
    </w:p>
    <w:p w:rsidR="00D27EDC" w:rsidRDefault="00D27EDC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4A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E344A">
        <w:rPr>
          <w:rFonts w:ascii="Times New Roman" w:hAnsi="Times New Roman" w:cs="Times New Roman"/>
          <w:b/>
          <w:sz w:val="28"/>
          <w:szCs w:val="28"/>
        </w:rPr>
        <w:t>Гулькевичский район в 2024 году</w:t>
      </w:r>
    </w:p>
    <w:p w:rsidR="00EE344A" w:rsidRDefault="00EE344A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44A" w:rsidRDefault="00EE344A" w:rsidP="00EE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D27EDC" w:rsidRPr="004D57A9" w:rsidRDefault="00D27EDC" w:rsidP="00D27ED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7A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Указа президента РФ о национальных целях развития Российской Федерации в сфере образования и выполнение задач по формированию технологического суверенитета на период до 2030 года и на перспективу до 2036 года, для реализации потенциала каждого человека, развитие его талантов, воспитание патриотической и социально ответственной личности, управлением образования </w:t>
      </w:r>
      <w:r w:rsidRPr="004D57A9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57A9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и начата внедрятся муниципальная программа </w:t>
      </w:r>
      <w:r w:rsidRPr="001738DC">
        <w:rPr>
          <w:rFonts w:ascii="Times New Roman" w:hAnsi="Times New Roman" w:cs="Times New Roman"/>
          <w:sz w:val="28"/>
          <w:szCs w:val="28"/>
        </w:rPr>
        <w:t xml:space="preserve">профессионального самоопределения и ранней профессиональной ориентации обучающихся и воспитанников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738DC">
        <w:rPr>
          <w:rFonts w:ascii="Times New Roman" w:hAnsi="Times New Roman" w:cs="Times New Roman"/>
          <w:sz w:val="28"/>
          <w:szCs w:val="28"/>
        </w:rPr>
        <w:t>улькевичского районана 2025 — 2028 годы</w:t>
      </w:r>
      <w:r>
        <w:rPr>
          <w:rFonts w:ascii="Times New Roman" w:hAnsi="Times New Roman" w:cs="Times New Roman"/>
          <w:sz w:val="28"/>
          <w:szCs w:val="28"/>
        </w:rPr>
        <w:t xml:space="preserve">, которая позволят осуществлять преемственность в организации ранней профессионализации несовершеннолетних от  5 до  18 лет, </w:t>
      </w:r>
      <w:r w:rsidRPr="004D57A9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 xml:space="preserve">овано </w:t>
      </w:r>
      <w:r w:rsidRPr="004D57A9">
        <w:rPr>
          <w:rFonts w:ascii="Times New Roman" w:hAnsi="Times New Roman" w:cs="Times New Roman"/>
          <w:sz w:val="28"/>
          <w:szCs w:val="28"/>
        </w:rPr>
        <w:t>индивидуальное психолого-педагогическое сопровождение старшеклассников, провод</w:t>
      </w:r>
      <w:r>
        <w:rPr>
          <w:rFonts w:ascii="Times New Roman" w:hAnsi="Times New Roman" w:cs="Times New Roman"/>
          <w:sz w:val="28"/>
          <w:szCs w:val="28"/>
        </w:rPr>
        <w:t>илась</w:t>
      </w:r>
      <w:r w:rsidRPr="004D57A9">
        <w:rPr>
          <w:rFonts w:ascii="Times New Roman" w:hAnsi="Times New Roman" w:cs="Times New Roman"/>
          <w:sz w:val="28"/>
          <w:szCs w:val="28"/>
        </w:rPr>
        <w:t xml:space="preserve"> диагностика склонности учащихся, индивидуальное профконсультирование и тренинги самоопределения.</w:t>
      </w:r>
      <w:r w:rsidR="008E778B">
        <w:rPr>
          <w:rFonts w:ascii="Times New Roman" w:hAnsi="Times New Roman" w:cs="Times New Roman"/>
          <w:sz w:val="28"/>
          <w:szCs w:val="28"/>
        </w:rPr>
        <w:t xml:space="preserve"> </w:t>
      </w:r>
      <w:r w:rsidRPr="00B15CCE">
        <w:rPr>
          <w:rFonts w:ascii="Times New Roman" w:hAnsi="Times New Roman" w:cs="Times New Roman"/>
          <w:sz w:val="28"/>
          <w:szCs w:val="28"/>
        </w:rPr>
        <w:t xml:space="preserve">Диагностика позволяет спланировать педагогу дальнейший образовательный процесс, мероприятия, проводимые по профориентационной направленности. </w:t>
      </w:r>
    </w:p>
    <w:p w:rsidR="00D27EDC" w:rsidRPr="006B307B" w:rsidRDefault="00D27EDC" w:rsidP="00D27ED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4E0445">
        <w:rPr>
          <w:rFonts w:ascii="Times New Roman" w:eastAsia="Calibri" w:hAnsi="Times New Roman" w:cs="Times New Roman"/>
          <w:color w:val="000000"/>
          <w:sz w:val="28"/>
          <w:szCs w:val="28"/>
        </w:rPr>
        <w:t>Профориентационная работа реализуется в рамках организации классных часов, бесед с педагогом-психологом. Основная цель – формирование у школьников ценностного отношения к труду, понимание его роли в жизни человека и в обществе; развитие интереса к учебно-познавательной деятельности.</w:t>
      </w:r>
    </w:p>
    <w:p w:rsidR="00D27EDC" w:rsidRPr="006151F5" w:rsidRDefault="00D27EDC" w:rsidP="00D27EDC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учебного года в школах района реализуется работа по внедрению профминимума в образовательный процесс.  5 школ осуществляют образовательный процесс на продвинутом уровне, 5 – на основном, 13 – на базовом. </w:t>
      </w:r>
      <w:r w:rsidRPr="00F05754">
        <w:rPr>
          <w:rFonts w:ascii="Times New Roman" w:hAnsi="Times New Roman" w:cs="Times New Roman"/>
          <w:sz w:val="28"/>
          <w:szCs w:val="28"/>
        </w:rPr>
        <w:t xml:space="preserve">Целевая аудитория профминимума– это обучающиеся 6-11 классов общеобразовательных организаций, включая обучающихся с ОВЗ и </w:t>
      </w:r>
      <w:r w:rsidRPr="00F05754">
        <w:rPr>
          <w:rFonts w:ascii="Times New Roman" w:hAnsi="Times New Roman" w:cs="Times New Roman"/>
          <w:sz w:val="28"/>
          <w:szCs w:val="28"/>
        </w:rPr>
        <w:lastRenderedPageBreak/>
        <w:t>инвалидностью; родители и педагогические работники; представители систем СПО и ВО; организации-работодатели региона. В нашем районе в проекте участвуют 5163 учащихся</w:t>
      </w:r>
      <w:r w:rsidRPr="00F057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27EDC" w:rsidRDefault="00D27EDC" w:rsidP="00D2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B33">
        <w:rPr>
          <w:rFonts w:ascii="Times New Roman" w:hAnsi="Times New Roman" w:cs="Times New Roman"/>
          <w:sz w:val="28"/>
          <w:szCs w:val="28"/>
        </w:rPr>
        <w:t>Для наибольшей агитационной работы направленной на раннюю профориентацию в школ</w:t>
      </w:r>
      <w:r>
        <w:rPr>
          <w:rFonts w:ascii="Times New Roman" w:hAnsi="Times New Roman" w:cs="Times New Roman"/>
          <w:sz w:val="28"/>
          <w:szCs w:val="28"/>
        </w:rPr>
        <w:t>ах района</w:t>
      </w:r>
      <w:r w:rsidRPr="00056B33">
        <w:rPr>
          <w:rFonts w:ascii="Times New Roman" w:hAnsi="Times New Roman" w:cs="Times New Roman"/>
          <w:sz w:val="28"/>
          <w:szCs w:val="28"/>
        </w:rPr>
        <w:t xml:space="preserve"> ведется курс внеурочной деятельности направленный на про</w:t>
      </w:r>
      <w:r>
        <w:rPr>
          <w:rFonts w:ascii="Times New Roman" w:hAnsi="Times New Roman" w:cs="Times New Roman"/>
          <w:sz w:val="28"/>
          <w:szCs w:val="28"/>
        </w:rPr>
        <w:t xml:space="preserve">фориентацию «Билет в будущее», </w:t>
      </w:r>
      <w:r w:rsidRPr="00056B33">
        <w:rPr>
          <w:rFonts w:ascii="Times New Roman" w:hAnsi="Times New Roman" w:cs="Times New Roman"/>
          <w:sz w:val="28"/>
          <w:szCs w:val="28"/>
        </w:rPr>
        <w:t>оформлены информационные стенды по профориентации, сформирована база документации с методическими материалами, систематически проводятся индивидуальные и групповые консультации учащихся, тестирование с целью выявления профессиональной направленностиили затруднений учащихся по профориентации, проводятся тематические классные часы, с приглашением специалистов центра занятости и ведущих предприятий и организаций города</w:t>
      </w:r>
      <w:r>
        <w:rPr>
          <w:rFonts w:ascii="Times New Roman" w:hAnsi="Times New Roman" w:cs="Times New Roman"/>
          <w:sz w:val="28"/>
          <w:szCs w:val="28"/>
        </w:rPr>
        <w:t>, района и края.</w:t>
      </w:r>
    </w:p>
    <w:p w:rsidR="00D27EDC" w:rsidRPr="00204882" w:rsidRDefault="00D27EDC" w:rsidP="00D2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8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сентябре-октябре2024 года 140 учащихся</w:t>
      </w:r>
      <w:r w:rsidRPr="00204882">
        <w:rPr>
          <w:rFonts w:ascii="Times New Roman" w:hAnsi="Times New Roman" w:cs="Times New Roman"/>
          <w:sz w:val="28"/>
          <w:szCs w:val="28"/>
        </w:rPr>
        <w:t xml:space="preserve"> МБОУ СОШ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4882">
        <w:rPr>
          <w:rFonts w:ascii="Times New Roman" w:hAnsi="Times New Roman" w:cs="Times New Roman"/>
          <w:sz w:val="28"/>
          <w:szCs w:val="28"/>
        </w:rPr>
        <w:t xml:space="preserve">, МБОУ СОШ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04882">
        <w:rPr>
          <w:rFonts w:ascii="Times New Roman" w:hAnsi="Times New Roman" w:cs="Times New Roman"/>
          <w:sz w:val="28"/>
          <w:szCs w:val="28"/>
        </w:rPr>
        <w:t xml:space="preserve">, МБОУ СОШ № </w:t>
      </w:r>
      <w:r>
        <w:rPr>
          <w:rFonts w:ascii="Times New Roman" w:hAnsi="Times New Roman" w:cs="Times New Roman"/>
          <w:sz w:val="28"/>
          <w:szCs w:val="28"/>
        </w:rPr>
        <w:t xml:space="preserve">17, </w:t>
      </w:r>
      <w:r w:rsidRPr="00204882">
        <w:rPr>
          <w:rFonts w:ascii="Times New Roman" w:hAnsi="Times New Roman" w:cs="Times New Roman"/>
          <w:sz w:val="28"/>
          <w:szCs w:val="28"/>
        </w:rPr>
        <w:t xml:space="preserve">МБОУ СОШ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04882">
        <w:rPr>
          <w:rFonts w:ascii="Times New Roman" w:hAnsi="Times New Roman" w:cs="Times New Roman"/>
          <w:sz w:val="28"/>
          <w:szCs w:val="28"/>
        </w:rPr>
        <w:t xml:space="preserve"> приняли участие в профессиональных мероприятиях на территории парка «Россия – моя история» г.Краснодар.</w:t>
      </w:r>
    </w:p>
    <w:p w:rsidR="00D27EDC" w:rsidRPr="00204882" w:rsidRDefault="00D27EDC" w:rsidP="00D2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8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октябре</w:t>
      </w:r>
      <w:r w:rsidRPr="0020488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4882">
        <w:rPr>
          <w:rFonts w:ascii="Times New Roman" w:hAnsi="Times New Roman" w:cs="Times New Roman"/>
          <w:sz w:val="28"/>
          <w:szCs w:val="28"/>
        </w:rPr>
        <w:t xml:space="preserve"> года обучающиеся МБОУ СОШ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04882">
        <w:rPr>
          <w:rFonts w:ascii="Times New Roman" w:hAnsi="Times New Roman" w:cs="Times New Roman"/>
          <w:sz w:val="28"/>
          <w:szCs w:val="28"/>
        </w:rPr>
        <w:t>, МБОУ СОШ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48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4882">
        <w:rPr>
          <w:rFonts w:ascii="Times New Roman" w:eastAsia="Calibri" w:hAnsi="Times New Roman" w:cs="Times New Roman"/>
          <w:sz w:val="28"/>
          <w:szCs w:val="28"/>
        </w:rPr>
        <w:t>МБОУ СОШ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8E7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4882">
        <w:rPr>
          <w:rFonts w:ascii="Times New Roman" w:hAnsi="Times New Roman" w:cs="Times New Roman"/>
          <w:sz w:val="28"/>
          <w:szCs w:val="28"/>
        </w:rPr>
        <w:t xml:space="preserve">приняли участие в профессиональных пробах на </w:t>
      </w:r>
      <w:r w:rsidRPr="00204882">
        <w:rPr>
          <w:rFonts w:ascii="Times New Roman" w:eastAsia="Calibri" w:hAnsi="Times New Roman" w:cs="Times New Roman"/>
          <w:sz w:val="28"/>
          <w:szCs w:val="28"/>
        </w:rPr>
        <w:t xml:space="preserve">базе </w:t>
      </w:r>
      <w:r>
        <w:rPr>
          <w:rFonts w:ascii="Times New Roman" w:hAnsi="Times New Roman" w:cs="Times New Roman"/>
          <w:sz w:val="28"/>
          <w:szCs w:val="28"/>
        </w:rPr>
        <w:t>партнеров</w:t>
      </w:r>
      <w:r w:rsidRPr="00446F6F">
        <w:rPr>
          <w:rFonts w:ascii="Times New Roman" w:hAnsi="Times New Roman" w:cs="Times New Roman"/>
          <w:sz w:val="28"/>
          <w:szCs w:val="28"/>
        </w:rPr>
        <w:t>-работодателей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E344A">
        <w:rPr>
          <w:rFonts w:ascii="Times New Roman" w:hAnsi="Times New Roman" w:cs="Times New Roman"/>
          <w:sz w:val="28"/>
          <w:szCs w:val="28"/>
        </w:rPr>
        <w:t>Тихорецкий филиал ФБУЗ «</w:t>
      </w:r>
      <w:r w:rsidRPr="00446F6F">
        <w:rPr>
          <w:rFonts w:ascii="Times New Roman" w:hAnsi="Times New Roman" w:cs="Times New Roman"/>
          <w:sz w:val="28"/>
          <w:szCs w:val="28"/>
        </w:rPr>
        <w:t>Центр гигиены и эпи</w:t>
      </w:r>
      <w:r w:rsidR="008E778B">
        <w:rPr>
          <w:rFonts w:ascii="Times New Roman" w:hAnsi="Times New Roman" w:cs="Times New Roman"/>
          <w:sz w:val="28"/>
          <w:szCs w:val="28"/>
        </w:rPr>
        <w:t>демиологии в Краснодарском крае»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EDC" w:rsidRDefault="00D27EDC" w:rsidP="00D27E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Значительную роль в профориентационной работе играют выездные мероприятия – это и </w:t>
      </w:r>
      <w:r w:rsidRPr="00056B33">
        <w:rPr>
          <w:rFonts w:ascii="Times New Roman" w:eastAsia="Calibri" w:hAnsi="Times New Roman" w:cs="Times New Roman"/>
          <w:sz w:val="28"/>
          <w:szCs w:val="28"/>
        </w:rPr>
        <w:t>поездк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в интерактивный музей «Россия моя история», тематические встречи, посещ</w:t>
      </w:r>
      <w:r>
        <w:rPr>
          <w:rFonts w:ascii="Times New Roman" w:eastAsia="Calibri" w:hAnsi="Times New Roman" w:cs="Times New Roman"/>
          <w:sz w:val="28"/>
          <w:szCs w:val="28"/>
        </w:rPr>
        <w:t>ение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станци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агрохимической службы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ФГБУ САС «Кавказская», </w:t>
      </w:r>
      <w:r w:rsidRPr="00056B33">
        <w:rPr>
          <w:rFonts w:ascii="Times New Roman" w:eastAsia="Calibri" w:hAnsi="Times New Roman" w:cs="Times New Roman"/>
          <w:sz w:val="28"/>
          <w:szCs w:val="28"/>
        </w:rPr>
        <w:t>Новокубанск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аграрно-политехническ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техникум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в ст. Прочноокопской, строительн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техникум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г. Гулькевичи, медицинск</w:t>
      </w:r>
      <w:r>
        <w:rPr>
          <w:rFonts w:ascii="Times New Roman" w:eastAsia="Calibri" w:hAnsi="Times New Roman" w:cs="Times New Roman"/>
          <w:sz w:val="28"/>
          <w:szCs w:val="28"/>
        </w:rPr>
        <w:t>ого колледжа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г. Кропоткина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8E7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344A">
        <w:rPr>
          <w:rFonts w:ascii="Times New Roman" w:eastAsia="Calibri" w:hAnsi="Times New Roman" w:cs="Times New Roman"/>
          <w:sz w:val="28"/>
          <w:szCs w:val="28"/>
        </w:rPr>
        <w:t>ГБПОУ КК «</w:t>
      </w:r>
      <w:r w:rsidRPr="006B307B">
        <w:rPr>
          <w:rFonts w:ascii="Times New Roman" w:eastAsia="Calibri" w:hAnsi="Times New Roman" w:cs="Times New Roman"/>
          <w:sz w:val="28"/>
          <w:szCs w:val="28"/>
        </w:rPr>
        <w:t xml:space="preserve">Венцы-Заря сельскохозяйственный </w:t>
      </w:r>
      <w:r w:rsidR="00EE344A">
        <w:rPr>
          <w:rFonts w:ascii="Times New Roman" w:eastAsia="Calibri" w:hAnsi="Times New Roman" w:cs="Times New Roman"/>
          <w:sz w:val="28"/>
          <w:szCs w:val="28"/>
        </w:rPr>
        <w:t>техникум»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95362">
        <w:rPr>
          <w:rFonts w:ascii="Times New Roman" w:eastAsia="Calibri" w:hAnsi="Times New Roman" w:cs="Times New Roman"/>
          <w:sz w:val="28"/>
          <w:szCs w:val="28"/>
        </w:rPr>
        <w:t>Армавирский аграрно-технологический техникум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7EDC" w:rsidRPr="00560DFA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DFA">
        <w:rPr>
          <w:rFonts w:ascii="Times New Roman" w:eastAsia="Calibri" w:hAnsi="Times New Roman" w:cs="Times New Roman"/>
          <w:sz w:val="28"/>
          <w:szCs w:val="28"/>
        </w:rPr>
        <w:t>Школьники Гулькевичского района принимали активное участие в открытых онлайн-уроках, реализуемых с учетом опыта цикла открытых уроков «ПроеКТОриЯ», направленных на раннюю профориентацию, в период с января по декабрь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60DFA">
        <w:rPr>
          <w:rFonts w:ascii="Times New Roman" w:eastAsia="Calibri" w:hAnsi="Times New Roman" w:cs="Times New Roman"/>
          <w:sz w:val="28"/>
          <w:szCs w:val="28"/>
        </w:rPr>
        <w:t xml:space="preserve"> года. </w:t>
      </w:r>
    </w:p>
    <w:p w:rsidR="00D27EDC" w:rsidRPr="00560DFA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DFA">
        <w:rPr>
          <w:rFonts w:ascii="Times New Roman" w:eastAsia="Calibri" w:hAnsi="Times New Roman" w:cs="Times New Roman"/>
          <w:sz w:val="28"/>
          <w:szCs w:val="28"/>
        </w:rPr>
        <w:t>За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60DFA">
        <w:rPr>
          <w:rFonts w:ascii="Times New Roman" w:eastAsia="Calibri" w:hAnsi="Times New Roman" w:cs="Times New Roman"/>
          <w:sz w:val="28"/>
          <w:szCs w:val="28"/>
        </w:rPr>
        <w:t xml:space="preserve"> год общее число обучающихся школ Гулькевичского района, просмотревших онлайн-уроки по проекту «ПроеКТОриЯ»,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Pr="00560DFA">
        <w:rPr>
          <w:rFonts w:ascii="Times New Roman" w:eastAsia="Calibri" w:hAnsi="Times New Roman" w:cs="Times New Roman"/>
          <w:sz w:val="28"/>
          <w:szCs w:val="28"/>
        </w:rPr>
        <w:t>6556 человек (из них начальное общее образования в среднем 2</w:t>
      </w:r>
      <w:r>
        <w:rPr>
          <w:rFonts w:ascii="Times New Roman" w:eastAsia="Calibri" w:hAnsi="Times New Roman" w:cs="Times New Roman"/>
          <w:sz w:val="28"/>
          <w:szCs w:val="28"/>
        </w:rPr>
        <w:t>250</w:t>
      </w:r>
      <w:r w:rsidRPr="00560DFA">
        <w:rPr>
          <w:rFonts w:ascii="Times New Roman" w:eastAsia="Calibri" w:hAnsi="Times New Roman" w:cs="Times New Roman"/>
          <w:sz w:val="28"/>
          <w:szCs w:val="28"/>
        </w:rPr>
        <w:t xml:space="preserve"> человек), что составляет 72% от общего числа школьников.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DFA">
        <w:rPr>
          <w:rFonts w:ascii="Times New Roman" w:eastAsia="Calibri" w:hAnsi="Times New Roman" w:cs="Times New Roman"/>
          <w:sz w:val="28"/>
          <w:szCs w:val="28"/>
        </w:rPr>
        <w:t>Дети получили колоссальные знания, им были продемонстрированы особенности той или иной профессии, нацеленные на раннюю профориентацию. Каждый онлайн-урок был уникален.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DFA">
        <w:rPr>
          <w:rFonts w:ascii="Times New Roman" w:eastAsia="Calibri" w:hAnsi="Times New Roman" w:cs="Times New Roman"/>
          <w:sz w:val="28"/>
          <w:szCs w:val="28"/>
        </w:rPr>
        <w:t>В течение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60DFA">
        <w:rPr>
          <w:rFonts w:ascii="Times New Roman" w:eastAsia="Calibri" w:hAnsi="Times New Roman" w:cs="Times New Roman"/>
          <w:sz w:val="28"/>
          <w:szCs w:val="28"/>
        </w:rPr>
        <w:t xml:space="preserve"> года школьники Гулькевичского района принимали участие во Всероссийской акции «Урок цифры». Акция «Урок цифры» (https://урокцифры.рф) проводится при поддержке Министерства Просвещения РФ, Министерства цифрового развития, связи и массовых коммуникаций РФ и </w:t>
      </w:r>
      <w:r w:rsidRPr="00560DFA">
        <w:rPr>
          <w:rFonts w:ascii="Times New Roman" w:eastAsia="Calibri" w:hAnsi="Times New Roman" w:cs="Times New Roman"/>
          <w:sz w:val="28"/>
          <w:szCs w:val="28"/>
        </w:rPr>
        <w:lastRenderedPageBreak/>
        <w:t>АНО «Цифровая экономика». Урок цифры входит в перечень онлайн-ресурсов, рекомендованных Министерством просвещения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РФ для дистанционного обучения, и направлен на раннюю профориентацию обучающихся.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Для учащихся 6-11 классов каждый четверг реализуется </w:t>
      </w:r>
      <w:r w:rsidRPr="004A1B66">
        <w:rPr>
          <w:rFonts w:ascii="Times New Roman" w:hAnsi="Times New Roman" w:cs="Times New Roman"/>
          <w:sz w:val="28"/>
          <w:szCs w:val="28"/>
        </w:rPr>
        <w:t>курс внеурочной деятельности по профориентации «Россия – мои горизонты». Курс профориентационных занятий знакомит школьников</w:t>
      </w:r>
      <w:r w:rsidRPr="004A1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современными профессиями, состоянием рынка труда, отраслями российской экономики, достижениями страны в науке и технологиях.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B33">
        <w:rPr>
          <w:rFonts w:ascii="Times New Roman" w:eastAsia="Calibri" w:hAnsi="Times New Roman" w:cs="Times New Roman"/>
          <w:sz w:val="28"/>
          <w:szCs w:val="28"/>
        </w:rPr>
        <w:t>Также важно отметить, что в школ</w:t>
      </w:r>
      <w:r>
        <w:rPr>
          <w:rFonts w:ascii="Times New Roman" w:eastAsia="Calibri" w:hAnsi="Times New Roman" w:cs="Times New Roman"/>
          <w:sz w:val="28"/>
          <w:szCs w:val="28"/>
        </w:rPr>
        <w:t>ах района</w:t>
      </w:r>
      <w:r w:rsidRPr="00056B33">
        <w:rPr>
          <w:rFonts w:ascii="Times New Roman" w:eastAsia="Calibri" w:hAnsi="Times New Roman" w:cs="Times New Roman"/>
          <w:sz w:val="28"/>
          <w:szCs w:val="28"/>
        </w:rPr>
        <w:t xml:space="preserve"> проводится работа с педагогами и родителями учащихся, направленная на поддержку выпускников и осознанного выбора профессий учащимися. 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феврале 2024 г. учащиеся МАОУ СОШ №1 посетили </w:t>
      </w:r>
      <w:r w:rsidRPr="00F95362">
        <w:rPr>
          <w:rFonts w:ascii="Times New Roman" w:eastAsia="Calibri" w:hAnsi="Times New Roman" w:cs="Times New Roman"/>
          <w:sz w:val="28"/>
          <w:szCs w:val="28"/>
        </w:rPr>
        <w:t>«Форум будущих студентов» впедагогическом университете г.Армавир.</w:t>
      </w:r>
      <w:r>
        <w:rPr>
          <w:rFonts w:ascii="Times New Roman" w:eastAsia="Calibri" w:hAnsi="Times New Roman" w:cs="Times New Roman"/>
          <w:sz w:val="28"/>
          <w:szCs w:val="28"/>
        </w:rPr>
        <w:t>Учащиеся</w:t>
      </w:r>
      <w:r w:rsidRPr="00F95362">
        <w:rPr>
          <w:rFonts w:ascii="Times New Roman" w:eastAsia="Calibri" w:hAnsi="Times New Roman" w:cs="Times New Roman"/>
          <w:sz w:val="28"/>
          <w:szCs w:val="28"/>
        </w:rPr>
        <w:t xml:space="preserve"> познакомились с факультетами и институтами АГПУ, преимуществами педагогической профессии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апреле 2024 года </w:t>
      </w:r>
      <w:r w:rsidRPr="00F95362">
        <w:rPr>
          <w:rFonts w:ascii="Times New Roman" w:eastAsia="Calibri" w:hAnsi="Times New Roman" w:cs="Times New Roman"/>
          <w:sz w:val="28"/>
          <w:szCs w:val="28"/>
        </w:rPr>
        <w:t>в рамках ранней профориентации школьников, учащиеся</w:t>
      </w:r>
      <w:r w:rsidR="00EE344A">
        <w:rPr>
          <w:rFonts w:ascii="Times New Roman" w:eastAsia="Calibri" w:hAnsi="Times New Roman" w:cs="Times New Roman"/>
          <w:sz w:val="28"/>
          <w:szCs w:val="28"/>
        </w:rPr>
        <w:t xml:space="preserve"> МБОУ СОШ 16 посетили ГБПОУ КК «</w:t>
      </w:r>
      <w:r w:rsidRPr="00F95362">
        <w:rPr>
          <w:rFonts w:ascii="Times New Roman" w:eastAsia="Calibri" w:hAnsi="Times New Roman" w:cs="Times New Roman"/>
          <w:sz w:val="28"/>
          <w:szCs w:val="28"/>
        </w:rPr>
        <w:t>Усть-Лабинский с</w:t>
      </w:r>
      <w:r w:rsidR="00EE344A">
        <w:rPr>
          <w:rFonts w:ascii="Times New Roman" w:eastAsia="Calibri" w:hAnsi="Times New Roman" w:cs="Times New Roman"/>
          <w:sz w:val="28"/>
          <w:szCs w:val="28"/>
        </w:rPr>
        <w:t>оциально-педагогический колледж»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2024 году</w:t>
      </w: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 МБОУ СОШ № 13 им. В. В. Горбатко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продолжила участие в </w:t>
      </w:r>
      <w:r w:rsidRPr="004A1B66">
        <w:rPr>
          <w:rFonts w:ascii="Times New Roman" w:eastAsia="Calibri" w:hAnsi="Times New Roman" w:cs="Times New Roman"/>
          <w:sz w:val="28"/>
          <w:szCs w:val="28"/>
        </w:rPr>
        <w:t>проект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 «Агроклассы 2.0». С 2022 года школа является участником ассоциации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A1B66">
        <w:rPr>
          <w:rFonts w:ascii="Times New Roman" w:eastAsia="Calibri" w:hAnsi="Times New Roman" w:cs="Times New Roman"/>
          <w:sz w:val="28"/>
          <w:szCs w:val="28"/>
        </w:rPr>
        <w:t>Агрошколы России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>Первые занятия агроклассников в 2022 году стартовали в сотрудничестве с сетевым партнером школы - Северо-Кавказским государственным университетом по программе «Агрокласс», а в 2024 году продолжили работу по программе «Экономика в сельском хозяйстве».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>С 2023 года школа сотрудничает с Кубанским государственным аграрным университетом по направлению «Агроклассы 2.0. Поиск эффективных механизмов реализации проекта в школах Краснодарского края».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  «Агроклассы» являются одним из механизмов развития биологического образования школьников Кубани, а это одна из актуальных проблем развития экологической грамотности детей. 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Через аграрные классы формируется связь между школой и вузом, которая помогает школьникам получить первоначальные знания в аграрной сфере и увереннее планировать свое профессиональное будущее. 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>В рамках проекта школа приступила к работе на цифровой образовательной платформе - Агроклассы. Образовательная платформа для агроклассов по всей России. Увлекательные уроки помогают школьникам узнать больше об агроотрасли и подготовиться к экзаменам, а учителя получают интересные материалы для обучения.</w:t>
      </w:r>
    </w:p>
    <w:p w:rsidR="00D27EDC" w:rsidRPr="00043F18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</w:t>
      </w:r>
      <w:r w:rsidRPr="00043F18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3F18">
        <w:rPr>
          <w:rFonts w:ascii="Times New Roman" w:hAnsi="Times New Roman" w:cs="Times New Roman"/>
          <w:sz w:val="28"/>
          <w:szCs w:val="28"/>
        </w:rPr>
        <w:t xml:space="preserve"> инновационных проектов в сфере агропромышленного комплекса Краснодарского края «ПРОАГРО»</w:t>
      </w:r>
      <w:r>
        <w:rPr>
          <w:rFonts w:ascii="Times New Roman" w:hAnsi="Times New Roman" w:cs="Times New Roman"/>
          <w:sz w:val="28"/>
          <w:szCs w:val="28"/>
        </w:rPr>
        <w:t xml:space="preserve"> принимали участие </w:t>
      </w:r>
      <w:r w:rsidRPr="00043F18">
        <w:rPr>
          <w:rFonts w:ascii="Times New Roman" w:hAnsi="Times New Roman" w:cs="Times New Roman"/>
          <w:sz w:val="28"/>
          <w:szCs w:val="28"/>
        </w:rPr>
        <w:t xml:space="preserve">студенты и молодые специалисты в возрасте от 18 до 35 лет. </w:t>
      </w:r>
    </w:p>
    <w:p w:rsidR="00D27EDC" w:rsidRPr="00043F18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18">
        <w:rPr>
          <w:rFonts w:ascii="Times New Roman" w:hAnsi="Times New Roman" w:cs="Times New Roman"/>
          <w:sz w:val="28"/>
          <w:szCs w:val="28"/>
        </w:rPr>
        <w:t xml:space="preserve">Команда молодых учителей МБОУ СОШ 13 им. В. В. Горбатко (Ембулаева С. Г. , Магомедова Ю. А., Подлубный Ю. А. , Федоренко Н. А., </w:t>
      </w:r>
      <w:r w:rsidRPr="00043F18">
        <w:rPr>
          <w:rFonts w:ascii="Times New Roman" w:hAnsi="Times New Roman" w:cs="Times New Roman"/>
          <w:sz w:val="28"/>
          <w:szCs w:val="28"/>
        </w:rPr>
        <w:lastRenderedPageBreak/>
        <w:t>Авдеева Д. А.) представила на конкурс проект «#ВенцыСЛюбовью»  (создание питомника многолетних декоративных растений).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18">
        <w:rPr>
          <w:rFonts w:ascii="Times New Roman" w:hAnsi="Times New Roman" w:cs="Times New Roman"/>
          <w:sz w:val="28"/>
          <w:szCs w:val="28"/>
        </w:rPr>
        <w:t>По результатам конкурса команда «#ВенцыСЛюбовью» стала победителем в номинации устойчивое развитие сельских территорий (социально-значимый проект) и получили грант 200 тысяч рублей на его реализацию!</w:t>
      </w:r>
    </w:p>
    <w:p w:rsidR="00D27EDC" w:rsidRPr="001738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Следующее направление профильных классов — это инженерные классы, </w:t>
      </w:r>
      <w:r w:rsidRPr="00586AF6">
        <w:rPr>
          <w:rFonts w:ascii="Times New Roman" w:eastAsia="Calibri" w:hAnsi="Times New Roman" w:cs="Times New Roman"/>
          <w:sz w:val="28"/>
          <w:szCs w:val="28"/>
        </w:rPr>
        <w:t>направленн</w:t>
      </w:r>
      <w:r>
        <w:rPr>
          <w:rFonts w:ascii="Times New Roman" w:eastAsia="Calibri" w:hAnsi="Times New Roman" w:cs="Times New Roman"/>
          <w:sz w:val="28"/>
          <w:szCs w:val="28"/>
        </w:rPr>
        <w:t>ые</w:t>
      </w:r>
      <w:r w:rsidRPr="00586AF6">
        <w:rPr>
          <w:rFonts w:ascii="Times New Roman" w:eastAsia="Calibri" w:hAnsi="Times New Roman" w:cs="Times New Roman"/>
          <w:sz w:val="28"/>
          <w:szCs w:val="28"/>
        </w:rPr>
        <w:t xml:space="preserve"> на подготовку учащихся к будущей профессиональной деятельности в области науки и техники. В 2024 году такие классы открыты в СОШ </w:t>
      </w:r>
      <w:r w:rsidR="008E778B">
        <w:rPr>
          <w:rFonts w:ascii="Times New Roman" w:eastAsia="Calibri" w:hAnsi="Times New Roman" w:cs="Times New Roman"/>
          <w:sz w:val="28"/>
          <w:szCs w:val="28"/>
        </w:rPr>
        <w:t>№</w:t>
      </w:r>
      <w:r w:rsidRPr="00586AF6">
        <w:rPr>
          <w:rFonts w:ascii="Times New Roman" w:eastAsia="Calibri" w:hAnsi="Times New Roman" w:cs="Times New Roman"/>
          <w:sz w:val="28"/>
          <w:szCs w:val="28"/>
        </w:rPr>
        <w:t>1,</w:t>
      </w:r>
      <w:r w:rsidR="008E7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2,</w:t>
      </w:r>
      <w:r w:rsidR="008E7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 xml:space="preserve">7. Основная цель инженерного класса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86AF6">
        <w:rPr>
          <w:rFonts w:ascii="Times New Roman" w:eastAsia="Calibri" w:hAnsi="Times New Roman" w:cs="Times New Roman"/>
          <w:sz w:val="28"/>
          <w:szCs w:val="28"/>
        </w:rPr>
        <w:t>развитие у учащихся навыков критического мышления, творческого подхода к решению задач и практических умений.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6AF6">
        <w:rPr>
          <w:rFonts w:ascii="Times New Roman" w:eastAsia="Calibri" w:hAnsi="Times New Roman" w:cs="Times New Roman"/>
          <w:sz w:val="28"/>
          <w:szCs w:val="28"/>
        </w:rPr>
        <w:t>26 апреля 2024 г. на базе Кореновского района состоялся краевой образовательн</w:t>
      </w:r>
      <w:r w:rsidR="00257F3D">
        <w:rPr>
          <w:rFonts w:ascii="Times New Roman" w:eastAsia="Calibri" w:hAnsi="Times New Roman" w:cs="Times New Roman"/>
          <w:sz w:val="28"/>
          <w:szCs w:val="28"/>
        </w:rPr>
        <w:t>ый форум</w:t>
      </w:r>
      <w:r w:rsidR="004E11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86AF6">
        <w:rPr>
          <w:rFonts w:ascii="Times New Roman" w:eastAsia="Calibri" w:hAnsi="Times New Roman" w:cs="Times New Roman"/>
          <w:sz w:val="28"/>
          <w:szCs w:val="28"/>
        </w:rPr>
        <w:t>Инженерные классы: старт в будущее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586AF6">
        <w:rPr>
          <w:rFonts w:ascii="Times New Roman" w:eastAsia="Calibri" w:hAnsi="Times New Roman" w:cs="Times New Roman"/>
          <w:sz w:val="28"/>
          <w:szCs w:val="28"/>
        </w:rPr>
        <w:t>. Для участия в очном формате были приглашены педагогические команды МАОУ СОШ 1 им.М.И.</w:t>
      </w:r>
      <w:r w:rsidR="004E11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Короткова и МБОУ СОШ 7 им.К.К.Рокоссовского, им были вручены сертификаты победителей отбора образовательных орг</w:t>
      </w:r>
      <w:r w:rsidR="004E11E8">
        <w:rPr>
          <w:rFonts w:ascii="Times New Roman" w:eastAsia="Calibri" w:hAnsi="Times New Roman" w:cs="Times New Roman"/>
          <w:sz w:val="28"/>
          <w:szCs w:val="28"/>
        </w:rPr>
        <w:t>анизаций для участия в проекте «Инженерные классы 2.0»</w:t>
      </w:r>
      <w:r w:rsidRPr="00586AF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Эти школы заключили договора о сотрудничестве с предприятиями района: ОАО «Водоканал», ЖБИ, АПСКГ.</w:t>
      </w:r>
    </w:p>
    <w:p w:rsidR="00D27EDC" w:rsidRPr="004A1B66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 xml:space="preserve">Инженерное образование – часть стратегического развития системы образования Гулькевичского района, с 2024 года детские сады № 30, 14, 42, 39 совместно со школами района 2, 8, 18, в рамках ассоциации школьного кластера стали участниками проекта сети экспериментальных муниципальных площадок по развитию инженерного образования. Заключено соглашение о сотрудничестве с такими компаниями, как «Роби» с целью апробации робототехнического оборудования; «Сенсориум Групп» с целью развития S.T.E.M – образования (МБДОУ № 39). 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B66">
        <w:rPr>
          <w:rFonts w:ascii="Times New Roman" w:eastAsia="Calibri" w:hAnsi="Times New Roman" w:cs="Times New Roman"/>
          <w:sz w:val="28"/>
          <w:szCs w:val="28"/>
        </w:rPr>
        <w:t>В 2024 году два детских сада (МБДОУ д/с № 17 пос. Красносельский, МБОУ СОШ №16 им. И.П. Федорова, МАОУ СОШ № 3 им. А.В. Кривцова г. Гулькевичи, МБДОУ д/с №13 г. Гулькевичи) совместно со школами стали участниками проектно-методической площадки «Дважды два» и обеспечены бесплатными учебно-методическими комплектами, включающими: набор кубиков, рабочие тетради в двух частях, методическое пособие, доступ к специализированным  мультфильмам</w:t>
      </w:r>
      <w:r>
        <w:rPr>
          <w:rFonts w:ascii="Times New Roman" w:eastAsia="Calibri" w:hAnsi="Times New Roman" w:cs="Times New Roman"/>
          <w:sz w:val="28"/>
          <w:szCs w:val="28"/>
        </w:rPr>
        <w:t>, МАОУ СОШ № 1, МБОУ СОШ № 13 – участники проектно-методической площадки «БПЛА».</w:t>
      </w:r>
    </w:p>
    <w:p w:rsidR="00D27EDC" w:rsidRPr="0062537B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7B">
        <w:rPr>
          <w:rFonts w:ascii="Times New Roman" w:eastAsia="Calibri" w:hAnsi="Times New Roman" w:cs="Times New Roman"/>
          <w:sz w:val="28"/>
          <w:szCs w:val="28"/>
        </w:rPr>
        <w:t>Четверо учащихся из школ района стали победителями конкурса на обучение по тематической дополнительной общеразвивающей программе «Дрон-Академия» в ВДЦ «Орленок» с 17 апреля 2025 года.</w:t>
      </w:r>
    </w:p>
    <w:p w:rsidR="00D27EDC" w:rsidRPr="0062537B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7B">
        <w:rPr>
          <w:rFonts w:ascii="Times New Roman" w:eastAsia="Calibri" w:hAnsi="Times New Roman" w:cs="Times New Roman"/>
          <w:sz w:val="28"/>
          <w:szCs w:val="28"/>
        </w:rPr>
        <w:t>МБОУ СОШ № 1,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537B">
        <w:rPr>
          <w:rFonts w:ascii="Times New Roman" w:eastAsia="Calibri" w:hAnsi="Times New Roman" w:cs="Times New Roman"/>
          <w:sz w:val="28"/>
          <w:szCs w:val="28"/>
        </w:rPr>
        <w:t>2,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537B">
        <w:rPr>
          <w:rFonts w:ascii="Times New Roman" w:eastAsia="Calibri" w:hAnsi="Times New Roman" w:cs="Times New Roman"/>
          <w:sz w:val="28"/>
          <w:szCs w:val="28"/>
        </w:rPr>
        <w:t>4,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537B">
        <w:rPr>
          <w:rFonts w:ascii="Times New Roman" w:eastAsia="Calibri" w:hAnsi="Times New Roman" w:cs="Times New Roman"/>
          <w:sz w:val="28"/>
          <w:szCs w:val="28"/>
        </w:rPr>
        <w:t>7,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537B">
        <w:rPr>
          <w:rFonts w:ascii="Times New Roman" w:eastAsia="Calibri" w:hAnsi="Times New Roman" w:cs="Times New Roman"/>
          <w:sz w:val="28"/>
          <w:szCs w:val="28"/>
        </w:rPr>
        <w:t>10,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537B">
        <w:rPr>
          <w:rFonts w:ascii="Times New Roman" w:eastAsia="Calibri" w:hAnsi="Times New Roman" w:cs="Times New Roman"/>
          <w:sz w:val="28"/>
          <w:szCs w:val="28"/>
        </w:rPr>
        <w:t>13 участники Всероссийского проекта «Наука в регионы», который направлен на развитие кадрового научно-технического потенциала в регионах, повышение мотивации школьников и профессиональная ориентация для выбора инженерно-технических профессий путем создания по всей стране консорциумов «школа-вуз-высокотехнологичная компания».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6AF6">
        <w:rPr>
          <w:rFonts w:ascii="Times New Roman" w:eastAsia="Calibri" w:hAnsi="Times New Roman" w:cs="Times New Roman"/>
          <w:sz w:val="28"/>
          <w:szCs w:val="28"/>
        </w:rPr>
        <w:lastRenderedPageBreak/>
        <w:t>В СОШ 9,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12,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13,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23,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6AF6">
        <w:rPr>
          <w:rFonts w:ascii="Times New Roman" w:eastAsia="Calibri" w:hAnsi="Times New Roman" w:cs="Times New Roman"/>
          <w:sz w:val="28"/>
          <w:szCs w:val="28"/>
        </w:rPr>
        <w:t>24 в 2024 году открыто 9 педагогических классов (62 учащихся). В профильных классах особого типа, ребята приобщаются к педагогической культуре; ориентируются на педагогические профессии; обучаются основам педагогики и психологии. Цель работы педагогического класса – формирование у обучающихся целенаправленной профессионально-педагогической ориентации, устойчивого интереса к педагогической деятельности.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марте, 2025 года прошли два мероприятия с Армавирским педагогическим университетом по профориентации</w:t>
      </w:r>
    </w:p>
    <w:p w:rsidR="00D27EDC" w:rsidRDefault="00D27EDC" w:rsidP="00D27E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FC9">
        <w:rPr>
          <w:rFonts w:ascii="Times New Roman" w:eastAsia="Calibri" w:hAnsi="Times New Roman" w:cs="Times New Roman"/>
          <w:sz w:val="28"/>
          <w:szCs w:val="28"/>
        </w:rPr>
        <w:t>Учащиеся МБОУ СОШ № 13,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FC9">
        <w:rPr>
          <w:rFonts w:ascii="Times New Roman" w:eastAsia="Calibri" w:hAnsi="Times New Roman" w:cs="Times New Roman"/>
          <w:sz w:val="28"/>
          <w:szCs w:val="28"/>
        </w:rPr>
        <w:t>15,</w:t>
      </w:r>
      <w:r w:rsidR="006E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FC9">
        <w:rPr>
          <w:rFonts w:ascii="Times New Roman" w:eastAsia="Calibri" w:hAnsi="Times New Roman" w:cs="Times New Roman"/>
          <w:sz w:val="28"/>
          <w:szCs w:val="28"/>
        </w:rPr>
        <w:t>7 участвуют в программах профессиональной подготовки школьников, получая профессии «Чертежник» (ГСТ), «оператор по ветеринарной обработке животных» (ЗВТ).</w:t>
      </w:r>
    </w:p>
    <w:p w:rsidR="00D27EDC" w:rsidRDefault="00D27EDC" w:rsidP="00D27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CCE">
        <w:rPr>
          <w:rFonts w:ascii="Times New Roman" w:hAnsi="Times New Roman" w:cs="Times New Roman"/>
          <w:sz w:val="28"/>
          <w:szCs w:val="28"/>
        </w:rPr>
        <w:t xml:space="preserve">Профориентационная работа в системе дополнительного образования направлена на подготовку обучающихся к самостоятельному выбору профессии, с учетом индивидуальных особенностей личности, обеспечивающиеся не только знания о профессии, но и формирование необходимых первоначальных знаний, умений и навыков. </w:t>
      </w:r>
    </w:p>
    <w:p w:rsidR="00D27EDC" w:rsidRPr="004E1D90" w:rsidRDefault="00D27EDC" w:rsidP="00D27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E1D90">
        <w:rPr>
          <w:rFonts w:ascii="Times New Roman" w:hAnsi="Times New Roman" w:cs="Times New Roman"/>
          <w:sz w:val="28"/>
          <w:szCs w:val="28"/>
        </w:rPr>
        <w:t xml:space="preserve"> 2024 учебном году реализовано 4 программы, обеспечивающие ознакомление с современными профессиями и погружение в предметную профессиональную среду: «Юный радиолюбитель», «Стиль» и «Домашний парикмахер» (парикмахерское искусство), «Автомеханик». </w:t>
      </w:r>
      <w:r>
        <w:rPr>
          <w:rFonts w:ascii="Times New Roman" w:hAnsi="Times New Roman" w:cs="Times New Roman"/>
          <w:sz w:val="28"/>
          <w:szCs w:val="28"/>
        </w:rPr>
        <w:t>Ведутся переговоры с Ф</w:t>
      </w:r>
      <w:r w:rsidRPr="00BB6E79">
        <w:rPr>
          <w:rFonts w:ascii="Times New Roman" w:hAnsi="Times New Roman" w:cs="Times New Roman"/>
          <w:sz w:val="28"/>
          <w:szCs w:val="28"/>
        </w:rPr>
        <w:t>едеральной сет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B6E79">
        <w:rPr>
          <w:rFonts w:ascii="Times New Roman" w:hAnsi="Times New Roman" w:cs="Times New Roman"/>
          <w:sz w:val="28"/>
          <w:szCs w:val="28"/>
        </w:rPr>
        <w:t xml:space="preserve"> технологических кружков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6E79">
        <w:rPr>
          <w:rFonts w:ascii="Times New Roman" w:hAnsi="Times New Roman" w:cs="Times New Roman"/>
          <w:sz w:val="28"/>
          <w:szCs w:val="28"/>
        </w:rPr>
        <w:t>Умная механика</w:t>
      </w:r>
      <w:r>
        <w:rPr>
          <w:rFonts w:ascii="Times New Roman" w:hAnsi="Times New Roman" w:cs="Times New Roman"/>
          <w:sz w:val="28"/>
          <w:szCs w:val="28"/>
        </w:rPr>
        <w:t>» об открытии на базе ЦРТДиЮ, МБОУ СОШ 3, МБОУ СОШ № 16 кружков роботехники.</w:t>
      </w:r>
    </w:p>
    <w:p w:rsidR="00D27EDC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 w:rsidRPr="004E1D90">
        <w:rPr>
          <w:sz w:val="28"/>
          <w:szCs w:val="28"/>
        </w:rPr>
        <w:t>В воспитательный блок всех дополнительных общеразвивающих программ на 2024-2025 учебный год включены мероприятия, освещающие профессии и профессиональную деятельность, соответствующую предметной области программ</w:t>
      </w:r>
      <w:r>
        <w:rPr>
          <w:sz w:val="28"/>
          <w:szCs w:val="28"/>
        </w:rPr>
        <w:t>.</w:t>
      </w:r>
    </w:p>
    <w:p w:rsidR="006E4E56" w:rsidRDefault="006E4E56" w:rsidP="00D27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 реализации мероприятий на 2025 год.</w:t>
      </w:r>
    </w:p>
    <w:p w:rsidR="00D27EDC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с 1 сентября 2025 годы все школы профминимум будут реализовывать только на основном и продвинутом уровне.</w:t>
      </w:r>
    </w:p>
    <w:p w:rsidR="00D27EDC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01.04.2025 школы примут участие в отборе на открытие:</w:t>
      </w:r>
    </w:p>
    <w:p w:rsidR="00D27EDC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«Инженерных классов 2.0» МБОУ СОШ № 9,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16; </w:t>
      </w:r>
    </w:p>
    <w:p w:rsidR="00D27EDC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-«Агроклассы 2.0» - МБОУ СОШ № 15, 17,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18,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10,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22,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14;</w:t>
      </w:r>
    </w:p>
    <w:p w:rsidR="00D27EDC" w:rsidRDefault="00D27EDC" w:rsidP="00D27EDC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-«Туризм и сервис» - МБОУ СОШ № 20; </w:t>
      </w:r>
    </w:p>
    <w:p w:rsidR="00D27EDC" w:rsidRDefault="00D27EDC" w:rsidP="00D27EDC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«Медицинские классы 2.0» - МАОУ СОШ № 1, МБОУ СОШ 2,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7,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12,</w:t>
      </w:r>
      <w:r w:rsidR="006E4E56">
        <w:rPr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:rsidR="00D27EDC" w:rsidRPr="00041B1F" w:rsidRDefault="00D27EDC" w:rsidP="00D27EDC">
      <w:pPr>
        <w:pStyle w:val="Default"/>
        <w:ind w:firstLine="708"/>
        <w:jc w:val="both"/>
        <w:rPr>
          <w:sz w:val="28"/>
          <w:szCs w:val="28"/>
        </w:rPr>
      </w:pPr>
      <w:r w:rsidRPr="00041B1F">
        <w:rPr>
          <w:sz w:val="28"/>
          <w:szCs w:val="28"/>
        </w:rPr>
        <w:t>Организация взаимодействия с профессиональными образовательными организациями в части реализации проекта «Первая профессия» (для школ, реализующих профминимумна продвинутом уровне)</w:t>
      </w:r>
      <w:r w:rsidRPr="00C560AC">
        <w:rPr>
          <w:sz w:val="28"/>
          <w:szCs w:val="28"/>
        </w:rPr>
        <w:t xml:space="preserve"> МБОУ СОШ № 2, 16</w:t>
      </w:r>
      <w:r>
        <w:rPr>
          <w:sz w:val="28"/>
          <w:szCs w:val="28"/>
        </w:rPr>
        <w:t xml:space="preserve"> до конца данного учебного года.</w:t>
      </w:r>
    </w:p>
    <w:p w:rsidR="00D27EDC" w:rsidRPr="00041B1F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0AC">
        <w:rPr>
          <w:rFonts w:ascii="Times New Roman" w:hAnsi="Times New Roman" w:cs="Times New Roman"/>
          <w:color w:val="000000"/>
          <w:sz w:val="28"/>
          <w:szCs w:val="28"/>
        </w:rPr>
        <w:t>Усиление работы с предприятиями промышленности</w:t>
      </w:r>
      <w:r w:rsidRPr="00041B1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Pr="00041B1F">
        <w:rPr>
          <w:rFonts w:ascii="Times New Roman" w:hAnsi="Times New Roman" w:cs="Times New Roman"/>
          <w:color w:val="000000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041B1F">
        <w:rPr>
          <w:rFonts w:ascii="Times New Roman" w:hAnsi="Times New Roman" w:cs="Times New Roman"/>
          <w:color w:val="000000"/>
          <w:sz w:val="28"/>
          <w:szCs w:val="28"/>
        </w:rPr>
        <w:t xml:space="preserve">посещения предприятий обучающимися на 2 квартал 2025 г. </w:t>
      </w:r>
    </w:p>
    <w:p w:rsidR="00D27EDC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B1F">
        <w:rPr>
          <w:rFonts w:ascii="Times New Roman" w:hAnsi="Times New Roman" w:cs="Times New Roman"/>
          <w:color w:val="000000"/>
          <w:sz w:val="28"/>
          <w:szCs w:val="28"/>
        </w:rPr>
        <w:t>Укрепление материально-технической базы: приобре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тение </w:t>
      </w:r>
      <w:r w:rsidRPr="00041B1F">
        <w:rPr>
          <w:rFonts w:ascii="Times New Roman" w:hAnsi="Times New Roman" w:cs="Times New Roman"/>
          <w:color w:val="000000"/>
          <w:sz w:val="28"/>
          <w:szCs w:val="28"/>
        </w:rPr>
        <w:t>полигон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041B1F">
        <w:rPr>
          <w:rFonts w:ascii="Times New Roman" w:hAnsi="Times New Roman" w:cs="Times New Roman"/>
          <w:color w:val="000000"/>
          <w:sz w:val="28"/>
          <w:szCs w:val="28"/>
        </w:rPr>
        <w:t xml:space="preserve"> для БПЛА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7EDC" w:rsidRPr="00041B1F" w:rsidRDefault="00D27EDC" w:rsidP="00D27E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Подготовка к межрегиональной конференции по инженерному образованию 26-27 сентября.</w:t>
      </w:r>
    </w:p>
    <w:p w:rsidR="007633B7" w:rsidRPr="00EE344A" w:rsidRDefault="007633B7">
      <w:pPr>
        <w:rPr>
          <w:rFonts w:ascii="Times New Roman" w:hAnsi="Times New Roman" w:cs="Times New Roman"/>
          <w:sz w:val="28"/>
          <w:szCs w:val="28"/>
        </w:rPr>
      </w:pPr>
    </w:p>
    <w:p w:rsidR="00EE344A" w:rsidRDefault="00EE344A" w:rsidP="00EE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EE344A" w:rsidRDefault="00EE344A" w:rsidP="00EE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EE344A" w:rsidRDefault="00EE344A" w:rsidP="00EE344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Л.Л. Скоморохова</w:t>
      </w:r>
    </w:p>
    <w:sectPr w:rsidR="00EE344A" w:rsidSect="00EE344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E3" w:rsidRDefault="00913CE3" w:rsidP="00EE344A">
      <w:pPr>
        <w:spacing w:after="0" w:line="240" w:lineRule="auto"/>
      </w:pPr>
      <w:r>
        <w:separator/>
      </w:r>
    </w:p>
  </w:endnote>
  <w:endnote w:type="continuationSeparator" w:id="1">
    <w:p w:rsidR="00913CE3" w:rsidRDefault="00913CE3" w:rsidP="00EE3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E3" w:rsidRDefault="00913CE3" w:rsidP="00EE344A">
      <w:pPr>
        <w:spacing w:after="0" w:line="240" w:lineRule="auto"/>
      </w:pPr>
      <w:r>
        <w:separator/>
      </w:r>
    </w:p>
  </w:footnote>
  <w:footnote w:type="continuationSeparator" w:id="1">
    <w:p w:rsidR="00913CE3" w:rsidRDefault="00913CE3" w:rsidP="00EE3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80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E344A" w:rsidRPr="00EE344A" w:rsidRDefault="00F565A8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34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E344A" w:rsidRPr="00EE344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34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441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E34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E344A" w:rsidRDefault="00EE344A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1AC8"/>
    <w:rsid w:val="00094410"/>
    <w:rsid w:val="00234AB4"/>
    <w:rsid w:val="00257F3D"/>
    <w:rsid w:val="00441AC8"/>
    <w:rsid w:val="004E11E8"/>
    <w:rsid w:val="006E4E56"/>
    <w:rsid w:val="007633B7"/>
    <w:rsid w:val="0076402B"/>
    <w:rsid w:val="008E778B"/>
    <w:rsid w:val="00913CE3"/>
    <w:rsid w:val="00A826BB"/>
    <w:rsid w:val="00B13790"/>
    <w:rsid w:val="00D27EDC"/>
    <w:rsid w:val="00E95C7F"/>
    <w:rsid w:val="00EE344A"/>
    <w:rsid w:val="00F565A8"/>
    <w:rsid w:val="00F75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DC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441A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A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1AC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1AC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1AC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1AC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1AC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1AC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1AC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A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1A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1A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1A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1A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1A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1A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1A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1A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1A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41A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1AC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1A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1AC8"/>
    <w:pPr>
      <w:spacing w:before="160" w:after="160" w:line="259" w:lineRule="auto"/>
      <w:jc w:val="center"/>
    </w:pPr>
    <w:rPr>
      <w:i/>
      <w:iCs/>
      <w:color w:val="404040" w:themeColor="text1" w:themeTint="BF"/>
      <w:kern w:val="2"/>
    </w:rPr>
  </w:style>
  <w:style w:type="character" w:customStyle="1" w:styleId="22">
    <w:name w:val="Цитата 2 Знак"/>
    <w:basedOn w:val="a0"/>
    <w:link w:val="21"/>
    <w:uiPriority w:val="29"/>
    <w:rsid w:val="00441A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1AC8"/>
    <w:pPr>
      <w:spacing w:after="160" w:line="259" w:lineRule="auto"/>
      <w:ind w:left="720"/>
      <w:contextualSpacing/>
    </w:pPr>
    <w:rPr>
      <w:kern w:val="2"/>
    </w:rPr>
  </w:style>
  <w:style w:type="character" w:styleId="a8">
    <w:name w:val="Intense Emphasis"/>
    <w:basedOn w:val="a0"/>
    <w:uiPriority w:val="21"/>
    <w:qFormat/>
    <w:rsid w:val="00441A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1A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</w:rPr>
  </w:style>
  <w:style w:type="character" w:customStyle="1" w:styleId="aa">
    <w:name w:val="Выделенная цитата Знак"/>
    <w:basedOn w:val="a0"/>
    <w:link w:val="a9"/>
    <w:uiPriority w:val="30"/>
    <w:rsid w:val="00441A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1AC8"/>
    <w:rPr>
      <w:b/>
      <w:bCs/>
      <w:smallCaps/>
      <w:color w:val="2F5496" w:themeColor="accent1" w:themeShade="BF"/>
      <w:spacing w:val="5"/>
    </w:rPr>
  </w:style>
  <w:style w:type="paragraph" w:styleId="ac">
    <w:name w:val="No Spacing"/>
    <w:aliases w:val="основа"/>
    <w:link w:val="ad"/>
    <w:uiPriority w:val="1"/>
    <w:qFormat/>
    <w:rsid w:val="00D27EDC"/>
    <w:pPr>
      <w:spacing w:after="0" w:line="240" w:lineRule="auto"/>
    </w:pPr>
    <w:rPr>
      <w:kern w:val="0"/>
    </w:rPr>
  </w:style>
  <w:style w:type="paragraph" w:customStyle="1" w:styleId="Default">
    <w:name w:val="Default"/>
    <w:rsid w:val="00D27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d">
    <w:name w:val="Без интервала Знак"/>
    <w:aliases w:val="основа Знак"/>
    <w:link w:val="ac"/>
    <w:uiPriority w:val="1"/>
    <w:locked/>
    <w:rsid w:val="00D27EDC"/>
    <w:rPr>
      <w:kern w:val="0"/>
    </w:rPr>
  </w:style>
  <w:style w:type="table" w:styleId="ae">
    <w:name w:val="Table Grid"/>
    <w:basedOn w:val="a1"/>
    <w:uiPriority w:val="39"/>
    <w:rsid w:val="00EE3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EE3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E344A"/>
    <w:rPr>
      <w:kern w:val="0"/>
    </w:rPr>
  </w:style>
  <w:style w:type="paragraph" w:styleId="af1">
    <w:name w:val="footer"/>
    <w:basedOn w:val="a"/>
    <w:link w:val="af2"/>
    <w:uiPriority w:val="99"/>
    <w:semiHidden/>
    <w:unhideWhenUsed/>
    <w:rsid w:val="00EE3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E344A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Savranova</cp:lastModifiedBy>
  <cp:revision>5</cp:revision>
  <dcterms:created xsi:type="dcterms:W3CDTF">2025-03-18T10:50:00Z</dcterms:created>
  <dcterms:modified xsi:type="dcterms:W3CDTF">2025-03-31T12:51:00Z</dcterms:modified>
</cp:coreProperties>
</file>