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13" w:type="dxa"/>
        <w:tblInd w:w="608" w:type="dxa"/>
        <w:tblLook w:val="01E0" w:firstRow="1" w:lastRow="1" w:firstColumn="1" w:lastColumn="1" w:noHBand="0" w:noVBand="0"/>
      </w:tblPr>
      <w:tblGrid>
        <w:gridCol w:w="4320"/>
        <w:gridCol w:w="4393"/>
      </w:tblGrid>
      <w:tr w:rsidR="009B6BD6" w:rsidRPr="00D262B2" w14:paraId="17425969" w14:textId="77777777" w:rsidTr="00563E77">
        <w:tc>
          <w:tcPr>
            <w:tcW w:w="4320" w:type="dxa"/>
            <w:shd w:val="clear" w:color="auto" w:fill="auto"/>
          </w:tcPr>
          <w:p w14:paraId="64F2040E" w14:textId="77777777" w:rsidR="009B6BD6" w:rsidRPr="009C2D3C" w:rsidRDefault="009B6BD6" w:rsidP="009B6BD6">
            <w:pPr>
              <w:spacing w:line="235" w:lineRule="auto"/>
              <w:jc w:val="both"/>
              <w:rPr>
                <w:bCs/>
              </w:rPr>
            </w:pPr>
          </w:p>
        </w:tc>
        <w:tc>
          <w:tcPr>
            <w:tcW w:w="4393" w:type="dxa"/>
            <w:shd w:val="clear" w:color="auto" w:fill="auto"/>
          </w:tcPr>
          <w:p w14:paraId="339276E3" w14:textId="5A312C1C" w:rsidR="009B6BD6" w:rsidRPr="00D262B2" w:rsidRDefault="009B6BD6" w:rsidP="00563E77">
            <w:pPr>
              <w:widowControl w:val="0"/>
              <w:autoSpaceDE w:val="0"/>
              <w:autoSpaceDN w:val="0"/>
              <w:adjustRightInd w:val="0"/>
              <w:spacing w:line="240" w:lineRule="auto"/>
              <w:ind w:left="27"/>
              <w:jc w:val="left"/>
              <w:rPr>
                <w:rFonts w:ascii="Times New Roman" w:hAnsi="Times New Roman"/>
                <w:sz w:val="28"/>
                <w:szCs w:val="28"/>
              </w:rPr>
            </w:pPr>
            <w:r w:rsidRPr="00D262B2">
              <w:rPr>
                <w:rFonts w:ascii="Times New Roman" w:hAnsi="Times New Roman"/>
                <w:sz w:val="28"/>
                <w:szCs w:val="28"/>
              </w:rPr>
              <w:t>ПРИЛОЖЕНИЕ</w:t>
            </w:r>
          </w:p>
          <w:p w14:paraId="14E7A83A" w14:textId="2B761580" w:rsidR="009B6BD6" w:rsidRPr="00D262B2" w:rsidRDefault="009B6BD6" w:rsidP="00563E77">
            <w:pPr>
              <w:widowControl w:val="0"/>
              <w:autoSpaceDE w:val="0"/>
              <w:autoSpaceDN w:val="0"/>
              <w:adjustRightInd w:val="0"/>
              <w:spacing w:line="240" w:lineRule="auto"/>
              <w:ind w:left="168" w:hanging="110"/>
              <w:jc w:val="left"/>
              <w:rPr>
                <w:rFonts w:ascii="Times New Roman" w:hAnsi="Times New Roman"/>
                <w:sz w:val="28"/>
                <w:szCs w:val="28"/>
              </w:rPr>
            </w:pPr>
            <w:r w:rsidRPr="00D262B2">
              <w:rPr>
                <w:rFonts w:ascii="Times New Roman" w:hAnsi="Times New Roman"/>
                <w:sz w:val="28"/>
                <w:szCs w:val="28"/>
              </w:rPr>
              <w:t xml:space="preserve">к решению Совета </w:t>
            </w:r>
          </w:p>
          <w:p w14:paraId="6848216B" w14:textId="69E018FC" w:rsidR="009B6BD6" w:rsidRPr="00D262B2" w:rsidRDefault="009B6BD6" w:rsidP="00563E77">
            <w:pPr>
              <w:widowControl w:val="0"/>
              <w:tabs>
                <w:tab w:val="left" w:pos="0"/>
              </w:tabs>
              <w:autoSpaceDE w:val="0"/>
              <w:autoSpaceDN w:val="0"/>
              <w:adjustRightInd w:val="0"/>
              <w:spacing w:line="240" w:lineRule="auto"/>
              <w:ind w:left="27" w:right="-108" w:firstLine="1"/>
              <w:jc w:val="left"/>
              <w:rPr>
                <w:rFonts w:ascii="Times New Roman" w:hAnsi="Times New Roman"/>
                <w:sz w:val="28"/>
                <w:szCs w:val="28"/>
              </w:rPr>
            </w:pPr>
            <w:r w:rsidRPr="00D262B2">
              <w:rPr>
                <w:rFonts w:ascii="Times New Roman" w:hAnsi="Times New Roman"/>
                <w:sz w:val="28"/>
                <w:szCs w:val="28"/>
              </w:rPr>
              <w:t>Гулькевичского городского поселения Гулькевичского района</w:t>
            </w:r>
          </w:p>
          <w:p w14:paraId="3236E2C9" w14:textId="4A18BC00" w:rsidR="009B6BD6" w:rsidRPr="00D262B2" w:rsidRDefault="009B6BD6" w:rsidP="00563E77">
            <w:pPr>
              <w:widowControl w:val="0"/>
              <w:autoSpaceDE w:val="0"/>
              <w:autoSpaceDN w:val="0"/>
              <w:adjustRightInd w:val="0"/>
              <w:spacing w:line="240" w:lineRule="auto"/>
              <w:ind w:left="168" w:hanging="110"/>
              <w:jc w:val="left"/>
              <w:rPr>
                <w:rFonts w:ascii="Times New Roman" w:hAnsi="Times New Roman"/>
                <w:sz w:val="28"/>
                <w:szCs w:val="28"/>
              </w:rPr>
            </w:pPr>
            <w:r w:rsidRPr="00D262B2">
              <w:rPr>
                <w:rFonts w:ascii="Times New Roman" w:hAnsi="Times New Roman"/>
                <w:sz w:val="28"/>
                <w:szCs w:val="28"/>
              </w:rPr>
              <w:t xml:space="preserve">от </w:t>
            </w:r>
            <w:r w:rsidR="00B87876" w:rsidRPr="00D262B2">
              <w:rPr>
                <w:rFonts w:ascii="Times New Roman" w:hAnsi="Times New Roman"/>
                <w:sz w:val="28"/>
                <w:szCs w:val="28"/>
              </w:rPr>
              <w:t>30</w:t>
            </w:r>
            <w:r w:rsidR="000A1058" w:rsidRPr="00D262B2">
              <w:rPr>
                <w:rFonts w:ascii="Times New Roman" w:hAnsi="Times New Roman"/>
                <w:sz w:val="28"/>
                <w:szCs w:val="28"/>
              </w:rPr>
              <w:t>.</w:t>
            </w:r>
            <w:r w:rsidR="00B87876" w:rsidRPr="00D262B2">
              <w:rPr>
                <w:rFonts w:ascii="Times New Roman" w:hAnsi="Times New Roman"/>
                <w:sz w:val="28"/>
                <w:szCs w:val="28"/>
              </w:rPr>
              <w:t>05</w:t>
            </w:r>
            <w:r w:rsidR="000A1058" w:rsidRPr="00D262B2">
              <w:rPr>
                <w:rFonts w:ascii="Times New Roman" w:hAnsi="Times New Roman"/>
                <w:sz w:val="28"/>
                <w:szCs w:val="28"/>
              </w:rPr>
              <w:t>.</w:t>
            </w:r>
            <w:r w:rsidRPr="00D262B2">
              <w:rPr>
                <w:rFonts w:ascii="Times New Roman" w:hAnsi="Times New Roman"/>
                <w:sz w:val="28"/>
                <w:szCs w:val="28"/>
              </w:rPr>
              <w:t xml:space="preserve"> 202</w:t>
            </w:r>
            <w:r w:rsidR="00B87876" w:rsidRPr="00D262B2">
              <w:rPr>
                <w:rFonts w:ascii="Times New Roman" w:hAnsi="Times New Roman"/>
                <w:sz w:val="28"/>
                <w:szCs w:val="28"/>
              </w:rPr>
              <w:t>5</w:t>
            </w:r>
            <w:r w:rsidRPr="00D262B2">
              <w:rPr>
                <w:rFonts w:ascii="Times New Roman" w:hAnsi="Times New Roman"/>
                <w:sz w:val="28"/>
                <w:szCs w:val="28"/>
              </w:rPr>
              <w:t xml:space="preserve"> № </w:t>
            </w:r>
            <w:r w:rsidR="00B87876" w:rsidRPr="00D262B2">
              <w:rPr>
                <w:rFonts w:ascii="Times New Roman" w:hAnsi="Times New Roman"/>
                <w:sz w:val="28"/>
                <w:szCs w:val="28"/>
              </w:rPr>
              <w:t>95</w:t>
            </w:r>
          </w:p>
          <w:p w14:paraId="7EA6F57C" w14:textId="77777777" w:rsidR="009B6BD6" w:rsidRPr="00D262B2" w:rsidRDefault="009B6BD6" w:rsidP="00563E77">
            <w:pPr>
              <w:widowControl w:val="0"/>
              <w:autoSpaceDE w:val="0"/>
              <w:autoSpaceDN w:val="0"/>
              <w:adjustRightInd w:val="0"/>
              <w:spacing w:line="240" w:lineRule="auto"/>
              <w:ind w:left="168" w:hanging="110"/>
              <w:jc w:val="left"/>
              <w:rPr>
                <w:rFonts w:ascii="Times New Roman" w:hAnsi="Times New Roman"/>
                <w:sz w:val="28"/>
                <w:szCs w:val="28"/>
              </w:rPr>
            </w:pPr>
          </w:p>
          <w:p w14:paraId="6624864A" w14:textId="77777777" w:rsidR="009B6BD6" w:rsidRPr="00D262B2" w:rsidRDefault="009B6BD6" w:rsidP="00563E77">
            <w:pPr>
              <w:widowControl w:val="0"/>
              <w:autoSpaceDE w:val="0"/>
              <w:autoSpaceDN w:val="0"/>
              <w:adjustRightInd w:val="0"/>
              <w:spacing w:line="240" w:lineRule="auto"/>
              <w:ind w:left="27"/>
              <w:jc w:val="left"/>
              <w:rPr>
                <w:rFonts w:ascii="Times New Roman" w:hAnsi="Times New Roman"/>
                <w:sz w:val="28"/>
                <w:szCs w:val="28"/>
              </w:rPr>
            </w:pPr>
            <w:r w:rsidRPr="00D262B2">
              <w:rPr>
                <w:rFonts w:ascii="Times New Roman" w:hAnsi="Times New Roman"/>
                <w:sz w:val="28"/>
                <w:szCs w:val="28"/>
              </w:rPr>
              <w:t>«ПРИЛОЖЕНИЕ</w:t>
            </w:r>
          </w:p>
          <w:p w14:paraId="2240A29F" w14:textId="77777777" w:rsidR="009B6BD6" w:rsidRPr="00D262B2" w:rsidRDefault="009B6BD6" w:rsidP="00563E77">
            <w:pPr>
              <w:widowControl w:val="0"/>
              <w:autoSpaceDE w:val="0"/>
              <w:autoSpaceDN w:val="0"/>
              <w:adjustRightInd w:val="0"/>
              <w:spacing w:line="240" w:lineRule="auto"/>
              <w:ind w:left="27"/>
              <w:jc w:val="left"/>
              <w:rPr>
                <w:rFonts w:ascii="Times New Roman" w:hAnsi="Times New Roman"/>
                <w:sz w:val="28"/>
                <w:szCs w:val="28"/>
              </w:rPr>
            </w:pPr>
            <w:r w:rsidRPr="00D262B2">
              <w:rPr>
                <w:rFonts w:ascii="Times New Roman" w:hAnsi="Times New Roman"/>
                <w:sz w:val="28"/>
                <w:szCs w:val="28"/>
              </w:rPr>
              <w:t xml:space="preserve">к решению Совета </w:t>
            </w:r>
          </w:p>
          <w:p w14:paraId="24AB6A28" w14:textId="588E38A8" w:rsidR="009B6BD6" w:rsidRPr="00D262B2" w:rsidRDefault="009B6BD6" w:rsidP="00563E77">
            <w:pPr>
              <w:widowControl w:val="0"/>
              <w:autoSpaceDE w:val="0"/>
              <w:autoSpaceDN w:val="0"/>
              <w:adjustRightInd w:val="0"/>
              <w:spacing w:line="240" w:lineRule="auto"/>
              <w:ind w:left="27"/>
              <w:jc w:val="left"/>
              <w:rPr>
                <w:rFonts w:ascii="Times New Roman" w:hAnsi="Times New Roman"/>
                <w:sz w:val="28"/>
                <w:szCs w:val="28"/>
              </w:rPr>
            </w:pPr>
            <w:r w:rsidRPr="00D262B2">
              <w:rPr>
                <w:rFonts w:ascii="Times New Roman" w:hAnsi="Times New Roman"/>
                <w:sz w:val="28"/>
                <w:szCs w:val="28"/>
              </w:rPr>
              <w:t xml:space="preserve">Гулькевичского городского поселения Гулькевичского района  </w:t>
            </w:r>
          </w:p>
          <w:p w14:paraId="5F144371" w14:textId="77777777" w:rsidR="009B6BD6" w:rsidRPr="00D262B2" w:rsidRDefault="009B6BD6" w:rsidP="00563E77">
            <w:pPr>
              <w:widowControl w:val="0"/>
              <w:autoSpaceDE w:val="0"/>
              <w:autoSpaceDN w:val="0"/>
              <w:adjustRightInd w:val="0"/>
              <w:spacing w:line="240" w:lineRule="auto"/>
              <w:ind w:left="27"/>
              <w:jc w:val="left"/>
              <w:rPr>
                <w:rFonts w:ascii="Times New Roman" w:hAnsi="Times New Roman"/>
                <w:sz w:val="28"/>
                <w:szCs w:val="28"/>
              </w:rPr>
            </w:pPr>
            <w:r w:rsidRPr="00D262B2">
              <w:rPr>
                <w:rFonts w:ascii="Times New Roman" w:hAnsi="Times New Roman"/>
                <w:sz w:val="28"/>
                <w:szCs w:val="28"/>
              </w:rPr>
              <w:t>от 25 февраля 2011 года № 3/19</w:t>
            </w:r>
          </w:p>
          <w:p w14:paraId="276C27C2" w14:textId="77777777" w:rsidR="009B6BD6" w:rsidRPr="00D262B2" w:rsidRDefault="009B6BD6" w:rsidP="00563E77">
            <w:pPr>
              <w:widowControl w:val="0"/>
              <w:autoSpaceDE w:val="0"/>
              <w:autoSpaceDN w:val="0"/>
              <w:adjustRightInd w:val="0"/>
              <w:spacing w:line="240" w:lineRule="auto"/>
              <w:ind w:left="27"/>
              <w:jc w:val="left"/>
              <w:rPr>
                <w:rFonts w:ascii="Times New Roman" w:hAnsi="Times New Roman"/>
                <w:sz w:val="28"/>
                <w:szCs w:val="28"/>
              </w:rPr>
            </w:pPr>
            <w:r w:rsidRPr="00D262B2">
              <w:rPr>
                <w:rFonts w:ascii="Times New Roman" w:hAnsi="Times New Roman"/>
                <w:sz w:val="28"/>
                <w:szCs w:val="28"/>
              </w:rPr>
              <w:t xml:space="preserve">(в редакции решения Совета Гулькевичского городского поселения Гулькевичского района </w:t>
            </w:r>
          </w:p>
          <w:p w14:paraId="62039158" w14:textId="369D3804" w:rsidR="000A1058" w:rsidRPr="00D262B2" w:rsidRDefault="000A1058" w:rsidP="000A1058">
            <w:pPr>
              <w:widowControl w:val="0"/>
              <w:autoSpaceDE w:val="0"/>
              <w:autoSpaceDN w:val="0"/>
              <w:adjustRightInd w:val="0"/>
              <w:spacing w:line="240" w:lineRule="auto"/>
              <w:ind w:left="168" w:hanging="110"/>
              <w:jc w:val="left"/>
              <w:rPr>
                <w:rFonts w:ascii="Times New Roman" w:hAnsi="Times New Roman"/>
                <w:sz w:val="28"/>
                <w:szCs w:val="28"/>
              </w:rPr>
            </w:pPr>
            <w:r w:rsidRPr="00D262B2">
              <w:rPr>
                <w:rFonts w:ascii="Times New Roman" w:hAnsi="Times New Roman"/>
                <w:sz w:val="28"/>
                <w:szCs w:val="28"/>
              </w:rPr>
              <w:t xml:space="preserve">от </w:t>
            </w:r>
            <w:r w:rsidR="00B87876" w:rsidRPr="00D262B2">
              <w:rPr>
                <w:rFonts w:ascii="Times New Roman" w:hAnsi="Times New Roman"/>
                <w:sz w:val="28"/>
                <w:szCs w:val="28"/>
              </w:rPr>
              <w:t>30</w:t>
            </w:r>
            <w:r w:rsidRPr="00D262B2">
              <w:rPr>
                <w:rFonts w:ascii="Times New Roman" w:hAnsi="Times New Roman"/>
                <w:sz w:val="28"/>
                <w:szCs w:val="28"/>
              </w:rPr>
              <w:t>.</w:t>
            </w:r>
            <w:r w:rsidR="00B87876" w:rsidRPr="00D262B2">
              <w:rPr>
                <w:rFonts w:ascii="Times New Roman" w:hAnsi="Times New Roman"/>
                <w:sz w:val="28"/>
                <w:szCs w:val="28"/>
              </w:rPr>
              <w:t>05</w:t>
            </w:r>
            <w:r w:rsidRPr="00D262B2">
              <w:rPr>
                <w:rFonts w:ascii="Times New Roman" w:hAnsi="Times New Roman"/>
                <w:sz w:val="28"/>
                <w:szCs w:val="28"/>
              </w:rPr>
              <w:t>. 202</w:t>
            </w:r>
            <w:r w:rsidR="00B87876" w:rsidRPr="00D262B2">
              <w:rPr>
                <w:rFonts w:ascii="Times New Roman" w:hAnsi="Times New Roman"/>
                <w:sz w:val="28"/>
                <w:szCs w:val="28"/>
              </w:rPr>
              <w:t>5</w:t>
            </w:r>
            <w:r w:rsidRPr="00D262B2">
              <w:rPr>
                <w:rFonts w:ascii="Times New Roman" w:hAnsi="Times New Roman"/>
                <w:sz w:val="28"/>
                <w:szCs w:val="28"/>
              </w:rPr>
              <w:t xml:space="preserve"> № </w:t>
            </w:r>
            <w:r w:rsidR="00B87876" w:rsidRPr="00D262B2">
              <w:rPr>
                <w:rFonts w:ascii="Times New Roman" w:hAnsi="Times New Roman"/>
                <w:sz w:val="28"/>
                <w:szCs w:val="28"/>
              </w:rPr>
              <w:t>95</w:t>
            </w:r>
          </w:p>
          <w:p w14:paraId="7B3E11EB" w14:textId="34D67F6A" w:rsidR="00563E77" w:rsidRPr="00D262B2" w:rsidRDefault="00563E77" w:rsidP="00563E77">
            <w:pPr>
              <w:widowControl w:val="0"/>
              <w:autoSpaceDE w:val="0"/>
              <w:autoSpaceDN w:val="0"/>
              <w:adjustRightInd w:val="0"/>
              <w:spacing w:line="240" w:lineRule="auto"/>
              <w:ind w:left="27" w:hanging="27"/>
              <w:jc w:val="left"/>
              <w:rPr>
                <w:rFonts w:ascii="Times New Roman" w:hAnsi="Times New Roman"/>
                <w:sz w:val="28"/>
                <w:szCs w:val="28"/>
              </w:rPr>
            </w:pPr>
          </w:p>
        </w:tc>
      </w:tr>
    </w:tbl>
    <w:p w14:paraId="676CE07E" w14:textId="68CAF59B" w:rsidR="00133F1F" w:rsidRPr="00D262B2" w:rsidRDefault="00133F1F" w:rsidP="00133F1F">
      <w:pPr>
        <w:tabs>
          <w:tab w:val="left" w:pos="7200"/>
        </w:tabs>
        <w:spacing w:line="240" w:lineRule="exact"/>
        <w:ind w:firstLine="709"/>
        <w:rPr>
          <w:rFonts w:ascii="Times New Roman" w:eastAsia="Times New Roman" w:hAnsi="Times New Roman"/>
        </w:rPr>
      </w:pPr>
    </w:p>
    <w:p w14:paraId="4D3D39F0" w14:textId="77777777" w:rsidR="00563E77" w:rsidRPr="00D262B2" w:rsidRDefault="00563E77" w:rsidP="00133F1F">
      <w:pPr>
        <w:tabs>
          <w:tab w:val="left" w:pos="7200"/>
        </w:tabs>
        <w:spacing w:line="240" w:lineRule="exact"/>
        <w:ind w:firstLine="709"/>
        <w:rPr>
          <w:rFonts w:ascii="Times New Roman" w:eastAsia="Times New Roman" w:hAnsi="Times New Roman"/>
          <w:sz w:val="28"/>
          <w:szCs w:val="28"/>
        </w:rPr>
      </w:pPr>
    </w:p>
    <w:p w14:paraId="75773503" w14:textId="77777777" w:rsidR="00563E77" w:rsidRPr="00D262B2" w:rsidRDefault="00133F1F" w:rsidP="00563E77">
      <w:pPr>
        <w:tabs>
          <w:tab w:val="left" w:pos="7200"/>
        </w:tabs>
        <w:spacing w:line="240" w:lineRule="auto"/>
        <w:ind w:firstLine="709"/>
        <w:rPr>
          <w:rFonts w:ascii="Times New Roman" w:eastAsia="Times New Roman" w:hAnsi="Times New Roman"/>
          <w:b/>
          <w:bCs/>
          <w:sz w:val="28"/>
          <w:szCs w:val="28"/>
        </w:rPr>
      </w:pPr>
      <w:r w:rsidRPr="00D262B2">
        <w:rPr>
          <w:rFonts w:ascii="Times New Roman" w:eastAsia="Times New Roman" w:hAnsi="Times New Roman"/>
          <w:b/>
          <w:bCs/>
          <w:sz w:val="28"/>
          <w:szCs w:val="28"/>
        </w:rPr>
        <w:t>ПРАВИЛА ЗЕМЛЕПОЛЬЗОВАНИЯ И ЗАСТРОЙКИ</w:t>
      </w:r>
    </w:p>
    <w:p w14:paraId="6B2BB848" w14:textId="77777777" w:rsidR="00563E77" w:rsidRPr="00D262B2" w:rsidRDefault="00133F1F" w:rsidP="00563E77">
      <w:pPr>
        <w:tabs>
          <w:tab w:val="left" w:pos="7200"/>
        </w:tabs>
        <w:spacing w:line="240" w:lineRule="auto"/>
        <w:ind w:firstLine="709"/>
        <w:rPr>
          <w:rFonts w:ascii="Times New Roman" w:eastAsia="Times New Roman" w:hAnsi="Times New Roman"/>
          <w:b/>
          <w:bCs/>
          <w:sz w:val="28"/>
          <w:szCs w:val="28"/>
        </w:rPr>
      </w:pPr>
      <w:r w:rsidRPr="00D262B2">
        <w:rPr>
          <w:rFonts w:ascii="Times New Roman" w:eastAsia="Times New Roman" w:hAnsi="Times New Roman"/>
          <w:b/>
          <w:bCs/>
          <w:sz w:val="28"/>
          <w:szCs w:val="28"/>
        </w:rPr>
        <w:t>ГУЛЬКЕВИЧСКОГО ГОРОДСКОГО ПОСЕЛЕНИЯ</w:t>
      </w:r>
    </w:p>
    <w:p w14:paraId="56ED2953" w14:textId="4EAA026C" w:rsidR="00133F1F" w:rsidRPr="00D262B2" w:rsidRDefault="00563E77" w:rsidP="00563E77">
      <w:pPr>
        <w:tabs>
          <w:tab w:val="left" w:pos="7200"/>
        </w:tabs>
        <w:spacing w:line="240" w:lineRule="auto"/>
        <w:ind w:firstLine="709"/>
        <w:rPr>
          <w:rFonts w:ascii="Times New Roman" w:eastAsia="Times New Roman" w:hAnsi="Times New Roman"/>
          <w:b/>
          <w:bCs/>
          <w:sz w:val="28"/>
          <w:szCs w:val="28"/>
        </w:rPr>
      </w:pPr>
      <w:r w:rsidRPr="00D262B2">
        <w:rPr>
          <w:rFonts w:ascii="Times New Roman" w:eastAsia="Times New Roman" w:hAnsi="Times New Roman"/>
          <w:b/>
          <w:bCs/>
          <w:sz w:val="28"/>
          <w:szCs w:val="28"/>
        </w:rPr>
        <w:t>Г</w:t>
      </w:r>
      <w:r w:rsidR="00133F1F" w:rsidRPr="00D262B2">
        <w:rPr>
          <w:rFonts w:ascii="Times New Roman" w:eastAsia="Times New Roman" w:hAnsi="Times New Roman"/>
          <w:b/>
          <w:bCs/>
          <w:sz w:val="28"/>
          <w:szCs w:val="28"/>
        </w:rPr>
        <w:t>УЛЬКЕВИЧСКОГО РАЙОНА КРАСНОДАРСКОГО КРАЯ</w:t>
      </w:r>
    </w:p>
    <w:p w14:paraId="6357300A" w14:textId="77777777" w:rsidR="00133F1F" w:rsidRPr="00D262B2" w:rsidRDefault="00133F1F" w:rsidP="00133F1F">
      <w:pPr>
        <w:tabs>
          <w:tab w:val="left" w:pos="7200"/>
        </w:tabs>
        <w:spacing w:line="240" w:lineRule="exact"/>
        <w:ind w:firstLine="709"/>
        <w:rPr>
          <w:rFonts w:ascii="Times New Roman" w:eastAsia="Times New Roman" w:hAnsi="Times New Roman"/>
          <w:sz w:val="28"/>
          <w:szCs w:val="28"/>
        </w:rPr>
      </w:pPr>
    </w:p>
    <w:p w14:paraId="22DAD623" w14:textId="77777777" w:rsidR="009B6BD6" w:rsidRPr="00D262B2" w:rsidRDefault="009B6BD6" w:rsidP="00563E77">
      <w:pPr>
        <w:spacing w:line="240" w:lineRule="auto"/>
        <w:ind w:firstLine="709"/>
        <w:jc w:val="both"/>
        <w:rPr>
          <w:rFonts w:ascii="Times New Roman" w:eastAsia="Times New Roman" w:hAnsi="Times New Roman"/>
          <w:color w:val="000000"/>
          <w:sz w:val="28"/>
          <w:szCs w:val="28"/>
          <w:lang w:eastAsia="ru-RU"/>
        </w:rPr>
      </w:pPr>
      <w:r w:rsidRPr="00D262B2">
        <w:rPr>
          <w:rFonts w:ascii="Times New Roman" w:eastAsia="Times New Roman" w:hAnsi="Times New Roman"/>
          <w:color w:val="000000"/>
          <w:sz w:val="28"/>
          <w:szCs w:val="28"/>
          <w:lang w:eastAsia="ru-RU"/>
        </w:rPr>
        <w:t>Правила землепользования и застройки состоят из трех частей и включают в себя:</w:t>
      </w:r>
    </w:p>
    <w:p w14:paraId="4055C2C6" w14:textId="5671EC58" w:rsidR="009B6BD6" w:rsidRPr="00D262B2" w:rsidRDefault="009B6BD6" w:rsidP="00563E77">
      <w:pPr>
        <w:spacing w:line="240" w:lineRule="auto"/>
        <w:ind w:firstLine="709"/>
        <w:jc w:val="both"/>
        <w:rPr>
          <w:rFonts w:ascii="Times New Roman" w:eastAsia="Times New Roman" w:hAnsi="Times New Roman"/>
          <w:color w:val="000000"/>
          <w:sz w:val="28"/>
          <w:szCs w:val="28"/>
          <w:lang w:eastAsia="ru-RU"/>
        </w:rPr>
      </w:pPr>
      <w:bookmarkStart w:id="0" w:name="dst100471"/>
      <w:bookmarkEnd w:id="0"/>
      <w:r w:rsidRPr="00D262B2">
        <w:rPr>
          <w:rFonts w:ascii="Times New Roman" w:hAnsi="Times New Roman"/>
          <w:sz w:val="28"/>
          <w:szCs w:val="28"/>
        </w:rPr>
        <w:t xml:space="preserve">Часть I - </w:t>
      </w:r>
      <w:r w:rsidRPr="00D262B2">
        <w:rPr>
          <w:rFonts w:ascii="Times New Roman" w:eastAsia="Times New Roman" w:hAnsi="Times New Roman"/>
          <w:color w:val="000000"/>
          <w:sz w:val="28"/>
          <w:szCs w:val="28"/>
          <w:lang w:eastAsia="ru-RU"/>
        </w:rPr>
        <w:t>порядок их применения и внесения изменений в указанные правила;</w:t>
      </w:r>
    </w:p>
    <w:p w14:paraId="351DF967" w14:textId="5BD8AD7D" w:rsidR="009B6BD6" w:rsidRPr="00D262B2" w:rsidRDefault="009B6BD6" w:rsidP="00563E77">
      <w:pPr>
        <w:spacing w:line="240" w:lineRule="auto"/>
        <w:ind w:firstLine="709"/>
        <w:jc w:val="left"/>
        <w:rPr>
          <w:rFonts w:ascii="Times New Roman" w:eastAsia="Times New Roman" w:hAnsi="Times New Roman"/>
          <w:color w:val="000000"/>
          <w:sz w:val="28"/>
          <w:szCs w:val="28"/>
          <w:lang w:eastAsia="ru-RU"/>
        </w:rPr>
      </w:pPr>
      <w:bookmarkStart w:id="1" w:name="dst100472"/>
      <w:bookmarkEnd w:id="1"/>
      <w:r w:rsidRPr="00D262B2">
        <w:rPr>
          <w:rFonts w:ascii="Times New Roman" w:hAnsi="Times New Roman"/>
          <w:sz w:val="28"/>
          <w:szCs w:val="28"/>
        </w:rPr>
        <w:t>Часть II</w:t>
      </w:r>
      <w:r w:rsidRPr="00D262B2">
        <w:rPr>
          <w:rFonts w:ascii="Times New Roman" w:eastAsia="Times New Roman" w:hAnsi="Times New Roman"/>
          <w:color w:val="000000"/>
          <w:sz w:val="28"/>
          <w:szCs w:val="28"/>
          <w:lang w:eastAsia="ru-RU"/>
        </w:rPr>
        <w:t xml:space="preserve"> - карту градостроительного зонирования;</w:t>
      </w:r>
    </w:p>
    <w:p w14:paraId="59F5A53B" w14:textId="22846DF4" w:rsidR="009B6BD6" w:rsidRPr="00D262B2" w:rsidRDefault="009B6BD6" w:rsidP="00563E77">
      <w:pPr>
        <w:spacing w:line="240" w:lineRule="auto"/>
        <w:ind w:firstLine="709"/>
        <w:jc w:val="left"/>
        <w:rPr>
          <w:rFonts w:ascii="Times New Roman" w:eastAsia="Times New Roman" w:hAnsi="Times New Roman"/>
          <w:color w:val="000000"/>
          <w:sz w:val="28"/>
          <w:szCs w:val="28"/>
          <w:lang w:eastAsia="ru-RU"/>
        </w:rPr>
      </w:pPr>
      <w:bookmarkStart w:id="2" w:name="dst100473"/>
      <w:bookmarkEnd w:id="2"/>
      <w:r w:rsidRPr="00D262B2">
        <w:rPr>
          <w:rFonts w:ascii="Times New Roman" w:hAnsi="Times New Roman"/>
          <w:sz w:val="28"/>
          <w:szCs w:val="28"/>
        </w:rPr>
        <w:t>Часть III</w:t>
      </w:r>
      <w:r w:rsidRPr="00D262B2">
        <w:rPr>
          <w:rFonts w:ascii="Times New Roman" w:eastAsia="Times New Roman" w:hAnsi="Times New Roman"/>
          <w:color w:val="000000"/>
          <w:sz w:val="28"/>
          <w:szCs w:val="28"/>
          <w:lang w:eastAsia="ru-RU"/>
        </w:rPr>
        <w:t xml:space="preserve"> - градостроительные регламенты.</w:t>
      </w:r>
    </w:p>
    <w:p w14:paraId="3FD0A6D8" w14:textId="77777777" w:rsidR="009B6BD6" w:rsidRPr="00D262B2" w:rsidRDefault="009B6BD6" w:rsidP="00563E77">
      <w:pPr>
        <w:spacing w:line="240" w:lineRule="auto"/>
        <w:rPr>
          <w:rFonts w:ascii="Times New Roman" w:eastAsia="Times New Roman" w:hAnsi="Times New Roman"/>
          <w:b/>
          <w:sz w:val="28"/>
          <w:szCs w:val="28"/>
          <w:shd w:val="clear" w:color="auto" w:fill="FFFFFF"/>
        </w:rPr>
      </w:pPr>
    </w:p>
    <w:p w14:paraId="429D8136" w14:textId="1826A866" w:rsidR="00133F1F" w:rsidRPr="00D262B2" w:rsidRDefault="00133F1F" w:rsidP="00AB666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Часть I</w:t>
      </w:r>
      <w:r w:rsidR="00AB6661"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Порядок применения правил землепользования и застройки и внесения в них изменений включает в себя положения:</w:t>
      </w:r>
    </w:p>
    <w:p w14:paraId="2F72DF2B" w14:textId="77777777" w:rsidR="00133F1F" w:rsidRPr="00D262B2" w:rsidRDefault="00133F1F" w:rsidP="00AB666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Глава 1. Положение о регулировании землепользования и застройки органами местного самоуправления</w:t>
      </w:r>
      <w:r w:rsidR="000B4D59" w:rsidRPr="00D262B2">
        <w:rPr>
          <w:rFonts w:ascii="Times New Roman" w:eastAsia="Times New Roman" w:hAnsi="Times New Roman"/>
          <w:sz w:val="28"/>
          <w:szCs w:val="28"/>
        </w:rPr>
        <w:t>;</w:t>
      </w:r>
    </w:p>
    <w:p w14:paraId="64E83356" w14:textId="77777777" w:rsidR="00133F1F" w:rsidRPr="00D262B2" w:rsidRDefault="00133F1F" w:rsidP="00AB6661">
      <w:pPr>
        <w:keepNext/>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Глава 2. Положения об изменении видов разрешенного использования земельных участков и объектов капитального строительства физическим</w:t>
      </w:r>
      <w:r w:rsidR="000B4D59" w:rsidRPr="00D262B2">
        <w:rPr>
          <w:rFonts w:ascii="Times New Roman" w:eastAsia="Times New Roman" w:hAnsi="Times New Roman"/>
          <w:sz w:val="28"/>
          <w:szCs w:val="28"/>
        </w:rPr>
        <w:t>и</w:t>
      </w:r>
      <w:r w:rsidRPr="00D262B2">
        <w:rPr>
          <w:rFonts w:ascii="Times New Roman" w:eastAsia="Times New Roman" w:hAnsi="Times New Roman"/>
          <w:sz w:val="28"/>
          <w:szCs w:val="28"/>
        </w:rPr>
        <w:t xml:space="preserve"> и юридическим</w:t>
      </w:r>
      <w:r w:rsidR="000B4D59" w:rsidRPr="00D262B2">
        <w:rPr>
          <w:rFonts w:ascii="Times New Roman" w:eastAsia="Times New Roman" w:hAnsi="Times New Roman"/>
          <w:sz w:val="28"/>
          <w:szCs w:val="28"/>
        </w:rPr>
        <w:t>и</w:t>
      </w:r>
      <w:r w:rsidRPr="00D262B2">
        <w:rPr>
          <w:rFonts w:ascii="Times New Roman" w:eastAsia="Times New Roman" w:hAnsi="Times New Roman"/>
          <w:sz w:val="28"/>
          <w:szCs w:val="28"/>
        </w:rPr>
        <w:t xml:space="preserve"> лицам</w:t>
      </w:r>
      <w:r w:rsidR="000B4D59" w:rsidRPr="00D262B2">
        <w:rPr>
          <w:rFonts w:ascii="Times New Roman" w:eastAsia="Times New Roman" w:hAnsi="Times New Roman"/>
          <w:sz w:val="28"/>
          <w:szCs w:val="28"/>
        </w:rPr>
        <w:t>и;</w:t>
      </w:r>
    </w:p>
    <w:p w14:paraId="3B06455B" w14:textId="77777777" w:rsidR="00133F1F" w:rsidRPr="00D262B2" w:rsidRDefault="00133F1F" w:rsidP="00AB6661">
      <w:pPr>
        <w:keepNext/>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Глава 3. Положение о подготовке документации по планировке территории органами местного самоуправления</w:t>
      </w:r>
      <w:r w:rsidR="000B4D59" w:rsidRPr="00D262B2">
        <w:rPr>
          <w:rFonts w:ascii="Times New Roman" w:eastAsia="Times New Roman" w:hAnsi="Times New Roman"/>
          <w:sz w:val="28"/>
          <w:szCs w:val="28"/>
        </w:rPr>
        <w:t>;</w:t>
      </w:r>
    </w:p>
    <w:p w14:paraId="7A9F8919" w14:textId="77777777" w:rsidR="00133F1F" w:rsidRPr="00D262B2" w:rsidRDefault="00133F1F" w:rsidP="00AB666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Глава 4. Положение о проведении общественных обсуждений или публичных слушаний по вопросам землепользования и застройки</w:t>
      </w:r>
      <w:r w:rsidR="000B4D59" w:rsidRPr="00D262B2">
        <w:rPr>
          <w:rFonts w:ascii="Times New Roman" w:eastAsia="Times New Roman" w:hAnsi="Times New Roman"/>
          <w:sz w:val="28"/>
          <w:szCs w:val="28"/>
        </w:rPr>
        <w:t>;</w:t>
      </w:r>
    </w:p>
    <w:p w14:paraId="555B8A81" w14:textId="77777777" w:rsidR="00133F1F" w:rsidRPr="00D262B2" w:rsidRDefault="00133F1F" w:rsidP="00AB666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Глава 5. Положение о внесении изменений в правила землепользования и застройки</w:t>
      </w:r>
      <w:r w:rsidR="000B4D59" w:rsidRPr="00D262B2">
        <w:rPr>
          <w:rFonts w:ascii="Times New Roman" w:eastAsia="Times New Roman" w:hAnsi="Times New Roman"/>
          <w:sz w:val="28"/>
          <w:szCs w:val="28"/>
        </w:rPr>
        <w:t>;</w:t>
      </w:r>
    </w:p>
    <w:p w14:paraId="4AA4AC60" w14:textId="77777777" w:rsidR="00587F32" w:rsidRPr="00D262B2" w:rsidRDefault="00133F1F" w:rsidP="00587F3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Глава 6. Положение о регулировании иных вопросов землепользования и застройки. </w:t>
      </w:r>
    </w:p>
    <w:p w14:paraId="3DD2FDFD" w14:textId="4658759C" w:rsidR="00587F32" w:rsidRPr="00D262B2" w:rsidRDefault="00CC0127" w:rsidP="00587F3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Часть II</w:t>
      </w:r>
      <w:r w:rsidR="00587F32" w:rsidRPr="00D262B2">
        <w:rPr>
          <w:rFonts w:ascii="Times New Roman" w:eastAsia="Times New Roman" w:hAnsi="Times New Roman"/>
          <w:sz w:val="28"/>
          <w:szCs w:val="28"/>
        </w:rPr>
        <w:t xml:space="preserve"> содержит следующий картографический материал: «Карта (схема) градостроительного зонирования территории городского поселения. Карта </w:t>
      </w:r>
      <w:r w:rsidR="00587F32" w:rsidRPr="00D262B2">
        <w:rPr>
          <w:rFonts w:ascii="Times New Roman" w:eastAsia="Times New Roman" w:hAnsi="Times New Roman"/>
          <w:sz w:val="28"/>
          <w:szCs w:val="28"/>
        </w:rPr>
        <w:lastRenderedPageBreak/>
        <w:t xml:space="preserve">(схема) зон с особыми условиями использования территорий М 1:25000 (1:5000)». </w:t>
      </w:r>
    </w:p>
    <w:p w14:paraId="62C5ADA3" w14:textId="24DB91B5" w:rsidR="00133F1F" w:rsidRPr="00D262B2" w:rsidRDefault="00133F1F" w:rsidP="00587F3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Часть III</w:t>
      </w:r>
      <w:r w:rsidR="00C513CF" w:rsidRPr="00D262B2">
        <w:rPr>
          <w:rFonts w:ascii="Times New Roman" w:eastAsia="Times New Roman" w:hAnsi="Times New Roman"/>
          <w:sz w:val="28"/>
          <w:szCs w:val="28"/>
        </w:rPr>
        <w:t xml:space="preserve"> содержит:</w:t>
      </w:r>
    </w:p>
    <w:p w14:paraId="7337B0E4" w14:textId="77777777" w:rsidR="00587F32" w:rsidRPr="00D262B2" w:rsidRDefault="00133F1F" w:rsidP="00587F32">
      <w:pPr>
        <w:pStyle w:val="aff0"/>
        <w:spacing w:before="0" w:after="0"/>
        <w:ind w:firstLine="709"/>
        <w:rPr>
          <w:sz w:val="28"/>
          <w:szCs w:val="28"/>
        </w:rPr>
      </w:pPr>
      <w:r w:rsidRPr="00D262B2">
        <w:rPr>
          <w:sz w:val="28"/>
          <w:szCs w:val="28"/>
        </w:rPr>
        <w:t xml:space="preserve">Глава </w:t>
      </w:r>
      <w:r w:rsidR="0002272D" w:rsidRPr="00D262B2">
        <w:rPr>
          <w:sz w:val="28"/>
          <w:szCs w:val="28"/>
        </w:rPr>
        <w:t>1</w:t>
      </w:r>
      <w:r w:rsidRPr="00D262B2">
        <w:rPr>
          <w:sz w:val="28"/>
          <w:szCs w:val="28"/>
        </w:rPr>
        <w:t xml:space="preserve">.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города Гулькевичи Гулькевичского городского </w:t>
      </w:r>
      <w:r w:rsidR="0002272D" w:rsidRPr="00D262B2">
        <w:rPr>
          <w:sz w:val="28"/>
          <w:szCs w:val="28"/>
        </w:rPr>
        <w:t>поселения Гулькевичского района;</w:t>
      </w:r>
    </w:p>
    <w:p w14:paraId="1BA2E8DC" w14:textId="77777777" w:rsidR="00587F32" w:rsidRPr="00D262B2" w:rsidRDefault="00133F1F" w:rsidP="00587F32">
      <w:pPr>
        <w:pStyle w:val="aff0"/>
        <w:spacing w:before="0" w:after="0"/>
        <w:ind w:firstLine="709"/>
        <w:rPr>
          <w:sz w:val="28"/>
          <w:szCs w:val="28"/>
        </w:rPr>
      </w:pPr>
      <w:r w:rsidRPr="00D262B2">
        <w:rPr>
          <w:sz w:val="28"/>
          <w:szCs w:val="28"/>
        </w:rPr>
        <w:t xml:space="preserve">Глава </w:t>
      </w:r>
      <w:r w:rsidR="0002272D" w:rsidRPr="00D262B2">
        <w:rPr>
          <w:sz w:val="28"/>
          <w:szCs w:val="28"/>
        </w:rPr>
        <w:t>2</w:t>
      </w:r>
      <w:r w:rsidRPr="00D262B2">
        <w:rPr>
          <w:sz w:val="28"/>
          <w:szCs w:val="28"/>
        </w:rPr>
        <w:t>.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вне границ населенных пунктов Гулькевичского городского поселения Гулькевичского района</w:t>
      </w:r>
      <w:r w:rsidR="0002272D" w:rsidRPr="00D262B2">
        <w:rPr>
          <w:sz w:val="28"/>
          <w:szCs w:val="28"/>
        </w:rPr>
        <w:t>;</w:t>
      </w:r>
    </w:p>
    <w:p w14:paraId="287BFF2A" w14:textId="77777777" w:rsidR="00587F32" w:rsidRPr="00D262B2" w:rsidRDefault="00133F1F" w:rsidP="00587F32">
      <w:pPr>
        <w:pStyle w:val="aff0"/>
        <w:spacing w:before="0" w:after="0"/>
        <w:ind w:firstLine="709"/>
        <w:rPr>
          <w:sz w:val="28"/>
          <w:szCs w:val="28"/>
        </w:rPr>
      </w:pPr>
      <w:r w:rsidRPr="00D262B2">
        <w:rPr>
          <w:sz w:val="28"/>
          <w:szCs w:val="28"/>
        </w:rPr>
        <w:t xml:space="preserve">Глава </w:t>
      </w:r>
      <w:r w:rsidR="0002272D" w:rsidRPr="00D262B2">
        <w:rPr>
          <w:sz w:val="28"/>
          <w:szCs w:val="28"/>
        </w:rPr>
        <w:t>3</w:t>
      </w:r>
      <w:r w:rsidRPr="00D262B2">
        <w:rPr>
          <w:sz w:val="28"/>
          <w:szCs w:val="28"/>
        </w:rPr>
        <w:t>.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села Майкопского Гулькевичского городского поселения Гулькевичского района</w:t>
      </w:r>
      <w:r w:rsidR="0002272D" w:rsidRPr="00D262B2">
        <w:rPr>
          <w:sz w:val="28"/>
          <w:szCs w:val="28"/>
        </w:rPr>
        <w:t>;</w:t>
      </w:r>
    </w:p>
    <w:p w14:paraId="3A031F52" w14:textId="5713AA60" w:rsidR="00133F1F" w:rsidRPr="00D262B2" w:rsidRDefault="00133F1F" w:rsidP="00587F32">
      <w:pPr>
        <w:pStyle w:val="aff0"/>
        <w:spacing w:before="0" w:after="0"/>
        <w:ind w:firstLine="709"/>
        <w:rPr>
          <w:sz w:val="28"/>
          <w:szCs w:val="28"/>
        </w:rPr>
      </w:pPr>
      <w:r w:rsidRPr="00D262B2">
        <w:rPr>
          <w:sz w:val="28"/>
          <w:szCs w:val="28"/>
        </w:rPr>
        <w:t xml:space="preserve">Глава </w:t>
      </w:r>
      <w:r w:rsidR="0002272D" w:rsidRPr="00D262B2">
        <w:rPr>
          <w:sz w:val="28"/>
          <w:szCs w:val="28"/>
        </w:rPr>
        <w:t>4</w:t>
      </w:r>
      <w:r w:rsidRPr="00D262B2">
        <w:rPr>
          <w:sz w:val="28"/>
          <w:szCs w:val="28"/>
        </w:rPr>
        <w:t>.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хутора Лебяжий Гулькевичского городского поселения Гулькевичского района.</w:t>
      </w:r>
    </w:p>
    <w:p w14:paraId="24D56967" w14:textId="77777777" w:rsidR="00133F1F" w:rsidRPr="00D262B2" w:rsidRDefault="00133F1F" w:rsidP="00563E77">
      <w:pPr>
        <w:tabs>
          <w:tab w:val="left" w:pos="1080"/>
        </w:tabs>
        <w:spacing w:line="240" w:lineRule="auto"/>
        <w:ind w:firstLine="851"/>
        <w:jc w:val="both"/>
        <w:rPr>
          <w:rFonts w:ascii="Times New Roman" w:hAnsi="Times New Roman"/>
          <w:sz w:val="28"/>
          <w:szCs w:val="28"/>
        </w:rPr>
      </w:pPr>
    </w:p>
    <w:p w14:paraId="4782BF77" w14:textId="77777777" w:rsidR="00133F1F" w:rsidRPr="00D262B2" w:rsidRDefault="00133F1F" w:rsidP="00563E77">
      <w:pPr>
        <w:tabs>
          <w:tab w:val="left" w:pos="4678"/>
          <w:tab w:val="left" w:pos="7230"/>
        </w:tabs>
        <w:spacing w:line="240" w:lineRule="auto"/>
        <w:ind w:firstLine="709"/>
        <w:rPr>
          <w:rFonts w:ascii="Times New Roman" w:eastAsia="Times New Roman" w:hAnsi="Times New Roman"/>
          <w:b/>
          <w:caps/>
          <w:sz w:val="28"/>
          <w:szCs w:val="28"/>
        </w:rPr>
      </w:pPr>
    </w:p>
    <w:p w14:paraId="7DF80D92" w14:textId="77777777" w:rsidR="00133F1F" w:rsidRPr="00D262B2" w:rsidRDefault="00133F1F" w:rsidP="00563E77">
      <w:pPr>
        <w:tabs>
          <w:tab w:val="left" w:pos="4678"/>
          <w:tab w:val="left" w:pos="7230"/>
        </w:tabs>
        <w:spacing w:line="240" w:lineRule="auto"/>
        <w:ind w:firstLine="709"/>
        <w:rPr>
          <w:rFonts w:ascii="Times New Roman" w:eastAsia="Times New Roman" w:hAnsi="Times New Roman"/>
          <w:b/>
          <w:caps/>
          <w:sz w:val="28"/>
          <w:szCs w:val="28"/>
        </w:rPr>
      </w:pPr>
      <w:r w:rsidRPr="00D262B2">
        <w:rPr>
          <w:rFonts w:ascii="Times New Roman" w:eastAsia="Times New Roman" w:hAnsi="Times New Roman"/>
          <w:b/>
          <w:caps/>
          <w:sz w:val="28"/>
          <w:szCs w:val="28"/>
        </w:rPr>
        <w:t>Часть I. Порядок применения Правил землепользования и застройки и внесения в них изменений</w:t>
      </w:r>
    </w:p>
    <w:p w14:paraId="302D95F9" w14:textId="138B33BE" w:rsidR="00133F1F" w:rsidRPr="00D262B2" w:rsidRDefault="00133F1F" w:rsidP="00AB6661">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Глава 1. Положение о регулировании землепользования и застройки органами местного самоуправления</w:t>
      </w:r>
    </w:p>
    <w:p w14:paraId="5E4CB645" w14:textId="77777777" w:rsidR="00AB6661" w:rsidRPr="00D262B2" w:rsidRDefault="00AB6661" w:rsidP="00AB6661">
      <w:pPr>
        <w:keepNext/>
        <w:suppressAutoHyphens/>
        <w:spacing w:line="240" w:lineRule="auto"/>
        <w:ind w:firstLine="709"/>
        <w:jc w:val="both"/>
        <w:rPr>
          <w:rFonts w:ascii="Times New Roman" w:eastAsia="Calibri Light" w:hAnsi="Times New Roman"/>
          <w:sz w:val="28"/>
          <w:szCs w:val="28"/>
        </w:rPr>
      </w:pPr>
    </w:p>
    <w:p w14:paraId="5FDF35B7" w14:textId="77777777" w:rsidR="00133F1F" w:rsidRPr="00D262B2" w:rsidRDefault="00133F1F" w:rsidP="00AB6661">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 Общие положения</w:t>
      </w:r>
    </w:p>
    <w:p w14:paraId="111C9988" w14:textId="4B78CE4A"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Настоящие Правила</w:t>
      </w:r>
      <w:r w:rsidR="0002272D"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землепользования и застройки (далее</w:t>
      </w:r>
      <w:r w:rsidR="008F7E3A"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 xml:space="preserve"> Правила) в соответствии с Градостроительным кодексом Российской Федерации, Земельным кодексом Российской Федерации предусматривают в Гулькевичском городском поселении Гулькевичского района систему регулирования землепользования и застройки, которая основана на градостроительном </w:t>
      </w:r>
      <w:r w:rsidRPr="00D262B2">
        <w:rPr>
          <w:rFonts w:ascii="Times New Roman" w:eastAsia="Times New Roman" w:hAnsi="Times New Roman"/>
          <w:sz w:val="28"/>
          <w:szCs w:val="28"/>
        </w:rPr>
        <w:lastRenderedPageBreak/>
        <w:t>зонировании – делении всей территории в границах  городского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13AA70A" w14:textId="179F0E29" w:rsidR="00133F1F" w:rsidRPr="00D262B2" w:rsidRDefault="00133F1F" w:rsidP="00563E77">
      <w:pPr>
        <w:spacing w:line="240" w:lineRule="auto"/>
        <w:ind w:firstLine="567"/>
        <w:jc w:val="both"/>
        <w:rPr>
          <w:rFonts w:ascii="Times New Roman" w:hAnsi="Times New Roman"/>
          <w:sz w:val="28"/>
          <w:szCs w:val="28"/>
        </w:rPr>
      </w:pPr>
      <w:r w:rsidRPr="00D262B2">
        <w:rPr>
          <w:rFonts w:ascii="Times New Roman" w:eastAsia="Times New Roman" w:hAnsi="Times New Roman"/>
          <w:sz w:val="28"/>
          <w:szCs w:val="28"/>
          <w:shd w:val="clear" w:color="auto" w:fill="FFFFFF"/>
        </w:rPr>
        <w:t>В Правилах используются понятия, значения которых установлены в</w:t>
      </w:r>
      <w:r w:rsidR="008F7E3A" w:rsidRPr="00D262B2">
        <w:rPr>
          <w:rFonts w:ascii="Times New Roman" w:eastAsia="Times New Roman" w:hAnsi="Times New Roman"/>
          <w:sz w:val="28"/>
          <w:szCs w:val="28"/>
          <w:shd w:val="clear" w:color="auto" w:fill="FFFFFF"/>
        </w:rPr>
        <w:t xml:space="preserve"> </w:t>
      </w:r>
      <w:hyperlink r:id="rId8">
        <w:r w:rsidRPr="00D262B2">
          <w:rPr>
            <w:rStyle w:val="ListLabel1"/>
            <w:rFonts w:eastAsia="NSimSun"/>
            <w:color w:val="auto"/>
            <w:sz w:val="28"/>
            <w:szCs w:val="28"/>
          </w:rPr>
          <w:t>Градостроительном кодексе</w:t>
        </w:r>
      </w:hyperlink>
      <w:r w:rsidR="008F7E3A" w:rsidRPr="00D262B2">
        <w:rPr>
          <w:rStyle w:val="ListLabel1"/>
          <w:rFonts w:eastAsia="NSimSun"/>
          <w:color w:val="auto"/>
          <w:sz w:val="28"/>
          <w:szCs w:val="28"/>
        </w:rPr>
        <w:t xml:space="preserve"> </w:t>
      </w:r>
      <w:r w:rsidRPr="00D262B2">
        <w:rPr>
          <w:rFonts w:ascii="Times New Roman" w:eastAsia="Times New Roman" w:hAnsi="Times New Roman"/>
          <w:sz w:val="28"/>
          <w:szCs w:val="28"/>
          <w:shd w:val="clear" w:color="auto" w:fill="FFFFFF"/>
        </w:rPr>
        <w:t>Российской Федерации,</w:t>
      </w:r>
      <w:r w:rsidR="008F7E3A"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Земельном</w:t>
      </w:r>
      <w:hyperlink r:id="rId9">
        <w:r w:rsidR="008F7E3A" w:rsidRPr="00D262B2">
          <w:rPr>
            <w:rStyle w:val="ListLabel1"/>
            <w:rFonts w:eastAsia="NSimSun"/>
            <w:color w:val="auto"/>
            <w:sz w:val="28"/>
            <w:szCs w:val="28"/>
          </w:rPr>
          <w:t xml:space="preserve"> </w:t>
        </w:r>
        <w:r w:rsidRPr="00D262B2">
          <w:rPr>
            <w:rStyle w:val="ListLabel1"/>
            <w:rFonts w:eastAsia="NSimSun"/>
            <w:color w:val="auto"/>
            <w:sz w:val="28"/>
            <w:szCs w:val="28"/>
          </w:rPr>
          <w:t>кодексе</w:t>
        </w:r>
      </w:hyperlink>
      <w:r w:rsidR="008F7E3A"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Российской Федерации, федеральных законах и иных нормативных правовых актах Российской Федерации.</w:t>
      </w:r>
    </w:p>
    <w:p w14:paraId="1226D9B1" w14:textId="77777777" w:rsidR="00133F1F" w:rsidRPr="00D262B2" w:rsidRDefault="00133F1F" w:rsidP="008F7E3A">
      <w:pPr>
        <w:keepNext/>
        <w:suppressAutoHyphens/>
        <w:spacing w:before="180" w:after="120"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 Цели и сфера применения настоящих Правил</w:t>
      </w:r>
    </w:p>
    <w:p w14:paraId="777A1179" w14:textId="606172B2"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Целями Правил являются:</w:t>
      </w:r>
    </w:p>
    <w:p w14:paraId="20FD3550" w14:textId="47CAE922"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 xml:space="preserve">создания условий для устойчивого развития территорий </w:t>
      </w:r>
      <w:r w:rsidR="00587F32" w:rsidRPr="00D262B2">
        <w:rPr>
          <w:rFonts w:ascii="Times New Roman" w:eastAsia="Times New Roman" w:hAnsi="Times New Roman"/>
          <w:sz w:val="28"/>
          <w:szCs w:val="28"/>
        </w:rPr>
        <w:t>Гулькевичского городского поселения Гулькевичского района</w:t>
      </w:r>
      <w:r w:rsidRPr="00D262B2">
        <w:rPr>
          <w:rFonts w:ascii="Times New Roman" w:eastAsia="Times New Roman" w:hAnsi="Times New Roman"/>
          <w:sz w:val="28"/>
          <w:szCs w:val="28"/>
        </w:rPr>
        <w:t>, сохранения окружающей среды и объектов культурного наследия;</w:t>
      </w:r>
    </w:p>
    <w:p w14:paraId="2CF2F656" w14:textId="3952E5DF"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создания условий для планировки территори</w:t>
      </w:r>
      <w:r w:rsidR="00587F32" w:rsidRPr="00D262B2">
        <w:rPr>
          <w:rFonts w:ascii="Times New Roman" w:eastAsia="Times New Roman" w:hAnsi="Times New Roman"/>
          <w:sz w:val="28"/>
          <w:szCs w:val="28"/>
        </w:rPr>
        <w:t>и Гулькевичского городского поселения Гулькевичского района</w:t>
      </w:r>
      <w:r w:rsidRPr="00D262B2">
        <w:rPr>
          <w:rFonts w:ascii="Times New Roman" w:eastAsia="Times New Roman" w:hAnsi="Times New Roman"/>
          <w:sz w:val="28"/>
          <w:szCs w:val="28"/>
        </w:rPr>
        <w:t>;</w:t>
      </w:r>
    </w:p>
    <w:p w14:paraId="7FE10486" w14:textId="4ED0E662"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3)</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6778D3A" w14:textId="3EF9AABA"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4)</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371D058" w14:textId="0827522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Настоящие Правила действуют на всей территории Гулькевичского городского поселения Гулькевичского района и обязательны для исполнения всеми субъектами градостроительной деятельности.</w:t>
      </w:r>
    </w:p>
    <w:p w14:paraId="2052BDED" w14:textId="4D9A105D"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3.</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14:paraId="5A31882C" w14:textId="77777777" w:rsidR="008F7E3A"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4.</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Правила применяются, в том числе, при:</w:t>
      </w:r>
      <w:r w:rsidR="008F7E3A" w:rsidRPr="00D262B2">
        <w:rPr>
          <w:rFonts w:ascii="Times New Roman" w:eastAsia="Times New Roman" w:hAnsi="Times New Roman"/>
          <w:sz w:val="28"/>
          <w:szCs w:val="28"/>
        </w:rPr>
        <w:t xml:space="preserve"> </w:t>
      </w:r>
    </w:p>
    <w:p w14:paraId="5A676057" w14:textId="77777777" w:rsidR="008F7E3A"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подготовке, проверке и утверждении документации по планировке территории;</w:t>
      </w:r>
    </w:p>
    <w:p w14:paraId="11A92B55" w14:textId="77777777" w:rsidR="008F7E3A"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6AD11CF5" w14:textId="77777777" w:rsidR="008F7E3A"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5D04568B" w14:textId="00BBFEEB" w:rsidR="00133F1F"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осуществлении муниципального земельного и лесного контроля на территории Гулькевичского городского поселения Гулькевичского района.</w:t>
      </w:r>
    </w:p>
    <w:p w14:paraId="5FE52619" w14:textId="77777777" w:rsidR="008F7E3A"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5.</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Настоящие Правила применяются наряду с:</w:t>
      </w:r>
    </w:p>
    <w:p w14:paraId="5175F2E5" w14:textId="77777777" w:rsidR="008F7E3A"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14:paraId="5CA3D229" w14:textId="34F41E3F" w:rsidR="00133F1F"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нормативными правовыми актами Гулькевичского городского поселения Гулькевичского района по вопросам регулирования землепользования и застройки. Указанные акты применяются в части, не противоречащей настоящим Правилам.</w:t>
      </w:r>
    </w:p>
    <w:p w14:paraId="13C253E7" w14:textId="77777777" w:rsidR="00133F1F" w:rsidRPr="00D262B2" w:rsidRDefault="00133F1F" w:rsidP="008F7E3A">
      <w:pPr>
        <w:keepNext/>
        <w:suppressAutoHyphens/>
        <w:spacing w:before="180" w:after="120"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 Открытость и доступность информации о землепользовании и застройки</w:t>
      </w:r>
    </w:p>
    <w:p w14:paraId="211972B4" w14:textId="77777777" w:rsidR="00133F1F" w:rsidRPr="00D262B2" w:rsidRDefault="00133F1F" w:rsidP="00563E77">
      <w:pPr>
        <w:spacing w:line="240" w:lineRule="auto"/>
        <w:ind w:firstLine="709"/>
        <w:jc w:val="both"/>
        <w:rPr>
          <w:rFonts w:ascii="Times New Roman" w:eastAsia="Times New Roman" w:hAnsi="Times New Roman"/>
          <w:strike/>
          <w:sz w:val="28"/>
          <w:szCs w:val="28"/>
        </w:rPr>
      </w:pPr>
      <w:r w:rsidRPr="00D262B2">
        <w:rPr>
          <w:rFonts w:ascii="Times New Roman" w:eastAsia="Times New Roman" w:hAnsi="Times New Roman"/>
          <w:sz w:val="28"/>
          <w:szCs w:val="28"/>
        </w:rPr>
        <w:t>Настоящие Правила, включая текстовую и графическую часть являются открытыми для всех физических и юридических лиц, а также должностных лиц.</w:t>
      </w:r>
    </w:p>
    <w:p w14:paraId="68521631" w14:textId="41C251C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Администрация</w:t>
      </w:r>
      <w:r w:rsidR="008F7E3A" w:rsidRPr="00D262B2">
        <w:rPr>
          <w:rFonts w:ascii="Times New Roman" w:eastAsia="Times New Roman" w:hAnsi="Times New Roman"/>
          <w:sz w:val="28"/>
          <w:szCs w:val="28"/>
        </w:rPr>
        <w:t xml:space="preserve"> Гулькевичского городского поселения Гулькевичского района</w:t>
      </w:r>
      <w:r w:rsidRPr="00D262B2">
        <w:rPr>
          <w:rFonts w:ascii="Times New Roman" w:eastAsia="Times New Roman" w:hAnsi="Times New Roman"/>
          <w:sz w:val="28"/>
          <w:szCs w:val="28"/>
        </w:rPr>
        <w:t xml:space="preserve"> обеспечивает возможность ознакомления с настоящими Правилами путем:</w:t>
      </w:r>
    </w:p>
    <w:p w14:paraId="302A357C" w14:textId="6EECF2AE"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опубликования (обнародования) Правил;</w:t>
      </w:r>
    </w:p>
    <w:p w14:paraId="5E52AE29" w14:textId="477F21AF"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размещени</w:t>
      </w:r>
      <w:r w:rsidR="00FD3C08" w:rsidRPr="00D262B2">
        <w:rPr>
          <w:rFonts w:ascii="Times New Roman" w:eastAsia="Times New Roman" w:hAnsi="Times New Roman"/>
          <w:sz w:val="28"/>
          <w:szCs w:val="28"/>
        </w:rPr>
        <w:t>я</w:t>
      </w:r>
      <w:r w:rsidRPr="00D262B2">
        <w:rPr>
          <w:rFonts w:ascii="Times New Roman" w:eastAsia="Times New Roman" w:hAnsi="Times New Roman"/>
          <w:sz w:val="28"/>
          <w:szCs w:val="28"/>
        </w:rPr>
        <w:t xml:space="preserve"> Правил на официальном сайте </w:t>
      </w:r>
      <w:r w:rsidR="008F7E3A" w:rsidRPr="00D262B2">
        <w:rPr>
          <w:rFonts w:ascii="Times New Roman" w:eastAsia="Times New Roman" w:hAnsi="Times New Roman"/>
          <w:sz w:val="28"/>
          <w:szCs w:val="28"/>
        </w:rPr>
        <w:t>Гулькевичского городского поселения Гулькевичского района</w:t>
      </w:r>
      <w:r w:rsidRPr="00D262B2">
        <w:rPr>
          <w:rFonts w:ascii="Times New Roman" w:eastAsia="Times New Roman" w:hAnsi="Times New Roman"/>
          <w:sz w:val="28"/>
          <w:szCs w:val="28"/>
        </w:rPr>
        <w:t xml:space="preserve"> в информационно-телекоммуникационной сети Интернет;</w:t>
      </w:r>
    </w:p>
    <w:p w14:paraId="24F04C1D" w14:textId="7D460E85"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в </w:t>
      </w:r>
      <w:r w:rsidR="008F7E3A" w:rsidRPr="00D262B2">
        <w:rPr>
          <w:rFonts w:ascii="Times New Roman" w:eastAsia="Times New Roman" w:hAnsi="Times New Roman"/>
          <w:sz w:val="28"/>
          <w:szCs w:val="28"/>
        </w:rPr>
        <w:t>Гулькевичском городском поселении Гулькевичского района</w:t>
      </w:r>
      <w:r w:rsidRPr="00D262B2">
        <w:rPr>
          <w:rFonts w:ascii="Times New Roman" w:eastAsia="Times New Roman" w:hAnsi="Times New Roman"/>
          <w:sz w:val="28"/>
          <w:szCs w:val="28"/>
        </w:rPr>
        <w:t>.</w:t>
      </w:r>
    </w:p>
    <w:p w14:paraId="31A4B99F" w14:textId="0895BD42"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Администрация </w:t>
      </w:r>
      <w:r w:rsidR="00FD3C08" w:rsidRPr="00D262B2">
        <w:rPr>
          <w:rFonts w:ascii="Times New Roman" w:eastAsia="Times New Roman" w:hAnsi="Times New Roman"/>
          <w:sz w:val="28"/>
          <w:szCs w:val="28"/>
        </w:rPr>
        <w:t>муниципального образования Гулькевичский район</w:t>
      </w:r>
      <w:r w:rsidRPr="00D262B2">
        <w:rPr>
          <w:rFonts w:ascii="Times New Roman" w:eastAsia="Times New Roman" w:hAnsi="Times New Roman"/>
          <w:sz w:val="28"/>
          <w:szCs w:val="28"/>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 районам) из информационной системы обеспечения градостроительной деятельности.</w:t>
      </w:r>
    </w:p>
    <w:p w14:paraId="1771CE5F" w14:textId="77777777" w:rsidR="00133F1F" w:rsidRPr="00D262B2" w:rsidRDefault="00133F1F" w:rsidP="00563E77">
      <w:pPr>
        <w:spacing w:line="240" w:lineRule="auto"/>
        <w:ind w:firstLine="709"/>
        <w:jc w:val="both"/>
        <w:rPr>
          <w:rFonts w:ascii="Times New Roman" w:eastAsia="Times New Roman" w:hAnsi="Times New Roman"/>
          <w:sz w:val="28"/>
          <w:szCs w:val="28"/>
        </w:rPr>
      </w:pPr>
    </w:p>
    <w:p w14:paraId="0406E28A" w14:textId="26A08C2F" w:rsidR="00133F1F" w:rsidRPr="00D262B2" w:rsidRDefault="00133F1F" w:rsidP="00563E77">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4. Полномочия в области регулирования отношений по вопросам землепользования и застройки на территории Гулькевичского городского поселения Гулькевичского района.</w:t>
      </w:r>
    </w:p>
    <w:p w14:paraId="172D7B50" w14:textId="77777777" w:rsidR="00133F1F" w:rsidRPr="00D262B2" w:rsidRDefault="00133F1F" w:rsidP="00563E77">
      <w:pPr>
        <w:keepNext/>
        <w:tabs>
          <w:tab w:val="left" w:pos="851"/>
        </w:tabs>
        <w:suppressAutoHyphens/>
        <w:spacing w:line="240" w:lineRule="auto"/>
        <w:jc w:val="both"/>
        <w:rPr>
          <w:rFonts w:ascii="Times New Roman" w:eastAsia="Times New Roman" w:hAnsi="Times New Roman"/>
          <w:sz w:val="28"/>
          <w:szCs w:val="28"/>
        </w:rPr>
      </w:pPr>
    </w:p>
    <w:p w14:paraId="46E061DC" w14:textId="73685D98" w:rsidR="00133F1F" w:rsidRPr="00D262B2" w:rsidRDefault="00133F1F" w:rsidP="008F7E3A">
      <w:pPr>
        <w:keepNext/>
        <w:tabs>
          <w:tab w:val="left" w:pos="709"/>
        </w:tabs>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К полномочиям Совета Гулькевичского городского поселения Гулькевичского района в области регулирования отношений по вопросам землепользования и застройки относятся:</w:t>
      </w:r>
    </w:p>
    <w:p w14:paraId="29171ECC" w14:textId="60497953"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утверждение генерального плана муниципального образования Гулькевичского городского поселения Гулькевичского района, изменений в него;</w:t>
      </w:r>
    </w:p>
    <w:p w14:paraId="770544D5" w14:textId="53B342A4"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8F7E3A" w:rsidRPr="00D262B2">
        <w:rPr>
          <w:rFonts w:ascii="Times New Roman" w:eastAsia="Times New Roman" w:hAnsi="Times New Roman"/>
          <w:sz w:val="28"/>
          <w:szCs w:val="28"/>
        </w:rPr>
        <w:t> </w:t>
      </w:r>
      <w:r w:rsidRPr="00D262B2">
        <w:rPr>
          <w:rFonts w:ascii="Times New Roman" w:eastAsia="Times New Roman" w:hAnsi="Times New Roman"/>
          <w:sz w:val="28"/>
          <w:szCs w:val="28"/>
        </w:rPr>
        <w:t>утверждение Правил и изменений в них;</w:t>
      </w:r>
    </w:p>
    <w:p w14:paraId="202E9F95" w14:textId="56BA9EBE" w:rsidR="00133F1F"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3)</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определение порядка организации и проведения публичных слушаний, общественных обсуждений по вопросам изменений в Правила;</w:t>
      </w:r>
    </w:p>
    <w:p w14:paraId="37ACE8E0" w14:textId="266A2F1D" w:rsidR="00133F1F" w:rsidRPr="00D262B2" w:rsidRDefault="00133F1F" w:rsidP="008F7E3A">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4)</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внесение предложений о персональном формировании состава Комиссии по землепользованию и застройке муниципального образования;</w:t>
      </w:r>
    </w:p>
    <w:p w14:paraId="7F6EB9BB" w14:textId="28C26860" w:rsidR="00133F1F" w:rsidRPr="00D262B2" w:rsidRDefault="00133F1F" w:rsidP="008F7E3A">
      <w:pPr>
        <w:spacing w:line="240" w:lineRule="auto"/>
        <w:ind w:firstLine="708"/>
        <w:jc w:val="both"/>
        <w:rPr>
          <w:rFonts w:ascii="Times New Roman" w:hAnsi="Times New Roman"/>
          <w:sz w:val="28"/>
          <w:szCs w:val="28"/>
        </w:rPr>
      </w:pPr>
      <w:r w:rsidRPr="00D262B2">
        <w:rPr>
          <w:rFonts w:ascii="Times New Roman" w:eastAsia="Times New Roman" w:hAnsi="Times New Roman"/>
          <w:sz w:val="28"/>
          <w:szCs w:val="28"/>
          <w:shd w:val="clear" w:color="auto" w:fill="FFFFFF"/>
        </w:rPr>
        <w:t>5)</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иные полномочия в соответствии с</w:t>
      </w:r>
      <w:r w:rsidR="008F7E3A" w:rsidRPr="00D262B2">
        <w:rPr>
          <w:rFonts w:ascii="Times New Roman" w:eastAsia="Times New Roman" w:hAnsi="Times New Roman"/>
          <w:sz w:val="28"/>
          <w:szCs w:val="28"/>
          <w:shd w:val="clear" w:color="auto" w:fill="FFFFFF"/>
        </w:rPr>
        <w:t xml:space="preserve"> </w:t>
      </w:r>
      <w:hyperlink r:id="rId10">
        <w:r w:rsidRPr="00D262B2">
          <w:rPr>
            <w:rStyle w:val="ListLabel2"/>
            <w:rFonts w:eastAsia="NSimSun"/>
            <w:color w:val="auto"/>
            <w:sz w:val="28"/>
            <w:szCs w:val="28"/>
          </w:rPr>
          <w:t>Уставом</w:t>
        </w:r>
      </w:hyperlink>
      <w:r w:rsidR="008F7E3A" w:rsidRPr="00D262B2">
        <w:rPr>
          <w:rStyle w:val="ListLabel2"/>
          <w:rFonts w:eastAsia="NSimSun"/>
          <w:color w:val="auto"/>
          <w:sz w:val="28"/>
          <w:szCs w:val="28"/>
        </w:rPr>
        <w:t xml:space="preserve"> </w:t>
      </w:r>
      <w:r w:rsidRPr="00D262B2">
        <w:rPr>
          <w:rFonts w:ascii="Times New Roman" w:eastAsia="Times New Roman" w:hAnsi="Times New Roman"/>
          <w:sz w:val="28"/>
          <w:szCs w:val="28"/>
          <w:shd w:val="clear" w:color="auto" w:fill="FFFFFF"/>
        </w:rPr>
        <w:t>Гулькевичского городского поселения Гулькевичского района, иными нормативными правовыми актами Гулькевичского городского поселения Гулькевичского района.</w:t>
      </w:r>
    </w:p>
    <w:p w14:paraId="55D82B66" w14:textId="7B875FF0" w:rsidR="00133F1F" w:rsidRPr="00D262B2" w:rsidRDefault="00133F1F" w:rsidP="00563E77">
      <w:pPr>
        <w:spacing w:line="240" w:lineRule="auto"/>
        <w:ind w:firstLine="708"/>
        <w:jc w:val="both"/>
        <w:rPr>
          <w:rFonts w:ascii="Times New Roman" w:hAnsi="Times New Roman"/>
          <w:sz w:val="28"/>
          <w:szCs w:val="28"/>
        </w:rPr>
      </w:pPr>
      <w:r w:rsidRPr="00D262B2">
        <w:rPr>
          <w:rFonts w:ascii="Times New Roman" w:eastAsia="Times New Roman" w:hAnsi="Times New Roman"/>
          <w:sz w:val="28"/>
          <w:szCs w:val="28"/>
          <w:shd w:val="clear" w:color="auto" w:fill="FFFFFF"/>
        </w:rPr>
        <w:t>2.</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Полномочия Совета Гулькевичского городского поселения Гулькевичского района в области регулирования отношений по вопросам землепользования и застройки в области регулирования отношений по вопросам землепользования и застройки реализуются решениями Совета Гулькевичского городского поселения Гулькевичского района в порядке, определённом</w:t>
      </w:r>
      <w:r w:rsidR="008F7E3A" w:rsidRPr="00D262B2">
        <w:rPr>
          <w:rFonts w:ascii="Times New Roman" w:eastAsia="Times New Roman" w:hAnsi="Times New Roman"/>
          <w:sz w:val="28"/>
          <w:szCs w:val="28"/>
          <w:shd w:val="clear" w:color="auto" w:fill="FFFFFF"/>
        </w:rPr>
        <w:t xml:space="preserve"> </w:t>
      </w:r>
      <w:hyperlink r:id="rId11">
        <w:r w:rsidRPr="00D262B2">
          <w:rPr>
            <w:rStyle w:val="ListLabel2"/>
            <w:rFonts w:eastAsia="NSimSun"/>
            <w:color w:val="auto"/>
            <w:sz w:val="28"/>
            <w:szCs w:val="28"/>
          </w:rPr>
          <w:t>Уставом</w:t>
        </w:r>
      </w:hyperlink>
      <w:r w:rsidR="008F7E3A" w:rsidRPr="00D262B2">
        <w:rPr>
          <w:rStyle w:val="ListLabel2"/>
          <w:rFonts w:eastAsia="NSimSun"/>
          <w:color w:val="auto"/>
          <w:sz w:val="28"/>
          <w:szCs w:val="28"/>
        </w:rPr>
        <w:t xml:space="preserve"> </w:t>
      </w:r>
      <w:r w:rsidRPr="00D262B2">
        <w:rPr>
          <w:rFonts w:ascii="Times New Roman" w:eastAsia="Times New Roman" w:hAnsi="Times New Roman"/>
          <w:sz w:val="28"/>
          <w:szCs w:val="28"/>
          <w:shd w:val="clear" w:color="auto" w:fill="FFFFFF"/>
        </w:rPr>
        <w:t>Гулькевичского городского поселения Гулькевичского района.</w:t>
      </w:r>
    </w:p>
    <w:p w14:paraId="6105DA9E" w14:textId="1675FB7F"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3.</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К полномочиям администрации Гулькевичского городского поселения Гулькевичского района и главы Гулькевичского городского поселения Гулькевичского района, в области регулирования отношений по вопросам землепользования и застройки относятся:</w:t>
      </w:r>
    </w:p>
    <w:p w14:paraId="38A0D530" w14:textId="5A887E75"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решения о подготовке проекта генерального плана Гулькевичского городского поселения Гулькевичского района, о внесении изменений в генеральный план Гулькевичского городского поселения Гулькевичского района;</w:t>
      </w:r>
    </w:p>
    <w:p w14:paraId="0D1F5A99" w14:textId="531192F4"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 подготовке проекта Правил, о внесении изменений в Правила;</w:t>
      </w:r>
    </w:p>
    <w:p w14:paraId="06E34FFD" w14:textId="6FCC36B8"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3)</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решения о подготовке документации по планировке территории (проекта планировки и (или) проекта межевания), о внесении в неё изменений;</w:t>
      </w:r>
    </w:p>
    <w:p w14:paraId="59805D6C" w14:textId="27AB4D9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4)</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решения о назначении общественных обсуждений по проекту генерального плана, проекту правил землепользования и застройки, документации по планировке территории (проекту планировки территории и (или) проекту межевания территории), проектам, предусматривающим внесение изменений в один из указанных утвержденных документов;</w:t>
      </w:r>
    </w:p>
    <w:p w14:paraId="2C8CE123" w14:textId="7C859CC8"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5)</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 назначении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3A5BA95" w14:textId="3CBB2A8E"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6)</w:t>
      </w:r>
      <w:r w:rsidR="008F7E3A"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 предоставлении разрешений на условно разрешённый вид</w:t>
      </w:r>
      <w:r w:rsidR="000262B3"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использования</w:t>
      </w:r>
      <w:r w:rsidR="000262B3"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объектов капитального строительства или</w:t>
      </w:r>
      <w:r w:rsidR="000262B3"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земельного</w:t>
      </w:r>
      <w:r w:rsidR="000262B3"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участка;</w:t>
      </w:r>
    </w:p>
    <w:p w14:paraId="77F3A8D0" w14:textId="39F4C30E"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7)</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9A026BA" w14:textId="597A9D19"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8)</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об утверждении документации по планировке территории (проекта планировки и (или) проекта межевания территории);</w:t>
      </w:r>
    </w:p>
    <w:p w14:paraId="6FFA8E73" w14:textId="5082B194"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9)</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 развитии застроенных территорий;</w:t>
      </w:r>
    </w:p>
    <w:p w14:paraId="7A37CCA8" w14:textId="6DD53D19"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принятие решений о комплексном развитии территории по инициативе органа местного самоуправления;</w:t>
      </w:r>
    </w:p>
    <w:p w14:paraId="49B3450A" w14:textId="15FDB84F"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11)</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внесение предложений о персональном формировании состава Комиссии;</w:t>
      </w:r>
    </w:p>
    <w:p w14:paraId="7D6C5BC8" w14:textId="7648A0FF" w:rsidR="00133F1F" w:rsidRPr="00D262B2" w:rsidRDefault="00133F1F" w:rsidP="00563E77">
      <w:pPr>
        <w:spacing w:line="240" w:lineRule="auto"/>
        <w:ind w:firstLine="708"/>
        <w:jc w:val="both"/>
        <w:rPr>
          <w:rFonts w:ascii="Times New Roman" w:hAnsi="Times New Roman"/>
          <w:sz w:val="28"/>
          <w:szCs w:val="28"/>
        </w:rPr>
      </w:pPr>
      <w:r w:rsidRPr="00D262B2">
        <w:rPr>
          <w:rFonts w:ascii="Times New Roman" w:eastAsia="Times New Roman" w:hAnsi="Times New Roman"/>
          <w:sz w:val="28"/>
          <w:szCs w:val="28"/>
          <w:shd w:val="clear" w:color="auto" w:fill="FFFFFF"/>
        </w:rPr>
        <w:t>12)</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иные полномочия в соответствии с</w:t>
      </w:r>
      <w:r w:rsidR="000262B3" w:rsidRPr="00D262B2">
        <w:rPr>
          <w:rFonts w:ascii="Times New Roman" w:eastAsia="Times New Roman" w:hAnsi="Times New Roman"/>
          <w:sz w:val="28"/>
          <w:szCs w:val="28"/>
          <w:shd w:val="clear" w:color="auto" w:fill="FFFFFF"/>
        </w:rPr>
        <w:t xml:space="preserve"> </w:t>
      </w:r>
      <w:hyperlink r:id="rId12">
        <w:r w:rsidRPr="00D262B2">
          <w:rPr>
            <w:rStyle w:val="ListLabel2"/>
            <w:rFonts w:eastAsia="NSimSun"/>
            <w:color w:val="auto"/>
            <w:sz w:val="28"/>
            <w:szCs w:val="28"/>
          </w:rPr>
          <w:t>Уставом</w:t>
        </w:r>
      </w:hyperlink>
      <w:r w:rsidR="000262B3" w:rsidRPr="00D262B2">
        <w:rPr>
          <w:rStyle w:val="ListLabel2"/>
          <w:rFonts w:eastAsia="NSimSun"/>
          <w:color w:val="auto"/>
          <w:sz w:val="28"/>
          <w:szCs w:val="28"/>
        </w:rPr>
        <w:t xml:space="preserve"> </w:t>
      </w:r>
      <w:r w:rsidRPr="00D262B2">
        <w:rPr>
          <w:rFonts w:ascii="Times New Roman" w:eastAsia="Times New Roman" w:hAnsi="Times New Roman"/>
          <w:sz w:val="28"/>
          <w:szCs w:val="28"/>
          <w:shd w:val="clear" w:color="auto" w:fill="FFFFFF"/>
        </w:rPr>
        <w:t>Гулькевичского городского поселения Гулькевичского района, иными нормативными правовыми актами Гулькевичского городского поселения Гулькевичского района.</w:t>
      </w:r>
    </w:p>
    <w:p w14:paraId="410A0EFA" w14:textId="150FF02B" w:rsidR="00133F1F" w:rsidRPr="00D262B2" w:rsidRDefault="00133F1F" w:rsidP="00563E77">
      <w:pPr>
        <w:spacing w:line="240" w:lineRule="auto"/>
        <w:ind w:firstLine="708"/>
        <w:jc w:val="both"/>
        <w:rPr>
          <w:rFonts w:ascii="Times New Roman" w:hAnsi="Times New Roman"/>
          <w:sz w:val="28"/>
          <w:szCs w:val="28"/>
        </w:rPr>
      </w:pPr>
      <w:r w:rsidRPr="00D262B2">
        <w:rPr>
          <w:rFonts w:ascii="Times New Roman" w:eastAsia="Times New Roman" w:hAnsi="Times New Roman"/>
          <w:sz w:val="28"/>
          <w:szCs w:val="28"/>
          <w:shd w:val="clear" w:color="auto" w:fill="FFFFFF"/>
        </w:rPr>
        <w:t>4.</w:t>
      </w:r>
      <w:r w:rsidR="000262B3"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Полномочия администрации Гулькевичского городского поселения Гулькевичского района в области регулирования отношений по вопросам землепользования и застройки реализуются актами администрации Гулькевичского городского поселения Гулькевичского района, в порядке, определённым</w:t>
      </w:r>
      <w:r w:rsidR="000262B3" w:rsidRPr="00D262B2">
        <w:rPr>
          <w:rFonts w:ascii="Times New Roman" w:eastAsia="Times New Roman" w:hAnsi="Times New Roman"/>
          <w:sz w:val="28"/>
          <w:szCs w:val="28"/>
          <w:shd w:val="clear" w:color="auto" w:fill="FFFFFF"/>
        </w:rPr>
        <w:t xml:space="preserve"> </w:t>
      </w:r>
      <w:hyperlink r:id="rId13">
        <w:r w:rsidRPr="00D262B2">
          <w:rPr>
            <w:rStyle w:val="ListLabel2"/>
            <w:rFonts w:eastAsia="NSimSun"/>
            <w:color w:val="auto"/>
            <w:sz w:val="28"/>
            <w:szCs w:val="28"/>
          </w:rPr>
          <w:t>Уставом</w:t>
        </w:r>
      </w:hyperlink>
      <w:r w:rsidR="000262B3" w:rsidRPr="00D262B2">
        <w:rPr>
          <w:rStyle w:val="ListLabel2"/>
          <w:rFonts w:eastAsia="NSimSun"/>
          <w:color w:val="auto"/>
          <w:sz w:val="28"/>
          <w:szCs w:val="28"/>
        </w:rPr>
        <w:t xml:space="preserve"> </w:t>
      </w:r>
      <w:r w:rsidRPr="00D262B2">
        <w:rPr>
          <w:rFonts w:ascii="Times New Roman" w:eastAsia="Times New Roman" w:hAnsi="Times New Roman"/>
          <w:sz w:val="28"/>
          <w:szCs w:val="28"/>
          <w:shd w:val="clear" w:color="auto" w:fill="FFFFFF"/>
        </w:rPr>
        <w:t>Гулькевичского городского поселения Гулькевичского района.</w:t>
      </w:r>
    </w:p>
    <w:p w14:paraId="39ED6875" w14:textId="049E6E0B"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5.</w:t>
      </w:r>
      <w:r w:rsidR="000262B3" w:rsidRPr="00D262B2">
        <w:t> </w:t>
      </w:r>
      <w:r w:rsidRPr="00D262B2">
        <w:rPr>
          <w:rFonts w:ascii="Times New Roman" w:eastAsia="Times New Roman" w:hAnsi="Times New Roman"/>
          <w:sz w:val="28"/>
          <w:szCs w:val="28"/>
          <w:shd w:val="clear" w:color="auto" w:fill="FFFFFF"/>
        </w:rPr>
        <w:t>Полномочия (часть своих полномочий) администрация Гулькевичского городского поселения Гулькевичского района, установленные федеральными законами и законами субъектов Российской Федерации, по вопросам местного значения, отнесенным к вопросам местного значения в градостроительной сфере, могут передаваться администрации муниципального образования Гулькевичский район в установленном законом порядке.</w:t>
      </w:r>
    </w:p>
    <w:p w14:paraId="63CD2FF6" w14:textId="77777777" w:rsidR="00133F1F" w:rsidRPr="00D262B2" w:rsidRDefault="00133F1F" w:rsidP="00563E77">
      <w:pPr>
        <w:spacing w:line="240" w:lineRule="auto"/>
        <w:rPr>
          <w:rFonts w:ascii="Times New Roman" w:hAnsi="Times New Roman"/>
          <w:sz w:val="28"/>
          <w:szCs w:val="28"/>
        </w:rPr>
      </w:pPr>
    </w:p>
    <w:p w14:paraId="51B5D9F1" w14:textId="6C2517B4" w:rsidR="00133F1F" w:rsidRPr="00D262B2" w:rsidRDefault="00133F1F" w:rsidP="001B4882">
      <w:pPr>
        <w:keepNext/>
        <w:tabs>
          <w:tab w:val="left" w:pos="1134"/>
        </w:tabs>
        <w:spacing w:before="120" w:after="120"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5.</w:t>
      </w:r>
      <w:r w:rsidR="001B4882" w:rsidRPr="00D262B2">
        <w:rPr>
          <w:rFonts w:ascii="Times New Roman" w:eastAsia="Times New Roman" w:hAnsi="Times New Roman"/>
          <w:b/>
          <w:sz w:val="28"/>
          <w:szCs w:val="28"/>
        </w:rPr>
        <w:t xml:space="preserve"> </w:t>
      </w:r>
      <w:r w:rsidRPr="00D262B2">
        <w:rPr>
          <w:rFonts w:ascii="Times New Roman" w:eastAsia="Times New Roman" w:hAnsi="Times New Roman"/>
          <w:b/>
          <w:sz w:val="28"/>
          <w:szCs w:val="28"/>
        </w:rPr>
        <w:t>Комиссия по подготовке проекта Правил землепользования и застройки</w:t>
      </w:r>
    </w:p>
    <w:p w14:paraId="5D322764" w14:textId="7B27163A" w:rsidR="00C513CF" w:rsidRPr="00D262B2" w:rsidRDefault="00133F1F" w:rsidP="00C513C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Комиссия по подготовке проекта Правил землепользования и застройки на территории муниципального образования (далее также - Комиссия), положение о порядке деятельности комиссии по подготовке проекта Правил на территории муниципального образования создается Главой муниципального образования. </w:t>
      </w:r>
    </w:p>
    <w:p w14:paraId="10274E88" w14:textId="681E0CC7" w:rsidR="00133F1F" w:rsidRPr="00D262B2" w:rsidRDefault="00133F1F" w:rsidP="00C513C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Комиссия в своей деятельности руководствуется Конституцией Российской Федерации, Градостроительным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указами Президента Российской Федерации, постановлением Правительства Российской Федерации, Градостроительным кодексом Краснодарского края, уставом муниципального образования, иными муниципальными правовыми </w:t>
      </w:r>
      <w:r w:rsidRPr="00D262B2">
        <w:rPr>
          <w:rFonts w:ascii="Times New Roman" w:eastAsia="Times New Roman" w:hAnsi="Times New Roman"/>
          <w:sz w:val="28"/>
          <w:szCs w:val="28"/>
        </w:rPr>
        <w:lastRenderedPageBreak/>
        <w:t>актами, в том числе в сфере градостроительной деятельности, а также настоящими Правилами.</w:t>
      </w:r>
    </w:p>
    <w:p w14:paraId="4EFC6137" w14:textId="63DD2C3F"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 Комиссия осуществляет свою деятельность в соответствии с составом и положением о порядке деятельности Комиссии, утвержденным постановлением администрации муниципального образования. </w:t>
      </w:r>
    </w:p>
    <w:p w14:paraId="432A6275"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Комиссия осуществляет следующие функции:</w:t>
      </w:r>
    </w:p>
    <w:p w14:paraId="4C0FF66C" w14:textId="36F753B0"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подготовка рекомендаций Главе муниципального образования по вопросам подготовки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1B6D77DC" w14:textId="495268DE"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рассмотрение предложений граждан и юридических лиц в связи с подготовкой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519BF89B"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организация и проведение общественных обсуждений, публичных слушаний по рассмотрению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679D294C"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подготовка протокола общественных обсуждений, публичных слушаний, заключения о результатах общественных обсуждений, публичных слушаний.</w:t>
      </w:r>
    </w:p>
    <w:p w14:paraId="13464465" w14:textId="798DF5FF" w:rsidR="00133F1F" w:rsidRPr="00D262B2" w:rsidRDefault="00133F1F" w:rsidP="00563E77">
      <w:pPr>
        <w:spacing w:line="240" w:lineRule="auto"/>
        <w:ind w:firstLine="709"/>
        <w:jc w:val="both"/>
        <w:rPr>
          <w:rFonts w:ascii="Times New Roman" w:eastAsia="Times New Roman" w:hAnsi="Times New Roman"/>
          <w:strike/>
          <w:sz w:val="28"/>
          <w:szCs w:val="28"/>
        </w:rPr>
      </w:pPr>
      <w:r w:rsidRPr="00D262B2">
        <w:rPr>
          <w:rFonts w:ascii="Times New Roman" w:eastAsia="Times New Roman" w:hAnsi="Times New Roman"/>
          <w:sz w:val="28"/>
          <w:szCs w:val="28"/>
        </w:rPr>
        <w:t>5) участвует в разработке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w:t>
      </w:r>
    </w:p>
    <w:p w14:paraId="6B64815D" w14:textId="77777777" w:rsidR="00D93A9F" w:rsidRPr="00D262B2" w:rsidRDefault="00133F1F" w:rsidP="00D93A9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6) осуществляет взаимодействие с органами государственной власти, органами местного самоуправления, иными органами, юридическими и физическими лицами по вопросам градостроительной деятельности. </w:t>
      </w:r>
    </w:p>
    <w:p w14:paraId="364E66A9" w14:textId="77777777" w:rsidR="00D93A9F" w:rsidRPr="00D262B2" w:rsidRDefault="00D93A9F" w:rsidP="00D93A9F">
      <w:pPr>
        <w:spacing w:line="240" w:lineRule="auto"/>
        <w:ind w:firstLine="709"/>
        <w:jc w:val="both"/>
        <w:rPr>
          <w:rFonts w:ascii="Times New Roman" w:eastAsia="Times New Roman" w:hAnsi="Times New Roman"/>
          <w:sz w:val="28"/>
          <w:szCs w:val="28"/>
        </w:rPr>
      </w:pPr>
    </w:p>
    <w:p w14:paraId="54BAE0A3" w14:textId="09C3C44D" w:rsidR="00133F1F" w:rsidRPr="00D262B2" w:rsidRDefault="00133F1F" w:rsidP="00D93A9F">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p>
    <w:p w14:paraId="0478A4B9" w14:textId="77777777" w:rsidR="00C513CF" w:rsidRPr="00D262B2" w:rsidRDefault="00C513CF" w:rsidP="00C513CF">
      <w:pPr>
        <w:keepNext/>
        <w:suppressAutoHyphens/>
        <w:spacing w:line="240" w:lineRule="auto"/>
        <w:ind w:firstLine="709"/>
        <w:jc w:val="both"/>
        <w:rPr>
          <w:rFonts w:ascii="Times New Roman" w:eastAsia="Times New Roman" w:hAnsi="Times New Roman"/>
          <w:b/>
          <w:sz w:val="28"/>
          <w:szCs w:val="28"/>
        </w:rPr>
      </w:pPr>
    </w:p>
    <w:p w14:paraId="2048ABB4" w14:textId="77777777" w:rsidR="00133F1F" w:rsidRPr="00D262B2" w:rsidRDefault="00133F1F" w:rsidP="00C513CF">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6. Порядок изменения видов разрешенного использования земельных участков и объектов капитального строительства</w:t>
      </w:r>
    </w:p>
    <w:p w14:paraId="1EEFCDBE" w14:textId="23540854" w:rsidR="00133F1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Для каждого земельного участка, объекта капитального строительства, расположенного в границах Гулькевичского городского поселения,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и ограничениям на использование земельных участков и объектов капитального строительства.</w:t>
      </w:r>
    </w:p>
    <w:p w14:paraId="3BFEEBB3"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Градостроительный регламент в части видов разрешенного использования земельных участков и объектов капитального строительства включает:</w:t>
      </w:r>
    </w:p>
    <w:p w14:paraId="1551ACE0"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основные виды разрешенного использования;</w:t>
      </w:r>
    </w:p>
    <w:p w14:paraId="2C68CCB1"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условно разрешенные виды использования;</w:t>
      </w:r>
    </w:p>
    <w:p w14:paraId="3D9AD8E8" w14:textId="368F241A" w:rsidR="00133F1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88015F8"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4D7B531"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24EFA6F"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EA41CC"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Правообладатели земельных участков и объектов капитального строительства, за исключением указанных в статье ранее (п.4, ст.6) настоящих Правил, осуществляют изменения видов разрешённого использования земельных участков и объектов капитального строительства:</w:t>
      </w:r>
    </w:p>
    <w:p w14:paraId="0839D230"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без дополнительных согласований и разрешений в случаях:</w:t>
      </w:r>
    </w:p>
    <w:p w14:paraId="4F85ECC8"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w:t>
      </w:r>
      <w:r w:rsidRPr="00D262B2">
        <w:rPr>
          <w:rFonts w:ascii="Times New Roman" w:eastAsia="Times New Roman" w:hAnsi="Times New Roman"/>
          <w:sz w:val="28"/>
          <w:szCs w:val="28"/>
        </w:rPr>
        <w:lastRenderedPageBreak/>
        <w:t>для осуществления которых необходимо получение соответствующих разрешений, согласований;</w:t>
      </w:r>
    </w:p>
    <w:p w14:paraId="13158D7D" w14:textId="77777777" w:rsidR="00C513C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7343DB82"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при условии получения соответствующих разрешений, согласований в случаях:</w:t>
      </w:r>
    </w:p>
    <w:p w14:paraId="48680609" w14:textId="77777777" w:rsidR="00C513C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14:paraId="4249C83B" w14:textId="0847DFF9" w:rsidR="00133F1F" w:rsidRPr="00D262B2" w:rsidRDefault="00133F1F" w:rsidP="00C513CF">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23935B73"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67280059" w14:textId="4D03969E"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Изменение вида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осуществляется в порядке, предусмотренном статьей 39 Градостроительного Кодекса, административным регламентом предоставления разрешения на условно разрешенный вид использования земельных участков и объектов капитального строительства утвержденным постановлением администрации муниципального образования 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утвержденным решением Совета муниципального образования.</w:t>
      </w:r>
    </w:p>
    <w:p w14:paraId="1DB5FFC5" w14:textId="77777777" w:rsidR="00C513CF" w:rsidRPr="00D262B2" w:rsidRDefault="00C513CF" w:rsidP="00563E77">
      <w:pPr>
        <w:spacing w:line="240" w:lineRule="auto"/>
        <w:ind w:firstLine="709"/>
        <w:jc w:val="both"/>
        <w:rPr>
          <w:rFonts w:ascii="Times New Roman" w:eastAsia="Times New Roman" w:hAnsi="Times New Roman"/>
          <w:sz w:val="28"/>
          <w:szCs w:val="28"/>
        </w:rPr>
      </w:pPr>
    </w:p>
    <w:p w14:paraId="04A251AB" w14:textId="77777777" w:rsidR="00133F1F" w:rsidRPr="00D262B2" w:rsidRDefault="00133F1F" w:rsidP="00C513CF">
      <w:pPr>
        <w:keepNext/>
        <w:suppressAutoHyphens/>
        <w:spacing w:line="240" w:lineRule="auto"/>
        <w:ind w:firstLine="708"/>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7. Отклонение от предельных параметров разрешенного строительства, реконструкции объектов капитального строительства</w:t>
      </w:r>
    </w:p>
    <w:p w14:paraId="6223BFD9" w14:textId="77777777" w:rsidR="00133F1F" w:rsidRPr="00D262B2" w:rsidRDefault="00133F1F" w:rsidP="00C513CF">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D262B2">
        <w:rPr>
          <w:rFonts w:ascii="Times New Roman" w:eastAsia="Times New Roman" w:hAnsi="Times New Roman"/>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14:paraId="1083C08D"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97E9719"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877648F"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759B0EC"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6E501A8"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w:t>
      </w:r>
      <w:r w:rsidRPr="00D262B2">
        <w:rPr>
          <w:rFonts w:ascii="Times New Roman" w:eastAsia="Times New Roman" w:hAnsi="Times New Roman"/>
          <w:sz w:val="28"/>
          <w:szCs w:val="28"/>
        </w:rPr>
        <w:lastRenderedPageBreak/>
        <w:t>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14:paraId="7A7D8583"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6. Глава муниципального образования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C77D99E" w14:textId="6A21F045" w:rsidR="00133F1F" w:rsidRPr="00D262B2" w:rsidRDefault="00133F1F" w:rsidP="00563E77">
      <w:pPr>
        <w:spacing w:line="240" w:lineRule="auto"/>
        <w:ind w:firstLine="708"/>
        <w:jc w:val="both"/>
        <w:rPr>
          <w:rFonts w:ascii="Times New Roman" w:hAnsi="Times New Roman"/>
          <w:sz w:val="28"/>
          <w:szCs w:val="28"/>
        </w:rPr>
      </w:pPr>
      <w:r w:rsidRPr="00D262B2">
        <w:rPr>
          <w:rFonts w:ascii="Times New Roman" w:eastAsia="Times New Roman" w:hAnsi="Times New Roman"/>
          <w:sz w:val="28"/>
          <w:szCs w:val="28"/>
        </w:rPr>
        <w:t>6.1</w:t>
      </w:r>
      <w:r w:rsidR="00C513CF"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Со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r w:rsidRPr="00D262B2">
          <w:rPr>
            <w:rStyle w:val="ListLabel3"/>
            <w:rFonts w:eastAsia="NSimSun"/>
            <w:color w:val="auto"/>
            <w:sz w:val="28"/>
            <w:szCs w:val="28"/>
          </w:rPr>
          <w:t>части 2 статьи 55.32</w:t>
        </w:r>
      </w:hyperlink>
      <w:r w:rsidRPr="00D262B2">
        <w:rPr>
          <w:rFonts w:ascii="Times New Roman" w:eastAsia="Times New Roman" w:hAnsi="Times New Roman"/>
          <w:sz w:val="28"/>
          <w:szCs w:val="28"/>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r w:rsidRPr="00D262B2">
          <w:rPr>
            <w:rStyle w:val="ListLabel3"/>
            <w:rFonts w:eastAsia="NSimSun"/>
            <w:color w:val="auto"/>
            <w:sz w:val="28"/>
            <w:szCs w:val="28"/>
            <w:u w:val="single"/>
          </w:rPr>
          <w:t>части 2 статьи 55.32</w:t>
        </w:r>
      </w:hyperlink>
      <w:r w:rsidRPr="00D262B2">
        <w:rPr>
          <w:rFonts w:ascii="Times New Roman" w:eastAsia="Times New Roman" w:hAnsi="Times New Roman"/>
          <w:sz w:val="28"/>
          <w:szCs w:val="28"/>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CE452F2"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E4EF1DE" w14:textId="77777777" w:rsidR="00133F1F" w:rsidRPr="00D262B2" w:rsidRDefault="00133F1F" w:rsidP="00563E77">
      <w:pPr>
        <w:spacing w:line="240" w:lineRule="auto"/>
        <w:ind w:firstLine="708"/>
        <w:jc w:val="both"/>
        <w:rPr>
          <w:rFonts w:ascii="Times New Roman" w:eastAsia="Times New Roman" w:hAnsi="Times New Roman"/>
          <w:sz w:val="28"/>
          <w:szCs w:val="28"/>
        </w:rPr>
      </w:pPr>
      <w:r w:rsidRPr="00D262B2">
        <w:rPr>
          <w:rFonts w:ascii="Times New Roman" w:eastAsia="Times New Roman" w:hAnsi="Times New Roman"/>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p>
    <w:p w14:paraId="75A1B753" w14:textId="77777777" w:rsidR="00133F1F" w:rsidRPr="00D262B2" w:rsidRDefault="00133F1F" w:rsidP="00563E77">
      <w:pPr>
        <w:spacing w:line="240" w:lineRule="auto"/>
        <w:ind w:firstLine="709"/>
        <w:jc w:val="both"/>
        <w:rPr>
          <w:rFonts w:ascii="Times New Roman" w:eastAsia="Times New Roman" w:hAnsi="Times New Roman"/>
          <w:sz w:val="28"/>
          <w:szCs w:val="28"/>
        </w:rPr>
      </w:pPr>
    </w:p>
    <w:p w14:paraId="58B25A9D" w14:textId="77777777" w:rsidR="00800E96" w:rsidRPr="00D262B2" w:rsidRDefault="00133F1F" w:rsidP="00800E96">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Глава 3. Положение о подготовке документации по планировке территории органами местного самоуправления</w:t>
      </w:r>
    </w:p>
    <w:p w14:paraId="7F823B43" w14:textId="77777777" w:rsidR="00800E96" w:rsidRPr="00D262B2" w:rsidRDefault="00133F1F" w:rsidP="00800E96">
      <w:pPr>
        <w:keepNext/>
        <w:suppressAutoHyphens/>
        <w:spacing w:line="240" w:lineRule="auto"/>
        <w:ind w:firstLine="709"/>
        <w:jc w:val="both"/>
        <w:rPr>
          <w:rFonts w:ascii="Times New Roman" w:hAnsi="Times New Roman"/>
          <w:b/>
          <w:bCs/>
          <w:sz w:val="28"/>
          <w:szCs w:val="28"/>
        </w:rPr>
      </w:pPr>
      <w:r w:rsidRPr="00D262B2">
        <w:rPr>
          <w:rFonts w:ascii="Times New Roman" w:hAnsi="Times New Roman"/>
          <w:b/>
          <w:bCs/>
          <w:sz w:val="28"/>
          <w:szCs w:val="28"/>
        </w:rPr>
        <w:t xml:space="preserve">Статья 8. Документация по планировке территории. </w:t>
      </w:r>
    </w:p>
    <w:p w14:paraId="40CBCB67"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1. Подготовка проекта планировки территории осуществляется на основании и в случаях, предусмотренных градостроительным и земельным законодательством.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856D551"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развитию территории, не требуется, за исключением случаев, указанных в части 3 настоящей статьи.</w:t>
      </w:r>
    </w:p>
    <w:p w14:paraId="4DBB363E"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B515DB0"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555F0F1"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2) необходимы установление, изменение или отмена красных линий;</w:t>
      </w:r>
    </w:p>
    <w:p w14:paraId="0E133010"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F28ED35"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9BEC6D6"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08FEE6D"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6) планируется размещение объекта капитального строительства, не являющегося линейным объектом, и необходимых для обеспечения его </w:t>
      </w:r>
      <w:r w:rsidRPr="00D262B2">
        <w:rPr>
          <w:rFonts w:ascii="Times New Roman" w:hAnsi="Times New Roman"/>
          <w:sz w:val="28"/>
          <w:szCs w:val="28"/>
        </w:rPr>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A14AD96"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4. Видами документации по планировке территории являются:</w:t>
      </w:r>
    </w:p>
    <w:p w14:paraId="5058725B"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1) проект планировки территории;</w:t>
      </w:r>
    </w:p>
    <w:p w14:paraId="23A0B83C"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2) проект межевания территории;</w:t>
      </w:r>
    </w:p>
    <w:p w14:paraId="5F33FA95"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5. 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B5F003B"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FDE7A14"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7</w:t>
      </w:r>
      <w:r w:rsidR="00800E96" w:rsidRPr="00D262B2">
        <w:rPr>
          <w:rFonts w:ascii="Times New Roman" w:hAnsi="Times New Roman"/>
          <w:sz w:val="28"/>
          <w:szCs w:val="28"/>
        </w:rPr>
        <w:t>.</w:t>
      </w:r>
      <w:r w:rsidRPr="00D262B2">
        <w:rPr>
          <w:rFonts w:ascii="Times New Roman" w:hAnsi="Times New Roman"/>
          <w:sz w:val="28"/>
          <w:szCs w:val="28"/>
        </w:rPr>
        <w:t xml:space="preserve">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800E96" w:rsidRPr="00D262B2">
        <w:rPr>
          <w:rFonts w:ascii="Times New Roman" w:hAnsi="Times New Roman"/>
          <w:sz w:val="28"/>
          <w:szCs w:val="28"/>
        </w:rPr>
        <w:t>№</w:t>
      </w:r>
      <w:r w:rsidRPr="00D262B2">
        <w:rPr>
          <w:rFonts w:ascii="Times New Roman" w:hAnsi="Times New Roman"/>
          <w:sz w:val="28"/>
          <w:szCs w:val="28"/>
        </w:rPr>
        <w:t xml:space="preserve"> 214-ФЗ </w:t>
      </w:r>
      <w:r w:rsidR="00800E96" w:rsidRPr="00D262B2">
        <w:rPr>
          <w:rFonts w:ascii="Times New Roman" w:hAnsi="Times New Roman"/>
          <w:sz w:val="28"/>
          <w:szCs w:val="28"/>
        </w:rPr>
        <w:t>«</w:t>
      </w:r>
      <w:r w:rsidRPr="00D262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00E96" w:rsidRPr="00D262B2">
        <w:rPr>
          <w:rFonts w:ascii="Times New Roman" w:hAnsi="Times New Roman"/>
          <w:sz w:val="28"/>
          <w:szCs w:val="28"/>
        </w:rPr>
        <w:t>»</w:t>
      </w:r>
      <w:r w:rsidRPr="00D262B2">
        <w:rPr>
          <w:rFonts w:ascii="Times New Roman" w:hAnsi="Times New Roman"/>
          <w:sz w:val="28"/>
          <w:szCs w:val="28"/>
        </w:rPr>
        <w:t>.</w:t>
      </w:r>
    </w:p>
    <w:p w14:paraId="33419593" w14:textId="77777777" w:rsidR="00800E96" w:rsidRPr="00D262B2" w:rsidRDefault="00800E96"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8</w:t>
      </w:r>
      <w:r w:rsidR="00133F1F" w:rsidRPr="00D262B2">
        <w:rPr>
          <w:rFonts w:ascii="Times New Roman" w:hAnsi="Times New Roman"/>
          <w:sz w:val="28"/>
          <w:szCs w:val="28"/>
        </w:rPr>
        <w:t>. Подготовка проекта межевания территории осуществляется для:</w:t>
      </w:r>
    </w:p>
    <w:p w14:paraId="17BB96C6" w14:textId="77777777" w:rsidR="00800E96"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1) определения местоположения границ образуемых и изменяемых земельных участков;</w:t>
      </w:r>
    </w:p>
    <w:p w14:paraId="542904D7" w14:textId="798FABB7" w:rsidR="00133F1F" w:rsidRPr="00D262B2" w:rsidRDefault="00133F1F" w:rsidP="00800E96">
      <w:pPr>
        <w:keepNext/>
        <w:suppressAutoHyphens/>
        <w:spacing w:line="240" w:lineRule="auto"/>
        <w:ind w:firstLine="709"/>
        <w:jc w:val="both"/>
        <w:rPr>
          <w:rFonts w:ascii="Times New Roman" w:hAnsi="Times New Roman"/>
          <w:sz w:val="28"/>
          <w:szCs w:val="28"/>
        </w:rPr>
      </w:pPr>
      <w:r w:rsidRPr="00D262B2">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4AB8FD6" w14:textId="77777777" w:rsidR="00133F1F" w:rsidRPr="00D262B2" w:rsidRDefault="00133F1F" w:rsidP="00563E77">
      <w:pPr>
        <w:spacing w:line="240" w:lineRule="auto"/>
        <w:ind w:firstLine="851"/>
        <w:jc w:val="both"/>
        <w:rPr>
          <w:rFonts w:ascii="Times New Roman" w:hAnsi="Times New Roman"/>
          <w:sz w:val="28"/>
          <w:szCs w:val="28"/>
        </w:rPr>
      </w:pPr>
    </w:p>
    <w:p w14:paraId="119C1C71" w14:textId="77777777" w:rsidR="00800E96" w:rsidRPr="00D262B2" w:rsidRDefault="00133F1F" w:rsidP="00800E96">
      <w:pPr>
        <w:spacing w:line="240" w:lineRule="auto"/>
        <w:ind w:firstLine="709"/>
        <w:jc w:val="both"/>
        <w:rPr>
          <w:rFonts w:ascii="Times New Roman" w:hAnsi="Times New Roman"/>
          <w:b/>
          <w:sz w:val="28"/>
          <w:szCs w:val="28"/>
        </w:rPr>
      </w:pPr>
      <w:r w:rsidRPr="00D262B2">
        <w:rPr>
          <w:rFonts w:ascii="Times New Roman" w:hAnsi="Times New Roman"/>
          <w:b/>
          <w:sz w:val="28"/>
          <w:szCs w:val="28"/>
        </w:rPr>
        <w:t>Статья 9.</w:t>
      </w:r>
      <w:r w:rsidR="00800E96" w:rsidRPr="00D262B2">
        <w:rPr>
          <w:rFonts w:ascii="Times New Roman" w:hAnsi="Times New Roman"/>
          <w:b/>
          <w:sz w:val="28"/>
          <w:szCs w:val="28"/>
        </w:rPr>
        <w:t xml:space="preserve"> </w:t>
      </w:r>
      <w:r w:rsidRPr="00D262B2">
        <w:rPr>
          <w:rFonts w:ascii="Times New Roman" w:hAnsi="Times New Roman"/>
          <w:b/>
          <w:sz w:val="28"/>
          <w:szCs w:val="28"/>
        </w:rPr>
        <w:t>Общие требования к документации по планировке территории</w:t>
      </w:r>
    </w:p>
    <w:p w14:paraId="289A875A" w14:textId="77777777" w:rsidR="00800E96" w:rsidRPr="00D262B2" w:rsidRDefault="00133F1F" w:rsidP="00800E96">
      <w:pPr>
        <w:spacing w:line="240" w:lineRule="auto"/>
        <w:ind w:firstLine="709"/>
        <w:jc w:val="both"/>
        <w:rPr>
          <w:rFonts w:ascii="Times New Roman" w:hAnsi="Times New Roman"/>
          <w:sz w:val="28"/>
          <w:szCs w:val="28"/>
        </w:rPr>
      </w:pPr>
      <w:r w:rsidRPr="00D262B2">
        <w:rPr>
          <w:rFonts w:ascii="Times New Roman" w:hAnsi="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14:paraId="0A5296BD" w14:textId="77777777" w:rsidR="00800E96" w:rsidRPr="00D262B2" w:rsidRDefault="00133F1F" w:rsidP="00800E9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При подготовке документации по планировке территории до установления границ зон с особыми условиями использования территории </w:t>
      </w:r>
      <w:r w:rsidRPr="00D262B2">
        <w:rPr>
          <w:rFonts w:ascii="Times New Roman" w:eastAsia="Times New Roman" w:hAnsi="Times New Roman"/>
          <w:sz w:val="28"/>
          <w:szCs w:val="28"/>
        </w:rPr>
        <w:lastRenderedPageBreak/>
        <w:t>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57013FB" w14:textId="0C393929" w:rsidR="00133F1F" w:rsidRPr="00D262B2" w:rsidRDefault="00133F1F" w:rsidP="00800E9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Подготовка графической части документации по планировке территории осуществляется:</w:t>
      </w:r>
    </w:p>
    <w:p w14:paraId="37BB2DB2"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в соответствии с системой координат, используемой для ведения Единого государственного реестра недвижимости;</w:t>
      </w:r>
    </w:p>
    <w:p w14:paraId="22D4D145" w14:textId="6178038D"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542D1D00" w14:textId="77777777" w:rsidR="00800E96" w:rsidRPr="00D262B2" w:rsidRDefault="00800E96" w:rsidP="00563E77">
      <w:pPr>
        <w:tabs>
          <w:tab w:val="left" w:pos="851"/>
        </w:tabs>
        <w:spacing w:line="240" w:lineRule="auto"/>
        <w:ind w:firstLine="709"/>
        <w:jc w:val="both"/>
        <w:rPr>
          <w:rFonts w:ascii="Times New Roman" w:eastAsia="Times New Roman" w:hAnsi="Times New Roman"/>
          <w:sz w:val="28"/>
          <w:szCs w:val="28"/>
        </w:rPr>
      </w:pPr>
    </w:p>
    <w:p w14:paraId="596D021B" w14:textId="77777777" w:rsidR="00133F1F" w:rsidRPr="00D262B2" w:rsidRDefault="00133F1F" w:rsidP="00800E96">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10. Проект планировки территории</w:t>
      </w:r>
    </w:p>
    <w:p w14:paraId="45F6AEEF" w14:textId="77777777" w:rsidR="00133F1F" w:rsidRPr="00D262B2" w:rsidRDefault="00133F1F" w:rsidP="00800E96">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3A1DA99"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Проект планировки территории состоит из основной части, которая подлежит утверждению, и материалов по ее обоснованию.</w:t>
      </w:r>
    </w:p>
    <w:p w14:paraId="134BD5E8"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Основная часть проекта планировки территории включает в себя:</w:t>
      </w:r>
    </w:p>
    <w:p w14:paraId="5F59F335"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чертеж или чертежи планировки территории, на которых отображаются:</w:t>
      </w:r>
    </w:p>
    <w:p w14:paraId="18D40E80"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14:paraId="1A3CFA9A"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б) границы существующих и планируемых элементов планировочной структуры;</w:t>
      </w:r>
    </w:p>
    <w:p w14:paraId="30669EF8"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границы зон планируемого размещения объектов капитального строительства;</w:t>
      </w:r>
    </w:p>
    <w:p w14:paraId="6BED4C55" w14:textId="42D5FB7E"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w:t>
      </w:r>
      <w:r w:rsidRPr="00D262B2">
        <w:rPr>
          <w:rFonts w:ascii="Times New Roman" w:eastAsia="Times New Roman" w:hAnsi="Times New Roman"/>
          <w:sz w:val="28"/>
          <w:szCs w:val="28"/>
        </w:rPr>
        <w:lastRenderedPageBreak/>
        <w:t>необходимые для размещения указанных объектов, а также в целях согласования проекта планировки территории в соответствии с частью 12.7 статьи 45 Г</w:t>
      </w:r>
      <w:r w:rsidR="00800E96" w:rsidRPr="00D262B2">
        <w:rPr>
          <w:rFonts w:ascii="Times New Roman" w:eastAsia="Times New Roman" w:hAnsi="Times New Roman"/>
          <w:sz w:val="28"/>
          <w:szCs w:val="28"/>
        </w:rPr>
        <w:t>радостроительного кодекса</w:t>
      </w:r>
      <w:r w:rsidRPr="00D262B2">
        <w:rPr>
          <w:rFonts w:ascii="Times New Roman" w:eastAsia="Times New Roman" w:hAnsi="Times New Roman"/>
          <w:sz w:val="28"/>
          <w:szCs w:val="28"/>
        </w:rPr>
        <w:t xml:space="preserve"> Р</w:t>
      </w:r>
      <w:r w:rsidR="00800E96"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800E96"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9965A95"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81DC9C9"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Материалы по обоснованию проекта планировки территории содержат:</w:t>
      </w:r>
    </w:p>
    <w:p w14:paraId="59D3250B"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карту (фрагмент карты) планировочной структуры территорий поселения с отображением границ элементов планировочной структуры;</w:t>
      </w:r>
    </w:p>
    <w:p w14:paraId="14410EF6"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1EE79F6D"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обоснование определения границ зон планируемого размещения объектов капитального строительства;</w:t>
      </w:r>
    </w:p>
    <w:p w14:paraId="36DBEAF2"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DD1114B"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схему границ территорий объектов культурного наследия;</w:t>
      </w:r>
    </w:p>
    <w:p w14:paraId="489139BF"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схему границ зон с особыми условиями использования территории;</w:t>
      </w:r>
    </w:p>
    <w:p w14:paraId="06612384"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79C2B3C"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1D33840D"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5C5DA5BC"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FAC1449"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перечень мероприятий по охране окружающей среды;</w:t>
      </w:r>
    </w:p>
    <w:p w14:paraId="5792F914"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12) обоснование очередности планируемого развития территории;</w:t>
      </w:r>
    </w:p>
    <w:p w14:paraId="3C6A55D3"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66B4629"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14) иные материалы для обоснования положений по планировке территории.</w:t>
      </w:r>
    </w:p>
    <w:p w14:paraId="6C6F69CF" w14:textId="5ED6ED4A"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w:t>
      </w:r>
      <w:r w:rsidR="00800E96" w:rsidRPr="00D262B2">
        <w:rPr>
          <w:rFonts w:ascii="Times New Roman" w:eastAsia="Times New Roman" w:hAnsi="Times New Roman"/>
          <w:sz w:val="28"/>
          <w:szCs w:val="28"/>
        </w:rPr>
        <w:t>«</w:t>
      </w:r>
      <w:r w:rsidRPr="00D262B2">
        <w:rPr>
          <w:rFonts w:ascii="Times New Roman" w:eastAsia="Times New Roman" w:hAnsi="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800E96" w:rsidRPr="00D262B2">
        <w:rPr>
          <w:rFonts w:ascii="Times New Roman" w:eastAsia="Times New Roman" w:hAnsi="Times New Roman"/>
          <w:sz w:val="28"/>
          <w:szCs w:val="28"/>
        </w:rPr>
        <w:t>»</w:t>
      </w:r>
      <w:r w:rsidRPr="00D262B2">
        <w:rPr>
          <w:rFonts w:ascii="Times New Roman" w:eastAsia="Times New Roman" w:hAnsi="Times New Roman"/>
          <w:sz w:val="28"/>
          <w:szCs w:val="28"/>
        </w:rPr>
        <w:t>.</w:t>
      </w:r>
    </w:p>
    <w:p w14:paraId="765A0719" w14:textId="77777777" w:rsidR="00800E96" w:rsidRPr="00D262B2" w:rsidRDefault="00800E96" w:rsidP="00563E77">
      <w:pPr>
        <w:tabs>
          <w:tab w:val="left" w:pos="851"/>
        </w:tabs>
        <w:spacing w:line="240" w:lineRule="auto"/>
        <w:ind w:firstLine="709"/>
        <w:jc w:val="both"/>
        <w:rPr>
          <w:rFonts w:ascii="Times New Roman" w:eastAsia="Times New Roman" w:hAnsi="Times New Roman"/>
          <w:sz w:val="28"/>
          <w:szCs w:val="28"/>
        </w:rPr>
      </w:pPr>
    </w:p>
    <w:p w14:paraId="093B1F04" w14:textId="77777777" w:rsidR="00133F1F" w:rsidRPr="00D262B2" w:rsidRDefault="00133F1F" w:rsidP="00800E96">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11. Проекты межевания территорий</w:t>
      </w:r>
    </w:p>
    <w:p w14:paraId="3C2196D3" w14:textId="77777777" w:rsidR="00133F1F" w:rsidRPr="00D262B2" w:rsidRDefault="00133F1F" w:rsidP="00800E96">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Гулькевичского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6FA3E33B"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Подготовка проекта межевания территории осуществляется для:</w:t>
      </w:r>
    </w:p>
    <w:p w14:paraId="7D5152AE"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определения местоположения границ образуемых и изменяемых земельных участков;</w:t>
      </w:r>
    </w:p>
    <w:p w14:paraId="33DDCDFB"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D262B2">
        <w:rPr>
          <w:rFonts w:ascii="Times New Roman" w:eastAsia="Times New Roman" w:hAnsi="Times New Roman"/>
          <w:sz w:val="28"/>
          <w:szCs w:val="28"/>
        </w:rPr>
        <w:lastRenderedPageBreak/>
        <w:t>условии, что такие установление, изменение, отмена влекут за собой исключительно изменение границ территории общего пользования.</w:t>
      </w:r>
    </w:p>
    <w:p w14:paraId="5F33D7E5"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14:paraId="62EE517E"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Основная часть проекта межевания территории включает в себя текстовую часть и чертежи межевания территории.</w:t>
      </w:r>
    </w:p>
    <w:p w14:paraId="6BB93ECA"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Текстовая часть проекта межевания территории включает в себя:</w:t>
      </w:r>
    </w:p>
    <w:p w14:paraId="3CAABA6D"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перечень и сведения о площади образуемых земельных участков, в том числе возможные способы их образования;</w:t>
      </w:r>
    </w:p>
    <w:p w14:paraId="7CBEC8ED"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E2F2A6D"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327B7B07"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На чертежах межевания территории отображаются:</w:t>
      </w:r>
    </w:p>
    <w:p w14:paraId="462B96CE"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1453FD2"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28AE0CBE"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линии отступа от красных линий в целях определения мест допустимого размещения зданий, строений, сооружений;</w:t>
      </w:r>
    </w:p>
    <w:p w14:paraId="382BAA5E"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E33ADB7"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границы зон действия публичных сервитутов.</w:t>
      </w:r>
    </w:p>
    <w:p w14:paraId="1F9C2FF5"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Материалы по обоснованию проекта межевания территории включают в себя чертежи, на которых отображаются:</w:t>
      </w:r>
    </w:p>
    <w:p w14:paraId="45E881D3"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границы существующих земельных участков;</w:t>
      </w:r>
    </w:p>
    <w:p w14:paraId="03C961DC"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границы зон с особыми условиями использования территорий;</w:t>
      </w:r>
    </w:p>
    <w:p w14:paraId="5FBBDF1B"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местоположение существующих объектов капитального строительства;</w:t>
      </w:r>
    </w:p>
    <w:p w14:paraId="456AF2C3"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границы особо охраняемых природных территорий;</w:t>
      </w:r>
    </w:p>
    <w:p w14:paraId="32F00885"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границы территорий объектов культурного наследия.</w:t>
      </w:r>
    </w:p>
    <w:p w14:paraId="3D839C73" w14:textId="7BEE280C"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3011B8" w:rsidRPr="00D262B2">
        <w:rPr>
          <w:rFonts w:ascii="Times New Roman" w:eastAsia="Times New Roman" w:hAnsi="Times New Roman"/>
          <w:sz w:val="28"/>
          <w:szCs w:val="28"/>
        </w:rPr>
        <w:t>Градостроительным кодексом Российской Федерации</w:t>
      </w:r>
      <w:r w:rsidRPr="00D262B2">
        <w:rPr>
          <w:rFonts w:ascii="Times New Roman" w:eastAsia="Times New Roman" w:hAnsi="Times New Roman"/>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D15C236"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6C89B09"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8F08735" w14:textId="5257E381"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10BFBD62" w14:textId="77777777" w:rsidR="003011B8" w:rsidRPr="00D262B2" w:rsidRDefault="003011B8" w:rsidP="00563E77">
      <w:pPr>
        <w:tabs>
          <w:tab w:val="left" w:pos="851"/>
        </w:tabs>
        <w:spacing w:line="240" w:lineRule="auto"/>
        <w:ind w:firstLine="709"/>
        <w:jc w:val="both"/>
        <w:rPr>
          <w:rFonts w:ascii="Times New Roman" w:eastAsia="Times New Roman" w:hAnsi="Times New Roman"/>
          <w:sz w:val="28"/>
          <w:szCs w:val="28"/>
        </w:rPr>
      </w:pPr>
    </w:p>
    <w:p w14:paraId="78EF1830" w14:textId="77777777" w:rsidR="003011B8" w:rsidRPr="00D262B2" w:rsidRDefault="00133F1F" w:rsidP="003011B8">
      <w:pPr>
        <w:spacing w:line="240" w:lineRule="auto"/>
        <w:ind w:firstLine="709"/>
        <w:jc w:val="both"/>
        <w:rPr>
          <w:rFonts w:ascii="Times New Roman" w:hAnsi="Times New Roman"/>
          <w:b/>
          <w:sz w:val="28"/>
          <w:szCs w:val="28"/>
        </w:rPr>
      </w:pPr>
      <w:r w:rsidRPr="00D262B2">
        <w:rPr>
          <w:rFonts w:ascii="Times New Roman" w:hAnsi="Times New Roman"/>
          <w:b/>
          <w:sz w:val="28"/>
          <w:szCs w:val="28"/>
        </w:rPr>
        <w:t>Статья 12. Случаи подготовки проекта планировки территории, проекта межевания территории</w:t>
      </w:r>
    </w:p>
    <w:p w14:paraId="79508780"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1. 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14:paraId="69C53B09"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4A73FAD"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CD28D12"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2) необходимы установление, изменение или отмена красных линий;</w:t>
      </w:r>
    </w:p>
    <w:p w14:paraId="1DA5BF0E"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2B24420"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w:t>
      </w:r>
      <w:r w:rsidRPr="00D262B2">
        <w:rPr>
          <w:rFonts w:ascii="Times New Roman" w:hAnsi="Times New Roman"/>
          <w:sz w:val="28"/>
          <w:szCs w:val="28"/>
        </w:rPr>
        <w:lastRenderedPageBreak/>
        <w:t>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1FF84A1"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F4A9268"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EEC4568"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3011B8" w:rsidRPr="00D262B2">
        <w:rPr>
          <w:rFonts w:ascii="Times New Roman" w:hAnsi="Times New Roman"/>
          <w:sz w:val="28"/>
          <w:szCs w:val="28"/>
        </w:rPr>
        <w:t>№</w:t>
      </w:r>
      <w:r w:rsidRPr="00D262B2">
        <w:rPr>
          <w:rFonts w:ascii="Times New Roman" w:hAnsi="Times New Roman"/>
          <w:sz w:val="28"/>
          <w:szCs w:val="28"/>
        </w:rPr>
        <w:t xml:space="preserve"> 214-ФЗ </w:t>
      </w:r>
      <w:r w:rsidR="003011B8" w:rsidRPr="00D262B2">
        <w:rPr>
          <w:rFonts w:ascii="Times New Roman" w:hAnsi="Times New Roman"/>
          <w:sz w:val="28"/>
          <w:szCs w:val="28"/>
        </w:rPr>
        <w:t>«</w:t>
      </w:r>
      <w:r w:rsidRPr="00D262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011B8" w:rsidRPr="00D262B2">
        <w:rPr>
          <w:rFonts w:ascii="Times New Roman" w:hAnsi="Times New Roman"/>
          <w:sz w:val="28"/>
          <w:szCs w:val="28"/>
        </w:rPr>
        <w:t>»</w:t>
      </w:r>
      <w:r w:rsidRPr="00D262B2">
        <w:rPr>
          <w:rFonts w:ascii="Times New Roman" w:hAnsi="Times New Roman"/>
          <w:sz w:val="28"/>
          <w:szCs w:val="28"/>
        </w:rPr>
        <w:t>.</w:t>
      </w:r>
    </w:p>
    <w:p w14:paraId="5C659903"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3. Подготовка проекта межевания территории осуществляется для:</w:t>
      </w:r>
    </w:p>
    <w:p w14:paraId="173E0745" w14:textId="77777777" w:rsidR="003011B8"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1) определения местоположения границ образуемых и изменяемых земельных участков;</w:t>
      </w:r>
    </w:p>
    <w:p w14:paraId="7A05A5B6" w14:textId="208203B0" w:rsidR="00133F1F" w:rsidRPr="00D262B2" w:rsidRDefault="00133F1F" w:rsidP="003011B8">
      <w:pPr>
        <w:spacing w:line="240" w:lineRule="auto"/>
        <w:ind w:firstLine="709"/>
        <w:jc w:val="both"/>
        <w:rPr>
          <w:rFonts w:ascii="Times New Roman" w:hAnsi="Times New Roman"/>
          <w:sz w:val="28"/>
          <w:szCs w:val="28"/>
        </w:rPr>
      </w:pPr>
      <w:r w:rsidRPr="00D262B2">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36D42BD6" w14:textId="77777777" w:rsidR="003011B8" w:rsidRPr="00D262B2" w:rsidRDefault="003011B8" w:rsidP="003011B8">
      <w:pPr>
        <w:spacing w:line="240" w:lineRule="auto"/>
        <w:ind w:firstLine="709"/>
        <w:jc w:val="both"/>
        <w:rPr>
          <w:rFonts w:ascii="Times New Roman" w:hAnsi="Times New Roman"/>
          <w:sz w:val="28"/>
          <w:szCs w:val="28"/>
        </w:rPr>
      </w:pPr>
    </w:p>
    <w:p w14:paraId="45B3214A" w14:textId="77777777" w:rsidR="00133F1F" w:rsidRPr="00D262B2" w:rsidRDefault="00133F1F" w:rsidP="003011B8">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13. Порядок подготовки документации по планировке территории</w:t>
      </w:r>
    </w:p>
    <w:p w14:paraId="0410FC90" w14:textId="77777777" w:rsidR="00133F1F" w:rsidRPr="00D262B2" w:rsidRDefault="00133F1F" w:rsidP="003011B8">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w:t>
      </w:r>
      <w:r w:rsidRPr="00D262B2">
        <w:rPr>
          <w:rFonts w:ascii="Times New Roman" w:eastAsia="Times New Roman" w:hAnsi="Times New Roman"/>
          <w:sz w:val="28"/>
          <w:szCs w:val="28"/>
        </w:rPr>
        <w:lastRenderedPageBreak/>
        <w:t>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1AB5CA46"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Решение о подготовке документации по планировке территории принимается Администрацией муниципального образования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14:paraId="4B1DAE7B"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муниципального образования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14:paraId="4CBB705C"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в информационно-телекоммуникационной сети «Интернет».</w:t>
      </w:r>
    </w:p>
    <w:p w14:paraId="4DD264CB"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Подготовленная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14:paraId="1B71A4C1"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Администрация муниципального образования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 инженерной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муниципального образования принимает решение о направлении документации по планировке территории Главе муниципального образования для назначения публичных слушаний или общественных обсуждений, или решение об отклонении такой документации и о направлении её на доработку.</w:t>
      </w:r>
    </w:p>
    <w:p w14:paraId="71CA2DE4"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7. Порядок организации и проведения публичных слушаний или общественных обсуждений по проекту планировки территории определяется Градостроительным кодексом Российской Федерации, Уставом муниципального </w:t>
      </w:r>
      <w:r w:rsidRPr="00D262B2">
        <w:rPr>
          <w:rFonts w:ascii="Times New Roman" w:eastAsia="Times New Roman" w:hAnsi="Times New Roman"/>
          <w:sz w:val="28"/>
          <w:szCs w:val="28"/>
        </w:rPr>
        <w:lastRenderedPageBreak/>
        <w:t xml:space="preserve">образования и нормативными правовыми актами Совета муниципального образования. </w:t>
      </w:r>
    </w:p>
    <w:p w14:paraId="744F835A"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Заключение о результатах публичных слушаний или общественных обсуждениях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14:paraId="296F19E5" w14:textId="77777777" w:rsidR="00133F1F" w:rsidRPr="00D262B2" w:rsidRDefault="00133F1F" w:rsidP="00563E77">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Глава муниципального образования с учётом протокола и заключения о результатах публичных слушаний или общественных обсуждений, принимает решение об утверждении документации по планировке или об её отклонении и направлении на доработку с учётом протокола и заключения. В данном решении указываются обоснованные причины отклонения, а также сроки доработки документации по планировке.</w:t>
      </w:r>
    </w:p>
    <w:p w14:paraId="1AAA6A60" w14:textId="77777777" w:rsidR="00927AE3" w:rsidRPr="00D262B2" w:rsidRDefault="00133F1F" w:rsidP="00927AE3">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10.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14:paraId="2C59F196" w14:textId="57A2C69D" w:rsidR="00133F1F" w:rsidRPr="00D262B2" w:rsidRDefault="00133F1F" w:rsidP="00927AE3">
      <w:pPr>
        <w:tabs>
          <w:tab w:val="left" w:pos="851"/>
        </w:tabs>
        <w:spacing w:line="240" w:lineRule="auto"/>
        <w:ind w:firstLine="709"/>
        <w:jc w:val="both"/>
        <w:rPr>
          <w:rFonts w:ascii="Times New Roman" w:eastAsia="Times New Roman" w:hAnsi="Times New Roman"/>
          <w:strike/>
          <w:sz w:val="28"/>
          <w:szCs w:val="28"/>
        </w:rPr>
      </w:pPr>
      <w:r w:rsidRPr="00D262B2">
        <w:rPr>
          <w:rFonts w:ascii="Times New Roman" w:eastAsia="Times New Roman" w:hAnsi="Times New Roman"/>
          <w:sz w:val="28"/>
          <w:szCs w:val="28"/>
        </w:rPr>
        <w:t>11. Утверждённая документация по планировке территории подлежит размещению на официальном сайте муниципального образования в информационно-телекоммуникационной сети «Интернет».</w:t>
      </w:r>
    </w:p>
    <w:p w14:paraId="1195C935" w14:textId="44C49998"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45452C78" w14:textId="77777777" w:rsidR="00927AE3" w:rsidRPr="00D262B2" w:rsidRDefault="00927AE3" w:rsidP="00563E77">
      <w:pPr>
        <w:spacing w:line="240" w:lineRule="auto"/>
        <w:ind w:firstLine="709"/>
        <w:jc w:val="both"/>
        <w:rPr>
          <w:rFonts w:ascii="Times New Roman" w:eastAsia="Times New Roman" w:hAnsi="Times New Roman"/>
          <w:sz w:val="28"/>
          <w:szCs w:val="28"/>
        </w:rPr>
      </w:pPr>
    </w:p>
    <w:p w14:paraId="3A54B532" w14:textId="09C7BFAE" w:rsidR="00133F1F" w:rsidRPr="00D262B2" w:rsidRDefault="00133F1F" w:rsidP="00927AE3">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Глава 4. Положение о проведении общественных обсуждений или публичных слушаний по вопросам землепользования и застройки</w:t>
      </w:r>
    </w:p>
    <w:p w14:paraId="4F111FA5" w14:textId="77777777" w:rsidR="00927AE3" w:rsidRPr="00D262B2" w:rsidRDefault="00927AE3" w:rsidP="00927AE3">
      <w:pPr>
        <w:keepNext/>
        <w:suppressAutoHyphens/>
        <w:spacing w:line="240" w:lineRule="auto"/>
        <w:ind w:firstLine="709"/>
        <w:jc w:val="both"/>
        <w:rPr>
          <w:rFonts w:ascii="Times New Roman" w:eastAsia="Times New Roman" w:hAnsi="Times New Roman"/>
          <w:b/>
          <w:sz w:val="28"/>
          <w:szCs w:val="28"/>
        </w:rPr>
      </w:pPr>
    </w:p>
    <w:p w14:paraId="5EB808D1" w14:textId="77777777" w:rsidR="00133F1F" w:rsidRPr="00D262B2" w:rsidRDefault="00133F1F" w:rsidP="00927AE3">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14. Процедура проведения общественных обсуждений</w:t>
      </w:r>
    </w:p>
    <w:p w14:paraId="553728F8" w14:textId="67C19F14" w:rsidR="00133F1F" w:rsidRPr="00D262B2" w:rsidRDefault="00133F1F" w:rsidP="00927AE3">
      <w:pPr>
        <w:tabs>
          <w:tab w:val="left" w:pos="85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Процедура проведения общественных обсуждений, публичных слушаний по проектам генеральных планов и внесения в них изменений, проектам правил землепользования и застройки и внесения в них изменений, проектам планировки территории и внесения в них изменений, проектам межевания территории и внесения в них изменений,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предусмотренной статьей 5.1 Градостроительного Кодекса Р</w:t>
      </w:r>
      <w:r w:rsidR="00927AE3"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927AE3"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 xml:space="preserve">. </w:t>
      </w:r>
    </w:p>
    <w:p w14:paraId="0A009E6E" w14:textId="77777777" w:rsidR="00927AE3" w:rsidRPr="00D262B2" w:rsidRDefault="00927AE3" w:rsidP="00927AE3">
      <w:pPr>
        <w:tabs>
          <w:tab w:val="left" w:pos="851"/>
        </w:tabs>
        <w:spacing w:line="240" w:lineRule="auto"/>
        <w:ind w:firstLine="709"/>
        <w:jc w:val="both"/>
        <w:rPr>
          <w:rFonts w:ascii="Times New Roman" w:eastAsia="Times New Roman" w:hAnsi="Times New Roman"/>
          <w:sz w:val="28"/>
          <w:szCs w:val="28"/>
        </w:rPr>
      </w:pPr>
    </w:p>
    <w:p w14:paraId="402B9347" w14:textId="54CAA578" w:rsidR="00133F1F" w:rsidRPr="00D262B2" w:rsidRDefault="00133F1F" w:rsidP="00927AE3">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Глава 5. Положение о внесении изменений в правила землепользования и застройки</w:t>
      </w:r>
    </w:p>
    <w:p w14:paraId="7D3ADFAE" w14:textId="77777777" w:rsidR="00927AE3" w:rsidRPr="00D262B2" w:rsidRDefault="00927AE3" w:rsidP="00927AE3">
      <w:pPr>
        <w:keepNext/>
        <w:suppressAutoHyphens/>
        <w:spacing w:line="240" w:lineRule="auto"/>
        <w:ind w:firstLine="709"/>
        <w:jc w:val="both"/>
        <w:rPr>
          <w:rFonts w:ascii="Times New Roman" w:eastAsia="Times New Roman" w:hAnsi="Times New Roman"/>
          <w:b/>
          <w:sz w:val="28"/>
          <w:szCs w:val="28"/>
        </w:rPr>
      </w:pPr>
    </w:p>
    <w:p w14:paraId="62BDD4D2" w14:textId="77777777" w:rsidR="00133F1F" w:rsidRPr="00D262B2" w:rsidRDefault="00133F1F" w:rsidP="00927AE3">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15. Порядок внесения изменений в Правила землепользования застройки</w:t>
      </w:r>
    </w:p>
    <w:p w14:paraId="279A67D0"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698D6323" w14:textId="0BC2FFA0" w:rsidR="00133F1F" w:rsidRPr="00D262B2" w:rsidRDefault="00133F1F" w:rsidP="00563E77">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rPr>
        <w:t xml:space="preserve">Внесение изменений в правила землепользования и застройки осуществляется в порядке, предусмотрено </w:t>
      </w:r>
      <w:hyperlink r:id="rId16">
        <w:r w:rsidRPr="00D262B2">
          <w:rPr>
            <w:rStyle w:val="ListLabel3"/>
            <w:rFonts w:eastAsia="NSimSun"/>
            <w:color w:val="auto"/>
            <w:sz w:val="28"/>
            <w:szCs w:val="28"/>
          </w:rPr>
          <w:t>3</w:t>
        </w:r>
      </w:hyperlink>
      <w:r w:rsidRPr="00D262B2">
        <w:rPr>
          <w:rFonts w:ascii="Times New Roman" w:eastAsia="Times New Roman" w:hAnsi="Times New Roman"/>
          <w:sz w:val="28"/>
          <w:szCs w:val="28"/>
        </w:rPr>
        <w:t>3 статьей Градостроительного Кодекса</w:t>
      </w:r>
      <w:r w:rsidR="00927AE3" w:rsidRPr="00D262B2">
        <w:rPr>
          <w:rFonts w:ascii="Times New Roman" w:eastAsia="Times New Roman" w:hAnsi="Times New Roman"/>
          <w:sz w:val="28"/>
          <w:szCs w:val="28"/>
        </w:rPr>
        <w:t xml:space="preserve"> Российской Федерации</w:t>
      </w:r>
      <w:r w:rsidRPr="00D262B2">
        <w:rPr>
          <w:rFonts w:ascii="Times New Roman" w:eastAsia="Times New Roman" w:hAnsi="Times New Roman"/>
          <w:sz w:val="28"/>
          <w:szCs w:val="28"/>
        </w:rPr>
        <w:t>.</w:t>
      </w:r>
    </w:p>
    <w:p w14:paraId="702127FA"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Основаниями для рассмотрения вопроса о внесении изменений в правила землепользования и застройки являются:</w:t>
      </w:r>
    </w:p>
    <w:p w14:paraId="4307A219"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Гулькевичского района, возникшее в результате внесения в такие генеральные планы или схему территориального планирования муниципального Гулькевичского района изменений;</w:t>
      </w:r>
    </w:p>
    <w:p w14:paraId="16E271BA"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8319B7B"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14:paraId="722665EB"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620D6F7"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FF7D4F"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F1562BE"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принятие решения о комплексном развитии территории;</w:t>
      </w:r>
    </w:p>
    <w:p w14:paraId="02E59CE2"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7) обнаружение мест захоронений погибших при защите Отечества, расположенных в границах муниципальных образований.</w:t>
      </w:r>
    </w:p>
    <w:p w14:paraId="757E516A"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Предложения о внесении изменений в правила землепользования и застройки в Комиссию направляются:</w:t>
      </w:r>
    </w:p>
    <w:p w14:paraId="7E60188A"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9618EC4"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F9AF9"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органами местного самоуправления муниципального Гулькевичского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29D30EA"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6B33CA87"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4BDA767E"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C4AFED0"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02574988"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w:t>
      </w:r>
      <w:r w:rsidRPr="00D262B2">
        <w:rPr>
          <w:rFonts w:ascii="Times New Roman" w:eastAsia="Times New Roman" w:hAnsi="Times New Roman"/>
          <w:sz w:val="28"/>
          <w:szCs w:val="28"/>
        </w:rPr>
        <w:lastRenderedPageBreak/>
        <w:t>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D7E070E" w14:textId="77777777" w:rsidR="00927AE3" w:rsidRPr="00D262B2" w:rsidRDefault="00133F1F" w:rsidP="00927AE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Предложение о внесении изменений в настоящие Правила направляются в письменной форме в комиссию.</w:t>
      </w:r>
    </w:p>
    <w:p w14:paraId="1C2A94CC"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Комиссия в течение тридцати дней, со дня поступления предложения о внесении изменения в настоящие Правил,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
    <w:p w14:paraId="6D5D53E8"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689136C"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Глава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97C84C5"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Глава 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6F604062"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w:t>
      </w:r>
      <w:r w:rsidR="00927AE3" w:rsidRPr="00D262B2">
        <w:rPr>
          <w:rFonts w:ascii="Times New Roman" w:eastAsia="Times New Roman" w:hAnsi="Times New Roman"/>
          <w:sz w:val="28"/>
          <w:szCs w:val="28"/>
        </w:rPr>
        <w:t>адостроительного кодекса</w:t>
      </w:r>
      <w:r w:rsidRPr="00D262B2">
        <w:rPr>
          <w:rFonts w:ascii="Times New Roman" w:eastAsia="Times New Roman" w:hAnsi="Times New Roman"/>
          <w:sz w:val="28"/>
          <w:szCs w:val="28"/>
        </w:rPr>
        <w:t xml:space="preserve"> Р</w:t>
      </w:r>
      <w:r w:rsidR="00927AE3"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927AE3"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927AE3" w:rsidRPr="00D262B2">
        <w:rPr>
          <w:rFonts w:ascii="Times New Roman" w:eastAsia="Times New Roman" w:hAnsi="Times New Roman"/>
          <w:sz w:val="28"/>
          <w:szCs w:val="28"/>
        </w:rPr>
        <w:t xml:space="preserve">Градостроительного </w:t>
      </w:r>
      <w:r w:rsidR="00927AE3" w:rsidRPr="00D262B2">
        <w:rPr>
          <w:rFonts w:ascii="Times New Roman" w:eastAsia="Times New Roman" w:hAnsi="Times New Roman"/>
          <w:sz w:val="28"/>
          <w:szCs w:val="28"/>
        </w:rPr>
        <w:lastRenderedPageBreak/>
        <w:t xml:space="preserve">кодекса Российской Федерации </w:t>
      </w:r>
      <w:r w:rsidRPr="00D262B2">
        <w:rPr>
          <w:rFonts w:ascii="Times New Roman" w:eastAsia="Times New Roman" w:hAnsi="Times New Roman"/>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D365582"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3E981A0" w14:textId="77777777" w:rsidR="00927AE3"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10.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9 настоящей статьи, не требуется.</w:t>
      </w:r>
    </w:p>
    <w:p w14:paraId="735D9AF5" w14:textId="7462964B"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Срок уточнения правил землепользования и застройки в соответствии с частью 10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052CBD40" w14:textId="77777777" w:rsidR="00054D2F" w:rsidRPr="00D262B2" w:rsidRDefault="00054D2F" w:rsidP="00563E77">
      <w:pPr>
        <w:spacing w:line="240" w:lineRule="auto"/>
        <w:ind w:firstLine="709"/>
        <w:jc w:val="both"/>
        <w:rPr>
          <w:rFonts w:ascii="Times New Roman" w:eastAsia="Times New Roman" w:hAnsi="Times New Roman"/>
          <w:sz w:val="28"/>
          <w:szCs w:val="28"/>
        </w:rPr>
      </w:pPr>
    </w:p>
    <w:p w14:paraId="690EA874" w14:textId="2064F96C" w:rsidR="00133F1F" w:rsidRPr="00D262B2" w:rsidRDefault="00133F1F" w:rsidP="00054D2F">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 xml:space="preserve">Глава 6. Положение о регулировании иных вопросов землепользования и застройки </w:t>
      </w:r>
    </w:p>
    <w:p w14:paraId="5CC16E69" w14:textId="77777777" w:rsidR="00054D2F" w:rsidRPr="00D262B2" w:rsidRDefault="00054D2F" w:rsidP="00054D2F">
      <w:pPr>
        <w:keepNext/>
        <w:suppressAutoHyphens/>
        <w:spacing w:line="240" w:lineRule="auto"/>
        <w:ind w:firstLine="709"/>
        <w:jc w:val="both"/>
        <w:rPr>
          <w:rFonts w:ascii="Times New Roman" w:eastAsia="Times New Roman" w:hAnsi="Times New Roman"/>
          <w:b/>
          <w:sz w:val="28"/>
          <w:szCs w:val="28"/>
        </w:rPr>
      </w:pPr>
    </w:p>
    <w:p w14:paraId="7261694B" w14:textId="77777777" w:rsidR="00133F1F" w:rsidRPr="00D262B2" w:rsidRDefault="00133F1F" w:rsidP="00054D2F">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14:paraId="6CCF0F97" w14:textId="77777777" w:rsidR="00054D2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7565C527" w14:textId="77777777" w:rsidR="00054D2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предельные (минимальные и (или) максимальные) размеры земельных участков, в том числе их площадь;</w:t>
      </w:r>
    </w:p>
    <w:p w14:paraId="3C48BCB0" w14:textId="77777777" w:rsidR="00054D2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968384" w14:textId="77777777" w:rsidR="00054D2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этажность или предельную высоту зданий, строений, сооружений;</w:t>
      </w:r>
    </w:p>
    <w:p w14:paraId="75DC5FC8" w14:textId="13A8D8EC"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25368AE"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4E399C6"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так например:</w:t>
      </w:r>
    </w:p>
    <w:p w14:paraId="242A4A3F" w14:textId="77777777" w:rsidR="00054D2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процент озеленения земельного участка;</w:t>
      </w:r>
    </w:p>
    <w:p w14:paraId="42DCBD08" w14:textId="26B5B695"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обеспеченность объекта капитального строительства парковочными местами.</w:t>
      </w:r>
    </w:p>
    <w:p w14:paraId="294CA2CA"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14:paraId="7C0DF2C6"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w:t>
      </w:r>
      <w:r w:rsidRPr="00D262B2">
        <w:rPr>
          <w:rFonts w:ascii="Times New Roman" w:eastAsia="Times New Roman" w:hAnsi="Times New Roman"/>
          <w:sz w:val="28"/>
          <w:szCs w:val="28"/>
        </w:rPr>
        <w:lastRenderedPageBreak/>
        <w:t>иными требованиями действующего законодательства к размерам земельных участков.</w:t>
      </w:r>
    </w:p>
    <w:p w14:paraId="3E279C80"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07E742C9" w14:textId="77777777" w:rsidR="00054D2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5.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порядке, предусмотрено 40 статьей Градостроительного Кодекса и административным регламентом по предоставлению разрешения на отклонение от придельных параметров разрешенного строительства утвержденным постановлением администрации муниципального образования Гулькевичский район. </w:t>
      </w:r>
    </w:p>
    <w:p w14:paraId="277FB047" w14:textId="12D4C71C"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689A5B7F" w14:textId="77777777" w:rsidR="00133F1F" w:rsidRPr="00D262B2" w:rsidRDefault="00133F1F" w:rsidP="00054D2F">
      <w:pPr>
        <w:spacing w:line="240" w:lineRule="auto"/>
        <w:ind w:firstLine="709"/>
        <w:jc w:val="both"/>
        <w:rPr>
          <w:rFonts w:ascii="Times New Roman" w:eastAsia="Times New Roman" w:hAnsi="Times New Roman"/>
          <w:sz w:val="28"/>
          <w:szCs w:val="28"/>
        </w:rPr>
      </w:pPr>
    </w:p>
    <w:p w14:paraId="04B510D3" w14:textId="77777777" w:rsidR="00133F1F" w:rsidRPr="00D262B2" w:rsidRDefault="00133F1F" w:rsidP="00054D2F">
      <w:pPr>
        <w:keepNext/>
        <w:suppressAutoHyphens/>
        <w:spacing w:line="240" w:lineRule="auto"/>
        <w:ind w:firstLine="709"/>
        <w:jc w:val="both"/>
        <w:rPr>
          <w:rFonts w:ascii="Times New Roman" w:hAnsi="Times New Roman"/>
          <w:sz w:val="28"/>
          <w:szCs w:val="28"/>
        </w:rPr>
      </w:pPr>
      <w:r w:rsidRPr="00D262B2">
        <w:rPr>
          <w:rFonts w:ascii="Times New Roman" w:eastAsia="Times New Roman" w:hAnsi="Times New Roman"/>
          <w:b/>
          <w:sz w:val="28"/>
          <w:szCs w:val="28"/>
        </w:rPr>
        <w:t>Статья 17. Порядок устройства ограждений земельных участков.</w:t>
      </w:r>
    </w:p>
    <w:p w14:paraId="31532188" w14:textId="77777777" w:rsidR="00133F1F" w:rsidRPr="00D262B2" w:rsidRDefault="00133F1F" w:rsidP="00054D2F">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rPr>
        <w:t>1. Любые ограждения земельных участков должны соответствовать следующим условиям:</w:t>
      </w:r>
    </w:p>
    <w:p w14:paraId="5D3A1EB1" w14:textId="77777777" w:rsidR="00133F1F" w:rsidRPr="00D262B2" w:rsidRDefault="00133F1F" w:rsidP="00563E77">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rPr>
        <w:t>1) ограждение должно быть конструктивно надёжным;</w:t>
      </w:r>
    </w:p>
    <w:p w14:paraId="19B866A9" w14:textId="77777777" w:rsidR="00133F1F" w:rsidRPr="00D262B2" w:rsidRDefault="00133F1F" w:rsidP="00563E77">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rPr>
        <w:t xml:space="preserve">2) ограждения, отделяющие земельный участок от территорий общего пользования, должны быть эстетически привлекательными. </w:t>
      </w:r>
    </w:p>
    <w:p w14:paraId="52472C9F" w14:textId="0818A70E" w:rsidR="00133F1F" w:rsidRPr="00D262B2" w:rsidRDefault="00054D2F" w:rsidP="00563E77">
      <w:pPr>
        <w:keepNext/>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133F1F" w:rsidRPr="00D262B2">
        <w:rPr>
          <w:rFonts w:ascii="Times New Roman" w:eastAsia="Times New Roman" w:hAnsi="Times New Roman"/>
          <w:sz w:val="28"/>
          <w:szCs w:val="28"/>
        </w:rPr>
        <w:t xml:space="preserve">.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14:paraId="34CD7730" w14:textId="77777777" w:rsidR="00054D2F" w:rsidRPr="00D262B2" w:rsidRDefault="00054D2F" w:rsidP="00563E77">
      <w:pPr>
        <w:keepNext/>
        <w:suppressAutoHyphens/>
        <w:spacing w:line="240" w:lineRule="auto"/>
        <w:ind w:firstLine="709"/>
        <w:jc w:val="both"/>
        <w:rPr>
          <w:rFonts w:ascii="Times New Roman" w:hAnsi="Times New Roman"/>
          <w:sz w:val="28"/>
          <w:szCs w:val="28"/>
        </w:rPr>
      </w:pPr>
    </w:p>
    <w:p w14:paraId="0F87B7B1" w14:textId="77777777" w:rsidR="00133F1F" w:rsidRPr="00D262B2" w:rsidRDefault="00133F1F" w:rsidP="00054D2F">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 xml:space="preserve">Статья 18. Вступление в силу настоящих Правил </w:t>
      </w:r>
    </w:p>
    <w:p w14:paraId="649EB24D" w14:textId="77777777"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Настоящие Правила вступают в силу со дня их официального опубликования.</w:t>
      </w:r>
    </w:p>
    <w:p w14:paraId="372B2C3C"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14:paraId="0E4CC1BB" w14:textId="77777777" w:rsidR="00133F1F" w:rsidRPr="00D262B2" w:rsidRDefault="00133F1F" w:rsidP="00054D2F">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19. Действие настоящих Правил по отношению к ранее возникшим правоотношениям</w:t>
      </w:r>
    </w:p>
    <w:p w14:paraId="31B0E4CC" w14:textId="77777777"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14:paraId="6A4632FC"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14:paraId="221ED553"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14:paraId="13EA9A96"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14:paraId="2A392045"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14:paraId="6C97BE3F" w14:textId="5ABCE7B0"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Реконструкция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14:paraId="1C113F4E" w14:textId="77777777" w:rsidR="00054D2F" w:rsidRPr="00D262B2" w:rsidRDefault="00054D2F" w:rsidP="00563E77">
      <w:pPr>
        <w:spacing w:line="240" w:lineRule="auto"/>
        <w:ind w:firstLine="709"/>
        <w:jc w:val="both"/>
        <w:rPr>
          <w:rFonts w:ascii="Times New Roman" w:eastAsia="Times New Roman" w:hAnsi="Times New Roman"/>
          <w:sz w:val="28"/>
          <w:szCs w:val="28"/>
        </w:rPr>
      </w:pPr>
    </w:p>
    <w:p w14:paraId="146A6629" w14:textId="77777777" w:rsidR="00133F1F" w:rsidRPr="00D262B2" w:rsidRDefault="00133F1F" w:rsidP="00054D2F">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20. Действие настоящих Правил по отношению к градостроительной документации</w:t>
      </w:r>
    </w:p>
    <w:p w14:paraId="50DDDC54" w14:textId="3570A1A6"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3CF63B87" w14:textId="77777777" w:rsidR="00054D2F" w:rsidRPr="00D262B2" w:rsidRDefault="00054D2F" w:rsidP="00054D2F">
      <w:pPr>
        <w:spacing w:line="240" w:lineRule="auto"/>
        <w:ind w:firstLine="709"/>
        <w:jc w:val="both"/>
        <w:rPr>
          <w:rFonts w:ascii="Times New Roman" w:eastAsia="Times New Roman" w:hAnsi="Times New Roman"/>
          <w:sz w:val="28"/>
          <w:szCs w:val="28"/>
        </w:rPr>
      </w:pPr>
    </w:p>
    <w:p w14:paraId="6A5A6D83" w14:textId="77777777" w:rsidR="00133F1F" w:rsidRPr="00D262B2" w:rsidRDefault="00133F1F" w:rsidP="00054D2F">
      <w:pPr>
        <w:keepNext/>
        <w:suppressAutoHyphen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21. Ответственность за нарушение Правил.</w:t>
      </w:r>
    </w:p>
    <w:p w14:paraId="2A28231E" w14:textId="4900BCBE"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Краснодарского края.</w:t>
      </w:r>
    </w:p>
    <w:p w14:paraId="3C558E9B" w14:textId="77777777" w:rsidR="00054D2F" w:rsidRPr="00D262B2" w:rsidRDefault="00054D2F" w:rsidP="00054D2F">
      <w:pPr>
        <w:spacing w:line="240" w:lineRule="auto"/>
        <w:ind w:firstLine="709"/>
        <w:jc w:val="both"/>
        <w:rPr>
          <w:rFonts w:ascii="Times New Roman" w:eastAsia="Times New Roman" w:hAnsi="Times New Roman"/>
          <w:sz w:val="28"/>
          <w:szCs w:val="28"/>
        </w:rPr>
      </w:pPr>
    </w:p>
    <w:p w14:paraId="0821675C" w14:textId="77777777" w:rsidR="00054D2F" w:rsidRPr="00D262B2" w:rsidRDefault="00133F1F" w:rsidP="00054D2F">
      <w:pPr>
        <w:spacing w:line="240" w:lineRule="auto"/>
        <w:ind w:firstLine="709"/>
        <w:jc w:val="both"/>
        <w:rPr>
          <w:rFonts w:ascii="Times New Roman" w:eastAsia="Times New Roman" w:hAnsi="Times New Roman"/>
          <w:b/>
          <w:sz w:val="28"/>
          <w:szCs w:val="28"/>
          <w:shd w:val="clear" w:color="auto" w:fill="FFFFFF"/>
        </w:rPr>
      </w:pPr>
      <w:r w:rsidRPr="00D262B2">
        <w:rPr>
          <w:rFonts w:ascii="Times New Roman" w:eastAsia="Times New Roman" w:hAnsi="Times New Roman"/>
          <w:b/>
          <w:sz w:val="28"/>
          <w:szCs w:val="28"/>
          <w:shd w:val="clear" w:color="auto" w:fill="FFFFFF"/>
        </w:rPr>
        <w:t>Статья 22. Переходные положения</w:t>
      </w:r>
    </w:p>
    <w:p w14:paraId="15742405" w14:textId="77777777" w:rsidR="00054D2F" w:rsidRPr="00D262B2" w:rsidRDefault="00133F1F" w:rsidP="00054D2F">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1. Виды разрешенного использования объектов капитального строительства и земельных участков, соответствующие Классификатору, а также предельные параметры разрешённого строительства, реконструкции объектов капитального строительства, установленные в документации по планировке территории до утверждения настоящих Правил, являются действительными в том случае, если они утверждены администрацией в установленном порядке до вступления в силу Правил и соответствуют действующим на момент утверждения документации по планировке территории нормативам градостроительного проектирования.</w:t>
      </w:r>
    </w:p>
    <w:p w14:paraId="1359248A" w14:textId="77777777" w:rsidR="00054D2F" w:rsidRPr="00D262B2" w:rsidRDefault="00133F1F" w:rsidP="00054D2F">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 xml:space="preserve">2. Виды разрешенного использования и ограничения использования земельных участков и объектов капитального строительства, а также предельные </w:t>
      </w:r>
      <w:r w:rsidRPr="00D262B2">
        <w:rPr>
          <w:rFonts w:ascii="Times New Roman" w:eastAsia="Times New Roman" w:hAnsi="Times New Roman"/>
          <w:sz w:val="28"/>
          <w:szCs w:val="28"/>
          <w:shd w:val="clear" w:color="auto" w:fill="FFFFFF"/>
        </w:rPr>
        <w:lastRenderedPageBreak/>
        <w:t>(минимальные и (или) максимальные) размеры и предельные параметры разрешённого строительства, реконструкции объектов капитального строительства, установленные Правилами на момент выдачи разрешения на строительство, являются соответствующими строящемуся объекту капитального строительства на весь период действия разрешения на строительство, если иное не предусмотрено законодательством Российской Федерации.</w:t>
      </w:r>
    </w:p>
    <w:p w14:paraId="46835D24" w14:textId="77777777" w:rsidR="00054D2F" w:rsidRPr="00D262B2" w:rsidRDefault="00133F1F" w:rsidP="00054D2F">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3. В случае если земельный участок сформирован в текущих границах до установления в отношении него территориального зонирования настоящими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Российской Федерации.</w:t>
      </w:r>
    </w:p>
    <w:p w14:paraId="1286E095" w14:textId="2D1A1DC7" w:rsidR="00133F1F" w:rsidRPr="00D262B2" w:rsidRDefault="00133F1F" w:rsidP="00054D2F">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4. Информация, указанная в градостроительном плане земельного участка, выданном до вступления в силу настоящих Правил,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
    <w:p w14:paraId="5DF52997" w14:textId="77777777" w:rsidR="00054D2F" w:rsidRPr="00D262B2" w:rsidRDefault="00054D2F" w:rsidP="00054D2F">
      <w:pPr>
        <w:spacing w:line="240" w:lineRule="auto"/>
        <w:ind w:firstLine="709"/>
        <w:jc w:val="both"/>
        <w:rPr>
          <w:rFonts w:ascii="Times New Roman" w:eastAsia="Times New Roman" w:hAnsi="Times New Roman"/>
          <w:sz w:val="28"/>
          <w:szCs w:val="28"/>
        </w:rPr>
      </w:pPr>
    </w:p>
    <w:p w14:paraId="2497960A" w14:textId="77777777" w:rsidR="00054D2F" w:rsidRPr="00D262B2" w:rsidRDefault="00133F1F" w:rsidP="00054D2F">
      <w:pPr>
        <w:keepNext/>
        <w:keepLine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Часть II. Карта градостроительного зонирования. Карта зон с особыми условиями использования территории</w:t>
      </w:r>
    </w:p>
    <w:p w14:paraId="1DFADDE4" w14:textId="77777777" w:rsidR="00054D2F" w:rsidRPr="00D262B2" w:rsidRDefault="00054D2F" w:rsidP="00054D2F">
      <w:pPr>
        <w:keepNext/>
        <w:keepLines/>
        <w:spacing w:line="240" w:lineRule="auto"/>
        <w:ind w:firstLine="567"/>
        <w:jc w:val="both"/>
        <w:rPr>
          <w:rFonts w:ascii="Times New Roman" w:eastAsia="Times New Roman" w:hAnsi="Times New Roman"/>
          <w:b/>
          <w:sz w:val="28"/>
          <w:szCs w:val="28"/>
        </w:rPr>
      </w:pPr>
    </w:p>
    <w:p w14:paraId="68CE9B3F" w14:textId="6663CEA1" w:rsidR="00133F1F" w:rsidRPr="00D262B2" w:rsidRDefault="00133F1F" w:rsidP="00054D2F">
      <w:pPr>
        <w:keepNext/>
        <w:keepLine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23. Состав и содержание картографического материала: «Карта (схема) градостроительного зонирования территории городского поселения. Карта (схема) зон с особыми условиями использования территорий М 1:25000 (1:5000)»</w:t>
      </w:r>
    </w:p>
    <w:p w14:paraId="5926AE2E" w14:textId="3B76E26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Карта градостроительного зонирования территории Гулькевичского  городского поселения  Гулькевичского района представляет собой чертёж с отображением границы Гулькевичского городского поселения, границ населенного пункта – г.</w:t>
      </w:r>
      <w:r w:rsidR="00054D2F"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Гулькевичи, с. Майкопское, х. Лебяжий границ земель различных категорий, расположенных на территории городского поселения – для которых градостроительные регламенты не устанавливаются, границ территориальных зон, а также зон с особыми условиями использования территорий.</w:t>
      </w:r>
    </w:p>
    <w:p w14:paraId="3BF502F0" w14:textId="380907CF"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Вся территория Гулькевичского городского поселения Гулькевичского района,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городского поселения делится на территориальные зоны, которые фиксируются на карте градостроительного зонирования.</w:t>
      </w:r>
    </w:p>
    <w:p w14:paraId="417E7E10"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2CB71397"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0677514A"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14:paraId="2A7637A9"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14:paraId="14421594"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Границы территориальных зон устанавливаются с учетом:</w:t>
      </w:r>
    </w:p>
    <w:p w14:paraId="464297AC"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3C17136"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функциональных зон и параметров их планируемого развития, определенных генеральным планом;</w:t>
      </w:r>
    </w:p>
    <w:p w14:paraId="2F20E249" w14:textId="77777777" w:rsidR="00133F1F" w:rsidRPr="00D262B2" w:rsidRDefault="00133F1F" w:rsidP="00563E77">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rPr>
        <w:t xml:space="preserve">3) определенного Градостроительным </w:t>
      </w:r>
      <w:hyperlink r:id="rId17">
        <w:r w:rsidRPr="00D262B2">
          <w:rPr>
            <w:rStyle w:val="ListLabel3"/>
            <w:rFonts w:eastAsia="NSimSun"/>
            <w:color w:val="auto"/>
            <w:sz w:val="28"/>
            <w:szCs w:val="28"/>
          </w:rPr>
          <w:t>кодексом</w:t>
        </w:r>
      </w:hyperlink>
      <w:r w:rsidRPr="00D262B2">
        <w:rPr>
          <w:rFonts w:ascii="Times New Roman" w:eastAsia="Times New Roman" w:hAnsi="Times New Roman"/>
          <w:sz w:val="28"/>
          <w:szCs w:val="28"/>
        </w:rPr>
        <w:t xml:space="preserve"> Российской Федерации перечня территориальных зон;</w:t>
      </w:r>
    </w:p>
    <w:p w14:paraId="1B95D0CE"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сложившейся планировки территории и существующего землепользования;</w:t>
      </w:r>
    </w:p>
    <w:p w14:paraId="5D7830D9"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66F6CFA5"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14:paraId="2588CC7A"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Границы территориальных зон могут устанавливаться по:</w:t>
      </w:r>
    </w:p>
    <w:p w14:paraId="0C192E81"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линиям магистралей, улиц, проездов, разделяющим транспортные потоки противоположных направлений;</w:t>
      </w:r>
    </w:p>
    <w:p w14:paraId="3D19B799"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красным линиям;</w:t>
      </w:r>
    </w:p>
    <w:p w14:paraId="1EA52CEB"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границам земельных участков;</w:t>
      </w:r>
    </w:p>
    <w:p w14:paraId="41B90006"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границам населенных пунктов в пределах муниципальных образований;</w:t>
      </w:r>
    </w:p>
    <w:p w14:paraId="7142B90C" w14:textId="77777777" w:rsidR="00133F1F" w:rsidRPr="00D262B2" w:rsidRDefault="00133F1F" w:rsidP="00563E77">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естественным границам природных объектов;</w:t>
      </w:r>
    </w:p>
    <w:p w14:paraId="27C1FD84" w14:textId="4816C72B"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иным границам.</w:t>
      </w:r>
    </w:p>
    <w:p w14:paraId="2CE3866D" w14:textId="77777777" w:rsidR="00054D2F" w:rsidRPr="00D262B2" w:rsidRDefault="00054D2F" w:rsidP="00054D2F">
      <w:pPr>
        <w:spacing w:line="240" w:lineRule="auto"/>
        <w:ind w:firstLine="709"/>
        <w:jc w:val="both"/>
        <w:rPr>
          <w:rFonts w:ascii="Times New Roman" w:eastAsia="Times New Roman" w:hAnsi="Times New Roman"/>
          <w:sz w:val="28"/>
          <w:szCs w:val="28"/>
        </w:rPr>
      </w:pPr>
    </w:p>
    <w:p w14:paraId="58278A0B" w14:textId="77777777" w:rsidR="00133F1F" w:rsidRPr="00D262B2" w:rsidRDefault="00133F1F" w:rsidP="00054D2F">
      <w:pPr>
        <w:keepNext/>
        <w:keepLine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Статья 24. Порядок ведения карты градостроительного зонирования, карты зон с особыми условиями использования территории</w:t>
      </w:r>
    </w:p>
    <w:p w14:paraId="7FE7A0B5" w14:textId="6ED99198" w:rsidR="00133F1F" w:rsidRPr="00D262B2" w:rsidRDefault="00133F1F" w:rsidP="00054D2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случае изменения границы Гулькевичского городского поселения муниципального образования Гулькевичский район, границ земель различных категорий, расположенных на территории городского поселения,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14:paraId="2BB354A7" w14:textId="77777777" w:rsidR="00054D2F" w:rsidRPr="00D262B2" w:rsidRDefault="00054D2F" w:rsidP="00054D2F">
      <w:pPr>
        <w:spacing w:line="240" w:lineRule="auto"/>
        <w:ind w:firstLine="709"/>
        <w:jc w:val="both"/>
        <w:rPr>
          <w:rFonts w:ascii="Times New Roman" w:eastAsia="Times New Roman" w:hAnsi="Times New Roman"/>
          <w:sz w:val="28"/>
          <w:szCs w:val="28"/>
        </w:rPr>
      </w:pPr>
    </w:p>
    <w:p w14:paraId="740D425A" w14:textId="19C35BD1" w:rsidR="00133F1F" w:rsidRPr="00D262B2" w:rsidRDefault="00133F1F" w:rsidP="00FF5981">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 xml:space="preserve">Перечень территориальных зон, выделенных на карте градостроительного зонирования городского поселения </w:t>
      </w:r>
    </w:p>
    <w:p w14:paraId="76A62FE6" w14:textId="77777777" w:rsidR="00054D2F" w:rsidRPr="00D262B2" w:rsidRDefault="00054D2F" w:rsidP="00FF5981">
      <w:pPr>
        <w:spacing w:line="240" w:lineRule="auto"/>
        <w:ind w:firstLine="709"/>
        <w:jc w:val="both"/>
        <w:rPr>
          <w:rFonts w:ascii="Times New Roman" w:eastAsia="Times New Roman" w:hAnsi="Times New Roman"/>
          <w:b/>
          <w:sz w:val="28"/>
          <w:szCs w:val="28"/>
        </w:rPr>
      </w:pPr>
    </w:p>
    <w:p w14:paraId="3BB7679D" w14:textId="1640087B" w:rsidR="00133F1F" w:rsidRPr="00D262B2" w:rsidRDefault="00133F1F" w:rsidP="00FF5981">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Перечень территориальных зон, установленных в границах Гулькевичского городского поселения Гулькевичского района, согласно таблице:</w:t>
      </w:r>
    </w:p>
    <w:tbl>
      <w:tblPr>
        <w:tblW w:w="9571" w:type="dxa"/>
        <w:tblLook w:val="0000" w:firstRow="0" w:lastRow="0" w:firstColumn="0" w:lastColumn="0" w:noHBand="0" w:noVBand="0"/>
      </w:tblPr>
      <w:tblGrid>
        <w:gridCol w:w="802"/>
        <w:gridCol w:w="1713"/>
        <w:gridCol w:w="7056"/>
      </w:tblGrid>
      <w:tr w:rsidR="00133F1F" w:rsidRPr="00D262B2" w14:paraId="40FA11FF" w14:textId="77777777" w:rsidTr="00133F1F">
        <w:trPr>
          <w:trHeight w:val="523"/>
        </w:trPr>
        <w:tc>
          <w:tcPr>
            <w:tcW w:w="8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EC1B0" w14:textId="77777777" w:rsidR="00133F1F" w:rsidRPr="00D262B2" w:rsidRDefault="00133F1F" w:rsidP="00133F1F">
            <w:pPr>
              <w:suppressAutoHyphens/>
              <w:spacing w:line="240" w:lineRule="exact"/>
              <w:jc w:val="both"/>
              <w:rPr>
                <w:rFonts w:ascii="Times New Roman" w:eastAsia="Times New Roman" w:hAnsi="Times New Roman"/>
                <w:b/>
                <w:sz w:val="24"/>
              </w:rPr>
            </w:pPr>
            <w:r w:rsidRPr="00D262B2">
              <w:rPr>
                <w:rFonts w:ascii="Times New Roman" w:eastAsia="Segoe UI Symbol" w:hAnsi="Times New Roman"/>
                <w:b/>
                <w:sz w:val="24"/>
              </w:rPr>
              <w:t>№</w:t>
            </w:r>
          </w:p>
          <w:p w14:paraId="7F2933A2"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b/>
                <w:sz w:val="24"/>
              </w:rPr>
              <w:t>п/п</w:t>
            </w:r>
          </w:p>
        </w:tc>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EBE9E" w14:textId="77777777" w:rsidR="00133F1F" w:rsidRPr="00D262B2" w:rsidRDefault="00133F1F" w:rsidP="00133F1F">
            <w:pPr>
              <w:suppressAutoHyphens/>
              <w:spacing w:line="240" w:lineRule="exact"/>
              <w:ind w:firstLine="44"/>
              <w:jc w:val="both"/>
              <w:rPr>
                <w:rFonts w:ascii="Times New Roman" w:eastAsia="Times New Roman" w:hAnsi="Times New Roman"/>
                <w:b/>
                <w:sz w:val="24"/>
              </w:rPr>
            </w:pPr>
            <w:r w:rsidRPr="00D262B2">
              <w:rPr>
                <w:rFonts w:ascii="Times New Roman" w:eastAsia="Times New Roman" w:hAnsi="Times New Roman"/>
                <w:b/>
                <w:sz w:val="24"/>
              </w:rPr>
              <w:t>Обозначение</w:t>
            </w:r>
          </w:p>
          <w:p w14:paraId="4CD39B79"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b/>
                <w:sz w:val="24"/>
              </w:rPr>
              <w:t>зоны</w:t>
            </w:r>
          </w:p>
        </w:tc>
        <w:tc>
          <w:tcPr>
            <w:tcW w:w="70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005642"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b/>
                <w:sz w:val="24"/>
              </w:rPr>
              <w:t>Наименование территориальной зоны</w:t>
            </w:r>
          </w:p>
        </w:tc>
      </w:tr>
      <w:tr w:rsidR="00133F1F" w:rsidRPr="00D262B2" w14:paraId="68A150C0"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912C64"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60E07A"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Ж1</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7F909497"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застройки индивидуальными жилыми домами</w:t>
            </w:r>
          </w:p>
        </w:tc>
      </w:tr>
      <w:tr w:rsidR="00133F1F" w:rsidRPr="00D262B2" w14:paraId="08DCDBF3"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A3C52C"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2</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CFE049"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Ж2</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79DC05F1"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застройки малоэтажными жилыми домами</w:t>
            </w:r>
          </w:p>
        </w:tc>
      </w:tr>
      <w:tr w:rsidR="00133F1F" w:rsidRPr="00D262B2" w14:paraId="11AFB7A6"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EEB440"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85ACDB"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Ж3</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36450A7A"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застройки среднеэтажными жилыми домами</w:t>
            </w:r>
          </w:p>
        </w:tc>
      </w:tr>
      <w:tr w:rsidR="00133F1F" w:rsidRPr="00D262B2" w14:paraId="6773748C"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25202B"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4FC253"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О1</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72DEC689" w14:textId="77777777" w:rsidR="00133F1F" w:rsidRPr="00D262B2" w:rsidRDefault="00133F1F" w:rsidP="00FF5981">
            <w:pPr>
              <w:suppressAutoHyphens/>
              <w:spacing w:line="240" w:lineRule="exact"/>
              <w:ind w:left="44"/>
              <w:jc w:val="left"/>
              <w:rPr>
                <w:rFonts w:ascii="Times New Roman" w:hAnsi="Times New Roman"/>
              </w:rPr>
            </w:pPr>
            <w:r w:rsidRPr="00D262B2">
              <w:rPr>
                <w:rFonts w:ascii="Times New Roman" w:eastAsia="Times New Roman" w:hAnsi="Times New Roman"/>
                <w:sz w:val="24"/>
              </w:rPr>
              <w:t>Зона административно-делового, коммерческого и общественного назначения</w:t>
            </w:r>
          </w:p>
        </w:tc>
      </w:tr>
      <w:tr w:rsidR="00133F1F" w:rsidRPr="00D262B2" w14:paraId="1FBED1FA" w14:textId="77777777" w:rsidTr="00133F1F">
        <w:trPr>
          <w:trHeight w:val="146"/>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4B0596"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5</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222676"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О2</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392A1D9D"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Общественно-деловая зона специального вида</w:t>
            </w:r>
          </w:p>
        </w:tc>
      </w:tr>
      <w:tr w:rsidR="00133F1F" w:rsidRPr="00D262B2" w14:paraId="3E1FE689" w14:textId="77777777" w:rsidTr="00133F1F">
        <w:trPr>
          <w:trHeight w:val="146"/>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8A1FAF"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6</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EE81CC"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П</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77F64772"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Производственная зона</w:t>
            </w:r>
          </w:p>
        </w:tc>
      </w:tr>
      <w:tr w:rsidR="00133F1F" w:rsidRPr="00D262B2" w14:paraId="70B5583E"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DBF500"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7</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52FC08"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К</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5F9BA27C"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Коммунально-складская зона</w:t>
            </w:r>
          </w:p>
        </w:tc>
      </w:tr>
      <w:tr w:rsidR="00133F1F" w:rsidRPr="00D262B2" w14:paraId="279DE56E"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07439F"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BA29C4"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И</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05E1198D"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инженерной инфраструктуры</w:t>
            </w:r>
          </w:p>
        </w:tc>
      </w:tr>
      <w:tr w:rsidR="00133F1F" w:rsidRPr="00D262B2" w14:paraId="5F572ACD"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777111"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9</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399DA6"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Т</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4161C88A"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транспортной инфраструктуры</w:t>
            </w:r>
          </w:p>
        </w:tc>
      </w:tr>
      <w:tr w:rsidR="00133F1F" w:rsidRPr="00D262B2" w14:paraId="15159B9A"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11DE0E"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10</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8081EB"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УДС</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2305157A"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уличной и дорожной сети</w:t>
            </w:r>
          </w:p>
        </w:tc>
      </w:tr>
      <w:tr w:rsidR="00133F1F" w:rsidRPr="00D262B2" w14:paraId="3E84CF49"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FF11D9"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11</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5CA6CB"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СХ-1</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3977A86A"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сельскохозяйственных угодий</w:t>
            </w:r>
          </w:p>
        </w:tc>
      </w:tr>
      <w:tr w:rsidR="00133F1F" w:rsidRPr="00D262B2" w14:paraId="6D133E3B" w14:textId="77777777" w:rsidTr="00133F1F">
        <w:trPr>
          <w:trHeight w:val="213"/>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110920"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12</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97CFCB"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Сх2</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2B0B56F2"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 xml:space="preserve">Зоны, занятой объектами сельскохозяйственного назначения </w:t>
            </w:r>
          </w:p>
        </w:tc>
      </w:tr>
      <w:tr w:rsidR="00133F1F" w:rsidRPr="00D262B2" w14:paraId="342166E2" w14:textId="77777777" w:rsidTr="00133F1F">
        <w:trPr>
          <w:trHeight w:val="213"/>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473FBE"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13</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651B7D"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СХ-3</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2FDC5E7B"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садоводства, огородничества, дачного хозяйства</w:t>
            </w:r>
          </w:p>
        </w:tc>
      </w:tr>
      <w:tr w:rsidR="00133F1F" w:rsidRPr="00D262B2" w14:paraId="22C1AFF6"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74A98C"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14</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99113D"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Р1</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09371F8A"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отдыха</w:t>
            </w:r>
          </w:p>
        </w:tc>
      </w:tr>
      <w:tr w:rsidR="00133F1F" w:rsidRPr="00D262B2" w14:paraId="575A3A44"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8842BF"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15</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75A1CB"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Р2</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7CCCC97A"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зеленых насаждений общего пользования</w:t>
            </w:r>
          </w:p>
        </w:tc>
      </w:tr>
      <w:tr w:rsidR="00133F1F" w:rsidRPr="00D262B2" w14:paraId="291EEDAC"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7A20BD"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16</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46CAED"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Сп1</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51E3BEE3"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специального назначения, связанная с захоронениями</w:t>
            </w:r>
          </w:p>
        </w:tc>
      </w:tr>
      <w:tr w:rsidR="00133F1F" w:rsidRPr="00D262B2" w14:paraId="5DB13D80"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90A5D8"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17</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371873"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Сп2</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36B1CA78"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озелененных территорий специального назначения</w:t>
            </w:r>
          </w:p>
        </w:tc>
      </w:tr>
      <w:tr w:rsidR="00133F1F" w:rsidRPr="00D262B2" w14:paraId="119A1DF4" w14:textId="77777777" w:rsidTr="00133F1F">
        <w:trPr>
          <w:trHeight w:val="20"/>
        </w:trPr>
        <w:tc>
          <w:tcPr>
            <w:tcW w:w="8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914485" w14:textId="77777777" w:rsidR="00133F1F" w:rsidRPr="00D262B2" w:rsidRDefault="00133F1F" w:rsidP="00133F1F">
            <w:pPr>
              <w:suppressAutoHyphens/>
              <w:spacing w:line="240" w:lineRule="exact"/>
              <w:jc w:val="both"/>
              <w:rPr>
                <w:rFonts w:ascii="Times New Roman" w:hAnsi="Times New Roman"/>
              </w:rPr>
            </w:pPr>
            <w:r w:rsidRPr="00D262B2">
              <w:rPr>
                <w:rFonts w:ascii="Times New Roman" w:eastAsia="Times New Roman" w:hAnsi="Times New Roman"/>
                <w:sz w:val="24"/>
              </w:rPr>
              <w:t>18</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FE872C" w14:textId="77777777" w:rsidR="00133F1F" w:rsidRPr="00D262B2" w:rsidRDefault="00133F1F" w:rsidP="00133F1F">
            <w:pPr>
              <w:suppressAutoHyphens/>
              <w:spacing w:line="240" w:lineRule="exact"/>
              <w:ind w:firstLine="44"/>
              <w:jc w:val="both"/>
              <w:rPr>
                <w:rFonts w:ascii="Times New Roman" w:hAnsi="Times New Roman"/>
              </w:rPr>
            </w:pPr>
            <w:r w:rsidRPr="00D262B2">
              <w:rPr>
                <w:rFonts w:ascii="Times New Roman" w:eastAsia="Times New Roman" w:hAnsi="Times New Roman"/>
                <w:sz w:val="24"/>
              </w:rPr>
              <w:t>РТ</w:t>
            </w:r>
          </w:p>
        </w:tc>
        <w:tc>
          <w:tcPr>
            <w:tcW w:w="7056" w:type="dxa"/>
            <w:tcBorders>
              <w:top w:val="single" w:sz="4" w:space="0" w:color="000000"/>
              <w:left w:val="single" w:sz="4" w:space="0" w:color="000000"/>
              <w:bottom w:val="single" w:sz="4" w:space="0" w:color="000000"/>
              <w:right w:val="single" w:sz="4" w:space="0" w:color="000000"/>
            </w:tcBorders>
            <w:shd w:val="clear" w:color="000000" w:fill="FFFFFF"/>
          </w:tcPr>
          <w:p w14:paraId="0D946958" w14:textId="77777777" w:rsidR="00133F1F" w:rsidRPr="00D262B2" w:rsidRDefault="00133F1F" w:rsidP="00133F1F">
            <w:pPr>
              <w:suppressAutoHyphens/>
              <w:spacing w:line="240" w:lineRule="exact"/>
              <w:ind w:left="44"/>
              <w:jc w:val="both"/>
              <w:rPr>
                <w:rFonts w:ascii="Times New Roman" w:hAnsi="Times New Roman"/>
              </w:rPr>
            </w:pPr>
            <w:r w:rsidRPr="00D262B2">
              <w:rPr>
                <w:rFonts w:ascii="Times New Roman" w:eastAsia="Times New Roman" w:hAnsi="Times New Roman"/>
                <w:sz w:val="24"/>
              </w:rPr>
              <w:t>Зона режимных территорий</w:t>
            </w:r>
          </w:p>
        </w:tc>
      </w:tr>
    </w:tbl>
    <w:p w14:paraId="607BC9F8" w14:textId="77777777" w:rsidR="00133F1F" w:rsidRPr="00D262B2" w:rsidRDefault="00133F1F" w:rsidP="00133F1F">
      <w:pPr>
        <w:spacing w:line="360" w:lineRule="exact"/>
        <w:rPr>
          <w:rFonts w:ascii="Times New Roman" w:hAnsi="Times New Roman"/>
        </w:rPr>
      </w:pPr>
    </w:p>
    <w:p w14:paraId="054C6006" w14:textId="77777777" w:rsidR="00133F1F" w:rsidRPr="00D262B2" w:rsidRDefault="00133F1F" w:rsidP="00FF5981">
      <w:pPr>
        <w:keepNext/>
        <w:keepLine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Часть III. ГРАДОСТРОИТЕЛЬНЫЕ РЕГЛАМЕНТЫ</w:t>
      </w:r>
    </w:p>
    <w:p w14:paraId="5E0C84AB" w14:textId="77777777" w:rsidR="00133F1F" w:rsidRPr="00D262B2" w:rsidRDefault="00133F1F" w:rsidP="00FF5981">
      <w:pPr>
        <w:keepNext/>
        <w:keepLine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25. Требования градостроительных регламентов</w:t>
      </w:r>
    </w:p>
    <w:p w14:paraId="214A80B2"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237E7B5"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ограничений использования земельных </w:t>
      </w:r>
      <w:r w:rsidRPr="00D262B2">
        <w:rPr>
          <w:rFonts w:ascii="Times New Roman" w:eastAsia="Times New Roman" w:hAnsi="Times New Roman"/>
          <w:sz w:val="28"/>
          <w:szCs w:val="28"/>
        </w:rPr>
        <w:lastRenderedPageBreak/>
        <w:t>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75C0E9AF"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Градостроительные регламенты установлены с учётом:</w:t>
      </w:r>
    </w:p>
    <w:p w14:paraId="04D1E41A"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14:paraId="032860F0"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F1B8019"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функциональных зон и характеристик их планируемого развития, определённых генеральным планом;</w:t>
      </w:r>
    </w:p>
    <w:p w14:paraId="1D0E1FAB"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видов территориальных зон;</w:t>
      </w:r>
    </w:p>
    <w:p w14:paraId="41E1B2C5"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14:paraId="0A940CA2"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Применительно к каждой территориальной зоне статьями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14:paraId="6CB546E4"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Применительно ко всем территориальным зонам статьями настоящих Правил установлены размеры площадок дворового благоустройства;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процент озеленения земельного участка.</w:t>
      </w:r>
    </w:p>
    <w:p w14:paraId="016D80D5"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14:paraId="60F42359" w14:textId="725D4EA4"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Гулькевичского городского поселения Гулькевичского района.</w:t>
      </w:r>
    </w:p>
    <w:p w14:paraId="10FD017A"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Действие градостроительного регламента не распространяется на земельные участки:</w:t>
      </w:r>
    </w:p>
    <w:p w14:paraId="552E52BA"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w:t>
      </w:r>
      <w:r w:rsidRPr="00D262B2">
        <w:rPr>
          <w:rFonts w:ascii="Times New Roman" w:eastAsia="Times New Roman" w:hAnsi="Times New Roman"/>
          <w:sz w:val="28"/>
          <w:szCs w:val="28"/>
        </w:rPr>
        <w:lastRenderedPageBreak/>
        <w:t>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6D288641"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в границах территорий общего пользования;</w:t>
      </w:r>
    </w:p>
    <w:p w14:paraId="46B35FE7"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предназначенные для размещения линейных объектов и/или занятые линейными объектами;</w:t>
      </w:r>
    </w:p>
    <w:p w14:paraId="6A72F728"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предоставленные для добычи полезных ископаемых.</w:t>
      </w:r>
    </w:p>
    <w:p w14:paraId="5780BC5B"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00C6CE72" w14:textId="009EEA89"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9.1</w:t>
      </w:r>
      <w:r w:rsidR="00E41985"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5EAA7A8"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62EB35E"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11. Реконструкция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14:paraId="78A4128F"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4968EA11"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12. 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sidRPr="00D262B2">
        <w:rPr>
          <w:rFonts w:ascii="Times New Roman" w:eastAsia="Times New Roman" w:hAnsi="Times New Roman"/>
          <w:sz w:val="28"/>
          <w:szCs w:val="28"/>
        </w:rPr>
        <w:lastRenderedPageBreak/>
        <w:t>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58E85A3A" w14:textId="6B982E1C"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13.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14:paraId="482DC5AF" w14:textId="77777777" w:rsidR="00E41985" w:rsidRPr="00D262B2" w:rsidRDefault="00E41985" w:rsidP="00FF5981">
      <w:pPr>
        <w:spacing w:line="240" w:lineRule="auto"/>
        <w:ind w:firstLine="709"/>
        <w:jc w:val="both"/>
        <w:rPr>
          <w:rFonts w:ascii="Times New Roman" w:eastAsia="Times New Roman" w:hAnsi="Times New Roman"/>
          <w:sz w:val="28"/>
          <w:szCs w:val="28"/>
        </w:rPr>
      </w:pPr>
    </w:p>
    <w:p w14:paraId="64DA4AEB" w14:textId="77777777" w:rsidR="00133F1F" w:rsidRPr="00D262B2" w:rsidRDefault="00133F1F" w:rsidP="00FF5981">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26. Общие требования градостроительного регламента в части ограничений использования земельных участков и объектов капитального строительства</w:t>
      </w:r>
    </w:p>
    <w:p w14:paraId="25791022"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14:paraId="306CBE5F"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56D00A11"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061F19ED"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72325437"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w:t>
      </w:r>
      <w:r w:rsidRPr="00D262B2">
        <w:rPr>
          <w:rFonts w:ascii="Times New Roman" w:eastAsia="Times New Roman" w:hAnsi="Times New Roman"/>
          <w:sz w:val="28"/>
          <w:szCs w:val="28"/>
        </w:rPr>
        <w:lastRenderedPageBreak/>
        <w:t>разрешённого строительства, реконструкции объектов капитального строительства.</w:t>
      </w:r>
    </w:p>
    <w:p w14:paraId="0FD5A7E3"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12966424"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2E8C8728"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14:paraId="6029C758"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На карте градостроительного зонирования в обязательном порядке отображаются границы зон с особыми условиями использования территории.</w:t>
      </w:r>
    </w:p>
    <w:p w14:paraId="03146AC3"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Гулькевичском городском поселении устанавливаются следующие зоны с особыми условиями использования территории:</w:t>
      </w:r>
    </w:p>
    <w:p w14:paraId="31F988B4"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санитарно-защитные зоны предприятий и объектов;</w:t>
      </w:r>
    </w:p>
    <w:p w14:paraId="1481668E"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водоохранные зоны и прибрежные защитные полосы;</w:t>
      </w:r>
    </w:p>
    <w:p w14:paraId="069DDC31"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зоны санитарной охраны источников питьевого водоснабжения;</w:t>
      </w:r>
    </w:p>
    <w:p w14:paraId="402FEA64"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охранные зоны инженерных сетей;</w:t>
      </w:r>
    </w:p>
    <w:p w14:paraId="1CB492A1" w14:textId="49BBAEDB" w:rsidR="00133F1F"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зоны затопления и подтопления территории.</w:t>
      </w:r>
    </w:p>
    <w:p w14:paraId="5669EDD9"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10. Регламенты для зон с особыми условиями использования территории установлены в соответствии с действующими нормативами.</w:t>
      </w:r>
    </w:p>
    <w:p w14:paraId="38D682FC" w14:textId="78C52D12"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11. 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
    <w:p w14:paraId="3F5EF6E9" w14:textId="77777777" w:rsidR="00D93A9F" w:rsidRPr="00D262B2" w:rsidRDefault="00D93A9F" w:rsidP="00FF5981">
      <w:pPr>
        <w:spacing w:line="240" w:lineRule="auto"/>
        <w:ind w:firstLine="709"/>
        <w:jc w:val="both"/>
        <w:rPr>
          <w:rFonts w:ascii="Times New Roman" w:eastAsia="Times New Roman" w:hAnsi="Times New Roman"/>
          <w:sz w:val="28"/>
          <w:szCs w:val="28"/>
        </w:rPr>
      </w:pPr>
    </w:p>
    <w:p w14:paraId="186BDFA1" w14:textId="77777777" w:rsidR="00133F1F" w:rsidRPr="00D262B2" w:rsidRDefault="00133F1F" w:rsidP="00FF5981">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27. Осуществление землепользования и застройки в санитарно-защитных зонах предприятий, сооружений и иных объектов (СЗЗ)</w:t>
      </w:r>
    </w:p>
    <w:p w14:paraId="7D6EF468" w14:textId="11BC839A"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rPr>
        <w:t xml:space="preserve">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w:t>
      </w:r>
      <w:r w:rsidRPr="00D262B2">
        <w:rPr>
          <w:rFonts w:ascii="Times New Roman" w:eastAsia="Times New Roman" w:hAnsi="Times New Roman"/>
          <w:sz w:val="28"/>
          <w:szCs w:val="28"/>
        </w:rPr>
        <w:lastRenderedPageBreak/>
        <w:t xml:space="preserve">с </w:t>
      </w:r>
      <w:hyperlink r:id="rId18">
        <w:r w:rsidRPr="00D262B2">
          <w:rPr>
            <w:rStyle w:val="ListLabel3"/>
            <w:rFonts w:eastAsia="NSimSun"/>
            <w:color w:val="auto"/>
            <w:sz w:val="28"/>
            <w:szCs w:val="28"/>
          </w:rPr>
          <w:t>Федеральным законом</w:t>
        </w:r>
      </w:hyperlink>
      <w:r w:rsidRPr="00D262B2">
        <w:rPr>
          <w:rFonts w:ascii="Times New Roman" w:eastAsia="Times New Roman" w:hAnsi="Times New Roman"/>
          <w:sz w:val="28"/>
          <w:szCs w:val="28"/>
        </w:rPr>
        <w:t xml:space="preserve"> от 30</w:t>
      </w:r>
      <w:r w:rsidR="00E41985" w:rsidRPr="00D262B2">
        <w:rPr>
          <w:rFonts w:ascii="Times New Roman" w:eastAsia="Times New Roman" w:hAnsi="Times New Roman"/>
          <w:sz w:val="28"/>
          <w:szCs w:val="28"/>
        </w:rPr>
        <w:t xml:space="preserve"> марта 19</w:t>
      </w:r>
      <w:r w:rsidRPr="00D262B2">
        <w:rPr>
          <w:rFonts w:ascii="Times New Roman" w:eastAsia="Times New Roman" w:hAnsi="Times New Roman"/>
          <w:sz w:val="28"/>
          <w:szCs w:val="28"/>
        </w:rPr>
        <w:t>99</w:t>
      </w:r>
      <w:r w:rsidR="00E41985"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00E41985"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 xml:space="preserve">52-ФЗ </w:t>
      </w:r>
      <w:r w:rsidR="00E41985" w:rsidRPr="00D262B2">
        <w:rPr>
          <w:rFonts w:ascii="Times New Roman" w:eastAsia="Times New Roman" w:hAnsi="Times New Roman"/>
          <w:sz w:val="28"/>
          <w:szCs w:val="28"/>
        </w:rPr>
        <w:t>«</w:t>
      </w:r>
      <w:r w:rsidRPr="00D262B2">
        <w:rPr>
          <w:rFonts w:ascii="Times New Roman" w:eastAsia="Times New Roman" w:hAnsi="Times New Roman"/>
          <w:sz w:val="28"/>
          <w:szCs w:val="28"/>
        </w:rPr>
        <w:t>О санитарно-эпидемиологическом благополучии населения</w:t>
      </w:r>
      <w:r w:rsidR="00E41985" w:rsidRPr="00D262B2">
        <w:rPr>
          <w:rFonts w:ascii="Times New Roman" w:eastAsia="Times New Roman" w:hAnsi="Times New Roman"/>
          <w:sz w:val="28"/>
          <w:szCs w:val="28"/>
        </w:rPr>
        <w:t>»</w:t>
      </w:r>
      <w:r w:rsidRPr="00D262B2">
        <w:rPr>
          <w:rFonts w:ascii="Times New Roman" w:eastAsia="Times New Roman" w:hAnsi="Times New Roman"/>
          <w:sz w:val="28"/>
          <w:szCs w:val="28"/>
        </w:rPr>
        <w:t>.</w:t>
      </w:r>
    </w:p>
    <w:p w14:paraId="24A34094"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14:paraId="25F13EEA" w14:textId="3F7AA21F"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Содержание указанного режима определено в соответствии с СанПиН 2.2.1/2.1.1.1200-03 санитарно-эпидемиологическими правилами и нормативами </w:t>
      </w:r>
      <w:r w:rsidR="00E41985" w:rsidRPr="00D262B2">
        <w:rPr>
          <w:rFonts w:ascii="Times New Roman" w:eastAsia="Times New Roman" w:hAnsi="Times New Roman"/>
          <w:sz w:val="28"/>
          <w:szCs w:val="28"/>
        </w:rPr>
        <w:t>«</w:t>
      </w:r>
      <w:r w:rsidRPr="00D262B2">
        <w:rPr>
          <w:rFonts w:ascii="Times New Roman" w:eastAsia="Times New Roman" w:hAnsi="Times New Roman"/>
          <w:sz w:val="28"/>
          <w:szCs w:val="28"/>
        </w:rPr>
        <w:t>Санитарно-защитные зоны и санитарная классификация предприятий, сооружений и иных объектов</w:t>
      </w:r>
      <w:r w:rsidR="00E41985"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в составе требований к использованию, организации и благоустройству </w:t>
      </w:r>
      <w:r w:rsidR="00151F0E" w:rsidRPr="00D262B2">
        <w:rPr>
          <w:rFonts w:ascii="Times New Roman" w:eastAsia="Times New Roman" w:hAnsi="Times New Roman"/>
          <w:sz w:val="28"/>
          <w:szCs w:val="28"/>
        </w:rPr>
        <w:t>санитарно-защитных зон</w:t>
      </w:r>
      <w:r w:rsidRPr="00D262B2">
        <w:rPr>
          <w:rFonts w:ascii="Times New Roman" w:eastAsia="Times New Roman" w:hAnsi="Times New Roman"/>
          <w:sz w:val="28"/>
          <w:szCs w:val="28"/>
        </w:rPr>
        <w:t>.</w:t>
      </w:r>
    </w:p>
    <w:p w14:paraId="330765FC"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Санитарно-защитные зоны показаны на Карте зон с особыми условиями использования территории.</w:t>
      </w:r>
    </w:p>
    <w:p w14:paraId="3DE03942"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В соответствии с указанным режимом вводятся следующие ограничения:</w:t>
      </w:r>
    </w:p>
    <w:p w14:paraId="5E01621B"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61D8A6F"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6654C25A"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w:t>
      </w:r>
      <w:r w:rsidRPr="00D262B2">
        <w:rPr>
          <w:rFonts w:ascii="Times New Roman" w:eastAsia="Times New Roman" w:hAnsi="Times New Roman"/>
          <w:sz w:val="28"/>
          <w:szCs w:val="28"/>
        </w:rPr>
        <w:lastRenderedPageBreak/>
        <w:t>оборотного водоснабжения, автозаправочные станции, станции технического обслуживания автомобилей.</w:t>
      </w:r>
    </w:p>
    <w:p w14:paraId="5CB0E49D"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93F46C9"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B8B4823"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095B4C9F" w14:textId="77777777"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14:paraId="0E972471" w14:textId="472C177F"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Для постановки на кадастровый учет границ с</w:t>
      </w:r>
      <w:r w:rsidR="00151F0E" w:rsidRPr="00D262B2">
        <w:rPr>
          <w:rFonts w:ascii="Times New Roman" w:eastAsia="Times New Roman" w:hAnsi="Times New Roman"/>
          <w:sz w:val="28"/>
          <w:szCs w:val="28"/>
        </w:rPr>
        <w:t>а</w:t>
      </w:r>
      <w:r w:rsidRPr="00D262B2">
        <w:rPr>
          <w:rFonts w:ascii="Times New Roman" w:eastAsia="Times New Roman" w:hAnsi="Times New Roman"/>
          <w:sz w:val="28"/>
          <w:szCs w:val="28"/>
        </w:rPr>
        <w:t>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0D9FA24E" w14:textId="77777777" w:rsidR="00E41985"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w:t>
      </w:r>
      <w:r w:rsidR="00E41985" w:rsidRPr="00D262B2">
        <w:rPr>
          <w:rFonts w:ascii="Times New Roman" w:eastAsia="Times New Roman" w:hAnsi="Times New Roman"/>
          <w:sz w:val="28"/>
          <w:szCs w:val="28"/>
        </w:rPr>
        <w:t>акции</w:t>
      </w:r>
      <w:r w:rsidRPr="00D262B2">
        <w:rPr>
          <w:rFonts w:ascii="Times New Roman" w:eastAsia="Times New Roman" w:hAnsi="Times New Roman"/>
          <w:sz w:val="28"/>
          <w:szCs w:val="28"/>
        </w:rPr>
        <w:t xml:space="preserve"> </w:t>
      </w:r>
      <w:r w:rsidR="00E41985" w:rsidRPr="00D262B2">
        <w:rPr>
          <w:rFonts w:ascii="Times New Roman" w:eastAsia="Times New Roman" w:hAnsi="Times New Roman"/>
          <w:sz w:val="28"/>
          <w:szCs w:val="28"/>
        </w:rPr>
        <w:t>и</w:t>
      </w:r>
      <w:r w:rsidRPr="00D262B2">
        <w:rPr>
          <w:rFonts w:ascii="Times New Roman" w:eastAsia="Times New Roman" w:hAnsi="Times New Roman"/>
          <w:sz w:val="28"/>
          <w:szCs w:val="28"/>
        </w:rPr>
        <w:t xml:space="preserve">зменения </w:t>
      </w:r>
      <w:r w:rsidR="00E41985"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1, утв</w:t>
      </w:r>
      <w:r w:rsidR="00E41985" w:rsidRPr="00D262B2">
        <w:rPr>
          <w:rFonts w:ascii="Times New Roman" w:eastAsia="Times New Roman" w:hAnsi="Times New Roman"/>
          <w:sz w:val="28"/>
          <w:szCs w:val="28"/>
        </w:rPr>
        <w:t>ержденного</w:t>
      </w:r>
      <w:r w:rsidRPr="00D262B2">
        <w:rPr>
          <w:rFonts w:ascii="Times New Roman" w:eastAsia="Times New Roman" w:hAnsi="Times New Roman"/>
          <w:sz w:val="28"/>
          <w:szCs w:val="28"/>
        </w:rPr>
        <w:t xml:space="preserve"> </w:t>
      </w:r>
      <w:r w:rsidR="00E41985" w:rsidRPr="00D262B2">
        <w:rPr>
          <w:rFonts w:ascii="Times New Roman" w:eastAsia="Times New Roman" w:hAnsi="Times New Roman"/>
          <w:sz w:val="28"/>
          <w:szCs w:val="28"/>
        </w:rPr>
        <w:t>п</w:t>
      </w:r>
      <w:r w:rsidRPr="00D262B2">
        <w:rPr>
          <w:rFonts w:ascii="Times New Roman" w:eastAsia="Times New Roman" w:hAnsi="Times New Roman"/>
          <w:sz w:val="28"/>
          <w:szCs w:val="28"/>
        </w:rPr>
        <w:t>остановлением Главного государственного санитарного врача Р</w:t>
      </w:r>
      <w:r w:rsidR="00E41985"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E41985"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 xml:space="preserve"> от 10</w:t>
      </w:r>
      <w:r w:rsidR="00E41985" w:rsidRPr="00D262B2">
        <w:rPr>
          <w:rFonts w:ascii="Times New Roman" w:eastAsia="Times New Roman" w:hAnsi="Times New Roman"/>
          <w:sz w:val="28"/>
          <w:szCs w:val="28"/>
        </w:rPr>
        <w:t xml:space="preserve"> апреля </w:t>
      </w:r>
      <w:r w:rsidRPr="00D262B2">
        <w:rPr>
          <w:rFonts w:ascii="Times New Roman" w:eastAsia="Times New Roman" w:hAnsi="Times New Roman"/>
          <w:sz w:val="28"/>
          <w:szCs w:val="28"/>
        </w:rPr>
        <w:t>2008</w:t>
      </w:r>
      <w:r w:rsidR="00E41985" w:rsidRPr="00D262B2">
        <w:rPr>
          <w:rFonts w:ascii="Times New Roman" w:eastAsia="Times New Roman" w:hAnsi="Times New Roman"/>
          <w:sz w:val="28"/>
          <w:szCs w:val="28"/>
        </w:rPr>
        <w:t xml:space="preserve"> года №</w:t>
      </w:r>
      <w:r w:rsidRPr="00D262B2">
        <w:rPr>
          <w:rFonts w:ascii="Times New Roman" w:eastAsia="Times New Roman" w:hAnsi="Times New Roman"/>
          <w:sz w:val="28"/>
          <w:szCs w:val="28"/>
        </w:rPr>
        <w:t xml:space="preserve"> 25)</w:t>
      </w:r>
      <w:r w:rsidR="00E41985" w:rsidRPr="00D262B2">
        <w:rPr>
          <w:rFonts w:ascii="Times New Roman" w:eastAsia="Times New Roman" w:hAnsi="Times New Roman"/>
          <w:sz w:val="28"/>
          <w:szCs w:val="28"/>
        </w:rPr>
        <w:t>:</w:t>
      </w:r>
    </w:p>
    <w:p w14:paraId="76F5100E" w14:textId="77777777" w:rsidR="00E41985"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действующих санитарно-эпидемиологических правил и нормативов;</w:t>
      </w:r>
    </w:p>
    <w:p w14:paraId="575DAAC3" w14:textId="5BCD885C" w:rsidR="00133F1F" w:rsidRPr="00D262B2" w:rsidRDefault="00133F1F" w:rsidP="00FF5981">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14:paraId="3F6CDF05" w14:textId="3275D2BC" w:rsidR="00133F1F" w:rsidRPr="00D262B2" w:rsidRDefault="00133F1F" w:rsidP="00FF5981">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28.</w:t>
      </w:r>
      <w:r w:rsidR="00E41985" w:rsidRPr="00D262B2">
        <w:rPr>
          <w:rFonts w:ascii="Times New Roman" w:eastAsia="Times New Roman" w:hAnsi="Times New Roman"/>
          <w:b/>
          <w:sz w:val="28"/>
          <w:szCs w:val="28"/>
        </w:rPr>
        <w:t xml:space="preserve"> </w:t>
      </w:r>
      <w:r w:rsidRPr="00D262B2">
        <w:rPr>
          <w:rFonts w:ascii="Times New Roman" w:eastAsia="Times New Roman" w:hAnsi="Times New Roman"/>
          <w:b/>
          <w:sz w:val="28"/>
          <w:szCs w:val="28"/>
        </w:rPr>
        <w:t>Регламенты использования территории санитарно-защитных зон предприятий</w:t>
      </w:r>
    </w:p>
    <w:p w14:paraId="4EB49709" w14:textId="77777777" w:rsidR="00133F1F" w:rsidRPr="00D262B2" w:rsidRDefault="00133F1F" w:rsidP="00FF5981">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sz w:val="28"/>
          <w:szCs w:val="28"/>
        </w:rPr>
        <w:t>В санитарно-защитных зонах предприятий</w:t>
      </w:r>
    </w:p>
    <w:p w14:paraId="2C8D20F2" w14:textId="77777777" w:rsidR="00E41985" w:rsidRPr="00D262B2" w:rsidRDefault="00133F1F" w:rsidP="00E41985">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Запрещается размещать:</w:t>
      </w:r>
    </w:p>
    <w:p w14:paraId="72542832"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Жилые зоны и отдельные объекты для проживания людей;</w:t>
      </w:r>
    </w:p>
    <w:p w14:paraId="4959EE7C"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Рекреационные зоны и отдельные объекты;</w:t>
      </w:r>
    </w:p>
    <w:p w14:paraId="68FD50C3"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Предприятия пищевых отраслей промышленности, оптовые склады продовольственного сырья и пищевых продуктов;</w:t>
      </w:r>
    </w:p>
    <w:p w14:paraId="721271BD"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Комплексы водопроводных сооружений для подготовки и хранения питьевой воды;</w:t>
      </w:r>
    </w:p>
    <w:p w14:paraId="18CBA265"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Спортивные сооружения;</w:t>
      </w:r>
    </w:p>
    <w:p w14:paraId="02AEA93D"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Зеленые насаждения общего пользования;</w:t>
      </w:r>
    </w:p>
    <w:p w14:paraId="5910EBC6"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Образовательные и детские учреждения;</w:t>
      </w:r>
    </w:p>
    <w:p w14:paraId="36DF96C3" w14:textId="55D4A027" w:rsidR="00133F1F"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Лечебно-профилактические и оздоровительные учреждения общего пользования.</w:t>
      </w:r>
    </w:p>
    <w:p w14:paraId="70CD6966" w14:textId="77777777" w:rsidR="00E41985" w:rsidRPr="00D262B2" w:rsidRDefault="00133F1F" w:rsidP="00E41985">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Допускается размещать:</w:t>
      </w:r>
    </w:p>
    <w:p w14:paraId="3C414A7B"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Сельскохозяйственные угодья для выращивания технических культур, не используемых для производства продуктов питания;</w:t>
      </w:r>
    </w:p>
    <w:p w14:paraId="560D834E"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Предприятия, их отдельные здания и сооружения с производствами меньшего класса вредности, чем основное производство;</w:t>
      </w:r>
    </w:p>
    <w:p w14:paraId="2CECEF43"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Пожарные депо;</w:t>
      </w:r>
    </w:p>
    <w:p w14:paraId="16CF3A2A"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Бани;</w:t>
      </w:r>
    </w:p>
    <w:p w14:paraId="5554BC63"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Прачечные;</w:t>
      </w:r>
    </w:p>
    <w:p w14:paraId="3A7FF5D0"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Объекты торговли и общественного питания;</w:t>
      </w:r>
    </w:p>
    <w:p w14:paraId="2F6908A3"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Гаражи;</w:t>
      </w:r>
    </w:p>
    <w:p w14:paraId="6B0BC944"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Площадки и сооружения для хранения общественного и индивидуального транспорта;</w:t>
      </w:r>
    </w:p>
    <w:p w14:paraId="6C6D58BD"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Автозаправочные станции;</w:t>
      </w:r>
    </w:p>
    <w:p w14:paraId="7C2D1529"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здания административного назначения;</w:t>
      </w:r>
    </w:p>
    <w:p w14:paraId="7ECBB5DE"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Нежилые помещения для дежурного аварийного персонала и охраны предприятий;</w:t>
      </w:r>
    </w:p>
    <w:p w14:paraId="18135660"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Местные транзитные коммуникации, ЛЭП, электроподстанции, нефте-, газопроводы;</w:t>
      </w:r>
    </w:p>
    <w:p w14:paraId="4568C9D9"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Канализационные насосные станции;</w:t>
      </w:r>
    </w:p>
    <w:p w14:paraId="4986D771" w14:textId="50075C32" w:rsidR="00133F1F"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Сооружения оборотного водоснабжения.</w:t>
      </w:r>
    </w:p>
    <w:p w14:paraId="5503EC81"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29504A1"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246D4770"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В соответствии с СанПиН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установлены </w:t>
      </w:r>
      <w:r w:rsidRPr="00D262B2">
        <w:rPr>
          <w:rFonts w:ascii="Times New Roman" w:eastAsia="Times New Roman" w:hAnsi="Times New Roman"/>
          <w:b/>
          <w:sz w:val="28"/>
          <w:szCs w:val="28"/>
        </w:rPr>
        <w:t>санитарно-защитные зоны от объектов специального назначения</w:t>
      </w:r>
      <w:r w:rsidRPr="00D262B2">
        <w:rPr>
          <w:rFonts w:ascii="Times New Roman" w:eastAsia="Times New Roman" w:hAnsi="Times New Roman"/>
          <w:sz w:val="28"/>
          <w:szCs w:val="28"/>
        </w:rPr>
        <w:t>. Данная зона гарантирует санитарно-эпидемиологическую безопасность населения, а ширина зоны обусловлена площадной характеристикой объекта и видом утилизированных отходов:</w:t>
      </w:r>
    </w:p>
    <w:p w14:paraId="67EE7CD8" w14:textId="77777777" w:rsidR="00E41985"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объекты и производства I класса – 1000 м;</w:t>
      </w:r>
    </w:p>
    <w:p w14:paraId="61F2D759" w14:textId="1710508A" w:rsidR="00133F1F" w:rsidRPr="00D262B2" w:rsidRDefault="00133F1F" w:rsidP="00E4198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объекты и производства III класса – 300 м.</w:t>
      </w:r>
    </w:p>
    <w:p w14:paraId="3C3C4D32" w14:textId="5FAD3437" w:rsidR="00133F1F" w:rsidRPr="00D262B2" w:rsidRDefault="00133F1F" w:rsidP="00FF5981">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Режим использования в санитарно-защитных зонах объектов специального назначения определен СанПиН 2.2.1/2.1.1.1200-03, утвержденными постановлением Главного государственного санитарного врача Российской Федерации от 25</w:t>
      </w:r>
      <w:r w:rsidR="00E41985" w:rsidRPr="00D262B2">
        <w:rPr>
          <w:rFonts w:ascii="Times New Roman" w:eastAsia="Times New Roman" w:hAnsi="Times New Roman"/>
          <w:sz w:val="28"/>
          <w:szCs w:val="28"/>
        </w:rPr>
        <w:t xml:space="preserve"> сентября </w:t>
      </w:r>
      <w:r w:rsidRPr="00D262B2">
        <w:rPr>
          <w:rFonts w:ascii="Times New Roman" w:eastAsia="Times New Roman" w:hAnsi="Times New Roman"/>
          <w:sz w:val="28"/>
          <w:szCs w:val="28"/>
        </w:rPr>
        <w:t>2007</w:t>
      </w:r>
      <w:r w:rsidR="00E41985" w:rsidRPr="00D262B2">
        <w:rPr>
          <w:rFonts w:ascii="Times New Roman" w:eastAsia="Times New Roman" w:hAnsi="Times New Roman"/>
          <w:sz w:val="28"/>
          <w:szCs w:val="28"/>
        </w:rPr>
        <w:t xml:space="preserve"> года </w:t>
      </w:r>
      <w:r w:rsidRPr="00D262B2">
        <w:rPr>
          <w:rFonts w:ascii="Times New Roman" w:eastAsia="Segoe UI Symbol" w:hAnsi="Times New Roman"/>
          <w:sz w:val="28"/>
          <w:szCs w:val="28"/>
        </w:rPr>
        <w:t>№</w:t>
      </w:r>
      <w:r w:rsidRPr="00D262B2">
        <w:rPr>
          <w:rFonts w:ascii="Times New Roman" w:eastAsia="Times New Roman" w:hAnsi="Times New Roman"/>
          <w:sz w:val="28"/>
          <w:szCs w:val="28"/>
        </w:rPr>
        <w:t xml:space="preserve"> 74.</w:t>
      </w:r>
    </w:p>
    <w:p w14:paraId="12B8FB4C" w14:textId="77777777" w:rsidR="00E41985" w:rsidRPr="00D262B2" w:rsidRDefault="00E41985" w:rsidP="00FF5981">
      <w:pPr>
        <w:keepNext/>
        <w:tabs>
          <w:tab w:val="left" w:pos="1276"/>
        </w:tabs>
        <w:spacing w:line="240" w:lineRule="auto"/>
        <w:ind w:firstLine="709"/>
        <w:jc w:val="both"/>
        <w:rPr>
          <w:rFonts w:ascii="Times New Roman" w:eastAsia="Times New Roman" w:hAnsi="Times New Roman"/>
          <w:sz w:val="28"/>
          <w:szCs w:val="28"/>
        </w:rPr>
      </w:pPr>
    </w:p>
    <w:p w14:paraId="706A4529" w14:textId="7664E92B" w:rsidR="00133F1F" w:rsidRPr="00D262B2" w:rsidRDefault="00133F1F" w:rsidP="00FF5981">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29. Осуществление землепользования и застройки в водоохранных зонах и прибрежных защитных полосах, а также в границах зон затопления и подтопления территории.</w:t>
      </w:r>
    </w:p>
    <w:p w14:paraId="37EC3978"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C6588EE"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E431895"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1D37AED" w14:textId="77777777" w:rsidR="007B1B06"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Ширина водоохранной зоны рек или ручьев устанавливается в зависимости от их протяженности от истока до устья:</w:t>
      </w:r>
    </w:p>
    <w:p w14:paraId="49047C38"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до 10 км – в размере 50 м;</w:t>
      </w:r>
    </w:p>
    <w:p w14:paraId="45DBD729"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от 10 до 50 км – в размере 100 м;</w:t>
      </w:r>
    </w:p>
    <w:p w14:paraId="3E14080B" w14:textId="437DA2D0" w:rsidR="00133F1F"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50 км и более – в размере 200 м.</w:t>
      </w:r>
    </w:p>
    <w:p w14:paraId="218568BD"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реки, ручья протяженностью менее десяти километров от истока до устья водоохранная зона совпадает с прибрежной защитной полосой. Ширина </w:t>
      </w:r>
      <w:r w:rsidRPr="00D262B2">
        <w:rPr>
          <w:rFonts w:ascii="Times New Roman" w:eastAsia="Times New Roman" w:hAnsi="Times New Roman"/>
          <w:sz w:val="28"/>
          <w:szCs w:val="28"/>
        </w:rPr>
        <w:lastRenderedPageBreak/>
        <w:t>водоохранной зоны для истоков реки, ручья устанавливается в размере пятидесяти метров.</w:t>
      </w:r>
    </w:p>
    <w:p w14:paraId="160FCCDD"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51B9A50" w14:textId="77777777" w:rsidR="007B1B06"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Ширина прибрежной защитной полосы устанавливается в зависимости от уклона берега водного объекта и составляет:</w:t>
      </w:r>
    </w:p>
    <w:p w14:paraId="6567F850"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для обратного или нулевого уклона – 30 м;</w:t>
      </w:r>
    </w:p>
    <w:p w14:paraId="045AB5AD"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для уклона до 3 градусов – 40 м;</w:t>
      </w:r>
    </w:p>
    <w:p w14:paraId="2C5D6113" w14:textId="0DB56E72" w:rsidR="00133F1F"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для уклона 3 градуса и более – 50 м.</w:t>
      </w:r>
    </w:p>
    <w:p w14:paraId="1561EDF2" w14:textId="1B136E51"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w:t>
      </w:r>
      <w:r w:rsidR="007B1B06" w:rsidRPr="00D262B2">
        <w:rPr>
          <w:rFonts w:ascii="Times New Roman" w:eastAsia="Times New Roman" w:hAnsi="Times New Roman"/>
          <w:sz w:val="28"/>
          <w:szCs w:val="28"/>
        </w:rPr>
        <w:t xml:space="preserve"> января </w:t>
      </w:r>
      <w:r w:rsidRPr="00D262B2">
        <w:rPr>
          <w:rFonts w:ascii="Times New Roman" w:eastAsia="Times New Roman" w:hAnsi="Times New Roman"/>
          <w:sz w:val="28"/>
          <w:szCs w:val="28"/>
        </w:rPr>
        <w:t>2002</w:t>
      </w:r>
      <w:r w:rsidR="007B1B06"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Pr="00D262B2">
        <w:rPr>
          <w:rFonts w:ascii="Times New Roman" w:eastAsia="Segoe UI Symbol" w:hAnsi="Times New Roman"/>
          <w:sz w:val="28"/>
          <w:szCs w:val="28"/>
        </w:rPr>
        <w:t>№</w:t>
      </w:r>
      <w:r w:rsidRPr="00D262B2">
        <w:rPr>
          <w:rFonts w:ascii="Times New Roman" w:eastAsia="Times New Roman" w:hAnsi="Times New Roman"/>
          <w:sz w:val="28"/>
          <w:szCs w:val="28"/>
        </w:rPr>
        <w:t xml:space="preserve">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42F71E70" w14:textId="77777777" w:rsidR="007B1B06"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границах водоохранных зон запрещаются:</w:t>
      </w:r>
    </w:p>
    <w:p w14:paraId="22293EC5"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использование сточных вод в целях регулирования плодородия почв;</w:t>
      </w:r>
    </w:p>
    <w:p w14:paraId="7782EEED"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6B47881F"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осуществление авиационных мер по борьбе с вредными организмами;</w:t>
      </w:r>
    </w:p>
    <w:p w14:paraId="0F3770C8"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8B7823A"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066A70C"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размещение специализированных хранилищ пестицидов и агрохимикатов, применение пестицидов и агрохимикатов;</w:t>
      </w:r>
    </w:p>
    <w:p w14:paraId="11541169"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сброс сточных, в том числе дренажных, вод;</w:t>
      </w:r>
    </w:p>
    <w:p w14:paraId="3585B431" w14:textId="488E2CA8" w:rsidR="00133F1F"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разведка и добыча общераспространенных полезных ископаемых.</w:t>
      </w:r>
    </w:p>
    <w:p w14:paraId="20B1494B" w14:textId="77777777" w:rsidR="007B1B06"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границах прибрежных защитных полос наряду с вышеперечисленными ограничениями запрещаются:</w:t>
      </w:r>
    </w:p>
    <w:p w14:paraId="16F11DFE"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распашка земель;</w:t>
      </w:r>
    </w:p>
    <w:p w14:paraId="203E17CB" w14:textId="77777777" w:rsidR="007B1B06" w:rsidRPr="00D262B2" w:rsidRDefault="00133F1F" w:rsidP="007B1B06">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размещение отвалов размываемых грунтов;</w:t>
      </w:r>
    </w:p>
    <w:p w14:paraId="5CA06ABC" w14:textId="2D39DF73" w:rsidR="00133F1F" w:rsidRPr="00D262B2" w:rsidRDefault="00133F1F" w:rsidP="007B1B06">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выпас сельскохозяйственных животных и организация для них летних лагерей, ванн.</w:t>
      </w:r>
    </w:p>
    <w:p w14:paraId="112B9A0C"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0C1797A"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295E2339"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В зонах затопления и подтопления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p>
    <w:p w14:paraId="1B7A1CBF" w14:textId="5F5F72A6"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shd w:val="clear" w:color="auto" w:fill="FFFFFF"/>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w:t>
      </w:r>
      <w:r w:rsidR="007B1B06" w:rsidRPr="00D262B2">
        <w:rPr>
          <w:rFonts w:ascii="Times New Roman" w:eastAsia="Times New Roman" w:hAnsi="Times New Roman"/>
          <w:sz w:val="28"/>
          <w:szCs w:val="28"/>
          <w:shd w:val="clear" w:color="auto" w:fill="FFFFFF"/>
        </w:rPr>
        <w:t xml:space="preserve">оссийской Федерации </w:t>
      </w:r>
      <w:r w:rsidRPr="00D262B2">
        <w:rPr>
          <w:rFonts w:ascii="Times New Roman" w:eastAsia="Times New Roman" w:hAnsi="Times New Roman"/>
          <w:sz w:val="28"/>
          <w:szCs w:val="28"/>
          <w:shd w:val="clear" w:color="auto" w:fill="FFFFFF"/>
        </w:rPr>
        <w:t>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w:t>
      </w:r>
      <w:r w:rsidR="00B80E2C" w:rsidRPr="00D262B2">
        <w:rPr>
          <w:rFonts w:ascii="Times New Roman" w:eastAsia="Times New Roman" w:hAnsi="Times New Roman"/>
          <w:sz w:val="28"/>
          <w:szCs w:val="28"/>
          <w:shd w:val="clear" w:color="auto" w:fill="FFFFFF"/>
        </w:rPr>
        <w:t xml:space="preserve"> </w:t>
      </w:r>
      <w:hyperlink r:id="rId19">
        <w:r w:rsidRPr="00D262B2">
          <w:rPr>
            <w:rStyle w:val="ListLabel4"/>
            <w:rFonts w:eastAsia="NSimSun"/>
            <w:color w:val="auto"/>
            <w:sz w:val="28"/>
            <w:szCs w:val="28"/>
          </w:rPr>
          <w:t>законодательством</w:t>
        </w:r>
      </w:hyperlink>
      <w:r w:rsidR="00B80E2C" w:rsidRPr="00D262B2">
        <w:rPr>
          <w:rStyle w:val="ListLabel4"/>
          <w:rFonts w:eastAsia="NSimSun"/>
          <w:color w:val="auto"/>
          <w:sz w:val="28"/>
          <w:szCs w:val="28"/>
        </w:rPr>
        <w:t xml:space="preserve"> </w:t>
      </w:r>
      <w:r w:rsidRPr="00D262B2">
        <w:rPr>
          <w:rFonts w:ascii="Times New Roman" w:eastAsia="Times New Roman" w:hAnsi="Times New Roman"/>
          <w:sz w:val="28"/>
          <w:szCs w:val="28"/>
          <w:shd w:val="clear" w:color="auto" w:fill="FFFFFF"/>
        </w:rPr>
        <w:t>Р</w:t>
      </w:r>
      <w:r w:rsidR="00B80E2C"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B80E2C"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 (ч. 4 ст. 67.1 Водного кодекса Р</w:t>
      </w:r>
      <w:r w:rsidR="00B80E2C"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B80E2C"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w:t>
      </w:r>
    </w:p>
    <w:p w14:paraId="36AD9977" w14:textId="58100F8A"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hAnsi="Times New Roman"/>
          <w:sz w:val="28"/>
          <w:szCs w:val="28"/>
        </w:rPr>
        <w:t>Строительство (реконструкция) объектов капитального строительства, в отношении которых выдается разрешение на строительство (реконструкцию) или уведомление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r w:rsidR="00B80E2C" w:rsidRPr="00D262B2">
        <w:rPr>
          <w:rFonts w:ascii="Times New Roman" w:hAnsi="Times New Roman"/>
          <w:sz w:val="28"/>
          <w:szCs w:val="28"/>
        </w:rPr>
        <w:t>.</w:t>
      </w:r>
      <w:r w:rsidRPr="00D262B2">
        <w:rPr>
          <w:rFonts w:ascii="Times New Roman" w:hAnsi="Times New Roman"/>
          <w:sz w:val="28"/>
          <w:szCs w:val="28"/>
        </w:rPr>
        <w:t xml:space="preserve"> Для строительства объектов капитального строительства в зоне затопления или подтопления необходимо: предусматривать мероприятия, рекомендованные </w:t>
      </w:r>
      <w:r w:rsidR="00B80E2C" w:rsidRPr="00D262B2">
        <w:rPr>
          <w:rFonts w:ascii="Times New Roman" w:hAnsi="Times New Roman"/>
          <w:sz w:val="28"/>
          <w:szCs w:val="28"/>
        </w:rPr>
        <w:t xml:space="preserve">департаментом архитектуры и градостроительства Краснодарского края (далее - </w:t>
      </w:r>
      <w:r w:rsidRPr="00D262B2">
        <w:rPr>
          <w:rFonts w:ascii="Times New Roman" w:hAnsi="Times New Roman"/>
          <w:sz w:val="28"/>
          <w:szCs w:val="28"/>
        </w:rPr>
        <w:t>ДАГ КК</w:t>
      </w:r>
      <w:r w:rsidR="00B80E2C" w:rsidRPr="00D262B2">
        <w:rPr>
          <w:rFonts w:ascii="Times New Roman" w:hAnsi="Times New Roman"/>
          <w:sz w:val="28"/>
          <w:szCs w:val="28"/>
        </w:rPr>
        <w:t>)</w:t>
      </w:r>
      <w:r w:rsidRPr="00D262B2">
        <w:rPr>
          <w:rFonts w:ascii="Times New Roman" w:hAnsi="Times New Roman"/>
          <w:sz w:val="28"/>
          <w:szCs w:val="28"/>
        </w:rPr>
        <w:t xml:space="preserve"> (протокол совещания ДАГ КК от 9</w:t>
      </w:r>
      <w:r w:rsidR="00B80E2C" w:rsidRPr="00D262B2">
        <w:rPr>
          <w:rFonts w:ascii="Times New Roman" w:hAnsi="Times New Roman"/>
          <w:sz w:val="28"/>
          <w:szCs w:val="28"/>
        </w:rPr>
        <w:t> </w:t>
      </w:r>
      <w:r w:rsidRPr="00D262B2">
        <w:rPr>
          <w:rFonts w:ascii="Times New Roman" w:hAnsi="Times New Roman"/>
          <w:sz w:val="28"/>
          <w:szCs w:val="28"/>
        </w:rPr>
        <w:t>марта 2022 года), 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в правила землепользования и застройки включить следующие требования.</w:t>
      </w:r>
    </w:p>
    <w:p w14:paraId="3CE5280C" w14:textId="7B3108AE"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hAnsi="Times New Roman"/>
          <w:sz w:val="28"/>
          <w:szCs w:val="28"/>
        </w:rPr>
        <w:t>1. Получение застройщиком в органе местного самоуправления (далее уполномоченный орган) исходных данных - о прогнозном уровне воды в зоне затопления и (или) прогнозного уровня грунтовых вод в зоне затопления.</w:t>
      </w:r>
    </w:p>
    <w:p w14:paraId="3E3E2894" w14:textId="77777777"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71A795E5" w14:textId="77777777"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hAnsi="Times New Roman"/>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452E741E" w14:textId="232707EE" w:rsidR="00133F1F" w:rsidRPr="00D262B2" w:rsidRDefault="00133F1F" w:rsidP="00FF5981">
      <w:pPr>
        <w:spacing w:line="240" w:lineRule="auto"/>
        <w:ind w:firstLine="709"/>
        <w:jc w:val="both"/>
        <w:rPr>
          <w:rFonts w:ascii="Times New Roman" w:hAnsi="Times New Roman"/>
          <w:sz w:val="28"/>
          <w:szCs w:val="28"/>
        </w:rPr>
      </w:pPr>
      <w:r w:rsidRPr="00D262B2">
        <w:rPr>
          <w:rFonts w:ascii="Times New Roman" w:hAnsi="Times New Roman"/>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инженерной защите объекта от затопления (или подтопления), с указанием наименования водного объекта, при паводке 1% обеспеченности.</w:t>
      </w:r>
    </w:p>
    <w:p w14:paraId="2B67EDBC" w14:textId="77777777" w:rsidR="00B80E2C" w:rsidRPr="00D262B2" w:rsidRDefault="00B80E2C" w:rsidP="00FF5981">
      <w:pPr>
        <w:spacing w:line="240" w:lineRule="auto"/>
        <w:ind w:firstLine="709"/>
        <w:jc w:val="both"/>
        <w:rPr>
          <w:rFonts w:ascii="Times New Roman" w:hAnsi="Times New Roman"/>
          <w:sz w:val="28"/>
          <w:szCs w:val="28"/>
        </w:rPr>
      </w:pPr>
    </w:p>
    <w:p w14:paraId="22297B8A" w14:textId="77777777" w:rsidR="00133F1F" w:rsidRPr="00D262B2" w:rsidRDefault="00133F1F" w:rsidP="00FF5981">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30. Осуществление землепользования и застройки в зонах охраны объектов культурного наследия</w:t>
      </w:r>
    </w:p>
    <w:p w14:paraId="2C753267"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71B6805"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6172500C"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Границы защитной зоны объекта культурного наследия устанавливаются:</w:t>
      </w:r>
    </w:p>
    <w:p w14:paraId="7975BA17"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4710D7A"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01EC461" w14:textId="7777777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760ACE1" w14:textId="39717A9D"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Согласно п. 18 постановления Правительства Российской Федерации от 12</w:t>
      </w:r>
      <w:r w:rsidR="00B80E2C" w:rsidRPr="00D262B2">
        <w:rPr>
          <w:rFonts w:ascii="Times New Roman" w:eastAsia="Times New Roman" w:hAnsi="Times New Roman"/>
          <w:sz w:val="28"/>
          <w:szCs w:val="28"/>
        </w:rPr>
        <w:t xml:space="preserve"> сентября </w:t>
      </w:r>
      <w:r w:rsidRPr="00D262B2">
        <w:rPr>
          <w:rFonts w:ascii="Times New Roman" w:eastAsia="Times New Roman" w:hAnsi="Times New Roman"/>
          <w:sz w:val="28"/>
          <w:szCs w:val="28"/>
        </w:rPr>
        <w:t>2015</w:t>
      </w:r>
      <w:r w:rsidR="00B80E2C"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Pr="00D262B2">
        <w:rPr>
          <w:rFonts w:ascii="Times New Roman" w:eastAsia="Segoe UI Symbol" w:hAnsi="Times New Roman"/>
          <w:sz w:val="28"/>
          <w:szCs w:val="28"/>
        </w:rPr>
        <w:t>№</w:t>
      </w:r>
      <w:r w:rsidRPr="00D262B2">
        <w:rPr>
          <w:rFonts w:ascii="Times New Roman" w:eastAsia="Times New Roman" w:hAnsi="Times New Roman"/>
          <w:sz w:val="28"/>
          <w:szCs w:val="28"/>
        </w:rPr>
        <w:t xml:space="preserve">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15894861" w14:textId="77777777" w:rsidR="00B80E2C" w:rsidRPr="00D262B2" w:rsidRDefault="00133F1F" w:rsidP="00B80E2C">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соответствии со статьей 4 Федерального закона от 25</w:t>
      </w:r>
      <w:r w:rsidR="00B80E2C" w:rsidRPr="00D262B2">
        <w:rPr>
          <w:rFonts w:ascii="Times New Roman" w:eastAsia="Times New Roman" w:hAnsi="Times New Roman"/>
          <w:sz w:val="28"/>
          <w:szCs w:val="28"/>
        </w:rPr>
        <w:t xml:space="preserve"> июня </w:t>
      </w:r>
      <w:r w:rsidRPr="00D262B2">
        <w:rPr>
          <w:rFonts w:ascii="Times New Roman" w:eastAsia="Times New Roman" w:hAnsi="Times New Roman"/>
          <w:sz w:val="28"/>
          <w:szCs w:val="28"/>
        </w:rPr>
        <w:t xml:space="preserve">2002 года </w:t>
      </w:r>
      <w:r w:rsidRPr="00D262B2">
        <w:rPr>
          <w:rFonts w:ascii="Times New Roman" w:eastAsia="Segoe UI Symbol" w:hAnsi="Times New Roman"/>
          <w:sz w:val="28"/>
          <w:szCs w:val="28"/>
        </w:rPr>
        <w:t>№</w:t>
      </w:r>
      <w:r w:rsidR="00B80E2C" w:rsidRPr="00D262B2">
        <w:rPr>
          <w:rFonts w:ascii="Times New Roman" w:eastAsia="Segoe UI Symbol" w:hAnsi="Times New Roman"/>
          <w:sz w:val="28"/>
          <w:szCs w:val="28"/>
        </w:rPr>
        <w:t> </w:t>
      </w:r>
      <w:r w:rsidRPr="00D262B2">
        <w:rPr>
          <w:rFonts w:ascii="Times New Roman" w:eastAsia="Times New Roman" w:hAnsi="Times New Roman"/>
          <w:sz w:val="28"/>
          <w:szCs w:val="28"/>
        </w:rPr>
        <w:t>73-ФЗ «Об объектах культурного наследия (памятниках истории и культуры) народов Российской Федерации» (с изменениями на 29</w:t>
      </w:r>
      <w:r w:rsidR="00B80E2C" w:rsidRPr="00D262B2">
        <w:rPr>
          <w:rFonts w:ascii="Times New Roman" w:eastAsia="Times New Roman" w:hAnsi="Times New Roman"/>
          <w:sz w:val="28"/>
          <w:szCs w:val="28"/>
        </w:rPr>
        <w:t xml:space="preserve"> июля </w:t>
      </w:r>
      <w:r w:rsidRPr="00D262B2">
        <w:rPr>
          <w:rFonts w:ascii="Times New Roman" w:eastAsia="Times New Roman" w:hAnsi="Times New Roman"/>
          <w:sz w:val="28"/>
          <w:szCs w:val="28"/>
        </w:rPr>
        <w:t>2017</w:t>
      </w:r>
      <w:r w:rsidR="00B80E2C"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объекты культурного наследия подразделяются на следующие категории историко-культурного значения:</w:t>
      </w:r>
    </w:p>
    <w:p w14:paraId="22F82D8A" w14:textId="77777777" w:rsidR="00B80E2C" w:rsidRPr="00D262B2" w:rsidRDefault="00133F1F" w:rsidP="00B80E2C">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0C2E810A" w14:textId="77777777" w:rsidR="00B80E2C" w:rsidRPr="00D262B2" w:rsidRDefault="00133F1F" w:rsidP="00B80E2C">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3EE639D0" w14:textId="3E5634A5" w:rsidR="00133F1F" w:rsidRPr="00D262B2" w:rsidRDefault="00133F1F" w:rsidP="00B80E2C">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объекты культурного наследия местного (муниципального) значения - объекты, обладающие историко-архитектурной, художественной, научной и </w:t>
      </w:r>
      <w:r w:rsidRPr="00D262B2">
        <w:rPr>
          <w:rFonts w:ascii="Times New Roman" w:eastAsia="Times New Roman" w:hAnsi="Times New Roman"/>
          <w:sz w:val="28"/>
          <w:szCs w:val="28"/>
          <w:shd w:val="clear" w:color="auto" w:fill="FFFFFF"/>
        </w:rPr>
        <w:lastRenderedPageBreak/>
        <w:t>мемориальной ценностью, имеющие особое значение для истории и культуры муниципального образования.</w:t>
      </w:r>
    </w:p>
    <w:p w14:paraId="2144B755" w14:textId="5B924467"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Согласно статье 14 Федерального закона от 6</w:t>
      </w:r>
      <w:r w:rsidR="00B80E2C" w:rsidRPr="00D262B2">
        <w:rPr>
          <w:rFonts w:ascii="Times New Roman" w:eastAsia="Times New Roman" w:hAnsi="Times New Roman"/>
          <w:sz w:val="28"/>
          <w:szCs w:val="28"/>
        </w:rPr>
        <w:t xml:space="preserve"> октября </w:t>
      </w:r>
      <w:r w:rsidRPr="00D262B2">
        <w:rPr>
          <w:rFonts w:ascii="Times New Roman" w:eastAsia="Times New Roman" w:hAnsi="Times New Roman"/>
          <w:sz w:val="28"/>
          <w:szCs w:val="28"/>
        </w:rPr>
        <w:t>2003</w:t>
      </w:r>
      <w:r w:rsidR="00B80E2C"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Pr="00D262B2">
        <w:rPr>
          <w:rFonts w:ascii="Times New Roman" w:eastAsia="Segoe UI Symbol" w:hAnsi="Times New Roman"/>
          <w:sz w:val="28"/>
          <w:szCs w:val="28"/>
        </w:rPr>
        <w:t>№</w:t>
      </w:r>
      <w:r w:rsidRPr="00D262B2">
        <w:rPr>
          <w:rFonts w:ascii="Times New Roman" w:eastAsia="Times New Roman" w:hAnsi="Times New Roman"/>
          <w:sz w:val="28"/>
          <w:szCs w:val="28"/>
        </w:rPr>
        <w:t xml:space="preserve"> 131</w:t>
      </w:r>
      <w:r w:rsidR="00B80E2C"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ФЗ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14:paraId="6439F864" w14:textId="3755CAB4"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Согласно статье 11 Федерального закона от 14</w:t>
      </w:r>
      <w:r w:rsidR="00B80E2C" w:rsidRPr="00D262B2">
        <w:rPr>
          <w:rFonts w:ascii="Times New Roman" w:eastAsia="Times New Roman" w:hAnsi="Times New Roman"/>
          <w:sz w:val="28"/>
          <w:szCs w:val="28"/>
        </w:rPr>
        <w:t xml:space="preserve"> января </w:t>
      </w:r>
      <w:r w:rsidRPr="00D262B2">
        <w:rPr>
          <w:rFonts w:ascii="Times New Roman" w:eastAsia="Times New Roman" w:hAnsi="Times New Roman"/>
          <w:sz w:val="28"/>
          <w:szCs w:val="28"/>
        </w:rPr>
        <w:t>1993</w:t>
      </w:r>
      <w:r w:rsidR="00B80E2C"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Pr="00D262B2">
        <w:rPr>
          <w:rFonts w:ascii="Times New Roman" w:eastAsia="Segoe UI Symbol" w:hAnsi="Times New Roman"/>
          <w:sz w:val="28"/>
          <w:szCs w:val="28"/>
        </w:rPr>
        <w:t>№</w:t>
      </w:r>
      <w:r w:rsidRPr="00D262B2">
        <w:rPr>
          <w:rFonts w:ascii="Times New Roman" w:eastAsia="Times New Roman" w:hAnsi="Times New Roman"/>
          <w:sz w:val="28"/>
          <w:szCs w:val="28"/>
        </w:rPr>
        <w:t xml:space="preserve">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14:paraId="1EFAFD3B" w14:textId="1DB392B1"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Согласно п. 18 постановления Правительства Российской Федерации от 12</w:t>
      </w:r>
      <w:r w:rsidR="00B80E2C" w:rsidRPr="00D262B2">
        <w:rPr>
          <w:rFonts w:ascii="Times New Roman" w:eastAsia="Times New Roman" w:hAnsi="Times New Roman"/>
          <w:sz w:val="28"/>
          <w:szCs w:val="28"/>
        </w:rPr>
        <w:t xml:space="preserve"> сентября </w:t>
      </w:r>
      <w:r w:rsidRPr="00D262B2">
        <w:rPr>
          <w:rFonts w:ascii="Times New Roman" w:eastAsia="Times New Roman" w:hAnsi="Times New Roman"/>
          <w:sz w:val="28"/>
          <w:szCs w:val="28"/>
        </w:rPr>
        <w:t>2015</w:t>
      </w:r>
      <w:r w:rsidR="00B80E2C"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Pr="00D262B2">
        <w:rPr>
          <w:rFonts w:ascii="Times New Roman" w:eastAsia="Segoe UI Symbol" w:hAnsi="Times New Roman"/>
          <w:sz w:val="28"/>
          <w:szCs w:val="28"/>
        </w:rPr>
        <w:t>№</w:t>
      </w:r>
      <w:r w:rsidRPr="00D262B2">
        <w:rPr>
          <w:rFonts w:ascii="Times New Roman" w:eastAsia="Times New Roman" w:hAnsi="Times New Roman"/>
          <w:sz w:val="28"/>
          <w:szCs w:val="28"/>
        </w:rPr>
        <w:t xml:space="preserve">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14:paraId="1DD17F4D" w14:textId="39332DB9" w:rsidR="00133F1F" w:rsidRPr="00D262B2" w:rsidRDefault="00133F1F" w:rsidP="00FF598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w:t>
      </w:r>
      <w:r w:rsidR="00B80E2C" w:rsidRPr="00D262B2">
        <w:rPr>
          <w:rFonts w:ascii="Times New Roman" w:eastAsia="Times New Roman" w:hAnsi="Times New Roman"/>
          <w:sz w:val="28"/>
          <w:szCs w:val="28"/>
        </w:rPr>
        <w:t xml:space="preserve"> июня </w:t>
      </w:r>
      <w:r w:rsidRPr="00D262B2">
        <w:rPr>
          <w:rFonts w:ascii="Times New Roman" w:eastAsia="Times New Roman" w:hAnsi="Times New Roman"/>
          <w:sz w:val="28"/>
          <w:szCs w:val="28"/>
        </w:rPr>
        <w:t>2002</w:t>
      </w:r>
      <w:r w:rsidR="00B80E2C"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Pr="00D262B2">
        <w:rPr>
          <w:rFonts w:ascii="Times New Roman" w:eastAsia="Segoe UI Symbol" w:hAnsi="Times New Roman"/>
          <w:sz w:val="28"/>
          <w:szCs w:val="28"/>
        </w:rPr>
        <w:t>№</w:t>
      </w:r>
      <w:r w:rsidR="00B10C02" w:rsidRPr="00D262B2">
        <w:rPr>
          <w:rFonts w:ascii="Times New Roman" w:eastAsia="Segoe UI Symbol" w:hAnsi="Times New Roman"/>
          <w:sz w:val="28"/>
          <w:szCs w:val="28"/>
        </w:rPr>
        <w:t xml:space="preserve"> </w:t>
      </w:r>
      <w:r w:rsidRPr="00D262B2">
        <w:rPr>
          <w:rFonts w:ascii="Times New Roman" w:eastAsia="Times New Roman" w:hAnsi="Times New Roman"/>
          <w:sz w:val="28"/>
          <w:szCs w:val="28"/>
        </w:rPr>
        <w:t>73-ФЗ «Об объектах культурного наследия (памятники истории и культуры) народов РФ».</w:t>
      </w:r>
    </w:p>
    <w:p w14:paraId="7B6DED51" w14:textId="77777777" w:rsidR="00D93A9F" w:rsidRPr="00D262B2" w:rsidRDefault="00D93A9F" w:rsidP="00FF5981">
      <w:pPr>
        <w:spacing w:line="240" w:lineRule="auto"/>
        <w:ind w:firstLine="709"/>
        <w:jc w:val="both"/>
        <w:rPr>
          <w:rFonts w:ascii="Times New Roman" w:eastAsia="Times New Roman" w:hAnsi="Times New Roman"/>
          <w:sz w:val="28"/>
          <w:szCs w:val="28"/>
        </w:rPr>
      </w:pPr>
    </w:p>
    <w:p w14:paraId="3E76CFAA"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Статья 31. Осуществление землепользования и застройки в зонах санитарной охраны (ЗСО) источников питьевого и хозяйственно-бытового водоснабжения и водопроводов питьевого назначения</w:t>
      </w:r>
    </w:p>
    <w:p w14:paraId="1EDDEB62"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C9EEDDA"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3C799603"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14:paraId="71797601"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185FDF0C"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00B10C02" w:rsidRPr="00D262B2">
        <w:rPr>
          <w:rFonts w:ascii="Times New Roman" w:eastAsia="Times New Roman" w:hAnsi="Times New Roman"/>
          <w:sz w:val="28"/>
          <w:szCs w:val="28"/>
        </w:rPr>
        <w:t>.</w:t>
      </w:r>
    </w:p>
    <w:p w14:paraId="0A825F0B" w14:textId="77777777" w:rsidR="00B10C02"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544D6D52" w14:textId="6A319086" w:rsidR="00133F1F" w:rsidRPr="00D262B2" w:rsidRDefault="00133F1F" w:rsidP="00B10C02">
      <w:pPr>
        <w:keepNext/>
        <w:tabs>
          <w:tab w:val="left" w:pos="1276"/>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Ограничения на использование территорий зон санитарной охраны источников питьевого водоснабжения, согласно таблице:</w:t>
      </w:r>
    </w:p>
    <w:tbl>
      <w:tblPr>
        <w:tblW w:w="9571" w:type="dxa"/>
        <w:tblLook w:val="0000" w:firstRow="0" w:lastRow="0" w:firstColumn="0" w:lastColumn="0" w:noHBand="0" w:noVBand="0"/>
      </w:tblPr>
      <w:tblGrid>
        <w:gridCol w:w="801"/>
        <w:gridCol w:w="1822"/>
        <w:gridCol w:w="3347"/>
        <w:gridCol w:w="3601"/>
      </w:tblGrid>
      <w:tr w:rsidR="00133F1F" w:rsidRPr="00D262B2" w14:paraId="3C3EDD8A" w14:textId="77777777" w:rsidTr="00133F1F">
        <w:trPr>
          <w:trHeight w:val="1"/>
        </w:trPr>
        <w:tc>
          <w:tcPr>
            <w:tcW w:w="545" w:type="dxa"/>
            <w:tcBorders>
              <w:top w:val="single" w:sz="8" w:space="0" w:color="000000"/>
              <w:left w:val="single" w:sz="8" w:space="0" w:color="000000"/>
              <w:bottom w:val="single" w:sz="8" w:space="0" w:color="000000"/>
              <w:right w:val="single" w:sz="8" w:space="0" w:color="000000"/>
            </w:tcBorders>
            <w:shd w:val="clear" w:color="000000" w:fill="FFFFFF"/>
          </w:tcPr>
          <w:p w14:paraId="3967D54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Segoe UI Symbol" w:hAnsi="Times New Roman"/>
                <w:b/>
                <w:sz w:val="24"/>
                <w:szCs w:val="24"/>
              </w:rPr>
              <w:t>№</w:t>
            </w:r>
            <w:r w:rsidRPr="00D262B2">
              <w:rPr>
                <w:rFonts w:ascii="Times New Roman" w:eastAsia="Times New Roman" w:hAnsi="Times New Roman"/>
                <w:b/>
                <w:sz w:val="24"/>
                <w:szCs w:val="24"/>
              </w:rPr>
              <w:t>п/п</w:t>
            </w:r>
          </w:p>
        </w:tc>
        <w:tc>
          <w:tcPr>
            <w:tcW w:w="1692" w:type="dxa"/>
            <w:tcBorders>
              <w:top w:val="single" w:sz="8" w:space="0" w:color="000000"/>
              <w:left w:val="single" w:sz="8" w:space="0" w:color="000000"/>
              <w:bottom w:val="single" w:sz="8" w:space="0" w:color="000000"/>
              <w:right w:val="single" w:sz="8" w:space="0" w:color="000000"/>
            </w:tcBorders>
            <w:shd w:val="clear" w:color="000000" w:fill="FFFFFF"/>
          </w:tcPr>
          <w:p w14:paraId="5F6DF3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b/>
                <w:sz w:val="24"/>
                <w:szCs w:val="24"/>
              </w:rPr>
              <w:t>Наименование зон</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tcPr>
          <w:p w14:paraId="18279A5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b/>
                <w:sz w:val="24"/>
                <w:szCs w:val="24"/>
              </w:rPr>
              <w:t>Запрещается</w:t>
            </w:r>
          </w:p>
        </w:tc>
        <w:tc>
          <w:tcPr>
            <w:tcW w:w="3845" w:type="dxa"/>
            <w:tcBorders>
              <w:top w:val="single" w:sz="8" w:space="0" w:color="000000"/>
              <w:left w:val="single" w:sz="8" w:space="0" w:color="000000"/>
              <w:bottom w:val="single" w:sz="8" w:space="0" w:color="000000"/>
              <w:right w:val="single" w:sz="8" w:space="0" w:color="000000"/>
            </w:tcBorders>
            <w:shd w:val="clear" w:color="000000" w:fill="FFFFFF"/>
          </w:tcPr>
          <w:p w14:paraId="4257C57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b/>
                <w:sz w:val="24"/>
                <w:szCs w:val="24"/>
              </w:rPr>
              <w:t>Допускается</w:t>
            </w:r>
          </w:p>
        </w:tc>
      </w:tr>
      <w:tr w:rsidR="00133F1F" w:rsidRPr="00D262B2" w14:paraId="6D281AA6" w14:textId="77777777" w:rsidTr="00133F1F">
        <w:trPr>
          <w:trHeight w:val="1"/>
        </w:trPr>
        <w:tc>
          <w:tcPr>
            <w:tcW w:w="545"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2C5CE4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w:t>
            </w:r>
          </w:p>
        </w:tc>
        <w:tc>
          <w:tcPr>
            <w:tcW w:w="169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98736C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 пояс ЗСО</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34D915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-все виды строительства;</w:t>
            </w:r>
          </w:p>
          <w:p w14:paraId="71CC912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-проживание людей;</w:t>
            </w:r>
          </w:p>
          <w:p w14:paraId="4FE9CFB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-посадка высокоствольных деревьев</w:t>
            </w:r>
          </w:p>
        </w:tc>
        <w:tc>
          <w:tcPr>
            <w:tcW w:w="3845"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7D1DEF7"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ограждение;</w:t>
            </w:r>
          </w:p>
          <w:p w14:paraId="29639AE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планировка территории;</w:t>
            </w:r>
          </w:p>
          <w:p w14:paraId="6D39417D"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озеленение;</w:t>
            </w:r>
          </w:p>
          <w:p w14:paraId="4892488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отведение поверхностного стока за пределы пояса в систему КОС;</w:t>
            </w:r>
          </w:p>
          <w:p w14:paraId="2EF44C8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рубки ухода и санитарные рубки</w:t>
            </w:r>
          </w:p>
        </w:tc>
      </w:tr>
      <w:tr w:rsidR="00133F1F" w:rsidRPr="00D262B2" w14:paraId="0531DB30" w14:textId="77777777" w:rsidTr="00133F1F">
        <w:trPr>
          <w:trHeight w:val="1"/>
        </w:trPr>
        <w:tc>
          <w:tcPr>
            <w:tcW w:w="545"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693431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w:t>
            </w:r>
          </w:p>
        </w:tc>
        <w:tc>
          <w:tcPr>
            <w:tcW w:w="169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A80F19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II пояс ЗСО</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FC1F956"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размещение складов ГСМ, ядохимикатов и минеральных удобрений, накопителей промстоков, шламохранилищ и др.;</w:t>
            </w:r>
          </w:p>
          <w:p w14:paraId="5F874842"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 размещение кладбищ, скотомогильников, полей </w:t>
            </w:r>
            <w:r w:rsidRPr="00D262B2">
              <w:rPr>
                <w:rFonts w:ascii="Times New Roman" w:eastAsia="Times New Roman" w:hAnsi="Times New Roman"/>
                <w:sz w:val="24"/>
                <w:szCs w:val="24"/>
              </w:rPr>
              <w:lastRenderedPageBreak/>
              <w:t>ассенизации, полей фильтрации, навозохранилищ, животноводческих и птицеводческих предприятий и др.;</w:t>
            </w:r>
          </w:p>
          <w:p w14:paraId="63EBFB05"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применение удобрений и ядохимикатов;</w:t>
            </w:r>
          </w:p>
          <w:p w14:paraId="6F09CFFF"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выпас скота;</w:t>
            </w:r>
          </w:p>
          <w:p w14:paraId="667D5A07"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рубка главного пользования и реконструкция;</w:t>
            </w:r>
          </w:p>
          <w:p w14:paraId="71F3AA1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сброс промышленных отходов, сельскохозяйственных, городских и ливневых сточных вод.</w:t>
            </w:r>
          </w:p>
        </w:tc>
        <w:tc>
          <w:tcPr>
            <w:tcW w:w="3845"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BD01AC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 купание, туризм, водный спорт, рыбная ловля, в установленных местах при соблюдении гигиенических требований к охране вод и к зонам рекреации;</w:t>
            </w:r>
          </w:p>
          <w:p w14:paraId="699F2A2A"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 рубки ухода и санитарные рубки леса;</w:t>
            </w:r>
          </w:p>
          <w:p w14:paraId="1A21751C"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новое строительство с организацией отвода стоков на КОС;</w:t>
            </w:r>
          </w:p>
          <w:p w14:paraId="10968393"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добыча песка, гравия, дноуглубительные работы по согласованию с Роспотребнадзором;</w:t>
            </w:r>
          </w:p>
          <w:p w14:paraId="79424E0E"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отведение сточных вод, отвечающих гигиеническим требованиям;</w:t>
            </w:r>
          </w:p>
          <w:p w14:paraId="7FB95D0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санитарное благоустройство территории населенных пунктов.</w:t>
            </w:r>
          </w:p>
        </w:tc>
      </w:tr>
      <w:tr w:rsidR="00133F1F" w:rsidRPr="00D262B2" w14:paraId="1D8D0AF7" w14:textId="77777777" w:rsidTr="00133F1F">
        <w:trPr>
          <w:trHeight w:val="1"/>
        </w:trPr>
        <w:tc>
          <w:tcPr>
            <w:tcW w:w="545"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4B2829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3</w:t>
            </w:r>
          </w:p>
        </w:tc>
        <w:tc>
          <w:tcPr>
            <w:tcW w:w="169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F49105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III пояс ЗСО</w:t>
            </w:r>
          </w:p>
        </w:tc>
        <w:tc>
          <w:tcPr>
            <w:tcW w:w="348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104642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отведение загрязненных сточных вод, не отвечающих гигиеническим требованиям.</w:t>
            </w:r>
          </w:p>
        </w:tc>
        <w:tc>
          <w:tcPr>
            <w:tcW w:w="3845"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083B6EA"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добыча песка, гравия, дноуглубительные работы по согласованию с Роспотребнадзором;</w:t>
            </w:r>
          </w:p>
          <w:p w14:paraId="180CFB1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использование химических методов борьбы с эфтрофикацией водоемов;</w:t>
            </w:r>
          </w:p>
          <w:p w14:paraId="4508564D"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рубки ухода и санитарные рубки леса;</w:t>
            </w:r>
          </w:p>
          <w:p w14:paraId="6BE3985E"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отведение сточных вод, отвечающих нормативам;</w:t>
            </w:r>
          </w:p>
          <w:p w14:paraId="15594A8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санитарное благоустройство территории.</w:t>
            </w:r>
          </w:p>
        </w:tc>
      </w:tr>
    </w:tbl>
    <w:p w14:paraId="46EA6B1D" w14:textId="77777777" w:rsidR="00133F1F" w:rsidRPr="00D262B2" w:rsidRDefault="00133F1F" w:rsidP="00133F1F">
      <w:pPr>
        <w:spacing w:before="120" w:after="60" w:line="240" w:lineRule="exact"/>
        <w:ind w:firstLine="567"/>
        <w:jc w:val="both"/>
        <w:rPr>
          <w:rFonts w:ascii="Times New Roman" w:eastAsia="Times New Roman" w:hAnsi="Times New Roman"/>
          <w:sz w:val="24"/>
        </w:rPr>
      </w:pPr>
    </w:p>
    <w:p w14:paraId="2A1C1905" w14:textId="77777777" w:rsidR="00133F1F" w:rsidRPr="00D262B2" w:rsidRDefault="00133F1F" w:rsidP="00B10C02">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32. Осуществление землепользования и застройки в охранных зонах объектов электросетевого хозяйства (вдоль линий электропередачи, вокруг подстанций)</w:t>
      </w:r>
    </w:p>
    <w:p w14:paraId="12F8945C" w14:textId="07F29A69" w:rsidR="00133F1F" w:rsidRPr="00D262B2" w:rsidRDefault="00133F1F" w:rsidP="00B10C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w:t>
      </w:r>
      <w:r w:rsidR="00B10C02" w:rsidRPr="00D262B2">
        <w:rPr>
          <w:rFonts w:ascii="Times New Roman" w:eastAsia="Times New Roman" w:hAnsi="Times New Roman"/>
          <w:sz w:val="28"/>
          <w:szCs w:val="28"/>
          <w:shd w:val="clear" w:color="auto" w:fill="FFFFFF"/>
        </w:rPr>
        <w:t>п</w:t>
      </w:r>
      <w:r w:rsidRPr="00D262B2">
        <w:rPr>
          <w:rFonts w:ascii="Times New Roman" w:eastAsia="Times New Roman" w:hAnsi="Times New Roman"/>
          <w:sz w:val="28"/>
          <w:szCs w:val="28"/>
          <w:shd w:val="clear" w:color="auto" w:fill="FFFFFF"/>
        </w:rPr>
        <w:t>остановлением Правительства Р</w:t>
      </w:r>
      <w:r w:rsidR="00B10C02"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B10C02"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от 24 февраля 2009 г</w:t>
      </w:r>
      <w:r w:rsidR="00B10C02" w:rsidRPr="00D262B2">
        <w:rPr>
          <w:rFonts w:ascii="Times New Roman" w:eastAsia="Times New Roman" w:hAnsi="Times New Roman"/>
          <w:sz w:val="28"/>
          <w:szCs w:val="28"/>
          <w:shd w:val="clear" w:color="auto" w:fill="FFFFFF"/>
        </w:rPr>
        <w:t>ода</w:t>
      </w:r>
      <w:r w:rsidRPr="00D262B2">
        <w:rPr>
          <w:rFonts w:ascii="Times New Roman" w:eastAsia="Times New Roman" w:hAnsi="Times New Roman"/>
          <w:sz w:val="28"/>
          <w:szCs w:val="28"/>
          <w:shd w:val="clear" w:color="auto" w:fill="FFFFFF"/>
        </w:rPr>
        <w:t xml:space="preserve"> </w:t>
      </w:r>
      <w:r w:rsidRPr="00D262B2">
        <w:rPr>
          <w:rFonts w:ascii="Times New Roman" w:eastAsia="Segoe UI Symbol" w:hAnsi="Times New Roman"/>
          <w:sz w:val="28"/>
          <w:szCs w:val="28"/>
          <w:shd w:val="clear" w:color="auto" w:fill="FFFFFF"/>
        </w:rPr>
        <w:t>№</w:t>
      </w:r>
      <w:r w:rsidRPr="00D262B2">
        <w:rPr>
          <w:rFonts w:ascii="Times New Roman" w:eastAsia="Times New Roman" w:hAnsi="Times New Roman"/>
          <w:sz w:val="28"/>
          <w:szCs w:val="28"/>
          <w:shd w:val="clear" w:color="auto" w:fill="FFFFFF"/>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3 марта 2018 г</w:t>
      </w:r>
      <w:r w:rsidR="00151F0E" w:rsidRPr="00D262B2">
        <w:rPr>
          <w:rFonts w:ascii="Times New Roman" w:eastAsia="Times New Roman" w:hAnsi="Times New Roman"/>
          <w:sz w:val="28"/>
          <w:szCs w:val="28"/>
          <w:shd w:val="clear" w:color="auto" w:fill="FFFFFF"/>
        </w:rPr>
        <w:t>ода</w:t>
      </w:r>
      <w:r w:rsidRPr="00D262B2">
        <w:rPr>
          <w:rFonts w:ascii="Times New Roman" w:eastAsia="Times New Roman" w:hAnsi="Times New Roman"/>
          <w:sz w:val="28"/>
          <w:szCs w:val="28"/>
          <w:shd w:val="clear" w:color="auto" w:fill="FFFFFF"/>
        </w:rPr>
        <w:t xml:space="preserve"> </w:t>
      </w:r>
      <w:r w:rsidRPr="00D262B2">
        <w:rPr>
          <w:rFonts w:ascii="Times New Roman" w:eastAsia="Segoe UI Symbol" w:hAnsi="Times New Roman"/>
          <w:sz w:val="28"/>
          <w:szCs w:val="28"/>
          <w:shd w:val="clear" w:color="auto" w:fill="FFFFFF"/>
        </w:rPr>
        <w:t>№</w:t>
      </w:r>
      <w:r w:rsidRPr="00D262B2">
        <w:rPr>
          <w:rFonts w:ascii="Times New Roman" w:eastAsia="Times New Roman" w:hAnsi="Times New Roman"/>
          <w:sz w:val="28"/>
          <w:szCs w:val="28"/>
          <w:shd w:val="clear" w:color="auto" w:fill="FFFFFF"/>
        </w:rPr>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5604218" w14:textId="77777777" w:rsidR="00133F1F" w:rsidRPr="00D262B2" w:rsidRDefault="00133F1F" w:rsidP="00361EF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Охранные зоны устанавливаются:</w:t>
      </w:r>
    </w:p>
    <w:p w14:paraId="38D48728" w14:textId="77777777" w:rsidR="00133F1F" w:rsidRPr="00D262B2" w:rsidRDefault="00133F1F" w:rsidP="00361EFF">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w:t>
      </w:r>
      <w:r w:rsidRPr="00D262B2">
        <w:rPr>
          <w:rFonts w:ascii="Times New Roman" w:eastAsia="Times New Roman" w:hAnsi="Times New Roman"/>
          <w:sz w:val="28"/>
          <w:szCs w:val="28"/>
          <w:shd w:val="clear" w:color="auto" w:fill="FFFFFF"/>
        </w:rPr>
        <w:lastRenderedPageBreak/>
        <w:t>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4C51EDB6" w14:textId="77777777" w:rsidR="00133F1F" w:rsidRPr="00D262B2" w:rsidRDefault="00133F1F" w:rsidP="00361EFF">
      <w:pPr>
        <w:keepNext/>
        <w:suppressAutoHyphens/>
        <w:spacing w:before="120" w:after="120" w:line="240" w:lineRule="auto"/>
        <w:rPr>
          <w:rFonts w:ascii="Times New Roman" w:eastAsia="Times New Roman" w:hAnsi="Times New Roman"/>
          <w:b/>
          <w:sz w:val="28"/>
          <w:szCs w:val="28"/>
        </w:rPr>
      </w:pPr>
      <w:r w:rsidRPr="00D262B2">
        <w:rPr>
          <w:rFonts w:ascii="Times New Roman" w:eastAsia="Times New Roman" w:hAnsi="Times New Roman"/>
          <w:b/>
          <w:sz w:val="28"/>
          <w:szCs w:val="28"/>
        </w:rPr>
        <w:t>Требования к границам установления охранных зон объектов электросетевого хозяйства, указаны в таблице ниже:</w:t>
      </w:r>
    </w:p>
    <w:tbl>
      <w:tblPr>
        <w:tblW w:w="9571" w:type="dxa"/>
        <w:jc w:val="center"/>
        <w:tblLook w:val="0000" w:firstRow="0" w:lastRow="0" w:firstColumn="0" w:lastColumn="0" w:noHBand="0" w:noVBand="0"/>
      </w:tblPr>
      <w:tblGrid>
        <w:gridCol w:w="801"/>
        <w:gridCol w:w="2306"/>
        <w:gridCol w:w="6464"/>
      </w:tblGrid>
      <w:tr w:rsidR="00133F1F" w:rsidRPr="00D262B2" w14:paraId="77C1210C" w14:textId="77777777" w:rsidTr="00133F1F">
        <w:trPr>
          <w:trHeight w:val="1"/>
          <w:jc w:val="center"/>
        </w:trPr>
        <w:tc>
          <w:tcPr>
            <w:tcW w:w="727" w:type="dxa"/>
            <w:tcBorders>
              <w:top w:val="single" w:sz="8" w:space="0" w:color="000000"/>
              <w:left w:val="single" w:sz="8" w:space="0" w:color="000000"/>
              <w:bottom w:val="single" w:sz="8" w:space="0" w:color="000000"/>
              <w:right w:val="single" w:sz="8" w:space="0" w:color="000000"/>
            </w:tcBorders>
            <w:shd w:val="clear" w:color="000000" w:fill="FFFFFF"/>
          </w:tcPr>
          <w:p w14:paraId="7E19335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Segoe UI Symbol" w:hAnsi="Times New Roman"/>
                <w:b/>
                <w:sz w:val="24"/>
                <w:szCs w:val="24"/>
              </w:rPr>
              <w:t>№</w:t>
            </w:r>
            <w:r w:rsidRPr="00D262B2">
              <w:rPr>
                <w:rFonts w:ascii="Times New Roman" w:eastAsia="Times New Roman" w:hAnsi="Times New Roman"/>
                <w:b/>
                <w:sz w:val="24"/>
                <w:szCs w:val="24"/>
              </w:rPr>
              <w:t>п/п</w:t>
            </w:r>
          </w:p>
        </w:tc>
        <w:tc>
          <w:tcPr>
            <w:tcW w:w="2314" w:type="dxa"/>
            <w:tcBorders>
              <w:top w:val="single" w:sz="8" w:space="0" w:color="000000"/>
              <w:left w:val="single" w:sz="8" w:space="0" w:color="000000"/>
              <w:bottom w:val="single" w:sz="8" w:space="0" w:color="000000"/>
              <w:right w:val="single" w:sz="8" w:space="0" w:color="000000"/>
            </w:tcBorders>
            <w:shd w:val="clear" w:color="000000" w:fill="FFFFFF"/>
          </w:tcPr>
          <w:p w14:paraId="27D34A6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b/>
                <w:sz w:val="24"/>
                <w:szCs w:val="24"/>
              </w:rPr>
              <w:t>Проектный номинальный класс напряжения, кВ</w:t>
            </w:r>
          </w:p>
        </w:tc>
        <w:tc>
          <w:tcPr>
            <w:tcW w:w="6530" w:type="dxa"/>
            <w:tcBorders>
              <w:top w:val="single" w:sz="8" w:space="0" w:color="000000"/>
              <w:left w:val="single" w:sz="8" w:space="0" w:color="000000"/>
              <w:bottom w:val="single" w:sz="8" w:space="0" w:color="000000"/>
              <w:right w:val="single" w:sz="8" w:space="0" w:color="000000"/>
            </w:tcBorders>
            <w:shd w:val="clear" w:color="000000" w:fill="FFFFFF"/>
          </w:tcPr>
          <w:p w14:paraId="6FD9208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b/>
                <w:sz w:val="24"/>
                <w:szCs w:val="24"/>
              </w:rPr>
              <w:t>Расстояние, м</w:t>
            </w:r>
          </w:p>
        </w:tc>
      </w:tr>
      <w:tr w:rsidR="00133F1F" w:rsidRPr="00D262B2" w14:paraId="71C31878" w14:textId="77777777" w:rsidTr="00133F1F">
        <w:trPr>
          <w:trHeight w:val="1"/>
          <w:jc w:val="center"/>
        </w:trPr>
        <w:tc>
          <w:tcPr>
            <w:tcW w:w="72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71DB31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w:t>
            </w:r>
          </w:p>
        </w:tc>
        <w:tc>
          <w:tcPr>
            <w:tcW w:w="2314"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96C11D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 1</w:t>
            </w:r>
          </w:p>
        </w:tc>
        <w:tc>
          <w:tcPr>
            <w:tcW w:w="653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1F5E7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33F1F" w:rsidRPr="00D262B2" w14:paraId="3D4B4171" w14:textId="77777777" w:rsidTr="00133F1F">
        <w:trPr>
          <w:trHeight w:val="1"/>
          <w:jc w:val="center"/>
        </w:trPr>
        <w:tc>
          <w:tcPr>
            <w:tcW w:w="72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48EBAC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w:t>
            </w:r>
          </w:p>
        </w:tc>
        <w:tc>
          <w:tcPr>
            <w:tcW w:w="2314"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29FBEC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1 - 20</w:t>
            </w:r>
          </w:p>
        </w:tc>
        <w:tc>
          <w:tcPr>
            <w:tcW w:w="653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565CBE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 (5 - для линий с самонесущими или изолированными проводами, размещенных в границах населенных пунктов)</w:t>
            </w:r>
          </w:p>
        </w:tc>
      </w:tr>
      <w:tr w:rsidR="00133F1F" w:rsidRPr="00D262B2" w14:paraId="79D2B2FC" w14:textId="77777777" w:rsidTr="00133F1F">
        <w:trPr>
          <w:trHeight w:val="1"/>
          <w:jc w:val="center"/>
        </w:trPr>
        <w:tc>
          <w:tcPr>
            <w:tcW w:w="72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B1A699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w:t>
            </w:r>
          </w:p>
        </w:tc>
        <w:tc>
          <w:tcPr>
            <w:tcW w:w="2314"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F50872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35</w:t>
            </w:r>
          </w:p>
        </w:tc>
        <w:tc>
          <w:tcPr>
            <w:tcW w:w="653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F5E258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15</w:t>
            </w:r>
          </w:p>
        </w:tc>
      </w:tr>
      <w:tr w:rsidR="00133F1F" w:rsidRPr="00D262B2" w14:paraId="3C8BFE57" w14:textId="77777777" w:rsidTr="00133F1F">
        <w:trPr>
          <w:trHeight w:val="1"/>
          <w:jc w:val="center"/>
        </w:trPr>
        <w:tc>
          <w:tcPr>
            <w:tcW w:w="72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32972E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w:t>
            </w:r>
          </w:p>
        </w:tc>
        <w:tc>
          <w:tcPr>
            <w:tcW w:w="2314"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82A878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110</w:t>
            </w:r>
          </w:p>
        </w:tc>
        <w:tc>
          <w:tcPr>
            <w:tcW w:w="653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29D031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20</w:t>
            </w:r>
          </w:p>
        </w:tc>
      </w:tr>
      <w:tr w:rsidR="00133F1F" w:rsidRPr="00D262B2" w14:paraId="606E09D9" w14:textId="77777777" w:rsidTr="00133F1F">
        <w:trPr>
          <w:trHeight w:val="1"/>
          <w:jc w:val="center"/>
        </w:trPr>
        <w:tc>
          <w:tcPr>
            <w:tcW w:w="727"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1A934E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w:t>
            </w:r>
          </w:p>
        </w:tc>
        <w:tc>
          <w:tcPr>
            <w:tcW w:w="2314"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35F984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150, 220</w:t>
            </w:r>
          </w:p>
        </w:tc>
        <w:tc>
          <w:tcPr>
            <w:tcW w:w="653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5628AA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25</w:t>
            </w:r>
          </w:p>
        </w:tc>
      </w:tr>
    </w:tbl>
    <w:p w14:paraId="787CBA4C" w14:textId="77777777" w:rsidR="00133F1F" w:rsidRPr="00D262B2" w:rsidRDefault="00133F1F" w:rsidP="00133F1F">
      <w:pPr>
        <w:spacing w:line="240" w:lineRule="exact"/>
        <w:ind w:firstLine="720"/>
        <w:jc w:val="both"/>
        <w:rPr>
          <w:rFonts w:ascii="Times New Roman" w:eastAsia="Times New Roman" w:hAnsi="Times New Roman"/>
          <w:sz w:val="24"/>
        </w:rPr>
      </w:pPr>
    </w:p>
    <w:p w14:paraId="6403E819" w14:textId="77777777" w:rsidR="00133F1F" w:rsidRPr="00D262B2" w:rsidRDefault="00133F1F" w:rsidP="00151F0E">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4EBF5E8" w14:textId="77777777" w:rsidR="00133F1F" w:rsidRPr="00D262B2" w:rsidRDefault="00133F1F" w:rsidP="00151F0E">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6B456B31" w14:textId="77777777" w:rsidR="00133F1F" w:rsidRPr="00D262B2" w:rsidRDefault="00133F1F" w:rsidP="00151F0E">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5AC536C7" w14:textId="77777777" w:rsidR="00151F0E" w:rsidRPr="00D262B2" w:rsidRDefault="00133F1F" w:rsidP="00151F0E">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 xml:space="preserve">Согласно </w:t>
      </w:r>
      <w:r w:rsidR="00151F0E" w:rsidRPr="00D262B2">
        <w:rPr>
          <w:rFonts w:ascii="Times New Roman" w:eastAsia="Times New Roman" w:hAnsi="Times New Roman"/>
          <w:sz w:val="28"/>
          <w:szCs w:val="28"/>
          <w:shd w:val="clear" w:color="auto" w:fill="FFFFFF"/>
        </w:rPr>
        <w:t>п</w:t>
      </w:r>
      <w:r w:rsidRPr="00D262B2">
        <w:rPr>
          <w:rFonts w:ascii="Times New Roman" w:eastAsia="Times New Roman" w:hAnsi="Times New Roman"/>
          <w:sz w:val="28"/>
          <w:szCs w:val="28"/>
          <w:shd w:val="clear" w:color="auto" w:fill="FFFFFF"/>
        </w:rPr>
        <w:t>остановлению Правительства Р</w:t>
      </w:r>
      <w:r w:rsidR="00151F0E"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151F0E"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от 24</w:t>
      </w:r>
      <w:r w:rsidR="00151F0E" w:rsidRPr="00D262B2">
        <w:rPr>
          <w:rFonts w:ascii="Times New Roman" w:eastAsia="Times New Roman" w:hAnsi="Times New Roman"/>
          <w:sz w:val="28"/>
          <w:szCs w:val="28"/>
          <w:shd w:val="clear" w:color="auto" w:fill="FFFFFF"/>
        </w:rPr>
        <w:t> </w:t>
      </w:r>
      <w:r w:rsidRPr="00D262B2">
        <w:rPr>
          <w:rFonts w:ascii="Times New Roman" w:eastAsia="Times New Roman" w:hAnsi="Times New Roman"/>
          <w:sz w:val="28"/>
          <w:szCs w:val="28"/>
          <w:shd w:val="clear" w:color="auto" w:fill="FFFFFF"/>
        </w:rPr>
        <w:t>февраля 2009</w:t>
      </w:r>
      <w:r w:rsidR="00151F0E"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г</w:t>
      </w:r>
      <w:r w:rsidR="00151F0E" w:rsidRPr="00D262B2">
        <w:rPr>
          <w:rFonts w:ascii="Times New Roman" w:eastAsia="Times New Roman" w:hAnsi="Times New Roman"/>
          <w:sz w:val="28"/>
          <w:szCs w:val="28"/>
          <w:shd w:val="clear" w:color="auto" w:fill="FFFFFF"/>
        </w:rPr>
        <w:t>ода</w:t>
      </w:r>
      <w:r w:rsidRPr="00D262B2">
        <w:rPr>
          <w:rFonts w:ascii="Times New Roman" w:eastAsia="Times New Roman" w:hAnsi="Times New Roman"/>
          <w:sz w:val="28"/>
          <w:szCs w:val="28"/>
          <w:shd w:val="clear" w:color="auto" w:fill="FFFFFF"/>
        </w:rPr>
        <w:t xml:space="preserve"> </w:t>
      </w:r>
      <w:r w:rsidRPr="00D262B2">
        <w:rPr>
          <w:rFonts w:ascii="Times New Roman" w:eastAsia="Segoe UI Symbol" w:hAnsi="Times New Roman"/>
          <w:sz w:val="28"/>
          <w:szCs w:val="28"/>
          <w:shd w:val="clear" w:color="auto" w:fill="FFFFFF"/>
        </w:rPr>
        <w:t>№</w:t>
      </w:r>
      <w:r w:rsidR="00151F0E" w:rsidRPr="00D262B2">
        <w:rPr>
          <w:rFonts w:ascii="Times New Roman" w:eastAsia="Segoe UI Symbol"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w:t>
      </w:r>
      <w:r w:rsidR="00151F0E"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 Постановление) охранные зоны устанавливаются вокруг подстанций - в виде части поверхности </w:t>
      </w:r>
      <w:r w:rsidRPr="00D262B2">
        <w:rPr>
          <w:rFonts w:ascii="Times New Roman" w:eastAsia="Times New Roman" w:hAnsi="Times New Roman"/>
          <w:sz w:val="28"/>
          <w:szCs w:val="28"/>
          <w:shd w:val="clear" w:color="auto" w:fill="FFFFFF"/>
        </w:rPr>
        <w:lastRenderedPageBreak/>
        <w:t>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1ACCDA67"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ПС-220 кВ – 25м;</w:t>
      </w:r>
    </w:p>
    <w:p w14:paraId="32A6F68D"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ПС-110 кВ – 20 м;</w:t>
      </w:r>
    </w:p>
    <w:p w14:paraId="0A9DA1C3"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ПС-35 кВ – 15 м;</w:t>
      </w:r>
    </w:p>
    <w:p w14:paraId="5A363AD1" w14:textId="122E05B5" w:rsidR="00133F1F"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ТП-10 кВ – 10 м.</w:t>
      </w:r>
    </w:p>
    <w:p w14:paraId="6D7B4E79"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675A320F" w14:textId="77777777" w:rsidR="00151F0E"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запрещается:</w:t>
      </w:r>
    </w:p>
    <w:p w14:paraId="43A23CE9"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строительство, капитальный ремонт, реконструкция или снос зданий и сооружений;</w:t>
      </w:r>
    </w:p>
    <w:p w14:paraId="350E31CC"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46AD9CE4" w14:textId="7C992ED4" w:rsidR="00133F1F"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посадка и вырубка деревьев и кустарников.</w:t>
      </w:r>
    </w:p>
    <w:p w14:paraId="1BA68569" w14:textId="77777777" w:rsidR="00151F0E" w:rsidRPr="00D262B2" w:rsidRDefault="00151F0E" w:rsidP="00151F0E">
      <w:pPr>
        <w:spacing w:line="240" w:lineRule="auto"/>
        <w:ind w:firstLine="709"/>
        <w:jc w:val="both"/>
        <w:rPr>
          <w:rFonts w:ascii="Times New Roman" w:eastAsia="Times New Roman" w:hAnsi="Times New Roman"/>
          <w:spacing w:val="-1"/>
          <w:sz w:val="28"/>
          <w:szCs w:val="28"/>
        </w:rPr>
      </w:pPr>
    </w:p>
    <w:p w14:paraId="0D68ABCD" w14:textId="77777777" w:rsidR="00133F1F" w:rsidRPr="00D262B2" w:rsidRDefault="00133F1F" w:rsidP="00151F0E">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33. Осуществление землепользования и застройки в охранных зонах тепловых сетей</w:t>
      </w:r>
    </w:p>
    <w:p w14:paraId="03938A34" w14:textId="7BA30E6A"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w:t>
      </w:r>
      <w:r w:rsidR="00151F0E" w:rsidRPr="00D262B2">
        <w:rPr>
          <w:rFonts w:ascii="Times New Roman" w:eastAsia="Times New Roman" w:hAnsi="Times New Roman"/>
          <w:spacing w:val="2"/>
          <w:sz w:val="28"/>
          <w:szCs w:val="28"/>
          <w:shd w:val="clear" w:color="auto" w:fill="FFFFFF"/>
        </w:rPr>
        <w:t xml:space="preserve"> августа </w:t>
      </w:r>
      <w:r w:rsidRPr="00D262B2">
        <w:rPr>
          <w:rFonts w:ascii="Times New Roman" w:eastAsia="Times New Roman" w:hAnsi="Times New Roman"/>
          <w:spacing w:val="2"/>
          <w:sz w:val="28"/>
          <w:szCs w:val="28"/>
          <w:shd w:val="clear" w:color="auto" w:fill="FFFFFF"/>
        </w:rPr>
        <w:t>1992</w:t>
      </w:r>
      <w:r w:rsidR="00151F0E" w:rsidRPr="00D262B2">
        <w:rPr>
          <w:rFonts w:ascii="Times New Roman" w:eastAsia="Times New Roman" w:hAnsi="Times New Roman"/>
          <w:spacing w:val="2"/>
          <w:sz w:val="28"/>
          <w:szCs w:val="28"/>
          <w:shd w:val="clear" w:color="auto" w:fill="FFFFFF"/>
        </w:rPr>
        <w:t xml:space="preserve"> года</w:t>
      </w:r>
      <w:r w:rsidRPr="00D262B2">
        <w:rPr>
          <w:rFonts w:ascii="Times New Roman" w:eastAsia="Times New Roman" w:hAnsi="Times New Roman"/>
          <w:spacing w:val="2"/>
          <w:sz w:val="28"/>
          <w:szCs w:val="28"/>
          <w:shd w:val="clear" w:color="auto" w:fill="FFFFFF"/>
        </w:rPr>
        <w:t xml:space="preserve"> </w:t>
      </w:r>
      <w:r w:rsidRPr="00D262B2">
        <w:rPr>
          <w:rFonts w:ascii="Times New Roman" w:eastAsia="Segoe UI Symbol" w:hAnsi="Times New Roman"/>
          <w:spacing w:val="2"/>
          <w:sz w:val="28"/>
          <w:szCs w:val="28"/>
          <w:shd w:val="clear" w:color="auto" w:fill="FFFFFF"/>
        </w:rPr>
        <w:t>№</w:t>
      </w:r>
      <w:r w:rsidR="00151F0E" w:rsidRPr="00D262B2">
        <w:rPr>
          <w:rFonts w:ascii="Times New Roman" w:eastAsia="Segoe UI Symbol" w:hAnsi="Times New Roman"/>
          <w:spacing w:val="2"/>
          <w:sz w:val="28"/>
          <w:szCs w:val="28"/>
          <w:shd w:val="clear" w:color="auto" w:fill="FFFFFF"/>
        </w:rPr>
        <w:t> </w:t>
      </w:r>
      <w:r w:rsidRPr="00D262B2">
        <w:rPr>
          <w:rFonts w:ascii="Times New Roman" w:eastAsia="Times New Roman" w:hAnsi="Times New Roman"/>
          <w:spacing w:val="2"/>
          <w:sz w:val="28"/>
          <w:szCs w:val="28"/>
          <w:shd w:val="clear" w:color="auto" w:fill="FFFFFF"/>
        </w:rPr>
        <w:t>197.</w:t>
      </w:r>
    </w:p>
    <w:p w14:paraId="4E299F3E"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14:paraId="5CA300AE" w14:textId="77777777" w:rsidR="00151F0E"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762283EC"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14:paraId="23DEEA37"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6D772998"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13839492"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lastRenderedPageBreak/>
        <w:t>устраивать всякого рода свалки, разжигать костры, сжигать бытовой мусор или промышленные отходы;</w:t>
      </w:r>
    </w:p>
    <w:p w14:paraId="4A91A35E"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14:paraId="05685D95"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78F987D8"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44FF2464" w14:textId="5AF15FEA" w:rsidR="00133F1F"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3F2C7F12" w14:textId="77777777" w:rsidR="00151F0E"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7EED5F66"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производить строительство, капитальный ремонт, реконструкцию или снос любых зданий и сооружений;</w:t>
      </w:r>
    </w:p>
    <w:p w14:paraId="197BEF5D"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производить земляные работы, планировку грунта, посадку деревьев и кустарников, устраивать монументальные клумбы;</w:t>
      </w:r>
    </w:p>
    <w:p w14:paraId="5AC1EEC3" w14:textId="77777777" w:rsidR="00151F0E"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производить погрузочно-разгрузочные работы, а также работы, связанные с разбиванием грунта и дорожных покрытий;</w:t>
      </w:r>
    </w:p>
    <w:p w14:paraId="1700B8A2" w14:textId="3B19759D" w:rsidR="00133F1F" w:rsidRPr="00D262B2" w:rsidRDefault="00133F1F" w:rsidP="00151F0E">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сооружать переезды и переходы через трубопроводы тепловых сетей.</w:t>
      </w:r>
    </w:p>
    <w:p w14:paraId="11B7DFD1"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56121AE8"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0F9F2926"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14:paraId="67FA5BBD" w14:textId="433637D5" w:rsidR="00133F1F"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Минжилкомхозом РСФСР 20</w:t>
      </w:r>
      <w:r w:rsidR="00151F0E" w:rsidRPr="00D262B2">
        <w:rPr>
          <w:rFonts w:ascii="Times New Roman" w:eastAsia="Times New Roman" w:hAnsi="Times New Roman"/>
          <w:spacing w:val="2"/>
          <w:sz w:val="28"/>
          <w:szCs w:val="28"/>
          <w:shd w:val="clear" w:color="auto" w:fill="FFFFFF"/>
        </w:rPr>
        <w:t xml:space="preserve"> апреля </w:t>
      </w:r>
      <w:r w:rsidRPr="00D262B2">
        <w:rPr>
          <w:rFonts w:ascii="Times New Roman" w:eastAsia="Times New Roman" w:hAnsi="Times New Roman"/>
          <w:spacing w:val="2"/>
          <w:sz w:val="28"/>
          <w:szCs w:val="28"/>
          <w:shd w:val="clear" w:color="auto" w:fill="FFFFFF"/>
        </w:rPr>
        <w:t>1985</w:t>
      </w:r>
      <w:r w:rsidR="00151F0E" w:rsidRPr="00D262B2">
        <w:rPr>
          <w:rFonts w:ascii="Times New Roman" w:eastAsia="Times New Roman" w:hAnsi="Times New Roman"/>
          <w:spacing w:val="2"/>
          <w:sz w:val="28"/>
          <w:szCs w:val="28"/>
          <w:shd w:val="clear" w:color="auto" w:fill="FFFFFF"/>
        </w:rPr>
        <w:t xml:space="preserve"> года</w:t>
      </w:r>
      <w:r w:rsidRPr="00D262B2">
        <w:rPr>
          <w:rFonts w:ascii="Times New Roman" w:eastAsia="Times New Roman" w:hAnsi="Times New Roman"/>
          <w:spacing w:val="2"/>
          <w:sz w:val="28"/>
          <w:szCs w:val="28"/>
          <w:shd w:val="clear" w:color="auto" w:fill="FFFFFF"/>
        </w:rPr>
        <w:t xml:space="preserve"> </w:t>
      </w:r>
      <w:r w:rsidRPr="00D262B2">
        <w:rPr>
          <w:rFonts w:ascii="Times New Roman" w:eastAsia="Segoe UI Symbol" w:hAnsi="Times New Roman"/>
          <w:spacing w:val="2"/>
          <w:sz w:val="28"/>
          <w:szCs w:val="28"/>
          <w:shd w:val="clear" w:color="auto" w:fill="FFFFFF"/>
        </w:rPr>
        <w:t>№</w:t>
      </w:r>
      <w:r w:rsidRPr="00D262B2">
        <w:rPr>
          <w:rFonts w:ascii="Times New Roman" w:eastAsia="Times New Roman" w:hAnsi="Times New Roman"/>
          <w:spacing w:val="2"/>
          <w:sz w:val="28"/>
          <w:szCs w:val="28"/>
          <w:shd w:val="clear" w:color="auto" w:fill="FFFFFF"/>
        </w:rPr>
        <w:t xml:space="preserve"> 220.</w:t>
      </w:r>
    </w:p>
    <w:p w14:paraId="1208C684" w14:textId="77777777" w:rsidR="00D93A9F" w:rsidRPr="00D262B2" w:rsidRDefault="00D93A9F" w:rsidP="00151F0E">
      <w:pPr>
        <w:spacing w:line="240" w:lineRule="auto"/>
        <w:ind w:firstLine="709"/>
        <w:jc w:val="both"/>
        <w:rPr>
          <w:rFonts w:ascii="Times New Roman" w:eastAsia="Times New Roman" w:hAnsi="Times New Roman"/>
          <w:spacing w:val="2"/>
          <w:sz w:val="28"/>
          <w:szCs w:val="28"/>
        </w:rPr>
      </w:pPr>
    </w:p>
    <w:p w14:paraId="0A9E3FB3" w14:textId="77777777" w:rsidR="00133F1F" w:rsidRPr="00D262B2" w:rsidRDefault="00133F1F" w:rsidP="00151F0E">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34. Осуществление землепользования и застройки в охранных зонах канализационных систем и сооружений</w:t>
      </w:r>
    </w:p>
    <w:p w14:paraId="73FE67ED" w14:textId="25B46103" w:rsidR="00133F1F"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 xml:space="preserve">Санитарно-защитные зоны от сооружений водоотведения до границ зданий жилой застройки, участков общественных зданий и предприятий пищевой промышленности с учетом их перспективного расширения следует </w:t>
      </w:r>
      <w:r w:rsidRPr="00D262B2">
        <w:rPr>
          <w:rFonts w:ascii="Times New Roman" w:eastAsia="Times New Roman" w:hAnsi="Times New Roman"/>
          <w:spacing w:val="2"/>
          <w:sz w:val="28"/>
          <w:szCs w:val="28"/>
          <w:shd w:val="clear" w:color="auto" w:fill="FFFFFF"/>
        </w:rPr>
        <w:lastRenderedPageBreak/>
        <w:t>принимать в соответствии с СанПиН 2.2.1/2.1.1.1200-03 и СанПиН 2.1.3684-21, а случаи отступления от них должны согласовываться с органами санитарно-эпидемиологического надзора.</w:t>
      </w:r>
    </w:p>
    <w:p w14:paraId="13FA867C" w14:textId="77777777" w:rsidR="00151F0E" w:rsidRPr="00D262B2" w:rsidRDefault="00151F0E" w:rsidP="00151F0E">
      <w:pPr>
        <w:spacing w:line="240" w:lineRule="auto"/>
        <w:ind w:firstLine="709"/>
        <w:jc w:val="both"/>
        <w:rPr>
          <w:rFonts w:ascii="Times New Roman" w:eastAsia="Times New Roman" w:hAnsi="Times New Roman"/>
          <w:spacing w:val="2"/>
          <w:sz w:val="28"/>
          <w:szCs w:val="28"/>
        </w:rPr>
      </w:pPr>
    </w:p>
    <w:p w14:paraId="01E5EE41" w14:textId="77777777" w:rsidR="00133F1F" w:rsidRPr="00D262B2" w:rsidRDefault="00133F1F" w:rsidP="00151F0E">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35. Осуществление землепользования и застройки в охранных зонах газопроводов и систем газоснабжения</w:t>
      </w:r>
    </w:p>
    <w:p w14:paraId="6CF1F087" w14:textId="37FD19BD" w:rsidR="00133F1F" w:rsidRPr="00D262B2" w:rsidRDefault="004C282A"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1. </w:t>
      </w:r>
      <w:r w:rsidR="00133F1F" w:rsidRPr="00D262B2">
        <w:rPr>
          <w:rFonts w:ascii="Times New Roman" w:eastAsia="Times New Roman" w:hAnsi="Times New Roman"/>
          <w:spacing w:val="2"/>
          <w:sz w:val="28"/>
          <w:szCs w:val="28"/>
          <w:shd w:val="clear" w:color="auto" w:fill="FFFFFF"/>
        </w:rPr>
        <w:t>В соответствии п.</w:t>
      </w:r>
      <w:r w:rsidR="00151F0E" w:rsidRPr="00D262B2">
        <w:rPr>
          <w:rFonts w:ascii="Times New Roman" w:eastAsia="Times New Roman" w:hAnsi="Times New Roman"/>
          <w:spacing w:val="2"/>
          <w:sz w:val="28"/>
          <w:szCs w:val="28"/>
          <w:shd w:val="clear" w:color="auto" w:fill="FFFFFF"/>
        </w:rPr>
        <w:t xml:space="preserve"> </w:t>
      </w:r>
      <w:r w:rsidR="00133F1F" w:rsidRPr="00D262B2">
        <w:rPr>
          <w:rFonts w:ascii="Times New Roman" w:eastAsia="Times New Roman" w:hAnsi="Times New Roman"/>
          <w:spacing w:val="2"/>
          <w:sz w:val="28"/>
          <w:szCs w:val="28"/>
          <w:shd w:val="clear" w:color="auto" w:fill="FFFFFF"/>
        </w:rPr>
        <w:t xml:space="preserve">7 «Правил охраны газораспределительных сетей», утвержденных </w:t>
      </w:r>
      <w:r w:rsidR="00151F0E" w:rsidRPr="00D262B2">
        <w:rPr>
          <w:rFonts w:ascii="Times New Roman" w:eastAsia="Times New Roman" w:hAnsi="Times New Roman"/>
          <w:spacing w:val="2"/>
          <w:sz w:val="28"/>
          <w:szCs w:val="28"/>
          <w:shd w:val="clear" w:color="auto" w:fill="FFFFFF"/>
        </w:rPr>
        <w:t>п</w:t>
      </w:r>
      <w:r w:rsidR="00133F1F" w:rsidRPr="00D262B2">
        <w:rPr>
          <w:rFonts w:ascii="Times New Roman" w:eastAsia="Times New Roman" w:hAnsi="Times New Roman"/>
          <w:spacing w:val="2"/>
          <w:sz w:val="28"/>
          <w:szCs w:val="28"/>
          <w:shd w:val="clear" w:color="auto" w:fill="FFFFFF"/>
        </w:rPr>
        <w:t>остановлением Правительства Р</w:t>
      </w:r>
      <w:r w:rsidR="00151F0E" w:rsidRPr="00D262B2">
        <w:rPr>
          <w:rFonts w:ascii="Times New Roman" w:eastAsia="Times New Roman" w:hAnsi="Times New Roman"/>
          <w:spacing w:val="2"/>
          <w:sz w:val="28"/>
          <w:szCs w:val="28"/>
          <w:shd w:val="clear" w:color="auto" w:fill="FFFFFF"/>
        </w:rPr>
        <w:t xml:space="preserve">оссийской </w:t>
      </w:r>
      <w:r w:rsidR="00133F1F" w:rsidRPr="00D262B2">
        <w:rPr>
          <w:rFonts w:ascii="Times New Roman" w:eastAsia="Times New Roman" w:hAnsi="Times New Roman"/>
          <w:spacing w:val="2"/>
          <w:sz w:val="28"/>
          <w:szCs w:val="28"/>
          <w:shd w:val="clear" w:color="auto" w:fill="FFFFFF"/>
        </w:rPr>
        <w:t>Ф</w:t>
      </w:r>
      <w:r w:rsidR="00151F0E" w:rsidRPr="00D262B2">
        <w:rPr>
          <w:rFonts w:ascii="Times New Roman" w:eastAsia="Times New Roman" w:hAnsi="Times New Roman"/>
          <w:spacing w:val="2"/>
          <w:sz w:val="28"/>
          <w:szCs w:val="28"/>
          <w:shd w:val="clear" w:color="auto" w:fill="FFFFFF"/>
        </w:rPr>
        <w:t>едерации</w:t>
      </w:r>
      <w:r w:rsidR="00133F1F" w:rsidRPr="00D262B2">
        <w:rPr>
          <w:rFonts w:ascii="Times New Roman" w:eastAsia="Times New Roman" w:hAnsi="Times New Roman"/>
          <w:spacing w:val="2"/>
          <w:sz w:val="28"/>
          <w:szCs w:val="28"/>
          <w:shd w:val="clear" w:color="auto" w:fill="FFFFFF"/>
        </w:rPr>
        <w:t xml:space="preserve"> от 20</w:t>
      </w:r>
      <w:r w:rsidRPr="00D262B2">
        <w:rPr>
          <w:rFonts w:ascii="Times New Roman" w:eastAsia="Times New Roman" w:hAnsi="Times New Roman"/>
          <w:spacing w:val="2"/>
          <w:sz w:val="28"/>
          <w:szCs w:val="28"/>
          <w:shd w:val="clear" w:color="auto" w:fill="FFFFFF"/>
        </w:rPr>
        <w:t> </w:t>
      </w:r>
      <w:r w:rsidR="00151F0E" w:rsidRPr="00D262B2">
        <w:rPr>
          <w:rFonts w:ascii="Times New Roman" w:eastAsia="Times New Roman" w:hAnsi="Times New Roman"/>
          <w:spacing w:val="2"/>
          <w:sz w:val="28"/>
          <w:szCs w:val="28"/>
          <w:shd w:val="clear" w:color="auto" w:fill="FFFFFF"/>
        </w:rPr>
        <w:t xml:space="preserve">ноября </w:t>
      </w:r>
      <w:r w:rsidR="00133F1F" w:rsidRPr="00D262B2">
        <w:rPr>
          <w:rFonts w:ascii="Times New Roman" w:eastAsia="Times New Roman" w:hAnsi="Times New Roman"/>
          <w:spacing w:val="2"/>
          <w:sz w:val="28"/>
          <w:szCs w:val="28"/>
          <w:shd w:val="clear" w:color="auto" w:fill="FFFFFF"/>
        </w:rPr>
        <w:t>200</w:t>
      </w:r>
      <w:r w:rsidRPr="00D262B2">
        <w:rPr>
          <w:rFonts w:ascii="Times New Roman" w:eastAsia="Times New Roman" w:hAnsi="Times New Roman"/>
          <w:spacing w:val="2"/>
          <w:sz w:val="28"/>
          <w:szCs w:val="28"/>
          <w:shd w:val="clear" w:color="auto" w:fill="FFFFFF"/>
        </w:rPr>
        <w:t>0 года</w:t>
      </w:r>
      <w:r w:rsidR="00133F1F" w:rsidRPr="00D262B2">
        <w:rPr>
          <w:rFonts w:ascii="Times New Roman" w:eastAsia="Times New Roman" w:hAnsi="Times New Roman"/>
          <w:spacing w:val="2"/>
          <w:sz w:val="28"/>
          <w:szCs w:val="28"/>
          <w:shd w:val="clear" w:color="auto" w:fill="FFFFFF"/>
        </w:rPr>
        <w:t xml:space="preserve"> </w:t>
      </w:r>
      <w:r w:rsidR="00133F1F" w:rsidRPr="00D262B2">
        <w:rPr>
          <w:rFonts w:ascii="Times New Roman" w:eastAsia="Segoe UI Symbol" w:hAnsi="Times New Roman"/>
          <w:spacing w:val="2"/>
          <w:sz w:val="28"/>
          <w:szCs w:val="28"/>
          <w:shd w:val="clear" w:color="auto" w:fill="FFFFFF"/>
        </w:rPr>
        <w:t>№</w:t>
      </w:r>
      <w:r w:rsidR="00133F1F" w:rsidRPr="00D262B2">
        <w:rPr>
          <w:rFonts w:ascii="Times New Roman" w:eastAsia="Times New Roman" w:hAnsi="Times New Roman"/>
          <w:spacing w:val="2"/>
          <w:sz w:val="28"/>
          <w:szCs w:val="28"/>
          <w:shd w:val="clear" w:color="auto" w:fill="FFFFFF"/>
        </w:rPr>
        <w:t xml:space="preserve"> 878, для газораспределительных сетей устанавливаются следующие охранные зоны:</w:t>
      </w:r>
    </w:p>
    <w:p w14:paraId="18A55EBD"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1B302E3D"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226A88C5"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C0DA04A"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61CB35F6"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4BE1FA9A"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757D6CA" w14:textId="0B40FA67" w:rsidR="00133F1F" w:rsidRPr="00D262B2" w:rsidRDefault="004C282A"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2</w:t>
      </w:r>
      <w:r w:rsidR="00133F1F" w:rsidRPr="00D262B2">
        <w:rPr>
          <w:rFonts w:ascii="Times New Roman" w:eastAsia="Times New Roman" w:hAnsi="Times New Roman"/>
          <w:spacing w:val="2"/>
          <w:sz w:val="28"/>
          <w:szCs w:val="28"/>
          <w:shd w:val="clear" w:color="auto" w:fill="FFFFFF"/>
        </w:rPr>
        <w:t>.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3FD7CBFD" w14:textId="7790B546" w:rsidR="00133F1F" w:rsidRPr="00D262B2" w:rsidRDefault="004C282A"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3</w:t>
      </w:r>
      <w:r w:rsidR="00133F1F" w:rsidRPr="00D262B2">
        <w:rPr>
          <w:rFonts w:ascii="Times New Roman" w:eastAsia="Times New Roman" w:hAnsi="Times New Roman"/>
          <w:spacing w:val="2"/>
          <w:sz w:val="28"/>
          <w:szCs w:val="28"/>
          <w:shd w:val="clear" w:color="auto" w:fill="FFFFFF"/>
        </w:rPr>
        <w:t>.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54B9831F" w14:textId="6FABAAB5" w:rsidR="00133F1F" w:rsidRPr="00D262B2" w:rsidRDefault="004C282A"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lastRenderedPageBreak/>
        <w:t>4</w:t>
      </w:r>
      <w:r w:rsidR="00133F1F" w:rsidRPr="00D262B2">
        <w:rPr>
          <w:rFonts w:ascii="Times New Roman" w:eastAsia="Times New Roman" w:hAnsi="Times New Roman"/>
          <w:spacing w:val="2"/>
          <w:sz w:val="28"/>
          <w:szCs w:val="28"/>
          <w:shd w:val="clear" w:color="auto" w:fill="FFFFFF"/>
        </w:rPr>
        <w:t>.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6BE830C6" w14:textId="194883FA" w:rsidR="00133F1F" w:rsidRPr="00D262B2" w:rsidRDefault="004C282A"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5</w:t>
      </w:r>
      <w:r w:rsidR="00133F1F" w:rsidRPr="00D262B2">
        <w:rPr>
          <w:rFonts w:ascii="Times New Roman" w:eastAsia="Times New Roman" w:hAnsi="Times New Roman"/>
          <w:spacing w:val="2"/>
          <w:sz w:val="28"/>
          <w:szCs w:val="28"/>
          <w:shd w:val="clear" w:color="auto" w:fill="FFFFFF"/>
        </w:rPr>
        <w:t>.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45A40714" w14:textId="778EE8E3" w:rsidR="00133F1F" w:rsidRPr="00D262B2" w:rsidRDefault="004C282A"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6</w:t>
      </w:r>
      <w:r w:rsidR="00133F1F" w:rsidRPr="00D262B2">
        <w:rPr>
          <w:rFonts w:ascii="Times New Roman" w:eastAsia="Times New Roman" w:hAnsi="Times New Roman"/>
          <w:spacing w:val="2"/>
          <w:sz w:val="28"/>
          <w:szCs w:val="28"/>
          <w:shd w:val="clear" w:color="auto" w:fill="FFFFFF"/>
        </w:rPr>
        <w:t>.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40B05A84" w14:textId="51FBFD86" w:rsidR="00133F1F" w:rsidRPr="00D262B2" w:rsidRDefault="004C282A"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7</w:t>
      </w:r>
      <w:r w:rsidR="00133F1F" w:rsidRPr="00D262B2">
        <w:rPr>
          <w:rFonts w:ascii="Times New Roman" w:eastAsia="Times New Roman" w:hAnsi="Times New Roman"/>
          <w:spacing w:val="2"/>
          <w:sz w:val="28"/>
          <w:szCs w:val="28"/>
          <w:shd w:val="clear" w:color="auto" w:fill="FFFFFF"/>
        </w:rPr>
        <w:t>.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4B39EA53" w14:textId="77777777" w:rsidR="004C282A" w:rsidRPr="00D262B2" w:rsidRDefault="004C282A" w:rsidP="00151F0E">
      <w:pPr>
        <w:spacing w:line="240" w:lineRule="auto"/>
        <w:ind w:firstLine="709"/>
        <w:jc w:val="both"/>
        <w:rPr>
          <w:rFonts w:ascii="Times New Roman" w:eastAsia="Times New Roman" w:hAnsi="Times New Roman"/>
          <w:spacing w:val="2"/>
          <w:sz w:val="28"/>
          <w:szCs w:val="28"/>
        </w:rPr>
      </w:pPr>
    </w:p>
    <w:p w14:paraId="488D4209" w14:textId="77777777" w:rsidR="00133F1F" w:rsidRPr="00D262B2" w:rsidRDefault="00133F1F" w:rsidP="004C282A">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36. Осуществление землепользования и застройки в санитарно-защитных зонах и санитарных разрывах от объектов транспортной инфраструктуры</w:t>
      </w:r>
    </w:p>
    <w:p w14:paraId="6E2B2311" w14:textId="00B48278" w:rsidR="00133F1F" w:rsidRPr="00D262B2" w:rsidRDefault="00133F1F" w:rsidP="004C282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 а для объектов транспорта определяется согласно СанПиН 2.2.1/2.1.1.1200-03 «Санитарно-защитные зоны и санитарная классификация предприятий, сооружений и иных объектов».</w:t>
      </w:r>
    </w:p>
    <w:p w14:paraId="27FDF6B5" w14:textId="77777777" w:rsidR="004C282A" w:rsidRPr="00D262B2" w:rsidRDefault="004C282A" w:rsidP="004C282A">
      <w:pPr>
        <w:spacing w:line="240" w:lineRule="auto"/>
        <w:ind w:firstLine="709"/>
        <w:jc w:val="both"/>
        <w:rPr>
          <w:rFonts w:ascii="Times New Roman" w:eastAsia="Times New Roman" w:hAnsi="Times New Roman"/>
          <w:sz w:val="28"/>
          <w:szCs w:val="28"/>
        </w:rPr>
      </w:pPr>
    </w:p>
    <w:p w14:paraId="07ED2E2D" w14:textId="77777777" w:rsidR="00133F1F" w:rsidRPr="00D262B2" w:rsidRDefault="00133F1F" w:rsidP="004C282A">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Статья 37. Осуществление землепользования и застройки в санитарно-защитных зонах и санитарных разрывах от объектов автомобильного транспорта</w:t>
      </w:r>
    </w:p>
    <w:p w14:paraId="31113683" w14:textId="0AC41E98"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В соответствии с Федеральным законом от 18</w:t>
      </w:r>
      <w:r w:rsidR="004C282A" w:rsidRPr="00D262B2">
        <w:rPr>
          <w:rFonts w:ascii="Times New Roman" w:eastAsia="Times New Roman" w:hAnsi="Times New Roman"/>
          <w:spacing w:val="2"/>
          <w:sz w:val="28"/>
          <w:szCs w:val="28"/>
          <w:shd w:val="clear" w:color="auto" w:fill="FFFFFF"/>
        </w:rPr>
        <w:t xml:space="preserve"> октября </w:t>
      </w:r>
      <w:r w:rsidRPr="00D262B2">
        <w:rPr>
          <w:rFonts w:ascii="Times New Roman" w:eastAsia="Times New Roman" w:hAnsi="Times New Roman"/>
          <w:spacing w:val="2"/>
          <w:sz w:val="28"/>
          <w:szCs w:val="28"/>
          <w:shd w:val="clear" w:color="auto" w:fill="FFFFFF"/>
        </w:rPr>
        <w:t>2007</w:t>
      </w:r>
      <w:r w:rsidR="004C282A" w:rsidRPr="00D262B2">
        <w:rPr>
          <w:rFonts w:ascii="Times New Roman" w:eastAsia="Times New Roman" w:hAnsi="Times New Roman"/>
          <w:spacing w:val="2"/>
          <w:sz w:val="28"/>
          <w:szCs w:val="28"/>
          <w:shd w:val="clear" w:color="auto" w:fill="FFFFFF"/>
        </w:rPr>
        <w:t xml:space="preserve"> года</w:t>
      </w:r>
      <w:r w:rsidRPr="00D262B2">
        <w:rPr>
          <w:rFonts w:ascii="Times New Roman" w:eastAsia="Times New Roman" w:hAnsi="Times New Roman"/>
          <w:spacing w:val="2"/>
          <w:sz w:val="28"/>
          <w:szCs w:val="28"/>
          <w:shd w:val="clear" w:color="auto" w:fill="FFFFFF"/>
        </w:rPr>
        <w:t xml:space="preserve"> </w:t>
      </w:r>
      <w:r w:rsidRPr="00D262B2">
        <w:rPr>
          <w:rFonts w:ascii="Times New Roman" w:eastAsia="Segoe UI Symbol" w:hAnsi="Times New Roman"/>
          <w:spacing w:val="2"/>
          <w:sz w:val="28"/>
          <w:szCs w:val="28"/>
          <w:shd w:val="clear" w:color="auto" w:fill="FFFFFF"/>
        </w:rPr>
        <w:t>№</w:t>
      </w:r>
      <w:r w:rsidRPr="00D262B2">
        <w:rPr>
          <w:rFonts w:ascii="Times New Roman" w:eastAsia="Times New Roman" w:hAnsi="Times New Roman"/>
          <w:spacing w:val="2"/>
          <w:sz w:val="28"/>
          <w:szCs w:val="28"/>
          <w:shd w:val="clear" w:color="auto" w:fill="FFFFFF"/>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1F8B636D" w14:textId="77777777" w:rsidR="004C282A" w:rsidRPr="00D262B2" w:rsidRDefault="00133F1F" w:rsidP="004C282A">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BB2EE68"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75 м - для автомобильных дорог первой и второй категорий;</w:t>
      </w:r>
    </w:p>
    <w:p w14:paraId="69D0CEB4"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50 м - для автомобильных дорог третьей и четвертой категорий;</w:t>
      </w:r>
    </w:p>
    <w:p w14:paraId="24E11F2B"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25 м - для автомобильных дорог пятой категории;</w:t>
      </w:r>
    </w:p>
    <w:p w14:paraId="6063FC3C"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100 м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7AA9CA53" w14:textId="16CD6337" w:rsidR="00133F1F"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150 м - для участков автомобильных дорог, построенных для объездов городов с численностью населения свыше двухсот пятидесяти тысяч человек.</w:t>
      </w:r>
    </w:p>
    <w:p w14:paraId="40DDE37E" w14:textId="77777777" w:rsidR="004C282A" w:rsidRPr="00D262B2" w:rsidRDefault="00133F1F" w:rsidP="004C282A">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В границах полосы отвода автомобильной дороги, за исключением случаев, предусмотренных настоящим Федеральным законом, запрещаются:</w:t>
      </w:r>
    </w:p>
    <w:p w14:paraId="33EF44A7"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6872EB77"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75FC12A0"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7EF2CFB2"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6DF79805"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7F9DF6A4" w14:textId="3DD34B2B" w:rsidR="00133F1F"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6A0BE557"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lastRenderedPageBreak/>
        <w:t>Любые объекты, размещаемые в пределах придорожных полос автомобильных дорог общего пользования не должны ухудшать видимость на автодороге и условия безопасности дорожного движения, нормальные условия эксплуатации автомобильной дороги и расположенных на ней сооружений, а также обеспечивать безопасность проживающего и пребывающего на этой территории населения.</w:t>
      </w:r>
    </w:p>
    <w:p w14:paraId="656A2CDF" w14:textId="2AE04D64" w:rsidR="00133F1F"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20">
        <w:r w:rsidRPr="00D262B2">
          <w:rPr>
            <w:rStyle w:val="ListLabel5"/>
            <w:rFonts w:eastAsia="NSimSun"/>
            <w:color w:val="auto"/>
            <w:sz w:val="28"/>
            <w:szCs w:val="28"/>
          </w:rPr>
          <w:t>Градостроительным кодексом</w:t>
        </w:r>
      </w:hyperlink>
      <w:r w:rsidRPr="00D262B2">
        <w:rPr>
          <w:rFonts w:ascii="Times New Roman" w:eastAsia="Times New Roman" w:hAnsi="Times New Roman"/>
          <w:spacing w:val="2"/>
          <w:sz w:val="28"/>
          <w:szCs w:val="28"/>
          <w:shd w:val="clear" w:color="auto" w:fill="FFFFFF"/>
        </w:rPr>
        <w:t xml:space="preserve"> Российской Федерации и Федеральным законом от 18</w:t>
      </w:r>
      <w:r w:rsidR="004C282A" w:rsidRPr="00D262B2">
        <w:rPr>
          <w:rFonts w:ascii="Times New Roman" w:eastAsia="Times New Roman" w:hAnsi="Times New Roman"/>
          <w:spacing w:val="2"/>
          <w:sz w:val="28"/>
          <w:szCs w:val="28"/>
          <w:shd w:val="clear" w:color="auto" w:fill="FFFFFF"/>
        </w:rPr>
        <w:t xml:space="preserve"> октября </w:t>
      </w:r>
      <w:r w:rsidRPr="00D262B2">
        <w:rPr>
          <w:rFonts w:ascii="Times New Roman" w:eastAsia="Times New Roman" w:hAnsi="Times New Roman"/>
          <w:spacing w:val="2"/>
          <w:sz w:val="28"/>
          <w:szCs w:val="28"/>
          <w:shd w:val="clear" w:color="auto" w:fill="FFFFFF"/>
        </w:rPr>
        <w:t>2007</w:t>
      </w:r>
      <w:r w:rsidR="004C282A" w:rsidRPr="00D262B2">
        <w:rPr>
          <w:rFonts w:ascii="Times New Roman" w:eastAsia="Times New Roman" w:hAnsi="Times New Roman"/>
          <w:spacing w:val="2"/>
          <w:sz w:val="28"/>
          <w:szCs w:val="28"/>
          <w:shd w:val="clear" w:color="auto" w:fill="FFFFFF"/>
        </w:rPr>
        <w:t xml:space="preserve"> года</w:t>
      </w:r>
      <w:r w:rsidRPr="00D262B2">
        <w:rPr>
          <w:rFonts w:ascii="Times New Roman" w:eastAsia="Times New Roman" w:hAnsi="Times New Roman"/>
          <w:spacing w:val="2"/>
          <w:sz w:val="28"/>
          <w:szCs w:val="28"/>
          <w:shd w:val="clear" w:color="auto" w:fill="FFFFFF"/>
        </w:rPr>
        <w:t xml:space="preserve"> </w:t>
      </w:r>
      <w:r w:rsidRPr="00D262B2">
        <w:rPr>
          <w:rFonts w:ascii="Times New Roman" w:eastAsia="Segoe UI Symbol" w:hAnsi="Times New Roman"/>
          <w:spacing w:val="2"/>
          <w:sz w:val="28"/>
          <w:szCs w:val="28"/>
          <w:shd w:val="clear" w:color="auto" w:fill="FFFFFF"/>
        </w:rPr>
        <w:t>№</w:t>
      </w:r>
      <w:r w:rsidR="004C282A" w:rsidRPr="00D262B2">
        <w:rPr>
          <w:rFonts w:ascii="Times New Roman" w:eastAsia="Segoe UI Symbol" w:hAnsi="Times New Roman"/>
          <w:spacing w:val="2"/>
          <w:sz w:val="28"/>
          <w:szCs w:val="28"/>
          <w:shd w:val="clear" w:color="auto" w:fill="FFFFFF"/>
        </w:rPr>
        <w:t> </w:t>
      </w:r>
      <w:r w:rsidRPr="00D262B2">
        <w:rPr>
          <w:rFonts w:ascii="Times New Roman" w:eastAsia="Times New Roman" w:hAnsi="Times New Roman"/>
          <w:spacing w:val="2"/>
          <w:sz w:val="28"/>
          <w:szCs w:val="28"/>
          <w:shd w:val="clear" w:color="auto" w:fill="FFFFFF"/>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14:paraId="7A05C546" w14:textId="77777777" w:rsidR="004C282A" w:rsidRPr="00D262B2" w:rsidRDefault="004C282A" w:rsidP="00151F0E">
      <w:pPr>
        <w:spacing w:line="240" w:lineRule="auto"/>
        <w:ind w:firstLine="709"/>
        <w:jc w:val="both"/>
        <w:rPr>
          <w:rFonts w:ascii="Times New Roman" w:hAnsi="Times New Roman"/>
          <w:sz w:val="28"/>
          <w:szCs w:val="28"/>
        </w:rPr>
      </w:pPr>
    </w:p>
    <w:p w14:paraId="354840ED" w14:textId="77777777" w:rsidR="00133F1F" w:rsidRPr="00D262B2" w:rsidRDefault="00133F1F" w:rsidP="004C282A">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38. Использование земельных участков и объектов капитального строительства, не соответствующих градостроительному регламенту</w:t>
      </w:r>
    </w:p>
    <w:p w14:paraId="4B9F1547" w14:textId="77777777" w:rsidR="004C282A" w:rsidRPr="00D262B2" w:rsidRDefault="00133F1F" w:rsidP="004C282A">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6DDCA292"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31C83367"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43AA8739"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lastRenderedPageBreak/>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4FB62D38" w14:textId="77777777" w:rsidR="004C282A"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78E954B0" w14:textId="1AF1AF2A" w:rsidR="00133F1F" w:rsidRPr="00D262B2" w:rsidRDefault="00133F1F" w:rsidP="004C282A">
      <w:pPr>
        <w:spacing w:line="240" w:lineRule="auto"/>
        <w:ind w:firstLine="709"/>
        <w:jc w:val="both"/>
        <w:rPr>
          <w:rFonts w:ascii="Times New Roman" w:eastAsia="Times New Roman" w:hAnsi="Times New Roman"/>
          <w:spacing w:val="-1"/>
          <w:sz w:val="28"/>
          <w:szCs w:val="28"/>
        </w:rPr>
      </w:pPr>
      <w:r w:rsidRPr="00D262B2">
        <w:rPr>
          <w:rFonts w:ascii="Times New Roman" w:eastAsia="Times New Roman" w:hAnsi="Times New Roman"/>
          <w:spacing w:val="-1"/>
          <w:sz w:val="28"/>
          <w:szCs w:val="28"/>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44D98E5D" w14:textId="77777777" w:rsidR="004C282A" w:rsidRPr="00D262B2" w:rsidRDefault="004C282A" w:rsidP="004C282A">
      <w:pPr>
        <w:spacing w:line="240" w:lineRule="auto"/>
        <w:ind w:firstLine="709"/>
        <w:jc w:val="both"/>
        <w:rPr>
          <w:rFonts w:ascii="Times New Roman" w:eastAsia="Times New Roman" w:hAnsi="Times New Roman"/>
          <w:spacing w:val="-1"/>
          <w:sz w:val="28"/>
          <w:szCs w:val="28"/>
        </w:rPr>
      </w:pPr>
    </w:p>
    <w:p w14:paraId="2A62EA96" w14:textId="77777777" w:rsidR="00133F1F" w:rsidRPr="00D262B2" w:rsidRDefault="00133F1F" w:rsidP="004C282A">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39.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14:paraId="2FCE3FB4"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166EB39C" w14:textId="77777777"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муниципального образования в соответствии с требованиями технических регламентов, региональных и (или) местных нормативов градостроительного проектирования, правил благоустройства территории городского поселения, документации по планировке территории, проектной документации и другими требованиями действующего законодательства.</w:t>
      </w:r>
    </w:p>
    <w:p w14:paraId="2FED2BA2" w14:textId="55FC06AE"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муниципального </w:t>
      </w:r>
      <w:r w:rsidRPr="00D262B2">
        <w:rPr>
          <w:rFonts w:ascii="Times New Roman" w:eastAsia="Times New Roman" w:hAnsi="Times New Roman"/>
          <w:spacing w:val="2"/>
          <w:sz w:val="28"/>
          <w:szCs w:val="28"/>
          <w:shd w:val="clear" w:color="auto" w:fill="FFFFFF"/>
        </w:rPr>
        <w:lastRenderedPageBreak/>
        <w:t>образования в пределах своей компетенции в соответствии с законодательством Российской Федерации.</w:t>
      </w:r>
    </w:p>
    <w:p w14:paraId="38AFB607" w14:textId="1DE73DE3" w:rsidR="00133F1F" w:rsidRPr="00D262B2" w:rsidRDefault="00133F1F" w:rsidP="00151F0E">
      <w:pPr>
        <w:spacing w:line="240" w:lineRule="auto"/>
        <w:ind w:firstLine="709"/>
        <w:jc w:val="both"/>
        <w:rPr>
          <w:rFonts w:ascii="Times New Roman" w:eastAsia="Times New Roman" w:hAnsi="Times New Roman"/>
          <w:spacing w:val="2"/>
          <w:sz w:val="28"/>
          <w:szCs w:val="28"/>
        </w:rPr>
      </w:pPr>
      <w:r w:rsidRPr="00D262B2">
        <w:rPr>
          <w:rFonts w:ascii="Times New Roman" w:eastAsia="Times New Roman" w:hAnsi="Times New Roman"/>
          <w:spacing w:val="2"/>
          <w:sz w:val="28"/>
          <w:szCs w:val="28"/>
          <w:shd w:val="clear" w:color="auto" w:fill="FFFFFF"/>
        </w:rPr>
        <w:t>4. Использование земель, покрытых поверхностными водами, находящимися на территории Гулькевичского городского поселения муниципального образования Гулькевичск</w:t>
      </w:r>
      <w:r w:rsidR="004C282A" w:rsidRPr="00D262B2">
        <w:rPr>
          <w:rFonts w:ascii="Times New Roman" w:eastAsia="Times New Roman" w:hAnsi="Times New Roman"/>
          <w:spacing w:val="2"/>
          <w:sz w:val="28"/>
          <w:szCs w:val="28"/>
          <w:shd w:val="clear" w:color="auto" w:fill="FFFFFF"/>
        </w:rPr>
        <w:t>ий</w:t>
      </w:r>
      <w:r w:rsidRPr="00D262B2">
        <w:rPr>
          <w:rFonts w:ascii="Times New Roman" w:eastAsia="Times New Roman" w:hAnsi="Times New Roman"/>
          <w:spacing w:val="2"/>
          <w:sz w:val="28"/>
          <w:szCs w:val="28"/>
          <w:shd w:val="clear" w:color="auto" w:fill="FFFFFF"/>
        </w:rPr>
        <w:t xml:space="preserve"> район определяется уполномоченными федеральными органами исполнительной власти, уполномоченными органами исполнительной власти Краснодарского края или Администрацией муниципального образования в соответствии с федеральными законами. </w:t>
      </w:r>
    </w:p>
    <w:p w14:paraId="47E6EBA8" w14:textId="4B3DF04D" w:rsidR="00133F1F" w:rsidRPr="00D262B2" w:rsidRDefault="00133F1F" w:rsidP="00151F0E">
      <w:pPr>
        <w:spacing w:line="240" w:lineRule="auto"/>
        <w:ind w:firstLine="709"/>
        <w:jc w:val="both"/>
        <w:rPr>
          <w:rFonts w:ascii="Times New Roman" w:eastAsia="Times New Roman" w:hAnsi="Times New Roman"/>
          <w:spacing w:val="2"/>
          <w:sz w:val="28"/>
          <w:szCs w:val="28"/>
          <w:shd w:val="clear" w:color="auto" w:fill="FFFFFF"/>
        </w:rPr>
      </w:pPr>
      <w:r w:rsidRPr="00D262B2">
        <w:rPr>
          <w:rFonts w:ascii="Times New Roman" w:eastAsia="Times New Roman" w:hAnsi="Times New Roman"/>
          <w:spacing w:val="2"/>
          <w:sz w:val="28"/>
          <w:szCs w:val="28"/>
          <w:shd w:val="clear" w:color="auto" w:fill="FFFFFF"/>
        </w:rPr>
        <w:t>5. Использование территории, относящейся к землям лесного фонда, определяется в соответствии с Лесным кодексом Российской Федерации.</w:t>
      </w:r>
    </w:p>
    <w:p w14:paraId="223894B7" w14:textId="77777777" w:rsidR="004C282A" w:rsidRPr="00D262B2" w:rsidRDefault="004C282A" w:rsidP="00151F0E">
      <w:pPr>
        <w:spacing w:line="240" w:lineRule="auto"/>
        <w:ind w:firstLine="709"/>
        <w:jc w:val="both"/>
        <w:rPr>
          <w:rFonts w:ascii="Times New Roman" w:eastAsia="Times New Roman" w:hAnsi="Times New Roman"/>
          <w:spacing w:val="2"/>
          <w:sz w:val="28"/>
          <w:szCs w:val="28"/>
        </w:rPr>
      </w:pPr>
    </w:p>
    <w:p w14:paraId="7A33A313" w14:textId="77777777" w:rsidR="004C282A" w:rsidRPr="00D262B2" w:rsidRDefault="00133F1F" w:rsidP="004C282A">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40. Основные требования к застройке земельных участков объектами капитального строительства на территории Гулькевичского городского поселения.</w:t>
      </w:r>
    </w:p>
    <w:p w14:paraId="5E32FDEB" w14:textId="77777777" w:rsidR="004C282A" w:rsidRPr="00D262B2" w:rsidRDefault="00133F1F" w:rsidP="004C282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Требования к застройке земельных участков объектами жилищного строительства.</w:t>
      </w:r>
    </w:p>
    <w:p w14:paraId="137DFF3F" w14:textId="77777777" w:rsidR="004C282A" w:rsidRPr="00D262B2" w:rsidRDefault="00133F1F" w:rsidP="004C282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Совет Гулькевичского городского поселения при регулировании вопросов землепользования и застройки в настоящих Правилах исходит из необходимости обеспечения устойчивого развития территории муниципального образования город Гулькевичи.</w:t>
      </w:r>
    </w:p>
    <w:p w14:paraId="358F8BD2" w14:textId="77777777" w:rsidR="004C282A" w:rsidRPr="00D262B2" w:rsidRDefault="00133F1F" w:rsidP="004C282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Градостроительный кодекс Р</w:t>
      </w:r>
      <w:r w:rsidR="004C282A"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4C282A"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 xml:space="preserve">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7C1BD674" w14:textId="77777777" w:rsidR="004C282A" w:rsidRPr="00D262B2" w:rsidRDefault="00133F1F" w:rsidP="004C282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Целью разработки правил землепользования и застройки является создание условий для устойчивого развития территорий муниципальных образований (статья 30 Градостроительного кодекса Р</w:t>
      </w:r>
      <w:r w:rsidR="004C282A"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4C282A"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w:t>
      </w:r>
    </w:p>
    <w:p w14:paraId="5A491455" w14:textId="77777777" w:rsidR="004C282A" w:rsidRPr="00D262B2" w:rsidRDefault="00133F1F" w:rsidP="004C282A">
      <w:pPr>
        <w:spacing w:line="240" w:lineRule="auto"/>
        <w:ind w:firstLine="709"/>
        <w:jc w:val="both"/>
        <w:rPr>
          <w:rFonts w:ascii="Times New Roman" w:hAnsi="Times New Roman"/>
          <w:sz w:val="28"/>
          <w:szCs w:val="28"/>
        </w:rPr>
      </w:pPr>
      <w:r w:rsidRPr="00D262B2">
        <w:rPr>
          <w:rFonts w:ascii="Times New Roman" w:hAnsi="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36546D3" w14:textId="77777777" w:rsidR="004C282A" w:rsidRPr="00D262B2" w:rsidRDefault="00133F1F" w:rsidP="004C282A">
      <w:pPr>
        <w:spacing w:line="240" w:lineRule="auto"/>
        <w:ind w:firstLine="709"/>
        <w:jc w:val="both"/>
        <w:rPr>
          <w:rFonts w:ascii="Times New Roman" w:hAnsi="Times New Roman"/>
          <w:sz w:val="28"/>
          <w:szCs w:val="28"/>
        </w:rPr>
      </w:pPr>
      <w:r w:rsidRPr="00D262B2">
        <w:rPr>
          <w:rFonts w:ascii="Times New Roman" w:hAnsi="Times New Roman"/>
          <w:sz w:val="28"/>
          <w:szCs w:val="28"/>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479B43C" w14:textId="5004178B" w:rsidR="00133F1F" w:rsidRPr="00D262B2" w:rsidRDefault="00133F1F" w:rsidP="004C282A">
      <w:pPr>
        <w:spacing w:line="240" w:lineRule="auto"/>
        <w:ind w:firstLine="709"/>
        <w:jc w:val="both"/>
        <w:rPr>
          <w:rFonts w:ascii="Times New Roman" w:hAnsi="Times New Roman"/>
          <w:sz w:val="28"/>
          <w:szCs w:val="28"/>
        </w:rPr>
      </w:pPr>
      <w:r w:rsidRPr="00D262B2">
        <w:rPr>
          <w:rFonts w:ascii="Times New Roman" w:hAnsi="Times New Roman"/>
          <w:sz w:val="28"/>
          <w:szCs w:val="28"/>
        </w:rPr>
        <w:t>Таким образом, деятельность по устойчивому развитию территории муниципального образования, в случаях, предусмотренных подпунктами 1-6 пункта 3 статьи 41 Градостроительного кодекса Р</w:t>
      </w:r>
      <w:r w:rsidR="000A1402" w:rsidRPr="00D262B2">
        <w:rPr>
          <w:rFonts w:ascii="Times New Roman" w:hAnsi="Times New Roman"/>
          <w:sz w:val="28"/>
          <w:szCs w:val="28"/>
        </w:rPr>
        <w:t xml:space="preserve">оссийской </w:t>
      </w:r>
      <w:r w:rsidRPr="00D262B2">
        <w:rPr>
          <w:rFonts w:ascii="Times New Roman" w:hAnsi="Times New Roman"/>
          <w:sz w:val="28"/>
          <w:szCs w:val="28"/>
        </w:rPr>
        <w:t>Ф</w:t>
      </w:r>
      <w:r w:rsidR="000A1402" w:rsidRPr="00D262B2">
        <w:rPr>
          <w:rFonts w:ascii="Times New Roman" w:hAnsi="Times New Roman"/>
          <w:sz w:val="28"/>
          <w:szCs w:val="28"/>
        </w:rPr>
        <w:t>едерации</w:t>
      </w:r>
      <w:r w:rsidRPr="00D262B2">
        <w:rPr>
          <w:rFonts w:ascii="Times New Roman" w:hAnsi="Times New Roman"/>
          <w:sz w:val="28"/>
          <w:szCs w:val="28"/>
        </w:rPr>
        <w:t>,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7EC6C785" w14:textId="77777777" w:rsidR="000A1402" w:rsidRPr="00D262B2" w:rsidRDefault="00133F1F" w:rsidP="000A1402">
      <w:pPr>
        <w:spacing w:line="240" w:lineRule="auto"/>
        <w:ind w:firstLine="709"/>
        <w:jc w:val="both"/>
        <w:rPr>
          <w:rFonts w:ascii="Times New Roman" w:hAnsi="Times New Roman"/>
          <w:sz w:val="28"/>
          <w:szCs w:val="28"/>
        </w:rPr>
      </w:pPr>
      <w:r w:rsidRPr="00D262B2">
        <w:rPr>
          <w:rFonts w:ascii="Times New Roman" w:hAnsi="Times New Roman"/>
          <w:sz w:val="28"/>
          <w:szCs w:val="28"/>
        </w:rPr>
        <w:t>В целях устойчивого развития (подпункты 1-6 пункта 3 статьи 41 Градостроительного кодекса Р</w:t>
      </w:r>
      <w:r w:rsidR="000A1402" w:rsidRPr="00D262B2">
        <w:rPr>
          <w:rFonts w:ascii="Times New Roman" w:hAnsi="Times New Roman"/>
          <w:sz w:val="28"/>
          <w:szCs w:val="28"/>
        </w:rPr>
        <w:t xml:space="preserve">оссийской </w:t>
      </w:r>
      <w:r w:rsidRPr="00D262B2">
        <w:rPr>
          <w:rFonts w:ascii="Times New Roman" w:hAnsi="Times New Roman"/>
          <w:sz w:val="28"/>
          <w:szCs w:val="28"/>
        </w:rPr>
        <w:t>Ф</w:t>
      </w:r>
      <w:r w:rsidR="000A1402" w:rsidRPr="00D262B2">
        <w:rPr>
          <w:rFonts w:ascii="Times New Roman" w:hAnsi="Times New Roman"/>
          <w:sz w:val="28"/>
          <w:szCs w:val="28"/>
        </w:rPr>
        <w:t>едерации</w:t>
      </w:r>
      <w:r w:rsidRPr="00D262B2">
        <w:rPr>
          <w:rFonts w:ascii="Times New Roman" w:hAnsi="Times New Roman"/>
          <w:sz w:val="28"/>
          <w:szCs w:val="28"/>
        </w:rPr>
        <w:t xml:space="preserve">) и обеспечения показателей обеспеченности территории объектами коммунальной, транспортной инфраструктур и фактических показателей территориальной доступности </w:t>
      </w:r>
      <w:r w:rsidRPr="00D262B2">
        <w:rPr>
          <w:rFonts w:ascii="Times New Roman" w:hAnsi="Times New Roman"/>
          <w:sz w:val="28"/>
          <w:szCs w:val="28"/>
        </w:rPr>
        <w:lastRenderedPageBreak/>
        <w:t>указанных объектов для населения на территории Гулькевичского городского поселения в качестве общеобязательных требований на территории муниципального образования</w:t>
      </w:r>
      <w:r w:rsidR="00D14358" w:rsidRPr="00D262B2">
        <w:rPr>
          <w:rFonts w:ascii="Times New Roman" w:hAnsi="Times New Roman"/>
          <w:sz w:val="28"/>
          <w:szCs w:val="28"/>
        </w:rPr>
        <w:t xml:space="preserve"> к документации по планировке территории</w:t>
      </w:r>
      <w:r w:rsidRPr="00D262B2">
        <w:rPr>
          <w:rFonts w:ascii="Times New Roman" w:hAnsi="Times New Roman"/>
          <w:sz w:val="28"/>
          <w:szCs w:val="28"/>
        </w:rPr>
        <w:t>:</w:t>
      </w:r>
    </w:p>
    <w:p w14:paraId="41FF4FD4"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и инженерной инфраструктур, определенной документацией по планировке территории;</w:t>
      </w:r>
    </w:p>
    <w:p w14:paraId="16E587CC" w14:textId="77777777" w:rsidR="000A1402" w:rsidRPr="00D262B2" w:rsidRDefault="00133F1F" w:rsidP="00151F0E">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2) на территории Гулькевичского  городского поселения запрещена застройка многоквартирными жилыми домами на муниципальных земельных участках, за исключением случаев застройки на основании решений о комплексном развитии территории, договоров о комплексном развитии территории, объектами капитального строительства, не обеспеченными учреждениями, организациями и предприятиями обслуживания с соблюдением нормативных показателей, приведенных в данной статье (или) утвержденной документации по планировке территории. </w:t>
      </w:r>
    </w:p>
    <w:p w14:paraId="4DAC9685" w14:textId="71175D9B" w:rsidR="000A1402" w:rsidRPr="00D262B2" w:rsidRDefault="00133F1F" w:rsidP="000A1402">
      <w:pPr>
        <w:spacing w:line="240" w:lineRule="auto"/>
        <w:ind w:firstLine="709"/>
        <w:jc w:val="both"/>
        <w:rPr>
          <w:rFonts w:ascii="Times New Roman" w:hAnsi="Times New Roman"/>
          <w:sz w:val="28"/>
          <w:szCs w:val="28"/>
        </w:rPr>
      </w:pPr>
      <w:r w:rsidRPr="00D262B2">
        <w:rPr>
          <w:rFonts w:ascii="Times New Roman" w:hAnsi="Times New Roman"/>
          <w:sz w:val="28"/>
          <w:szCs w:val="28"/>
        </w:rPr>
        <w:t>Градостроительные регламенты настоящих Правил в части видов разрешенного использования земельных участков, предусматривающих возможность строительства многоквартирных жилых домов</w:t>
      </w:r>
      <w:r w:rsidR="000A1402" w:rsidRPr="00D262B2">
        <w:rPr>
          <w:rFonts w:ascii="Times New Roman" w:hAnsi="Times New Roman"/>
          <w:sz w:val="28"/>
          <w:szCs w:val="28"/>
        </w:rPr>
        <w:t>,</w:t>
      </w:r>
      <w:r w:rsidRPr="00D262B2">
        <w:rPr>
          <w:rFonts w:ascii="Times New Roman" w:hAnsi="Times New Roman"/>
          <w:sz w:val="28"/>
          <w:szCs w:val="28"/>
        </w:rPr>
        <w:t xml:space="preserve"> </w:t>
      </w:r>
      <w:r w:rsidR="004F6D7E" w:rsidRPr="00D262B2">
        <w:rPr>
          <w:rFonts w:ascii="Times New Roman" w:hAnsi="Times New Roman"/>
          <w:sz w:val="28"/>
          <w:szCs w:val="28"/>
        </w:rPr>
        <w:t>действуют,</w:t>
      </w:r>
      <w:r w:rsidRPr="00D262B2">
        <w:rPr>
          <w:rFonts w:ascii="Times New Roman" w:hAnsi="Times New Roman"/>
          <w:sz w:val="28"/>
          <w:szCs w:val="28"/>
        </w:rPr>
        <w:t xml:space="preserve"> в том числе в отношении земельных участков, входящих в территории, в отношении которых приняты решения о комплексном развитии территории, заключен договор о </w:t>
      </w:r>
      <w:r w:rsidR="00D14358" w:rsidRPr="00D262B2">
        <w:rPr>
          <w:rFonts w:ascii="Times New Roman" w:hAnsi="Times New Roman"/>
          <w:sz w:val="28"/>
          <w:szCs w:val="28"/>
        </w:rPr>
        <w:t>комплексном развитии территории</w:t>
      </w:r>
      <w:r w:rsidRPr="00D262B2">
        <w:rPr>
          <w:rFonts w:ascii="Times New Roman" w:hAnsi="Times New Roman"/>
          <w:sz w:val="28"/>
          <w:szCs w:val="28"/>
        </w:rPr>
        <w:t>;</w:t>
      </w:r>
    </w:p>
    <w:p w14:paraId="75B9C9B7" w14:textId="77777777" w:rsidR="000A1402"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3) при размещении зданий, строений и сооружений должны соблюдаться предельные параметры разрешённого строительства, установленные для соответствующей 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75E409CF" w14:textId="77777777" w:rsidR="000A1402"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2.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4308DBF7"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w:t>
      </w:r>
      <w:r w:rsidR="000A1402"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 xml:space="preserve">Разрешение на отклонение от предельных параметров разрешенного строительства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неблагоприятные для застройки, предусмотренные 40 статьей Градостроительного </w:t>
      </w:r>
      <w:r w:rsidR="000A1402" w:rsidRPr="00D262B2">
        <w:rPr>
          <w:rFonts w:ascii="Times New Roman" w:eastAsia="Times New Roman" w:hAnsi="Times New Roman"/>
          <w:sz w:val="28"/>
          <w:szCs w:val="28"/>
        </w:rPr>
        <w:t>к</w:t>
      </w:r>
      <w:r w:rsidRPr="00D262B2">
        <w:rPr>
          <w:rFonts w:ascii="Times New Roman" w:eastAsia="Times New Roman" w:hAnsi="Times New Roman"/>
          <w:sz w:val="28"/>
          <w:szCs w:val="28"/>
        </w:rPr>
        <w:t>одекса Р</w:t>
      </w:r>
      <w:r w:rsidR="000A1402" w:rsidRPr="00D262B2">
        <w:rPr>
          <w:rFonts w:ascii="Times New Roman" w:eastAsia="Times New Roman" w:hAnsi="Times New Roman"/>
          <w:sz w:val="28"/>
          <w:szCs w:val="28"/>
        </w:rPr>
        <w:t xml:space="preserve">оссийской </w:t>
      </w:r>
      <w:r w:rsidRPr="00D262B2">
        <w:rPr>
          <w:rFonts w:ascii="Times New Roman" w:eastAsia="Times New Roman" w:hAnsi="Times New Roman"/>
          <w:sz w:val="28"/>
          <w:szCs w:val="28"/>
        </w:rPr>
        <w:t>Ф</w:t>
      </w:r>
      <w:r w:rsidR="000A1402" w:rsidRPr="00D262B2">
        <w:rPr>
          <w:rFonts w:ascii="Times New Roman" w:eastAsia="Times New Roman" w:hAnsi="Times New Roman"/>
          <w:sz w:val="28"/>
          <w:szCs w:val="28"/>
        </w:rPr>
        <w:t>едерации</w:t>
      </w:r>
      <w:r w:rsidRPr="00D262B2">
        <w:rPr>
          <w:rFonts w:ascii="Times New Roman" w:eastAsia="Times New Roman" w:hAnsi="Times New Roman"/>
          <w:sz w:val="28"/>
          <w:szCs w:val="28"/>
        </w:rPr>
        <w:t xml:space="preserve">. </w:t>
      </w:r>
    </w:p>
    <w:p w14:paraId="5A1B02E9"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 xml:space="preserve">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7532A01A" w14:textId="77777777" w:rsidR="000A1402"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4.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10A84C8A" w14:textId="77777777" w:rsidR="000A1402"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1) обустройство входа с созданием условий для беспрепятственного доступа маломобильных граждан к месту получения услуги (обслуживания);</w:t>
      </w:r>
    </w:p>
    <w:p w14:paraId="6C394EF6" w14:textId="77777777" w:rsidR="000A1402"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2) оборудование площадок для стоянки автомобилей посетителей;</w:t>
      </w:r>
    </w:p>
    <w:p w14:paraId="740FFA43" w14:textId="77777777" w:rsidR="000A1402"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3) соблюдение норм благоустройства, установленных соответствующими муниципальными правовыми актами.</w:t>
      </w:r>
    </w:p>
    <w:p w14:paraId="689D73E6" w14:textId="0DA3D426"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Нормы расчета учреждений и предприятий обслуживания и размеры земельных участков для их размещения рекомендуется принимать по нормам таблиц 4, 5,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w:t>
      </w:r>
      <w:r w:rsidR="000A1402" w:rsidRPr="00D262B2">
        <w:rPr>
          <w:rFonts w:ascii="Times New Roman" w:eastAsia="Times New Roman" w:hAnsi="Times New Roman"/>
          <w:sz w:val="28"/>
          <w:szCs w:val="28"/>
        </w:rPr>
        <w:t>ода</w:t>
      </w:r>
      <w:r w:rsidRPr="00D262B2">
        <w:rPr>
          <w:rFonts w:ascii="Times New Roman" w:eastAsia="Times New Roman" w:hAnsi="Times New Roman"/>
          <w:sz w:val="28"/>
          <w:szCs w:val="28"/>
        </w:rPr>
        <w:t xml:space="preserve"> № 78 «Об утверждении нормативов градостроительного проектирования Краснодарского края» далее – НГП КК, приведенные в данной таблице:</w:t>
      </w:r>
    </w:p>
    <w:p w14:paraId="7B743610" w14:textId="77777777" w:rsidR="00133F1F" w:rsidRPr="00D262B2" w:rsidRDefault="00133F1F" w:rsidP="00151F0E">
      <w:pPr>
        <w:spacing w:line="240" w:lineRule="auto"/>
        <w:ind w:firstLine="567"/>
        <w:jc w:val="both"/>
        <w:rPr>
          <w:rFonts w:ascii="Times New Roman" w:hAnsi="Times New Roman"/>
          <w:sz w:val="28"/>
          <w:szCs w:val="28"/>
        </w:rPr>
      </w:pPr>
    </w:p>
    <w:p w14:paraId="344AF927" w14:textId="77777777" w:rsidR="00133F1F" w:rsidRPr="00D262B2" w:rsidRDefault="00133F1F" w:rsidP="00151F0E">
      <w:pPr>
        <w:spacing w:line="240" w:lineRule="auto"/>
        <w:ind w:firstLine="567"/>
        <w:jc w:val="both"/>
        <w:rPr>
          <w:rFonts w:ascii="Times New Roman" w:hAnsi="Times New Roman"/>
          <w:b/>
          <w:sz w:val="28"/>
          <w:szCs w:val="28"/>
        </w:rPr>
      </w:pPr>
      <w:r w:rsidRPr="00D262B2">
        <w:rPr>
          <w:rFonts w:ascii="Times New Roman" w:hAnsi="Times New Roman"/>
          <w:b/>
          <w:sz w:val="28"/>
          <w:szCs w:val="28"/>
        </w:rPr>
        <w:t>Таблица 4</w:t>
      </w:r>
    </w:p>
    <w:p w14:paraId="3B451207" w14:textId="77777777" w:rsidR="00133F1F" w:rsidRPr="00D262B2" w:rsidRDefault="00133F1F" w:rsidP="00133F1F">
      <w:pPr>
        <w:spacing w:line="240" w:lineRule="exact"/>
        <w:ind w:firstLine="567"/>
        <w:jc w:val="both"/>
      </w:pPr>
    </w:p>
    <w:tbl>
      <w:tblPr>
        <w:tblW w:w="9512" w:type="dxa"/>
        <w:jc w:val="center"/>
        <w:tblLayout w:type="fixed"/>
        <w:tblCellMar>
          <w:left w:w="14" w:type="dxa"/>
          <w:right w:w="14" w:type="dxa"/>
        </w:tblCellMar>
        <w:tblLook w:val="0000" w:firstRow="0" w:lastRow="0" w:firstColumn="0" w:lastColumn="0" w:noHBand="0" w:noVBand="0"/>
      </w:tblPr>
      <w:tblGrid>
        <w:gridCol w:w="1999"/>
        <w:gridCol w:w="9"/>
        <w:gridCol w:w="779"/>
        <w:gridCol w:w="751"/>
        <w:gridCol w:w="542"/>
        <w:gridCol w:w="1449"/>
        <w:gridCol w:w="1526"/>
        <w:gridCol w:w="318"/>
        <w:gridCol w:w="1005"/>
        <w:gridCol w:w="195"/>
        <w:gridCol w:w="797"/>
        <w:gridCol w:w="142"/>
      </w:tblGrid>
      <w:tr w:rsidR="00133F1F" w:rsidRPr="00D262B2" w14:paraId="629D4C31"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3D16D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Учреждения, организации, предприятия, сооружения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466D60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Единица измерения</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82ED5D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Рекомендуемая обеспеченность на 1000 жителей (в пределах минимума)</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7CF660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Размер земельного участка, кв. м</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5A895C0D" w14:textId="77777777" w:rsidR="00133F1F" w:rsidRPr="00D262B2" w:rsidRDefault="00133F1F" w:rsidP="00361EFF">
            <w:pPr>
              <w:spacing w:line="240" w:lineRule="auto"/>
              <w:ind w:right="977"/>
              <w:rPr>
                <w:rFonts w:ascii="Times New Roman" w:hAnsi="Times New Roman"/>
                <w:sz w:val="24"/>
                <w:szCs w:val="24"/>
              </w:rPr>
            </w:pPr>
            <w:r w:rsidRPr="00D262B2">
              <w:rPr>
                <w:rFonts w:ascii="Times New Roman" w:eastAsia="Times New Roman" w:hAnsi="Times New Roman"/>
                <w:sz w:val="24"/>
                <w:szCs w:val="24"/>
              </w:rPr>
              <w:t>Примечание</w:t>
            </w:r>
          </w:p>
        </w:tc>
      </w:tr>
      <w:tr w:rsidR="00133F1F" w:rsidRPr="00D262B2" w14:paraId="1F553B13"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80DC1A" w14:textId="77777777" w:rsidR="00133F1F" w:rsidRPr="00D262B2" w:rsidRDefault="00133F1F" w:rsidP="00361EFF">
            <w:pPr>
              <w:spacing w:after="200" w:line="240" w:lineRule="auto"/>
              <w:rPr>
                <w:rFonts w:ascii="Times New Roman" w:hAnsi="Times New Roman"/>
                <w:sz w:val="24"/>
                <w:szCs w:val="24"/>
              </w:rPr>
            </w:pP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3588A54B"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639EB8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городской округ, городское поселение</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70DD6F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сельское поселение</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38FB8BCE"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252F36C7"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4B9BB78C"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23C8060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 Образовательные организации</w:t>
            </w:r>
          </w:p>
        </w:tc>
      </w:tr>
      <w:tr w:rsidR="00133F1F" w:rsidRPr="00D262B2" w14:paraId="5C1CA684"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FDD458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Дошкольные образовательные организации, место</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6C0694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E94064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расчету</w:t>
            </w:r>
            <w:hyperlink r:id="rId21">
              <w:r w:rsidRPr="00D262B2">
                <w:rPr>
                  <w:rStyle w:val="ListLabel6"/>
                  <w:rFonts w:eastAsia="NSimSun"/>
                  <w:color w:val="auto"/>
                  <w:sz w:val="24"/>
                  <w:szCs w:val="24"/>
                  <w:u w:val="single"/>
                </w:rPr>
                <w:t>*</w:t>
              </w:r>
            </w:hyperlink>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FC2068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5180FAA6" w14:textId="77777777" w:rsidR="00133F1F" w:rsidRPr="00D262B2" w:rsidRDefault="00133F1F" w:rsidP="00361EFF">
            <w:pPr>
              <w:spacing w:line="240" w:lineRule="auto"/>
              <w:rPr>
                <w:rFonts w:ascii="Times New Roman" w:hAnsi="Times New Roman"/>
                <w:sz w:val="24"/>
                <w:szCs w:val="24"/>
              </w:rPr>
            </w:pPr>
            <w:r w:rsidRPr="00D262B2">
              <w:rPr>
                <w:rFonts w:ascii="Times New Roman" w:hAnsi="Times New Roman"/>
                <w:sz w:val="24"/>
                <w:szCs w:val="24"/>
              </w:rPr>
              <w:t>Радиус обслуживания рекомендуется принимать в соответствии с </w:t>
            </w:r>
            <w:hyperlink r:id="rId22">
              <w:r w:rsidRPr="00D262B2">
                <w:rPr>
                  <w:rStyle w:val="ad"/>
                  <w:rFonts w:ascii="Times New Roman" w:hAnsi="Times New Roman"/>
                  <w:color w:val="auto"/>
                  <w:sz w:val="24"/>
                  <w:szCs w:val="24"/>
                </w:rPr>
                <w:t>таблицей 5.</w:t>
              </w:r>
            </w:hyperlink>
            <w:r w:rsidRPr="00D262B2">
              <w:rPr>
                <w:rFonts w:ascii="Times New Roman" w:hAnsi="Times New Roman"/>
                <w:sz w:val="24"/>
                <w:szCs w:val="24"/>
              </w:rPr>
              <w:t>2  НГП КК 5.1</w:t>
            </w:r>
          </w:p>
        </w:tc>
      </w:tr>
      <w:tr w:rsidR="00133F1F" w:rsidRPr="00D262B2" w14:paraId="643BFE60"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22D0B9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Крытые бассейны для дошкольников</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522807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7A627B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C4DBDC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4D76DE5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39DB992E"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C9A9C1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Общеобразовательные организации: школы, лицеи, гимназии, кадетские училища</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263EC5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E6D829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расчету</w:t>
            </w:r>
            <w:hyperlink r:id="rId23">
              <w:r w:rsidRPr="00D262B2">
                <w:rPr>
                  <w:rStyle w:val="ListLabel6"/>
                  <w:rFonts w:eastAsia="NSimSun"/>
                  <w:color w:val="auto"/>
                  <w:sz w:val="24"/>
                  <w:szCs w:val="24"/>
                  <w:u w:val="single"/>
                </w:rPr>
                <w:t>*</w:t>
              </w:r>
            </w:hyperlink>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A36D5C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При вместимости общеобразовательной организации, учащихся: св. 40 до 400 - 55 м на одного учащегося</w:t>
            </w:r>
          </w:p>
          <w:p w14:paraId="04B45A16"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 400 до 500 - 65 -//-</w:t>
            </w:r>
          </w:p>
          <w:p w14:paraId="15F0BE35"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 500 до 600 - 55 -//-</w:t>
            </w:r>
          </w:p>
          <w:p w14:paraId="4FBDC448"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 600 до 800 - 45 -//-</w:t>
            </w:r>
          </w:p>
          <w:p w14:paraId="3E1FCD8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 800 до 1100 - 36 -//-</w:t>
            </w:r>
          </w:p>
          <w:p w14:paraId="651BB56A"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 1100 до 1500 - 23 -II-</w:t>
            </w:r>
          </w:p>
          <w:p w14:paraId="730B7E65"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 1500 до 2000 - 18 -II-</w:t>
            </w:r>
          </w:p>
          <w:p w14:paraId="1AFCCF3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6FA57738" w14:textId="77777777" w:rsidR="00133F1F" w:rsidRPr="00D262B2" w:rsidRDefault="00133F1F" w:rsidP="00D14358">
            <w:pPr>
              <w:spacing w:line="240" w:lineRule="auto"/>
              <w:rPr>
                <w:rFonts w:ascii="Times New Roman" w:hAnsi="Times New Roman"/>
                <w:sz w:val="24"/>
                <w:szCs w:val="24"/>
              </w:rPr>
            </w:pPr>
            <w:r w:rsidRPr="00D262B2">
              <w:rPr>
                <w:rFonts w:ascii="Times New Roman" w:hAnsi="Times New Roman"/>
                <w:sz w:val="24"/>
                <w:szCs w:val="24"/>
              </w:rPr>
              <w:t>Радиус обслуживания рекомендуется принимать в соответствии с </w:t>
            </w:r>
            <w:hyperlink r:id="rId24">
              <w:r w:rsidRPr="00D262B2">
                <w:rPr>
                  <w:rStyle w:val="ad"/>
                  <w:rFonts w:ascii="Times New Roman" w:hAnsi="Times New Roman"/>
                  <w:color w:val="auto"/>
                  <w:sz w:val="24"/>
                  <w:szCs w:val="24"/>
                </w:rPr>
                <w:t>таблицей 5.</w:t>
              </w:r>
            </w:hyperlink>
            <w:r w:rsidRPr="00D262B2">
              <w:rPr>
                <w:rFonts w:ascii="Times New Roman" w:hAnsi="Times New Roman"/>
                <w:sz w:val="24"/>
                <w:szCs w:val="24"/>
              </w:rPr>
              <w:t xml:space="preserve">2 НГП КК. Пути подходов учащихся общеобразовательным школам с начальными классами не должны пересекать проезжую часть 4-полосных магистральных улиц в одном уровне </w:t>
            </w:r>
          </w:p>
        </w:tc>
      </w:tr>
      <w:tr w:rsidR="00133F1F" w:rsidRPr="00D262B2" w14:paraId="1B258DBD"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8903AAD" w14:textId="77777777" w:rsidR="00133F1F" w:rsidRPr="00D262B2" w:rsidRDefault="00133F1F" w:rsidP="00361EFF">
            <w:pPr>
              <w:spacing w:line="240" w:lineRule="auto"/>
              <w:ind w:left="142"/>
              <w:rPr>
                <w:rFonts w:ascii="Times New Roman" w:hAnsi="Times New Roman"/>
                <w:sz w:val="24"/>
                <w:szCs w:val="24"/>
              </w:rPr>
            </w:pPr>
            <w:r w:rsidRPr="00D262B2">
              <w:rPr>
                <w:rFonts w:ascii="Times New Roman" w:eastAsia="Times New Roman" w:hAnsi="Times New Roman"/>
                <w:sz w:val="24"/>
                <w:szCs w:val="24"/>
              </w:rPr>
              <w:t>Общеобразовательные организации, имеющие интернат, учащиеся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027C4D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0B6EBE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484020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При вместимости общеобразовательной школы-интерната, учащихся: св. 200 до 300 70 м2 на 1 учащегося - 300 - 500</w:t>
            </w:r>
          </w:p>
          <w:p w14:paraId="374EF14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65 - в 500 и более 45"</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6A8C159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133F1F" w:rsidRPr="00D262B2" w14:paraId="25B975F9"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ABB488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Межшкольный учебный комбинат, место</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D9433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2F4AAB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8% общего числа школьников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1F44F8A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Размер земельных участков межшкольных учебно-производственных комбинатов рекомендуется принимать по таблице 5, но не менее 2 га, при устройстве автополигона или трактородрома не менее 3 га</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34031866"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Автотрактородром следует размещать вне селитебной территории</w:t>
            </w:r>
          </w:p>
          <w:p w14:paraId="75CBC7B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 городах межшкольные учебно-производственные комбинаты размещаются на селитебной территории с учетом транспортной доступности не более 30 мин</w:t>
            </w:r>
          </w:p>
        </w:tc>
      </w:tr>
      <w:tr w:rsidR="00133F1F" w:rsidRPr="00D262B2" w14:paraId="2751CDEF"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6EF97D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Внешкольные учреждения, место</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09FF5E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3A99BF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10% от общего числа школьников, в том числе по видам зданий: Дворец (дом) творчества школьников - 3,3%;</w:t>
            </w:r>
          </w:p>
          <w:p w14:paraId="2CD17F5E"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станция юных техников - 0,9%;</w:t>
            </w:r>
          </w:p>
          <w:p w14:paraId="7C0FFFCD"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станция юных натуралистов - 0,4%;</w:t>
            </w:r>
          </w:p>
          <w:p w14:paraId="0CD566B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станция юных туристов - 0,4%;</w:t>
            </w:r>
          </w:p>
          <w:p w14:paraId="71D15AA8"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детско-юношеская спортивная школа - 2,3%;</w:t>
            </w:r>
          </w:p>
          <w:p w14:paraId="078FCE6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детская школа искусств или музыкальная, художественная, хореографическая школа - 2,7%</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2ED0FB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4B80CD5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 городах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133F1F" w:rsidRPr="00D262B2" w14:paraId="67A69057"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0856091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II. Учреждения социального обслуживания и здравоохранения</w:t>
            </w:r>
          </w:p>
        </w:tc>
      </w:tr>
      <w:tr w:rsidR="00133F1F" w:rsidRPr="00D262B2" w14:paraId="1436CF7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BFC382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Дома - интернаты</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60385F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0362A9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90BE97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90896E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99214D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173C8989"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15C264D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Дома - интернаты для престарелых, ветеранов труда и войны, организуемые производственными объединениями </w:t>
            </w:r>
            <w:r w:rsidRPr="00D262B2">
              <w:rPr>
                <w:rFonts w:ascii="Times New Roman" w:eastAsia="Times New Roman" w:hAnsi="Times New Roman"/>
                <w:sz w:val="24"/>
                <w:szCs w:val="24"/>
              </w:rPr>
              <w:lastRenderedPageBreak/>
              <w:t>(предприятиями), платные пансионаты, место на 1 тыс. чел. (с 60 лет)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DA29C8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25C223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39967C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F2F284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Для городских округов и городских поселений - 60 кв.м. на 1 место</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1F29876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Нормы расчета учреждений социального обеспечен</w:t>
            </w:r>
            <w:r w:rsidRPr="00D262B2">
              <w:rPr>
                <w:rFonts w:ascii="Times New Roman" w:eastAsia="Times New Roman" w:hAnsi="Times New Roman"/>
                <w:sz w:val="24"/>
                <w:szCs w:val="24"/>
              </w:rPr>
              <w:lastRenderedPageBreak/>
              <w:t>ия следует уточнять в зависимости от социально-демографических особенностей</w:t>
            </w:r>
          </w:p>
        </w:tc>
      </w:tr>
      <w:tr w:rsidR="00133F1F" w:rsidRPr="00D262B2" w14:paraId="0B6CB92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74FDB4" w14:textId="77777777" w:rsidR="00133F1F" w:rsidRPr="00D262B2" w:rsidRDefault="00133F1F" w:rsidP="00361EFF">
            <w:pPr>
              <w:spacing w:after="200" w:line="240" w:lineRule="auto"/>
              <w:rPr>
                <w:rFonts w:ascii="Times New Roman" w:hAnsi="Times New Roman"/>
                <w:sz w:val="24"/>
                <w:szCs w:val="24"/>
              </w:rPr>
            </w:pP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B3586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F87310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28</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071CDF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8F6409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Для сельских поселений - 80 кв. м. на 1 место</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A189083"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26B2FE32"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507AC3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Дома - интернаты для взрослых инвалидов с физическими нарушениями, место на 1 тыс. чел. (с 18 лет)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2658EE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D28B34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D725F7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7C54CA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371B204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02815471"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BCE7DEF" w14:textId="77777777" w:rsidR="00133F1F" w:rsidRPr="00D262B2" w:rsidRDefault="00133F1F" w:rsidP="00361EFF">
            <w:pPr>
              <w:spacing w:after="200" w:line="240" w:lineRule="auto"/>
              <w:rPr>
                <w:rFonts w:ascii="Times New Roman" w:hAnsi="Times New Roman"/>
                <w:sz w:val="24"/>
                <w:szCs w:val="24"/>
              </w:rPr>
            </w:pP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BC2156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FBB4F7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28</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FE402E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950827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0A985DE"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641A4FF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6912EC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Детские дома - интернаты, место на 1 тыс. чел. (от 4 до 14 лет)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ABC17F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CF11D0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8F3606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BC5EE2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150 кв. м. (без учета площади застройки и хозяйственной зоны)</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34DA0B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76028B0F"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07A69E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Реабилитационный центр для детей и подростков с ограниченными возможностями здоровья (ОВЗ)</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33DC57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3CC69E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 мест на 1000 подростков с ОВЗ</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40875D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39CF97D"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при вместимости 80 детей с ОВЗ и менее - 200м2,</w:t>
            </w:r>
          </w:p>
          <w:p w14:paraId="181C287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при вместимости более 80 детей с ОВЗ - 160 м2</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B4876C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Минимально допустимая вместимость центра - 50 мест, а максимальная величина центра, - 300 мест</w:t>
            </w:r>
          </w:p>
        </w:tc>
      </w:tr>
      <w:tr w:rsidR="00133F1F" w:rsidRPr="00D262B2" w14:paraId="75561BA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A9DB09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Психоневрологические интернаты, место на 1 тыс. чел. (с 18 лет)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E8B76B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756A56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214F0C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8660CB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При вместимости интернатов, мест: до 200 - 125 м2 на 1 место, св. 200 до 400 - 100 м2 на 1 место,</w:t>
            </w:r>
          </w:p>
          <w:p w14:paraId="4E01823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свыше 400 до 600 - 80 </w:t>
            </w:r>
            <w:r w:rsidRPr="00D262B2">
              <w:rPr>
                <w:rFonts w:ascii="Times New Roman" w:eastAsia="Times New Roman" w:hAnsi="Times New Roman"/>
                <w:sz w:val="24"/>
                <w:szCs w:val="24"/>
              </w:rPr>
              <w:lastRenderedPageBreak/>
              <w:t>м2 на 1 место</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AED86B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Вместимость интернатов принимать от 50 до 600 мест</w:t>
            </w:r>
          </w:p>
        </w:tc>
      </w:tr>
      <w:tr w:rsidR="00133F1F" w:rsidRPr="00D262B2" w14:paraId="1C9D2E9F"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36FDB9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Специальные жилые дома и группы квартир для ветеранов войны и труда и одиноких престарелых, место на 1 тыс. чел. (с 60 лет)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54713E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человек</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2D46B8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A2DDA6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C20A2B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 м2 на 1 чел на дом, 125 м2 на 1 чел. на жилой комплекс для МНГ (по заданию на проектирование)</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0B10407F"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0,5 - 1,0 га на дом, 1,25 - 1,5 га на группу домов</w:t>
            </w:r>
          </w:p>
          <w:p w14:paraId="09870A2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2,5 га на жилой комплекс для МГН</w:t>
            </w:r>
          </w:p>
        </w:tc>
      </w:tr>
      <w:tr w:rsidR="00133F1F" w:rsidRPr="00D262B2" w14:paraId="43369EF1"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51242E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Специальные жилые дома и группы квартир для инвалидов на креслах - колясках и их семей, место на 1 тыс. чел. всего населения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89E950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6C71A7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0,5</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F4EE53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60BBC88A"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F094F5E"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67E92563"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17C5C9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Учреждения медико-санитарного обслуживания в том числе:</w:t>
            </w:r>
          </w:p>
        </w:tc>
        <w:tc>
          <w:tcPr>
            <w:tcW w:w="1539"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3AF7F86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койка</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602279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 на 1000 лиц старшей возрастной группы (ЛСВГ)</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BB5BC5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606884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3A6FA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Возможно размещение в пригородной зоне</w:t>
            </w:r>
          </w:p>
        </w:tc>
      </w:tr>
      <w:tr w:rsidR="00133F1F" w:rsidRPr="00D262B2" w14:paraId="68183262"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64C246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Хоспис</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21D4A4C"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8B83F8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F69991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1232E5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500 кв. м. (60)</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DB6C7B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Площадь участка 0,8 - 1,5 га</w:t>
            </w:r>
          </w:p>
        </w:tc>
      </w:tr>
      <w:tr w:rsidR="00133F1F" w:rsidRPr="00D262B2" w14:paraId="39BBBFCF"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351CC5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геронтологический центр</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4181CC9"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C15314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4111F2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FE40BC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 кв. м. (150)</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3AA3D1F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Площадь участка 2,0 га</w:t>
            </w:r>
          </w:p>
        </w:tc>
      </w:tr>
      <w:tr w:rsidR="00133F1F" w:rsidRPr="00D262B2" w14:paraId="21C37162"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2BA4D6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геронтопсихиатрический центр</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03937A5"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E18A84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2FBB46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D45D29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 кв.м.</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AAD347D"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7F5F2BC"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1E18B8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дом сестринского ухода</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4B1919B"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B2BB48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6BAB63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3ECC41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60 кв.м.</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2B0F4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Площадь участка 0,6 - 1,2 га</w:t>
            </w:r>
          </w:p>
        </w:tc>
      </w:tr>
      <w:tr w:rsidR="00133F1F" w:rsidRPr="00D262B2" w14:paraId="49447BA9"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16DC4E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гериатрический центр</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B27AB01"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BD8447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2C68AD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5C8B08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150 кв.м.</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F28BF6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0B2367F9"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348CBA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Учреждения здравоохранения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ABA780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E9C5A2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F3B2B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C12532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60C263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7ADBE60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8587A5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Амбулаторно-поликлинические организации (поликлиники) для взрослых</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55984D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посещен ие в смену на 1000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649F8E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18</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EDEBD1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0,1 га на 100 посещений в смену</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1208E8E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радиус обслуживания - 1000 м</w:t>
            </w:r>
          </w:p>
        </w:tc>
      </w:tr>
      <w:tr w:rsidR="00133F1F" w:rsidRPr="00D262B2" w14:paraId="275F40C9"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115251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Амбулаторно-поликлинические организации (поликлиники) для детей</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33BB46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посещен ие в смену на 1000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48481E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A77398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0,1 га на 100 посещений в смену</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1AE6E80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радиус обслуживания - 1000 м</w:t>
            </w:r>
          </w:p>
        </w:tc>
      </w:tr>
      <w:tr w:rsidR="00133F1F" w:rsidRPr="00D262B2" w14:paraId="62F94648"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C45315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Станции (подстанции) </w:t>
            </w:r>
            <w:r w:rsidRPr="00D262B2">
              <w:rPr>
                <w:rFonts w:ascii="Times New Roman" w:eastAsia="Times New Roman" w:hAnsi="Times New Roman"/>
                <w:sz w:val="24"/>
                <w:szCs w:val="24"/>
              </w:rPr>
              <w:lastRenderedPageBreak/>
              <w:t>скорой медицинской помощи</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583AE8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1 автомобиль</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7CB408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0,1</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B77E3A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1641D6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8C9060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 пределах зоны 15-</w:t>
            </w:r>
            <w:r w:rsidRPr="00D262B2">
              <w:rPr>
                <w:rFonts w:ascii="Times New Roman" w:eastAsia="Times New Roman" w:hAnsi="Times New Roman"/>
                <w:sz w:val="24"/>
                <w:szCs w:val="24"/>
              </w:rPr>
              <w:lastRenderedPageBreak/>
              <w:t>минутной доступности на специальном автомобиле</w:t>
            </w:r>
          </w:p>
        </w:tc>
      </w:tr>
      <w:tr w:rsidR="00133F1F" w:rsidRPr="00D262B2" w14:paraId="060996B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100A2F2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Выдвижные пункты скорой медицинской помощи, автомобиль</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1BF630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автомобиль</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645D88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091AC9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0,2</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F979B2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628607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76BFF1F9"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8E7AA1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Фельдшерские или фельдшерско-акушерские пункты,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A753CB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EA7758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 определяемому органами здравоохранения</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9547A3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 определяемому органами здравоохранения</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8E220A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0,2 га</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60B336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Для малых населенных пунктов, поселков, хуторов и аулов с населением менее 2 тыс. жителей рекомендуется предусматривать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w:t>
            </w:r>
            <w:r w:rsidRPr="00D262B2">
              <w:rPr>
                <w:rFonts w:ascii="Times New Roman" w:eastAsia="Times New Roman" w:hAnsi="Times New Roman"/>
                <w:sz w:val="24"/>
                <w:szCs w:val="24"/>
              </w:rPr>
              <w:lastRenderedPageBreak/>
              <w:t xml:space="preserve">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w:t>
            </w:r>
            <w:r w:rsidRPr="00D262B2">
              <w:rPr>
                <w:rFonts w:ascii="Times New Roman" w:hAnsi="Times New Roman"/>
                <w:sz w:val="24"/>
                <w:szCs w:val="24"/>
              </w:rPr>
              <w:t>рекомендуется принимать</w:t>
            </w:r>
            <w:r w:rsidRPr="00D262B2">
              <w:rPr>
                <w:rFonts w:ascii="Times New Roman" w:eastAsia="Times New Roman" w:hAnsi="Times New Roman"/>
                <w:sz w:val="24"/>
                <w:szCs w:val="24"/>
              </w:rPr>
              <w:t xml:space="preserve"> в соответствии с </w:t>
            </w:r>
            <w:hyperlink r:id="rId25">
              <w:r w:rsidRPr="00D262B2">
                <w:rPr>
                  <w:rStyle w:val="ListLabel6"/>
                  <w:rFonts w:eastAsia="NSimSun"/>
                  <w:color w:val="auto"/>
                  <w:sz w:val="24"/>
                  <w:szCs w:val="24"/>
                  <w:u w:val="single"/>
                </w:rPr>
                <w:t>таблицей 5.1</w:t>
              </w:r>
            </w:hyperlink>
            <w:r w:rsidRPr="00D262B2">
              <w:rPr>
                <w:rFonts w:ascii="Times New Roman" w:eastAsia="Times New Roman" w:hAnsi="Times New Roman"/>
                <w:sz w:val="24"/>
                <w:szCs w:val="24"/>
              </w:rPr>
              <w:t xml:space="preserve">  НГП КК </w:t>
            </w:r>
          </w:p>
        </w:tc>
      </w:tr>
      <w:tr w:rsidR="00133F1F" w:rsidRPr="00D262B2" w14:paraId="6D7E983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CB2CB7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Молочные кухни, порция в сутки на 1 ребенка (до 1 года)</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233ED7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Порции в сутки на 1 ребенка</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D2AD82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FB276A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C7DD60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0,015 га на 1 тыс. порций в сутки, но не менее 0,15 га</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287C43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1F6755DD"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CA25EF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Раздаточные пункты молочных кухонь, м2 общей площади на 1 ребенка (до 1 года)</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C21A2E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м2 общей площади на 1 ребенка</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173B08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0,3</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E488D8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06B37E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Встроенные</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C4BB4E4" w14:textId="77777777" w:rsidR="00133F1F" w:rsidRPr="00D262B2" w:rsidRDefault="00133F1F" w:rsidP="00361EFF">
            <w:pPr>
              <w:spacing w:line="240" w:lineRule="auto"/>
              <w:rPr>
                <w:rFonts w:ascii="Times New Roman" w:hAnsi="Times New Roman"/>
                <w:strike/>
                <w:sz w:val="24"/>
                <w:szCs w:val="24"/>
              </w:rPr>
            </w:pPr>
          </w:p>
        </w:tc>
      </w:tr>
      <w:tr w:rsidR="00133F1F" w:rsidRPr="00D262B2" w14:paraId="76D9FCE2"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A55BA4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5D7279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A163C0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20A65A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3EBD5C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975CA2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306650C7"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23C7507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III. Учреждения санаторно-курортные и оздоровительные, отдыха и туризма</w:t>
            </w:r>
          </w:p>
        </w:tc>
      </w:tr>
      <w:tr w:rsidR="00133F1F" w:rsidRPr="00D262B2" w14:paraId="46236DCB"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035A59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Курортные поликлиники (на 1000 лечащихся в открытой сети </w:t>
            </w:r>
            <w:r w:rsidRPr="00D262B2">
              <w:rPr>
                <w:rFonts w:ascii="Times New Roman" w:eastAsia="Times New Roman" w:hAnsi="Times New Roman"/>
                <w:sz w:val="24"/>
                <w:szCs w:val="24"/>
              </w:rPr>
              <w:lastRenderedPageBreak/>
              <w:t>централизованного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1DFCF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количество посещений в смену</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A7DDC7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200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9802B3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val="restart"/>
            <w:tcBorders>
              <w:top w:val="single" w:sz="6" w:space="0" w:color="000000"/>
              <w:left w:val="single" w:sz="6" w:space="0" w:color="000000"/>
              <w:bottom w:val="single" w:sz="6" w:space="0" w:color="000000"/>
              <w:right w:val="single" w:sz="6" w:space="0" w:color="000000"/>
            </w:tcBorders>
            <w:shd w:val="clear" w:color="000000" w:fill="FFFFFF"/>
          </w:tcPr>
          <w:p w14:paraId="45075A6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Размещаются на территории общекурортных центров для </w:t>
            </w:r>
            <w:r w:rsidRPr="00D262B2">
              <w:rPr>
                <w:rFonts w:ascii="Times New Roman" w:eastAsia="Times New Roman" w:hAnsi="Times New Roman"/>
                <w:sz w:val="24"/>
                <w:szCs w:val="24"/>
              </w:rPr>
              <w:lastRenderedPageBreak/>
              <w:t>обслуживания в открытой сети отдыхающих и курсовочников санаторно-оздоровительных учреждений</w:t>
            </w:r>
          </w:p>
        </w:tc>
      </w:tr>
      <w:tr w:rsidR="00133F1F" w:rsidRPr="00D262B2" w14:paraId="29BD0E14"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837D8D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Водолечебницы (на 1000 лечащихся в открытой сети централизованного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1859C1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Количество ванн</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DC3351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4D7A4E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FDE99BF"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0D10B9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4D1D90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Грязелечебницы (на 1000 лечащихся в открытой сети централизованного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17EB6A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Количество кушеток</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531325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25</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B64935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C7432E3"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248E37F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EB6E45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Лечебные плавательные бассейны (на 1000 лечащихся в открытой сети централизованного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961DB4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водного зеркала</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A2729A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120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B7608A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A366A06"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3223A674"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7F065CD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IV. Учреждения культуры и искусства</w:t>
            </w:r>
          </w:p>
        </w:tc>
      </w:tr>
      <w:tr w:rsidR="00133F1F" w:rsidRPr="00D262B2" w14:paraId="77FFE574"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1CB5729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7FA5C3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общей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AB0240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50 - 60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264465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4BEA565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133F1F" w:rsidRPr="00D262B2" w14:paraId="44895514"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F1291C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Танцевальные залы,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66F0B8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D19450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D791BF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val="restart"/>
            <w:tcBorders>
              <w:top w:val="single" w:sz="6" w:space="0" w:color="000000"/>
              <w:left w:val="single" w:sz="6" w:space="0" w:color="000000"/>
              <w:bottom w:val="single" w:sz="6" w:space="0" w:color="000000"/>
              <w:right w:val="single" w:sz="6" w:space="0" w:color="000000"/>
            </w:tcBorders>
            <w:shd w:val="clear" w:color="000000" w:fill="FFFFFF"/>
          </w:tcPr>
          <w:p w14:paraId="5A33B6F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Удельный вес танцевальных залов, кинотеатров и клубов районного значения рекомендуется в размере 40 - 50%.</w:t>
            </w:r>
          </w:p>
          <w:p w14:paraId="0CFE031C"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Минимальное число мест учреждений культуры и искусства принимать для крупнейших и крупных городов. Размещение, </w:t>
            </w:r>
            <w:r w:rsidRPr="00D262B2">
              <w:rPr>
                <w:rFonts w:ascii="Times New Roman" w:eastAsia="Times New Roman" w:hAnsi="Times New Roman"/>
                <w:sz w:val="24"/>
                <w:szCs w:val="24"/>
              </w:rPr>
              <w:lastRenderedPageBreak/>
              <w:t>вместимость и размеры земельных участков планетариев, выставочных залов и музеев определяются заданием на проектирование.</w:t>
            </w:r>
          </w:p>
          <w:p w14:paraId="07CA0E8F"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6D9D3F1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rsidR="00133F1F" w:rsidRPr="00D262B2" w14:paraId="6FAF4293"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391BB4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Клубы, посетительское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8CB6D6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F31395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80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E70F95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F1B91A5"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743B78FE"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19A073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Кинотеатры,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D13FF6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33B041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A19AEC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6527411"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36EFB9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89DAE8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Театры,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43C879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12BA2C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7</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211434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B4DD19B"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7F57798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3B72A0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Концертные залы,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4D4E5C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680C25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4AC476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03C961C"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1A7D7F4C"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9DE033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Цирки,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52E206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59F18C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386EEC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A820EC5"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73313C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B89576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Лектории,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EEA1D1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66B216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46ED0D5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F2485F0"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3040415D"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D8B10C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Залы аттракционов и игровых автоматов, м2 площади пола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B0FD82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общей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9E3D73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14C40F7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091B101"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360A39EC"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C1869F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Универсальные спортивно-зрелищные залы, в том числе с искусственным льдом</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FA733F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C81DD9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9</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D1E55D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FD052EE"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31CAAD1A"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15CD4D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Городские массовые библиотеки на 1 тыс. чел. зоны обслуживания при населении города,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15D5E1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Тыс. единиц хранения / читательское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5EEB3F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17A623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val="restart"/>
            <w:tcBorders>
              <w:top w:val="single" w:sz="6" w:space="0" w:color="000000"/>
              <w:left w:val="single" w:sz="6" w:space="0" w:color="000000"/>
              <w:bottom w:val="single" w:sz="6" w:space="0" w:color="000000"/>
              <w:right w:val="single" w:sz="6" w:space="0" w:color="000000"/>
            </w:tcBorders>
            <w:shd w:val="clear" w:color="000000" w:fill="FFFFFF"/>
          </w:tcPr>
          <w:p w14:paraId="4F15E7BD"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массовые библиотеки 1 объект на жилой район.</w:t>
            </w:r>
          </w:p>
          <w:p w14:paraId="166813C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Детские библиотеки 1 объект на 4 - 7 тыс. учащихся и дошкольников</w:t>
            </w:r>
          </w:p>
        </w:tc>
      </w:tr>
      <w:tr w:rsidR="00133F1F" w:rsidRPr="00D262B2" w14:paraId="7611AC61"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75F9E0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50</w:t>
            </w:r>
          </w:p>
        </w:tc>
        <w:tc>
          <w:tcPr>
            <w:tcW w:w="1539"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3A3F503C"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9F5DCC6" w14:textId="77777777" w:rsidR="00133F1F" w:rsidRPr="00D262B2" w:rsidRDefault="00133F1F" w:rsidP="00361EFF">
            <w:pPr>
              <w:spacing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235CA3" w14:textId="77777777" w:rsidR="00133F1F" w:rsidRPr="00D262B2" w:rsidRDefault="00133F1F" w:rsidP="00361EFF">
            <w:pPr>
              <w:spacing w:line="240" w:lineRule="auto"/>
              <w:rPr>
                <w:rFonts w:ascii="Times New Roman" w:hAnsi="Times New Roman"/>
                <w:sz w:val="24"/>
                <w:szCs w:val="24"/>
              </w:rPr>
            </w:pP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FA5C8B5" w14:textId="77777777" w:rsidR="00133F1F" w:rsidRPr="00D262B2" w:rsidRDefault="00133F1F" w:rsidP="00361EFF">
            <w:pPr>
              <w:spacing w:line="240" w:lineRule="auto"/>
              <w:rPr>
                <w:rFonts w:ascii="Times New Roman" w:hAnsi="Times New Roman"/>
                <w:sz w:val="24"/>
                <w:szCs w:val="24"/>
              </w:rPr>
            </w:pPr>
          </w:p>
        </w:tc>
      </w:tr>
      <w:tr w:rsidR="00133F1F" w:rsidRPr="00D262B2" w14:paraId="63BD1511"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1F0F034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10 до 50</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DFD35A0"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5FF0083" w14:textId="77777777" w:rsidR="00133F1F" w:rsidRPr="00D262B2" w:rsidRDefault="00133F1F" w:rsidP="00361EFF">
            <w:pPr>
              <w:spacing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C35CB5" w14:textId="77777777" w:rsidR="00133F1F" w:rsidRPr="00D262B2" w:rsidRDefault="00133F1F" w:rsidP="00361EFF">
            <w:pPr>
              <w:spacing w:line="240" w:lineRule="auto"/>
              <w:rPr>
                <w:rFonts w:ascii="Times New Roman" w:hAnsi="Times New Roman"/>
                <w:sz w:val="24"/>
                <w:szCs w:val="24"/>
              </w:rPr>
            </w:pP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BC871A8" w14:textId="77777777" w:rsidR="00133F1F" w:rsidRPr="00D262B2" w:rsidRDefault="00133F1F" w:rsidP="00361EFF">
            <w:pPr>
              <w:spacing w:line="240" w:lineRule="auto"/>
              <w:rPr>
                <w:rFonts w:ascii="Times New Roman" w:hAnsi="Times New Roman"/>
                <w:sz w:val="24"/>
                <w:szCs w:val="24"/>
              </w:rPr>
            </w:pPr>
          </w:p>
        </w:tc>
      </w:tr>
      <w:tr w:rsidR="00133F1F" w:rsidRPr="00D262B2" w14:paraId="41962B7F"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7DE219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Дополнительно в центральной городской библиотеке на 1 тыс. чел. при населении города,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FBC683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Тыс. единиц хранения / читательское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F6DA3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E1DB6A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val="restart"/>
            <w:tcBorders>
              <w:top w:val="single" w:sz="6" w:space="0" w:color="000000"/>
              <w:left w:val="single" w:sz="6" w:space="0" w:color="000000"/>
              <w:bottom w:val="single" w:sz="6" w:space="0" w:color="000000"/>
              <w:right w:val="single" w:sz="6" w:space="0" w:color="000000"/>
            </w:tcBorders>
            <w:shd w:val="clear" w:color="000000" w:fill="FFFFFF"/>
          </w:tcPr>
          <w:p w14:paraId="34F54CF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5CAF668F"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90F6E7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500 и более</w:t>
            </w:r>
          </w:p>
        </w:tc>
        <w:tc>
          <w:tcPr>
            <w:tcW w:w="1539"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200DC870"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BCF382B" w14:textId="77777777" w:rsidR="00133F1F" w:rsidRPr="00D262B2" w:rsidRDefault="00133F1F" w:rsidP="00361EFF">
            <w:pPr>
              <w:spacing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AAAE66" w14:textId="77777777" w:rsidR="00133F1F" w:rsidRPr="00D262B2" w:rsidRDefault="00133F1F" w:rsidP="00361EFF">
            <w:pPr>
              <w:spacing w:line="240" w:lineRule="auto"/>
              <w:rPr>
                <w:rFonts w:ascii="Times New Roman" w:hAnsi="Times New Roman"/>
                <w:sz w:val="24"/>
                <w:szCs w:val="24"/>
              </w:rPr>
            </w:pP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9F164A9" w14:textId="77777777" w:rsidR="00133F1F" w:rsidRPr="00D262B2" w:rsidRDefault="00133F1F" w:rsidP="00361EFF">
            <w:pPr>
              <w:spacing w:line="240" w:lineRule="auto"/>
              <w:rPr>
                <w:rFonts w:ascii="Times New Roman" w:hAnsi="Times New Roman"/>
                <w:sz w:val="24"/>
                <w:szCs w:val="24"/>
              </w:rPr>
            </w:pPr>
          </w:p>
        </w:tc>
      </w:tr>
      <w:tr w:rsidR="00133F1F" w:rsidRPr="00D262B2" w14:paraId="1D483B9F"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FFE5A8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250</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BE30FE8"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0E61997" w14:textId="77777777" w:rsidR="00133F1F" w:rsidRPr="00D262B2" w:rsidRDefault="00133F1F" w:rsidP="00361EFF">
            <w:pPr>
              <w:spacing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707553" w14:textId="77777777" w:rsidR="00133F1F" w:rsidRPr="00D262B2" w:rsidRDefault="00133F1F" w:rsidP="00361EFF">
            <w:pPr>
              <w:spacing w:line="240" w:lineRule="auto"/>
              <w:rPr>
                <w:rFonts w:ascii="Times New Roman" w:hAnsi="Times New Roman"/>
                <w:sz w:val="24"/>
                <w:szCs w:val="24"/>
              </w:rPr>
            </w:pP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3519EDB" w14:textId="77777777" w:rsidR="00133F1F" w:rsidRPr="00D262B2" w:rsidRDefault="00133F1F" w:rsidP="00361EFF">
            <w:pPr>
              <w:spacing w:line="240" w:lineRule="auto"/>
              <w:rPr>
                <w:rFonts w:ascii="Times New Roman" w:hAnsi="Times New Roman"/>
                <w:sz w:val="24"/>
                <w:szCs w:val="24"/>
              </w:rPr>
            </w:pPr>
          </w:p>
        </w:tc>
      </w:tr>
      <w:tr w:rsidR="00133F1F" w:rsidRPr="00D262B2" w14:paraId="40C9B658"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7240E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D5EE928"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D236BAF" w14:textId="77777777" w:rsidR="00133F1F" w:rsidRPr="00D262B2" w:rsidRDefault="00133F1F" w:rsidP="00361EFF">
            <w:pPr>
              <w:spacing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E715B4" w14:textId="77777777" w:rsidR="00133F1F" w:rsidRPr="00D262B2" w:rsidRDefault="00133F1F" w:rsidP="00361EFF">
            <w:pPr>
              <w:spacing w:line="240" w:lineRule="auto"/>
              <w:rPr>
                <w:rFonts w:ascii="Times New Roman" w:hAnsi="Times New Roman"/>
                <w:sz w:val="24"/>
                <w:szCs w:val="24"/>
              </w:rPr>
            </w:pP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638816C" w14:textId="77777777" w:rsidR="00133F1F" w:rsidRPr="00D262B2" w:rsidRDefault="00133F1F" w:rsidP="00361EFF">
            <w:pPr>
              <w:spacing w:line="240" w:lineRule="auto"/>
              <w:rPr>
                <w:rFonts w:ascii="Times New Roman" w:hAnsi="Times New Roman"/>
                <w:sz w:val="24"/>
                <w:szCs w:val="24"/>
              </w:rPr>
            </w:pPr>
          </w:p>
        </w:tc>
      </w:tr>
      <w:tr w:rsidR="00133F1F" w:rsidRPr="00D262B2" w14:paraId="73B6CDB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15652AF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50 и менее</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52DBC70"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6A300D0" w14:textId="77777777" w:rsidR="00133F1F" w:rsidRPr="00D262B2" w:rsidRDefault="00133F1F" w:rsidP="00361EFF">
            <w:pPr>
              <w:spacing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62E329" w14:textId="77777777" w:rsidR="00133F1F" w:rsidRPr="00D262B2" w:rsidRDefault="00133F1F" w:rsidP="00361EFF">
            <w:pPr>
              <w:spacing w:line="240" w:lineRule="auto"/>
              <w:rPr>
                <w:rFonts w:ascii="Times New Roman" w:hAnsi="Times New Roman"/>
                <w:sz w:val="24"/>
                <w:szCs w:val="24"/>
              </w:rPr>
            </w:pP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AB16D31" w14:textId="77777777" w:rsidR="00133F1F" w:rsidRPr="00D262B2" w:rsidRDefault="00133F1F" w:rsidP="00361EFF">
            <w:pPr>
              <w:spacing w:line="240" w:lineRule="auto"/>
              <w:rPr>
                <w:rFonts w:ascii="Times New Roman" w:hAnsi="Times New Roman"/>
                <w:sz w:val="24"/>
                <w:szCs w:val="24"/>
              </w:rPr>
            </w:pPr>
          </w:p>
        </w:tc>
      </w:tr>
      <w:tr w:rsidR="00133F1F" w:rsidRPr="00D262B2" w14:paraId="24605D9D" w14:textId="77777777" w:rsidTr="00361EFF">
        <w:trPr>
          <w:trHeight w:val="240"/>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6FEA1F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Клубы, посетительское место на 1 тыс. чел. для сельских </w:t>
            </w:r>
            <w:r w:rsidRPr="00D262B2">
              <w:rPr>
                <w:rFonts w:ascii="Times New Roman" w:eastAsia="Times New Roman" w:hAnsi="Times New Roman"/>
                <w:sz w:val="24"/>
                <w:szCs w:val="24"/>
              </w:rPr>
              <w:lastRenderedPageBreak/>
              <w:t>поселений или их групп, тыс. чел.:</w:t>
            </w:r>
          </w:p>
        </w:tc>
        <w:tc>
          <w:tcPr>
            <w:tcW w:w="779" w:type="dxa"/>
            <w:vMerge w:val="restart"/>
            <w:tcBorders>
              <w:top w:val="single" w:sz="6" w:space="0" w:color="000000"/>
              <w:left w:val="single" w:sz="6" w:space="0" w:color="000000"/>
              <w:bottom w:val="single" w:sz="6" w:space="0" w:color="000000"/>
              <w:right w:val="single" w:sz="6" w:space="0" w:color="000000"/>
            </w:tcBorders>
            <w:shd w:val="clear" w:color="000000" w:fill="FFFFFF"/>
          </w:tcPr>
          <w:p w14:paraId="3197B13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 xml:space="preserve">1 место (посетитель) </w:t>
            </w:r>
            <w:r w:rsidRPr="00D262B2">
              <w:rPr>
                <w:rFonts w:ascii="Times New Roman" w:eastAsia="Times New Roman" w:hAnsi="Times New Roman"/>
                <w:sz w:val="24"/>
                <w:szCs w:val="24"/>
              </w:rPr>
              <w:lastRenderedPageBreak/>
              <w:t>на 1 тыс. жит.</w:t>
            </w:r>
          </w:p>
        </w:tc>
        <w:tc>
          <w:tcPr>
            <w:tcW w:w="1293"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Pr>
          <w:p w14:paraId="237708F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 </w:t>
            </w: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8A0A2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Pr>
          <w:p w14:paraId="358B063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939"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Pr>
          <w:p w14:paraId="3179AFF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Меньшую вместимость </w:t>
            </w:r>
            <w:r w:rsidRPr="00D262B2">
              <w:rPr>
                <w:rFonts w:ascii="Times New Roman" w:eastAsia="Times New Roman" w:hAnsi="Times New Roman"/>
                <w:sz w:val="24"/>
                <w:szCs w:val="24"/>
              </w:rPr>
              <w:lastRenderedPageBreak/>
              <w:t>клубов и библиотек следует принимать для больших поселений</w:t>
            </w:r>
          </w:p>
        </w:tc>
      </w:tr>
      <w:tr w:rsidR="00133F1F" w:rsidRPr="00D262B2" w14:paraId="1864E20B"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FF4236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св. 0,2 до 1</w:t>
            </w:r>
          </w:p>
        </w:tc>
        <w:tc>
          <w:tcPr>
            <w:tcW w:w="7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400132A" w14:textId="77777777" w:rsidR="00133F1F" w:rsidRPr="00D262B2" w:rsidRDefault="00133F1F" w:rsidP="00361EFF">
            <w:pPr>
              <w:spacing w:after="200" w:line="240" w:lineRule="auto"/>
              <w:rPr>
                <w:rFonts w:ascii="Times New Roman" w:hAnsi="Times New Roman"/>
                <w:sz w:val="24"/>
                <w:szCs w:val="24"/>
              </w:rPr>
            </w:pPr>
          </w:p>
        </w:tc>
        <w:tc>
          <w:tcPr>
            <w:tcW w:w="129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1EC3B27" w14:textId="77777777" w:rsidR="00133F1F" w:rsidRPr="00D262B2" w:rsidRDefault="00133F1F" w:rsidP="00361EFF">
            <w:pPr>
              <w:spacing w:after="200" w:line="240" w:lineRule="auto"/>
              <w:rPr>
                <w:rFonts w:ascii="Times New Roman" w:hAnsi="Times New Roman"/>
                <w:sz w:val="24"/>
                <w:szCs w:val="24"/>
              </w:rPr>
            </w:pP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EA61B9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500 - 300</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57E24B5"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3532951"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2E1C60F4"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1407CC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1 до 2</w:t>
            </w:r>
          </w:p>
        </w:tc>
        <w:tc>
          <w:tcPr>
            <w:tcW w:w="7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1FF2A97" w14:textId="77777777" w:rsidR="00133F1F" w:rsidRPr="00D262B2" w:rsidRDefault="00133F1F" w:rsidP="00361EFF">
            <w:pPr>
              <w:spacing w:after="200" w:line="240" w:lineRule="auto"/>
              <w:rPr>
                <w:rFonts w:ascii="Times New Roman" w:hAnsi="Times New Roman"/>
                <w:sz w:val="24"/>
                <w:szCs w:val="24"/>
              </w:rPr>
            </w:pPr>
          </w:p>
        </w:tc>
        <w:tc>
          <w:tcPr>
            <w:tcW w:w="129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511D678" w14:textId="77777777" w:rsidR="00133F1F" w:rsidRPr="00D262B2" w:rsidRDefault="00133F1F" w:rsidP="00361EFF">
            <w:pPr>
              <w:spacing w:after="200" w:line="240" w:lineRule="auto"/>
              <w:rPr>
                <w:rFonts w:ascii="Times New Roman" w:hAnsi="Times New Roman"/>
                <w:sz w:val="24"/>
                <w:szCs w:val="24"/>
              </w:rPr>
            </w:pP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85D9DD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300 - 230</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A7D6906"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832C0D4"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19C07438"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1C0459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2 до 5</w:t>
            </w:r>
          </w:p>
        </w:tc>
        <w:tc>
          <w:tcPr>
            <w:tcW w:w="7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83B4AC4" w14:textId="77777777" w:rsidR="00133F1F" w:rsidRPr="00D262B2" w:rsidRDefault="00133F1F" w:rsidP="00361EFF">
            <w:pPr>
              <w:spacing w:after="200" w:line="240" w:lineRule="auto"/>
              <w:rPr>
                <w:rFonts w:ascii="Times New Roman" w:hAnsi="Times New Roman"/>
                <w:sz w:val="24"/>
                <w:szCs w:val="24"/>
              </w:rPr>
            </w:pPr>
          </w:p>
        </w:tc>
        <w:tc>
          <w:tcPr>
            <w:tcW w:w="129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5AFF38E" w14:textId="77777777" w:rsidR="00133F1F" w:rsidRPr="00D262B2" w:rsidRDefault="00133F1F" w:rsidP="00361EFF">
            <w:pPr>
              <w:spacing w:after="200" w:line="240" w:lineRule="auto"/>
              <w:rPr>
                <w:rFonts w:ascii="Times New Roman" w:hAnsi="Times New Roman"/>
                <w:sz w:val="24"/>
                <w:szCs w:val="24"/>
              </w:rPr>
            </w:pP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A1F6AD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230 - 190</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251EB21"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BB63FF4"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591406F1"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737567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5 до 10</w:t>
            </w:r>
          </w:p>
        </w:tc>
        <w:tc>
          <w:tcPr>
            <w:tcW w:w="7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0FE0AEB" w14:textId="77777777" w:rsidR="00133F1F" w:rsidRPr="00D262B2" w:rsidRDefault="00133F1F" w:rsidP="00361EFF">
            <w:pPr>
              <w:spacing w:after="200" w:line="240" w:lineRule="auto"/>
              <w:rPr>
                <w:rFonts w:ascii="Times New Roman" w:hAnsi="Times New Roman"/>
                <w:sz w:val="24"/>
                <w:szCs w:val="24"/>
              </w:rPr>
            </w:pPr>
          </w:p>
        </w:tc>
        <w:tc>
          <w:tcPr>
            <w:tcW w:w="129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CF5CFD5" w14:textId="77777777" w:rsidR="00133F1F" w:rsidRPr="00D262B2" w:rsidRDefault="00133F1F" w:rsidP="00361EFF">
            <w:pPr>
              <w:spacing w:after="200" w:line="240" w:lineRule="auto"/>
              <w:rPr>
                <w:rFonts w:ascii="Times New Roman" w:hAnsi="Times New Roman"/>
                <w:sz w:val="24"/>
                <w:szCs w:val="24"/>
              </w:rPr>
            </w:pP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D32FE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190 - 140</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86C0261"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2A40301"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2CC1DC90" w14:textId="77777777" w:rsidTr="00361EFF">
        <w:trPr>
          <w:trHeight w:val="240"/>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05B33A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779" w:type="dxa"/>
            <w:tcBorders>
              <w:top w:val="single" w:sz="6" w:space="0" w:color="000000"/>
              <w:left w:val="single" w:sz="6" w:space="0" w:color="000000"/>
              <w:bottom w:val="single" w:sz="6" w:space="0" w:color="000000"/>
              <w:right w:val="single" w:sz="6" w:space="0" w:color="000000"/>
            </w:tcBorders>
            <w:shd w:val="clear" w:color="000000" w:fill="FFFFFF"/>
          </w:tcPr>
          <w:p w14:paraId="75D8666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Тыс. единиц Хранения / мест (читатель) на 1 тыс. жит.</w:t>
            </w:r>
          </w:p>
        </w:tc>
        <w:tc>
          <w:tcPr>
            <w:tcW w:w="129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DE539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13A9D2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200"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Pr>
          <w:p w14:paraId="30ABC95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939"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Pr>
          <w:p w14:paraId="495714B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69E1B3A8"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437495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1 до 2</w:t>
            </w:r>
          </w:p>
        </w:tc>
        <w:tc>
          <w:tcPr>
            <w:tcW w:w="779" w:type="dxa"/>
            <w:tcBorders>
              <w:top w:val="single" w:sz="6" w:space="0" w:color="000000"/>
              <w:left w:val="single" w:sz="6" w:space="0" w:color="000000"/>
              <w:bottom w:val="single" w:sz="6" w:space="0" w:color="000000"/>
              <w:right w:val="single" w:sz="6" w:space="0" w:color="000000"/>
            </w:tcBorders>
            <w:shd w:val="clear" w:color="000000" w:fill="FFFFFF"/>
          </w:tcPr>
          <w:p w14:paraId="780678C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29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B5578F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90F490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6 - 7,5 тыс. ед. хранения/ 5 - 6 мест</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A7106C1"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D1CEDF5"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1EE7CD84"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2B6243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2 до 5</w:t>
            </w:r>
          </w:p>
        </w:tc>
        <w:tc>
          <w:tcPr>
            <w:tcW w:w="779" w:type="dxa"/>
            <w:tcBorders>
              <w:top w:val="single" w:sz="6" w:space="0" w:color="000000"/>
              <w:left w:val="single" w:sz="6" w:space="0" w:color="000000"/>
              <w:bottom w:val="single" w:sz="6" w:space="0" w:color="000000"/>
              <w:right w:val="single" w:sz="6" w:space="0" w:color="000000"/>
            </w:tcBorders>
            <w:shd w:val="clear" w:color="000000" w:fill="FFFFFF"/>
          </w:tcPr>
          <w:p w14:paraId="70978F2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29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15B576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834157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5 - 6/4 - 5</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127EE96"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3F8E7F8"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6EE3444E"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DC4122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 5 до 10</w:t>
            </w:r>
          </w:p>
        </w:tc>
        <w:tc>
          <w:tcPr>
            <w:tcW w:w="779" w:type="dxa"/>
            <w:tcBorders>
              <w:top w:val="single" w:sz="6" w:space="0" w:color="000000"/>
              <w:left w:val="single" w:sz="6" w:space="0" w:color="000000"/>
              <w:bottom w:val="single" w:sz="6" w:space="0" w:color="000000"/>
              <w:right w:val="single" w:sz="6" w:space="0" w:color="000000"/>
            </w:tcBorders>
            <w:shd w:val="clear" w:color="000000" w:fill="FFFFFF"/>
          </w:tcPr>
          <w:p w14:paraId="25FA1E4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29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768E3D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DF9523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4,5 - 5/3 - 4</w:t>
            </w:r>
          </w:p>
        </w:tc>
        <w:tc>
          <w:tcPr>
            <w:tcW w:w="1200"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0D51BFE" w14:textId="77777777" w:rsidR="00133F1F" w:rsidRPr="00D262B2" w:rsidRDefault="00133F1F" w:rsidP="00361EFF">
            <w:pPr>
              <w:spacing w:after="200" w:line="240" w:lineRule="auto"/>
              <w:rPr>
                <w:rFonts w:ascii="Times New Roman" w:hAnsi="Times New Roman"/>
                <w:sz w:val="24"/>
                <w:szCs w:val="24"/>
              </w:rPr>
            </w:pPr>
          </w:p>
        </w:tc>
        <w:tc>
          <w:tcPr>
            <w:tcW w:w="939"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A9FC8B2"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12A4A085" w14:textId="77777777" w:rsidTr="00361EFF">
        <w:trPr>
          <w:trHeight w:val="1"/>
          <w:jc w:val="center"/>
        </w:trPr>
        <w:tc>
          <w:tcPr>
            <w:tcW w:w="2008"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FC056E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Дополнительно в центральной библиотеке местной системы расселения (муниципальный район) на 1 тыс. чел.</w:t>
            </w:r>
          </w:p>
        </w:tc>
        <w:tc>
          <w:tcPr>
            <w:tcW w:w="779" w:type="dxa"/>
            <w:tcBorders>
              <w:top w:val="single" w:sz="6" w:space="0" w:color="000000"/>
              <w:left w:val="single" w:sz="6" w:space="0" w:color="000000"/>
              <w:bottom w:val="single" w:sz="6" w:space="0" w:color="000000"/>
              <w:right w:val="single" w:sz="6" w:space="0" w:color="000000"/>
            </w:tcBorders>
            <w:shd w:val="clear" w:color="000000" w:fill="FFFFFF"/>
          </w:tcPr>
          <w:p w14:paraId="30D2AB6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Тыс. един. Хранения / мест (читатель) на 1 тыс. жит.</w:t>
            </w:r>
          </w:p>
        </w:tc>
        <w:tc>
          <w:tcPr>
            <w:tcW w:w="129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D06F6F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3293"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F3E674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4,5 - 5 тыс. ед. хранения/ 3 - 4 мест</w:t>
            </w:r>
          </w:p>
        </w:tc>
        <w:tc>
          <w:tcPr>
            <w:tcW w:w="1200"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80D1C6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939"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A07A72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2384089C"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0AED2E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Институты культового назначения, приходской храм</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DDCBCE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храм/ 1 место</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848E35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7,5 храмов на 1000 православных верующих/ 7 кв. м. на 1 место</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1F460AC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5D19028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Размещение по согласованию с местной епархией</w:t>
            </w:r>
          </w:p>
        </w:tc>
      </w:tr>
      <w:tr w:rsidR="00133F1F" w:rsidRPr="00D262B2" w14:paraId="2889BA87"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1B4B084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V. Физкультурно-спортивные сооружения</w:t>
            </w:r>
          </w:p>
        </w:tc>
      </w:tr>
      <w:tr w:rsidR="00133F1F" w:rsidRPr="00D262B2" w14:paraId="35FE8E32"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6C596F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Физкультурно-спортивные сооружения. Территория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53E993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Территория га/ 1000 чел</w:t>
            </w:r>
          </w:p>
          <w:p w14:paraId="6D87BD7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B7DA30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DE420F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0,9 га</w:t>
            </w:r>
          </w:p>
        </w:tc>
        <w:tc>
          <w:tcPr>
            <w:tcW w:w="2457" w:type="dxa"/>
            <w:gridSpan w:val="5"/>
            <w:vMerge w:val="restart"/>
            <w:tcBorders>
              <w:top w:val="single" w:sz="6" w:space="0" w:color="000000"/>
              <w:left w:val="single" w:sz="6" w:space="0" w:color="000000"/>
              <w:bottom w:val="single" w:sz="6" w:space="0" w:color="000000"/>
              <w:right w:val="single" w:sz="6" w:space="0" w:color="000000"/>
            </w:tcBorders>
            <w:shd w:val="clear" w:color="000000" w:fill="FFFFFF"/>
          </w:tcPr>
          <w:p w14:paraId="63D2041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w:t>
            </w:r>
            <w:r w:rsidRPr="00D262B2">
              <w:rPr>
                <w:rFonts w:ascii="Times New Roman" w:eastAsia="Times New Roman" w:hAnsi="Times New Roman"/>
                <w:sz w:val="24"/>
                <w:szCs w:val="24"/>
              </w:rPr>
              <w:lastRenderedPageBreak/>
              <w:t>сокращением территории.</w:t>
            </w:r>
          </w:p>
          <w:p w14:paraId="0AF2D3B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Комплексы физкультурно-оздоровительных площадок предусматриваются в каждом поселении.</w:t>
            </w:r>
          </w:p>
          <w:p w14:paraId="20B127FE"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4757EF33"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Доступность физкультурно-спортивных сооружений городского значения не должна превышать 30 мин.</w:t>
            </w:r>
          </w:p>
          <w:p w14:paraId="13804CA6"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Долю физкультурно-спортивных сооружений, размещаемых в жилом районе, следует принимать % общей нормы:</w:t>
            </w:r>
          </w:p>
          <w:p w14:paraId="3C093CF8"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территории - 35,</w:t>
            </w:r>
          </w:p>
          <w:p w14:paraId="4974C69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спортзалы - 50,</w:t>
            </w:r>
          </w:p>
          <w:p w14:paraId="1FF285A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бассейны - 45.</w:t>
            </w:r>
          </w:p>
        </w:tc>
      </w:tr>
      <w:tr w:rsidR="00133F1F" w:rsidRPr="00D262B2" w14:paraId="6DC3464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1A1D9E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Помещения для физкультурно-оздоровительных занятий в микрорайоне, м2 общей площади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93210B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общей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0B74D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80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336BEB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64059D7"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5AC3DB84"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76BDBF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Спортивные залы общего пользования, м2 </w:t>
            </w:r>
            <w:r w:rsidRPr="00D262B2">
              <w:rPr>
                <w:rFonts w:ascii="Times New Roman" w:eastAsia="Times New Roman" w:hAnsi="Times New Roman"/>
                <w:sz w:val="24"/>
                <w:szCs w:val="24"/>
              </w:rPr>
              <w:lastRenderedPageBreak/>
              <w:t>площади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FE2B2B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кв. м общей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6EE75B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80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5279F1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По заданию на </w:t>
            </w:r>
            <w:r w:rsidRPr="00D262B2">
              <w:rPr>
                <w:rFonts w:ascii="Times New Roman" w:eastAsia="Times New Roman" w:hAnsi="Times New Roman"/>
                <w:sz w:val="24"/>
                <w:szCs w:val="24"/>
              </w:rPr>
              <w:lastRenderedPageBreak/>
              <w:t>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C0FF202"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1860090E"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6C937E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Бассейны крытые и открытые общего пользования, м2 зеркала воды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072C12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зеркала воды</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D6806E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25</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ADC8AD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9C6BD7C"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3B802ED5"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7480AB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Спортивно-тренажерный зал повседневного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1D0FEC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общей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9CA02E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45DD90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00F06AE"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49B29637"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3F91714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VI. Предприятия торговли, общественного питания и бытового обслуживания</w:t>
            </w:r>
          </w:p>
        </w:tc>
      </w:tr>
      <w:tr w:rsidR="00133F1F" w:rsidRPr="00D262B2" w14:paraId="236DFC4F"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339A06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4CAB8B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торговой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01D8B5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877654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300</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775BC2C"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торговые центры местного значения с числом обслуживаемого населения, тыс. чел.:</w:t>
            </w:r>
          </w:p>
          <w:p w14:paraId="0AC0BA3B"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4 до 6 - 0,4 - 0,6 га на объект;</w:t>
            </w:r>
          </w:p>
          <w:p w14:paraId="1EB51F8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6 до 10 - 0,6 - 0,8 га на объект;</w:t>
            </w:r>
          </w:p>
          <w:p w14:paraId="258783CB"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10 до 15 - 0,8 - 1,1 га на объект;</w:t>
            </w:r>
          </w:p>
          <w:p w14:paraId="5AD7BEFD"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от 15 до 20 - 1,1 - 1,3 га на объект. Торговые центры малых городских поселений и сельских поселений с числом жителей, тыс. чел.:</w:t>
            </w:r>
          </w:p>
          <w:p w14:paraId="21C6CB4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до 1 - 0,1 - 0,2 га;</w:t>
            </w:r>
          </w:p>
          <w:p w14:paraId="627019D5"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1 до 3 - 0,2 - 0,4 га;</w:t>
            </w:r>
          </w:p>
          <w:p w14:paraId="019BFA71"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3 до 4 - 0,4 - 0,6 га;</w:t>
            </w:r>
          </w:p>
          <w:p w14:paraId="57E37068"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5 до 6 - 0,6 - 1,0 га;</w:t>
            </w:r>
          </w:p>
          <w:p w14:paraId="4B5C17D4"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7 до 10 1,0 - 1,2 га</w:t>
            </w:r>
          </w:p>
          <w:p w14:paraId="270B0159"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Предприятия торговли (возможно встроенно-пристроенные), м2 торговой площади:</w:t>
            </w:r>
          </w:p>
          <w:p w14:paraId="6C3F8B4C"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до 250 - 0,08 га на 100 кв. м торговой площади;</w:t>
            </w:r>
          </w:p>
          <w:p w14:paraId="5CCFC5E3"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250 до 650 - 0,08 - 0,06</w:t>
            </w:r>
          </w:p>
          <w:p w14:paraId="29E7893B"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650 - 1500 - 0,06 - 0,04</w:t>
            </w:r>
          </w:p>
          <w:p w14:paraId="32886843"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1500 - 3500 - 0,04 - 0,02</w:t>
            </w:r>
          </w:p>
          <w:p w14:paraId="3614A54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3500 - 0,02</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5115BE48"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 xml:space="preserve"> Нормативная обеспеченность населения площадью торговых объектов на территориях муниципальных образований Краснодарского края должна </w:t>
            </w:r>
            <w:r w:rsidRPr="00D262B2">
              <w:rPr>
                <w:rFonts w:ascii="Times New Roman" w:eastAsia="Times New Roman" w:hAnsi="Times New Roman"/>
                <w:sz w:val="24"/>
                <w:szCs w:val="24"/>
              </w:rPr>
              <w:lastRenderedPageBreak/>
              <w:t>быть не ниже установленных </w:t>
            </w:r>
            <w:hyperlink r:id="rId26">
              <w:r w:rsidRPr="00D262B2">
                <w:rPr>
                  <w:rStyle w:val="ListLabel6"/>
                  <w:rFonts w:eastAsia="NSimSun"/>
                  <w:color w:val="auto"/>
                  <w:sz w:val="24"/>
                  <w:szCs w:val="24"/>
                  <w:u w:val="single"/>
                </w:rPr>
                <w:t>постановлением</w:t>
              </w:r>
            </w:hyperlink>
            <w:r w:rsidRPr="00D262B2">
              <w:rPr>
                <w:rFonts w:ascii="Times New Roman" w:eastAsia="Times New Roman" w:hAnsi="Times New Roman"/>
                <w:sz w:val="24"/>
                <w:szCs w:val="24"/>
              </w:rPr>
              <w:t>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r w:rsidRPr="00D262B2">
              <w:rPr>
                <w:rStyle w:val="ListLabel6"/>
                <w:rFonts w:eastAsia="NSimSun"/>
                <w:color w:val="auto"/>
                <w:sz w:val="24"/>
                <w:szCs w:val="24"/>
                <w:u w:val="single"/>
              </w:rPr>
              <w:t xml:space="preserve">Приложением № 1 </w:t>
            </w:r>
            <w:r w:rsidRPr="00D262B2">
              <w:rPr>
                <w:rFonts w:ascii="Times New Roman" w:hAnsi="Times New Roman"/>
                <w:sz w:val="24"/>
                <w:szCs w:val="24"/>
              </w:rPr>
              <w:t xml:space="preserve"> </w:t>
            </w:r>
            <w:r w:rsidRPr="00D262B2">
              <w:rPr>
                <w:rFonts w:ascii="Times New Roman" w:eastAsia="Times New Roman" w:hAnsi="Times New Roman"/>
                <w:sz w:val="24"/>
                <w:szCs w:val="24"/>
              </w:rPr>
              <w:t xml:space="preserve">указанного постановления; </w:t>
            </w:r>
          </w:p>
          <w:p w14:paraId="4A31A50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 xml:space="preserve">нормативов минимальной обеспеченности населения площадью торговых объектов местного значения соответствии </w:t>
            </w:r>
            <w:hyperlink r:id="rId27" w:history="1">
              <w:r w:rsidRPr="00D262B2">
                <w:rPr>
                  <w:rStyle w:val="ad"/>
                  <w:rFonts w:ascii="Times New Roman" w:hAnsi="Times New Roman"/>
                  <w:color w:val="auto"/>
                  <w:sz w:val="24"/>
                  <w:szCs w:val="24"/>
                </w:rPr>
                <w:t xml:space="preserve">Приложением №  2 </w:t>
              </w:r>
            </w:hyperlink>
            <w:r w:rsidRPr="00D262B2">
              <w:rPr>
                <w:rFonts w:ascii="Times New Roman" w:eastAsia="Times New Roman" w:hAnsi="Times New Roman"/>
                <w:sz w:val="24"/>
                <w:szCs w:val="24"/>
              </w:rPr>
              <w:t>указанного постановления</w:t>
            </w:r>
          </w:p>
          <w:p w14:paraId="6D95B5D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w:t>
            </w:r>
            <w:r w:rsidRPr="00D262B2">
              <w:rPr>
                <w:rFonts w:ascii="Times New Roman" w:eastAsia="Times New Roman" w:hAnsi="Times New Roman"/>
                <w:sz w:val="24"/>
                <w:szCs w:val="24"/>
              </w:rPr>
              <w:lastRenderedPageBreak/>
              <w:t>на 1000 человек Радиус обслуживания предприятий торговли следует принимать в соответствии с </w:t>
            </w:r>
            <w:hyperlink r:id="rId28">
              <w:r w:rsidRPr="00D262B2">
                <w:rPr>
                  <w:rStyle w:val="ListLabel6"/>
                  <w:rFonts w:eastAsia="NSimSun"/>
                  <w:color w:val="auto"/>
                  <w:sz w:val="24"/>
                  <w:szCs w:val="24"/>
                  <w:u w:val="single"/>
                </w:rPr>
                <w:t>таблицей 5.1</w:t>
              </w:r>
            </w:hyperlink>
            <w:r w:rsidRPr="00D262B2">
              <w:rPr>
                <w:rFonts w:ascii="Times New Roman" w:eastAsia="Times New Roman" w:hAnsi="Times New Roman"/>
                <w:sz w:val="24"/>
                <w:szCs w:val="24"/>
              </w:rPr>
              <w:t xml:space="preserve"> НГП КК 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w:t>
            </w:r>
            <w:r w:rsidRPr="00D262B2">
              <w:rPr>
                <w:rFonts w:ascii="Times New Roman" w:eastAsia="Times New Roman" w:hAnsi="Times New Roman"/>
                <w:sz w:val="24"/>
                <w:szCs w:val="24"/>
              </w:rPr>
              <w:lastRenderedPageBreak/>
              <w:t xml:space="preserve">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w:t>
            </w:r>
            <w:r w:rsidRPr="00D262B2">
              <w:rPr>
                <w:rFonts w:ascii="Times New Roman" w:eastAsia="Times New Roman" w:hAnsi="Times New Roman"/>
                <w:sz w:val="24"/>
                <w:szCs w:val="24"/>
              </w:rPr>
              <w:lastRenderedPageBreak/>
              <w:t>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133F1F" w:rsidRPr="00D262B2" w14:paraId="35ECC6F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D75184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Торговые центры</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0310A6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468C42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280 (100 -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1239982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w:t>
            </w:r>
          </w:p>
        </w:tc>
        <w:tc>
          <w:tcPr>
            <w:tcW w:w="1323"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468F12C5"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9CFDA0B"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921DE3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799CC0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 том числе:</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234B0E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A74A7D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85826A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8D04B42"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9E3F45A"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7D058414"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3569C5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магазины продовольственных товаров</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CB80CC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Pr>
          <w:p w14:paraId="1BCEBBB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100 (70 -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503D5E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F332117"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7896571"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2167565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7A8DFE9" w14:textId="77777777" w:rsidR="00133F1F" w:rsidRPr="00D262B2" w:rsidRDefault="00133F1F" w:rsidP="00361EFF">
            <w:pPr>
              <w:spacing w:after="200" w:line="240" w:lineRule="auto"/>
              <w:rPr>
                <w:rFonts w:ascii="Times New Roman" w:hAnsi="Times New Roman"/>
                <w:sz w:val="24"/>
                <w:szCs w:val="24"/>
              </w:rPr>
            </w:pPr>
          </w:p>
        </w:tc>
        <w:tc>
          <w:tcPr>
            <w:tcW w:w="1539"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4A2D62C"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5FF185E" w14:textId="77777777" w:rsidR="00133F1F" w:rsidRPr="00D262B2" w:rsidRDefault="00133F1F" w:rsidP="00361EFF">
            <w:pPr>
              <w:spacing w:after="200"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656CBC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AD568D6"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4823D320"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64DDBFE8"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68B1D6" w14:textId="77777777" w:rsidR="00133F1F" w:rsidRPr="00D262B2" w:rsidRDefault="00133F1F" w:rsidP="00361EFF">
            <w:pPr>
              <w:spacing w:after="200" w:line="240" w:lineRule="auto"/>
              <w:rPr>
                <w:rFonts w:ascii="Times New Roman" w:hAnsi="Times New Roman"/>
                <w:sz w:val="24"/>
                <w:szCs w:val="24"/>
              </w:rPr>
            </w:pP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F7B0AE1"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7E5D0CB0" w14:textId="77777777" w:rsidR="00133F1F" w:rsidRPr="00D262B2" w:rsidRDefault="00133F1F" w:rsidP="00361EFF">
            <w:pPr>
              <w:spacing w:after="200" w:line="240" w:lineRule="auto"/>
              <w:rPr>
                <w:rFonts w:ascii="Times New Roman" w:hAnsi="Times New Roman"/>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2BCA98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200</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AC1A2E6"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61932420"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6E5B8565"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A1810C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магазины непродовольственных товаров</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84898E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41EC45E"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180 (30 - для микрорайонов и жилых районов)</w:t>
            </w:r>
          </w:p>
          <w:p w14:paraId="7B5FF3B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B1645D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0833616" w14:textId="77777777" w:rsidR="00133F1F" w:rsidRPr="00D262B2" w:rsidRDefault="00133F1F" w:rsidP="00361EFF">
            <w:pPr>
              <w:spacing w:after="200" w:line="240" w:lineRule="auto"/>
              <w:rPr>
                <w:rFonts w:ascii="Times New Roman" w:hAnsi="Times New Roman"/>
                <w:sz w:val="24"/>
                <w:szCs w:val="24"/>
              </w:rPr>
            </w:pP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4BE94B4"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730C068B"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481962E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Рынок, ярмарка</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0F3673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торг.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4CBB77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64B490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413E16E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r w:rsidRPr="00D262B2">
              <w:rPr>
                <w:rFonts w:ascii="Times New Roman" w:hAnsi="Times New Roman"/>
                <w:sz w:val="24"/>
                <w:szCs w:val="24"/>
              </w:rPr>
              <w:t xml:space="preserve">постановлением </w:t>
            </w:r>
            <w:r w:rsidRPr="00D262B2">
              <w:rPr>
                <w:rFonts w:ascii="Times New Roman" w:eastAsia="Times New Roman" w:hAnsi="Times New Roman"/>
                <w:sz w:val="24"/>
                <w:szCs w:val="24"/>
              </w:rPr>
              <w:t>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9">
              <w:r w:rsidRPr="00D262B2">
                <w:rPr>
                  <w:rStyle w:val="ListLabel6"/>
                  <w:rFonts w:eastAsia="NSimSun"/>
                  <w:color w:val="auto"/>
                  <w:sz w:val="24"/>
                  <w:szCs w:val="24"/>
                  <w:u w:val="single"/>
                </w:rPr>
                <w:t>Приложением №  4</w:t>
              </w:r>
            </w:hyperlink>
            <w:r w:rsidRPr="00D262B2">
              <w:rPr>
                <w:rFonts w:ascii="Times New Roman" w:eastAsia="Times New Roman" w:hAnsi="Times New Roman"/>
                <w:sz w:val="24"/>
                <w:szCs w:val="24"/>
              </w:rPr>
              <w:t> указанного постановления</w:t>
            </w:r>
          </w:p>
          <w:p w14:paraId="0601184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Ярмарки - на основании решения органов местного самоуправления муниципального образования, в соответствии с видом ярмарки</w:t>
            </w:r>
          </w:p>
        </w:tc>
      </w:tr>
      <w:tr w:rsidR="00133F1F" w:rsidRPr="00D262B2" w14:paraId="624982A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F6404A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Рыночный комплекс, м2 торговой площади на 1 тыс. чел. розничной торговли</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B131B6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торг.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70F737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46CCB042"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7 до 14 м2 торговой площади рыночного комплекса в зависимости от вместимости: 14м2 - при торговой площади до 600 м2</w:t>
            </w:r>
          </w:p>
          <w:p w14:paraId="3592B7A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7м2 - св. 3000м2</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589B8BA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133F1F" w:rsidRPr="00D262B2" w14:paraId="2CA7CE05"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925F33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Предприятие общественного питания,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FF182A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F2E983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40 (8 -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99325F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40</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D244B6C"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При числе мест, га на 100 мест:</w:t>
            </w:r>
          </w:p>
          <w:p w14:paraId="046E4E26"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до 50 - 0,2 - 0,25;</w:t>
            </w:r>
          </w:p>
          <w:p w14:paraId="16B8A81A"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свыше 50 до 150 - 0,2 - 0,15;</w:t>
            </w:r>
          </w:p>
          <w:p w14:paraId="4515ABE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свыше 150 - 0,1</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B71DC65"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w:t>
            </w:r>
            <w:r w:rsidRPr="00D262B2">
              <w:rPr>
                <w:rFonts w:ascii="Times New Roman" w:eastAsia="Times New Roman" w:hAnsi="Times New Roman"/>
                <w:sz w:val="24"/>
                <w:szCs w:val="24"/>
              </w:rPr>
              <w:lastRenderedPageBreak/>
              <w:t xml:space="preserve">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нормативов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w:t>
            </w:r>
            <w:r w:rsidRPr="00D262B2">
              <w:rPr>
                <w:rFonts w:ascii="Times New Roman" w:eastAsia="Times New Roman" w:hAnsi="Times New Roman"/>
                <w:sz w:val="24"/>
                <w:szCs w:val="24"/>
              </w:rPr>
              <w:lastRenderedPageBreak/>
              <w:t>предприятия общественного питания из расчета 220 мест на 1 тыс.</w:t>
            </w:r>
          </w:p>
          <w:p w14:paraId="0A20F01A" w14:textId="77777777" w:rsidR="00133F1F" w:rsidRPr="00D262B2" w:rsidRDefault="00133F1F" w:rsidP="00361EFF">
            <w:pPr>
              <w:spacing w:line="240" w:lineRule="auto"/>
              <w:rPr>
                <w:rFonts w:ascii="Times New Roman" w:hAnsi="Times New Roman"/>
                <w:sz w:val="24"/>
                <w:szCs w:val="24"/>
              </w:rPr>
            </w:pPr>
          </w:p>
        </w:tc>
      </w:tr>
      <w:tr w:rsidR="00133F1F" w:rsidRPr="00D262B2" w14:paraId="7CDE6B88"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C974E9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Магазины кулинарии, м2 торговой площади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3AFAAB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Кв. м торг. Площади</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535D5F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 (3 -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D5F807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3D00D2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F9471C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5F2990A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BD04B1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Предприятия бытового обслуживания, рабочее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0DDE05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Рабочее место на 1000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AF33BF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9 (2,0 -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405184C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7</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2605F4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633E01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     </w:t>
            </w:r>
          </w:p>
        </w:tc>
      </w:tr>
      <w:tr w:rsidR="00133F1F" w:rsidRPr="00D262B2" w14:paraId="371BB9DA"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89F2185"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том числе:</w:t>
            </w:r>
          </w:p>
          <w:p w14:paraId="6BD5D6C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непосредственного обслуживания населения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9CE2D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EB615A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 (2 -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A69D4E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91979F6"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На 10 рабочих мест для предприятий мощностью, рабочих мест:</w:t>
            </w:r>
          </w:p>
          <w:p w14:paraId="51689640"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0,1 - 0,2 га 10 - 50 мест;</w:t>
            </w:r>
          </w:p>
          <w:p w14:paraId="345904D2"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0,05 - 0,08 - 50 - 150 мест</w:t>
            </w:r>
          </w:p>
          <w:p w14:paraId="561AB18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0,03 - 0,04 - св. 150 мест</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5919353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15A1CC8E"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DB5BA7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Производственные предприятия централизованного выполнения заказов,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FBFFC2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339BE4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945C71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4F2BB2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0,52 - 1,2 га</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F01DDA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7C8F9F38"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B31187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Предприятия коммунального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585300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190547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190402A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9E5F8A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68161B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184A95D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CDC287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Прачечные, кг белья в смену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508760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кг белья в смену на 1 тыс.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0A5CC5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120 (10 -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39D8DA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60</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E5054A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ACB676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0D0D6B28"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0630E3C"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том числе:</w:t>
            </w:r>
          </w:p>
          <w:p w14:paraId="7325BEF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прачечные самообслуживания,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A1B887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D4ED56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10 (10 -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45ED08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20</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4719BC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0,1 - 0,2 га на объект</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05724D5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Показатель расчета фабрик-прачечных дан с учетом обслуживания общественного сектора до 40 кг белья в смену</w:t>
            </w:r>
          </w:p>
        </w:tc>
      </w:tr>
      <w:tr w:rsidR="00133F1F" w:rsidRPr="00D262B2" w14:paraId="47CB86EA"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6D496A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фабрики-прачечные,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4A361B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AE7E73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110</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2D9F1FD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40</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C95981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0,5 - 1,0 га на объект</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1F825B6"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01CA11C"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603AA0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Химчистки, кг вещей в смену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59DD0E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кг вещей смену на 1 тыс.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2637D3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11,4 (4,0 -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DC77E4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3,5</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9440E5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2E7C27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79B1FF0D"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655D5A07" w14:textId="77777777" w:rsidR="00133F1F" w:rsidRPr="00D262B2" w:rsidRDefault="00133F1F" w:rsidP="00361EF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том числе:</w:t>
            </w:r>
          </w:p>
          <w:p w14:paraId="4953BAD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химчистки самообслуживания,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C340C2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3C3B8B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4,0 (4,0 - для микрорайонов и жилых районов)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66914DC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1,2</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F62495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0,1 - 0,2 га на объект</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28A5BF8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417A144C"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C92817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фабрики-химчистки</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14:paraId="5B7DBA39"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15E108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7,4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10AD9DA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2,3</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F8604D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0,5 - 1,0 га на объект</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03752E33"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6C5B5C76"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369832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Бани, место на 1 тыс. чел.</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1DA077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Место на 1000 чел.</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45D9AA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5</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602CF8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7</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4DFB31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0,2 - 0,4 га на объект</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4E5BB9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В поселениях, обеспеченных благоустроенным жилым фондом, нормы расчета вместимости бань и банно-оздоровительных комплексов на </w:t>
            </w:r>
            <w:r w:rsidRPr="00D262B2">
              <w:rPr>
                <w:rFonts w:ascii="Times New Roman" w:eastAsia="Times New Roman" w:hAnsi="Times New Roman"/>
                <w:sz w:val="24"/>
                <w:szCs w:val="24"/>
              </w:rPr>
              <w:lastRenderedPageBreak/>
              <w:t>1 тыс. чел. допускается уменьшать до 3 мест</w:t>
            </w:r>
          </w:p>
        </w:tc>
      </w:tr>
      <w:tr w:rsidR="00133F1F" w:rsidRPr="00D262B2" w14:paraId="0E29DBC1"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07F7005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 </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29D4218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A172CC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761DCE5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081F01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3E39DC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116548A9"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76E02E8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VII. Организации и учреждения управления</w:t>
            </w:r>
          </w:p>
        </w:tc>
      </w:tr>
      <w:tr w:rsidR="00133F1F" w:rsidRPr="00D262B2" w14:paraId="408B2EC7"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5A1329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Участковый пункт полиции</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41FAC3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участков ый уполномоченный (1 сотрудник)</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E1EAB8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сотрудник на 2,8 - 3 тыс. чел.</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49A6081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01915C3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r>
      <w:tr w:rsidR="00133F1F" w:rsidRPr="00D262B2" w14:paraId="26F4867D"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68E53B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D2FA85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85914C6"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C7ED8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94882B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6DCB2FC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398AE319" w14:textId="77777777" w:rsidTr="00361EFF">
        <w:trPr>
          <w:trHeight w:val="1"/>
          <w:jc w:val="center"/>
        </w:trPr>
        <w:tc>
          <w:tcPr>
            <w:tcW w:w="9512" w:type="dxa"/>
            <w:gridSpan w:val="12"/>
            <w:tcBorders>
              <w:top w:val="single" w:sz="6" w:space="0" w:color="000000"/>
              <w:left w:val="single" w:sz="6" w:space="0" w:color="000000"/>
              <w:bottom w:val="single" w:sz="6" w:space="0" w:color="000000"/>
              <w:right w:val="single" w:sz="6" w:space="0" w:color="000000"/>
            </w:tcBorders>
            <w:shd w:val="clear" w:color="000000" w:fill="FFFFFF"/>
          </w:tcPr>
          <w:p w14:paraId="0DD82ED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VIII Учреждения жилищно-коммунального хозяйства</w:t>
            </w:r>
          </w:p>
        </w:tc>
      </w:tr>
      <w:tr w:rsidR="00133F1F" w:rsidRPr="00D262B2" w14:paraId="4BE9A0C2"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03717D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Жилищно-эксплуатационные организации,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C9B54B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E0D219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8CE20C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6CC4F6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tcPr>
          <w:p w14:paraId="4710005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47D0E1A9"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CC9112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микроГулькевичского района</w:t>
            </w:r>
          </w:p>
        </w:tc>
        <w:tc>
          <w:tcPr>
            <w:tcW w:w="1539" w:type="dxa"/>
            <w:gridSpan w:val="3"/>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28A528B1"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316E85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 на микрорайон с населением до 20 тыс. чел.</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DD1E5E" w14:textId="77777777" w:rsidR="00133F1F" w:rsidRPr="00D262B2" w:rsidRDefault="00133F1F" w:rsidP="00361EFF">
            <w:pPr>
              <w:spacing w:after="200" w:line="240" w:lineRule="auto"/>
              <w:rPr>
                <w:rFonts w:ascii="Times New Roman" w:hAnsi="Times New Roman"/>
                <w:sz w:val="24"/>
                <w:szCs w:val="24"/>
              </w:rPr>
            </w:pP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DE2A2D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0,3 га на объект</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3A8CD4EA"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4A81D9D1"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36DE34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жилого Гулькевичского района</w:t>
            </w:r>
          </w:p>
        </w:tc>
        <w:tc>
          <w:tcPr>
            <w:tcW w:w="1539"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9B47D80" w14:textId="77777777" w:rsidR="00133F1F" w:rsidRPr="00D262B2" w:rsidRDefault="00133F1F" w:rsidP="00361EFF">
            <w:pPr>
              <w:spacing w:after="200" w:line="240" w:lineRule="auto"/>
              <w:rPr>
                <w:rFonts w:ascii="Times New Roman" w:hAnsi="Times New Roman"/>
                <w:sz w:val="24"/>
                <w:szCs w:val="24"/>
              </w:rPr>
            </w:pP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C3F4A2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xml:space="preserve">1 объект на жилой район с </w:t>
            </w:r>
            <w:r w:rsidRPr="00D262B2">
              <w:rPr>
                <w:rFonts w:ascii="Times New Roman" w:eastAsia="Times New Roman" w:hAnsi="Times New Roman"/>
                <w:sz w:val="24"/>
                <w:szCs w:val="24"/>
              </w:rPr>
              <w:lastRenderedPageBreak/>
              <w:t>населением до 80 тыс. чел.</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30C8BEA" w14:textId="77777777" w:rsidR="00133F1F" w:rsidRPr="00D262B2" w:rsidRDefault="00133F1F" w:rsidP="00361EFF">
            <w:pPr>
              <w:spacing w:after="200" w:line="240" w:lineRule="auto"/>
              <w:rPr>
                <w:rFonts w:ascii="Times New Roman" w:hAnsi="Times New Roman"/>
                <w:sz w:val="24"/>
                <w:szCs w:val="24"/>
              </w:rPr>
            </w:pP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360705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га на объект</w:t>
            </w:r>
          </w:p>
        </w:tc>
        <w:tc>
          <w:tcPr>
            <w:tcW w:w="1134" w:type="dxa"/>
            <w:gridSpan w:val="3"/>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5C39040" w14:textId="77777777" w:rsidR="00133F1F" w:rsidRPr="00D262B2" w:rsidRDefault="00133F1F" w:rsidP="00361EFF">
            <w:pPr>
              <w:spacing w:after="200" w:line="240" w:lineRule="auto"/>
              <w:rPr>
                <w:rFonts w:ascii="Times New Roman" w:hAnsi="Times New Roman"/>
                <w:sz w:val="24"/>
                <w:szCs w:val="24"/>
              </w:rPr>
            </w:pPr>
          </w:p>
        </w:tc>
      </w:tr>
      <w:tr w:rsidR="00133F1F" w:rsidRPr="00D262B2" w14:paraId="0480DD4A"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728DF65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Пункт приема вторичного сырья, объект</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B30A2D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3E45C0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 на микрорайон с населением до 20 тыс. чел.</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AABB31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803445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0,01 га на объект</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06096AB"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0648D665"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5EB6181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Общественные уборные</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AC699F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прибор</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00CBB3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3 (2 - для женщин и 1 для мужчин)</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0377392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FD9210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7D5F5F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133F1F" w:rsidRPr="00D262B2" w14:paraId="2F2EC41D"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35598A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Бюро похоронного обслуживания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5CF3780"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9910D8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 на 0,3 - 1 млн. жителей городских округов</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3CC0E0C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1 объект на поселение</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E7B882F"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42449C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2DE0E015"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3026533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Дом траурных обрядов</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95263A7"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78C5EA3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5BB8079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E07249C"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134"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331453D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r>
      <w:tr w:rsidR="00133F1F" w:rsidRPr="00D262B2" w14:paraId="393AD479" w14:textId="77777777" w:rsidTr="00361EFF">
        <w:trPr>
          <w:trHeight w:val="240"/>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70146F8"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Кладбище традиционного захоронения</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70C5A8D"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га</w:t>
            </w:r>
          </w:p>
        </w:tc>
        <w:tc>
          <w:tcPr>
            <w:tcW w:w="19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FFAD7D9"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0,24</w:t>
            </w:r>
          </w:p>
        </w:tc>
        <w:tc>
          <w:tcPr>
            <w:tcW w:w="1526" w:type="dxa"/>
            <w:tcBorders>
              <w:top w:val="single" w:sz="6" w:space="0" w:color="000000"/>
              <w:left w:val="single" w:sz="6" w:space="0" w:color="000000"/>
              <w:bottom w:val="single" w:sz="6" w:space="0" w:color="000000"/>
              <w:right w:val="single" w:sz="6" w:space="0" w:color="000000"/>
            </w:tcBorders>
            <w:shd w:val="clear" w:color="000000" w:fill="FFFFFF"/>
          </w:tcPr>
          <w:p w14:paraId="453766CA"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2457" w:type="dxa"/>
            <w:gridSpan w:val="5"/>
            <w:tcBorders>
              <w:top w:val="single" w:sz="6" w:space="0" w:color="000000"/>
              <w:left w:val="single" w:sz="6" w:space="0" w:color="000000"/>
              <w:bottom w:val="single" w:sz="6" w:space="0" w:color="000000"/>
              <w:right w:val="single" w:sz="6" w:space="0" w:color="000000"/>
            </w:tcBorders>
            <w:shd w:val="clear" w:color="000000" w:fill="FFFFFF"/>
          </w:tcPr>
          <w:p w14:paraId="796F2DBE"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133F1F" w:rsidRPr="00D262B2" w14:paraId="4F8685C2" w14:textId="77777777" w:rsidTr="00361EFF">
        <w:trPr>
          <w:trHeight w:val="1"/>
          <w:jc w:val="center"/>
        </w:trPr>
        <w:tc>
          <w:tcPr>
            <w:tcW w:w="1999" w:type="dxa"/>
            <w:tcBorders>
              <w:top w:val="single" w:sz="6" w:space="0" w:color="000000"/>
              <w:left w:val="single" w:sz="6" w:space="0" w:color="000000"/>
              <w:bottom w:val="single" w:sz="6" w:space="0" w:color="000000"/>
              <w:right w:val="single" w:sz="6" w:space="0" w:color="000000"/>
            </w:tcBorders>
            <w:shd w:val="clear" w:color="000000" w:fill="FFFFFF"/>
          </w:tcPr>
          <w:p w14:paraId="20F608F1"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Кладбище урновых захоронений после кремации</w:t>
            </w:r>
          </w:p>
        </w:tc>
        <w:tc>
          <w:tcPr>
            <w:tcW w:w="1539"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19C1B702"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1991" w:type="dxa"/>
            <w:gridSpan w:val="2"/>
            <w:tcBorders>
              <w:top w:val="single" w:sz="6" w:space="0" w:color="000000"/>
              <w:left w:val="single" w:sz="6" w:space="0" w:color="000000"/>
              <w:bottom w:val="single" w:sz="6" w:space="0" w:color="000000"/>
              <w:right w:val="single" w:sz="4" w:space="0" w:color="000000"/>
            </w:tcBorders>
            <w:shd w:val="clear" w:color="000000" w:fill="FFFFFF"/>
          </w:tcPr>
          <w:p w14:paraId="379676B5"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0,02</w:t>
            </w:r>
          </w:p>
        </w:tc>
        <w:tc>
          <w:tcPr>
            <w:tcW w:w="1526" w:type="dxa"/>
            <w:tcBorders>
              <w:top w:val="single" w:sz="6" w:space="0" w:color="000000"/>
              <w:left w:val="single" w:sz="4" w:space="0" w:color="000000"/>
              <w:bottom w:val="single" w:sz="6" w:space="0" w:color="000000"/>
              <w:right w:val="single" w:sz="6" w:space="0" w:color="000000"/>
            </w:tcBorders>
            <w:shd w:val="clear" w:color="000000" w:fill="FFFFFF"/>
          </w:tcPr>
          <w:p w14:paraId="2254D353" w14:textId="77777777" w:rsidR="00133F1F" w:rsidRPr="00D262B2" w:rsidRDefault="00133F1F" w:rsidP="00361EFF">
            <w:pPr>
              <w:spacing w:line="240" w:lineRule="auto"/>
              <w:rPr>
                <w:rFonts w:ascii="Times New Roman" w:hAnsi="Times New Roman"/>
                <w:sz w:val="24"/>
                <w:szCs w:val="24"/>
              </w:rPr>
            </w:pPr>
          </w:p>
        </w:tc>
        <w:tc>
          <w:tcPr>
            <w:tcW w:w="132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B3BDB44"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 </w:t>
            </w:r>
          </w:p>
        </w:tc>
        <w:tc>
          <w:tcPr>
            <w:tcW w:w="99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2577773" w14:textId="77777777" w:rsidR="00133F1F" w:rsidRPr="00D262B2" w:rsidRDefault="00133F1F" w:rsidP="00361EFF">
            <w:pPr>
              <w:spacing w:line="240" w:lineRule="auto"/>
              <w:rPr>
                <w:rFonts w:ascii="Times New Roman" w:hAnsi="Times New Roman"/>
                <w:sz w:val="24"/>
                <w:szCs w:val="24"/>
              </w:rPr>
            </w:pPr>
            <w:r w:rsidRPr="00D262B2">
              <w:rPr>
                <w:rFonts w:ascii="Times New Roman" w:eastAsia="Times New Roman" w:hAnsi="Times New Roman"/>
                <w:sz w:val="24"/>
                <w:szCs w:val="24"/>
              </w:rPr>
              <w:t>по заданию на проектирование</w:t>
            </w:r>
          </w:p>
        </w:tc>
        <w:tc>
          <w:tcPr>
            <w:tcW w:w="14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8E5602" w14:textId="77777777" w:rsidR="00133F1F" w:rsidRPr="00D262B2" w:rsidRDefault="00133F1F" w:rsidP="00361EFF">
            <w:pPr>
              <w:spacing w:after="200" w:line="240" w:lineRule="auto"/>
              <w:rPr>
                <w:rFonts w:ascii="Times New Roman" w:hAnsi="Times New Roman"/>
                <w:sz w:val="24"/>
                <w:szCs w:val="24"/>
              </w:rPr>
            </w:pPr>
          </w:p>
        </w:tc>
      </w:tr>
    </w:tbl>
    <w:p w14:paraId="76C6470E"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*Расчетное количество мест в объектах дошкольного и среднего школьного образования определяется по следующим формулам:</w:t>
      </w:r>
    </w:p>
    <w:p w14:paraId="2FA0CD49" w14:textId="3648D15E" w:rsidR="00133F1F" w:rsidRPr="00D262B2" w:rsidRDefault="00133F1F" w:rsidP="000A1402">
      <w:pPr>
        <w:spacing w:line="240" w:lineRule="auto"/>
        <w:ind w:left="80" w:right="80" w:firstLine="629"/>
        <w:jc w:val="both"/>
        <w:rPr>
          <w:rFonts w:ascii="Times New Roman" w:eastAsia="Times New Roman" w:hAnsi="Times New Roman"/>
          <w:sz w:val="28"/>
          <w:szCs w:val="28"/>
          <w:u w:val="single"/>
        </w:rPr>
      </w:pPr>
      <w:r w:rsidRPr="00D262B2">
        <w:rPr>
          <w:rFonts w:ascii="Times New Roman" w:eastAsia="Times New Roman" w:hAnsi="Times New Roman"/>
          <w:sz w:val="28"/>
          <w:szCs w:val="28"/>
        </w:rPr>
        <w:t xml:space="preserve">Роош = </w:t>
      </w:r>
      <w:r w:rsidRPr="00D262B2">
        <w:rPr>
          <w:rFonts w:ascii="Times New Roman" w:eastAsia="Times New Roman" w:hAnsi="Times New Roman"/>
          <w:sz w:val="28"/>
          <w:szCs w:val="28"/>
          <w:u w:val="single"/>
        </w:rPr>
        <w:t>((К7+К8+К9+К10+К11+К12+К13+К14+К15)+((К16+К17)х0,75))х1000,</w:t>
      </w:r>
      <w:r w:rsidRPr="00D262B2">
        <w:rPr>
          <w:rFonts w:ascii="Times New Roman" w:eastAsia="Times New Roman" w:hAnsi="Times New Roman"/>
          <w:sz w:val="28"/>
          <w:szCs w:val="28"/>
        </w:rPr>
        <w:t xml:space="preserve"> где</w:t>
      </w:r>
    </w:p>
    <w:p w14:paraId="46F04442" w14:textId="77777777" w:rsidR="00133F1F" w:rsidRPr="00D262B2" w:rsidRDefault="00133F1F" w:rsidP="000A1402">
      <w:pPr>
        <w:spacing w:line="240" w:lineRule="auto"/>
        <w:ind w:left="80" w:right="80" w:firstLine="283"/>
        <w:rPr>
          <w:rFonts w:ascii="Times New Roman" w:eastAsia="Times New Roman" w:hAnsi="Times New Roman"/>
          <w:sz w:val="28"/>
          <w:szCs w:val="28"/>
        </w:rPr>
      </w:pPr>
      <w:r w:rsidRPr="00D262B2">
        <w:rPr>
          <w:rFonts w:ascii="Times New Roman" w:eastAsia="Times New Roman" w:hAnsi="Times New Roman"/>
          <w:sz w:val="28"/>
          <w:szCs w:val="28"/>
        </w:rPr>
        <w:t>N</w:t>
      </w:r>
    </w:p>
    <w:p w14:paraId="24BDE10C"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К7 - количество детей в возрасте от 7 до 8 лет,</w:t>
      </w:r>
    </w:p>
    <w:p w14:paraId="2C6C570A"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К8 - количество детей в возрасте от 8 до 9 лет,</w:t>
      </w:r>
    </w:p>
    <w:p w14:paraId="36CFB450"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К9 - количество детей в возрасте от 9 до 10 лет,</w:t>
      </w:r>
    </w:p>
    <w:p w14:paraId="51B25F63"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К10 - количество детей в возрасте от 10 до 11 лет,</w:t>
      </w:r>
    </w:p>
    <w:p w14:paraId="58819245"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К11 - количество детей в возрасте от 11 до 12 лет,</w:t>
      </w:r>
    </w:p>
    <w:p w14:paraId="0DC1FA58"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К12 - количество детей в возрасте от 12 до 13 лет,</w:t>
      </w:r>
    </w:p>
    <w:p w14:paraId="51146C39"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К13 - количество детей в возрасте от 13 до 14 лет,</w:t>
      </w:r>
    </w:p>
    <w:p w14:paraId="7B85DBF9"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К14 - количество детей в возрасте от 14 до 15 лет,</w:t>
      </w:r>
    </w:p>
    <w:p w14:paraId="5A979A3F"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К15 - количество детей в возрасте от 15 до 16 лет,</w:t>
      </w:r>
    </w:p>
    <w:p w14:paraId="681A77F2"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К16 - количество детей в возрасте от 16 до 17 лет,</w:t>
      </w:r>
    </w:p>
    <w:p w14:paraId="0CFB3388"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К17 - количество детей в возрасте от 17 до 18 лет,</w:t>
      </w:r>
    </w:p>
    <w:p w14:paraId="71FE80D2"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N - общее количество населения</w:t>
      </w:r>
    </w:p>
    <w:p w14:paraId="0917AD55" w14:textId="1320F25C"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Роош - расчетное количество мест в объектах среднего школьного образования, мест на 1 тыс. чел.</w:t>
      </w:r>
    </w:p>
    <w:p w14:paraId="6C613A11" w14:textId="77777777" w:rsidR="00133F1F" w:rsidRPr="00D262B2" w:rsidRDefault="00133F1F" w:rsidP="000A1402">
      <w:pPr>
        <w:spacing w:line="240" w:lineRule="auto"/>
        <w:ind w:left="80" w:right="80" w:firstLine="567"/>
        <w:jc w:val="both"/>
        <w:rPr>
          <w:rFonts w:ascii="Times New Roman" w:eastAsia="Times New Roman" w:hAnsi="Times New Roman"/>
          <w:sz w:val="28"/>
          <w:szCs w:val="28"/>
        </w:rPr>
      </w:pPr>
    </w:p>
    <w:p w14:paraId="68FD941C" w14:textId="77777777" w:rsidR="00133F1F" w:rsidRPr="00D262B2" w:rsidRDefault="00133F1F" w:rsidP="000A1402">
      <w:pPr>
        <w:spacing w:line="240" w:lineRule="auto"/>
        <w:ind w:left="80" w:right="80" w:firstLine="567"/>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РДОО = </w:t>
      </w:r>
      <w:r w:rsidRPr="00D262B2">
        <w:rPr>
          <w:rFonts w:ascii="Times New Roman" w:eastAsia="Times New Roman" w:hAnsi="Times New Roman"/>
          <w:sz w:val="28"/>
          <w:szCs w:val="28"/>
          <w:u w:val="single"/>
          <w:shd w:val="clear" w:color="auto" w:fill="FFFFFF"/>
        </w:rPr>
        <w:t>((К0+К1+К2)х0,3 + (К3+К4+К5+К6))х1000</w:t>
      </w:r>
      <w:r w:rsidRPr="00D262B2">
        <w:rPr>
          <w:rFonts w:ascii="Times New Roman" w:eastAsia="Times New Roman" w:hAnsi="Times New Roman"/>
          <w:sz w:val="28"/>
          <w:szCs w:val="28"/>
          <w:shd w:val="clear" w:color="auto" w:fill="FFFFFF"/>
        </w:rPr>
        <w:t>,</w:t>
      </w:r>
    </w:p>
    <w:p w14:paraId="6327F2C7" w14:textId="77777777" w:rsidR="00133F1F" w:rsidRPr="00D262B2" w:rsidRDefault="00133F1F" w:rsidP="000A1402">
      <w:pPr>
        <w:spacing w:line="240" w:lineRule="auto"/>
        <w:ind w:left="80" w:right="80" w:firstLine="567"/>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N</w:t>
      </w:r>
    </w:p>
    <w:p w14:paraId="17AA3D96"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К0 - количество детей одного в возрасте от 2 мес. до 1 года</w:t>
      </w:r>
    </w:p>
    <w:p w14:paraId="4C8B7F0A"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К1 - количество детей в возрасте от 1 года до 2 лет,</w:t>
      </w:r>
    </w:p>
    <w:p w14:paraId="0AD3E05A"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К2 - количество детей в возрасте от 2 до 3 лет,</w:t>
      </w:r>
    </w:p>
    <w:p w14:paraId="578F6FCD"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К3 - количество детей в возрасте от 3 до 4 лет,</w:t>
      </w:r>
    </w:p>
    <w:p w14:paraId="27BF78F5"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К4 - количество детей в возрасте от 4 до 5 лет,</w:t>
      </w:r>
    </w:p>
    <w:p w14:paraId="344442BE"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К5 - количество детей в возрасте от 5 до 6 лет,</w:t>
      </w:r>
    </w:p>
    <w:p w14:paraId="2C38C9A3"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К6 - количество детей в возрасте от 6 до 7 лет,</w:t>
      </w:r>
    </w:p>
    <w:p w14:paraId="4519B00E"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N - общее количество населения</w:t>
      </w:r>
    </w:p>
    <w:p w14:paraId="7E3423EE"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Рдоо - расчетное количество мест в объектах дошкольного образования, мест на 1 тыс. чел.</w:t>
      </w:r>
    </w:p>
    <w:p w14:paraId="7878C618" w14:textId="77777777" w:rsidR="000A1402"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Показатели рассчитываются, опираясь на данные возрастно-полового состава населения Краснодарского края</w:t>
      </w:r>
      <w:r w:rsidR="000A1402"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управления Федеральной службы государственной статистики по Краснодарскому краю и Республике Адыгея (</w:t>
      </w:r>
      <w:hyperlink r:id="rId30">
        <w:r w:rsidRPr="00D262B2">
          <w:rPr>
            <w:rStyle w:val="ListLabel3"/>
            <w:rFonts w:eastAsia="NSimSun"/>
            <w:color w:val="auto"/>
            <w:sz w:val="28"/>
            <w:szCs w:val="28"/>
            <w:u w:val="single"/>
          </w:rPr>
          <w:t>https://krsdstat.gks.ru/population_kk</w:t>
        </w:r>
      </w:hyperlink>
      <w:r w:rsidRPr="00D262B2">
        <w:rPr>
          <w:rFonts w:ascii="Times New Roman" w:eastAsia="Times New Roman" w:hAnsi="Times New Roman"/>
          <w:sz w:val="28"/>
          <w:szCs w:val="28"/>
        </w:rPr>
        <w:t>), на год, предшествующий расчетному.</w:t>
      </w:r>
    </w:p>
    <w:p w14:paraId="6C6E1026" w14:textId="3B7451F4"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556E774B" w14:textId="77777777" w:rsidR="00133F1F" w:rsidRPr="00D262B2" w:rsidRDefault="00133F1F" w:rsidP="000A1402">
      <w:pPr>
        <w:spacing w:line="240" w:lineRule="auto"/>
        <w:rPr>
          <w:rFonts w:ascii="Times New Roman" w:eastAsia="Times New Roman" w:hAnsi="Times New Roman"/>
          <w:b/>
          <w:sz w:val="28"/>
          <w:szCs w:val="28"/>
        </w:rPr>
      </w:pPr>
    </w:p>
    <w:p w14:paraId="09E34AE5" w14:textId="72CF85B7" w:rsidR="00133F1F" w:rsidRPr="00D262B2" w:rsidRDefault="00133F1F" w:rsidP="000A1402">
      <w:pPr>
        <w:spacing w:line="240" w:lineRule="auto"/>
        <w:ind w:firstLine="709"/>
        <w:jc w:val="left"/>
        <w:rPr>
          <w:rFonts w:ascii="Times New Roman" w:eastAsia="Times New Roman" w:hAnsi="Times New Roman"/>
          <w:b/>
          <w:sz w:val="28"/>
          <w:szCs w:val="28"/>
        </w:rPr>
      </w:pPr>
      <w:r w:rsidRPr="00D262B2">
        <w:rPr>
          <w:rFonts w:ascii="Times New Roman" w:eastAsia="Times New Roman" w:hAnsi="Times New Roman"/>
          <w:b/>
          <w:sz w:val="28"/>
          <w:szCs w:val="28"/>
        </w:rPr>
        <w:lastRenderedPageBreak/>
        <w:t>Таблица 5.</w:t>
      </w:r>
      <w:r w:rsidR="00E212D0" w:rsidRPr="00D262B2">
        <w:rPr>
          <w:rFonts w:ascii="Times New Roman" w:eastAsia="Times New Roman" w:hAnsi="Times New Roman"/>
          <w:b/>
          <w:sz w:val="28"/>
          <w:szCs w:val="28"/>
        </w:rPr>
        <w:t xml:space="preserve"> Размеры земельных участков учреждений начального образования</w:t>
      </w:r>
    </w:p>
    <w:p w14:paraId="6FBCF414" w14:textId="77777777" w:rsidR="00133F1F" w:rsidRPr="00D262B2" w:rsidRDefault="00133F1F" w:rsidP="00133F1F">
      <w:pPr>
        <w:spacing w:line="240" w:lineRule="exact"/>
        <w:jc w:val="left"/>
        <w:rPr>
          <w:rFonts w:ascii="Times New Roman" w:eastAsia="Times New Roman" w:hAnsi="Times New Roman"/>
          <w:sz w:val="23"/>
        </w:rPr>
      </w:pPr>
    </w:p>
    <w:tbl>
      <w:tblPr>
        <w:tblW w:w="9654" w:type="dxa"/>
        <w:tblCellMar>
          <w:left w:w="14" w:type="dxa"/>
          <w:right w:w="14" w:type="dxa"/>
        </w:tblCellMar>
        <w:tblLook w:val="0000" w:firstRow="0" w:lastRow="0" w:firstColumn="0" w:lastColumn="0" w:noHBand="0" w:noVBand="0"/>
      </w:tblPr>
      <w:tblGrid>
        <w:gridCol w:w="2898"/>
        <w:gridCol w:w="1793"/>
        <w:gridCol w:w="1558"/>
        <w:gridCol w:w="1700"/>
        <w:gridCol w:w="1705"/>
      </w:tblGrid>
      <w:tr w:rsidR="00133F1F" w:rsidRPr="00D262B2" w14:paraId="0A63491C" w14:textId="77777777" w:rsidTr="00133F1F">
        <w:trPr>
          <w:trHeight w:val="240"/>
        </w:trPr>
        <w:tc>
          <w:tcPr>
            <w:tcW w:w="2898" w:type="dxa"/>
            <w:vMerge w:val="restart"/>
            <w:tcBorders>
              <w:top w:val="single" w:sz="6" w:space="0" w:color="000000"/>
              <w:left w:val="single" w:sz="6" w:space="0" w:color="000000"/>
              <w:bottom w:val="single" w:sz="6" w:space="0" w:color="000000"/>
              <w:right w:val="single" w:sz="6" w:space="0" w:color="000000"/>
            </w:tcBorders>
            <w:shd w:val="clear" w:color="000000" w:fill="FFFFFF"/>
          </w:tcPr>
          <w:p w14:paraId="3EEC88A5"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Образовательные учреждения начального профессионального образования</w:t>
            </w:r>
          </w:p>
        </w:tc>
        <w:tc>
          <w:tcPr>
            <w:tcW w:w="6756" w:type="dxa"/>
            <w:gridSpan w:val="4"/>
            <w:tcBorders>
              <w:top w:val="single" w:sz="6" w:space="0" w:color="000000"/>
              <w:left w:val="single" w:sz="6" w:space="0" w:color="000000"/>
              <w:bottom w:val="single" w:sz="6" w:space="0" w:color="000000"/>
              <w:right w:val="single" w:sz="6" w:space="0" w:color="000000"/>
            </w:tcBorders>
            <w:shd w:val="clear" w:color="000000" w:fill="FFFFFF"/>
          </w:tcPr>
          <w:p w14:paraId="1342F2A4" w14:textId="7B8AC604"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Размер земельных участков (га) при количестве обучающихся в учреждени</w:t>
            </w:r>
            <w:r w:rsidR="000A1402" w:rsidRPr="00D262B2">
              <w:rPr>
                <w:rFonts w:ascii="Times New Roman" w:eastAsia="Times New Roman" w:hAnsi="Times New Roman"/>
                <w:sz w:val="24"/>
                <w:szCs w:val="24"/>
              </w:rPr>
              <w:t>ях</w:t>
            </w:r>
          </w:p>
        </w:tc>
      </w:tr>
      <w:tr w:rsidR="00133F1F" w:rsidRPr="00D262B2" w14:paraId="40A92432" w14:textId="77777777" w:rsidTr="00133F1F">
        <w:trPr>
          <w:trHeight w:val="1"/>
        </w:trPr>
        <w:tc>
          <w:tcPr>
            <w:tcW w:w="289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1DF86E3F" w14:textId="77777777" w:rsidR="00133F1F" w:rsidRPr="00D262B2" w:rsidRDefault="00133F1F" w:rsidP="00133F1F">
            <w:pPr>
              <w:spacing w:after="200" w:line="276" w:lineRule="exact"/>
              <w:rPr>
                <w:rFonts w:ascii="Times New Roman" w:hAnsi="Times New Roman"/>
                <w:sz w:val="24"/>
                <w:szCs w:val="24"/>
              </w:rPr>
            </w:pPr>
          </w:p>
        </w:tc>
        <w:tc>
          <w:tcPr>
            <w:tcW w:w="1793" w:type="dxa"/>
            <w:tcBorders>
              <w:top w:val="single" w:sz="6" w:space="0" w:color="000000"/>
              <w:left w:val="single" w:sz="6" w:space="0" w:color="000000"/>
              <w:bottom w:val="single" w:sz="6" w:space="0" w:color="000000"/>
              <w:right w:val="single" w:sz="6" w:space="0" w:color="000000"/>
            </w:tcBorders>
            <w:shd w:val="clear" w:color="000000" w:fill="FFFFFF"/>
          </w:tcPr>
          <w:p w14:paraId="5EAA2DC4"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до 300 чел.</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14:paraId="41AAB1F6"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300 – 400 чел</w:t>
            </w:r>
          </w:p>
        </w:tc>
        <w:tc>
          <w:tcPr>
            <w:tcW w:w="1700" w:type="dxa"/>
            <w:tcBorders>
              <w:top w:val="single" w:sz="6" w:space="0" w:color="000000"/>
              <w:left w:val="single" w:sz="6" w:space="0" w:color="000000"/>
              <w:bottom w:val="single" w:sz="6" w:space="0" w:color="000000"/>
              <w:right w:val="single" w:sz="6" w:space="0" w:color="000000"/>
            </w:tcBorders>
            <w:shd w:val="clear" w:color="000000" w:fill="FFFFFF"/>
          </w:tcPr>
          <w:p w14:paraId="4C7A0A93"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400 – 600 чел.</w:t>
            </w:r>
          </w:p>
        </w:tc>
        <w:tc>
          <w:tcPr>
            <w:tcW w:w="1705" w:type="dxa"/>
            <w:tcBorders>
              <w:top w:val="single" w:sz="6" w:space="0" w:color="000000"/>
              <w:left w:val="single" w:sz="6" w:space="0" w:color="000000"/>
              <w:bottom w:val="single" w:sz="6" w:space="0" w:color="000000"/>
              <w:right w:val="single" w:sz="6" w:space="0" w:color="000000"/>
            </w:tcBorders>
            <w:shd w:val="clear" w:color="000000" w:fill="FFFFFF"/>
          </w:tcPr>
          <w:p w14:paraId="00F48BF0"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600 – 1000 чел</w:t>
            </w:r>
          </w:p>
        </w:tc>
      </w:tr>
      <w:tr w:rsidR="00133F1F" w:rsidRPr="00D262B2" w14:paraId="68BA262D" w14:textId="77777777" w:rsidTr="00133F1F">
        <w:trPr>
          <w:trHeight w:val="1"/>
        </w:trPr>
        <w:tc>
          <w:tcPr>
            <w:tcW w:w="2898" w:type="dxa"/>
            <w:tcBorders>
              <w:top w:val="single" w:sz="6" w:space="0" w:color="000000"/>
              <w:left w:val="single" w:sz="6" w:space="0" w:color="000000"/>
              <w:bottom w:val="single" w:sz="6" w:space="0" w:color="000000"/>
              <w:right w:val="single" w:sz="6" w:space="0" w:color="000000"/>
            </w:tcBorders>
            <w:shd w:val="clear" w:color="000000" w:fill="FFFFFF"/>
          </w:tcPr>
          <w:p w14:paraId="33DE59DF"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Для всех образовательных учреждений</w:t>
            </w:r>
          </w:p>
        </w:tc>
        <w:tc>
          <w:tcPr>
            <w:tcW w:w="1793" w:type="dxa"/>
            <w:tcBorders>
              <w:top w:val="single" w:sz="6" w:space="0" w:color="000000"/>
              <w:left w:val="single" w:sz="6" w:space="0" w:color="000000"/>
              <w:bottom w:val="single" w:sz="6" w:space="0" w:color="000000"/>
              <w:right w:val="single" w:sz="6" w:space="0" w:color="000000"/>
            </w:tcBorders>
            <w:shd w:val="clear" w:color="000000" w:fill="FFFFFF"/>
          </w:tcPr>
          <w:p w14:paraId="742A9ECB"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2</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14:paraId="221AC955"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2.4</w:t>
            </w:r>
          </w:p>
        </w:tc>
        <w:tc>
          <w:tcPr>
            <w:tcW w:w="1700" w:type="dxa"/>
            <w:tcBorders>
              <w:top w:val="single" w:sz="6" w:space="0" w:color="000000"/>
              <w:left w:val="single" w:sz="6" w:space="0" w:color="000000"/>
              <w:bottom w:val="single" w:sz="6" w:space="0" w:color="000000"/>
              <w:right w:val="single" w:sz="6" w:space="0" w:color="000000"/>
            </w:tcBorders>
            <w:shd w:val="clear" w:color="000000" w:fill="FFFFFF"/>
          </w:tcPr>
          <w:p w14:paraId="78AA97D2"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13,1</w:t>
            </w:r>
          </w:p>
        </w:tc>
        <w:tc>
          <w:tcPr>
            <w:tcW w:w="1705" w:type="dxa"/>
            <w:tcBorders>
              <w:top w:val="single" w:sz="6" w:space="0" w:color="000000"/>
              <w:left w:val="single" w:sz="6" w:space="0" w:color="000000"/>
              <w:bottom w:val="single" w:sz="6" w:space="0" w:color="000000"/>
              <w:right w:val="single" w:sz="6" w:space="0" w:color="000000"/>
            </w:tcBorders>
            <w:shd w:val="clear" w:color="000000" w:fill="FFFFFF"/>
          </w:tcPr>
          <w:p w14:paraId="438F3A3E"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3.7</w:t>
            </w:r>
          </w:p>
        </w:tc>
      </w:tr>
      <w:tr w:rsidR="00133F1F" w:rsidRPr="00D262B2" w14:paraId="32FCC5F7" w14:textId="77777777" w:rsidTr="00133F1F">
        <w:trPr>
          <w:trHeight w:val="1"/>
        </w:trPr>
        <w:tc>
          <w:tcPr>
            <w:tcW w:w="2898" w:type="dxa"/>
            <w:tcBorders>
              <w:top w:val="single" w:sz="6" w:space="0" w:color="000000"/>
              <w:left w:val="single" w:sz="6" w:space="0" w:color="000000"/>
              <w:bottom w:val="single" w:sz="6" w:space="0" w:color="000000"/>
              <w:right w:val="single" w:sz="6" w:space="0" w:color="000000"/>
            </w:tcBorders>
            <w:shd w:val="clear" w:color="000000" w:fill="FFFFFF"/>
          </w:tcPr>
          <w:p w14:paraId="48577B64"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Сельскохозяйственного профиля</w:t>
            </w:r>
            <w:hyperlink r:id="rId31">
              <w:r w:rsidRPr="00D262B2">
                <w:rPr>
                  <w:rStyle w:val="ListLabel8"/>
                  <w:rFonts w:eastAsia="NSimSun"/>
                  <w:color w:val="auto"/>
                  <w:sz w:val="24"/>
                  <w:szCs w:val="24"/>
                  <w:u w:val="single"/>
                </w:rPr>
                <w:t>*</w:t>
              </w:r>
            </w:hyperlink>
          </w:p>
        </w:tc>
        <w:tc>
          <w:tcPr>
            <w:tcW w:w="1793" w:type="dxa"/>
            <w:tcBorders>
              <w:top w:val="single" w:sz="6" w:space="0" w:color="000000"/>
              <w:left w:val="single" w:sz="6" w:space="0" w:color="000000"/>
              <w:bottom w:val="single" w:sz="6" w:space="0" w:color="000000"/>
              <w:right w:val="single" w:sz="6" w:space="0" w:color="000000"/>
            </w:tcBorders>
            <w:shd w:val="clear" w:color="000000" w:fill="FFFFFF"/>
          </w:tcPr>
          <w:p w14:paraId="5F258C82"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2 – 3</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14:paraId="3E8C479F"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2,4 – 3,6</w:t>
            </w:r>
          </w:p>
        </w:tc>
        <w:tc>
          <w:tcPr>
            <w:tcW w:w="1700" w:type="dxa"/>
            <w:tcBorders>
              <w:top w:val="single" w:sz="6" w:space="0" w:color="000000"/>
              <w:left w:val="single" w:sz="6" w:space="0" w:color="000000"/>
              <w:bottom w:val="single" w:sz="6" w:space="0" w:color="000000"/>
              <w:right w:val="single" w:sz="6" w:space="0" w:color="000000"/>
            </w:tcBorders>
            <w:shd w:val="clear" w:color="000000" w:fill="FFFFFF"/>
          </w:tcPr>
          <w:p w14:paraId="26A463EC"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3.1 – 4,2</w:t>
            </w:r>
          </w:p>
        </w:tc>
        <w:tc>
          <w:tcPr>
            <w:tcW w:w="1705" w:type="dxa"/>
            <w:tcBorders>
              <w:top w:val="single" w:sz="6" w:space="0" w:color="000000"/>
              <w:left w:val="single" w:sz="6" w:space="0" w:color="000000"/>
              <w:bottom w:val="single" w:sz="6" w:space="0" w:color="000000"/>
              <w:right w:val="single" w:sz="6" w:space="0" w:color="000000"/>
            </w:tcBorders>
            <w:shd w:val="clear" w:color="000000" w:fill="FFFFFF"/>
          </w:tcPr>
          <w:p w14:paraId="0B9A2151"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3,7 – 4.6</w:t>
            </w:r>
          </w:p>
        </w:tc>
      </w:tr>
      <w:tr w:rsidR="00133F1F" w:rsidRPr="00D262B2" w14:paraId="50A1ACF2" w14:textId="77777777" w:rsidTr="00133F1F">
        <w:trPr>
          <w:trHeight w:val="1"/>
        </w:trPr>
        <w:tc>
          <w:tcPr>
            <w:tcW w:w="2898" w:type="dxa"/>
            <w:tcBorders>
              <w:top w:val="single" w:sz="6" w:space="0" w:color="000000"/>
              <w:left w:val="single" w:sz="6" w:space="0" w:color="000000"/>
              <w:bottom w:val="single" w:sz="6" w:space="0" w:color="000000"/>
              <w:right w:val="single" w:sz="6" w:space="0" w:color="000000"/>
            </w:tcBorders>
            <w:shd w:val="clear" w:color="000000" w:fill="FFFFFF"/>
          </w:tcPr>
          <w:p w14:paraId="26436EA5"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Размещаемых в Гулькевичского районах реконструкции</w:t>
            </w:r>
            <w:hyperlink r:id="rId32">
              <w:r w:rsidRPr="00D262B2">
                <w:rPr>
                  <w:rStyle w:val="ListLabel8"/>
                  <w:rFonts w:eastAsia="NSimSun"/>
                  <w:color w:val="auto"/>
                  <w:sz w:val="24"/>
                  <w:szCs w:val="24"/>
                  <w:u w:val="single"/>
                </w:rPr>
                <w:t>**</w:t>
              </w:r>
            </w:hyperlink>
          </w:p>
        </w:tc>
        <w:tc>
          <w:tcPr>
            <w:tcW w:w="1793" w:type="dxa"/>
            <w:tcBorders>
              <w:top w:val="single" w:sz="6" w:space="0" w:color="000000"/>
              <w:left w:val="single" w:sz="6" w:space="0" w:color="000000"/>
              <w:bottom w:val="single" w:sz="6" w:space="0" w:color="000000"/>
              <w:right w:val="single" w:sz="6" w:space="0" w:color="000000"/>
            </w:tcBorders>
            <w:shd w:val="clear" w:color="000000" w:fill="FFFFFF"/>
          </w:tcPr>
          <w:p w14:paraId="03F88896"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1,2 – 2</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14:paraId="709C9165"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1.3 – 2,4</w:t>
            </w:r>
          </w:p>
        </w:tc>
        <w:tc>
          <w:tcPr>
            <w:tcW w:w="1700" w:type="dxa"/>
            <w:tcBorders>
              <w:top w:val="single" w:sz="6" w:space="0" w:color="000000"/>
              <w:left w:val="single" w:sz="6" w:space="0" w:color="000000"/>
              <w:bottom w:val="single" w:sz="6" w:space="0" w:color="000000"/>
              <w:right w:val="single" w:sz="6" w:space="0" w:color="000000"/>
            </w:tcBorders>
            <w:shd w:val="clear" w:color="000000" w:fill="FFFFFF"/>
          </w:tcPr>
          <w:p w14:paraId="4182C4A8"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1.5 – 3,1</w:t>
            </w:r>
          </w:p>
        </w:tc>
        <w:tc>
          <w:tcPr>
            <w:tcW w:w="1705" w:type="dxa"/>
            <w:tcBorders>
              <w:top w:val="single" w:sz="6" w:space="0" w:color="000000"/>
              <w:left w:val="single" w:sz="6" w:space="0" w:color="000000"/>
              <w:bottom w:val="single" w:sz="6" w:space="0" w:color="000000"/>
              <w:right w:val="single" w:sz="6" w:space="0" w:color="000000"/>
            </w:tcBorders>
            <w:shd w:val="clear" w:color="000000" w:fill="FFFFFF"/>
          </w:tcPr>
          <w:p w14:paraId="50BF2956"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1,9 – 3,7</w:t>
            </w:r>
          </w:p>
        </w:tc>
      </w:tr>
      <w:tr w:rsidR="00133F1F" w:rsidRPr="00D262B2" w14:paraId="06F6C2B3" w14:textId="77777777" w:rsidTr="00133F1F">
        <w:trPr>
          <w:trHeight w:val="1"/>
        </w:trPr>
        <w:tc>
          <w:tcPr>
            <w:tcW w:w="2898" w:type="dxa"/>
            <w:tcBorders>
              <w:top w:val="single" w:sz="6" w:space="0" w:color="000000"/>
              <w:left w:val="single" w:sz="6" w:space="0" w:color="000000"/>
              <w:bottom w:val="single" w:sz="6" w:space="0" w:color="000000"/>
              <w:right w:val="single" w:sz="6" w:space="0" w:color="000000"/>
            </w:tcBorders>
            <w:shd w:val="clear" w:color="000000" w:fill="FFFFFF"/>
          </w:tcPr>
          <w:p w14:paraId="65749E8C"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Гуманитарного профиля </w:t>
            </w:r>
            <w:hyperlink r:id="rId33">
              <w:r w:rsidRPr="00D262B2">
                <w:rPr>
                  <w:rStyle w:val="ListLabel8"/>
                  <w:rFonts w:eastAsia="NSimSun"/>
                  <w:color w:val="auto"/>
                  <w:sz w:val="24"/>
                  <w:szCs w:val="24"/>
                  <w:u w:val="single"/>
                </w:rPr>
                <w:t>***</w:t>
              </w:r>
            </w:hyperlink>
          </w:p>
        </w:tc>
        <w:tc>
          <w:tcPr>
            <w:tcW w:w="1793" w:type="dxa"/>
            <w:tcBorders>
              <w:top w:val="single" w:sz="6" w:space="0" w:color="000000"/>
              <w:left w:val="single" w:sz="6" w:space="0" w:color="000000"/>
              <w:bottom w:val="single" w:sz="6" w:space="0" w:color="000000"/>
              <w:right w:val="single" w:sz="6" w:space="0" w:color="000000"/>
            </w:tcBorders>
            <w:shd w:val="clear" w:color="000000" w:fill="FFFFFF"/>
          </w:tcPr>
          <w:p w14:paraId="45F34A82"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1.4 – 2</w:t>
            </w:r>
          </w:p>
        </w:tc>
        <w:tc>
          <w:tcPr>
            <w:tcW w:w="1558" w:type="dxa"/>
            <w:tcBorders>
              <w:top w:val="single" w:sz="6" w:space="0" w:color="000000"/>
              <w:left w:val="single" w:sz="6" w:space="0" w:color="000000"/>
              <w:bottom w:val="single" w:sz="6" w:space="0" w:color="000000"/>
              <w:right w:val="single" w:sz="6" w:space="0" w:color="000000"/>
            </w:tcBorders>
            <w:shd w:val="clear" w:color="000000" w:fill="FFFFFF"/>
          </w:tcPr>
          <w:p w14:paraId="217E3B6A"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1,7 – 2,4</w:t>
            </w:r>
          </w:p>
        </w:tc>
        <w:tc>
          <w:tcPr>
            <w:tcW w:w="1700" w:type="dxa"/>
            <w:tcBorders>
              <w:top w:val="single" w:sz="6" w:space="0" w:color="000000"/>
              <w:left w:val="single" w:sz="6" w:space="0" w:color="000000"/>
              <w:bottom w:val="single" w:sz="6" w:space="0" w:color="000000"/>
              <w:right w:val="single" w:sz="6" w:space="0" w:color="000000"/>
            </w:tcBorders>
            <w:shd w:val="clear" w:color="000000" w:fill="FFFFFF"/>
          </w:tcPr>
          <w:p w14:paraId="02BA115A"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2.2 – 3,1</w:t>
            </w:r>
          </w:p>
        </w:tc>
        <w:tc>
          <w:tcPr>
            <w:tcW w:w="1705" w:type="dxa"/>
            <w:tcBorders>
              <w:top w:val="single" w:sz="6" w:space="0" w:color="000000"/>
              <w:left w:val="single" w:sz="6" w:space="0" w:color="000000"/>
              <w:bottom w:val="single" w:sz="6" w:space="0" w:color="000000"/>
              <w:right w:val="single" w:sz="6" w:space="0" w:color="000000"/>
            </w:tcBorders>
            <w:shd w:val="clear" w:color="000000" w:fill="FFFFFF"/>
          </w:tcPr>
          <w:p w14:paraId="373853E1" w14:textId="77777777" w:rsidR="00133F1F" w:rsidRPr="00D262B2" w:rsidRDefault="00133F1F" w:rsidP="00133F1F">
            <w:pPr>
              <w:spacing w:line="240" w:lineRule="exact"/>
              <w:rPr>
                <w:rFonts w:ascii="Times New Roman" w:hAnsi="Times New Roman"/>
                <w:sz w:val="24"/>
                <w:szCs w:val="24"/>
              </w:rPr>
            </w:pPr>
            <w:r w:rsidRPr="00D262B2">
              <w:rPr>
                <w:rFonts w:ascii="Times New Roman" w:eastAsia="Times New Roman" w:hAnsi="Times New Roman"/>
                <w:sz w:val="24"/>
                <w:szCs w:val="24"/>
              </w:rPr>
              <w:t>2,6 – 3.7</w:t>
            </w:r>
          </w:p>
        </w:tc>
      </w:tr>
    </w:tbl>
    <w:p w14:paraId="4397FCFB" w14:textId="77777777" w:rsidR="00133F1F" w:rsidRPr="00D262B2" w:rsidRDefault="00133F1F" w:rsidP="00133F1F">
      <w:pPr>
        <w:spacing w:line="240" w:lineRule="exact"/>
        <w:jc w:val="both"/>
        <w:rPr>
          <w:rFonts w:ascii="Times New Roman" w:eastAsia="Times New Roman" w:hAnsi="Times New Roman"/>
          <w:sz w:val="24"/>
        </w:rPr>
      </w:pPr>
      <w:r w:rsidRPr="00D262B2">
        <w:rPr>
          <w:rFonts w:ascii="Times New Roman" w:eastAsia="Times New Roman" w:hAnsi="Times New Roman"/>
          <w:sz w:val="24"/>
        </w:rPr>
        <w:t> </w:t>
      </w:r>
    </w:p>
    <w:p w14:paraId="38D10C9D"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Допускается увеличение, но не более чем на 50%.</w:t>
      </w:r>
    </w:p>
    <w:p w14:paraId="46DDBE4C"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Допускается сокращать, но не более чем на 50%.</w:t>
      </w:r>
    </w:p>
    <w:p w14:paraId="43DA4C97"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Допускается сокращать, но не более чем на 30%</w:t>
      </w:r>
    </w:p>
    <w:p w14:paraId="28B914AC"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rPr>
        <w:t>Примечание</w:t>
      </w:r>
      <w:r w:rsidRPr="00D262B2">
        <w:rPr>
          <w:rFonts w:ascii="Times New Roman" w:eastAsia="Times New Roman" w:hAnsi="Times New Roman"/>
          <w:sz w:val="28"/>
          <w:szCs w:val="28"/>
        </w:rPr>
        <w:t>. В указанные размеры участков не входят участки общежитий, опытных полей и учебных полигонов.</w:t>
      </w:r>
    </w:p>
    <w:p w14:paraId="5F5ADFD3" w14:textId="1E96E486" w:rsidR="00133F1F" w:rsidRPr="00D262B2" w:rsidRDefault="00133F1F" w:rsidP="000A1402">
      <w:pPr>
        <w:tabs>
          <w:tab w:val="left" w:pos="866"/>
        </w:tabs>
        <w:spacing w:line="240" w:lineRule="auto"/>
        <w:ind w:firstLine="709"/>
        <w:jc w:val="both"/>
        <w:rPr>
          <w:rFonts w:ascii="Times New Roman" w:eastAsia="Times New Roman" w:hAnsi="Times New Roman"/>
          <w:sz w:val="28"/>
          <w:szCs w:val="28"/>
        </w:rPr>
      </w:pPr>
      <w:r w:rsidRPr="00D262B2">
        <w:rPr>
          <w:rFonts w:ascii="Times New Roman" w:hAnsi="Times New Roman"/>
          <w:sz w:val="28"/>
          <w:szCs w:val="28"/>
        </w:rPr>
        <w:t xml:space="preserve">Радиус доступности объектов капитального строительства учреждениями, организациями и предприятиями обслуживания рекомендуется принимать в соответствии с нормативами таблиц 5.1, 5.2 НГП КК, приведенными ниже:  </w:t>
      </w:r>
    </w:p>
    <w:p w14:paraId="3C499D96" w14:textId="77777777" w:rsidR="00133F1F" w:rsidRPr="00D262B2" w:rsidRDefault="00133F1F" w:rsidP="000A1402">
      <w:pPr>
        <w:spacing w:line="240" w:lineRule="exact"/>
        <w:ind w:firstLine="709"/>
        <w:jc w:val="left"/>
        <w:rPr>
          <w:rFonts w:ascii="Times New Roman" w:eastAsia="Times New Roman" w:hAnsi="Times New Roman"/>
          <w:b/>
          <w:sz w:val="28"/>
          <w:szCs w:val="28"/>
        </w:rPr>
      </w:pPr>
      <w:r w:rsidRPr="00D262B2">
        <w:rPr>
          <w:rFonts w:ascii="Times New Roman" w:eastAsia="Times New Roman" w:hAnsi="Times New Roman"/>
          <w:b/>
          <w:sz w:val="28"/>
          <w:szCs w:val="28"/>
        </w:rPr>
        <w:t>Таблица 5.1.</w:t>
      </w:r>
    </w:p>
    <w:p w14:paraId="6F2F4799" w14:textId="77777777" w:rsidR="00133F1F" w:rsidRPr="00D262B2" w:rsidRDefault="00133F1F" w:rsidP="00133F1F">
      <w:pPr>
        <w:spacing w:line="240" w:lineRule="exact"/>
        <w:jc w:val="left"/>
        <w:rPr>
          <w:rFonts w:ascii="Times New Roman" w:eastAsia="Times New Roman" w:hAnsi="Times New Roman"/>
          <w:sz w:val="23"/>
        </w:rPr>
      </w:pPr>
    </w:p>
    <w:tbl>
      <w:tblPr>
        <w:tblW w:w="9654" w:type="dxa"/>
        <w:jc w:val="center"/>
        <w:tblCellMar>
          <w:left w:w="14" w:type="dxa"/>
          <w:right w:w="14" w:type="dxa"/>
        </w:tblCellMar>
        <w:tblLook w:val="0000" w:firstRow="0" w:lastRow="0" w:firstColumn="0" w:lastColumn="0" w:noHBand="0" w:noVBand="0"/>
      </w:tblPr>
      <w:tblGrid>
        <w:gridCol w:w="7103"/>
        <w:gridCol w:w="2551"/>
      </w:tblGrid>
      <w:tr w:rsidR="00133F1F" w:rsidRPr="00D262B2" w14:paraId="2FA09B76"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03DABD0F" w14:textId="77777777" w:rsidR="00133F1F" w:rsidRPr="00D262B2" w:rsidRDefault="00133F1F" w:rsidP="00133F1F">
            <w:pPr>
              <w:spacing w:line="240" w:lineRule="exact"/>
              <w:jc w:val="right"/>
              <w:rPr>
                <w:sz w:val="24"/>
                <w:szCs w:val="24"/>
              </w:rPr>
            </w:pPr>
            <w:r w:rsidRPr="00D262B2">
              <w:rPr>
                <w:rFonts w:ascii="Times New Roman" w:eastAsia="Times New Roman" w:hAnsi="Times New Roman"/>
                <w:sz w:val="24"/>
                <w:szCs w:val="24"/>
              </w:rPr>
              <w:t>Учреждения, организации и предприятия обслуживания</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7993A151"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Радиус обслуживания, м</w:t>
            </w:r>
          </w:p>
        </w:tc>
      </w:tr>
      <w:tr w:rsidR="00133F1F" w:rsidRPr="00D262B2" w14:paraId="2B7C5C89"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3F78BB3C"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Общеобразовательные организации в городских поселениях и округах- в зоне застройки многоэтажными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15B3BD93"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500</w:t>
            </w:r>
          </w:p>
        </w:tc>
      </w:tr>
      <w:tr w:rsidR="00133F1F" w:rsidRPr="00D262B2" w14:paraId="78DF431F"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5CF6CD15"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среднеэтажными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03268C41"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650</w:t>
            </w:r>
          </w:p>
        </w:tc>
      </w:tr>
      <w:tr w:rsidR="00133F1F" w:rsidRPr="00D262B2" w14:paraId="11858262"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281EEE3B"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малоэтажными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45A6227A"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900</w:t>
            </w:r>
          </w:p>
        </w:tc>
      </w:tr>
      <w:tr w:rsidR="00133F1F" w:rsidRPr="00D262B2" w14:paraId="4A51B13B"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49E797D5"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индивидуальными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54B8A2FD"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900</w:t>
            </w:r>
          </w:p>
        </w:tc>
      </w:tr>
      <w:tr w:rsidR="00133F1F" w:rsidRPr="00D262B2" w14:paraId="6BC4C511"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3B08FECC"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Дошкольные образовательные организации: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6323B432"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w:t>
            </w:r>
          </w:p>
        </w:tc>
      </w:tr>
      <w:tr w:rsidR="00133F1F" w:rsidRPr="00D262B2" w14:paraId="33CD781A"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76C91462"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многоэтажными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1B1FF382"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300</w:t>
            </w:r>
          </w:p>
        </w:tc>
      </w:tr>
      <w:tr w:rsidR="00133F1F" w:rsidRPr="00D262B2" w14:paraId="3A0B2EAE"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6C8547EC"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среднеэтажными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502517B4"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400</w:t>
            </w:r>
          </w:p>
        </w:tc>
      </w:tr>
      <w:tr w:rsidR="00133F1F" w:rsidRPr="00D262B2" w14:paraId="26EE1BF9"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5A0A9E54"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малоэтажными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6468E38A"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550</w:t>
            </w:r>
          </w:p>
        </w:tc>
      </w:tr>
      <w:tr w:rsidR="00133F1F" w:rsidRPr="00D262B2" w14:paraId="579DFCEF"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17B3D615"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 в зоне застройки индивидуальными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6928A710"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550</w:t>
            </w:r>
          </w:p>
        </w:tc>
      </w:tr>
      <w:tr w:rsidR="00133F1F" w:rsidRPr="00D262B2" w14:paraId="4BF6BA56"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62FD3AC8"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Помещения для физкультурно-оздоровительных занятий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27C50252"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500</w:t>
            </w:r>
          </w:p>
        </w:tc>
      </w:tr>
      <w:tr w:rsidR="00133F1F" w:rsidRPr="00D262B2" w14:paraId="5570C83E"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53575812"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Физкультурно-спортивные центры жилых районов</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58DA9AC8"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1500</w:t>
            </w:r>
          </w:p>
        </w:tc>
      </w:tr>
      <w:tr w:rsidR="00133F1F" w:rsidRPr="00D262B2" w14:paraId="2878F438"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62BEC757"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Амбулаторно-поликлинические организации и их филиалы в городах</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4BF2461F"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1000</w:t>
            </w:r>
          </w:p>
        </w:tc>
      </w:tr>
      <w:tr w:rsidR="00133F1F" w:rsidRPr="00D262B2" w14:paraId="7785F05E" w14:textId="77777777" w:rsidTr="00361EFF">
        <w:trPr>
          <w:trHeight w:val="1"/>
          <w:jc w:val="center"/>
        </w:trPr>
        <w:tc>
          <w:tcPr>
            <w:tcW w:w="7102" w:type="dxa"/>
            <w:tcBorders>
              <w:top w:val="single" w:sz="6" w:space="0" w:color="000000"/>
              <w:left w:val="single" w:sz="6" w:space="0" w:color="000000"/>
              <w:bottom w:val="single" w:sz="6" w:space="0" w:color="000000"/>
              <w:right w:val="single" w:sz="6" w:space="0" w:color="000000"/>
            </w:tcBorders>
            <w:shd w:val="clear" w:color="000000" w:fill="FFFFFF"/>
          </w:tcPr>
          <w:p w14:paraId="433DE3D5"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То же, при одно- и двухэтажной застройке</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Pr>
          <w:p w14:paraId="385A33E7"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800</w:t>
            </w:r>
          </w:p>
        </w:tc>
      </w:tr>
    </w:tbl>
    <w:p w14:paraId="686342FA" w14:textId="43E04F57" w:rsidR="00133F1F" w:rsidRPr="00D262B2" w:rsidRDefault="00133F1F" w:rsidP="000A1402">
      <w:pPr>
        <w:spacing w:before="240"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&lt;*&gt;</w:t>
      </w:r>
      <w:r w:rsidR="000A1402"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Указанный</w:t>
      </w:r>
      <w:r w:rsidR="000A1402"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430D6256" w14:textId="1F3E60E5"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&lt;**&gt;</w:t>
      </w:r>
      <w:r w:rsidR="000A1402"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73825E32"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rPr>
        <w:t>Примечания:</w:t>
      </w:r>
    </w:p>
    <w:p w14:paraId="6B64A603" w14:textId="3717E7E4"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1.</w:t>
      </w:r>
      <w:r w:rsidR="000A1402"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В условиях сложного рельефа указанные в таблице радиусы обслуживания следует уменьшать на 30%.</w:t>
      </w:r>
    </w:p>
    <w:p w14:paraId="0F41B90E"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Пути подходов учащихся к общеобразовательным организациям с классами начального общего образования не должны пересекать проезжую часть </w:t>
      </w:r>
      <w:r w:rsidR="00D14358" w:rsidRPr="00D262B2">
        <w:rPr>
          <w:rFonts w:ascii="Times New Roman" w:eastAsia="Times New Roman" w:hAnsi="Times New Roman"/>
          <w:sz w:val="28"/>
          <w:szCs w:val="28"/>
        </w:rPr>
        <w:t>4-полосных</w:t>
      </w:r>
      <w:r w:rsidRPr="00D262B2">
        <w:rPr>
          <w:rFonts w:ascii="Times New Roman" w:eastAsia="Times New Roman" w:hAnsi="Times New Roman"/>
          <w:sz w:val="28"/>
          <w:szCs w:val="28"/>
        </w:rPr>
        <w:t xml:space="preserve"> улиц в одном уровне.</w:t>
      </w:r>
    </w:p>
    <w:p w14:paraId="6764FA37"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27E00FA9" w14:textId="77777777" w:rsidR="00133F1F" w:rsidRPr="00D262B2" w:rsidRDefault="00133F1F" w:rsidP="000A1402">
      <w:pPr>
        <w:spacing w:line="240" w:lineRule="exact"/>
        <w:ind w:firstLine="709"/>
        <w:rPr>
          <w:rFonts w:ascii="Times New Roman" w:eastAsia="Times New Roman" w:hAnsi="Times New Roman"/>
          <w:b/>
          <w:sz w:val="28"/>
          <w:szCs w:val="28"/>
        </w:rPr>
      </w:pPr>
    </w:p>
    <w:p w14:paraId="59C58DA6" w14:textId="77777777" w:rsidR="00133F1F" w:rsidRPr="00D262B2" w:rsidRDefault="00133F1F" w:rsidP="000A1402">
      <w:pPr>
        <w:spacing w:line="240" w:lineRule="exact"/>
        <w:ind w:firstLine="709"/>
        <w:jc w:val="both"/>
        <w:rPr>
          <w:rFonts w:ascii="Times New Roman" w:eastAsia="Times New Roman" w:hAnsi="Times New Roman"/>
          <w:b/>
          <w:bCs/>
          <w:sz w:val="28"/>
          <w:szCs w:val="28"/>
        </w:rPr>
      </w:pPr>
      <w:r w:rsidRPr="00D262B2">
        <w:rPr>
          <w:rFonts w:ascii="Times New Roman" w:eastAsia="Times New Roman" w:hAnsi="Times New Roman"/>
          <w:b/>
          <w:bCs/>
          <w:sz w:val="28"/>
          <w:szCs w:val="28"/>
        </w:rPr>
        <w:t>Таблица 5.2.</w:t>
      </w:r>
    </w:p>
    <w:p w14:paraId="0AD80F8C" w14:textId="77777777" w:rsidR="00133F1F" w:rsidRPr="00D262B2" w:rsidRDefault="00133F1F" w:rsidP="00133F1F">
      <w:pPr>
        <w:spacing w:line="240" w:lineRule="exact"/>
        <w:ind w:firstLine="426"/>
        <w:jc w:val="left"/>
        <w:rPr>
          <w:rFonts w:ascii="Times New Roman" w:eastAsia="Times New Roman" w:hAnsi="Times New Roman"/>
          <w:b/>
          <w:sz w:val="23"/>
        </w:rPr>
      </w:pPr>
    </w:p>
    <w:tbl>
      <w:tblPr>
        <w:tblW w:w="9654" w:type="dxa"/>
        <w:tblCellMar>
          <w:left w:w="14" w:type="dxa"/>
          <w:right w:w="14" w:type="dxa"/>
        </w:tblCellMar>
        <w:tblLook w:val="0000" w:firstRow="0" w:lastRow="0" w:firstColumn="0" w:lastColumn="0" w:noHBand="0" w:noVBand="0"/>
      </w:tblPr>
      <w:tblGrid>
        <w:gridCol w:w="3557"/>
        <w:gridCol w:w="2833"/>
        <w:gridCol w:w="3264"/>
      </w:tblGrid>
      <w:tr w:rsidR="00133F1F" w:rsidRPr="00D262B2" w14:paraId="1CB48BC2" w14:textId="77777777" w:rsidTr="00133F1F">
        <w:trPr>
          <w:trHeight w:val="1"/>
        </w:trPr>
        <w:tc>
          <w:tcPr>
            <w:tcW w:w="3557" w:type="dxa"/>
            <w:tcBorders>
              <w:top w:val="single" w:sz="6" w:space="0" w:color="000000"/>
              <w:left w:val="single" w:sz="6" w:space="0" w:color="000000"/>
              <w:bottom w:val="single" w:sz="6" w:space="0" w:color="000000"/>
              <w:right w:val="single" w:sz="6" w:space="0" w:color="000000"/>
            </w:tcBorders>
            <w:shd w:val="clear" w:color="000000" w:fill="FFFFFF"/>
          </w:tcPr>
          <w:p w14:paraId="1DD9131A"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Уровень общего образования</w:t>
            </w:r>
          </w:p>
        </w:tc>
        <w:tc>
          <w:tcPr>
            <w:tcW w:w="2833" w:type="dxa"/>
            <w:tcBorders>
              <w:top w:val="single" w:sz="6" w:space="0" w:color="000000"/>
              <w:left w:val="single" w:sz="6" w:space="0" w:color="000000"/>
              <w:bottom w:val="single" w:sz="6" w:space="0" w:color="000000"/>
              <w:right w:val="single" w:sz="6" w:space="0" w:color="000000"/>
            </w:tcBorders>
            <w:shd w:val="clear" w:color="000000" w:fill="FFFFFF"/>
          </w:tcPr>
          <w:p w14:paraId="2BBE8A7D"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Радиус пешеходной доступности, км, не более</w:t>
            </w:r>
          </w:p>
        </w:tc>
        <w:tc>
          <w:tcPr>
            <w:tcW w:w="3264" w:type="dxa"/>
            <w:tcBorders>
              <w:top w:val="single" w:sz="6" w:space="0" w:color="000000"/>
              <w:left w:val="single" w:sz="6" w:space="0" w:color="000000"/>
              <w:bottom w:val="single" w:sz="6" w:space="0" w:color="000000"/>
              <w:right w:val="single" w:sz="6" w:space="0" w:color="000000"/>
            </w:tcBorders>
            <w:shd w:val="clear" w:color="000000" w:fill="FFFFFF"/>
          </w:tcPr>
          <w:p w14:paraId="47D3A02C"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Время транспортной доступности (в одну сторону), мин. не более</w:t>
            </w:r>
          </w:p>
        </w:tc>
      </w:tr>
      <w:tr w:rsidR="00133F1F" w:rsidRPr="00D262B2" w14:paraId="09671C13" w14:textId="77777777" w:rsidTr="00133F1F">
        <w:trPr>
          <w:trHeight w:val="1"/>
        </w:trPr>
        <w:tc>
          <w:tcPr>
            <w:tcW w:w="3557" w:type="dxa"/>
            <w:tcBorders>
              <w:top w:val="single" w:sz="6" w:space="0" w:color="000000"/>
              <w:left w:val="single" w:sz="6" w:space="0" w:color="000000"/>
              <w:bottom w:val="single" w:sz="6" w:space="0" w:color="000000"/>
              <w:right w:val="single" w:sz="6" w:space="0" w:color="000000"/>
            </w:tcBorders>
            <w:shd w:val="clear" w:color="000000" w:fill="FFFFFF"/>
          </w:tcPr>
          <w:p w14:paraId="556247CC"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Начальное общее образование</w:t>
            </w:r>
          </w:p>
        </w:tc>
        <w:tc>
          <w:tcPr>
            <w:tcW w:w="2833" w:type="dxa"/>
            <w:tcBorders>
              <w:top w:val="single" w:sz="6" w:space="0" w:color="000000"/>
              <w:left w:val="single" w:sz="6" w:space="0" w:color="000000"/>
              <w:bottom w:val="single" w:sz="6" w:space="0" w:color="000000"/>
              <w:right w:val="single" w:sz="6" w:space="0" w:color="000000"/>
            </w:tcBorders>
            <w:shd w:val="clear" w:color="000000" w:fill="FFFFFF"/>
          </w:tcPr>
          <w:p w14:paraId="36695166"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0,3</w:t>
            </w:r>
          </w:p>
        </w:tc>
        <w:tc>
          <w:tcPr>
            <w:tcW w:w="3264" w:type="dxa"/>
            <w:tcBorders>
              <w:top w:val="single" w:sz="6" w:space="0" w:color="000000"/>
              <w:left w:val="single" w:sz="6" w:space="0" w:color="000000"/>
              <w:bottom w:val="single" w:sz="6" w:space="0" w:color="000000"/>
              <w:right w:val="single" w:sz="6" w:space="0" w:color="000000"/>
            </w:tcBorders>
            <w:shd w:val="clear" w:color="000000" w:fill="FFFFFF"/>
          </w:tcPr>
          <w:p w14:paraId="01648C4D"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15</w:t>
            </w:r>
          </w:p>
        </w:tc>
      </w:tr>
      <w:tr w:rsidR="00133F1F" w:rsidRPr="00D262B2" w14:paraId="7FD1DAC7" w14:textId="77777777" w:rsidTr="00133F1F">
        <w:trPr>
          <w:trHeight w:val="1"/>
        </w:trPr>
        <w:tc>
          <w:tcPr>
            <w:tcW w:w="3557" w:type="dxa"/>
            <w:tcBorders>
              <w:top w:val="single" w:sz="6" w:space="0" w:color="000000"/>
              <w:left w:val="single" w:sz="6" w:space="0" w:color="000000"/>
              <w:bottom w:val="single" w:sz="6" w:space="0" w:color="000000"/>
              <w:right w:val="single" w:sz="6" w:space="0" w:color="000000"/>
            </w:tcBorders>
            <w:shd w:val="clear" w:color="000000" w:fill="FFFFFF"/>
          </w:tcPr>
          <w:p w14:paraId="53ACBDEC"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Основное общее и (или) среднее образование</w:t>
            </w:r>
          </w:p>
        </w:tc>
        <w:tc>
          <w:tcPr>
            <w:tcW w:w="2833" w:type="dxa"/>
            <w:tcBorders>
              <w:top w:val="single" w:sz="6" w:space="0" w:color="000000"/>
              <w:left w:val="single" w:sz="6" w:space="0" w:color="000000"/>
              <w:bottom w:val="single" w:sz="6" w:space="0" w:color="000000"/>
              <w:right w:val="single" w:sz="6" w:space="0" w:color="000000"/>
            </w:tcBorders>
            <w:shd w:val="clear" w:color="000000" w:fill="FFFFFF"/>
          </w:tcPr>
          <w:p w14:paraId="24FEF4D8"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0,5</w:t>
            </w:r>
          </w:p>
        </w:tc>
        <w:tc>
          <w:tcPr>
            <w:tcW w:w="3264" w:type="dxa"/>
            <w:tcBorders>
              <w:top w:val="single" w:sz="6" w:space="0" w:color="000000"/>
              <w:left w:val="single" w:sz="6" w:space="0" w:color="000000"/>
              <w:bottom w:val="single" w:sz="6" w:space="0" w:color="000000"/>
              <w:right w:val="single" w:sz="6" w:space="0" w:color="000000"/>
            </w:tcBorders>
            <w:shd w:val="clear" w:color="000000" w:fill="FFFFFF"/>
          </w:tcPr>
          <w:p w14:paraId="6403C60D" w14:textId="77777777" w:rsidR="00133F1F" w:rsidRPr="00D262B2" w:rsidRDefault="00133F1F" w:rsidP="00133F1F">
            <w:pPr>
              <w:spacing w:line="240" w:lineRule="exact"/>
              <w:rPr>
                <w:sz w:val="24"/>
                <w:szCs w:val="24"/>
              </w:rPr>
            </w:pPr>
            <w:r w:rsidRPr="00D262B2">
              <w:rPr>
                <w:rFonts w:ascii="Times New Roman" w:eastAsia="Times New Roman" w:hAnsi="Times New Roman"/>
                <w:sz w:val="24"/>
                <w:szCs w:val="24"/>
              </w:rPr>
              <w:t>30</w:t>
            </w:r>
          </w:p>
        </w:tc>
      </w:tr>
    </w:tbl>
    <w:p w14:paraId="30C30060"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rPr>
        <w:t>Примечания:</w:t>
      </w:r>
    </w:p>
    <w:p w14:paraId="43F234EC"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Подвоз учащихся осуществляется на транспорте, предназначенном для перевозки детей.</w:t>
      </w:r>
    </w:p>
    <w:p w14:paraId="3DE5179A"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Предельный пешеходный подход учащихся к месту сбора на остановке должен быть не более 500 м.</w:t>
      </w:r>
    </w:p>
    <w:p w14:paraId="18C74EEE"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312BCE16"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788E02B9"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6.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НГП КК, приведенной ниже (в соответствии п. 5.5.153 НГП КК), приведенных ниже: </w:t>
      </w:r>
    </w:p>
    <w:p w14:paraId="7B0B6026" w14:textId="77777777" w:rsidR="00133F1F" w:rsidRPr="00D262B2" w:rsidRDefault="00133F1F" w:rsidP="000A1402">
      <w:pPr>
        <w:spacing w:line="240" w:lineRule="auto"/>
        <w:ind w:firstLine="709"/>
        <w:jc w:val="both"/>
        <w:rPr>
          <w:rFonts w:ascii="Times New Roman" w:eastAsia="Times New Roman" w:hAnsi="Times New Roman"/>
          <w:sz w:val="28"/>
          <w:szCs w:val="28"/>
        </w:rPr>
      </w:pPr>
    </w:p>
    <w:p w14:paraId="7E749633" w14:textId="77777777" w:rsidR="00133F1F" w:rsidRPr="00D262B2" w:rsidRDefault="00133F1F" w:rsidP="000A1402">
      <w:pPr>
        <w:spacing w:line="240" w:lineRule="auto"/>
        <w:ind w:firstLine="709"/>
        <w:jc w:val="both"/>
        <w:rPr>
          <w:rFonts w:ascii="Times New Roman" w:eastAsia="Times New Roman" w:hAnsi="Times New Roman"/>
          <w:b/>
          <w:bCs/>
          <w:sz w:val="28"/>
          <w:szCs w:val="28"/>
        </w:rPr>
      </w:pPr>
      <w:r w:rsidRPr="00D262B2">
        <w:rPr>
          <w:rFonts w:ascii="Times New Roman" w:eastAsia="Times New Roman" w:hAnsi="Times New Roman"/>
          <w:b/>
          <w:bCs/>
          <w:sz w:val="28"/>
          <w:szCs w:val="28"/>
        </w:rPr>
        <w:t>Таблица 108.</w:t>
      </w:r>
    </w:p>
    <w:p w14:paraId="729B2829" w14:textId="77777777" w:rsidR="00720FF8" w:rsidRPr="00D262B2" w:rsidRDefault="00720FF8" w:rsidP="000A1402">
      <w:pPr>
        <w:spacing w:line="240" w:lineRule="auto"/>
        <w:ind w:firstLine="709"/>
        <w:jc w:val="both"/>
        <w:rPr>
          <w:rFonts w:ascii="Times New Roman" w:eastAsia="Times New Roman" w:hAnsi="Times New Roman"/>
          <w:b/>
          <w:bCs/>
          <w:sz w:val="28"/>
          <w:szCs w:val="28"/>
        </w:rPr>
      </w:pPr>
    </w:p>
    <w:tbl>
      <w:tblPr>
        <w:tblW w:w="9639" w:type="dxa"/>
        <w:tblInd w:w="149" w:type="dxa"/>
        <w:shd w:val="clear" w:color="auto" w:fill="FFFFFF"/>
        <w:tblCellMar>
          <w:left w:w="0" w:type="dxa"/>
          <w:right w:w="0" w:type="dxa"/>
        </w:tblCellMar>
        <w:tblLook w:val="04A0" w:firstRow="1" w:lastRow="0" w:firstColumn="1" w:lastColumn="0" w:noHBand="0" w:noVBand="1"/>
      </w:tblPr>
      <w:tblGrid>
        <w:gridCol w:w="3686"/>
        <w:gridCol w:w="2835"/>
        <w:gridCol w:w="3118"/>
      </w:tblGrid>
      <w:tr w:rsidR="00720FF8" w:rsidRPr="00D262B2" w14:paraId="11010869"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81DA9E9"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Рекреационные территории, объекты отдыха, здания и сооружения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50C100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Расчетная единица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ACEF7B1" w14:textId="29F71D28"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Количество машино-мест (парковочных мест) на расчетную единицу</w:t>
            </w:r>
          </w:p>
        </w:tc>
      </w:tr>
      <w:tr w:rsidR="00720FF8" w:rsidRPr="00D262B2" w14:paraId="519780B6"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FAC661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3D50779"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E8C90A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3</w:t>
            </w:r>
          </w:p>
        </w:tc>
      </w:tr>
      <w:tr w:rsidR="00720FF8" w:rsidRPr="00D262B2" w14:paraId="55B89859"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C31989D" w14:textId="77777777" w:rsidR="00720FF8" w:rsidRPr="00D262B2" w:rsidRDefault="00720FF8" w:rsidP="00720FF8">
            <w:pPr>
              <w:ind w:firstLine="567"/>
              <w:textAlignment w:val="baseline"/>
              <w:rPr>
                <w:rFonts w:ascii="Times New Roman" w:hAnsi="Times New Roman"/>
                <w:sz w:val="24"/>
                <w:szCs w:val="24"/>
              </w:rPr>
            </w:pPr>
            <w:r w:rsidRPr="00D262B2">
              <w:rPr>
                <w:rFonts w:ascii="Times New Roman" w:hAnsi="Times New Roman"/>
                <w:sz w:val="24"/>
                <w:szCs w:val="24"/>
              </w:rPr>
              <w:t>Здания и сооружения</w:t>
            </w:r>
          </w:p>
        </w:tc>
      </w:tr>
      <w:tr w:rsidR="00720FF8" w:rsidRPr="00D262B2" w14:paraId="16FA280A"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5B97BF4" w14:textId="082653AA"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 xml:space="preserve">Административные общественные учреждения, </w:t>
            </w:r>
            <w:r w:rsidRPr="00D262B2">
              <w:rPr>
                <w:rFonts w:ascii="Times New Roman" w:hAnsi="Times New Roman"/>
                <w:sz w:val="24"/>
                <w:szCs w:val="24"/>
              </w:rPr>
              <w:lastRenderedPageBreak/>
              <w:t>кредитно-финансовые и юридические учреждения, учреждения, оказывающие государственные</w:t>
            </w:r>
          </w:p>
          <w:p w14:paraId="57D50F83" w14:textId="77777777" w:rsidR="00720FF8" w:rsidRPr="00D262B2" w:rsidRDefault="00720FF8" w:rsidP="00720FF8">
            <w:pPr>
              <w:ind w:firstLine="567"/>
              <w:textAlignment w:val="baseline"/>
              <w:rPr>
                <w:rFonts w:ascii="Times New Roman" w:hAnsi="Times New Roman"/>
                <w:sz w:val="24"/>
                <w:szCs w:val="24"/>
              </w:rPr>
            </w:pPr>
            <w:r w:rsidRPr="00D262B2">
              <w:rPr>
                <w:rFonts w:ascii="Times New Roman" w:hAnsi="Times New Roman"/>
                <w:sz w:val="24"/>
                <w:szCs w:val="24"/>
              </w:rPr>
              <w:t>и (или) муниципальные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3C1068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lastRenderedPageBreak/>
              <w:t>100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F2559FD"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110F2FAC"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5DEB50B" w14:textId="416442DA"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lastRenderedPageBreak/>
              <w:t>Коммерческо-деловые центры, офисные здания и помещения, страховые компании, научные</w:t>
            </w:r>
          </w:p>
          <w:p w14:paraId="1BD41D52" w14:textId="77777777" w:rsidR="00720FF8" w:rsidRPr="00D262B2" w:rsidRDefault="00720FF8" w:rsidP="00720FF8">
            <w:pPr>
              <w:ind w:firstLine="567"/>
              <w:textAlignment w:val="baseline"/>
              <w:rPr>
                <w:rFonts w:ascii="Times New Roman" w:hAnsi="Times New Roman"/>
                <w:sz w:val="24"/>
                <w:szCs w:val="24"/>
              </w:rPr>
            </w:pPr>
            <w:r w:rsidRPr="00D262B2">
              <w:rPr>
                <w:rFonts w:ascii="Times New Roman" w:hAnsi="Times New Roman"/>
                <w:sz w:val="24"/>
                <w:szCs w:val="24"/>
              </w:rPr>
              <w:t>и проектные организации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375A0B7"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60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2A362B9"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58555B69" w14:textId="77777777" w:rsidTr="00720FF8">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14:paraId="0EA4928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Промышленные предприятия, склады (за исключением магазинов-складов)</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14:paraId="5A954178"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6 - 8 работающих в двух смежных сменах</w:t>
            </w:r>
          </w:p>
        </w:tc>
        <w:tc>
          <w:tcPr>
            <w:tcW w:w="3118" w:type="dxa"/>
            <w:tcBorders>
              <w:top w:val="single" w:sz="4" w:space="0" w:color="000000"/>
              <w:left w:val="single" w:sz="4" w:space="0" w:color="000000"/>
              <w:bottom w:val="single" w:sz="4" w:space="0" w:color="auto"/>
              <w:right w:val="single" w:sz="4" w:space="0" w:color="000000"/>
            </w:tcBorders>
            <w:shd w:val="clear" w:color="auto" w:fill="auto"/>
            <w:tcMar>
              <w:top w:w="0" w:type="dxa"/>
              <w:left w:w="149" w:type="dxa"/>
              <w:bottom w:w="0" w:type="dxa"/>
              <w:right w:w="149" w:type="dxa"/>
            </w:tcMar>
            <w:hideMark/>
          </w:tcPr>
          <w:p w14:paraId="2AFD73E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610ABDDD"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43A37B3"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Здания и комплексы многофункциональные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877A3F8" w14:textId="77777777" w:rsidR="00720FF8" w:rsidRPr="00D262B2" w:rsidRDefault="00720FF8" w:rsidP="00720FF8">
            <w:pPr>
              <w:ind w:firstLine="567"/>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0DA480B"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Принимать отдельно для каждого функционального объекта в составе МФЦ</w:t>
            </w:r>
          </w:p>
        </w:tc>
      </w:tr>
      <w:tr w:rsidR="00720FF8" w:rsidRPr="00D262B2" w14:paraId="70A2EDC0"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422A86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Образовательные учреждения</w:t>
            </w:r>
          </w:p>
        </w:tc>
      </w:tr>
      <w:tr w:rsidR="00720FF8" w:rsidRPr="00D262B2" w14:paraId="53D0B3A6" w14:textId="77777777" w:rsidTr="00720FF8">
        <w:tc>
          <w:tcPr>
            <w:tcW w:w="368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3587CE78"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Дошкольные образовательные организации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608A4D7"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 объект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4A89E61"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Не менее 7</w:t>
            </w:r>
          </w:p>
        </w:tc>
      </w:tr>
      <w:tr w:rsidR="00720FF8" w:rsidRPr="00D262B2" w14:paraId="26AA18C8" w14:textId="77777777" w:rsidTr="00720FF8">
        <w:tc>
          <w:tcPr>
            <w:tcW w:w="3686"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14:paraId="0888BAEE" w14:textId="77777777" w:rsidR="00720FF8" w:rsidRPr="00D262B2" w:rsidRDefault="00720FF8" w:rsidP="00720FF8">
            <w:pPr>
              <w:ind w:firstLine="567"/>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077E4D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100 детей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2932F01" w14:textId="3E657179"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Не менее 5 для</w:t>
            </w:r>
          </w:p>
          <w:p w14:paraId="337EE87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единовременной высадки</w:t>
            </w:r>
          </w:p>
        </w:tc>
      </w:tr>
      <w:tr w:rsidR="00720FF8" w:rsidRPr="00D262B2" w14:paraId="6331A6AD" w14:textId="77777777" w:rsidTr="00720FF8">
        <w:tc>
          <w:tcPr>
            <w:tcW w:w="368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66857B2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Общеобразовательные организации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9D3264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 объект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46F76E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Не менее 8</w:t>
            </w:r>
          </w:p>
        </w:tc>
      </w:tr>
      <w:tr w:rsidR="00720FF8" w:rsidRPr="00D262B2" w14:paraId="6BBB8CDC" w14:textId="77777777" w:rsidTr="00720FF8">
        <w:tc>
          <w:tcPr>
            <w:tcW w:w="3686"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14:paraId="02D4397B" w14:textId="77777777" w:rsidR="00720FF8" w:rsidRPr="00D262B2" w:rsidRDefault="00720FF8" w:rsidP="00720FF8">
            <w:pPr>
              <w:ind w:firstLine="567"/>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2ADD61D"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1000 обучающихся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1FBD362" w14:textId="54BF0559"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Не менее 15 для</w:t>
            </w:r>
          </w:p>
          <w:p w14:paraId="34E90D9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единовременной высадки</w:t>
            </w:r>
          </w:p>
        </w:tc>
      </w:tr>
      <w:tr w:rsidR="00720FF8" w:rsidRPr="00D262B2" w14:paraId="17A9DA44" w14:textId="77777777" w:rsidTr="00720FF8">
        <w:tc>
          <w:tcPr>
            <w:tcW w:w="368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1517C27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Высшие и средние специальные учебные заведения</w:t>
            </w:r>
          </w:p>
        </w:tc>
        <w:tc>
          <w:tcPr>
            <w:tcW w:w="283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4B8B3FE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140 м2 общей площади</w:t>
            </w:r>
          </w:p>
        </w:tc>
        <w:tc>
          <w:tcPr>
            <w:tcW w:w="311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381EFBA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7A4E0013" w14:textId="77777777" w:rsidTr="00720FF8">
        <w:tc>
          <w:tcPr>
            <w:tcW w:w="9639"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A2721F1" w14:textId="77777777" w:rsidR="00720FF8" w:rsidRPr="00D262B2" w:rsidRDefault="00720FF8" w:rsidP="00720FF8">
            <w:pPr>
              <w:ind w:firstLine="567"/>
              <w:textAlignment w:val="baseline"/>
              <w:rPr>
                <w:rFonts w:ascii="Times New Roman" w:hAnsi="Times New Roman"/>
                <w:sz w:val="24"/>
                <w:szCs w:val="24"/>
              </w:rPr>
            </w:pPr>
          </w:p>
        </w:tc>
      </w:tr>
      <w:tr w:rsidR="00720FF8" w:rsidRPr="00D262B2" w14:paraId="67FBCA7B"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D65DDD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Медицинские организации</w:t>
            </w:r>
          </w:p>
        </w:tc>
      </w:tr>
      <w:tr w:rsidR="00720FF8" w:rsidRPr="00D262B2" w14:paraId="29DBECD9"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193C0ED"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Больницы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C5D21AF" w14:textId="77777777" w:rsidR="00720FF8" w:rsidRPr="00D262B2" w:rsidRDefault="00720FF8" w:rsidP="00720FF8">
            <w:pPr>
              <w:ind w:firstLine="567"/>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BE20B6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Принимать в соответствии с заданием на проектирование</w:t>
            </w:r>
          </w:p>
        </w:tc>
      </w:tr>
      <w:tr w:rsidR="00720FF8" w:rsidRPr="00D262B2" w14:paraId="344D8C5A"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519FB7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lastRenderedPageBreak/>
              <w:t>Поликлиники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0D23FF6" w14:textId="77777777" w:rsidR="00720FF8" w:rsidRPr="00D262B2" w:rsidRDefault="00720FF8" w:rsidP="00720FF8">
            <w:pPr>
              <w:ind w:firstLine="567"/>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CEC678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Принимать в соответствии с заданием на проектирование</w:t>
            </w:r>
          </w:p>
        </w:tc>
      </w:tr>
      <w:tr w:rsidR="00720FF8" w:rsidRPr="00D262B2" w14:paraId="36E50E71" w14:textId="77777777" w:rsidTr="00720FF8">
        <w:tc>
          <w:tcPr>
            <w:tcW w:w="368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1E0E2EE7"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Иные медицинские организации, не относящиеся к бюджетным учреждениям</w:t>
            </w:r>
          </w:p>
        </w:tc>
        <w:tc>
          <w:tcPr>
            <w:tcW w:w="283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212A19B7"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50 м2 общей площади</w:t>
            </w:r>
          </w:p>
        </w:tc>
        <w:tc>
          <w:tcPr>
            <w:tcW w:w="311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67294FBE"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085A3CF1" w14:textId="77777777" w:rsidTr="00720FF8">
        <w:tc>
          <w:tcPr>
            <w:tcW w:w="9639"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C67E21D" w14:textId="77777777" w:rsidR="00720FF8" w:rsidRPr="00D262B2" w:rsidRDefault="00720FF8" w:rsidP="00720FF8">
            <w:pPr>
              <w:ind w:firstLine="567"/>
              <w:textAlignment w:val="baseline"/>
              <w:rPr>
                <w:rFonts w:ascii="Times New Roman" w:hAnsi="Times New Roman"/>
                <w:sz w:val="24"/>
                <w:szCs w:val="24"/>
              </w:rPr>
            </w:pPr>
          </w:p>
        </w:tc>
      </w:tr>
      <w:tr w:rsidR="00720FF8" w:rsidRPr="00D262B2" w14:paraId="2E142EC6"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8E0AB31"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Спортивные объекты</w:t>
            </w:r>
          </w:p>
        </w:tc>
      </w:tr>
      <w:tr w:rsidR="00720FF8" w:rsidRPr="00D262B2" w14:paraId="63195F60"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7532FB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Спортивные объекты с местами для зрителей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D59FB10"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25 мест для зрителей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015326"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7DDFDDCD"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+25 машино-мест на 100 работающих</w:t>
            </w:r>
          </w:p>
          <w:p w14:paraId="104CEB33" w14:textId="77777777" w:rsidR="00720FF8" w:rsidRPr="00D262B2" w:rsidRDefault="00720FF8" w:rsidP="00720FF8">
            <w:pPr>
              <w:ind w:firstLine="567"/>
              <w:textAlignment w:val="baseline"/>
              <w:rPr>
                <w:rFonts w:ascii="Times New Roman" w:hAnsi="Times New Roman"/>
                <w:sz w:val="24"/>
                <w:szCs w:val="24"/>
              </w:rPr>
            </w:pPr>
          </w:p>
          <w:p w14:paraId="71E7C264" w14:textId="77777777" w:rsidR="00720FF8" w:rsidRPr="00D262B2" w:rsidRDefault="00720FF8" w:rsidP="00720FF8">
            <w:pPr>
              <w:ind w:firstLine="567"/>
              <w:textAlignment w:val="baseline"/>
              <w:rPr>
                <w:rFonts w:ascii="Times New Roman" w:hAnsi="Times New Roman"/>
                <w:sz w:val="24"/>
                <w:szCs w:val="24"/>
              </w:rPr>
            </w:pPr>
          </w:p>
        </w:tc>
      </w:tr>
      <w:tr w:rsidR="00720FF8" w:rsidRPr="00D262B2" w14:paraId="11405D6F" w14:textId="77777777" w:rsidTr="00720FF8">
        <w:tc>
          <w:tcPr>
            <w:tcW w:w="368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5F6CD930"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Спортивные тренировочные залы, спортклубы, спорткомплексы (теннис, конный спорт, горнолыжные центры)</w:t>
            </w:r>
          </w:p>
        </w:tc>
        <w:tc>
          <w:tcPr>
            <w:tcW w:w="283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6DD4F52E"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35 м2 общей площади до 1000 м2/50 м2 общей площади более 1000 м2</w:t>
            </w:r>
          </w:p>
        </w:tc>
        <w:tc>
          <w:tcPr>
            <w:tcW w:w="311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14:paraId="1DCED163"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22437731"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но не менее 25 машино-мест мест на объект общей площадью более 500 м2</w:t>
            </w:r>
          </w:p>
        </w:tc>
      </w:tr>
      <w:tr w:rsidR="00720FF8" w:rsidRPr="00D262B2" w14:paraId="4224F5D6" w14:textId="77777777" w:rsidTr="00720FF8">
        <w:tc>
          <w:tcPr>
            <w:tcW w:w="9639" w:type="dxa"/>
            <w:gridSpan w:val="3"/>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D4D1B80" w14:textId="77777777" w:rsidR="00720FF8" w:rsidRPr="00D262B2" w:rsidRDefault="00720FF8" w:rsidP="00720FF8">
            <w:pPr>
              <w:ind w:firstLine="567"/>
              <w:textAlignment w:val="baseline"/>
              <w:rPr>
                <w:rFonts w:ascii="Times New Roman" w:hAnsi="Times New Roman"/>
                <w:sz w:val="24"/>
                <w:szCs w:val="24"/>
              </w:rPr>
            </w:pPr>
          </w:p>
        </w:tc>
      </w:tr>
      <w:tr w:rsidR="00720FF8" w:rsidRPr="00D262B2" w14:paraId="269DF46D"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EF7E1CB"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Учреждения культуры</w:t>
            </w:r>
          </w:p>
        </w:tc>
      </w:tr>
      <w:tr w:rsidR="00720FF8" w:rsidRPr="00D262B2" w14:paraId="035FC46C"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4B6BE9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Театры, цирки, кинотеатры, концертные залы, музеи, выставки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1BB2550" w14:textId="77777777" w:rsidR="00720FF8" w:rsidRPr="00D262B2" w:rsidRDefault="00720FF8" w:rsidP="00720FF8">
            <w:pPr>
              <w:ind w:firstLine="567"/>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3934235"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По заданию на проектирование</w:t>
            </w:r>
          </w:p>
        </w:tc>
      </w:tr>
      <w:tr w:rsidR="00720FF8" w:rsidRPr="00D262B2" w14:paraId="1D294CF9"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BFF1C8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Дома культуры, клубы, танцевальные залы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4F74BB3"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6 единовременных посетителей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E20033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6DA5E456"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47AB211"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Парки культуры и отдыха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20E063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100 единовременных посетителей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F10AC10"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20</w:t>
            </w:r>
          </w:p>
        </w:tc>
      </w:tr>
      <w:tr w:rsidR="00054FB0" w:rsidRPr="00D262B2" w14:paraId="77E820DD" w14:textId="77777777" w:rsidTr="00054FB0">
        <w:trPr>
          <w:trHeight w:val="347"/>
        </w:trPr>
        <w:tc>
          <w:tcPr>
            <w:tcW w:w="9639" w:type="dxa"/>
            <w:gridSpan w:val="3"/>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1035B832" w14:textId="77777777" w:rsidR="00054FB0" w:rsidRPr="00D262B2" w:rsidRDefault="00054FB0" w:rsidP="00720FF8">
            <w:pPr>
              <w:textAlignment w:val="baseline"/>
              <w:rPr>
                <w:rFonts w:ascii="Times New Roman" w:hAnsi="Times New Roman"/>
                <w:sz w:val="24"/>
                <w:szCs w:val="24"/>
              </w:rPr>
            </w:pPr>
            <w:r w:rsidRPr="00D262B2">
              <w:rPr>
                <w:rFonts w:ascii="Times New Roman" w:hAnsi="Times New Roman"/>
                <w:sz w:val="24"/>
                <w:szCs w:val="24"/>
              </w:rPr>
              <w:t>Торговые объекты</w:t>
            </w:r>
          </w:p>
        </w:tc>
      </w:tr>
      <w:tr w:rsidR="00720FF8" w:rsidRPr="00D262B2" w14:paraId="26A5E925"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5D2AAA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w:t>
            </w:r>
            <w:r w:rsidRPr="00D262B2">
              <w:rPr>
                <w:rFonts w:ascii="Times New Roman" w:hAnsi="Times New Roman"/>
                <w:sz w:val="24"/>
                <w:szCs w:val="24"/>
              </w:rPr>
              <w:lastRenderedPageBreak/>
              <w:t>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DE9F5F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lastRenderedPageBreak/>
              <w:t>40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38E56D5"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720FF8" w:rsidRPr="00D262B2" w14:paraId="559D79E4"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5EDFA05"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lastRenderedPageBreak/>
              <w:t>Объекты общественного питания</w:t>
            </w:r>
          </w:p>
        </w:tc>
      </w:tr>
      <w:tr w:rsidR="00720FF8" w:rsidRPr="00D262B2" w14:paraId="5089A2F6"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55A0522" w14:textId="77777777" w:rsidR="00720FF8" w:rsidRPr="00D262B2" w:rsidRDefault="00720FF8" w:rsidP="00720FF8">
            <w:pPr>
              <w:jc w:val="both"/>
              <w:textAlignment w:val="baseline"/>
              <w:rPr>
                <w:rFonts w:ascii="Times New Roman" w:hAnsi="Times New Roman"/>
                <w:sz w:val="24"/>
                <w:szCs w:val="24"/>
              </w:rPr>
            </w:pPr>
            <w:r w:rsidRPr="00D262B2">
              <w:rPr>
                <w:rFonts w:ascii="Times New Roman" w:hAnsi="Times New Roman"/>
                <w:sz w:val="24"/>
                <w:szCs w:val="24"/>
              </w:rPr>
              <w:t>Рестораны и кафе, клубы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983B30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5 посадочных мест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C771C69"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054FB0" w:rsidRPr="00D262B2" w14:paraId="65B53193" w14:textId="77777777" w:rsidTr="00054FB0">
        <w:trPr>
          <w:trHeight w:val="855"/>
        </w:trPr>
        <w:tc>
          <w:tcPr>
            <w:tcW w:w="9639" w:type="dxa"/>
            <w:gridSpan w:val="3"/>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4B3DA7C2" w14:textId="77777777" w:rsidR="00054FB0" w:rsidRPr="00D262B2" w:rsidRDefault="00054FB0" w:rsidP="00720FF8">
            <w:pPr>
              <w:textAlignment w:val="baseline"/>
              <w:rPr>
                <w:rFonts w:ascii="Times New Roman" w:hAnsi="Times New Roman"/>
                <w:sz w:val="24"/>
                <w:szCs w:val="24"/>
              </w:rPr>
            </w:pPr>
            <w:r w:rsidRPr="00D262B2">
              <w:rPr>
                <w:rFonts w:ascii="Times New Roman" w:hAnsi="Times New Roman"/>
                <w:sz w:val="24"/>
                <w:szCs w:val="24"/>
              </w:rPr>
              <w:t>Средства размещения (объекты гостиничного обслуживания</w:t>
            </w:r>
          </w:p>
          <w:p w14:paraId="1759A900" w14:textId="77777777" w:rsidR="00054FB0" w:rsidRPr="00D262B2" w:rsidRDefault="00054FB0" w:rsidP="00720FF8">
            <w:pPr>
              <w:textAlignment w:val="baseline"/>
              <w:rPr>
                <w:rFonts w:ascii="Times New Roman" w:hAnsi="Times New Roman"/>
                <w:sz w:val="24"/>
                <w:szCs w:val="24"/>
              </w:rPr>
            </w:pPr>
            <w:r w:rsidRPr="00D262B2">
              <w:rPr>
                <w:rFonts w:ascii="Times New Roman" w:hAnsi="Times New Roman"/>
                <w:sz w:val="24"/>
                <w:szCs w:val="24"/>
              </w:rPr>
              <w:t>и объекты отдыха)</w:t>
            </w:r>
          </w:p>
        </w:tc>
      </w:tr>
      <w:tr w:rsidR="00720FF8" w:rsidRPr="00D262B2" w14:paraId="184E96F4"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340F9E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Объекты средств размещения общей площадью до 1500 м2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EC034E9"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150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EBAC39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3DEF16E8"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но не менее 3 на 10 номеров</w:t>
            </w:r>
          </w:p>
        </w:tc>
      </w:tr>
      <w:tr w:rsidR="00720FF8" w:rsidRPr="00D262B2" w14:paraId="114B3950"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A01CBD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Объекты средств размещения общей площадью от 1500 м2 до 5000 м2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1F679C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250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7A9E236"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4B58308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но не менее 10</w:t>
            </w:r>
          </w:p>
        </w:tc>
      </w:tr>
      <w:tr w:rsidR="00720FF8" w:rsidRPr="00D262B2" w14:paraId="44AB1640"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DE26C5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Объекты средств размещения общей площадью 5000 м2 и более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263C509"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300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88ACC48"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4FCB89B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но не менее 20</w:t>
            </w:r>
          </w:p>
          <w:p w14:paraId="4E7048F1" w14:textId="77777777" w:rsidR="00720FF8" w:rsidRPr="00D262B2" w:rsidRDefault="00720FF8" w:rsidP="00720FF8">
            <w:pPr>
              <w:ind w:firstLine="567"/>
              <w:textAlignment w:val="baseline"/>
              <w:rPr>
                <w:rFonts w:ascii="Times New Roman" w:hAnsi="Times New Roman"/>
                <w:sz w:val="24"/>
                <w:szCs w:val="24"/>
              </w:rPr>
            </w:pPr>
          </w:p>
        </w:tc>
      </w:tr>
      <w:tr w:rsidR="00720FF8" w:rsidRPr="00D262B2" w14:paraId="5F866831"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28160C6"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86A8FBA"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B18BFE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3</w:t>
            </w:r>
          </w:p>
        </w:tc>
      </w:tr>
      <w:tr w:rsidR="00720FF8" w:rsidRPr="00D262B2" w14:paraId="5CF156A8"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67653C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Объекты средств размещения общей площадью 5000 м2 и более (категории 4 и 5 звезд)</w:t>
            </w:r>
          </w:p>
          <w:p w14:paraId="5477E981" w14:textId="77777777" w:rsidR="00054FB0" w:rsidRPr="00D262B2" w:rsidRDefault="00054FB0" w:rsidP="00720FF8">
            <w:pPr>
              <w:textAlignment w:val="baseline"/>
              <w:rPr>
                <w:rFonts w:ascii="Times New Roman" w:hAnsi="Times New Roman"/>
                <w:sz w:val="24"/>
                <w:szCs w:val="24"/>
              </w:rPr>
            </w:pPr>
          </w:p>
          <w:p w14:paraId="4257FBE3" w14:textId="77777777" w:rsidR="00054FB0" w:rsidRPr="00D262B2" w:rsidRDefault="00054FB0" w:rsidP="00720FF8">
            <w:pPr>
              <w:textAlignment w:val="baseline"/>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467165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350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1D20B5C"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320AA1E3"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но не менее 20</w:t>
            </w:r>
          </w:p>
        </w:tc>
      </w:tr>
      <w:tr w:rsidR="00720FF8" w:rsidRPr="00D262B2" w14:paraId="6FE22DE4"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1965907"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lastRenderedPageBreak/>
              <w:t>Объекты коммунально-бытового обслуживания</w:t>
            </w:r>
          </w:p>
        </w:tc>
      </w:tr>
      <w:tr w:rsidR="00720FF8" w:rsidRPr="00D262B2" w14:paraId="72B67C0D"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307878D"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Объекты бытового обслуживания (ателье, химчистки, прачечные, мастерские)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2E812A6"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30 м2 общей площади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C204FC1"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p w14:paraId="7EA09D10"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Но не менее 1</w:t>
            </w:r>
          </w:p>
        </w:tc>
      </w:tr>
      <w:tr w:rsidR="00720FF8" w:rsidRPr="00D262B2" w14:paraId="72E283EF" w14:textId="77777777" w:rsidTr="00720FF8">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DC1E7B2"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Вокзалы</w:t>
            </w:r>
          </w:p>
        </w:tc>
      </w:tr>
      <w:tr w:rsidR="00720FF8" w:rsidRPr="00D262B2" w14:paraId="6E0FB4A8"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6EC53B8"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Вокзалы всех видов транспорта, в том числе аэропорты, речные вокзалы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354A943" w14:textId="77777777" w:rsidR="00720FF8" w:rsidRPr="00D262B2" w:rsidRDefault="00720FF8" w:rsidP="00720FF8">
            <w:pPr>
              <w:ind w:firstLine="567"/>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1EE4D13"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По заданию на проектирование</w:t>
            </w:r>
          </w:p>
        </w:tc>
      </w:tr>
      <w:tr w:rsidR="00720FF8" w:rsidRPr="00D262B2" w14:paraId="73065D8F"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B927A4E"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Станции технического обслуживания, автомойки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D6AE41D"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 бокс</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8BE2E63"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w:t>
            </w:r>
          </w:p>
        </w:tc>
      </w:tr>
      <w:tr w:rsidR="00054FB0" w:rsidRPr="00D262B2" w14:paraId="777411A4" w14:textId="77777777" w:rsidTr="00054FB0">
        <w:trPr>
          <w:trHeight w:val="494"/>
        </w:trPr>
        <w:tc>
          <w:tcPr>
            <w:tcW w:w="9639" w:type="dxa"/>
            <w:gridSpan w:val="3"/>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56402FBC" w14:textId="77777777" w:rsidR="00054FB0" w:rsidRPr="00D262B2" w:rsidRDefault="00054FB0" w:rsidP="00720FF8">
            <w:pPr>
              <w:ind w:firstLine="567"/>
              <w:textAlignment w:val="baseline"/>
              <w:rPr>
                <w:rFonts w:ascii="Times New Roman" w:hAnsi="Times New Roman"/>
                <w:sz w:val="24"/>
                <w:szCs w:val="24"/>
              </w:rPr>
            </w:pPr>
            <w:r w:rsidRPr="00D262B2">
              <w:rPr>
                <w:rFonts w:ascii="Times New Roman" w:hAnsi="Times New Roman"/>
                <w:sz w:val="24"/>
                <w:szCs w:val="24"/>
              </w:rPr>
              <w:t>Объекты отдыха</w:t>
            </w:r>
          </w:p>
        </w:tc>
      </w:tr>
      <w:tr w:rsidR="00720FF8" w:rsidRPr="00D262B2" w14:paraId="53AB6DAB" w14:textId="77777777" w:rsidTr="00720FF8">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1247CBF"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Дома отдыха и санатории, санатории профилактики, базы отдыха предприятий и туристические базы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FD29C28"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100</w:t>
            </w:r>
          </w:p>
          <w:p w14:paraId="6DBD6C3E"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отдыхающих и обслуживающего персонала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6EE6BD4" w14:textId="77777777" w:rsidR="00720FF8" w:rsidRPr="00D262B2" w:rsidRDefault="00720FF8" w:rsidP="00720FF8">
            <w:pPr>
              <w:textAlignment w:val="baseline"/>
              <w:rPr>
                <w:rFonts w:ascii="Times New Roman" w:hAnsi="Times New Roman"/>
                <w:sz w:val="24"/>
                <w:szCs w:val="24"/>
              </w:rPr>
            </w:pPr>
            <w:r w:rsidRPr="00D262B2">
              <w:rPr>
                <w:rFonts w:ascii="Times New Roman" w:hAnsi="Times New Roman"/>
                <w:sz w:val="24"/>
                <w:szCs w:val="24"/>
              </w:rPr>
              <w:t>10</w:t>
            </w:r>
          </w:p>
        </w:tc>
      </w:tr>
    </w:tbl>
    <w:p w14:paraId="593A0A41" w14:textId="77777777" w:rsidR="00720FF8" w:rsidRPr="00D262B2" w:rsidRDefault="00720FF8" w:rsidP="000A1402">
      <w:pPr>
        <w:spacing w:line="240" w:lineRule="auto"/>
        <w:ind w:firstLine="709"/>
        <w:jc w:val="both"/>
        <w:rPr>
          <w:rFonts w:ascii="Times New Roman" w:eastAsia="Times New Roman" w:hAnsi="Times New Roman"/>
          <w:b/>
          <w:bCs/>
          <w:sz w:val="28"/>
          <w:szCs w:val="28"/>
        </w:rPr>
      </w:pPr>
    </w:p>
    <w:p w14:paraId="028CF6BA" w14:textId="61C65B9B" w:rsidR="00133F1F" w:rsidRPr="00D262B2" w:rsidRDefault="00133F1F" w:rsidP="000A1402">
      <w:pPr>
        <w:spacing w:before="100"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shd w:val="clear" w:color="auto" w:fill="FFFFFF"/>
        </w:rPr>
        <w:t>Примечания:</w:t>
      </w:r>
    </w:p>
    <w:p w14:paraId="74E200B4"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1D41F002"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5A13573"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3) При расчете общей площади не учитывается площадь встроено-пристроенных гаражей-стоянок и неотапливаемых помещений;</w:t>
      </w:r>
    </w:p>
    <w:p w14:paraId="148C4383"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4)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6406BE0C"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5) При размещении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71B5BACF" w14:textId="11B53369" w:rsidR="00133F1F" w:rsidRPr="00D262B2" w:rsidRDefault="00133F1F" w:rsidP="000A1402">
      <w:pPr>
        <w:spacing w:after="240"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Показатель минимальной обеспеченности машиноместами для постоянного хранения личных автомобилей в пределах многоквартирной застройки в соответствии с пунктами 5.5.138, п. 5.5.146 НГП КК:</w:t>
      </w:r>
    </w:p>
    <w:p w14:paraId="63CC78FB" w14:textId="6F81FE69"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ММ  =  Р</w:t>
      </w:r>
      <w:r w:rsidRPr="00D262B2">
        <w:rPr>
          <w:rFonts w:ascii="Times New Roman" w:eastAsia="Times New Roman" w:hAnsi="Times New Roman"/>
          <w:sz w:val="28"/>
          <w:szCs w:val="28"/>
          <w:shd w:val="clear" w:color="auto" w:fill="FFFFFF"/>
          <w:vertAlign w:val="subscript"/>
        </w:rPr>
        <w:t xml:space="preserve">оромсу  </w:t>
      </w:r>
      <w:r w:rsidRPr="00D262B2">
        <w:rPr>
          <w:rFonts w:ascii="Times New Roman" w:eastAsia="Times New Roman" w:hAnsi="Times New Roman"/>
          <w:sz w:val="28"/>
          <w:szCs w:val="28"/>
          <w:shd w:val="clear" w:color="auto" w:fill="FFFFFF"/>
        </w:rPr>
        <w:t>х  k</w:t>
      </w:r>
      <w:r w:rsidRPr="00D262B2">
        <w:rPr>
          <w:rFonts w:ascii="Times New Roman" w:eastAsia="Times New Roman" w:hAnsi="Times New Roman"/>
          <w:sz w:val="28"/>
          <w:szCs w:val="28"/>
          <w:shd w:val="clear" w:color="auto" w:fill="FFFFFF"/>
          <w:vertAlign w:val="subscript"/>
        </w:rPr>
        <w:t xml:space="preserve">1  </w:t>
      </w:r>
      <w:r w:rsidRPr="00D262B2">
        <w:rPr>
          <w:rFonts w:ascii="Times New Roman" w:eastAsia="Times New Roman" w:hAnsi="Times New Roman"/>
          <w:sz w:val="28"/>
          <w:szCs w:val="28"/>
          <w:shd w:val="clear" w:color="auto" w:fill="FFFFFF"/>
        </w:rPr>
        <w:t>- MM</w:t>
      </w:r>
      <w:r w:rsidRPr="00D262B2">
        <w:rPr>
          <w:rFonts w:ascii="Times New Roman" w:eastAsia="Times New Roman" w:hAnsi="Times New Roman"/>
          <w:sz w:val="28"/>
          <w:szCs w:val="28"/>
          <w:shd w:val="clear" w:color="auto" w:fill="FFFFFF"/>
          <w:vertAlign w:val="subscript"/>
        </w:rPr>
        <w:t xml:space="preserve">str   </w:t>
      </w:r>
      <w:r w:rsidRPr="00D262B2">
        <w:rPr>
          <w:rFonts w:ascii="Times New Roman" w:eastAsia="Times New Roman" w:hAnsi="Times New Roman"/>
          <w:sz w:val="28"/>
          <w:szCs w:val="28"/>
          <w:shd w:val="clear" w:color="auto" w:fill="FFFFFF"/>
        </w:rPr>
        <w:t>х  k</w:t>
      </w:r>
      <w:r w:rsidRPr="00D262B2">
        <w:rPr>
          <w:rFonts w:ascii="Times New Roman" w:eastAsia="Times New Roman" w:hAnsi="Times New Roman"/>
          <w:sz w:val="28"/>
          <w:szCs w:val="28"/>
          <w:shd w:val="clear" w:color="auto" w:fill="FFFFFF"/>
          <w:vertAlign w:val="subscript"/>
        </w:rPr>
        <w:t xml:space="preserve">2 </w:t>
      </w:r>
      <w:r w:rsidRPr="00D262B2">
        <w:rPr>
          <w:rFonts w:ascii="Times New Roman" w:eastAsia="Times New Roman" w:hAnsi="Times New Roman"/>
          <w:sz w:val="28"/>
          <w:szCs w:val="28"/>
          <w:shd w:val="clear" w:color="auto" w:fill="FFFFFF"/>
        </w:rPr>
        <w:t xml:space="preserve"> –  N</w:t>
      </w:r>
      <w:r w:rsidRPr="00D262B2">
        <w:rPr>
          <w:rFonts w:ascii="Times New Roman" w:eastAsia="Times New Roman" w:hAnsi="Times New Roman"/>
          <w:sz w:val="28"/>
          <w:szCs w:val="28"/>
          <w:shd w:val="clear" w:color="auto" w:fill="FFFFFF"/>
          <w:vertAlign w:val="subscript"/>
        </w:rPr>
        <w:t>ИЖС</w:t>
      </w:r>
      <w:r w:rsidRPr="00D262B2">
        <w:rPr>
          <w:rFonts w:ascii="Times New Roman" w:eastAsia="Times New Roman" w:hAnsi="Times New Roman"/>
          <w:sz w:val="28"/>
          <w:szCs w:val="28"/>
          <w:shd w:val="clear" w:color="auto" w:fill="FFFFFF"/>
        </w:rPr>
        <w:t>,  где</w:t>
      </w:r>
    </w:p>
    <w:p w14:paraId="364A10AC"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Р</w:t>
      </w:r>
      <w:r w:rsidRPr="00D262B2">
        <w:rPr>
          <w:rFonts w:ascii="Times New Roman" w:eastAsia="Times New Roman" w:hAnsi="Times New Roman"/>
          <w:sz w:val="28"/>
          <w:szCs w:val="28"/>
          <w:shd w:val="clear" w:color="auto" w:fill="FFFFFF"/>
          <w:vertAlign w:val="subscript"/>
        </w:rPr>
        <w:t xml:space="preserve">оромсу </w:t>
      </w:r>
      <w:r w:rsidRPr="00D262B2">
        <w:rPr>
          <w:rFonts w:ascii="Times New Roman" w:eastAsia="Times New Roman" w:hAnsi="Times New Roman"/>
          <w:sz w:val="28"/>
          <w:szCs w:val="28"/>
          <w:shd w:val="clear" w:color="auto" w:fill="FFFFFF"/>
        </w:rPr>
        <w:t> - планируемая численность населения в границах разрабатываемого проекта планировки территории;</w:t>
      </w:r>
    </w:p>
    <w:p w14:paraId="526E6801" w14:textId="110DC194" w:rsidR="00133F1F" w:rsidRPr="00D262B2" w:rsidRDefault="00133F1F" w:rsidP="000A1402">
      <w:pPr>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shd w:val="clear" w:color="auto" w:fill="FFFFFF"/>
        </w:rPr>
        <w:t>k</w:t>
      </w:r>
      <w:r w:rsidRPr="00D262B2">
        <w:rPr>
          <w:rFonts w:ascii="Times New Roman" w:eastAsia="Times New Roman" w:hAnsi="Times New Roman"/>
          <w:sz w:val="28"/>
          <w:szCs w:val="28"/>
          <w:shd w:val="clear" w:color="auto" w:fill="FFFFFF"/>
          <w:vertAlign w:val="subscript"/>
        </w:rPr>
        <w:t>1</w:t>
      </w:r>
      <w:hyperlink r:id="rId34">
        <w:r w:rsidRPr="00D262B2">
          <w:rPr>
            <w:rStyle w:val="ListLabel4"/>
            <w:rFonts w:eastAsia="NSimSun"/>
            <w:color w:val="auto"/>
            <w:sz w:val="28"/>
            <w:szCs w:val="28"/>
            <w:u w:val="single"/>
          </w:rPr>
          <w:t>*</w:t>
        </w:r>
      </w:hyperlink>
      <w:r w:rsidRPr="00D262B2">
        <w:rPr>
          <w:rFonts w:ascii="Times New Roman" w:eastAsia="Times New Roman" w:hAnsi="Times New Roman"/>
          <w:sz w:val="28"/>
          <w:szCs w:val="28"/>
          <w:shd w:val="clear" w:color="auto" w:fill="FFFFFF"/>
        </w:rPr>
        <w:t xml:space="preserve">  - обеспеченность населения личными легковыми автомобилями, находящимися в собственности у физических лиц, в авто на тыс. человек. Согласно информации аналитического агентства </w:t>
      </w:r>
      <w:r w:rsidR="000A1402" w:rsidRPr="00D262B2">
        <w:rPr>
          <w:rFonts w:ascii="Times New Roman" w:eastAsia="Times New Roman" w:hAnsi="Times New Roman"/>
          <w:sz w:val="28"/>
          <w:szCs w:val="28"/>
          <w:shd w:val="clear" w:color="auto" w:fill="FFFFFF"/>
        </w:rPr>
        <w:t>«</w:t>
      </w:r>
      <w:r w:rsidRPr="00D262B2">
        <w:rPr>
          <w:rFonts w:ascii="Times New Roman" w:eastAsia="Times New Roman" w:hAnsi="Times New Roman"/>
          <w:sz w:val="28"/>
          <w:szCs w:val="28"/>
          <w:shd w:val="clear" w:color="auto" w:fill="FFFFFF"/>
        </w:rPr>
        <w:t>Автостат</w:t>
      </w:r>
      <w:r w:rsidR="000A1402" w:rsidRPr="00D262B2">
        <w:rPr>
          <w:rFonts w:ascii="Times New Roman" w:eastAsia="Times New Roman" w:hAnsi="Times New Roman"/>
          <w:sz w:val="28"/>
          <w:szCs w:val="28"/>
          <w:shd w:val="clear" w:color="auto" w:fill="FFFFFF"/>
        </w:rPr>
        <w:t>»</w:t>
      </w:r>
      <w:r w:rsidRPr="00D262B2">
        <w:rPr>
          <w:rFonts w:ascii="Times New Roman" w:eastAsia="Times New Roman" w:hAnsi="Times New Roman"/>
          <w:sz w:val="28"/>
          <w:szCs w:val="28"/>
          <w:shd w:val="clear" w:color="auto" w:fill="FFFFFF"/>
        </w:rPr>
        <w:t xml:space="preserve"> по состоянию за год, предшествующий расчетному;</w:t>
      </w:r>
    </w:p>
    <w:p w14:paraId="7098E02D"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MM</w:t>
      </w:r>
      <w:r w:rsidRPr="00D262B2">
        <w:rPr>
          <w:rFonts w:ascii="Times New Roman" w:eastAsia="Times New Roman" w:hAnsi="Times New Roman"/>
          <w:sz w:val="28"/>
          <w:szCs w:val="28"/>
          <w:shd w:val="clear" w:color="auto" w:fill="FFFFFF"/>
          <w:vertAlign w:val="subscript"/>
        </w:rPr>
        <w:t xml:space="preserve">str </w:t>
      </w:r>
      <w:r w:rsidRPr="00D262B2">
        <w:rPr>
          <w:rFonts w:ascii="Times New Roman" w:eastAsia="Times New Roman" w:hAnsi="Times New Roman"/>
          <w:sz w:val="28"/>
          <w:szCs w:val="28"/>
          <w:shd w:val="clear" w:color="auto" w:fill="FFFFFF"/>
        </w:rPr>
        <w:t> - общее число парковочных мест в пределах уличной сети в границах разрабатываемого проекта планировки территории;</w:t>
      </w:r>
    </w:p>
    <w:p w14:paraId="33DD1B2E"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k</w:t>
      </w:r>
      <w:r w:rsidRPr="00D262B2">
        <w:rPr>
          <w:rFonts w:ascii="Times New Roman" w:eastAsia="Times New Roman" w:hAnsi="Times New Roman"/>
          <w:sz w:val="28"/>
          <w:szCs w:val="28"/>
          <w:shd w:val="clear" w:color="auto" w:fill="FFFFFF"/>
          <w:vertAlign w:val="subscript"/>
        </w:rPr>
        <w:t xml:space="preserve">2 </w:t>
      </w:r>
      <w:r w:rsidRPr="00D262B2">
        <w:rPr>
          <w:rFonts w:ascii="Times New Roman" w:eastAsia="Times New Roman" w:hAnsi="Times New Roman"/>
          <w:sz w:val="28"/>
          <w:szCs w:val="28"/>
          <w:shd w:val="clear" w:color="auto" w:fill="FFFFFF"/>
        </w:rPr>
        <w:t>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44687EDD"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N</w:t>
      </w:r>
      <w:r w:rsidRPr="00D262B2">
        <w:rPr>
          <w:rFonts w:ascii="Times New Roman" w:eastAsia="Times New Roman" w:hAnsi="Times New Roman"/>
          <w:sz w:val="28"/>
          <w:szCs w:val="28"/>
          <w:shd w:val="clear" w:color="auto" w:fill="FFFFFF"/>
          <w:vertAlign w:val="subscript"/>
        </w:rPr>
        <w:t xml:space="preserve">ИЖС </w:t>
      </w:r>
      <w:r w:rsidRPr="00D262B2">
        <w:rPr>
          <w:rFonts w:ascii="Times New Roman" w:eastAsia="Times New Roman" w:hAnsi="Times New Roman"/>
          <w:sz w:val="28"/>
          <w:szCs w:val="28"/>
          <w:shd w:val="clear" w:color="auto" w:fill="FFFFFF"/>
        </w:rPr>
        <w:t> - количество участков ИЖС в границах разрабатываемого проекта планировки территории.</w:t>
      </w:r>
    </w:p>
    <w:p w14:paraId="77D7C53D" w14:textId="5C9DA26D" w:rsidR="00133F1F"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 показатель</w:t>
      </w:r>
      <w:r w:rsidR="000A1402"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определяется каждый год приказом департамента по архитектуре и градостроительству Краснодарского  края.</w:t>
      </w:r>
    </w:p>
    <w:p w14:paraId="2BB6B703" w14:textId="77777777" w:rsidR="00133F1F"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1B97BFB0" w14:textId="77777777" w:rsidR="00133F1F"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7A1955C" w14:textId="77777777" w:rsidR="00133F1F"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При расчете общего количества парковочных мест семейные парковки учитываются как одно парковочное место.</w:t>
      </w:r>
    </w:p>
    <w:p w14:paraId="7CEBBCC4" w14:textId="77777777" w:rsidR="00133F1F"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НГП КК.</w:t>
      </w:r>
    </w:p>
    <w:p w14:paraId="7AB59CF1" w14:textId="77777777" w:rsidR="00133F1F" w:rsidRPr="00D262B2" w:rsidRDefault="00133F1F" w:rsidP="000A1402">
      <w:pPr>
        <w:spacing w:line="240" w:lineRule="auto"/>
        <w:ind w:firstLine="709"/>
        <w:jc w:val="both"/>
        <w:rPr>
          <w:rFonts w:ascii="Times New Roman" w:eastAsia="Times New Roman" w:hAnsi="Times New Roman"/>
          <w:sz w:val="28"/>
          <w:szCs w:val="28"/>
          <w:shd w:val="clear" w:color="auto" w:fill="FFFFFF"/>
        </w:rPr>
      </w:pPr>
      <w:r w:rsidRPr="00D262B2">
        <w:rPr>
          <w:rFonts w:ascii="Times New Roman" w:eastAsia="Times New Roman" w:hAnsi="Times New Roman"/>
          <w:sz w:val="28"/>
          <w:szCs w:val="28"/>
          <w:shd w:val="clear" w:color="auto" w:fill="FFFFFF"/>
        </w:rPr>
        <w:t>Минимальное количество выделенных мест для парковки и зарядки электромобилей на территории микрорайонов, жилых зон, жилых кварталов и комплексов жилых домов принимается не менее 0,2% от расчетных парковочных мест, с пешеходной доступностью в радиусе 400 метров. Допускается увеличивать расчетное количество парковочных и связанных с этими местами зарядных устройств (станций, колонок) в соответствии с заданием на проектирование.</w:t>
      </w:r>
    </w:p>
    <w:p w14:paraId="2452BF91" w14:textId="77777777" w:rsidR="00133F1F" w:rsidRPr="00D262B2" w:rsidRDefault="00133F1F" w:rsidP="000A1402">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Расчетные показатели объемов и типов жилой застройки принимаются с учетом сложившейся и прогнозируемой социально-демографической ситуации, размещения территории в планировочной структуре населенного пункта, типов многоквартирных жилых зданий и жилых домов, дифференцированных по уровню комфорта государственного и муниципального жилищных фондов согласно Жилищного кодекса РФ, жилищного фонда социального </w:t>
      </w:r>
      <w:r w:rsidRPr="00D262B2">
        <w:rPr>
          <w:rFonts w:ascii="Times New Roman" w:hAnsi="Times New Roman"/>
          <w:sz w:val="28"/>
          <w:szCs w:val="28"/>
        </w:rPr>
        <w:lastRenderedPageBreak/>
        <w:t xml:space="preserve">использования, частного и индивидуального жилищных фондов, а также специализированного жилищного фонда (служебные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и др. по Жилищному кодексу РФ </w:t>
      </w:r>
      <w:hyperlink r:id="rId35" w:history="1">
        <w:r w:rsidRPr="00D262B2">
          <w:rPr>
            <w:rStyle w:val="af4"/>
            <w:rFonts w:ascii="Times New Roman" w:hAnsi="Times New Roman"/>
            <w:b w:val="0"/>
            <w:color w:val="auto"/>
            <w:sz w:val="28"/>
            <w:szCs w:val="28"/>
          </w:rPr>
          <w:t>статья 92</w:t>
        </w:r>
      </w:hyperlink>
      <w:r w:rsidRPr="00D262B2">
        <w:rPr>
          <w:rFonts w:ascii="Times New Roman" w:hAnsi="Times New Roman"/>
          <w:b/>
          <w:sz w:val="28"/>
          <w:szCs w:val="28"/>
        </w:rPr>
        <w:t>.</w:t>
      </w:r>
    </w:p>
    <w:p w14:paraId="158BD474" w14:textId="77777777" w:rsidR="00133F1F" w:rsidRPr="00D262B2" w:rsidRDefault="00133F1F" w:rsidP="000A1402">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с уточнением в соответствии с НГП КК (в случае отнесения данных домов к объектам регионального или местного значения) с учетом </w:t>
      </w:r>
      <w:hyperlink w:anchor="sub_12011" w:history="1">
        <w:r w:rsidRPr="00D262B2">
          <w:rPr>
            <w:rStyle w:val="af4"/>
            <w:rFonts w:ascii="Times New Roman" w:hAnsi="Times New Roman"/>
            <w:color w:val="auto"/>
            <w:sz w:val="28"/>
            <w:szCs w:val="28"/>
          </w:rPr>
          <w:t>(</w:t>
        </w:r>
        <w:hyperlink r:id="rId36" w:anchor="64U0IK" w:history="1">
          <w:r w:rsidRPr="00D262B2">
            <w:rPr>
              <w:rStyle w:val="ad"/>
              <w:rFonts w:ascii="Times New Roman" w:hAnsi="Times New Roman"/>
              <w:color w:val="auto"/>
              <w:sz w:val="28"/>
              <w:szCs w:val="28"/>
              <w:u w:val="none"/>
              <w:shd w:val="clear" w:color="auto" w:fill="FFFFFF"/>
            </w:rPr>
            <w:t>приказ</w:t>
          </w:r>
          <w:r w:rsidRPr="00D262B2">
            <w:rPr>
              <w:rStyle w:val="ad"/>
              <w:rFonts w:ascii="Times New Roman" w:hAnsi="Times New Roman"/>
              <w:color w:val="auto"/>
              <w:sz w:val="28"/>
              <w:szCs w:val="28"/>
              <w:u w:val="none"/>
            </w:rPr>
            <w:t>а</w:t>
          </w:r>
          <w:r w:rsidRPr="00D262B2">
            <w:rPr>
              <w:rStyle w:val="ad"/>
              <w:rFonts w:ascii="Times New Roman" w:hAnsi="Times New Roman"/>
              <w:color w:val="auto"/>
              <w:sz w:val="28"/>
              <w:szCs w:val="28"/>
              <w:u w:val="none"/>
              <w:shd w:val="clear" w:color="auto" w:fill="FFFFFF"/>
            </w:rPr>
            <w:t xml:space="preserve"> Министерства строительства и жилищно-коммунального хозяйства Российской Федерации от </w:t>
          </w:r>
          <w:r w:rsidRPr="00D262B2">
            <w:rPr>
              <w:rStyle w:val="ad"/>
              <w:rFonts w:ascii="Times New Roman" w:hAnsi="Times New Roman"/>
              <w:color w:val="auto"/>
              <w:sz w:val="28"/>
              <w:szCs w:val="28"/>
              <w:u w:val="none"/>
            </w:rPr>
            <w:t>29</w:t>
          </w:r>
          <w:r w:rsidRPr="00D262B2">
            <w:rPr>
              <w:rStyle w:val="ad"/>
              <w:rFonts w:ascii="Times New Roman" w:hAnsi="Times New Roman"/>
              <w:color w:val="auto"/>
              <w:sz w:val="28"/>
              <w:szCs w:val="28"/>
              <w:u w:val="none"/>
              <w:shd w:val="clear" w:color="auto" w:fill="FFFFFF"/>
            </w:rPr>
            <w:t xml:space="preserve"> </w:t>
          </w:r>
          <w:r w:rsidRPr="00D262B2">
            <w:rPr>
              <w:rStyle w:val="ad"/>
              <w:rFonts w:ascii="Times New Roman" w:hAnsi="Times New Roman"/>
              <w:color w:val="auto"/>
              <w:sz w:val="28"/>
              <w:szCs w:val="28"/>
              <w:u w:val="none"/>
            </w:rPr>
            <w:t>апреля</w:t>
          </w:r>
          <w:r w:rsidRPr="00D262B2">
            <w:rPr>
              <w:rStyle w:val="ad"/>
              <w:rFonts w:ascii="Times New Roman" w:hAnsi="Times New Roman"/>
              <w:color w:val="auto"/>
              <w:sz w:val="28"/>
              <w:szCs w:val="28"/>
              <w:u w:val="none"/>
              <w:shd w:val="clear" w:color="auto" w:fill="FFFFFF"/>
            </w:rPr>
            <w:t xml:space="preserve"> 20</w:t>
          </w:r>
          <w:r w:rsidRPr="00D262B2">
            <w:rPr>
              <w:rStyle w:val="ad"/>
              <w:rFonts w:ascii="Times New Roman" w:hAnsi="Times New Roman"/>
              <w:color w:val="auto"/>
              <w:sz w:val="28"/>
              <w:szCs w:val="28"/>
              <w:u w:val="none"/>
            </w:rPr>
            <w:t>20</w:t>
          </w:r>
          <w:r w:rsidRPr="00D262B2">
            <w:rPr>
              <w:rStyle w:val="ad"/>
              <w:rFonts w:ascii="Times New Roman" w:hAnsi="Times New Roman"/>
              <w:color w:val="auto"/>
              <w:sz w:val="28"/>
              <w:szCs w:val="28"/>
              <w:u w:val="none"/>
              <w:shd w:val="clear" w:color="auto" w:fill="FFFFFF"/>
            </w:rPr>
            <w:t xml:space="preserve"> г. </w:t>
          </w:r>
          <w:r w:rsidRPr="00D262B2">
            <w:rPr>
              <w:rStyle w:val="ad"/>
              <w:rFonts w:ascii="Times New Roman" w:hAnsi="Times New Roman"/>
              <w:color w:val="auto"/>
              <w:sz w:val="28"/>
              <w:szCs w:val="28"/>
              <w:u w:val="none"/>
            </w:rPr>
            <w:t>№</w:t>
          </w:r>
          <w:r w:rsidRPr="00D262B2">
            <w:rPr>
              <w:rStyle w:val="ad"/>
              <w:rFonts w:ascii="Times New Roman" w:hAnsi="Times New Roman"/>
              <w:color w:val="auto"/>
              <w:sz w:val="28"/>
              <w:szCs w:val="28"/>
              <w:u w:val="none"/>
              <w:shd w:val="clear" w:color="auto" w:fill="FFFFFF"/>
            </w:rPr>
            <w:t xml:space="preserve"> </w:t>
          </w:r>
          <w:r w:rsidRPr="00D262B2">
            <w:rPr>
              <w:rStyle w:val="ad"/>
              <w:rFonts w:ascii="Times New Roman" w:hAnsi="Times New Roman"/>
              <w:color w:val="auto"/>
              <w:sz w:val="28"/>
              <w:szCs w:val="28"/>
              <w:u w:val="none"/>
            </w:rPr>
            <w:t>237</w:t>
          </w:r>
          <w:r w:rsidRPr="00D262B2">
            <w:rPr>
              <w:rStyle w:val="ad"/>
              <w:rFonts w:ascii="Times New Roman" w:hAnsi="Times New Roman"/>
              <w:color w:val="auto"/>
              <w:sz w:val="28"/>
              <w:szCs w:val="28"/>
              <w:u w:val="none"/>
              <w:shd w:val="clear" w:color="auto" w:fill="FFFFFF"/>
            </w:rPr>
            <w:t>/пр "Об утверждении условий отнесения жилых помещений к</w:t>
          </w:r>
          <w:r w:rsidRPr="00D262B2">
            <w:rPr>
              <w:rStyle w:val="ad"/>
              <w:rFonts w:ascii="Times New Roman" w:hAnsi="Times New Roman"/>
              <w:color w:val="auto"/>
              <w:sz w:val="28"/>
              <w:szCs w:val="28"/>
              <w:u w:val="none"/>
            </w:rPr>
            <w:t xml:space="preserve"> стандартному</w:t>
          </w:r>
          <w:r w:rsidRPr="00D262B2">
            <w:rPr>
              <w:rStyle w:val="ad"/>
              <w:rFonts w:ascii="Times New Roman" w:hAnsi="Times New Roman"/>
              <w:color w:val="auto"/>
              <w:sz w:val="28"/>
              <w:szCs w:val="28"/>
              <w:u w:val="none"/>
              <w:shd w:val="clear" w:color="auto" w:fill="FFFFFF"/>
            </w:rPr>
            <w:t xml:space="preserve"> жилью"</w:t>
          </w:r>
        </w:hyperlink>
      </w:hyperlink>
      <w:r w:rsidRPr="00D262B2">
        <w:rPr>
          <w:rFonts w:ascii="Times New Roman" w:hAnsi="Times New Roman"/>
          <w:sz w:val="28"/>
          <w:szCs w:val="28"/>
        </w:rPr>
        <w:t xml:space="preserve"> или </w:t>
      </w:r>
      <w:hyperlink w:anchor="sub_561" w:history="1">
        <w:r w:rsidRPr="00D262B2">
          <w:rPr>
            <w:rStyle w:val="af4"/>
            <w:rFonts w:ascii="Times New Roman" w:hAnsi="Times New Roman"/>
            <w:b w:val="0"/>
            <w:color w:val="auto"/>
            <w:sz w:val="28"/>
            <w:szCs w:val="28"/>
          </w:rPr>
          <w:t>таблицей 5.1</w:t>
        </w:r>
      </w:hyperlink>
      <w:r w:rsidRPr="00D262B2">
        <w:rPr>
          <w:rFonts w:ascii="Times New Roman" w:hAnsi="Times New Roman"/>
          <w:b/>
          <w:sz w:val="28"/>
          <w:szCs w:val="28"/>
        </w:rPr>
        <w:t xml:space="preserve">. </w:t>
      </w:r>
      <w:hyperlink r:id="rId37" w:history="1">
        <w:r w:rsidRPr="00D262B2">
          <w:rPr>
            <w:rStyle w:val="af4"/>
            <w:rFonts w:ascii="Times New Roman" w:hAnsi="Times New Roman"/>
            <w:b w:val="0"/>
            <w:bCs w:val="0"/>
            <w:color w:val="auto"/>
            <w:sz w:val="28"/>
            <w:szCs w:val="28"/>
          </w:rPr>
          <w:t xml:space="preserve">Свода правил СП 42.13330.2016 "Градостроительство. Планировка и застройка городских и сельских поселений". </w:t>
        </w:r>
      </w:hyperlink>
    </w:p>
    <w:p w14:paraId="30621127" w14:textId="77777777" w:rsidR="00133F1F" w:rsidRPr="00D262B2" w:rsidRDefault="00133F1F" w:rsidP="000A1402">
      <w:pPr>
        <w:spacing w:line="240" w:lineRule="auto"/>
        <w:ind w:firstLine="709"/>
        <w:jc w:val="both"/>
        <w:rPr>
          <w:rFonts w:ascii="Times New Roman" w:hAnsi="Times New Roman"/>
          <w:sz w:val="28"/>
          <w:szCs w:val="28"/>
        </w:rPr>
      </w:pPr>
    </w:p>
    <w:p w14:paraId="3D38C2AF" w14:textId="77777777" w:rsidR="00133F1F" w:rsidRPr="00D262B2" w:rsidRDefault="00133F1F" w:rsidP="000A1402">
      <w:pPr>
        <w:spacing w:line="240" w:lineRule="auto"/>
        <w:ind w:firstLine="709"/>
        <w:jc w:val="both"/>
        <w:rPr>
          <w:rStyle w:val="afffffff5"/>
          <w:rFonts w:ascii="Times New Roman" w:hAnsi="Times New Roman"/>
          <w:color w:val="auto"/>
          <w:sz w:val="28"/>
          <w:szCs w:val="28"/>
        </w:rPr>
      </w:pPr>
      <w:bookmarkStart w:id="3" w:name="sub_561"/>
      <w:r w:rsidRPr="00D262B2">
        <w:rPr>
          <w:rStyle w:val="afffffff5"/>
          <w:rFonts w:ascii="Times New Roman" w:hAnsi="Times New Roman"/>
          <w:color w:val="auto"/>
          <w:sz w:val="28"/>
          <w:szCs w:val="28"/>
        </w:rPr>
        <w:t>Структура жилищного фонда, дифференцированного по уровню комфорта</w:t>
      </w:r>
    </w:p>
    <w:p w14:paraId="45919249" w14:textId="77777777" w:rsidR="00133F1F" w:rsidRPr="00D262B2" w:rsidRDefault="00133F1F" w:rsidP="000A1402">
      <w:pPr>
        <w:spacing w:line="240" w:lineRule="auto"/>
        <w:ind w:firstLine="709"/>
        <w:rPr>
          <w:rStyle w:val="afffffff5"/>
          <w:rFonts w:ascii="Times New Roman" w:hAnsi="Times New Roman"/>
          <w:color w:val="auto"/>
          <w:sz w:val="28"/>
          <w:szCs w:val="28"/>
        </w:rPr>
      </w:pPr>
    </w:p>
    <w:p w14:paraId="7CA5C4C5" w14:textId="77777777" w:rsidR="00133F1F" w:rsidRPr="00D262B2" w:rsidRDefault="00133F1F" w:rsidP="000A1402">
      <w:pPr>
        <w:ind w:firstLine="709"/>
        <w:jc w:val="both"/>
        <w:rPr>
          <w:rFonts w:ascii="Arial" w:hAnsi="Arial"/>
          <w:b/>
          <w:bCs/>
          <w:sz w:val="28"/>
          <w:szCs w:val="28"/>
          <w:shd w:val="clear" w:color="auto" w:fill="FFFFFF"/>
        </w:rPr>
      </w:pPr>
      <w:r w:rsidRPr="00D262B2">
        <w:rPr>
          <w:rStyle w:val="afffffff5"/>
          <w:rFonts w:ascii="Times New Roman" w:hAnsi="Times New Roman"/>
          <w:color w:val="auto"/>
          <w:sz w:val="28"/>
          <w:szCs w:val="28"/>
        </w:rPr>
        <w:t>Таблица 5.1.</w:t>
      </w:r>
      <w:r w:rsidRPr="00D262B2">
        <w:rPr>
          <w:rFonts w:ascii="Arial" w:hAnsi="Arial"/>
          <w:b/>
          <w:bCs/>
          <w:sz w:val="28"/>
          <w:szCs w:val="28"/>
          <w:shd w:val="clear" w:color="auto" w:fill="FFFFFF"/>
        </w:rPr>
        <w:t xml:space="preserve"> </w:t>
      </w:r>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019"/>
        <w:gridCol w:w="2520"/>
        <w:gridCol w:w="1372"/>
      </w:tblGrid>
      <w:tr w:rsidR="00133F1F" w:rsidRPr="00D262B2" w14:paraId="5F25CC15" w14:textId="77777777" w:rsidTr="00576B45">
        <w:tc>
          <w:tcPr>
            <w:tcW w:w="2552" w:type="dxa"/>
            <w:tcBorders>
              <w:top w:val="single" w:sz="4" w:space="0" w:color="auto"/>
              <w:bottom w:val="single" w:sz="4" w:space="0" w:color="auto"/>
              <w:right w:val="single" w:sz="4" w:space="0" w:color="auto"/>
            </w:tcBorders>
          </w:tcPr>
          <w:p w14:paraId="7E7AB9FD" w14:textId="77777777" w:rsidR="00133F1F" w:rsidRPr="00D262B2" w:rsidRDefault="00133F1F" w:rsidP="00133F1F">
            <w:pPr>
              <w:pStyle w:val="af3"/>
            </w:pPr>
            <w:bookmarkStart w:id="4" w:name="sub_5611"/>
            <w:r w:rsidRPr="00D262B2">
              <w:t>Тип жилого дома и квартиры по уровню комфорта</w:t>
            </w:r>
            <w:bookmarkEnd w:id="4"/>
          </w:p>
        </w:tc>
        <w:tc>
          <w:tcPr>
            <w:tcW w:w="3019" w:type="dxa"/>
            <w:tcBorders>
              <w:top w:val="single" w:sz="4" w:space="0" w:color="auto"/>
              <w:left w:val="single" w:sz="4" w:space="0" w:color="auto"/>
              <w:bottom w:val="single" w:sz="4" w:space="0" w:color="auto"/>
              <w:right w:val="single" w:sz="4" w:space="0" w:color="auto"/>
            </w:tcBorders>
          </w:tcPr>
          <w:p w14:paraId="453E2C00" w14:textId="77777777" w:rsidR="00133F1F" w:rsidRPr="00D262B2" w:rsidRDefault="00133F1F" w:rsidP="00576B45">
            <w:pPr>
              <w:pStyle w:val="af3"/>
            </w:pPr>
            <w:r w:rsidRPr="00D262B2">
              <w:t xml:space="preserve">Норма площади жилья в расчете на одного человека, </w:t>
            </w:r>
            <w:r w:rsidRPr="00D262B2">
              <w:rPr>
                <w:noProof/>
              </w:rPr>
              <w:drawing>
                <wp:inline distT="0" distB="0" distL="0" distR="0" wp14:anchorId="283F66DE" wp14:editId="235A26DF">
                  <wp:extent cx="180975" cy="209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2520" w:type="dxa"/>
            <w:tcBorders>
              <w:top w:val="single" w:sz="4" w:space="0" w:color="auto"/>
              <w:left w:val="single" w:sz="4" w:space="0" w:color="auto"/>
              <w:bottom w:val="single" w:sz="4" w:space="0" w:color="auto"/>
              <w:right w:val="single" w:sz="4" w:space="0" w:color="auto"/>
            </w:tcBorders>
          </w:tcPr>
          <w:p w14:paraId="7D2AD709" w14:textId="77777777" w:rsidR="00133F1F" w:rsidRPr="00D262B2" w:rsidRDefault="00133F1F" w:rsidP="00133F1F">
            <w:pPr>
              <w:pStyle w:val="af3"/>
            </w:pPr>
            <w:r w:rsidRPr="00D262B2">
              <w:t>Формула заселения жилого дома и квартиры</w:t>
            </w:r>
          </w:p>
        </w:tc>
        <w:tc>
          <w:tcPr>
            <w:tcW w:w="1372" w:type="dxa"/>
            <w:tcBorders>
              <w:top w:val="single" w:sz="4" w:space="0" w:color="auto"/>
              <w:left w:val="single" w:sz="4" w:space="0" w:color="auto"/>
              <w:bottom w:val="single" w:sz="4" w:space="0" w:color="auto"/>
            </w:tcBorders>
          </w:tcPr>
          <w:p w14:paraId="6F8868B5" w14:textId="77777777" w:rsidR="00133F1F" w:rsidRPr="00D262B2" w:rsidRDefault="00133F1F" w:rsidP="00133F1F">
            <w:pPr>
              <w:pStyle w:val="af3"/>
            </w:pPr>
            <w:r w:rsidRPr="00D262B2">
              <w:t>Доля в общем объеме жилищного строительства, %</w:t>
            </w:r>
          </w:p>
        </w:tc>
      </w:tr>
      <w:tr w:rsidR="00133F1F" w:rsidRPr="00D262B2" w14:paraId="73DCDD73" w14:textId="77777777" w:rsidTr="00576B45">
        <w:tc>
          <w:tcPr>
            <w:tcW w:w="2552" w:type="dxa"/>
            <w:tcBorders>
              <w:top w:val="single" w:sz="4" w:space="0" w:color="auto"/>
              <w:bottom w:val="single" w:sz="4" w:space="0" w:color="auto"/>
              <w:right w:val="single" w:sz="4" w:space="0" w:color="auto"/>
            </w:tcBorders>
          </w:tcPr>
          <w:p w14:paraId="481323DC" w14:textId="77777777" w:rsidR="00133F1F" w:rsidRPr="00D262B2" w:rsidRDefault="00133F1F" w:rsidP="00133F1F">
            <w:pPr>
              <w:pStyle w:val="af5"/>
              <w:jc w:val="both"/>
              <w:rPr>
                <w:rFonts w:ascii="Times New Roman" w:hAnsi="Times New Roman" w:cs="Times New Roman"/>
                <w:sz w:val="24"/>
                <w:szCs w:val="24"/>
              </w:rPr>
            </w:pPr>
            <w:r w:rsidRPr="00D262B2">
              <w:rPr>
                <w:rFonts w:ascii="Times New Roman" w:hAnsi="Times New Roman" w:cs="Times New Roman"/>
                <w:sz w:val="24"/>
                <w:szCs w:val="24"/>
              </w:rPr>
              <w:t>Бизнес-класс</w:t>
            </w:r>
          </w:p>
        </w:tc>
        <w:tc>
          <w:tcPr>
            <w:tcW w:w="3019" w:type="dxa"/>
            <w:tcBorders>
              <w:top w:val="single" w:sz="4" w:space="0" w:color="auto"/>
              <w:left w:val="single" w:sz="4" w:space="0" w:color="auto"/>
              <w:bottom w:val="single" w:sz="4" w:space="0" w:color="auto"/>
              <w:right w:val="single" w:sz="4" w:space="0" w:color="auto"/>
            </w:tcBorders>
          </w:tcPr>
          <w:p w14:paraId="21538DC9" w14:textId="77777777" w:rsidR="00133F1F" w:rsidRPr="00D262B2" w:rsidRDefault="00133F1F" w:rsidP="00133F1F">
            <w:pPr>
              <w:pStyle w:val="af3"/>
            </w:pPr>
            <w:r w:rsidRPr="00D262B2">
              <w:t>40</w:t>
            </w:r>
          </w:p>
        </w:tc>
        <w:tc>
          <w:tcPr>
            <w:tcW w:w="2520" w:type="dxa"/>
            <w:tcBorders>
              <w:top w:val="single" w:sz="4" w:space="0" w:color="auto"/>
              <w:left w:val="single" w:sz="4" w:space="0" w:color="auto"/>
              <w:bottom w:val="single" w:sz="4" w:space="0" w:color="auto"/>
              <w:right w:val="single" w:sz="4" w:space="0" w:color="auto"/>
            </w:tcBorders>
          </w:tcPr>
          <w:p w14:paraId="1D7309D9" w14:textId="77777777" w:rsidR="00133F1F" w:rsidRPr="00D262B2" w:rsidRDefault="00133F1F" w:rsidP="00133F1F">
            <w:pPr>
              <w:pStyle w:val="af3"/>
            </w:pPr>
            <w:r w:rsidRPr="00D262B2">
              <w:t>k = n + 1</w:t>
            </w:r>
          </w:p>
          <w:p w14:paraId="614D9BA7" w14:textId="77777777" w:rsidR="00133F1F" w:rsidRPr="00D262B2" w:rsidRDefault="00133F1F" w:rsidP="00133F1F">
            <w:pPr>
              <w:pStyle w:val="af3"/>
            </w:pPr>
            <w:r w:rsidRPr="00D262B2">
              <w:t>k = n + 2</w:t>
            </w:r>
          </w:p>
        </w:tc>
        <w:tc>
          <w:tcPr>
            <w:tcW w:w="1372" w:type="dxa"/>
            <w:tcBorders>
              <w:top w:val="single" w:sz="4" w:space="0" w:color="auto"/>
              <w:left w:val="single" w:sz="4" w:space="0" w:color="auto"/>
              <w:bottom w:val="single" w:sz="4" w:space="0" w:color="auto"/>
            </w:tcBorders>
          </w:tcPr>
          <w:p w14:paraId="79593CFE" w14:textId="77777777" w:rsidR="00133F1F" w:rsidRPr="00D262B2" w:rsidRDefault="00133F1F" w:rsidP="00133F1F">
            <w:pPr>
              <w:pStyle w:val="af3"/>
            </w:pPr>
            <w:r w:rsidRPr="00D262B2">
              <w:t>10</w:t>
            </w:r>
          </w:p>
          <w:p w14:paraId="6F85C89E" w14:textId="77777777" w:rsidR="00133F1F" w:rsidRPr="00D262B2" w:rsidRDefault="00133F1F" w:rsidP="00133F1F">
            <w:pPr>
              <w:pStyle w:val="af3"/>
            </w:pPr>
            <w:r w:rsidRPr="00D262B2">
              <w:t>------</w:t>
            </w:r>
          </w:p>
          <w:p w14:paraId="7A6E4869" w14:textId="77777777" w:rsidR="00133F1F" w:rsidRPr="00D262B2" w:rsidRDefault="00133F1F" w:rsidP="00133F1F">
            <w:pPr>
              <w:pStyle w:val="af3"/>
            </w:pPr>
            <w:r w:rsidRPr="00D262B2">
              <w:t>15</w:t>
            </w:r>
          </w:p>
        </w:tc>
      </w:tr>
      <w:tr w:rsidR="00133F1F" w:rsidRPr="00D262B2" w14:paraId="23BA92FC" w14:textId="77777777" w:rsidTr="00576B45">
        <w:tc>
          <w:tcPr>
            <w:tcW w:w="2552" w:type="dxa"/>
            <w:tcBorders>
              <w:top w:val="single" w:sz="4" w:space="0" w:color="auto"/>
              <w:bottom w:val="single" w:sz="4" w:space="0" w:color="auto"/>
              <w:right w:val="single" w:sz="4" w:space="0" w:color="auto"/>
            </w:tcBorders>
          </w:tcPr>
          <w:p w14:paraId="7B2887F9" w14:textId="77777777" w:rsidR="00133F1F" w:rsidRPr="00D262B2" w:rsidRDefault="00133F1F" w:rsidP="00133F1F">
            <w:pPr>
              <w:pStyle w:val="af5"/>
              <w:jc w:val="both"/>
              <w:rPr>
                <w:rFonts w:ascii="Times New Roman" w:hAnsi="Times New Roman" w:cs="Times New Roman"/>
                <w:sz w:val="24"/>
                <w:szCs w:val="24"/>
              </w:rPr>
            </w:pPr>
            <w:r w:rsidRPr="00D262B2">
              <w:rPr>
                <w:rFonts w:ascii="Times New Roman" w:hAnsi="Times New Roman" w:cs="Times New Roman"/>
                <w:sz w:val="24"/>
                <w:szCs w:val="24"/>
              </w:rPr>
              <w:t>Стандартное жилье</w:t>
            </w:r>
          </w:p>
        </w:tc>
        <w:tc>
          <w:tcPr>
            <w:tcW w:w="3019" w:type="dxa"/>
            <w:tcBorders>
              <w:top w:val="single" w:sz="4" w:space="0" w:color="auto"/>
              <w:left w:val="single" w:sz="4" w:space="0" w:color="auto"/>
              <w:bottom w:val="single" w:sz="4" w:space="0" w:color="auto"/>
              <w:right w:val="single" w:sz="4" w:space="0" w:color="auto"/>
            </w:tcBorders>
          </w:tcPr>
          <w:p w14:paraId="5CF55DC2" w14:textId="77777777" w:rsidR="00133F1F" w:rsidRPr="00D262B2" w:rsidRDefault="00133F1F" w:rsidP="00133F1F">
            <w:pPr>
              <w:pStyle w:val="af3"/>
            </w:pPr>
            <w:r w:rsidRPr="00D262B2">
              <w:t>30</w:t>
            </w:r>
          </w:p>
        </w:tc>
        <w:tc>
          <w:tcPr>
            <w:tcW w:w="2520" w:type="dxa"/>
            <w:tcBorders>
              <w:top w:val="single" w:sz="4" w:space="0" w:color="auto"/>
              <w:left w:val="single" w:sz="4" w:space="0" w:color="auto"/>
              <w:bottom w:val="single" w:sz="4" w:space="0" w:color="auto"/>
              <w:right w:val="single" w:sz="4" w:space="0" w:color="auto"/>
            </w:tcBorders>
          </w:tcPr>
          <w:p w14:paraId="4C1AB085" w14:textId="77777777" w:rsidR="00133F1F" w:rsidRPr="00D262B2" w:rsidRDefault="00133F1F" w:rsidP="00133F1F">
            <w:pPr>
              <w:pStyle w:val="af3"/>
            </w:pPr>
            <w:r w:rsidRPr="00D262B2">
              <w:t>k = n</w:t>
            </w:r>
          </w:p>
          <w:p w14:paraId="36F2BE60" w14:textId="77777777" w:rsidR="00133F1F" w:rsidRPr="00D262B2" w:rsidRDefault="00133F1F" w:rsidP="00133F1F">
            <w:pPr>
              <w:pStyle w:val="af3"/>
            </w:pPr>
            <w:r w:rsidRPr="00D262B2">
              <w:t>k = n + 1</w:t>
            </w:r>
          </w:p>
        </w:tc>
        <w:tc>
          <w:tcPr>
            <w:tcW w:w="1372" w:type="dxa"/>
            <w:tcBorders>
              <w:top w:val="single" w:sz="4" w:space="0" w:color="auto"/>
              <w:left w:val="single" w:sz="4" w:space="0" w:color="auto"/>
              <w:bottom w:val="single" w:sz="4" w:space="0" w:color="auto"/>
            </w:tcBorders>
          </w:tcPr>
          <w:p w14:paraId="197E3D79" w14:textId="77777777" w:rsidR="00133F1F" w:rsidRPr="00D262B2" w:rsidRDefault="00133F1F" w:rsidP="00133F1F">
            <w:pPr>
              <w:pStyle w:val="af3"/>
            </w:pPr>
            <w:r w:rsidRPr="00D262B2">
              <w:t>25</w:t>
            </w:r>
          </w:p>
          <w:p w14:paraId="1B090135" w14:textId="77777777" w:rsidR="00133F1F" w:rsidRPr="00D262B2" w:rsidRDefault="00133F1F" w:rsidP="00133F1F">
            <w:pPr>
              <w:pStyle w:val="af3"/>
            </w:pPr>
            <w:r w:rsidRPr="00D262B2">
              <w:t>------</w:t>
            </w:r>
          </w:p>
          <w:p w14:paraId="43801536" w14:textId="77777777" w:rsidR="00133F1F" w:rsidRPr="00D262B2" w:rsidRDefault="00133F1F" w:rsidP="00133F1F">
            <w:pPr>
              <w:pStyle w:val="af3"/>
            </w:pPr>
            <w:r w:rsidRPr="00D262B2">
              <w:t>50</w:t>
            </w:r>
          </w:p>
        </w:tc>
      </w:tr>
      <w:tr w:rsidR="00133F1F" w:rsidRPr="00D262B2" w14:paraId="122AE0AB" w14:textId="77777777" w:rsidTr="00576B45">
        <w:tc>
          <w:tcPr>
            <w:tcW w:w="2552" w:type="dxa"/>
            <w:tcBorders>
              <w:top w:val="single" w:sz="4" w:space="0" w:color="auto"/>
              <w:bottom w:val="single" w:sz="4" w:space="0" w:color="auto"/>
              <w:right w:val="single" w:sz="4" w:space="0" w:color="auto"/>
            </w:tcBorders>
          </w:tcPr>
          <w:p w14:paraId="47A58345" w14:textId="77777777" w:rsidR="00133F1F" w:rsidRPr="00D262B2" w:rsidRDefault="00133F1F" w:rsidP="00133F1F">
            <w:pPr>
              <w:pStyle w:val="af5"/>
              <w:jc w:val="both"/>
              <w:rPr>
                <w:rFonts w:ascii="Times New Roman" w:hAnsi="Times New Roman" w:cs="Times New Roman"/>
                <w:sz w:val="24"/>
                <w:szCs w:val="24"/>
              </w:rPr>
            </w:pPr>
            <w:r w:rsidRPr="00D262B2">
              <w:rPr>
                <w:rFonts w:ascii="Times New Roman" w:hAnsi="Times New Roman" w:cs="Times New Roman"/>
                <w:sz w:val="24"/>
                <w:szCs w:val="24"/>
              </w:rPr>
              <w:t>Муниципальный</w:t>
            </w:r>
          </w:p>
        </w:tc>
        <w:tc>
          <w:tcPr>
            <w:tcW w:w="3019" w:type="dxa"/>
            <w:tcBorders>
              <w:top w:val="single" w:sz="4" w:space="0" w:color="auto"/>
              <w:left w:val="single" w:sz="4" w:space="0" w:color="auto"/>
              <w:bottom w:val="single" w:sz="4" w:space="0" w:color="auto"/>
              <w:right w:val="single" w:sz="4" w:space="0" w:color="auto"/>
            </w:tcBorders>
          </w:tcPr>
          <w:p w14:paraId="33A9D0F9" w14:textId="77777777" w:rsidR="00133F1F" w:rsidRPr="00D262B2" w:rsidRDefault="00133F1F" w:rsidP="00133F1F">
            <w:pPr>
              <w:pStyle w:val="af3"/>
            </w:pPr>
            <w:r w:rsidRPr="00D262B2">
              <w:t>20</w:t>
            </w:r>
          </w:p>
        </w:tc>
        <w:tc>
          <w:tcPr>
            <w:tcW w:w="2520" w:type="dxa"/>
            <w:tcBorders>
              <w:top w:val="single" w:sz="4" w:space="0" w:color="auto"/>
              <w:left w:val="single" w:sz="4" w:space="0" w:color="auto"/>
              <w:bottom w:val="single" w:sz="4" w:space="0" w:color="auto"/>
              <w:right w:val="single" w:sz="4" w:space="0" w:color="auto"/>
            </w:tcBorders>
          </w:tcPr>
          <w:p w14:paraId="14C2B14F" w14:textId="77777777" w:rsidR="00133F1F" w:rsidRPr="00D262B2" w:rsidRDefault="00133F1F" w:rsidP="00133F1F">
            <w:pPr>
              <w:pStyle w:val="af3"/>
            </w:pPr>
            <w:r w:rsidRPr="00D262B2">
              <w:t>k = n - 1</w:t>
            </w:r>
          </w:p>
          <w:p w14:paraId="0C18D6CE" w14:textId="77777777" w:rsidR="00133F1F" w:rsidRPr="00D262B2" w:rsidRDefault="00133F1F" w:rsidP="00133F1F">
            <w:pPr>
              <w:pStyle w:val="af3"/>
            </w:pPr>
            <w:r w:rsidRPr="00D262B2">
              <w:t>k = n</w:t>
            </w:r>
          </w:p>
        </w:tc>
        <w:tc>
          <w:tcPr>
            <w:tcW w:w="1372" w:type="dxa"/>
            <w:tcBorders>
              <w:top w:val="single" w:sz="4" w:space="0" w:color="auto"/>
              <w:left w:val="single" w:sz="4" w:space="0" w:color="auto"/>
              <w:bottom w:val="single" w:sz="4" w:space="0" w:color="auto"/>
            </w:tcBorders>
          </w:tcPr>
          <w:p w14:paraId="2FF54BAB" w14:textId="77777777" w:rsidR="00133F1F" w:rsidRPr="00D262B2" w:rsidRDefault="00133F1F" w:rsidP="00133F1F">
            <w:pPr>
              <w:pStyle w:val="af3"/>
            </w:pPr>
            <w:r w:rsidRPr="00D262B2">
              <w:t>60</w:t>
            </w:r>
          </w:p>
          <w:p w14:paraId="7064A6C0" w14:textId="77777777" w:rsidR="00133F1F" w:rsidRPr="00D262B2" w:rsidRDefault="00133F1F" w:rsidP="00133F1F">
            <w:pPr>
              <w:pStyle w:val="af3"/>
            </w:pPr>
            <w:r w:rsidRPr="00D262B2">
              <w:t>------</w:t>
            </w:r>
          </w:p>
          <w:p w14:paraId="605E0677" w14:textId="77777777" w:rsidR="00133F1F" w:rsidRPr="00D262B2" w:rsidRDefault="00133F1F" w:rsidP="00133F1F">
            <w:pPr>
              <w:pStyle w:val="af3"/>
            </w:pPr>
            <w:r w:rsidRPr="00D262B2">
              <w:t>30</w:t>
            </w:r>
          </w:p>
        </w:tc>
      </w:tr>
      <w:tr w:rsidR="00133F1F" w:rsidRPr="00D262B2" w14:paraId="2034130B" w14:textId="77777777" w:rsidTr="00576B45">
        <w:tc>
          <w:tcPr>
            <w:tcW w:w="2552" w:type="dxa"/>
            <w:tcBorders>
              <w:top w:val="single" w:sz="4" w:space="0" w:color="auto"/>
              <w:bottom w:val="single" w:sz="4" w:space="0" w:color="auto"/>
              <w:right w:val="single" w:sz="4" w:space="0" w:color="auto"/>
            </w:tcBorders>
          </w:tcPr>
          <w:p w14:paraId="11F9C702" w14:textId="77777777" w:rsidR="00133F1F" w:rsidRPr="00D262B2" w:rsidRDefault="00133F1F" w:rsidP="00133F1F">
            <w:pPr>
              <w:pStyle w:val="af5"/>
              <w:jc w:val="both"/>
              <w:rPr>
                <w:rFonts w:ascii="Times New Roman" w:hAnsi="Times New Roman" w:cs="Times New Roman"/>
                <w:sz w:val="24"/>
                <w:szCs w:val="24"/>
              </w:rPr>
            </w:pPr>
            <w:r w:rsidRPr="00D262B2">
              <w:rPr>
                <w:rFonts w:ascii="Times New Roman" w:hAnsi="Times New Roman" w:cs="Times New Roman"/>
                <w:sz w:val="24"/>
                <w:szCs w:val="24"/>
              </w:rPr>
              <w:t>Специализированный</w:t>
            </w:r>
            <w:r w:rsidR="007D33E0" w:rsidRPr="00D262B2">
              <w:rPr>
                <w:rFonts w:ascii="Times New Roman" w:hAnsi="Times New Roman" w:cs="Times New Roman"/>
                <w:sz w:val="24"/>
                <w:szCs w:val="24"/>
              </w:rPr>
              <w:t xml:space="preserve"> или проектируемый не на муниципальной земле</w:t>
            </w:r>
          </w:p>
        </w:tc>
        <w:tc>
          <w:tcPr>
            <w:tcW w:w="3019" w:type="dxa"/>
            <w:tcBorders>
              <w:top w:val="single" w:sz="4" w:space="0" w:color="auto"/>
              <w:left w:val="single" w:sz="4" w:space="0" w:color="auto"/>
              <w:bottom w:val="single" w:sz="4" w:space="0" w:color="auto"/>
              <w:right w:val="single" w:sz="4" w:space="0" w:color="auto"/>
            </w:tcBorders>
          </w:tcPr>
          <w:p w14:paraId="365444C2" w14:textId="77777777" w:rsidR="00133F1F" w:rsidRPr="00D262B2" w:rsidRDefault="00133F1F" w:rsidP="00133F1F">
            <w:pPr>
              <w:pStyle w:val="af3"/>
            </w:pPr>
            <w:r w:rsidRPr="00D262B2">
              <w:t>-</w:t>
            </w:r>
          </w:p>
        </w:tc>
        <w:tc>
          <w:tcPr>
            <w:tcW w:w="2520" w:type="dxa"/>
            <w:tcBorders>
              <w:top w:val="single" w:sz="4" w:space="0" w:color="auto"/>
              <w:left w:val="single" w:sz="4" w:space="0" w:color="auto"/>
              <w:bottom w:val="single" w:sz="4" w:space="0" w:color="auto"/>
              <w:right w:val="single" w:sz="4" w:space="0" w:color="auto"/>
            </w:tcBorders>
          </w:tcPr>
          <w:p w14:paraId="59DEA6AF" w14:textId="77777777" w:rsidR="00133F1F" w:rsidRPr="00D262B2" w:rsidRDefault="00133F1F" w:rsidP="00133F1F">
            <w:pPr>
              <w:pStyle w:val="af3"/>
            </w:pPr>
            <w:r w:rsidRPr="00D262B2">
              <w:t>k = n - 2</w:t>
            </w:r>
          </w:p>
          <w:p w14:paraId="4DAD6A1B" w14:textId="77777777" w:rsidR="00133F1F" w:rsidRPr="00D262B2" w:rsidRDefault="00133F1F" w:rsidP="00133F1F">
            <w:pPr>
              <w:pStyle w:val="af3"/>
            </w:pPr>
            <w:r w:rsidRPr="00D262B2">
              <w:t>k = n - 1</w:t>
            </w:r>
          </w:p>
        </w:tc>
        <w:tc>
          <w:tcPr>
            <w:tcW w:w="1372" w:type="dxa"/>
            <w:tcBorders>
              <w:top w:val="single" w:sz="4" w:space="0" w:color="auto"/>
              <w:left w:val="single" w:sz="4" w:space="0" w:color="auto"/>
              <w:bottom w:val="single" w:sz="4" w:space="0" w:color="auto"/>
            </w:tcBorders>
          </w:tcPr>
          <w:p w14:paraId="10CC622E" w14:textId="77777777" w:rsidR="00133F1F" w:rsidRPr="00D262B2" w:rsidRDefault="00133F1F" w:rsidP="00133F1F">
            <w:pPr>
              <w:pStyle w:val="af3"/>
            </w:pPr>
            <w:r w:rsidRPr="00D262B2">
              <w:t>7</w:t>
            </w:r>
          </w:p>
          <w:p w14:paraId="0BDF466C" w14:textId="77777777" w:rsidR="00133F1F" w:rsidRPr="00D262B2" w:rsidRDefault="00133F1F" w:rsidP="00133F1F">
            <w:pPr>
              <w:pStyle w:val="af3"/>
            </w:pPr>
            <w:r w:rsidRPr="00D262B2">
              <w:t>------</w:t>
            </w:r>
          </w:p>
          <w:p w14:paraId="0F9D4A32" w14:textId="77777777" w:rsidR="00133F1F" w:rsidRPr="00D262B2" w:rsidRDefault="00133F1F" w:rsidP="00133F1F">
            <w:pPr>
              <w:pStyle w:val="af3"/>
            </w:pPr>
            <w:r w:rsidRPr="00D262B2">
              <w:t>5</w:t>
            </w:r>
          </w:p>
        </w:tc>
      </w:tr>
      <w:tr w:rsidR="00133F1F" w:rsidRPr="00D262B2" w14:paraId="26447CA8" w14:textId="77777777" w:rsidTr="00576B45">
        <w:tc>
          <w:tcPr>
            <w:tcW w:w="9463" w:type="dxa"/>
            <w:gridSpan w:val="4"/>
            <w:tcBorders>
              <w:top w:val="single" w:sz="4" w:space="0" w:color="auto"/>
              <w:bottom w:val="single" w:sz="4" w:space="0" w:color="auto"/>
            </w:tcBorders>
          </w:tcPr>
          <w:p w14:paraId="08CB4D4A" w14:textId="77777777" w:rsidR="00133F1F" w:rsidRPr="00D262B2" w:rsidRDefault="00133F1F" w:rsidP="00133F1F">
            <w:pPr>
              <w:pStyle w:val="af5"/>
              <w:jc w:val="both"/>
              <w:rPr>
                <w:rFonts w:ascii="Times New Roman" w:hAnsi="Times New Roman" w:cs="Times New Roman"/>
                <w:sz w:val="24"/>
                <w:szCs w:val="24"/>
              </w:rPr>
            </w:pPr>
            <w:r w:rsidRPr="00D262B2">
              <w:rPr>
                <w:rStyle w:val="afffffff5"/>
                <w:rFonts w:ascii="Times New Roman" w:hAnsi="Times New Roman" w:cs="Times New Roman"/>
                <w:color w:val="auto"/>
                <w:sz w:val="24"/>
                <w:szCs w:val="24"/>
              </w:rPr>
              <w:t>Примечания</w:t>
            </w:r>
          </w:p>
          <w:p w14:paraId="7A60BD83" w14:textId="77777777" w:rsidR="00133F1F" w:rsidRPr="00D262B2" w:rsidRDefault="00133F1F" w:rsidP="00133F1F">
            <w:pPr>
              <w:pStyle w:val="af5"/>
              <w:jc w:val="both"/>
              <w:rPr>
                <w:rFonts w:ascii="Times New Roman" w:hAnsi="Times New Roman" w:cs="Times New Roman"/>
                <w:sz w:val="24"/>
                <w:szCs w:val="24"/>
              </w:rPr>
            </w:pPr>
            <w:r w:rsidRPr="00D262B2">
              <w:rPr>
                <w:rFonts w:ascii="Times New Roman" w:hAnsi="Times New Roman" w:cs="Times New Roman"/>
                <w:sz w:val="24"/>
                <w:szCs w:val="24"/>
              </w:rPr>
              <w:t>1 k - общее число жилых комнат в квартире или доме; n - численность проживающих людей.</w:t>
            </w:r>
          </w:p>
          <w:p w14:paraId="6C533C2E" w14:textId="77777777" w:rsidR="00133F1F" w:rsidRPr="00D262B2" w:rsidRDefault="00133F1F" w:rsidP="00133F1F">
            <w:pPr>
              <w:pStyle w:val="af5"/>
              <w:jc w:val="both"/>
              <w:rPr>
                <w:rFonts w:ascii="Times New Roman" w:hAnsi="Times New Roman" w:cs="Times New Roman"/>
                <w:sz w:val="24"/>
                <w:szCs w:val="24"/>
              </w:rPr>
            </w:pPr>
            <w:bookmarkStart w:id="5" w:name="sub_5062"/>
            <w:r w:rsidRPr="00D262B2">
              <w:rPr>
                <w:rFonts w:ascii="Times New Roman" w:hAnsi="Times New Roman" w:cs="Times New Roman"/>
                <w:sz w:val="24"/>
                <w:szCs w:val="24"/>
              </w:rPr>
              <w:t xml:space="preserve">2 В числителе - на первую очередь, в знаменателе - на расчетный срок согласно </w:t>
            </w:r>
            <w:hyperlink w:anchor="sub_403" w:history="1">
              <w:r w:rsidRPr="00D262B2">
                <w:rPr>
                  <w:rStyle w:val="af4"/>
                  <w:rFonts w:ascii="Times New Roman" w:hAnsi="Times New Roman" w:cs="Times New Roman"/>
                  <w:color w:val="auto"/>
                  <w:sz w:val="24"/>
                  <w:szCs w:val="24"/>
                </w:rPr>
                <w:t>4.3</w:t>
              </w:r>
            </w:hyperlink>
            <w:r w:rsidRPr="00D262B2">
              <w:rPr>
                <w:rFonts w:ascii="Times New Roman" w:hAnsi="Times New Roman" w:cs="Times New Roman"/>
                <w:sz w:val="24"/>
                <w:szCs w:val="24"/>
              </w:rPr>
              <w:t>.</w:t>
            </w:r>
            <w:bookmarkEnd w:id="5"/>
          </w:p>
          <w:p w14:paraId="503898A3" w14:textId="77777777" w:rsidR="00133F1F" w:rsidRPr="00D262B2" w:rsidRDefault="00133F1F" w:rsidP="00133F1F">
            <w:pPr>
              <w:pStyle w:val="af5"/>
              <w:jc w:val="both"/>
              <w:rPr>
                <w:rFonts w:ascii="Times New Roman" w:hAnsi="Times New Roman" w:cs="Times New Roman"/>
                <w:sz w:val="24"/>
                <w:szCs w:val="24"/>
              </w:rPr>
            </w:pPr>
            <w:r w:rsidRPr="00D262B2">
              <w:rPr>
                <w:rFonts w:ascii="Times New Roman" w:hAnsi="Times New Roman" w:cs="Times New Roman"/>
                <w:sz w:val="24"/>
                <w:szCs w:val="24"/>
              </w:rPr>
              <w:t>3 Указанные нормативные показатели не являются основанием для установления нормы реального заселения.</w:t>
            </w:r>
          </w:p>
        </w:tc>
      </w:tr>
    </w:tbl>
    <w:p w14:paraId="2C6F11E6" w14:textId="77777777" w:rsidR="00133F1F" w:rsidRPr="00D262B2" w:rsidRDefault="00133F1F" w:rsidP="000A1402">
      <w:pPr>
        <w:spacing w:line="240" w:lineRule="auto"/>
        <w:ind w:firstLine="709"/>
        <w:jc w:val="both"/>
        <w:rPr>
          <w:rFonts w:ascii="Times New Roman" w:hAnsi="Times New Roman"/>
          <w:sz w:val="28"/>
          <w:szCs w:val="28"/>
        </w:rPr>
      </w:pPr>
      <w:r w:rsidRPr="00D262B2">
        <w:rPr>
          <w:rFonts w:ascii="Times New Roman" w:hAnsi="Times New Roman"/>
          <w:sz w:val="28"/>
          <w:szCs w:val="28"/>
        </w:rPr>
        <w:t>В зонах жилой застройки предусматриваются стоянки для хранения и паркования легковых автомобилей населения при пешеходной доступности не более 800 м, а в районах реконструкции - не более 1200 м.</w:t>
      </w:r>
    </w:p>
    <w:p w14:paraId="39803014" w14:textId="77777777" w:rsidR="00133F1F" w:rsidRPr="00D262B2" w:rsidRDefault="00133F1F" w:rsidP="000A1402">
      <w:pPr>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 xml:space="preserve">Количество парковочных мест для МГН следует принимать по </w:t>
      </w:r>
      <w:hyperlink r:id="rId39" w:history="1">
        <w:r w:rsidRPr="00D262B2">
          <w:rPr>
            <w:rStyle w:val="af4"/>
            <w:rFonts w:ascii="Times New Roman" w:hAnsi="Times New Roman"/>
            <w:b w:val="0"/>
            <w:color w:val="auto"/>
            <w:sz w:val="28"/>
            <w:szCs w:val="28"/>
          </w:rPr>
          <w:t>пункту 5.2.1</w:t>
        </w:r>
      </w:hyperlink>
      <w:r w:rsidRPr="00D262B2">
        <w:rPr>
          <w:rFonts w:ascii="Times New Roman" w:hAnsi="Times New Roman"/>
          <w:b/>
          <w:sz w:val="28"/>
          <w:szCs w:val="28"/>
        </w:rPr>
        <w:t xml:space="preserve"> </w:t>
      </w:r>
      <w:r w:rsidRPr="00D262B2">
        <w:rPr>
          <w:rFonts w:ascii="Times New Roman" w:hAnsi="Times New Roman"/>
          <w:sz w:val="28"/>
          <w:szCs w:val="28"/>
        </w:rPr>
        <w:t>СП 59.13330.2020.</w:t>
      </w:r>
    </w:p>
    <w:p w14:paraId="05C14B95" w14:textId="18CEA9A4" w:rsidR="00133F1F" w:rsidRPr="00D262B2" w:rsidRDefault="00E95C4A" w:rsidP="000A1402">
      <w:pPr>
        <w:tabs>
          <w:tab w:val="left" w:pos="990"/>
        </w:tabs>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7. </w:t>
      </w:r>
      <w:r w:rsidR="00133F1F" w:rsidRPr="00D262B2">
        <w:rPr>
          <w:rFonts w:ascii="Times New Roman" w:hAnsi="Times New Roman"/>
          <w:sz w:val="28"/>
          <w:szCs w:val="28"/>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14:paraId="637D3E36" w14:textId="77777777" w:rsidR="00133F1F" w:rsidRPr="00D262B2" w:rsidRDefault="00133F1F" w:rsidP="000A1402">
      <w:pPr>
        <w:pStyle w:val="aff0"/>
        <w:spacing w:before="0" w:after="0"/>
        <w:ind w:firstLine="709"/>
        <w:rPr>
          <w:sz w:val="28"/>
          <w:szCs w:val="28"/>
        </w:rPr>
      </w:pPr>
      <w:r w:rsidRPr="00D262B2">
        <w:rPr>
          <w:sz w:val="28"/>
          <w:szCs w:val="28"/>
        </w:rPr>
        <w:t xml:space="preserve">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w:t>
      </w:r>
      <w:r w:rsidR="00112F28" w:rsidRPr="00D262B2">
        <w:rPr>
          <w:sz w:val="28"/>
          <w:szCs w:val="28"/>
        </w:rPr>
        <w:t>жизнедеятельности</w:t>
      </w:r>
      <w:r w:rsidRPr="00D262B2">
        <w:rPr>
          <w:sz w:val="28"/>
          <w:szCs w:val="28"/>
        </w:rPr>
        <w:t xml:space="preserve"> человека.</w:t>
      </w:r>
    </w:p>
    <w:p w14:paraId="56C88877" w14:textId="77777777" w:rsidR="00133F1F" w:rsidRPr="00D262B2" w:rsidRDefault="00133F1F" w:rsidP="000A1402">
      <w:pPr>
        <w:pStyle w:val="aff0"/>
        <w:spacing w:before="0" w:after="0"/>
        <w:ind w:firstLine="709"/>
        <w:rPr>
          <w:sz w:val="28"/>
          <w:szCs w:val="28"/>
        </w:rPr>
      </w:pPr>
      <w:r w:rsidRPr="00D262B2">
        <w:rPr>
          <w:sz w:val="28"/>
          <w:szCs w:val="28"/>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 </w:t>
      </w:r>
    </w:p>
    <w:p w14:paraId="662817D1" w14:textId="21A273D3" w:rsidR="00133F1F" w:rsidRPr="00D262B2" w:rsidRDefault="00133F1F" w:rsidP="000A1402">
      <w:pPr>
        <w:pStyle w:val="aff0"/>
        <w:spacing w:before="0" w:after="0"/>
        <w:ind w:firstLine="709"/>
        <w:rPr>
          <w:sz w:val="28"/>
          <w:szCs w:val="28"/>
        </w:rPr>
      </w:pPr>
      <w:r w:rsidRPr="00D262B2">
        <w:rPr>
          <w:sz w:val="28"/>
          <w:szCs w:val="28"/>
        </w:rPr>
        <w:t>Минимальный процент озеленения земельного участка – отношение площади озеленения (зеленых зон) ко всей площади земельного участка (</w:t>
      </w:r>
      <w:r w:rsidRPr="00D262B2">
        <w:rPr>
          <w:sz w:val="28"/>
          <w:szCs w:val="28"/>
          <w:lang w:eastAsia="ru-RU"/>
        </w:rPr>
        <w:t>согласно рекомендаций департамента по архитектуре и градостроительству Краснодарского края от 24</w:t>
      </w:r>
      <w:r w:rsidR="00E95C4A" w:rsidRPr="00D262B2">
        <w:rPr>
          <w:sz w:val="28"/>
          <w:szCs w:val="28"/>
          <w:lang w:eastAsia="ru-RU"/>
        </w:rPr>
        <w:t xml:space="preserve"> декабря </w:t>
      </w:r>
      <w:r w:rsidRPr="00D262B2">
        <w:rPr>
          <w:sz w:val="28"/>
          <w:szCs w:val="28"/>
          <w:lang w:eastAsia="ru-RU"/>
        </w:rPr>
        <w:t>2020</w:t>
      </w:r>
      <w:r w:rsidR="00E95C4A" w:rsidRPr="00D262B2">
        <w:rPr>
          <w:sz w:val="28"/>
          <w:szCs w:val="28"/>
          <w:lang w:eastAsia="ru-RU"/>
        </w:rPr>
        <w:t xml:space="preserve"> </w:t>
      </w:r>
      <w:r w:rsidRPr="00D262B2">
        <w:rPr>
          <w:sz w:val="28"/>
          <w:szCs w:val="28"/>
          <w:lang w:eastAsia="ru-RU"/>
        </w:rPr>
        <w:t>г</w:t>
      </w:r>
      <w:r w:rsidR="00E95C4A" w:rsidRPr="00D262B2">
        <w:rPr>
          <w:sz w:val="28"/>
          <w:szCs w:val="28"/>
          <w:lang w:eastAsia="ru-RU"/>
        </w:rPr>
        <w:t xml:space="preserve">ода </w:t>
      </w:r>
      <w:r w:rsidRPr="00D262B2">
        <w:rPr>
          <w:sz w:val="28"/>
          <w:szCs w:val="28"/>
          <w:lang w:eastAsia="ru-RU"/>
        </w:rPr>
        <w:t>№71-01-08-11406/20</w:t>
      </w:r>
      <w:r w:rsidRPr="00D262B2">
        <w:rPr>
          <w:sz w:val="28"/>
          <w:szCs w:val="28"/>
        </w:rPr>
        <w:t>).</w:t>
      </w:r>
    </w:p>
    <w:p w14:paraId="2B269DEB" w14:textId="72A9823B"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Коэффициент озеленения, согласно рекомендаций департамента по архитектуре и градостроительству Краснодарского края от 18</w:t>
      </w:r>
      <w:r w:rsidR="00E95C4A" w:rsidRPr="00D262B2">
        <w:rPr>
          <w:rFonts w:ascii="Times New Roman" w:eastAsia="Times New Roman" w:hAnsi="Times New Roman"/>
          <w:sz w:val="28"/>
          <w:szCs w:val="28"/>
        </w:rPr>
        <w:t xml:space="preserve"> января </w:t>
      </w:r>
      <w:r w:rsidRPr="00D262B2">
        <w:rPr>
          <w:rFonts w:ascii="Times New Roman" w:eastAsia="Times New Roman" w:hAnsi="Times New Roman"/>
          <w:sz w:val="28"/>
          <w:szCs w:val="28"/>
        </w:rPr>
        <w:t>2021</w:t>
      </w:r>
      <w:r w:rsidR="00E95C4A" w:rsidRPr="00D262B2">
        <w:rPr>
          <w:rFonts w:ascii="Times New Roman" w:eastAsia="Times New Roman" w:hAnsi="Times New Roman"/>
          <w:sz w:val="28"/>
          <w:szCs w:val="28"/>
        </w:rPr>
        <w:t xml:space="preserve"> года</w:t>
      </w:r>
      <w:r w:rsidRPr="00D262B2">
        <w:rPr>
          <w:rFonts w:ascii="Times New Roman" w:eastAsia="Times New Roman" w:hAnsi="Times New Roman"/>
          <w:sz w:val="28"/>
          <w:szCs w:val="28"/>
        </w:rPr>
        <w:t xml:space="preserve"> </w:t>
      </w:r>
      <w:r w:rsidR="00E95C4A"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71-01-09-276/21:</w:t>
      </w:r>
    </w:p>
    <w:p w14:paraId="038516EB"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жилая зона усадебная – 25%;</w:t>
      </w:r>
    </w:p>
    <w:p w14:paraId="23CCE0FB" w14:textId="05DD456E"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минимальный процент озеленения земельного участка для всех типов многоквартирной жилой застройки – 15%;</w:t>
      </w:r>
    </w:p>
    <w:p w14:paraId="05DFCC16"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минимальный процент озеленения земельного участка для зданий общественно-делового назначения и аппартаментов - 30%</w:t>
      </w:r>
    </w:p>
    <w:p w14:paraId="75A525BB"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детские дошкольные и общеобразовательные учреждения – 40%;</w:t>
      </w:r>
    </w:p>
    <w:p w14:paraId="5BA56A8C"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оздоровительные организации - 60-50%;</w:t>
      </w:r>
    </w:p>
    <w:p w14:paraId="73F5612F"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объекты торговли, общественного питания и прочие – 15%;</w:t>
      </w:r>
    </w:p>
    <w:p w14:paraId="279E5098"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Детские дошкольные и общеобразовательные учреждения – 40%;</w:t>
      </w:r>
    </w:p>
    <w:p w14:paraId="7F86AF42"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оздоровительные организации - 40%;</w:t>
      </w:r>
    </w:p>
    <w:p w14:paraId="6CFE6139"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объекты предпринимательской деятельности:</w:t>
      </w:r>
    </w:p>
    <w:p w14:paraId="75E4B76C"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объекты торговли, общественного питания и прочие – 15%;</w:t>
      </w:r>
    </w:p>
    <w:p w14:paraId="625DA3D7"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пожарное депо – 15%;</w:t>
      </w:r>
    </w:p>
    <w:p w14:paraId="3D6367D1"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объекты производственного назначения, объекты коммунального хозяйства, объекты сельскохозяйственного использования, объекты транспорта, специальные парки (зоопарки, ботанические сады) – не установлено;</w:t>
      </w:r>
    </w:p>
    <w:p w14:paraId="2992884E"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крупные парки и лесопарки – 98%;</w:t>
      </w:r>
    </w:p>
    <w:p w14:paraId="7583E7D5"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скверы на площадях – 60-75%;</w:t>
      </w:r>
    </w:p>
    <w:p w14:paraId="6061CBDD"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скверы на жилых улицах, перед отдельными зданиями – 70-80%;</w:t>
      </w:r>
    </w:p>
    <w:p w14:paraId="22D6D64C" w14:textId="77777777"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сады микрорайона -45-55%;</w:t>
      </w:r>
    </w:p>
    <w:p w14:paraId="4DB595F8" w14:textId="77777777" w:rsidR="00E95C4A"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бульвары (при ширине, м</w:t>
      </w:r>
      <w:r w:rsidR="00E95C4A" w:rsidRPr="00D262B2">
        <w:rPr>
          <w:rFonts w:ascii="Times New Roman" w:eastAsia="Times New Roman" w:hAnsi="Times New Roman"/>
          <w:sz w:val="28"/>
          <w:szCs w:val="28"/>
          <w:lang w:eastAsia="ru-RU"/>
        </w:rPr>
        <w:t>:</w:t>
      </w:r>
    </w:p>
    <w:p w14:paraId="30F4D733" w14:textId="77777777" w:rsidR="00E95C4A" w:rsidRPr="00D262B2" w:rsidRDefault="00133F1F" w:rsidP="00E95C4A">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 18-25 – 70-75%;</w:t>
      </w:r>
    </w:p>
    <w:p w14:paraId="5A8CE011" w14:textId="77777777" w:rsidR="00E95C4A"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- 25-50 – 75-80%;</w:t>
      </w:r>
    </w:p>
    <w:p w14:paraId="0ED22394" w14:textId="0A8BDFD2" w:rsidR="00133F1F" w:rsidRPr="00D262B2" w:rsidRDefault="00133F1F" w:rsidP="000A1402">
      <w:pPr>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 более 50 – 65-70%.</w:t>
      </w:r>
    </w:p>
    <w:p w14:paraId="2EABA954" w14:textId="4B4EC3E1"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8. Для строительства объектов капитального строительства в зоне затопления или подтопления необходимо предусматривать мероприятия согласно методических рекомендаций департамента по архитектуре и градостроительству Краснодарского края от 9 марта 2022 года, 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в правила землепользования и застройки включены следующие требования.</w:t>
      </w:r>
    </w:p>
    <w:p w14:paraId="0A8BB6B6" w14:textId="27BD7DA2"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 Получение застройщиком в органе местного самоуправления муниципального Гулькевичского района (городского поселения, в зависимости от полномочий по выдаче разрешения на строительство, далее уполномоченный орган) исходных данных - о прогнозном уровне воды в зоне затопления и (или) прогнозного уровня грунтовых вод в зоне затопления.</w:t>
      </w:r>
    </w:p>
    <w:p w14:paraId="2CED2AA0"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Предоставление застройщиком перечня мероприятий по инженерной защите объекта капитального строительства и территории от подтопления, затопления, выполненного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2189130B"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До подачи застройщиком в уполномоченный орган заявления о выдаче разрешения на строительство,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22AC5B73" w14:textId="77777777" w:rsidR="00133F1F" w:rsidRPr="00D262B2" w:rsidRDefault="00133F1F" w:rsidP="000A140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До подачи застройщиком заявления о выдаче разрешения на ввод в эксплуатацию объекта капитального строительства,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содержащий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обеспеченности.</w:t>
      </w:r>
    </w:p>
    <w:p w14:paraId="44F86984" w14:textId="2B898319" w:rsidR="00112F28" w:rsidRPr="00D262B2" w:rsidRDefault="009E6274" w:rsidP="000A1402">
      <w:pPr>
        <w:pStyle w:val="aff0"/>
        <w:tabs>
          <w:tab w:val="left" w:pos="851"/>
        </w:tabs>
        <w:spacing w:before="0" w:after="0"/>
        <w:ind w:firstLine="709"/>
        <w:rPr>
          <w:sz w:val="28"/>
          <w:szCs w:val="28"/>
        </w:rPr>
      </w:pPr>
      <w:r w:rsidRPr="00D262B2">
        <w:rPr>
          <w:rFonts w:eastAsia="Calibri"/>
          <w:sz w:val="28"/>
          <w:szCs w:val="28"/>
        </w:rPr>
        <w:t xml:space="preserve">10. </w:t>
      </w:r>
      <w:r w:rsidR="00112F28" w:rsidRPr="00D262B2">
        <w:rPr>
          <w:rFonts w:eastAsia="Calibri"/>
          <w:sz w:val="28"/>
          <w:szCs w:val="28"/>
        </w:rPr>
        <w:t xml:space="preserve">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w:t>
      </w:r>
      <w:r w:rsidR="00112F28" w:rsidRPr="00D262B2">
        <w:rPr>
          <w:rFonts w:eastAsia="Calibri"/>
          <w:sz w:val="28"/>
          <w:szCs w:val="28"/>
        </w:rPr>
        <w:lastRenderedPageBreak/>
        <w:t xml:space="preserve">(существующих,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tbl>
      <w:tblPr>
        <w:tblStyle w:val="afa"/>
        <w:tblW w:w="0" w:type="auto"/>
        <w:tblLook w:val="04A0" w:firstRow="1" w:lastRow="0" w:firstColumn="1" w:lastColumn="0" w:noHBand="0" w:noVBand="1"/>
      </w:tblPr>
      <w:tblGrid>
        <w:gridCol w:w="3256"/>
        <w:gridCol w:w="2126"/>
        <w:gridCol w:w="1984"/>
        <w:gridCol w:w="1979"/>
      </w:tblGrid>
      <w:tr w:rsidR="00112F28" w:rsidRPr="00D262B2" w14:paraId="0581FAA7" w14:textId="77777777" w:rsidTr="00112F28">
        <w:tc>
          <w:tcPr>
            <w:tcW w:w="3256" w:type="dxa"/>
            <w:vAlign w:val="center"/>
          </w:tcPr>
          <w:p w14:paraId="08F4CEF7" w14:textId="4A16A237" w:rsidR="00E95C4A" w:rsidRPr="00D262B2" w:rsidRDefault="00112F28" w:rsidP="00E95C4A">
            <w:pPr>
              <w:spacing w:line="240" w:lineRule="auto"/>
              <w:rPr>
                <w:rFonts w:ascii="Times New Roman" w:hAnsi="Times New Roman"/>
                <w:sz w:val="24"/>
                <w:szCs w:val="24"/>
              </w:rPr>
            </w:pPr>
            <w:r w:rsidRPr="00D262B2">
              <w:rPr>
                <w:rFonts w:ascii="Times New Roman" w:hAnsi="Times New Roman"/>
                <w:sz w:val="24"/>
                <w:szCs w:val="24"/>
              </w:rPr>
              <w:t>Тип застройки</w:t>
            </w:r>
          </w:p>
        </w:tc>
        <w:tc>
          <w:tcPr>
            <w:tcW w:w="2126" w:type="dxa"/>
            <w:vAlign w:val="center"/>
          </w:tcPr>
          <w:p w14:paraId="32B47D53"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Предельное количество надземных этажей (этажность)</w:t>
            </w:r>
          </w:p>
        </w:tc>
        <w:tc>
          <w:tcPr>
            <w:tcW w:w="1984" w:type="dxa"/>
            <w:vAlign w:val="center"/>
          </w:tcPr>
          <w:p w14:paraId="51389758"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Минимальный коэффициент использования территории</w:t>
            </w:r>
          </w:p>
        </w:tc>
        <w:tc>
          <w:tcPr>
            <w:tcW w:w="1979" w:type="dxa"/>
            <w:vAlign w:val="center"/>
          </w:tcPr>
          <w:p w14:paraId="0312DBAC"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Максимальный коэффициент использования территории</w:t>
            </w:r>
          </w:p>
        </w:tc>
      </w:tr>
      <w:tr w:rsidR="00112F28" w:rsidRPr="00D262B2" w14:paraId="78FB3A21" w14:textId="77777777" w:rsidTr="00112F28">
        <w:tc>
          <w:tcPr>
            <w:tcW w:w="3256" w:type="dxa"/>
            <w:vAlign w:val="center"/>
          </w:tcPr>
          <w:p w14:paraId="66798FBE"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Малоэтажные многоквартирные дома</w:t>
            </w:r>
          </w:p>
        </w:tc>
        <w:tc>
          <w:tcPr>
            <w:tcW w:w="2126" w:type="dxa"/>
            <w:vAlign w:val="center"/>
          </w:tcPr>
          <w:p w14:paraId="608C49E6"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4 эт.</w:t>
            </w:r>
          </w:p>
        </w:tc>
        <w:tc>
          <w:tcPr>
            <w:tcW w:w="1984" w:type="dxa"/>
            <w:vAlign w:val="center"/>
          </w:tcPr>
          <w:p w14:paraId="00FBDDF7"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0,4</w:t>
            </w:r>
          </w:p>
        </w:tc>
        <w:tc>
          <w:tcPr>
            <w:tcW w:w="1979" w:type="dxa"/>
            <w:vAlign w:val="center"/>
          </w:tcPr>
          <w:p w14:paraId="597F054D"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0,8</w:t>
            </w:r>
          </w:p>
        </w:tc>
      </w:tr>
      <w:tr w:rsidR="00112F28" w:rsidRPr="00D262B2" w14:paraId="1F2A7FCA" w14:textId="77777777" w:rsidTr="00112F28">
        <w:tc>
          <w:tcPr>
            <w:tcW w:w="3256" w:type="dxa"/>
            <w:vAlign w:val="center"/>
          </w:tcPr>
          <w:p w14:paraId="58F20384"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Среднеэтажные многоквартирные дома</w:t>
            </w:r>
          </w:p>
        </w:tc>
        <w:tc>
          <w:tcPr>
            <w:tcW w:w="2126" w:type="dxa"/>
            <w:vAlign w:val="center"/>
          </w:tcPr>
          <w:p w14:paraId="577DBEC9"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6 эт.</w:t>
            </w:r>
          </w:p>
        </w:tc>
        <w:tc>
          <w:tcPr>
            <w:tcW w:w="1984" w:type="dxa"/>
            <w:vAlign w:val="center"/>
          </w:tcPr>
          <w:p w14:paraId="0E0D0B13"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0,6</w:t>
            </w:r>
          </w:p>
        </w:tc>
        <w:tc>
          <w:tcPr>
            <w:tcW w:w="1979" w:type="dxa"/>
            <w:vAlign w:val="center"/>
          </w:tcPr>
          <w:p w14:paraId="256E9A84"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1,2</w:t>
            </w:r>
          </w:p>
        </w:tc>
      </w:tr>
      <w:tr w:rsidR="00112F28" w:rsidRPr="00D262B2" w14:paraId="78A4F3C9" w14:textId="77777777" w:rsidTr="00112F28">
        <w:tc>
          <w:tcPr>
            <w:tcW w:w="3256" w:type="dxa"/>
            <w:vAlign w:val="center"/>
          </w:tcPr>
          <w:p w14:paraId="3C7526F3"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Среднеэтажные многоквартирные дома</w:t>
            </w:r>
          </w:p>
        </w:tc>
        <w:tc>
          <w:tcPr>
            <w:tcW w:w="2126" w:type="dxa"/>
            <w:vAlign w:val="center"/>
          </w:tcPr>
          <w:p w14:paraId="75640573"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8 эт.</w:t>
            </w:r>
          </w:p>
        </w:tc>
        <w:tc>
          <w:tcPr>
            <w:tcW w:w="1984" w:type="dxa"/>
            <w:vAlign w:val="center"/>
          </w:tcPr>
          <w:p w14:paraId="1932106E"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0,8</w:t>
            </w:r>
          </w:p>
        </w:tc>
        <w:tc>
          <w:tcPr>
            <w:tcW w:w="1979" w:type="dxa"/>
            <w:vAlign w:val="center"/>
          </w:tcPr>
          <w:p w14:paraId="30AD04FC" w14:textId="77777777" w:rsidR="00112F28" w:rsidRPr="00D262B2" w:rsidRDefault="00112F28" w:rsidP="00112F28">
            <w:pPr>
              <w:spacing w:line="240" w:lineRule="auto"/>
              <w:rPr>
                <w:rFonts w:ascii="Times New Roman" w:hAnsi="Times New Roman"/>
                <w:sz w:val="24"/>
                <w:szCs w:val="24"/>
              </w:rPr>
            </w:pPr>
            <w:r w:rsidRPr="00D262B2">
              <w:rPr>
                <w:rFonts w:ascii="Times New Roman" w:hAnsi="Times New Roman"/>
                <w:sz w:val="24"/>
                <w:szCs w:val="24"/>
              </w:rPr>
              <w:t>1,5</w:t>
            </w:r>
          </w:p>
        </w:tc>
      </w:tr>
    </w:tbl>
    <w:p w14:paraId="6B2967B8" w14:textId="77777777" w:rsidR="00112F28" w:rsidRPr="00D262B2" w:rsidRDefault="00112F28" w:rsidP="00133F1F">
      <w:pPr>
        <w:spacing w:line="240" w:lineRule="exact"/>
        <w:ind w:firstLine="851"/>
        <w:jc w:val="both"/>
        <w:rPr>
          <w:rFonts w:ascii="Times New Roman" w:eastAsia="Times New Roman" w:hAnsi="Times New Roman"/>
          <w:sz w:val="24"/>
        </w:rPr>
      </w:pPr>
    </w:p>
    <w:p w14:paraId="63135087" w14:textId="77777777" w:rsidR="00112F28" w:rsidRPr="00D262B2" w:rsidRDefault="00112F28" w:rsidP="00133F1F">
      <w:pPr>
        <w:spacing w:line="240" w:lineRule="exact"/>
        <w:ind w:firstLine="283"/>
        <w:jc w:val="both"/>
        <w:rPr>
          <w:rFonts w:ascii="Times New Roman" w:eastAsia="Times New Roman" w:hAnsi="Times New Roman"/>
          <w:sz w:val="24"/>
        </w:rPr>
      </w:pPr>
    </w:p>
    <w:p w14:paraId="77053FB4" w14:textId="77777777" w:rsidR="00112F28" w:rsidRPr="00D262B2" w:rsidRDefault="00112F28" w:rsidP="00133F1F">
      <w:pPr>
        <w:spacing w:line="240" w:lineRule="exact"/>
        <w:ind w:firstLine="283"/>
        <w:jc w:val="both"/>
        <w:rPr>
          <w:rFonts w:ascii="Times New Roman" w:eastAsia="Times New Roman" w:hAnsi="Times New Roman"/>
          <w:sz w:val="24"/>
        </w:rPr>
      </w:pPr>
    </w:p>
    <w:p w14:paraId="1F69D57A" w14:textId="77777777" w:rsidR="00133F1F" w:rsidRPr="00D262B2" w:rsidRDefault="00133F1F" w:rsidP="00E95C4A">
      <w:pPr>
        <w:pStyle w:val="aff0"/>
        <w:spacing w:before="0" w:after="0"/>
        <w:ind w:firstLine="709"/>
        <w:rPr>
          <w:b/>
          <w:sz w:val="28"/>
          <w:szCs w:val="28"/>
        </w:rPr>
      </w:pPr>
      <w:r w:rsidRPr="00D262B2">
        <w:rPr>
          <w:b/>
          <w:sz w:val="28"/>
          <w:szCs w:val="28"/>
        </w:rPr>
        <w:t xml:space="preserve">Глава </w:t>
      </w:r>
      <w:r w:rsidR="0002272D" w:rsidRPr="00D262B2">
        <w:rPr>
          <w:b/>
          <w:sz w:val="28"/>
          <w:szCs w:val="28"/>
        </w:rPr>
        <w:t>1</w:t>
      </w:r>
      <w:r w:rsidRPr="00D262B2">
        <w:rPr>
          <w:b/>
          <w:sz w:val="28"/>
          <w:szCs w:val="28"/>
        </w:rPr>
        <w:t>.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города Гулькевичи Гулькевичского городского поселения Гулькевичского района.</w:t>
      </w:r>
    </w:p>
    <w:p w14:paraId="3A2F712D" w14:textId="77777777" w:rsidR="008820AA" w:rsidRPr="00D262B2" w:rsidRDefault="008820AA" w:rsidP="008820AA">
      <w:pPr>
        <w:tabs>
          <w:tab w:val="left" w:pos="7200"/>
        </w:tabs>
        <w:spacing w:line="240" w:lineRule="auto"/>
        <w:ind w:firstLine="709"/>
        <w:rPr>
          <w:rFonts w:ascii="Times New Roman" w:hAnsi="Times New Roman"/>
        </w:rPr>
      </w:pPr>
    </w:p>
    <w:p w14:paraId="4915AC9B" w14:textId="77777777" w:rsidR="00F05648" w:rsidRPr="00D262B2" w:rsidRDefault="00F05648" w:rsidP="00A549EC">
      <w:pPr>
        <w:widowControl w:val="0"/>
        <w:autoSpaceDE w:val="0"/>
        <w:autoSpaceDN w:val="0"/>
        <w:adjustRightInd w:val="0"/>
        <w:spacing w:line="240" w:lineRule="auto"/>
        <w:ind w:firstLine="283"/>
        <w:jc w:val="both"/>
        <w:sectPr w:rsidR="00F05648" w:rsidRPr="00D262B2" w:rsidSect="00AB6661">
          <w:headerReference w:type="default" r:id="rId40"/>
          <w:footerReference w:type="default" r:id="rId41"/>
          <w:pgSz w:w="11906" w:h="16838"/>
          <w:pgMar w:top="1134" w:right="567" w:bottom="1134" w:left="1701" w:header="567" w:footer="567" w:gutter="0"/>
          <w:cols w:space="708"/>
          <w:titlePg/>
          <w:docGrid w:linePitch="360"/>
        </w:sectPr>
      </w:pPr>
    </w:p>
    <w:p w14:paraId="19473EBE" w14:textId="77777777" w:rsidR="00E95C4A" w:rsidRPr="00D262B2" w:rsidRDefault="00252E1C" w:rsidP="00E95C4A">
      <w:pPr>
        <w:pStyle w:val="3"/>
        <w:keepLines w:val="0"/>
        <w:suppressAutoHyphens/>
        <w:spacing w:before="0" w:line="240" w:lineRule="auto"/>
        <w:ind w:firstLine="709"/>
        <w:jc w:val="both"/>
        <w:rPr>
          <w:bCs/>
          <w:sz w:val="28"/>
          <w:szCs w:val="28"/>
          <w:lang w:eastAsia="ar-SA"/>
        </w:rPr>
      </w:pPr>
      <w:bookmarkStart w:id="6" w:name="_Toc501364587"/>
      <w:bookmarkStart w:id="7" w:name="_Toc524019735"/>
      <w:r w:rsidRPr="00D262B2">
        <w:rPr>
          <w:sz w:val="28"/>
          <w:szCs w:val="28"/>
        </w:rPr>
        <w:lastRenderedPageBreak/>
        <w:t xml:space="preserve">Статья </w:t>
      </w:r>
      <w:r w:rsidR="004763E5" w:rsidRPr="00D262B2">
        <w:rPr>
          <w:sz w:val="28"/>
          <w:szCs w:val="28"/>
        </w:rPr>
        <w:t>41</w:t>
      </w:r>
      <w:r w:rsidRPr="00D262B2">
        <w:rPr>
          <w:sz w:val="28"/>
          <w:szCs w:val="28"/>
        </w:rPr>
        <w:t xml:space="preserve">. </w:t>
      </w:r>
      <w:r w:rsidRPr="00D262B2">
        <w:rPr>
          <w:bCs/>
          <w:sz w:val="28"/>
          <w:szCs w:val="28"/>
          <w:lang w:eastAsia="ar-SA"/>
        </w:rPr>
        <w:t>Градостроительный регламент жилых зон</w:t>
      </w:r>
    </w:p>
    <w:p w14:paraId="1AA65892" w14:textId="77777777" w:rsidR="00E95C4A" w:rsidRPr="00D262B2" w:rsidRDefault="00252E1C" w:rsidP="00E95C4A">
      <w:pPr>
        <w:pStyle w:val="3"/>
        <w:keepLines w:val="0"/>
        <w:suppressAutoHyphens/>
        <w:spacing w:before="0" w:line="240" w:lineRule="auto"/>
        <w:ind w:firstLine="709"/>
        <w:jc w:val="both"/>
        <w:rPr>
          <w:sz w:val="28"/>
          <w:szCs w:val="28"/>
        </w:rPr>
      </w:pPr>
      <w:r w:rsidRPr="00D262B2">
        <w:rPr>
          <w:sz w:val="28"/>
          <w:szCs w:val="28"/>
        </w:rPr>
        <w:t>Градостроительный регламент зоны застройки индивидуальными жилыми домами (Ж1);</w:t>
      </w:r>
    </w:p>
    <w:p w14:paraId="59B9F99C" w14:textId="4B4113ED" w:rsidR="00252E1C" w:rsidRPr="00D262B2" w:rsidRDefault="00252E1C" w:rsidP="00E95C4A">
      <w:pPr>
        <w:pStyle w:val="3"/>
        <w:keepLines w:val="0"/>
        <w:suppressAutoHyphens/>
        <w:spacing w:before="0" w:line="240" w:lineRule="auto"/>
        <w:ind w:firstLine="709"/>
        <w:jc w:val="both"/>
        <w:rPr>
          <w:b w:val="0"/>
          <w:bCs/>
          <w:sz w:val="28"/>
          <w:szCs w:val="28"/>
        </w:rPr>
      </w:pPr>
      <w:r w:rsidRPr="00D262B2">
        <w:rPr>
          <w:bCs/>
          <w:sz w:val="28"/>
          <w:szCs w:val="28"/>
        </w:rPr>
        <w:t>Виды разрешенного использования земельных участков (здесь и далее ВРИ)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109"/>
        <w:gridCol w:w="583"/>
        <w:gridCol w:w="3298"/>
        <w:gridCol w:w="1293"/>
        <w:gridCol w:w="9"/>
        <w:gridCol w:w="1284"/>
        <w:gridCol w:w="1108"/>
        <w:gridCol w:w="75"/>
        <w:gridCol w:w="961"/>
        <w:gridCol w:w="58"/>
        <w:gridCol w:w="12"/>
        <w:gridCol w:w="14"/>
        <w:gridCol w:w="1128"/>
        <w:gridCol w:w="1301"/>
        <w:gridCol w:w="2807"/>
      </w:tblGrid>
      <w:tr w:rsidR="00252E1C" w:rsidRPr="00D262B2" w14:paraId="6FAC0721" w14:textId="77777777" w:rsidTr="00576B45">
        <w:trPr>
          <w:trHeight w:val="213"/>
          <w:tblHeader/>
        </w:trPr>
        <w:tc>
          <w:tcPr>
            <w:tcW w:w="172" w:type="pct"/>
            <w:gridSpan w:val="2"/>
            <w:vMerge w:val="restart"/>
            <w:shd w:val="clear" w:color="auto" w:fill="D9D9D9"/>
            <w:vAlign w:val="center"/>
          </w:tcPr>
          <w:p w14:paraId="4EA9C46A"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п/п</w:t>
            </w:r>
          </w:p>
        </w:tc>
        <w:tc>
          <w:tcPr>
            <w:tcW w:w="202" w:type="pct"/>
            <w:vMerge w:val="restart"/>
            <w:shd w:val="clear" w:color="auto" w:fill="D9D9D9"/>
            <w:vAlign w:val="center"/>
          </w:tcPr>
          <w:p w14:paraId="61E1022E" w14:textId="77777777" w:rsidR="00252E1C" w:rsidRPr="00D262B2" w:rsidRDefault="00252E1C" w:rsidP="009B7704">
            <w:pPr>
              <w:suppressAutoHyphens/>
              <w:snapToGrid w:val="0"/>
              <w:spacing w:line="240" w:lineRule="auto"/>
              <w:ind w:right="-110"/>
              <w:rPr>
                <w:rFonts w:ascii="Times New Roman" w:hAnsi="Times New Roman"/>
                <w:b/>
                <w:sz w:val="24"/>
                <w:szCs w:val="24"/>
              </w:rPr>
            </w:pPr>
            <w:r w:rsidRPr="00D262B2">
              <w:rPr>
                <w:rFonts w:ascii="Times New Roman" w:hAnsi="Times New Roman"/>
                <w:b/>
                <w:sz w:val="24"/>
                <w:szCs w:val="24"/>
              </w:rPr>
              <w:t xml:space="preserve">Код ВРИ </w:t>
            </w:r>
          </w:p>
        </w:tc>
        <w:tc>
          <w:tcPr>
            <w:tcW w:w="1143" w:type="pct"/>
            <w:vMerge w:val="restart"/>
            <w:shd w:val="clear" w:color="auto" w:fill="D9D9D9"/>
            <w:vAlign w:val="center"/>
          </w:tcPr>
          <w:p w14:paraId="101D793A"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5C069BB"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510" w:type="pct"/>
            <w:gridSpan w:val="11"/>
            <w:tcBorders>
              <w:bottom w:val="single" w:sz="4" w:space="0" w:color="auto"/>
            </w:tcBorders>
            <w:shd w:val="clear" w:color="auto" w:fill="D9D9D9"/>
            <w:vAlign w:val="center"/>
          </w:tcPr>
          <w:p w14:paraId="51A50599"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973" w:type="pct"/>
            <w:vMerge w:val="restart"/>
            <w:shd w:val="clear" w:color="auto" w:fill="D9D9D9"/>
            <w:vAlign w:val="center"/>
          </w:tcPr>
          <w:p w14:paraId="42D4902E"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 иные условия</w:t>
            </w:r>
          </w:p>
        </w:tc>
      </w:tr>
      <w:tr w:rsidR="00252E1C" w:rsidRPr="00D262B2" w14:paraId="2FC478D7" w14:textId="77777777" w:rsidTr="00576B45">
        <w:trPr>
          <w:cantSplit/>
          <w:trHeight w:val="213"/>
          <w:tblHeader/>
        </w:trPr>
        <w:tc>
          <w:tcPr>
            <w:tcW w:w="172" w:type="pct"/>
            <w:gridSpan w:val="2"/>
            <w:vMerge/>
            <w:shd w:val="clear" w:color="auto" w:fill="C6D9F1"/>
            <w:vAlign w:val="center"/>
          </w:tcPr>
          <w:p w14:paraId="359A75B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02" w:type="pct"/>
            <w:vMerge/>
            <w:shd w:val="clear" w:color="auto" w:fill="C6D9F1"/>
            <w:vAlign w:val="center"/>
          </w:tcPr>
          <w:p w14:paraId="01A21F7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143" w:type="pct"/>
            <w:vMerge/>
            <w:shd w:val="clear" w:color="auto" w:fill="C6D9F1"/>
            <w:vAlign w:val="center"/>
          </w:tcPr>
          <w:p w14:paraId="439E8827"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48" w:type="pct"/>
            <w:vMerge w:val="restart"/>
            <w:shd w:val="clear" w:color="auto" w:fill="D9D9D9"/>
            <w:vAlign w:val="center"/>
          </w:tcPr>
          <w:p w14:paraId="33DA0B2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48" w:type="pct"/>
            <w:gridSpan w:val="2"/>
            <w:vMerge w:val="restart"/>
            <w:shd w:val="clear" w:color="auto" w:fill="D9D9D9"/>
            <w:vAlign w:val="center"/>
          </w:tcPr>
          <w:p w14:paraId="4EEB7578"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410" w:type="pct"/>
            <w:gridSpan w:val="2"/>
            <w:vMerge w:val="restart"/>
            <w:shd w:val="clear" w:color="auto" w:fill="D9D9D9"/>
            <w:vAlign w:val="center"/>
          </w:tcPr>
          <w:p w14:paraId="3A06584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204" w:type="pct"/>
            <w:gridSpan w:val="6"/>
            <w:tcBorders>
              <w:bottom w:val="single" w:sz="4" w:space="0" w:color="auto"/>
            </w:tcBorders>
            <w:shd w:val="clear" w:color="auto" w:fill="D9D9D9"/>
            <w:vAlign w:val="center"/>
          </w:tcPr>
          <w:p w14:paraId="20768EC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973" w:type="pct"/>
            <w:vMerge/>
            <w:shd w:val="clear" w:color="auto" w:fill="D9D9D9"/>
            <w:vAlign w:val="center"/>
          </w:tcPr>
          <w:p w14:paraId="7F4FB44A"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52DA3105" w14:textId="77777777" w:rsidTr="007150F2">
        <w:trPr>
          <w:cantSplit/>
          <w:trHeight w:val="207"/>
          <w:tblHeader/>
        </w:trPr>
        <w:tc>
          <w:tcPr>
            <w:tcW w:w="172" w:type="pct"/>
            <w:gridSpan w:val="2"/>
            <w:vMerge/>
            <w:tcBorders>
              <w:bottom w:val="single" w:sz="4" w:space="0" w:color="auto"/>
            </w:tcBorders>
            <w:shd w:val="clear" w:color="auto" w:fill="C6D9F1"/>
            <w:vAlign w:val="center"/>
          </w:tcPr>
          <w:p w14:paraId="1F5C909F"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02" w:type="pct"/>
            <w:vMerge/>
            <w:tcBorders>
              <w:bottom w:val="single" w:sz="4" w:space="0" w:color="auto"/>
            </w:tcBorders>
            <w:shd w:val="clear" w:color="auto" w:fill="C6D9F1"/>
            <w:vAlign w:val="center"/>
          </w:tcPr>
          <w:p w14:paraId="3D24E64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143" w:type="pct"/>
            <w:vMerge/>
            <w:tcBorders>
              <w:bottom w:val="single" w:sz="4" w:space="0" w:color="auto"/>
            </w:tcBorders>
            <w:shd w:val="clear" w:color="auto" w:fill="C6D9F1"/>
            <w:vAlign w:val="center"/>
          </w:tcPr>
          <w:p w14:paraId="4BA3D6D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48" w:type="pct"/>
            <w:vMerge/>
            <w:tcBorders>
              <w:bottom w:val="single" w:sz="4" w:space="0" w:color="auto"/>
            </w:tcBorders>
            <w:shd w:val="clear" w:color="auto" w:fill="C6D9F1"/>
            <w:vAlign w:val="center"/>
          </w:tcPr>
          <w:p w14:paraId="6775B8CA"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48" w:type="pct"/>
            <w:gridSpan w:val="2"/>
            <w:vMerge/>
            <w:tcBorders>
              <w:bottom w:val="single" w:sz="4" w:space="0" w:color="auto"/>
            </w:tcBorders>
            <w:shd w:val="clear" w:color="auto" w:fill="C6D9F1"/>
            <w:vAlign w:val="center"/>
          </w:tcPr>
          <w:p w14:paraId="2A3F108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10" w:type="pct"/>
            <w:gridSpan w:val="2"/>
            <w:vMerge/>
            <w:tcBorders>
              <w:bottom w:val="single" w:sz="4" w:space="0" w:color="auto"/>
            </w:tcBorders>
            <w:shd w:val="clear" w:color="auto" w:fill="C6D9F1"/>
            <w:vAlign w:val="center"/>
          </w:tcPr>
          <w:p w14:paraId="506AABA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62" w:type="pct"/>
            <w:gridSpan w:val="4"/>
            <w:tcBorders>
              <w:bottom w:val="single" w:sz="4" w:space="0" w:color="auto"/>
            </w:tcBorders>
            <w:shd w:val="clear" w:color="auto" w:fill="D9D9D9"/>
            <w:vAlign w:val="center"/>
          </w:tcPr>
          <w:p w14:paraId="27488CAC"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91" w:type="pct"/>
            <w:tcBorders>
              <w:bottom w:val="single" w:sz="4" w:space="0" w:color="auto"/>
            </w:tcBorders>
            <w:shd w:val="clear" w:color="auto" w:fill="D9D9D9"/>
            <w:vAlign w:val="center"/>
          </w:tcPr>
          <w:p w14:paraId="25497C40"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451" w:type="pct"/>
            <w:tcBorders>
              <w:bottom w:val="single" w:sz="4" w:space="0" w:color="auto"/>
            </w:tcBorders>
            <w:shd w:val="clear" w:color="auto" w:fill="D9D9D9"/>
            <w:vAlign w:val="center"/>
          </w:tcPr>
          <w:p w14:paraId="0F306DF5"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973" w:type="pct"/>
            <w:vMerge/>
            <w:tcBorders>
              <w:bottom w:val="single" w:sz="4" w:space="0" w:color="auto"/>
            </w:tcBorders>
            <w:shd w:val="clear" w:color="auto" w:fill="D9D9D9"/>
            <w:vAlign w:val="center"/>
          </w:tcPr>
          <w:p w14:paraId="4FF70727"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24B4BEF1" w14:textId="77777777" w:rsidTr="009B7704">
        <w:tc>
          <w:tcPr>
            <w:tcW w:w="5000" w:type="pct"/>
            <w:gridSpan w:val="16"/>
            <w:tcBorders>
              <w:top w:val="single" w:sz="4" w:space="0" w:color="auto"/>
            </w:tcBorders>
            <w:shd w:val="clear" w:color="auto" w:fill="D9D9D9"/>
            <w:vAlign w:val="center"/>
          </w:tcPr>
          <w:p w14:paraId="17975C1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1C8212A0" w14:textId="77777777" w:rsidTr="007150F2">
        <w:tc>
          <w:tcPr>
            <w:tcW w:w="172" w:type="pct"/>
            <w:gridSpan w:val="2"/>
            <w:tcBorders>
              <w:top w:val="single" w:sz="4" w:space="0" w:color="auto"/>
            </w:tcBorders>
            <w:vAlign w:val="center"/>
          </w:tcPr>
          <w:p w14:paraId="450DDC32"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tcBorders>
            <w:vAlign w:val="center"/>
          </w:tcPr>
          <w:p w14:paraId="3FC5504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43" w:type="pct"/>
            <w:tcBorders>
              <w:top w:val="single" w:sz="4" w:space="0" w:color="auto"/>
            </w:tcBorders>
            <w:vAlign w:val="center"/>
          </w:tcPr>
          <w:p w14:paraId="0FA616D4" w14:textId="77777777" w:rsidR="00252E1C" w:rsidRPr="00D262B2" w:rsidRDefault="00252E1C" w:rsidP="009B7704">
            <w:pPr>
              <w:pStyle w:val="af3"/>
            </w:pPr>
            <w:r w:rsidRPr="00D262B2">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w:t>
            </w:r>
            <w:r w:rsidRPr="00D262B2">
              <w:lastRenderedPageBreak/>
              <w:t>объекты недвижимости); выращивание сельскохозяйственных культур; размещение гаражей для собственных нужд и хозяйственных построек</w:t>
            </w:r>
          </w:p>
        </w:tc>
        <w:tc>
          <w:tcPr>
            <w:tcW w:w="448" w:type="pct"/>
            <w:tcBorders>
              <w:top w:val="single" w:sz="4" w:space="0" w:color="auto"/>
            </w:tcBorders>
            <w:shd w:val="clear" w:color="auto" w:fill="auto"/>
            <w:vAlign w:val="center"/>
          </w:tcPr>
          <w:p w14:paraId="71C684B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8" w:type="pct"/>
            <w:gridSpan w:val="2"/>
            <w:tcBorders>
              <w:top w:val="single" w:sz="4" w:space="0" w:color="auto"/>
            </w:tcBorders>
            <w:vAlign w:val="center"/>
          </w:tcPr>
          <w:p w14:paraId="67DEB8DF" w14:textId="77777777" w:rsidR="00252E1C" w:rsidRPr="00D262B2" w:rsidRDefault="00252E1C" w:rsidP="00D16D14">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66673307" w14:textId="77777777" w:rsidR="00252E1C" w:rsidRPr="00D262B2" w:rsidRDefault="00252E1C" w:rsidP="00D16D1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D16D14" w:rsidRPr="00D262B2">
              <w:rPr>
                <w:rFonts w:ascii="Times New Roman" w:hAnsi="Times New Roman"/>
                <w:sz w:val="24"/>
                <w:szCs w:val="24"/>
              </w:rPr>
              <w:t>5</w:t>
            </w:r>
            <w:r w:rsidRPr="00D262B2">
              <w:rPr>
                <w:rFonts w:ascii="Times New Roman" w:hAnsi="Times New Roman"/>
                <w:sz w:val="24"/>
                <w:szCs w:val="24"/>
              </w:rPr>
              <w:t xml:space="preserve">00; </w:t>
            </w:r>
          </w:p>
          <w:p w14:paraId="201D8297" w14:textId="77777777" w:rsidR="00252E1C" w:rsidRPr="00D262B2" w:rsidRDefault="00252E1C" w:rsidP="00D16D1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 </w:t>
            </w:r>
            <w:r w:rsidR="00D16D14" w:rsidRPr="00D262B2">
              <w:rPr>
                <w:rFonts w:ascii="Times New Roman" w:hAnsi="Times New Roman"/>
                <w:sz w:val="24"/>
                <w:szCs w:val="24"/>
              </w:rPr>
              <w:t>50</w:t>
            </w:r>
            <w:r w:rsidRPr="00D262B2">
              <w:rPr>
                <w:rFonts w:ascii="Times New Roman" w:hAnsi="Times New Roman"/>
                <w:sz w:val="24"/>
                <w:szCs w:val="24"/>
              </w:rPr>
              <w:t>00</w:t>
            </w:r>
          </w:p>
          <w:p w14:paraId="272795AD" w14:textId="77777777" w:rsidR="00252E1C" w:rsidRPr="00D262B2" w:rsidRDefault="00252E1C" w:rsidP="00D16D14">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34A5D7E1" w14:textId="77777777" w:rsidR="00133F1F" w:rsidRPr="00D262B2" w:rsidRDefault="00133F1F" w:rsidP="00D16D14">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з/у, на которы</w:t>
            </w:r>
            <w:r w:rsidR="00DC24B2" w:rsidRPr="00D262B2">
              <w:rPr>
                <w:rFonts w:ascii="Times New Roman" w:eastAsia="Times New Roman" w:hAnsi="Times New Roman"/>
                <w:sz w:val="24"/>
                <w:szCs w:val="24"/>
              </w:rPr>
              <w:t>х</w:t>
            </w:r>
            <w:r w:rsidRPr="00D262B2">
              <w:rPr>
                <w:rFonts w:ascii="Times New Roman" w:eastAsia="Times New Roman" w:hAnsi="Times New Roman"/>
                <w:sz w:val="24"/>
                <w:szCs w:val="24"/>
              </w:rPr>
              <w:t xml:space="preserve"> расположены жилые дома</w:t>
            </w:r>
            <w:r w:rsidR="00DC24B2" w:rsidRPr="00D262B2">
              <w:rPr>
                <w:rFonts w:ascii="Times New Roman" w:eastAsia="Times New Roman" w:hAnsi="Times New Roman"/>
                <w:sz w:val="24"/>
                <w:szCs w:val="24"/>
              </w:rPr>
              <w:t>,</w:t>
            </w:r>
            <w:r w:rsidRPr="00D262B2">
              <w:rPr>
                <w:rFonts w:ascii="Times New Roman" w:eastAsia="Times New Roman" w:hAnsi="Times New Roman"/>
                <w:sz w:val="24"/>
                <w:szCs w:val="24"/>
              </w:rPr>
              <w:t xml:space="preserve"> право </w:t>
            </w:r>
            <w:r w:rsidR="00DC24B2" w:rsidRPr="00D262B2">
              <w:rPr>
                <w:rFonts w:ascii="Times New Roman" w:eastAsia="Times New Roman" w:hAnsi="Times New Roman"/>
                <w:sz w:val="24"/>
                <w:szCs w:val="24"/>
              </w:rPr>
              <w:t>собственности</w:t>
            </w:r>
            <w:r w:rsidRPr="00D262B2">
              <w:rPr>
                <w:rFonts w:ascii="Times New Roman" w:eastAsia="Times New Roman" w:hAnsi="Times New Roman"/>
                <w:sz w:val="24"/>
                <w:szCs w:val="24"/>
              </w:rPr>
              <w:t xml:space="preserve"> </w:t>
            </w:r>
            <w:r w:rsidR="00DC24B2" w:rsidRPr="00D262B2">
              <w:rPr>
                <w:rFonts w:ascii="Times New Roman" w:eastAsia="Times New Roman" w:hAnsi="Times New Roman"/>
                <w:sz w:val="24"/>
                <w:szCs w:val="24"/>
              </w:rPr>
              <w:t xml:space="preserve">на </w:t>
            </w:r>
            <w:r w:rsidR="00DC24B2" w:rsidRPr="00D262B2">
              <w:rPr>
                <w:rFonts w:ascii="Times New Roman" w:eastAsia="Times New Roman" w:hAnsi="Times New Roman"/>
                <w:sz w:val="24"/>
                <w:szCs w:val="24"/>
              </w:rPr>
              <w:lastRenderedPageBreak/>
              <w:t xml:space="preserve">которые </w:t>
            </w:r>
            <w:r w:rsidRPr="00D262B2">
              <w:rPr>
                <w:rFonts w:ascii="Times New Roman" w:eastAsia="Times New Roman" w:hAnsi="Times New Roman"/>
                <w:sz w:val="24"/>
                <w:szCs w:val="24"/>
              </w:rPr>
              <w:t>возник</w:t>
            </w:r>
            <w:r w:rsidR="00DC24B2" w:rsidRPr="00D262B2">
              <w:rPr>
                <w:rFonts w:ascii="Times New Roman" w:eastAsia="Times New Roman" w:hAnsi="Times New Roman"/>
                <w:sz w:val="24"/>
                <w:szCs w:val="24"/>
              </w:rPr>
              <w:t>ло</w:t>
            </w:r>
            <w:r w:rsidRPr="00D262B2">
              <w:rPr>
                <w:rFonts w:ascii="Times New Roman" w:eastAsia="Times New Roman" w:hAnsi="Times New Roman"/>
                <w:sz w:val="24"/>
                <w:szCs w:val="24"/>
              </w:rPr>
              <w:t xml:space="preserve"> до вступление </w:t>
            </w:r>
            <w:r w:rsidR="00DC24B2" w:rsidRPr="00D262B2">
              <w:rPr>
                <w:rFonts w:ascii="Times New Roman" w:eastAsia="Times New Roman" w:hAnsi="Times New Roman"/>
                <w:sz w:val="24"/>
                <w:szCs w:val="24"/>
              </w:rPr>
              <w:t xml:space="preserve">в </w:t>
            </w:r>
            <w:r w:rsidRPr="00D262B2">
              <w:rPr>
                <w:rFonts w:ascii="Times New Roman" w:eastAsia="Times New Roman" w:hAnsi="Times New Roman"/>
                <w:sz w:val="24"/>
                <w:szCs w:val="24"/>
              </w:rPr>
              <w:t>действи</w:t>
            </w:r>
            <w:r w:rsidR="00DC24B2" w:rsidRPr="00D262B2">
              <w:rPr>
                <w:rFonts w:ascii="Times New Roman" w:eastAsia="Times New Roman" w:hAnsi="Times New Roman"/>
                <w:sz w:val="24"/>
                <w:szCs w:val="24"/>
              </w:rPr>
              <w:t>е</w:t>
            </w:r>
            <w:r w:rsidRPr="00D262B2">
              <w:rPr>
                <w:rFonts w:ascii="Times New Roman" w:eastAsia="Times New Roman" w:hAnsi="Times New Roman"/>
                <w:sz w:val="24"/>
                <w:szCs w:val="24"/>
              </w:rPr>
              <w:t xml:space="preserve"> Градостроительного кодекса РФ</w:t>
            </w:r>
          </w:p>
          <w:p w14:paraId="595797E5" w14:textId="77777777" w:rsidR="00133F1F" w:rsidRPr="00D262B2" w:rsidRDefault="00133F1F" w:rsidP="00D16D14">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106B1F22" w14:textId="77777777" w:rsidR="00252E1C" w:rsidRPr="00D262B2" w:rsidRDefault="00133F1F" w:rsidP="00D16D14">
            <w:pPr>
              <w:suppressAutoHyphens/>
              <w:snapToGrid w:val="0"/>
              <w:spacing w:line="240" w:lineRule="auto"/>
              <w:rPr>
                <w:rFonts w:ascii="Times New Roman" w:hAnsi="Times New Roman"/>
                <w:sz w:val="24"/>
                <w:szCs w:val="24"/>
              </w:rPr>
            </w:pPr>
            <w:r w:rsidRPr="00D262B2">
              <w:rPr>
                <w:rFonts w:ascii="Times New Roman" w:eastAsia="Times New Roman" w:hAnsi="Times New Roman"/>
                <w:sz w:val="24"/>
                <w:szCs w:val="24"/>
              </w:rPr>
              <w:t>макс.: 5000</w:t>
            </w:r>
          </w:p>
          <w:p w14:paraId="78962740" w14:textId="77777777" w:rsidR="00252E1C" w:rsidRPr="00D262B2" w:rsidRDefault="00252E1C" w:rsidP="009B7704">
            <w:pPr>
              <w:suppressAutoHyphens/>
              <w:snapToGrid w:val="0"/>
              <w:spacing w:line="240" w:lineRule="auto"/>
              <w:rPr>
                <w:rFonts w:ascii="Times New Roman" w:hAnsi="Times New Roman"/>
                <w:sz w:val="24"/>
                <w:szCs w:val="24"/>
              </w:rPr>
            </w:pPr>
          </w:p>
        </w:tc>
        <w:tc>
          <w:tcPr>
            <w:tcW w:w="410" w:type="pct"/>
            <w:gridSpan w:val="2"/>
            <w:tcBorders>
              <w:top w:val="single" w:sz="4" w:space="0" w:color="auto"/>
            </w:tcBorders>
            <w:vAlign w:val="center"/>
          </w:tcPr>
          <w:p w14:paraId="336CC28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60 </w:t>
            </w:r>
          </w:p>
        </w:tc>
        <w:tc>
          <w:tcPr>
            <w:tcW w:w="362" w:type="pct"/>
            <w:gridSpan w:val="4"/>
            <w:tcBorders>
              <w:top w:val="single" w:sz="4" w:space="0" w:color="auto"/>
            </w:tcBorders>
            <w:vAlign w:val="center"/>
          </w:tcPr>
          <w:p w14:paraId="6E6F8DA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1" w:type="pct"/>
            <w:tcBorders>
              <w:top w:val="single" w:sz="4" w:space="0" w:color="auto"/>
            </w:tcBorders>
            <w:vAlign w:val="center"/>
          </w:tcPr>
          <w:p w14:paraId="489B47D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tcBorders>
            <w:vAlign w:val="center"/>
          </w:tcPr>
          <w:p w14:paraId="081FF83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restart"/>
            <w:tcBorders>
              <w:top w:val="single" w:sz="4" w:space="0" w:color="auto"/>
            </w:tcBorders>
          </w:tcPr>
          <w:p w14:paraId="4D825283"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w:t>
            </w:r>
            <w:r w:rsidR="00930FB4" w:rsidRPr="00D262B2">
              <w:rPr>
                <w:rFonts w:ascii="Times New Roman" w:hAnsi="Times New Roman"/>
                <w:sz w:val="24"/>
                <w:szCs w:val="24"/>
                <w:shd w:val="clear" w:color="auto" w:fill="FFFFFF"/>
              </w:rPr>
              <w:t>5</w:t>
            </w:r>
            <w:r w:rsidRPr="00D262B2">
              <w:rPr>
                <w:rFonts w:ascii="Times New Roman" w:hAnsi="Times New Roman"/>
                <w:sz w:val="24"/>
                <w:szCs w:val="24"/>
                <w:shd w:val="clear" w:color="auto" w:fill="FFFFFF"/>
              </w:rPr>
              <w:t>-</w:t>
            </w:r>
            <w:r w:rsidR="00930FB4" w:rsidRPr="00D262B2">
              <w:rPr>
                <w:rFonts w:ascii="Times New Roman" w:hAnsi="Times New Roman"/>
                <w:sz w:val="24"/>
                <w:szCs w:val="24"/>
                <w:shd w:val="clear" w:color="auto" w:fill="FFFFFF"/>
              </w:rPr>
              <w:t xml:space="preserve">40 </w:t>
            </w:r>
            <w:r w:rsidRPr="00D262B2">
              <w:rPr>
                <w:rFonts w:ascii="Times New Roman" w:hAnsi="Times New Roman"/>
                <w:sz w:val="24"/>
                <w:szCs w:val="24"/>
                <w:shd w:val="clear" w:color="auto" w:fill="FFFFFF"/>
              </w:rPr>
              <w:t xml:space="preserve"> настоящих </w:t>
            </w:r>
            <w:r w:rsidR="00AB32B7"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1BA44116"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0761A623" w14:textId="77777777" w:rsidR="00D40E19" w:rsidRPr="00D262B2" w:rsidRDefault="00252E1C" w:rsidP="00352C70">
            <w:pPr>
              <w:suppressAutoHyphens/>
              <w:snapToGrid w:val="0"/>
              <w:spacing w:line="240" w:lineRule="auto"/>
              <w:ind w:firstLine="303"/>
              <w:jc w:val="both"/>
              <w:rPr>
                <w:rFonts w:ascii="Times New Roman" w:eastAsia="Times New Roman" w:hAnsi="Times New Roman"/>
                <w:sz w:val="24"/>
                <w:szCs w:val="24"/>
                <w:lang w:eastAsia="ru-RU"/>
              </w:rPr>
            </w:pPr>
            <w:r w:rsidRPr="00D262B2">
              <w:rPr>
                <w:rFonts w:ascii="Times New Roman" w:hAnsi="Times New Roman"/>
                <w:sz w:val="24"/>
                <w:szCs w:val="24"/>
                <w:shd w:val="clear" w:color="auto" w:fill="FFFFFF"/>
              </w:rPr>
              <w:lastRenderedPageBreak/>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r w:rsidR="00D40E19" w:rsidRPr="00D262B2">
              <w:rPr>
                <w:rFonts w:ascii="Times New Roman" w:hAnsi="Times New Roman"/>
                <w:sz w:val="24"/>
                <w:szCs w:val="24"/>
                <w:shd w:val="clear" w:color="auto" w:fill="FFFFFF"/>
              </w:rPr>
              <w:t>.</w:t>
            </w:r>
            <w:r w:rsidR="00D40E19" w:rsidRPr="00D262B2">
              <w:rPr>
                <w:rFonts w:ascii="Times New Roman" w:eastAsia="Times New Roman" w:hAnsi="Times New Roman"/>
                <w:sz w:val="24"/>
                <w:szCs w:val="24"/>
                <w:lang w:eastAsia="ru-RU"/>
              </w:rPr>
              <w:t xml:space="preserve"> </w:t>
            </w:r>
          </w:p>
          <w:p w14:paraId="482F4895" w14:textId="77777777" w:rsidR="00352C70" w:rsidRPr="00D262B2" w:rsidRDefault="00817FDD" w:rsidP="00352C70">
            <w:pPr>
              <w:suppressAutoHyphens/>
              <w:snapToGrid w:val="0"/>
              <w:spacing w:line="240" w:lineRule="auto"/>
              <w:ind w:firstLine="303"/>
              <w:jc w:val="both"/>
              <w:rPr>
                <w:rFonts w:ascii="Times New Roman" w:hAnsi="Times New Roman"/>
                <w:sz w:val="24"/>
                <w:szCs w:val="24"/>
              </w:rPr>
            </w:pPr>
            <w:r w:rsidRPr="00D262B2">
              <w:rPr>
                <w:rFonts w:ascii="Times New Roman" w:eastAsia="Times New Roman" w:hAnsi="Times New Roman"/>
                <w:sz w:val="24"/>
                <w:szCs w:val="24"/>
                <w:lang w:eastAsia="ru-RU"/>
              </w:rPr>
              <w:t>Стр</w:t>
            </w:r>
            <w:r w:rsidR="00D40E19" w:rsidRPr="00D262B2">
              <w:rPr>
                <w:rFonts w:ascii="Times New Roman" w:eastAsia="Times New Roman" w:hAnsi="Times New Roman"/>
                <w:sz w:val="24"/>
                <w:szCs w:val="24"/>
                <w:lang w:eastAsia="ru-RU"/>
              </w:rPr>
              <w:t>оительство объектов капитального строительства, строительств</w:t>
            </w:r>
            <w:r w:rsidRPr="00D262B2">
              <w:rPr>
                <w:rFonts w:ascii="Times New Roman" w:eastAsia="Times New Roman" w:hAnsi="Times New Roman"/>
                <w:sz w:val="24"/>
                <w:szCs w:val="24"/>
                <w:lang w:eastAsia="ru-RU"/>
              </w:rPr>
              <w:t>о</w:t>
            </w:r>
            <w:r w:rsidR="00D40E19" w:rsidRPr="00D262B2">
              <w:rPr>
                <w:rFonts w:ascii="Times New Roman" w:eastAsia="Times New Roman" w:hAnsi="Times New Roman"/>
                <w:sz w:val="24"/>
                <w:szCs w:val="24"/>
                <w:lang w:eastAsia="ru-RU"/>
              </w:rPr>
              <w:t xml:space="preserve"> или реконструкци</w:t>
            </w:r>
            <w:r w:rsidRPr="00D262B2">
              <w:rPr>
                <w:rFonts w:ascii="Times New Roman" w:eastAsia="Times New Roman" w:hAnsi="Times New Roman"/>
                <w:sz w:val="24"/>
                <w:szCs w:val="24"/>
                <w:lang w:eastAsia="ru-RU"/>
              </w:rPr>
              <w:t>я</w:t>
            </w:r>
            <w:r w:rsidR="00D40E19" w:rsidRPr="00D262B2">
              <w:rPr>
                <w:rFonts w:ascii="Times New Roman" w:eastAsia="Times New Roman" w:hAnsi="Times New Roman"/>
                <w:sz w:val="24"/>
                <w:szCs w:val="24"/>
                <w:lang w:eastAsia="ru-RU"/>
              </w:rPr>
              <w:t xml:space="preserve"> объект</w:t>
            </w:r>
            <w:r w:rsidRPr="00D262B2">
              <w:rPr>
                <w:rFonts w:ascii="Times New Roman" w:eastAsia="Times New Roman" w:hAnsi="Times New Roman"/>
                <w:sz w:val="24"/>
                <w:szCs w:val="24"/>
                <w:lang w:eastAsia="ru-RU"/>
              </w:rPr>
              <w:t>ов</w:t>
            </w:r>
            <w:r w:rsidR="00D40E19" w:rsidRPr="00D262B2">
              <w:rPr>
                <w:rFonts w:ascii="Times New Roman" w:eastAsia="Times New Roman" w:hAnsi="Times New Roman"/>
                <w:sz w:val="24"/>
                <w:szCs w:val="24"/>
                <w:lang w:eastAsia="ru-RU"/>
              </w:rPr>
              <w:t xml:space="preserve"> индивидуального жилищного строительства</w:t>
            </w:r>
            <w:r w:rsidRPr="00D262B2">
              <w:rPr>
                <w:rFonts w:ascii="Times New Roman" w:eastAsia="Times New Roman" w:hAnsi="Times New Roman"/>
                <w:sz w:val="24"/>
                <w:szCs w:val="24"/>
                <w:lang w:eastAsia="ru-RU"/>
              </w:rPr>
              <w:t xml:space="preserve">, </w:t>
            </w:r>
            <w:r w:rsidR="00D40E19" w:rsidRPr="00D262B2">
              <w:rPr>
                <w:rFonts w:ascii="Times New Roman" w:eastAsia="Times New Roman" w:hAnsi="Times New Roman"/>
                <w:sz w:val="24"/>
                <w:szCs w:val="24"/>
                <w:lang w:eastAsia="ru-RU"/>
              </w:rPr>
              <w:t>садов</w:t>
            </w:r>
            <w:r w:rsidRPr="00D262B2">
              <w:rPr>
                <w:rFonts w:ascii="Times New Roman" w:eastAsia="Times New Roman" w:hAnsi="Times New Roman"/>
                <w:sz w:val="24"/>
                <w:szCs w:val="24"/>
                <w:lang w:eastAsia="ru-RU"/>
              </w:rPr>
              <w:t>ых</w:t>
            </w:r>
            <w:r w:rsidR="00D40E19" w:rsidRPr="00D262B2">
              <w:rPr>
                <w:rFonts w:ascii="Times New Roman" w:eastAsia="Times New Roman" w:hAnsi="Times New Roman"/>
                <w:sz w:val="24"/>
                <w:szCs w:val="24"/>
                <w:lang w:eastAsia="ru-RU"/>
              </w:rPr>
              <w:t xml:space="preserve"> дом</w:t>
            </w:r>
            <w:r w:rsidRPr="00D262B2">
              <w:rPr>
                <w:rFonts w:ascii="Times New Roman" w:eastAsia="Times New Roman" w:hAnsi="Times New Roman"/>
                <w:sz w:val="24"/>
                <w:szCs w:val="24"/>
                <w:lang w:eastAsia="ru-RU"/>
              </w:rPr>
              <w:t>ов</w:t>
            </w:r>
            <w:r w:rsidR="00252E1C" w:rsidRPr="00D262B2">
              <w:rPr>
                <w:rFonts w:ascii="Times New Roman" w:hAnsi="Times New Roman"/>
                <w:sz w:val="24"/>
                <w:szCs w:val="24"/>
                <w:shd w:val="clear" w:color="auto" w:fill="FFFFFF"/>
              </w:rPr>
              <w:t xml:space="preserve"> </w:t>
            </w:r>
            <w:r w:rsidR="00D40E19" w:rsidRPr="00D262B2">
              <w:rPr>
                <w:rFonts w:ascii="Times New Roman" w:eastAsia="Times New Roman" w:hAnsi="Times New Roman"/>
                <w:sz w:val="24"/>
                <w:szCs w:val="24"/>
                <w:lang w:eastAsia="ru-RU"/>
              </w:rPr>
              <w:t xml:space="preserve">в зоне затопления или подтопления </w:t>
            </w:r>
            <w:r w:rsidRPr="00D262B2">
              <w:rPr>
                <w:rFonts w:ascii="Times New Roman" w:eastAsia="Times New Roman" w:hAnsi="Times New Roman"/>
                <w:sz w:val="24"/>
                <w:szCs w:val="24"/>
                <w:lang w:eastAsia="ru-RU"/>
              </w:rPr>
              <w:t xml:space="preserve">- </w:t>
            </w:r>
            <w:r w:rsidR="00352C70" w:rsidRPr="00D262B2">
              <w:rPr>
                <w:rFonts w:ascii="Times New Roman" w:hAnsi="Times New Roman"/>
                <w:sz w:val="24"/>
                <w:szCs w:val="24"/>
              </w:rPr>
              <w:t xml:space="preserve">согласно статьи 40 пункта 8  настоящих </w:t>
            </w:r>
            <w:r w:rsidR="00AB32B7" w:rsidRPr="00D262B2">
              <w:rPr>
                <w:rFonts w:ascii="Times New Roman" w:hAnsi="Times New Roman"/>
                <w:sz w:val="24"/>
                <w:szCs w:val="24"/>
              </w:rPr>
              <w:t>П</w:t>
            </w:r>
            <w:r w:rsidR="00352C70" w:rsidRPr="00D262B2">
              <w:rPr>
                <w:rFonts w:ascii="Times New Roman" w:hAnsi="Times New Roman"/>
                <w:sz w:val="24"/>
                <w:szCs w:val="24"/>
              </w:rPr>
              <w:t>равил.</w:t>
            </w:r>
          </w:p>
          <w:p w14:paraId="59005AFD" w14:textId="77777777" w:rsidR="00352C70" w:rsidRPr="00D262B2" w:rsidRDefault="00352C70" w:rsidP="00366B50">
            <w:pPr>
              <w:suppressAutoHyphens/>
              <w:snapToGrid w:val="0"/>
              <w:spacing w:line="240" w:lineRule="auto"/>
              <w:ind w:firstLine="158"/>
              <w:jc w:val="both"/>
              <w:rPr>
                <w:rFonts w:ascii="Times New Roman" w:hAnsi="Times New Roman"/>
                <w:sz w:val="24"/>
                <w:szCs w:val="24"/>
                <w:shd w:val="clear" w:color="auto" w:fill="FFFFFF"/>
              </w:rPr>
            </w:pPr>
          </w:p>
          <w:p w14:paraId="7DAF7419" w14:textId="77777777" w:rsidR="00252E1C" w:rsidRPr="00D262B2" w:rsidRDefault="00252E1C" w:rsidP="00366B50">
            <w:pPr>
              <w:suppressAutoHyphens/>
              <w:snapToGrid w:val="0"/>
              <w:spacing w:line="240" w:lineRule="auto"/>
              <w:ind w:firstLine="158"/>
              <w:jc w:val="both"/>
              <w:rPr>
                <w:rFonts w:ascii="Times New Roman" w:hAnsi="Times New Roman"/>
                <w:sz w:val="24"/>
                <w:szCs w:val="24"/>
              </w:rPr>
            </w:pPr>
            <w:r w:rsidRPr="00D262B2">
              <w:rPr>
                <w:rFonts w:ascii="Times New Roman" w:hAnsi="Times New Roman"/>
                <w:sz w:val="24"/>
                <w:szCs w:val="24"/>
                <w:shd w:val="clear" w:color="auto" w:fill="FFFFFF"/>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образовательных и детских учреждений, лечебно-профилактические и оздоровительные учреждения общего пользования, объектов </w:t>
            </w:r>
            <w:r w:rsidRPr="00D262B2">
              <w:rPr>
                <w:rFonts w:ascii="Times New Roman" w:hAnsi="Times New Roman"/>
                <w:sz w:val="24"/>
                <w:szCs w:val="24"/>
                <w:shd w:val="clear" w:color="auto" w:fill="FFFFFF"/>
              </w:rPr>
              <w:lastRenderedPageBreak/>
              <w:t>по производству лекарственных веществ, лекарственных средств и(или) лекарственных форм, склады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w:t>
            </w:r>
          </w:p>
          <w:p w14:paraId="4F05DB44" w14:textId="77777777" w:rsidR="00252E1C" w:rsidRPr="00D262B2" w:rsidRDefault="00252E1C" w:rsidP="00366B50">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В границах отведенного земельного участка предусматривать озеленение:</w:t>
            </w:r>
          </w:p>
          <w:p w14:paraId="2EB9A708" w14:textId="77777777" w:rsidR="00252E1C" w:rsidRPr="00D262B2" w:rsidRDefault="00252E1C" w:rsidP="00366B50">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lastRenderedPageBreak/>
              <w:t>для индивидуального жилищного строительства – 25% з/у;</w:t>
            </w:r>
          </w:p>
          <w:p w14:paraId="2349A3E4" w14:textId="77777777" w:rsidR="00252E1C" w:rsidRPr="00D262B2" w:rsidRDefault="00252E1C" w:rsidP="00366B50">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малоэтажной, блокированной жилой застройки - 15%;</w:t>
            </w:r>
          </w:p>
          <w:p w14:paraId="5B212E54" w14:textId="77777777" w:rsidR="00252E1C" w:rsidRPr="00D262B2" w:rsidRDefault="00252E1C" w:rsidP="00366B50">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для иных объектов – </w:t>
            </w:r>
            <w:r w:rsidR="00A103D9" w:rsidRPr="00D262B2">
              <w:rPr>
                <w:rFonts w:ascii="Times New Roman" w:hAnsi="Times New Roman"/>
                <w:sz w:val="24"/>
                <w:szCs w:val="24"/>
              </w:rPr>
              <w:t>согласно ст</w:t>
            </w:r>
            <w:r w:rsidR="008159B5" w:rsidRPr="00D262B2">
              <w:rPr>
                <w:rFonts w:ascii="Times New Roman" w:hAnsi="Times New Roman"/>
                <w:sz w:val="24"/>
                <w:szCs w:val="24"/>
              </w:rPr>
              <w:t xml:space="preserve">атьи </w:t>
            </w:r>
            <w:r w:rsidR="00A103D9" w:rsidRPr="00D262B2">
              <w:rPr>
                <w:rFonts w:ascii="Times New Roman" w:hAnsi="Times New Roman"/>
                <w:sz w:val="24"/>
                <w:szCs w:val="24"/>
              </w:rPr>
              <w:t>40 п</w:t>
            </w:r>
            <w:r w:rsidR="008159B5" w:rsidRPr="00D262B2">
              <w:rPr>
                <w:rFonts w:ascii="Times New Roman" w:hAnsi="Times New Roman"/>
                <w:sz w:val="24"/>
                <w:szCs w:val="24"/>
              </w:rPr>
              <w:t xml:space="preserve">ункта </w:t>
            </w:r>
            <w:r w:rsidR="009C4256" w:rsidRPr="00D262B2">
              <w:rPr>
                <w:rFonts w:ascii="Times New Roman" w:hAnsi="Times New Roman"/>
                <w:sz w:val="24"/>
                <w:szCs w:val="24"/>
              </w:rPr>
              <w:t>7</w:t>
            </w:r>
            <w:r w:rsidR="00A103D9" w:rsidRPr="00D262B2">
              <w:rPr>
                <w:rFonts w:ascii="Times New Roman" w:hAnsi="Times New Roman"/>
                <w:sz w:val="24"/>
                <w:szCs w:val="24"/>
              </w:rPr>
              <w:t xml:space="preserve">  </w:t>
            </w:r>
            <w:r w:rsidR="008159B5" w:rsidRPr="00D262B2">
              <w:rPr>
                <w:rFonts w:ascii="Times New Roman" w:hAnsi="Times New Roman"/>
                <w:sz w:val="24"/>
                <w:szCs w:val="24"/>
              </w:rPr>
              <w:t xml:space="preserve">настоящих </w:t>
            </w:r>
            <w:r w:rsidR="00C60A4A" w:rsidRPr="00D262B2">
              <w:rPr>
                <w:rFonts w:ascii="Times New Roman" w:hAnsi="Times New Roman"/>
                <w:sz w:val="24"/>
                <w:szCs w:val="24"/>
              </w:rPr>
              <w:t>П</w:t>
            </w:r>
            <w:r w:rsidR="008159B5" w:rsidRPr="00D262B2">
              <w:rPr>
                <w:rFonts w:ascii="Times New Roman" w:hAnsi="Times New Roman"/>
                <w:sz w:val="24"/>
                <w:szCs w:val="24"/>
              </w:rPr>
              <w:t>равил.</w:t>
            </w:r>
          </w:p>
          <w:p w14:paraId="22FB37D1" w14:textId="77777777" w:rsidR="00252E1C" w:rsidRPr="00D262B2" w:rsidRDefault="00252E1C" w:rsidP="009B7704">
            <w:pPr>
              <w:widowControl w:val="0"/>
              <w:autoSpaceDE w:val="0"/>
              <w:autoSpaceDN w:val="0"/>
              <w:adjustRightInd w:val="0"/>
              <w:spacing w:line="240" w:lineRule="auto"/>
              <w:ind w:firstLine="318"/>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Автомобильная стоянка для обслуживания объекта капитального строительства должна быть размещена в границах отведенного земельного участка. В случае отсутствия технической возможности въезда на стоянку расположенную в границах участка (в исключительных </w:t>
            </w:r>
            <w:r w:rsidRPr="00D262B2">
              <w:rPr>
                <w:rFonts w:ascii="Times New Roman" w:eastAsia="Times New Roman" w:hAnsi="Times New Roman"/>
                <w:sz w:val="24"/>
                <w:szCs w:val="24"/>
                <w:lang w:eastAsia="ru-RU"/>
              </w:rPr>
              <w:lastRenderedPageBreak/>
              <w:t xml:space="preserve">случаях), необходимо получить согласование ОМС на размещение </w:t>
            </w:r>
            <w:r w:rsidRPr="00D262B2">
              <w:rPr>
                <w:rFonts w:ascii="Times New Roman" w:eastAsia="Times New Roman" w:hAnsi="Times New Roman"/>
                <w:sz w:val="24"/>
                <w:szCs w:val="24"/>
              </w:rPr>
              <w:t>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
          <w:p w14:paraId="1A99049A" w14:textId="77777777" w:rsidR="00252E1C" w:rsidRPr="00D262B2" w:rsidRDefault="00252E1C" w:rsidP="009B7704">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Благоустройство земель общего пользования осуществлять в соответствии с правилами благоустройства.</w:t>
            </w:r>
          </w:p>
          <w:p w14:paraId="7B5239D8" w14:textId="77777777" w:rsidR="00252E1C" w:rsidRPr="00D262B2" w:rsidRDefault="00252E1C" w:rsidP="009B7704">
            <w:pPr>
              <w:suppressAutoHyphens/>
              <w:snapToGrid w:val="0"/>
              <w:spacing w:line="240" w:lineRule="auto"/>
              <w:ind w:firstLine="303"/>
              <w:jc w:val="both"/>
              <w:rPr>
                <w:rFonts w:ascii="Times New Roman" w:hAnsi="Times New Roman"/>
                <w:sz w:val="24"/>
                <w:szCs w:val="24"/>
              </w:rPr>
            </w:pPr>
          </w:p>
        </w:tc>
      </w:tr>
      <w:tr w:rsidR="00252E1C" w:rsidRPr="00D262B2" w14:paraId="6B3A7EB5" w14:textId="77777777" w:rsidTr="007150F2">
        <w:tc>
          <w:tcPr>
            <w:tcW w:w="172" w:type="pct"/>
            <w:gridSpan w:val="2"/>
            <w:tcBorders>
              <w:top w:val="single" w:sz="4" w:space="0" w:color="auto"/>
            </w:tcBorders>
            <w:vAlign w:val="center"/>
          </w:tcPr>
          <w:p w14:paraId="4511410B"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r w:rsidRPr="00D262B2">
              <w:rPr>
                <w:rFonts w:ascii="Times New Roman" w:hAnsi="Times New Roman"/>
                <w:sz w:val="24"/>
                <w:szCs w:val="24"/>
              </w:rPr>
              <w:lastRenderedPageBreak/>
              <w:t xml:space="preserve"> </w:t>
            </w:r>
          </w:p>
        </w:tc>
        <w:tc>
          <w:tcPr>
            <w:tcW w:w="202" w:type="pct"/>
            <w:tcBorders>
              <w:top w:val="single" w:sz="4" w:space="0" w:color="auto"/>
            </w:tcBorders>
            <w:vAlign w:val="center"/>
          </w:tcPr>
          <w:p w14:paraId="41F9105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2.3</w:t>
            </w:r>
          </w:p>
        </w:tc>
        <w:tc>
          <w:tcPr>
            <w:tcW w:w="1143" w:type="pct"/>
            <w:tcBorders>
              <w:top w:val="single" w:sz="4" w:space="0" w:color="auto"/>
            </w:tcBorders>
            <w:vAlign w:val="center"/>
          </w:tcPr>
          <w:p w14:paraId="0AF4050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4E711B28" w14:textId="77777777" w:rsidR="00252E1C" w:rsidRPr="00D262B2" w:rsidRDefault="00252E1C" w:rsidP="009B7704">
            <w:pPr>
              <w:shd w:val="clear" w:color="auto" w:fill="FFFFFF"/>
              <w:spacing w:line="240" w:lineRule="auto"/>
              <w:jc w:val="both"/>
              <w:rPr>
                <w:sz w:val="24"/>
                <w:szCs w:val="24"/>
              </w:rPr>
            </w:pPr>
            <w:r w:rsidRPr="00D262B2">
              <w:rPr>
                <w:rFonts w:ascii="Times New Roman" w:eastAsia="Times New Roman" w:hAnsi="Times New Roman"/>
                <w:sz w:val="24"/>
                <w:szCs w:val="24"/>
                <w:lang w:eastAsia="ru-RU"/>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w:t>
            </w:r>
            <w:r w:rsidRPr="00D262B2">
              <w:rPr>
                <w:rFonts w:ascii="Times New Roman" w:eastAsia="Times New Roman" w:hAnsi="Times New Roman"/>
                <w:sz w:val="24"/>
                <w:szCs w:val="24"/>
                <w:lang w:eastAsia="ru-RU"/>
              </w:rPr>
              <w:lastRenderedPageBreak/>
              <w:t xml:space="preserve">без проемов и имеющего отдельный выход на земельный участок; </w:t>
            </w:r>
            <w:r w:rsidRPr="00D262B2">
              <w:rPr>
                <w:rFonts w:ascii="Times New Roman" w:hAnsi="Times New Roman"/>
                <w:sz w:val="24"/>
                <w:szCs w:val="24"/>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448" w:type="pct"/>
            <w:tcBorders>
              <w:top w:val="single" w:sz="4" w:space="0" w:color="auto"/>
            </w:tcBorders>
            <w:shd w:val="clear" w:color="auto" w:fill="auto"/>
            <w:vAlign w:val="center"/>
          </w:tcPr>
          <w:p w14:paraId="642BA9E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8" w:type="pct"/>
            <w:gridSpan w:val="2"/>
            <w:tcBorders>
              <w:top w:val="single" w:sz="4" w:space="0" w:color="auto"/>
            </w:tcBorders>
            <w:vAlign w:val="center"/>
          </w:tcPr>
          <w:p w14:paraId="7A2274C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16E729C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882F46" w:rsidRPr="00D262B2">
              <w:rPr>
                <w:rFonts w:ascii="Times New Roman" w:hAnsi="Times New Roman"/>
                <w:sz w:val="24"/>
                <w:szCs w:val="24"/>
              </w:rPr>
              <w:t>3</w:t>
            </w:r>
            <w:r w:rsidRPr="00D262B2">
              <w:rPr>
                <w:rFonts w:ascii="Times New Roman" w:hAnsi="Times New Roman"/>
                <w:sz w:val="24"/>
                <w:szCs w:val="24"/>
              </w:rPr>
              <w:t>00</w:t>
            </w:r>
          </w:p>
          <w:p w14:paraId="3D395F6D" w14:textId="77777777" w:rsidR="004106E5"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600</w:t>
            </w:r>
            <w:r w:rsidR="005A70D6" w:rsidRPr="00D262B2">
              <w:rPr>
                <w:rFonts w:ascii="Times New Roman" w:hAnsi="Times New Roman"/>
                <w:sz w:val="24"/>
                <w:szCs w:val="24"/>
              </w:rPr>
              <w:t>;</w:t>
            </w:r>
          </w:p>
          <w:p w14:paraId="5D0EA6AC" w14:textId="77777777" w:rsidR="00252E1C" w:rsidRPr="00D262B2" w:rsidRDefault="004106E5" w:rsidP="00882F4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минимальная </w:t>
            </w:r>
            <w:r w:rsidRPr="00D262B2">
              <w:rPr>
                <w:rFonts w:ascii="Times New Roman" w:hAnsi="Times New Roman"/>
                <w:sz w:val="24"/>
                <w:szCs w:val="24"/>
              </w:rPr>
              <w:lastRenderedPageBreak/>
              <w:t>ширина</w:t>
            </w:r>
            <w:r w:rsidR="005A70D6" w:rsidRPr="00D262B2">
              <w:rPr>
                <w:rFonts w:ascii="Times New Roman" w:hAnsi="Times New Roman"/>
                <w:sz w:val="24"/>
                <w:szCs w:val="24"/>
              </w:rPr>
              <w:t xml:space="preserve"> з/у: </w:t>
            </w:r>
            <w:r w:rsidR="00882F46" w:rsidRPr="00D262B2">
              <w:rPr>
                <w:rFonts w:ascii="Times New Roman" w:hAnsi="Times New Roman"/>
                <w:sz w:val="24"/>
                <w:szCs w:val="24"/>
              </w:rPr>
              <w:t>9</w:t>
            </w:r>
            <w:r w:rsidR="00FB1A84" w:rsidRPr="00D262B2">
              <w:rPr>
                <w:rFonts w:ascii="Times New Roman" w:hAnsi="Times New Roman"/>
                <w:sz w:val="24"/>
                <w:szCs w:val="24"/>
              </w:rPr>
              <w:t xml:space="preserve"> </w:t>
            </w:r>
            <w:r w:rsidRPr="00D262B2">
              <w:rPr>
                <w:rFonts w:ascii="Times New Roman" w:hAnsi="Times New Roman"/>
                <w:sz w:val="24"/>
                <w:szCs w:val="24"/>
              </w:rPr>
              <w:t>м</w:t>
            </w:r>
            <w:r w:rsidR="00C60A4A" w:rsidRPr="00D262B2">
              <w:rPr>
                <w:rFonts w:ascii="Times New Roman" w:hAnsi="Times New Roman"/>
                <w:sz w:val="24"/>
                <w:szCs w:val="24"/>
              </w:rPr>
              <w:t>.</w:t>
            </w:r>
            <w:r w:rsidR="00252E1C" w:rsidRPr="00D262B2">
              <w:rPr>
                <w:rFonts w:ascii="Times New Roman" w:hAnsi="Times New Roman"/>
                <w:sz w:val="24"/>
                <w:szCs w:val="24"/>
              </w:rPr>
              <w:t xml:space="preserve"> </w:t>
            </w:r>
          </w:p>
        </w:tc>
        <w:tc>
          <w:tcPr>
            <w:tcW w:w="410" w:type="pct"/>
            <w:gridSpan w:val="2"/>
            <w:tcBorders>
              <w:top w:val="single" w:sz="4" w:space="0" w:color="auto"/>
            </w:tcBorders>
            <w:vAlign w:val="center"/>
          </w:tcPr>
          <w:p w14:paraId="161CF8AB" w14:textId="77777777" w:rsidR="00252E1C" w:rsidRPr="00D262B2" w:rsidRDefault="00252E1C" w:rsidP="009B7704">
            <w:pPr>
              <w:suppressAutoHyphens/>
              <w:snapToGrid w:val="0"/>
              <w:spacing w:line="240" w:lineRule="auto"/>
              <w:rPr>
                <w:rFonts w:ascii="Times New Roman" w:hAnsi="Times New Roman"/>
                <w:strike/>
                <w:sz w:val="24"/>
                <w:szCs w:val="24"/>
              </w:rPr>
            </w:pPr>
          </w:p>
          <w:p w14:paraId="707C65F9" w14:textId="77777777" w:rsidR="00252E1C" w:rsidRPr="00D262B2" w:rsidRDefault="00252E1C" w:rsidP="009B7704">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 xml:space="preserve">60 </w:t>
            </w:r>
          </w:p>
          <w:p w14:paraId="6F6107F3" w14:textId="77777777" w:rsidR="00252E1C" w:rsidRPr="00D262B2" w:rsidRDefault="00252E1C" w:rsidP="009B7704">
            <w:pPr>
              <w:suppressAutoHyphens/>
              <w:snapToGrid w:val="0"/>
              <w:spacing w:line="240" w:lineRule="auto"/>
              <w:rPr>
                <w:rFonts w:ascii="Times New Roman" w:hAnsi="Times New Roman"/>
                <w:strike/>
                <w:sz w:val="24"/>
                <w:szCs w:val="24"/>
              </w:rPr>
            </w:pPr>
          </w:p>
          <w:p w14:paraId="787AF746" w14:textId="77777777" w:rsidR="00252E1C" w:rsidRPr="00D262B2" w:rsidRDefault="00252E1C" w:rsidP="009B7704">
            <w:pPr>
              <w:suppressAutoHyphens/>
              <w:snapToGrid w:val="0"/>
              <w:spacing w:line="240" w:lineRule="auto"/>
              <w:rPr>
                <w:rFonts w:ascii="Times New Roman" w:hAnsi="Times New Roman"/>
                <w:strike/>
                <w:sz w:val="24"/>
                <w:szCs w:val="24"/>
              </w:rPr>
            </w:pPr>
          </w:p>
          <w:p w14:paraId="206D3E54"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62" w:type="pct"/>
            <w:gridSpan w:val="4"/>
            <w:tcBorders>
              <w:top w:val="single" w:sz="4" w:space="0" w:color="auto"/>
            </w:tcBorders>
            <w:vAlign w:val="center"/>
          </w:tcPr>
          <w:p w14:paraId="19FCE6C6"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3;</w:t>
            </w:r>
          </w:p>
          <w:p w14:paraId="162DEDA2" w14:textId="77777777" w:rsidR="00252E1C" w:rsidRPr="00D262B2" w:rsidRDefault="00252E1C" w:rsidP="009B7704">
            <w:pPr>
              <w:suppressAutoHyphens/>
              <w:snapToGrid w:val="0"/>
              <w:spacing w:line="240" w:lineRule="auto"/>
              <w:ind w:left="-191" w:right="-240"/>
              <w:rPr>
                <w:rFonts w:ascii="Times New Roman" w:hAnsi="Times New Roman"/>
                <w:strike/>
                <w:sz w:val="24"/>
                <w:szCs w:val="24"/>
              </w:rPr>
            </w:pPr>
            <w:r w:rsidRPr="00D262B2">
              <w:rPr>
                <w:rFonts w:ascii="Times New Roman" w:hAnsi="Times New Roman"/>
                <w:sz w:val="24"/>
                <w:szCs w:val="24"/>
              </w:rPr>
              <w:t>от границы с земельным участком блокируемого дома –  0</w:t>
            </w:r>
          </w:p>
        </w:tc>
        <w:tc>
          <w:tcPr>
            <w:tcW w:w="391" w:type="pct"/>
            <w:tcBorders>
              <w:top w:val="single" w:sz="4" w:space="0" w:color="auto"/>
            </w:tcBorders>
            <w:vAlign w:val="center"/>
          </w:tcPr>
          <w:p w14:paraId="7B02201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tcBorders>
            <w:vAlign w:val="center"/>
          </w:tcPr>
          <w:p w14:paraId="1B94F93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tcPr>
          <w:p w14:paraId="3D290F3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5DA8227" w14:textId="77777777" w:rsidTr="007150F2">
        <w:tc>
          <w:tcPr>
            <w:tcW w:w="172" w:type="pct"/>
            <w:gridSpan w:val="2"/>
            <w:vAlign w:val="center"/>
          </w:tcPr>
          <w:p w14:paraId="3E1BE701"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vAlign w:val="center"/>
          </w:tcPr>
          <w:p w14:paraId="4F79F7F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43" w:type="pct"/>
            <w:vAlign w:val="center"/>
          </w:tcPr>
          <w:p w14:paraId="1529A594"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D262B2">
              <w:rPr>
                <w:rFonts w:ascii="Times New Roman" w:hAnsi="Times New Roman"/>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8" w:type="pct"/>
            <w:shd w:val="clear" w:color="auto" w:fill="auto"/>
            <w:vAlign w:val="center"/>
          </w:tcPr>
          <w:p w14:paraId="79C1EE1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принимается в соответствии с заданием на проектирование</w:t>
            </w:r>
          </w:p>
          <w:p w14:paraId="1FD8B617" w14:textId="77777777" w:rsidR="00252E1C" w:rsidRPr="00D262B2" w:rsidRDefault="00252E1C" w:rsidP="009B7704">
            <w:pPr>
              <w:suppressAutoHyphens/>
              <w:snapToGrid w:val="0"/>
              <w:spacing w:line="240" w:lineRule="auto"/>
              <w:rPr>
                <w:rFonts w:ascii="Times New Roman" w:hAnsi="Times New Roman"/>
                <w:sz w:val="24"/>
                <w:szCs w:val="24"/>
              </w:rPr>
            </w:pPr>
          </w:p>
        </w:tc>
        <w:tc>
          <w:tcPr>
            <w:tcW w:w="448" w:type="pct"/>
            <w:gridSpan w:val="2"/>
            <w:vAlign w:val="center"/>
          </w:tcPr>
          <w:p w14:paraId="57CE450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 </w:t>
            </w:r>
          </w:p>
          <w:p w14:paraId="1F3B11F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10" w:type="pct"/>
            <w:gridSpan w:val="2"/>
            <w:vAlign w:val="center"/>
          </w:tcPr>
          <w:p w14:paraId="382DAE5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подлежит установлению, принимается в соответствии с заданием на </w:t>
            </w:r>
            <w:r w:rsidRPr="00D262B2">
              <w:rPr>
                <w:rFonts w:ascii="Times New Roman" w:hAnsi="Times New Roman"/>
                <w:sz w:val="24"/>
                <w:szCs w:val="24"/>
              </w:rPr>
              <w:lastRenderedPageBreak/>
              <w:t>проектирование</w:t>
            </w:r>
          </w:p>
          <w:p w14:paraId="4B86FA01" w14:textId="77777777" w:rsidR="00252E1C" w:rsidRPr="00D262B2" w:rsidRDefault="00252E1C" w:rsidP="009B7704">
            <w:pPr>
              <w:suppressAutoHyphens/>
              <w:snapToGrid w:val="0"/>
              <w:spacing w:line="240" w:lineRule="auto"/>
              <w:ind w:left="-123" w:right="-171"/>
              <w:rPr>
                <w:rFonts w:ascii="Times New Roman" w:hAnsi="Times New Roman"/>
                <w:sz w:val="24"/>
                <w:szCs w:val="24"/>
              </w:rPr>
            </w:pPr>
          </w:p>
        </w:tc>
        <w:tc>
          <w:tcPr>
            <w:tcW w:w="362" w:type="pct"/>
            <w:gridSpan w:val="4"/>
            <w:vAlign w:val="center"/>
          </w:tcPr>
          <w:p w14:paraId="1431D88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91" w:type="pct"/>
            <w:vAlign w:val="center"/>
          </w:tcPr>
          <w:p w14:paraId="574B5BB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vAlign w:val="center"/>
          </w:tcPr>
          <w:p w14:paraId="0109BA8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6D4547A5"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F9EA688" w14:textId="77777777" w:rsidTr="007150F2">
        <w:tc>
          <w:tcPr>
            <w:tcW w:w="172" w:type="pct"/>
            <w:gridSpan w:val="2"/>
            <w:vAlign w:val="center"/>
          </w:tcPr>
          <w:p w14:paraId="7ABFBEE6"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vAlign w:val="center"/>
          </w:tcPr>
          <w:p w14:paraId="290B684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43" w:type="pct"/>
            <w:vAlign w:val="center"/>
          </w:tcPr>
          <w:p w14:paraId="35AB5244"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48" w:type="pct"/>
            <w:shd w:val="clear" w:color="auto" w:fill="auto"/>
            <w:vAlign w:val="center"/>
          </w:tcPr>
          <w:p w14:paraId="087FCD94"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8" w:type="pct"/>
            <w:gridSpan w:val="2"/>
            <w:vAlign w:val="center"/>
          </w:tcPr>
          <w:p w14:paraId="29FE563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76B45" w:rsidRPr="00D262B2">
              <w:rPr>
                <w:rFonts w:ascii="Times New Roman" w:hAnsi="Times New Roman"/>
                <w:sz w:val="24"/>
                <w:szCs w:val="24"/>
              </w:rPr>
              <w:t>5</w:t>
            </w:r>
            <w:r w:rsidRPr="00D262B2">
              <w:rPr>
                <w:rFonts w:ascii="Times New Roman" w:hAnsi="Times New Roman"/>
                <w:sz w:val="24"/>
                <w:szCs w:val="24"/>
              </w:rPr>
              <w:t xml:space="preserve">00; </w:t>
            </w:r>
          </w:p>
          <w:p w14:paraId="1D3D952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410" w:type="pct"/>
            <w:gridSpan w:val="2"/>
            <w:vAlign w:val="center"/>
          </w:tcPr>
          <w:p w14:paraId="5E90D77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62" w:type="pct"/>
            <w:gridSpan w:val="4"/>
            <w:vAlign w:val="center"/>
          </w:tcPr>
          <w:p w14:paraId="75A683DC" w14:textId="77777777" w:rsidR="00252E1C" w:rsidRPr="00D262B2" w:rsidRDefault="00252E1C" w:rsidP="009B7704">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3</w:t>
            </w:r>
          </w:p>
        </w:tc>
        <w:tc>
          <w:tcPr>
            <w:tcW w:w="391" w:type="pct"/>
            <w:vAlign w:val="center"/>
          </w:tcPr>
          <w:p w14:paraId="101D7F6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vAlign w:val="center"/>
          </w:tcPr>
          <w:p w14:paraId="56ACEB8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42D48FD5"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C98F932" w14:textId="77777777" w:rsidTr="007150F2">
        <w:tc>
          <w:tcPr>
            <w:tcW w:w="172" w:type="pct"/>
            <w:gridSpan w:val="2"/>
            <w:vAlign w:val="center"/>
          </w:tcPr>
          <w:p w14:paraId="3467AC8A"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vAlign w:val="center"/>
          </w:tcPr>
          <w:p w14:paraId="0852EAC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43" w:type="pct"/>
            <w:vAlign w:val="center"/>
          </w:tcPr>
          <w:p w14:paraId="7006649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Бытовое обслуживание: размещение объектов </w:t>
            </w:r>
            <w:r w:rsidRPr="00D262B2">
              <w:rPr>
                <w:rFonts w:ascii="Times New Roman" w:hAnsi="Times New Roman"/>
                <w:sz w:val="24"/>
                <w:szCs w:val="24"/>
              </w:rPr>
              <w:lastRenderedPageBreak/>
              <w:t>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8" w:type="pct"/>
            <w:shd w:val="clear" w:color="auto" w:fill="auto"/>
            <w:vAlign w:val="center"/>
          </w:tcPr>
          <w:p w14:paraId="404D851D"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8" w:type="pct"/>
            <w:gridSpan w:val="2"/>
            <w:vAlign w:val="center"/>
          </w:tcPr>
          <w:p w14:paraId="78F8936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B1A84" w:rsidRPr="00D262B2">
              <w:rPr>
                <w:rFonts w:ascii="Times New Roman" w:hAnsi="Times New Roman"/>
                <w:sz w:val="24"/>
                <w:szCs w:val="24"/>
              </w:rPr>
              <w:t>5</w:t>
            </w:r>
            <w:r w:rsidRPr="00D262B2">
              <w:rPr>
                <w:rFonts w:ascii="Times New Roman" w:hAnsi="Times New Roman"/>
                <w:sz w:val="24"/>
                <w:szCs w:val="24"/>
              </w:rPr>
              <w:t xml:space="preserve">00; </w:t>
            </w:r>
          </w:p>
          <w:p w14:paraId="733BEFD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макс.:2000</w:t>
            </w:r>
          </w:p>
        </w:tc>
        <w:tc>
          <w:tcPr>
            <w:tcW w:w="410" w:type="pct"/>
            <w:gridSpan w:val="2"/>
            <w:vAlign w:val="center"/>
          </w:tcPr>
          <w:p w14:paraId="5D6E17D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62" w:type="pct"/>
            <w:gridSpan w:val="4"/>
            <w:vAlign w:val="center"/>
          </w:tcPr>
          <w:p w14:paraId="6395D7F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1" w:type="pct"/>
            <w:vAlign w:val="center"/>
          </w:tcPr>
          <w:p w14:paraId="068A18E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vAlign w:val="center"/>
          </w:tcPr>
          <w:p w14:paraId="7AEA6CB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0E5ACDE1"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395B912" w14:textId="77777777" w:rsidTr="007150F2">
        <w:tc>
          <w:tcPr>
            <w:tcW w:w="172" w:type="pct"/>
            <w:gridSpan w:val="2"/>
            <w:vAlign w:val="center"/>
          </w:tcPr>
          <w:p w14:paraId="239CBF71"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vAlign w:val="center"/>
          </w:tcPr>
          <w:p w14:paraId="4F69287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43" w:type="pct"/>
            <w:vAlign w:val="center"/>
          </w:tcPr>
          <w:p w14:paraId="10416174"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D262B2">
              <w:rPr>
                <w:rFonts w:ascii="Times New Roman" w:hAnsi="Times New Roman"/>
                <w:sz w:val="24"/>
                <w:szCs w:val="24"/>
              </w:rPr>
              <w:lastRenderedPageBreak/>
              <w:t>донорства крови, клинические лаборатории)</w:t>
            </w:r>
          </w:p>
        </w:tc>
        <w:tc>
          <w:tcPr>
            <w:tcW w:w="1306" w:type="pct"/>
            <w:gridSpan w:val="5"/>
            <w:shd w:val="clear" w:color="auto" w:fill="auto"/>
            <w:vAlign w:val="center"/>
          </w:tcPr>
          <w:p w14:paraId="37444FEB" w14:textId="77777777" w:rsidR="00252E1C" w:rsidRPr="00D262B2" w:rsidRDefault="00252E1C"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w:t>
            </w:r>
          </w:p>
          <w:p w14:paraId="52BACDBA" w14:textId="77777777" w:rsidR="00252E1C" w:rsidRPr="00D262B2" w:rsidRDefault="00252E1C"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с СП 158.13330.2014. Свод правил.                         </w:t>
            </w:r>
          </w:p>
          <w:p w14:paraId="63732CDD" w14:textId="77777777" w:rsidR="00252E1C" w:rsidRPr="00D262B2" w:rsidRDefault="00252E1C"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548D0163"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62" w:type="pct"/>
            <w:gridSpan w:val="4"/>
            <w:shd w:val="clear" w:color="auto" w:fill="auto"/>
            <w:vAlign w:val="center"/>
          </w:tcPr>
          <w:p w14:paraId="407B0A6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1" w:type="pct"/>
            <w:shd w:val="clear" w:color="auto" w:fill="auto"/>
            <w:vAlign w:val="center"/>
          </w:tcPr>
          <w:p w14:paraId="4B4B10A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shd w:val="clear" w:color="auto" w:fill="auto"/>
            <w:vAlign w:val="center"/>
          </w:tcPr>
          <w:p w14:paraId="19CA741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06D56524"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FD0BD13" w14:textId="77777777" w:rsidTr="007150F2">
        <w:tc>
          <w:tcPr>
            <w:tcW w:w="172" w:type="pct"/>
            <w:gridSpan w:val="2"/>
            <w:vAlign w:val="center"/>
          </w:tcPr>
          <w:p w14:paraId="61E9BAB5"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vAlign w:val="center"/>
          </w:tcPr>
          <w:p w14:paraId="5EACA36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3.4.2.</w:t>
            </w:r>
          </w:p>
        </w:tc>
        <w:tc>
          <w:tcPr>
            <w:tcW w:w="1143" w:type="pct"/>
            <w:vAlign w:val="center"/>
          </w:tcPr>
          <w:p w14:paraId="20062EC4" w14:textId="77777777" w:rsidR="00252E1C" w:rsidRPr="00D262B2" w:rsidRDefault="00252E1C" w:rsidP="009B7704">
            <w:pPr>
              <w:pStyle w:val="af3"/>
            </w:pPr>
            <w:r w:rsidRPr="00D262B2">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80" w:type="pct"/>
            <w:gridSpan w:val="4"/>
            <w:shd w:val="clear" w:color="auto" w:fill="auto"/>
            <w:vAlign w:val="center"/>
          </w:tcPr>
          <w:p w14:paraId="283CE87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подлежит установлению, принимать в соответствии с СП 158.13330.2014. Свод правил.                         </w:t>
            </w:r>
          </w:p>
          <w:p w14:paraId="43AE560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1227F523"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83" w:type="pct"/>
            <w:gridSpan w:val="4"/>
            <w:shd w:val="clear" w:color="auto" w:fill="auto"/>
          </w:tcPr>
          <w:p w14:paraId="21F3ECF9"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3</w:t>
            </w:r>
          </w:p>
        </w:tc>
        <w:tc>
          <w:tcPr>
            <w:tcW w:w="396" w:type="pct"/>
            <w:gridSpan w:val="2"/>
            <w:shd w:val="clear" w:color="auto" w:fill="auto"/>
          </w:tcPr>
          <w:p w14:paraId="25D6DB35"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5</w:t>
            </w:r>
          </w:p>
        </w:tc>
        <w:tc>
          <w:tcPr>
            <w:tcW w:w="451" w:type="pct"/>
            <w:shd w:val="clear" w:color="auto" w:fill="auto"/>
          </w:tcPr>
          <w:p w14:paraId="3EA4566C"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419442BA"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8D43C5A" w14:textId="77777777" w:rsidTr="007150F2">
        <w:tc>
          <w:tcPr>
            <w:tcW w:w="172" w:type="pct"/>
            <w:gridSpan w:val="2"/>
            <w:tcBorders>
              <w:top w:val="single" w:sz="4" w:space="0" w:color="auto"/>
              <w:left w:val="single" w:sz="4" w:space="0" w:color="auto"/>
              <w:bottom w:val="single" w:sz="4" w:space="0" w:color="auto"/>
              <w:right w:val="single" w:sz="4" w:space="0" w:color="auto"/>
            </w:tcBorders>
            <w:vAlign w:val="center"/>
          </w:tcPr>
          <w:p w14:paraId="35F26422"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2EF84B4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3.5.1</w:t>
            </w:r>
          </w:p>
        </w:tc>
        <w:tc>
          <w:tcPr>
            <w:tcW w:w="1143" w:type="pct"/>
            <w:tcBorders>
              <w:top w:val="single" w:sz="4" w:space="0" w:color="auto"/>
              <w:left w:val="single" w:sz="4" w:space="0" w:color="auto"/>
              <w:bottom w:val="single" w:sz="4" w:space="0" w:color="auto"/>
              <w:right w:val="single" w:sz="4" w:space="0" w:color="auto"/>
            </w:tcBorders>
            <w:vAlign w:val="center"/>
          </w:tcPr>
          <w:p w14:paraId="066D0EAF"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Дошкольное, начальное и среднее общее образование: размещение объектов капитального строительства, предназначенных для просвещения, дошкольного, </w:t>
            </w:r>
            <w:r w:rsidRPr="00D262B2">
              <w:rPr>
                <w:rFonts w:ascii="Times New Roman" w:hAnsi="Times New Roman"/>
                <w:sz w:val="24"/>
                <w:szCs w:val="24"/>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80" w:type="pct"/>
            <w:gridSpan w:val="4"/>
            <w:tcBorders>
              <w:top w:val="single" w:sz="4" w:space="0" w:color="auto"/>
              <w:left w:val="single" w:sz="4" w:space="0" w:color="auto"/>
              <w:bottom w:val="single" w:sz="4" w:space="0" w:color="auto"/>
            </w:tcBorders>
            <w:shd w:val="clear" w:color="auto" w:fill="auto"/>
            <w:vAlign w:val="center"/>
          </w:tcPr>
          <w:p w14:paraId="20D8F6E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3E85305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В соответствии с СП 251.1325800.2016. Свод правил. Здания общеобразовательных организаций. Правила проектирования.</w:t>
            </w:r>
          </w:p>
          <w:p w14:paraId="169C88C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0E38B202"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79" w:type="pct"/>
            <w:gridSpan w:val="3"/>
            <w:tcBorders>
              <w:top w:val="single" w:sz="4" w:space="0" w:color="auto"/>
              <w:left w:val="single" w:sz="4" w:space="0" w:color="auto"/>
              <w:bottom w:val="single" w:sz="4" w:space="0" w:color="auto"/>
            </w:tcBorders>
            <w:shd w:val="clear" w:color="auto" w:fill="auto"/>
          </w:tcPr>
          <w:p w14:paraId="3011BD89"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lastRenderedPageBreak/>
              <w:t>3</w:t>
            </w:r>
          </w:p>
        </w:tc>
        <w:tc>
          <w:tcPr>
            <w:tcW w:w="400" w:type="pct"/>
            <w:gridSpan w:val="3"/>
            <w:tcBorders>
              <w:top w:val="single" w:sz="4" w:space="0" w:color="auto"/>
              <w:left w:val="single" w:sz="4" w:space="0" w:color="auto"/>
              <w:bottom w:val="single" w:sz="4" w:space="0" w:color="auto"/>
            </w:tcBorders>
            <w:shd w:val="clear" w:color="auto" w:fill="auto"/>
          </w:tcPr>
          <w:p w14:paraId="33A0FD33"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10</w:t>
            </w:r>
          </w:p>
        </w:tc>
        <w:tc>
          <w:tcPr>
            <w:tcW w:w="451" w:type="pct"/>
            <w:tcBorders>
              <w:top w:val="single" w:sz="4" w:space="0" w:color="auto"/>
              <w:left w:val="single" w:sz="4" w:space="0" w:color="auto"/>
              <w:bottom w:val="single" w:sz="4" w:space="0" w:color="auto"/>
            </w:tcBorders>
            <w:shd w:val="clear" w:color="auto" w:fill="auto"/>
          </w:tcPr>
          <w:p w14:paraId="421E4B7E"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5</w:t>
            </w:r>
          </w:p>
        </w:tc>
        <w:tc>
          <w:tcPr>
            <w:tcW w:w="973" w:type="pct"/>
            <w:vMerge/>
            <w:vAlign w:val="center"/>
          </w:tcPr>
          <w:p w14:paraId="1F4302EF"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E7B7CB9" w14:textId="77777777" w:rsidTr="00576B45">
        <w:tc>
          <w:tcPr>
            <w:tcW w:w="172" w:type="pct"/>
            <w:gridSpan w:val="2"/>
            <w:tcBorders>
              <w:top w:val="single" w:sz="4" w:space="0" w:color="auto"/>
              <w:left w:val="single" w:sz="4" w:space="0" w:color="auto"/>
              <w:bottom w:val="single" w:sz="4" w:space="0" w:color="auto"/>
              <w:right w:val="single" w:sz="4" w:space="0" w:color="auto"/>
            </w:tcBorders>
            <w:vAlign w:val="center"/>
          </w:tcPr>
          <w:p w14:paraId="311C2502"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1FC48F2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143" w:type="pct"/>
            <w:tcBorders>
              <w:top w:val="single" w:sz="4" w:space="0" w:color="auto"/>
              <w:left w:val="single" w:sz="4" w:space="0" w:color="auto"/>
              <w:bottom w:val="single" w:sz="4" w:space="0" w:color="auto"/>
              <w:right w:val="single" w:sz="4" w:space="0" w:color="auto"/>
            </w:tcBorders>
            <w:vAlign w:val="center"/>
          </w:tcPr>
          <w:p w14:paraId="52B575D5"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2510" w:type="pct"/>
            <w:gridSpan w:val="11"/>
            <w:tcBorders>
              <w:top w:val="single" w:sz="4" w:space="0" w:color="auto"/>
              <w:left w:val="single" w:sz="4" w:space="0" w:color="auto"/>
              <w:bottom w:val="single" w:sz="4" w:space="0" w:color="auto"/>
            </w:tcBorders>
            <w:shd w:val="clear" w:color="auto" w:fill="auto"/>
            <w:vAlign w:val="center"/>
          </w:tcPr>
          <w:p w14:paraId="167646F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Для парков, расположенных на землях общего пользования (без права строительства) </w:t>
            </w:r>
          </w:p>
          <w:p w14:paraId="528D62B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73" w:type="pct"/>
            <w:vMerge/>
            <w:vAlign w:val="center"/>
          </w:tcPr>
          <w:p w14:paraId="151129C1"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79751B7" w14:textId="77777777" w:rsidTr="007150F2">
        <w:tc>
          <w:tcPr>
            <w:tcW w:w="172" w:type="pct"/>
            <w:gridSpan w:val="2"/>
            <w:tcBorders>
              <w:top w:val="single" w:sz="4" w:space="0" w:color="auto"/>
              <w:left w:val="single" w:sz="4" w:space="0" w:color="auto"/>
              <w:bottom w:val="single" w:sz="4" w:space="0" w:color="auto"/>
              <w:right w:val="single" w:sz="4" w:space="0" w:color="auto"/>
            </w:tcBorders>
            <w:vAlign w:val="center"/>
          </w:tcPr>
          <w:p w14:paraId="726C941B"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4A7AB3E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43" w:type="pct"/>
            <w:tcBorders>
              <w:top w:val="single" w:sz="4" w:space="0" w:color="auto"/>
              <w:left w:val="single" w:sz="4" w:space="0" w:color="auto"/>
              <w:bottom w:val="single" w:sz="4" w:space="0" w:color="auto"/>
              <w:right w:val="single" w:sz="4" w:space="0" w:color="auto"/>
            </w:tcBorders>
            <w:vAlign w:val="center"/>
          </w:tcPr>
          <w:p w14:paraId="6054E54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Обеспечение занятий спортом в помещениях: Размещение спортивных клубов, спортивных залов, бассейнов, физкультурно-</w:t>
            </w:r>
            <w:r w:rsidRPr="00D262B2">
              <w:rPr>
                <w:rFonts w:ascii="Times New Roman" w:hAnsi="Times New Roman"/>
                <w:sz w:val="24"/>
                <w:szCs w:val="24"/>
              </w:rPr>
              <w:lastRenderedPageBreak/>
              <w:t>оздоровительных комплексов в зданиях и сооружениях;</w:t>
            </w:r>
          </w:p>
        </w:tc>
        <w:tc>
          <w:tcPr>
            <w:tcW w:w="451" w:type="pct"/>
            <w:gridSpan w:val="2"/>
            <w:tcBorders>
              <w:top w:val="single" w:sz="4" w:space="0" w:color="auto"/>
              <w:left w:val="single" w:sz="4" w:space="0" w:color="auto"/>
              <w:bottom w:val="single" w:sz="4" w:space="0" w:color="auto"/>
            </w:tcBorders>
            <w:shd w:val="clear" w:color="auto" w:fill="auto"/>
            <w:vAlign w:val="center"/>
          </w:tcPr>
          <w:p w14:paraId="33EBF93B"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5" w:type="pct"/>
            <w:tcBorders>
              <w:top w:val="single" w:sz="4" w:space="0" w:color="auto"/>
              <w:left w:val="single" w:sz="4" w:space="0" w:color="auto"/>
              <w:bottom w:val="single" w:sz="4" w:space="0" w:color="auto"/>
            </w:tcBorders>
            <w:shd w:val="clear" w:color="auto" w:fill="auto"/>
            <w:vAlign w:val="center"/>
          </w:tcPr>
          <w:p w14:paraId="7EC5279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C8DDAC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190EB9DF" w14:textId="77777777" w:rsidR="00252E1C" w:rsidRPr="00D262B2" w:rsidRDefault="00252E1C" w:rsidP="009B7704">
            <w:pPr>
              <w:suppressAutoHyphens/>
              <w:snapToGrid w:val="0"/>
              <w:spacing w:line="240" w:lineRule="auto"/>
              <w:rPr>
                <w:rFonts w:ascii="Times New Roman" w:hAnsi="Times New Roman"/>
                <w:sz w:val="24"/>
                <w:szCs w:val="24"/>
              </w:rPr>
            </w:pPr>
          </w:p>
        </w:tc>
        <w:tc>
          <w:tcPr>
            <w:tcW w:w="410" w:type="pct"/>
            <w:gridSpan w:val="2"/>
            <w:tcBorders>
              <w:top w:val="single" w:sz="4" w:space="0" w:color="auto"/>
              <w:left w:val="single" w:sz="4" w:space="0" w:color="auto"/>
              <w:bottom w:val="single" w:sz="4" w:space="0" w:color="auto"/>
            </w:tcBorders>
            <w:shd w:val="clear" w:color="auto" w:fill="auto"/>
            <w:vAlign w:val="center"/>
          </w:tcPr>
          <w:p w14:paraId="64FD4EB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left w:val="single" w:sz="4" w:space="0" w:color="auto"/>
              <w:bottom w:val="single" w:sz="4" w:space="0" w:color="auto"/>
            </w:tcBorders>
            <w:shd w:val="clear" w:color="auto" w:fill="auto"/>
            <w:vAlign w:val="center"/>
          </w:tcPr>
          <w:p w14:paraId="64C0BC5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left w:val="single" w:sz="4" w:space="0" w:color="auto"/>
              <w:bottom w:val="single" w:sz="4" w:space="0" w:color="auto"/>
            </w:tcBorders>
            <w:shd w:val="clear" w:color="auto" w:fill="auto"/>
            <w:vAlign w:val="center"/>
          </w:tcPr>
          <w:p w14:paraId="5106EA0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shd w:val="clear" w:color="auto" w:fill="auto"/>
            <w:vAlign w:val="center"/>
          </w:tcPr>
          <w:p w14:paraId="114C781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3DA6EB22"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3980730" w14:textId="77777777" w:rsidTr="00576B45">
        <w:tc>
          <w:tcPr>
            <w:tcW w:w="172" w:type="pct"/>
            <w:gridSpan w:val="2"/>
            <w:tcBorders>
              <w:top w:val="single" w:sz="4" w:space="0" w:color="auto"/>
              <w:left w:val="single" w:sz="4" w:space="0" w:color="auto"/>
              <w:bottom w:val="single" w:sz="4" w:space="0" w:color="auto"/>
              <w:right w:val="single" w:sz="4" w:space="0" w:color="auto"/>
            </w:tcBorders>
            <w:vAlign w:val="center"/>
          </w:tcPr>
          <w:p w14:paraId="1326B592"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4F105E9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43" w:type="pct"/>
            <w:tcBorders>
              <w:top w:val="single" w:sz="4" w:space="0" w:color="auto"/>
              <w:left w:val="single" w:sz="4" w:space="0" w:color="auto"/>
              <w:bottom w:val="single" w:sz="4" w:space="0" w:color="auto"/>
              <w:right w:val="single" w:sz="4" w:space="0" w:color="auto"/>
            </w:tcBorders>
            <w:vAlign w:val="center"/>
          </w:tcPr>
          <w:p w14:paraId="42094AFA"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10" w:type="pct"/>
            <w:gridSpan w:val="11"/>
            <w:tcBorders>
              <w:top w:val="single" w:sz="4" w:space="0" w:color="auto"/>
              <w:left w:val="single" w:sz="4" w:space="0" w:color="auto"/>
              <w:bottom w:val="single" w:sz="4" w:space="0" w:color="auto"/>
            </w:tcBorders>
            <w:shd w:val="clear" w:color="auto" w:fill="auto"/>
            <w:vAlign w:val="center"/>
          </w:tcPr>
          <w:p w14:paraId="798E324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73" w:type="pct"/>
            <w:vMerge/>
            <w:vAlign w:val="center"/>
          </w:tcPr>
          <w:p w14:paraId="5F2BEFB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03C7BDF" w14:textId="77777777" w:rsidTr="00576B45">
        <w:tc>
          <w:tcPr>
            <w:tcW w:w="172" w:type="pct"/>
            <w:gridSpan w:val="2"/>
            <w:tcBorders>
              <w:top w:val="single" w:sz="4" w:space="0" w:color="auto"/>
              <w:left w:val="single" w:sz="4" w:space="0" w:color="auto"/>
              <w:bottom w:val="single" w:sz="4" w:space="0" w:color="auto"/>
              <w:right w:val="single" w:sz="4" w:space="0" w:color="auto"/>
            </w:tcBorders>
            <w:vAlign w:val="center"/>
          </w:tcPr>
          <w:p w14:paraId="6A588FC1"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628FDEB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43" w:type="pct"/>
            <w:tcBorders>
              <w:top w:val="single" w:sz="4" w:space="0" w:color="auto"/>
              <w:left w:val="single" w:sz="4" w:space="0" w:color="auto"/>
              <w:bottom w:val="single" w:sz="4" w:space="0" w:color="auto"/>
              <w:right w:val="single" w:sz="4" w:space="0" w:color="auto"/>
            </w:tcBorders>
            <w:vAlign w:val="center"/>
          </w:tcPr>
          <w:p w14:paraId="445FF92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D262B2">
              <w:rPr>
                <w:rFonts w:ascii="Times New Roman" w:hAnsi="Times New Roman"/>
                <w:sz w:val="24"/>
                <w:szCs w:val="24"/>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10" w:type="pct"/>
            <w:gridSpan w:val="11"/>
            <w:tcBorders>
              <w:top w:val="single" w:sz="4" w:space="0" w:color="auto"/>
              <w:left w:val="single" w:sz="4" w:space="0" w:color="auto"/>
              <w:bottom w:val="single" w:sz="4" w:space="0" w:color="auto"/>
            </w:tcBorders>
            <w:shd w:val="clear" w:color="auto" w:fill="auto"/>
            <w:vAlign w:val="center"/>
          </w:tcPr>
          <w:p w14:paraId="30E5615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973" w:type="pct"/>
            <w:vMerge/>
            <w:vAlign w:val="center"/>
          </w:tcPr>
          <w:p w14:paraId="6AD45E8F"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56C48594" w14:textId="77777777" w:rsidTr="00576B45">
        <w:tc>
          <w:tcPr>
            <w:tcW w:w="172" w:type="pct"/>
            <w:gridSpan w:val="2"/>
            <w:tcBorders>
              <w:top w:val="single" w:sz="4" w:space="0" w:color="auto"/>
              <w:left w:val="single" w:sz="4" w:space="0" w:color="auto"/>
              <w:bottom w:val="single" w:sz="4" w:space="0" w:color="auto"/>
              <w:right w:val="single" w:sz="4" w:space="0" w:color="auto"/>
            </w:tcBorders>
            <w:vAlign w:val="center"/>
          </w:tcPr>
          <w:p w14:paraId="5B6917D1"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69C385D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43" w:type="pct"/>
            <w:tcBorders>
              <w:top w:val="single" w:sz="4" w:space="0" w:color="auto"/>
              <w:left w:val="single" w:sz="4" w:space="0" w:color="auto"/>
              <w:bottom w:val="single" w:sz="4" w:space="0" w:color="auto"/>
              <w:right w:val="single" w:sz="4" w:space="0" w:color="auto"/>
            </w:tcBorders>
            <w:vAlign w:val="center"/>
          </w:tcPr>
          <w:p w14:paraId="0CF3606E"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w:t>
            </w:r>
            <w:r w:rsidRPr="00D262B2">
              <w:rPr>
                <w:rFonts w:ascii="Times New Roman" w:hAnsi="Times New Roman"/>
                <w:sz w:val="24"/>
                <w:szCs w:val="24"/>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10" w:type="pct"/>
            <w:gridSpan w:val="11"/>
            <w:tcBorders>
              <w:top w:val="single" w:sz="4" w:space="0" w:color="auto"/>
              <w:left w:val="single" w:sz="4" w:space="0" w:color="auto"/>
              <w:bottom w:val="single" w:sz="4" w:space="0" w:color="auto"/>
            </w:tcBorders>
            <w:shd w:val="clear" w:color="auto" w:fill="auto"/>
            <w:vAlign w:val="center"/>
          </w:tcPr>
          <w:p w14:paraId="6FC71A1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w:t>
            </w:r>
            <w:r w:rsidR="00623F2C" w:rsidRPr="00D262B2">
              <w:rPr>
                <w:rFonts w:ascii="Times New Roman" w:hAnsi="Times New Roman"/>
                <w:sz w:val="24"/>
                <w:szCs w:val="24"/>
              </w:rPr>
              <w:t>-</w:t>
            </w:r>
          </w:p>
          <w:p w14:paraId="44403AFF" w14:textId="77777777" w:rsidR="00252E1C" w:rsidRPr="00D262B2" w:rsidRDefault="00252E1C" w:rsidP="00623F2C">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73" w:type="pct"/>
            <w:vMerge/>
            <w:vAlign w:val="center"/>
          </w:tcPr>
          <w:p w14:paraId="6F241848"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154536F" w14:textId="77777777" w:rsidTr="00576B45">
        <w:tc>
          <w:tcPr>
            <w:tcW w:w="172" w:type="pct"/>
            <w:gridSpan w:val="2"/>
            <w:tcBorders>
              <w:top w:val="single" w:sz="4" w:space="0" w:color="auto"/>
              <w:left w:val="single" w:sz="4" w:space="0" w:color="auto"/>
              <w:bottom w:val="single" w:sz="4" w:space="0" w:color="auto"/>
              <w:right w:val="single" w:sz="4" w:space="0" w:color="auto"/>
            </w:tcBorders>
            <w:vAlign w:val="center"/>
          </w:tcPr>
          <w:p w14:paraId="4C456FAF"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14:paraId="1EDA5C2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43" w:type="pct"/>
            <w:tcBorders>
              <w:top w:val="single" w:sz="4" w:space="0" w:color="auto"/>
              <w:left w:val="single" w:sz="4" w:space="0" w:color="auto"/>
              <w:bottom w:val="single" w:sz="4" w:space="0" w:color="auto"/>
              <w:right w:val="single" w:sz="4" w:space="0" w:color="auto"/>
            </w:tcBorders>
            <w:vAlign w:val="center"/>
          </w:tcPr>
          <w:p w14:paraId="3A0DF3E6"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10" w:type="pct"/>
            <w:gridSpan w:val="11"/>
            <w:tcBorders>
              <w:top w:val="single" w:sz="4" w:space="0" w:color="auto"/>
              <w:left w:val="single" w:sz="4" w:space="0" w:color="auto"/>
              <w:bottom w:val="single" w:sz="4" w:space="0" w:color="auto"/>
            </w:tcBorders>
            <w:shd w:val="clear" w:color="auto" w:fill="auto"/>
            <w:vAlign w:val="center"/>
          </w:tcPr>
          <w:p w14:paraId="44528D14" w14:textId="77777777" w:rsidR="008159B5" w:rsidRPr="00D262B2" w:rsidRDefault="00252E1C"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На землях общего пользования (без права строительства, за исключением общественных туалетов) не подлежат установлению, </w:t>
            </w:r>
            <w:r w:rsidR="00623F2C" w:rsidRPr="00D262B2">
              <w:rPr>
                <w:rFonts w:ascii="Times New Roman" w:hAnsi="Times New Roman"/>
                <w:sz w:val="24"/>
                <w:szCs w:val="24"/>
              </w:rPr>
              <w:t xml:space="preserve">процент озеленения </w:t>
            </w:r>
            <w:r w:rsidR="008159B5" w:rsidRPr="00D262B2">
              <w:rPr>
                <w:rFonts w:ascii="Times New Roman" w:hAnsi="Times New Roman"/>
                <w:sz w:val="24"/>
                <w:szCs w:val="24"/>
              </w:rPr>
              <w:t xml:space="preserve">– согласно </w:t>
            </w:r>
          </w:p>
          <w:p w14:paraId="2DFB1FE5" w14:textId="77777777" w:rsidR="008159B5" w:rsidRPr="00D262B2" w:rsidRDefault="008159B5"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статьи 40 пункта 7  настоящих </w:t>
            </w:r>
            <w:r w:rsidR="00C60A4A" w:rsidRPr="00D262B2">
              <w:rPr>
                <w:rFonts w:ascii="Times New Roman" w:hAnsi="Times New Roman"/>
                <w:sz w:val="24"/>
                <w:szCs w:val="24"/>
              </w:rPr>
              <w:t>П</w:t>
            </w:r>
            <w:r w:rsidRPr="00D262B2">
              <w:rPr>
                <w:rFonts w:ascii="Times New Roman" w:hAnsi="Times New Roman"/>
                <w:sz w:val="24"/>
                <w:szCs w:val="24"/>
              </w:rPr>
              <w:t>равил.</w:t>
            </w:r>
          </w:p>
          <w:p w14:paraId="16034FB0" w14:textId="77777777" w:rsidR="00252E1C" w:rsidRPr="00D262B2" w:rsidRDefault="00252E1C" w:rsidP="00623F2C">
            <w:pPr>
              <w:suppressAutoHyphens/>
              <w:snapToGrid w:val="0"/>
              <w:spacing w:line="240" w:lineRule="auto"/>
              <w:rPr>
                <w:rFonts w:ascii="Times New Roman" w:hAnsi="Times New Roman"/>
                <w:sz w:val="24"/>
                <w:szCs w:val="24"/>
              </w:rPr>
            </w:pPr>
          </w:p>
        </w:tc>
        <w:tc>
          <w:tcPr>
            <w:tcW w:w="973" w:type="pct"/>
            <w:vMerge/>
            <w:vAlign w:val="center"/>
          </w:tcPr>
          <w:p w14:paraId="1814CEF5"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2F1A2DD" w14:textId="77777777" w:rsidTr="009B7704">
        <w:tc>
          <w:tcPr>
            <w:tcW w:w="5000" w:type="pct"/>
            <w:gridSpan w:val="16"/>
            <w:tcBorders>
              <w:top w:val="single" w:sz="4" w:space="0" w:color="auto"/>
            </w:tcBorders>
            <w:shd w:val="clear" w:color="auto" w:fill="D9D9D9"/>
            <w:vAlign w:val="center"/>
          </w:tcPr>
          <w:p w14:paraId="4B11BFA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52E1C" w:rsidRPr="00D262B2" w14:paraId="53D4D1B0" w14:textId="77777777" w:rsidTr="007150F2">
        <w:tc>
          <w:tcPr>
            <w:tcW w:w="134" w:type="pct"/>
            <w:tcBorders>
              <w:top w:val="single" w:sz="4" w:space="0" w:color="auto"/>
            </w:tcBorders>
            <w:vAlign w:val="center"/>
          </w:tcPr>
          <w:p w14:paraId="0B01B92D"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tcBorders>
            <w:vAlign w:val="center"/>
          </w:tcPr>
          <w:p w14:paraId="5C29B25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143" w:type="pct"/>
            <w:tcBorders>
              <w:top w:val="single" w:sz="4" w:space="0" w:color="auto"/>
            </w:tcBorders>
            <w:vAlign w:val="center"/>
          </w:tcPr>
          <w:p w14:paraId="46AC8167"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8" w:type="pct"/>
            <w:tcBorders>
              <w:top w:val="single" w:sz="4" w:space="0" w:color="auto"/>
            </w:tcBorders>
            <w:shd w:val="clear" w:color="auto" w:fill="auto"/>
            <w:vAlign w:val="center"/>
          </w:tcPr>
          <w:p w14:paraId="62ED1EF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48" w:type="pct"/>
            <w:gridSpan w:val="2"/>
            <w:tcBorders>
              <w:top w:val="single" w:sz="4" w:space="0" w:color="auto"/>
            </w:tcBorders>
            <w:vAlign w:val="center"/>
          </w:tcPr>
          <w:p w14:paraId="3DCAB03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B1A84" w:rsidRPr="00D262B2">
              <w:rPr>
                <w:rFonts w:ascii="Times New Roman" w:hAnsi="Times New Roman"/>
                <w:sz w:val="24"/>
                <w:szCs w:val="24"/>
              </w:rPr>
              <w:t>5</w:t>
            </w:r>
            <w:r w:rsidRPr="00D262B2">
              <w:rPr>
                <w:rFonts w:ascii="Times New Roman" w:hAnsi="Times New Roman"/>
                <w:sz w:val="24"/>
                <w:szCs w:val="24"/>
              </w:rPr>
              <w:t xml:space="preserve">00; </w:t>
            </w:r>
          </w:p>
          <w:p w14:paraId="23D6314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410" w:type="pct"/>
            <w:gridSpan w:val="2"/>
            <w:tcBorders>
              <w:top w:val="single" w:sz="4" w:space="0" w:color="auto"/>
            </w:tcBorders>
            <w:vAlign w:val="center"/>
          </w:tcPr>
          <w:p w14:paraId="6B2E273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tcBorders>
            <w:vAlign w:val="center"/>
          </w:tcPr>
          <w:p w14:paraId="64A37DC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tcBorders>
            <w:vAlign w:val="center"/>
          </w:tcPr>
          <w:p w14:paraId="6F1D7E5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tcBorders>
            <w:vAlign w:val="center"/>
          </w:tcPr>
          <w:p w14:paraId="5984557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restart"/>
          </w:tcPr>
          <w:p w14:paraId="44CEFD3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C894C0C" w14:textId="77777777" w:rsidTr="007150F2">
        <w:tc>
          <w:tcPr>
            <w:tcW w:w="134" w:type="pct"/>
            <w:tcBorders>
              <w:top w:val="single" w:sz="4" w:space="0" w:color="auto"/>
            </w:tcBorders>
            <w:vAlign w:val="center"/>
          </w:tcPr>
          <w:p w14:paraId="267D3B4F"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tcBorders>
            <w:vAlign w:val="center"/>
          </w:tcPr>
          <w:p w14:paraId="2D590E8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3.7.2.</w:t>
            </w:r>
          </w:p>
        </w:tc>
        <w:tc>
          <w:tcPr>
            <w:tcW w:w="1143" w:type="pct"/>
            <w:tcBorders>
              <w:top w:val="single" w:sz="4" w:space="0" w:color="auto"/>
            </w:tcBorders>
            <w:vAlign w:val="center"/>
          </w:tcPr>
          <w:p w14:paraId="4C8F4029"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w:t>
            </w:r>
            <w:r w:rsidRPr="00D262B2">
              <w:rPr>
                <w:rFonts w:ascii="Times New Roman" w:hAnsi="Times New Roman"/>
                <w:sz w:val="24"/>
                <w:szCs w:val="24"/>
              </w:rPr>
              <w:lastRenderedPageBreak/>
              <w:t>воскресные и религиозные школы, семинарии, духовные училища)</w:t>
            </w:r>
          </w:p>
        </w:tc>
        <w:tc>
          <w:tcPr>
            <w:tcW w:w="448" w:type="pct"/>
            <w:tcBorders>
              <w:top w:val="single" w:sz="4" w:space="0" w:color="auto"/>
            </w:tcBorders>
            <w:shd w:val="clear" w:color="auto" w:fill="auto"/>
            <w:vAlign w:val="center"/>
          </w:tcPr>
          <w:p w14:paraId="2E9D4D0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448" w:type="pct"/>
            <w:gridSpan w:val="2"/>
            <w:tcBorders>
              <w:top w:val="single" w:sz="4" w:space="0" w:color="auto"/>
            </w:tcBorders>
            <w:vAlign w:val="center"/>
          </w:tcPr>
          <w:p w14:paraId="63A18B4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B1A84" w:rsidRPr="00D262B2">
              <w:rPr>
                <w:rFonts w:ascii="Times New Roman" w:hAnsi="Times New Roman"/>
                <w:sz w:val="24"/>
                <w:szCs w:val="24"/>
              </w:rPr>
              <w:t>5</w:t>
            </w:r>
            <w:r w:rsidRPr="00D262B2">
              <w:rPr>
                <w:rFonts w:ascii="Times New Roman" w:hAnsi="Times New Roman"/>
                <w:sz w:val="24"/>
                <w:szCs w:val="24"/>
              </w:rPr>
              <w:t xml:space="preserve">00; </w:t>
            </w:r>
          </w:p>
          <w:p w14:paraId="47689B9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410" w:type="pct"/>
            <w:gridSpan w:val="2"/>
            <w:tcBorders>
              <w:top w:val="single" w:sz="4" w:space="0" w:color="auto"/>
            </w:tcBorders>
            <w:vAlign w:val="center"/>
          </w:tcPr>
          <w:p w14:paraId="13262C0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tcBorders>
            <w:vAlign w:val="center"/>
          </w:tcPr>
          <w:p w14:paraId="3A72D9A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tcBorders>
            <w:vAlign w:val="center"/>
          </w:tcPr>
          <w:p w14:paraId="6315042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tcBorders>
            <w:vAlign w:val="center"/>
          </w:tcPr>
          <w:p w14:paraId="384E461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2DE45B24"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0E54B27" w14:textId="77777777" w:rsidTr="007150F2">
        <w:tc>
          <w:tcPr>
            <w:tcW w:w="134" w:type="pct"/>
            <w:tcBorders>
              <w:top w:val="single" w:sz="4" w:space="0" w:color="auto"/>
              <w:left w:val="single" w:sz="4" w:space="0" w:color="auto"/>
              <w:bottom w:val="single" w:sz="4" w:space="0" w:color="auto"/>
              <w:right w:val="single" w:sz="4" w:space="0" w:color="auto"/>
            </w:tcBorders>
            <w:vAlign w:val="center"/>
          </w:tcPr>
          <w:p w14:paraId="2A372547"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209DE21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4.1.</w:t>
            </w:r>
          </w:p>
        </w:tc>
        <w:tc>
          <w:tcPr>
            <w:tcW w:w="1143" w:type="pct"/>
            <w:tcBorders>
              <w:top w:val="single" w:sz="4" w:space="0" w:color="auto"/>
              <w:left w:val="single" w:sz="4" w:space="0" w:color="auto"/>
              <w:bottom w:val="single" w:sz="4" w:space="0" w:color="auto"/>
              <w:right w:val="single" w:sz="4" w:space="0" w:color="auto"/>
            </w:tcBorders>
            <w:vAlign w:val="center"/>
          </w:tcPr>
          <w:p w14:paraId="63F8841E"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FF17054"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7C6F22E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B1A84" w:rsidRPr="00D262B2">
              <w:rPr>
                <w:rFonts w:ascii="Times New Roman" w:hAnsi="Times New Roman"/>
                <w:sz w:val="24"/>
                <w:szCs w:val="24"/>
              </w:rPr>
              <w:t>5</w:t>
            </w:r>
            <w:r w:rsidRPr="00D262B2">
              <w:rPr>
                <w:rFonts w:ascii="Times New Roman" w:hAnsi="Times New Roman"/>
                <w:sz w:val="24"/>
                <w:szCs w:val="24"/>
              </w:rPr>
              <w:t xml:space="preserve">00; </w:t>
            </w:r>
          </w:p>
          <w:p w14:paraId="4E9AD0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2437339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left w:val="single" w:sz="4" w:space="0" w:color="auto"/>
              <w:bottom w:val="single" w:sz="4" w:space="0" w:color="auto"/>
              <w:right w:val="single" w:sz="4" w:space="0" w:color="auto"/>
            </w:tcBorders>
            <w:vAlign w:val="center"/>
          </w:tcPr>
          <w:p w14:paraId="74C39C4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left w:val="single" w:sz="4" w:space="0" w:color="auto"/>
              <w:bottom w:val="single" w:sz="4" w:space="0" w:color="auto"/>
              <w:right w:val="single" w:sz="4" w:space="0" w:color="auto"/>
            </w:tcBorders>
            <w:vAlign w:val="center"/>
          </w:tcPr>
          <w:p w14:paraId="0F4EF08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vAlign w:val="center"/>
          </w:tcPr>
          <w:p w14:paraId="626EA02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49028641"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51C7FE5" w14:textId="77777777" w:rsidTr="007150F2">
        <w:tc>
          <w:tcPr>
            <w:tcW w:w="134" w:type="pct"/>
            <w:tcBorders>
              <w:top w:val="single" w:sz="4" w:space="0" w:color="auto"/>
              <w:left w:val="single" w:sz="4" w:space="0" w:color="auto"/>
              <w:bottom w:val="single" w:sz="4" w:space="0" w:color="auto"/>
              <w:right w:val="single" w:sz="4" w:space="0" w:color="auto"/>
            </w:tcBorders>
            <w:vAlign w:val="center"/>
          </w:tcPr>
          <w:p w14:paraId="7780BAFB"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209228A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4.3</w:t>
            </w:r>
          </w:p>
        </w:tc>
        <w:tc>
          <w:tcPr>
            <w:tcW w:w="1143" w:type="pct"/>
            <w:tcBorders>
              <w:top w:val="single" w:sz="4" w:space="0" w:color="auto"/>
              <w:left w:val="single" w:sz="4" w:space="0" w:color="auto"/>
              <w:bottom w:val="single" w:sz="4" w:space="0" w:color="auto"/>
              <w:right w:val="single" w:sz="4" w:space="0" w:color="auto"/>
            </w:tcBorders>
            <w:vAlign w:val="center"/>
          </w:tcPr>
          <w:p w14:paraId="222E11E4" w14:textId="77777777" w:rsidR="00252E1C" w:rsidRPr="00D262B2" w:rsidRDefault="00252E1C" w:rsidP="009B7704">
            <w:pPr>
              <w:pStyle w:val="ConsPlusNormal"/>
              <w:ind w:firstLine="0"/>
              <w:jc w:val="both"/>
              <w:rPr>
                <w:rFonts w:ascii="Times New Roman" w:hAnsi="Times New Roman"/>
                <w:sz w:val="24"/>
                <w:szCs w:val="24"/>
              </w:rPr>
            </w:pPr>
            <w:r w:rsidRPr="00D262B2">
              <w:rPr>
                <w:rFonts w:ascii="Times New Roman" w:hAnsi="Times New Roman" w:cs="Times New Roman"/>
                <w:sz w:val="24"/>
                <w:szCs w:val="24"/>
              </w:rPr>
              <w:t xml:space="preserve">Рынки: размещение объектов капитального строительства, сооружений, предназначенных для организации постоянной или </w:t>
            </w:r>
            <w:r w:rsidRPr="00D262B2">
              <w:rPr>
                <w:rFonts w:ascii="Times New Roman" w:hAnsi="Times New Roman" w:cs="Times New Roman"/>
                <w:sz w:val="24"/>
                <w:szCs w:val="24"/>
              </w:rPr>
              <w:lastRenderedPageBreak/>
              <w:t>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C712A66"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7C746B5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1946ABB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left w:val="single" w:sz="4" w:space="0" w:color="auto"/>
              <w:bottom w:val="single" w:sz="4" w:space="0" w:color="auto"/>
              <w:right w:val="single" w:sz="4" w:space="0" w:color="auto"/>
            </w:tcBorders>
            <w:vAlign w:val="center"/>
          </w:tcPr>
          <w:p w14:paraId="4737684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left w:val="single" w:sz="4" w:space="0" w:color="auto"/>
              <w:bottom w:val="single" w:sz="4" w:space="0" w:color="auto"/>
              <w:right w:val="single" w:sz="4" w:space="0" w:color="auto"/>
            </w:tcBorders>
            <w:vAlign w:val="center"/>
          </w:tcPr>
          <w:p w14:paraId="33A80D8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vAlign w:val="center"/>
          </w:tcPr>
          <w:p w14:paraId="511B2A6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1A3602F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706071E" w14:textId="77777777" w:rsidTr="007150F2">
        <w:tc>
          <w:tcPr>
            <w:tcW w:w="134" w:type="pct"/>
            <w:tcBorders>
              <w:top w:val="single" w:sz="4" w:space="0" w:color="auto"/>
              <w:left w:val="single" w:sz="4" w:space="0" w:color="auto"/>
              <w:bottom w:val="single" w:sz="4" w:space="0" w:color="auto"/>
              <w:right w:val="single" w:sz="4" w:space="0" w:color="auto"/>
            </w:tcBorders>
            <w:vAlign w:val="center"/>
          </w:tcPr>
          <w:p w14:paraId="51633694"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6631A30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43" w:type="pct"/>
            <w:tcBorders>
              <w:top w:val="single" w:sz="4" w:space="0" w:color="auto"/>
              <w:left w:val="single" w:sz="4" w:space="0" w:color="auto"/>
              <w:bottom w:val="single" w:sz="4" w:space="0" w:color="auto"/>
              <w:right w:val="single" w:sz="4" w:space="0" w:color="auto"/>
            </w:tcBorders>
            <w:vAlign w:val="center"/>
          </w:tcPr>
          <w:p w14:paraId="19494161"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2A5DF24B"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7124E8BB" w14:textId="77777777" w:rsidR="00252E1C" w:rsidRPr="00D262B2" w:rsidRDefault="00A043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B1A84" w:rsidRPr="00D262B2">
              <w:rPr>
                <w:rFonts w:ascii="Times New Roman" w:hAnsi="Times New Roman"/>
                <w:sz w:val="24"/>
                <w:szCs w:val="24"/>
              </w:rPr>
              <w:t>500</w:t>
            </w:r>
            <w:r w:rsidR="00252E1C" w:rsidRPr="00D262B2">
              <w:rPr>
                <w:rFonts w:ascii="Times New Roman" w:hAnsi="Times New Roman"/>
                <w:sz w:val="24"/>
                <w:szCs w:val="24"/>
              </w:rPr>
              <w:t xml:space="preserve">; </w:t>
            </w:r>
          </w:p>
          <w:p w14:paraId="300144B2"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w:t>
            </w:r>
            <w:r w:rsidR="00A043CC" w:rsidRPr="00D262B2">
              <w:rPr>
                <w:rFonts w:ascii="Times New Roman" w:hAnsi="Times New Roman"/>
                <w:sz w:val="24"/>
                <w:szCs w:val="24"/>
              </w:rPr>
              <w:t>5</w:t>
            </w:r>
            <w:r w:rsidR="00252E1C" w:rsidRPr="00D262B2">
              <w:rPr>
                <w:rFonts w:ascii="Times New Roman" w:hAnsi="Times New Roman"/>
                <w:sz w:val="24"/>
                <w:szCs w:val="24"/>
              </w:rPr>
              <w:t xml:space="preserve">000 </w:t>
            </w:r>
          </w:p>
          <w:p w14:paraId="3BB536C2" w14:textId="77777777" w:rsidR="00252E1C" w:rsidRPr="00D262B2" w:rsidRDefault="00252E1C" w:rsidP="009B7704">
            <w:pPr>
              <w:suppressAutoHyphens/>
              <w:snapToGrid w:val="0"/>
              <w:spacing w:line="240" w:lineRule="auto"/>
              <w:rPr>
                <w:rFonts w:ascii="Times New Roman" w:hAnsi="Times New Roman"/>
                <w:sz w:val="24"/>
                <w:szCs w:val="24"/>
              </w:rPr>
            </w:pP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32027F0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left w:val="single" w:sz="4" w:space="0" w:color="auto"/>
              <w:bottom w:val="single" w:sz="4" w:space="0" w:color="auto"/>
              <w:right w:val="single" w:sz="4" w:space="0" w:color="auto"/>
            </w:tcBorders>
            <w:vAlign w:val="center"/>
          </w:tcPr>
          <w:p w14:paraId="24CF0AA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left w:val="single" w:sz="4" w:space="0" w:color="auto"/>
              <w:bottom w:val="single" w:sz="4" w:space="0" w:color="auto"/>
              <w:right w:val="single" w:sz="4" w:space="0" w:color="auto"/>
            </w:tcBorders>
            <w:vAlign w:val="center"/>
          </w:tcPr>
          <w:p w14:paraId="35D77DF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vAlign w:val="center"/>
          </w:tcPr>
          <w:p w14:paraId="2708E89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vAlign w:val="center"/>
          </w:tcPr>
          <w:p w14:paraId="1BCEC91C"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F7F7B62" w14:textId="77777777" w:rsidTr="007150F2">
        <w:tc>
          <w:tcPr>
            <w:tcW w:w="134" w:type="pct"/>
            <w:tcBorders>
              <w:top w:val="single" w:sz="4" w:space="0" w:color="auto"/>
              <w:left w:val="single" w:sz="4" w:space="0" w:color="auto"/>
              <w:bottom w:val="single" w:sz="4" w:space="0" w:color="auto"/>
              <w:right w:val="single" w:sz="4" w:space="0" w:color="auto"/>
            </w:tcBorders>
            <w:vAlign w:val="center"/>
          </w:tcPr>
          <w:p w14:paraId="6D4C02D5" w14:textId="77777777" w:rsidR="00252E1C" w:rsidRPr="00D262B2" w:rsidRDefault="00252E1C"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181585A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143" w:type="pct"/>
            <w:tcBorders>
              <w:top w:val="single" w:sz="4" w:space="0" w:color="auto"/>
              <w:left w:val="single" w:sz="4" w:space="0" w:color="auto"/>
              <w:bottom w:val="single" w:sz="4" w:space="0" w:color="auto"/>
              <w:right w:val="single" w:sz="4" w:space="0" w:color="auto"/>
            </w:tcBorders>
            <w:vAlign w:val="center"/>
          </w:tcPr>
          <w:p w14:paraId="0CB58DF9"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2C143A50" w14:textId="77777777" w:rsidR="00252E1C"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1F0DD30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76B45" w:rsidRPr="00D262B2">
              <w:rPr>
                <w:rFonts w:ascii="Times New Roman" w:hAnsi="Times New Roman"/>
                <w:sz w:val="24"/>
                <w:szCs w:val="24"/>
              </w:rPr>
              <w:t>5</w:t>
            </w:r>
            <w:r w:rsidRPr="00D262B2">
              <w:rPr>
                <w:rFonts w:ascii="Times New Roman" w:hAnsi="Times New Roman"/>
                <w:sz w:val="24"/>
                <w:szCs w:val="24"/>
              </w:rPr>
              <w:t xml:space="preserve">00; </w:t>
            </w:r>
          </w:p>
          <w:p w14:paraId="70655D5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7BBB2D2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33" w:type="pct"/>
            <w:tcBorders>
              <w:top w:val="single" w:sz="4" w:space="0" w:color="auto"/>
              <w:left w:val="single" w:sz="4" w:space="0" w:color="auto"/>
              <w:bottom w:val="single" w:sz="4" w:space="0" w:color="auto"/>
              <w:right w:val="single" w:sz="4" w:space="0" w:color="auto"/>
            </w:tcBorders>
            <w:vAlign w:val="center"/>
          </w:tcPr>
          <w:p w14:paraId="56C0C4F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left w:val="single" w:sz="4" w:space="0" w:color="auto"/>
              <w:bottom w:val="single" w:sz="4" w:space="0" w:color="auto"/>
              <w:right w:val="single" w:sz="4" w:space="0" w:color="auto"/>
            </w:tcBorders>
            <w:vAlign w:val="center"/>
          </w:tcPr>
          <w:p w14:paraId="3C519C7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vAlign w:val="center"/>
          </w:tcPr>
          <w:p w14:paraId="21ED2FF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Merge/>
            <w:tcBorders>
              <w:bottom w:val="single" w:sz="4" w:space="0" w:color="auto"/>
            </w:tcBorders>
            <w:vAlign w:val="center"/>
          </w:tcPr>
          <w:p w14:paraId="235503CC" w14:textId="77777777" w:rsidR="00252E1C" w:rsidRPr="00D262B2" w:rsidRDefault="00252E1C" w:rsidP="009B7704">
            <w:pPr>
              <w:suppressAutoHyphens/>
              <w:snapToGrid w:val="0"/>
              <w:spacing w:line="240" w:lineRule="auto"/>
              <w:rPr>
                <w:rFonts w:ascii="Times New Roman" w:hAnsi="Times New Roman"/>
                <w:sz w:val="24"/>
                <w:szCs w:val="24"/>
              </w:rPr>
            </w:pPr>
          </w:p>
        </w:tc>
      </w:tr>
      <w:tr w:rsidR="00576B45" w:rsidRPr="00D262B2" w14:paraId="6D36F5F1" w14:textId="77777777" w:rsidTr="007150F2">
        <w:tc>
          <w:tcPr>
            <w:tcW w:w="134" w:type="pct"/>
            <w:tcBorders>
              <w:top w:val="single" w:sz="4" w:space="0" w:color="auto"/>
              <w:left w:val="single" w:sz="4" w:space="0" w:color="auto"/>
              <w:bottom w:val="single" w:sz="4" w:space="0" w:color="auto"/>
              <w:right w:val="single" w:sz="4" w:space="0" w:color="auto"/>
            </w:tcBorders>
            <w:vAlign w:val="center"/>
          </w:tcPr>
          <w:p w14:paraId="28AD2303" w14:textId="77777777" w:rsidR="00576B45" w:rsidRPr="00D262B2" w:rsidRDefault="00576B45" w:rsidP="009B7704">
            <w:pPr>
              <w:numPr>
                <w:ilvl w:val="0"/>
                <w:numId w:val="12"/>
              </w:numPr>
              <w:suppressAutoHyphens/>
              <w:snapToGrid w:val="0"/>
              <w:spacing w:line="240" w:lineRule="auto"/>
              <w:ind w:left="113" w:firstLine="0"/>
              <w:rPr>
                <w:rFonts w:ascii="Times New Roman" w:hAnsi="Times New Roman"/>
                <w:sz w:val="24"/>
                <w:szCs w:val="24"/>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14:paraId="1524FDB6" w14:textId="77777777" w:rsidR="00576B45" w:rsidRPr="00D262B2" w:rsidRDefault="00576B45" w:rsidP="00576B45">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3.10.1</w:t>
            </w:r>
          </w:p>
        </w:tc>
        <w:tc>
          <w:tcPr>
            <w:tcW w:w="1143" w:type="pct"/>
            <w:tcBorders>
              <w:top w:val="single" w:sz="4" w:space="0" w:color="auto"/>
              <w:left w:val="single" w:sz="4" w:space="0" w:color="auto"/>
              <w:bottom w:val="single" w:sz="4" w:space="0" w:color="auto"/>
              <w:right w:val="single" w:sz="4" w:space="0" w:color="auto"/>
            </w:tcBorders>
            <w:vAlign w:val="center"/>
          </w:tcPr>
          <w:p w14:paraId="4725FDDE" w14:textId="77777777" w:rsidR="00576B45" w:rsidRPr="00D262B2" w:rsidRDefault="00576B45" w:rsidP="009B7704">
            <w:pPr>
              <w:spacing w:line="240" w:lineRule="auto"/>
              <w:jc w:val="both"/>
              <w:rPr>
                <w:rFonts w:ascii="Times New Roman" w:hAnsi="Times New Roman"/>
                <w:sz w:val="24"/>
                <w:szCs w:val="24"/>
              </w:rPr>
            </w:pPr>
            <w:r w:rsidRPr="00D262B2">
              <w:rPr>
                <w:rFonts w:ascii="Times New Roman" w:eastAsia="Times New Roman" w:hAnsi="Times New Roman"/>
                <w:sz w:val="24"/>
                <w:szCs w:val="24"/>
              </w:rPr>
              <w:t xml:space="preserve">Амбулаторное ветеринарное обслуживание: размещение </w:t>
            </w:r>
            <w:r w:rsidRPr="00D262B2">
              <w:rPr>
                <w:rFonts w:ascii="Times New Roman" w:eastAsia="Times New Roman" w:hAnsi="Times New Roman"/>
                <w:sz w:val="24"/>
                <w:szCs w:val="24"/>
              </w:rPr>
              <w:lastRenderedPageBreak/>
              <w:t>объектов капитального строительства, предназначенных для оказания ветеринарных услуг без содержания животных.</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178903D2"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7E643E6A" w14:textId="77777777" w:rsidR="00576B45" w:rsidRPr="00D262B2" w:rsidRDefault="00576B45" w:rsidP="00576B45">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6BB7260" w14:textId="77777777" w:rsidR="00576B45" w:rsidRPr="00D262B2" w:rsidRDefault="00576B45" w:rsidP="00576B45">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 5000</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401FAF1B"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33" w:type="pct"/>
            <w:tcBorders>
              <w:top w:val="single" w:sz="4" w:space="0" w:color="auto"/>
              <w:left w:val="single" w:sz="4" w:space="0" w:color="auto"/>
              <w:bottom w:val="single" w:sz="4" w:space="0" w:color="auto"/>
              <w:right w:val="single" w:sz="4" w:space="0" w:color="auto"/>
            </w:tcBorders>
            <w:vAlign w:val="center"/>
          </w:tcPr>
          <w:p w14:paraId="1A8D7DAC"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0" w:type="pct"/>
            <w:gridSpan w:val="4"/>
            <w:tcBorders>
              <w:top w:val="single" w:sz="4" w:space="0" w:color="auto"/>
              <w:left w:val="single" w:sz="4" w:space="0" w:color="auto"/>
              <w:bottom w:val="single" w:sz="4" w:space="0" w:color="auto"/>
              <w:right w:val="single" w:sz="4" w:space="0" w:color="auto"/>
            </w:tcBorders>
            <w:vAlign w:val="center"/>
          </w:tcPr>
          <w:p w14:paraId="411AE150"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vAlign w:val="center"/>
          </w:tcPr>
          <w:p w14:paraId="3F428BE2"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tcBorders>
              <w:bottom w:val="single" w:sz="4" w:space="0" w:color="auto"/>
            </w:tcBorders>
            <w:vAlign w:val="center"/>
          </w:tcPr>
          <w:p w14:paraId="76FD446D" w14:textId="77777777" w:rsidR="00576B45" w:rsidRPr="00D262B2" w:rsidRDefault="00576B45" w:rsidP="009B7704">
            <w:pPr>
              <w:suppressAutoHyphens/>
              <w:snapToGrid w:val="0"/>
              <w:spacing w:line="240" w:lineRule="auto"/>
              <w:rPr>
                <w:rFonts w:ascii="Times New Roman" w:hAnsi="Times New Roman"/>
                <w:sz w:val="24"/>
                <w:szCs w:val="24"/>
              </w:rPr>
            </w:pPr>
          </w:p>
        </w:tc>
      </w:tr>
      <w:tr w:rsidR="00576B45" w:rsidRPr="00D262B2" w14:paraId="4CC45F87" w14:textId="77777777" w:rsidTr="009B7704">
        <w:tc>
          <w:tcPr>
            <w:tcW w:w="5000" w:type="pct"/>
            <w:gridSpan w:val="16"/>
            <w:tcBorders>
              <w:top w:val="single" w:sz="4" w:space="0" w:color="auto"/>
              <w:left w:val="single" w:sz="4" w:space="0" w:color="auto"/>
              <w:bottom w:val="single" w:sz="4" w:space="0" w:color="auto"/>
            </w:tcBorders>
            <w:shd w:val="clear" w:color="auto" w:fill="D9D9D9"/>
            <w:vAlign w:val="center"/>
          </w:tcPr>
          <w:p w14:paraId="3A25874D"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 для основных и условно разрешенных видов использования</w:t>
            </w:r>
          </w:p>
        </w:tc>
      </w:tr>
      <w:tr w:rsidR="00576B45" w:rsidRPr="00D262B2" w14:paraId="737C4969" w14:textId="77777777" w:rsidTr="007150F2">
        <w:tc>
          <w:tcPr>
            <w:tcW w:w="172" w:type="pct"/>
            <w:gridSpan w:val="2"/>
            <w:tcBorders>
              <w:top w:val="single" w:sz="4" w:space="0" w:color="auto"/>
              <w:left w:val="single" w:sz="4" w:space="0" w:color="auto"/>
              <w:bottom w:val="single" w:sz="4" w:space="0" w:color="auto"/>
              <w:right w:val="single" w:sz="4" w:space="0" w:color="auto"/>
            </w:tcBorders>
            <w:vAlign w:val="center"/>
          </w:tcPr>
          <w:p w14:paraId="24918D9E" w14:textId="5A0E8C64" w:rsidR="00576B45" w:rsidRPr="00D262B2" w:rsidRDefault="00234330" w:rsidP="00234330">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23</w:t>
            </w:r>
          </w:p>
        </w:tc>
        <w:tc>
          <w:tcPr>
            <w:tcW w:w="1345" w:type="pct"/>
            <w:gridSpan w:val="2"/>
            <w:tcBorders>
              <w:top w:val="single" w:sz="4" w:space="0" w:color="auto"/>
              <w:left w:val="single" w:sz="4" w:space="0" w:color="auto"/>
              <w:bottom w:val="single" w:sz="4" w:space="0" w:color="auto"/>
              <w:right w:val="single" w:sz="4" w:space="0" w:color="auto"/>
            </w:tcBorders>
            <w:vAlign w:val="center"/>
          </w:tcPr>
          <w:p w14:paraId="7EF2BC7D" w14:textId="77777777" w:rsidR="00576B45" w:rsidRPr="00D262B2" w:rsidRDefault="00576B45" w:rsidP="009B7704">
            <w:pPr>
              <w:tabs>
                <w:tab w:val="left" w:pos="2988"/>
              </w:tabs>
              <w:spacing w:line="240" w:lineRule="auto"/>
              <w:ind w:left="34" w:right="34"/>
              <w:jc w:val="both"/>
              <w:rPr>
                <w:rFonts w:ascii="Times New Roman" w:hAnsi="Times New Roman"/>
                <w:sz w:val="24"/>
                <w:szCs w:val="24"/>
              </w:rPr>
            </w:pPr>
            <w:r w:rsidRPr="00D262B2">
              <w:rPr>
                <w:rFonts w:ascii="Times New Roman" w:hAnsi="Times New Roman"/>
                <w:sz w:val="24"/>
                <w:szCs w:val="24"/>
              </w:rPr>
              <w:t xml:space="preserve"> 1. Для ИЖС:</w:t>
            </w:r>
            <w:r w:rsidRPr="00D262B2">
              <w:rPr>
                <w:rFonts w:ascii="Times New Roman" w:hAnsi="Times New Roman"/>
                <w:sz w:val="24"/>
                <w:szCs w:val="24"/>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4135FC4C" w14:textId="77777777" w:rsidR="00576B45" w:rsidRPr="00D262B2" w:rsidRDefault="00576B45" w:rsidP="009B7704">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hAnsi="Times New Roman"/>
                <w:sz w:val="24"/>
                <w:szCs w:val="24"/>
              </w:rPr>
              <w:t xml:space="preserve">     </w:t>
            </w:r>
            <w:r w:rsidRPr="00D262B2">
              <w:rPr>
                <w:rFonts w:ascii="Times New Roman" w:eastAsia="Times New Roman" w:hAnsi="Times New Roman"/>
                <w:sz w:val="24"/>
                <w:szCs w:val="24"/>
                <w:lang w:eastAsia="ru-RU"/>
              </w:rPr>
              <w:t>3. Для предоставления коммунальных услуг и для административных зданий организаций, обеспечивающих предоставление коммунальных услуг:</w:t>
            </w:r>
            <w:r w:rsidRPr="00D262B2">
              <w:rPr>
                <w:rFonts w:ascii="Times New Roman" w:eastAsia="Times New Roman" w:hAnsi="Times New Roman"/>
                <w:sz w:val="24"/>
                <w:szCs w:val="24"/>
                <w:shd w:val="clear" w:color="auto" w:fill="FFFFFF"/>
                <w:lang w:eastAsia="ru-RU"/>
              </w:rPr>
              <w:t xml:space="preserve"> парковки, гаражи, блокпосты для охраны объектов, </w:t>
            </w:r>
            <w:r w:rsidRPr="00D262B2">
              <w:rPr>
                <w:rFonts w:ascii="Times New Roman" w:eastAsia="Times New Roman" w:hAnsi="Times New Roman"/>
                <w:sz w:val="24"/>
                <w:szCs w:val="24"/>
                <w:shd w:val="clear" w:color="auto" w:fill="FFFFFF"/>
                <w:lang w:eastAsia="ru-RU"/>
              </w:rPr>
              <w:lastRenderedPageBreak/>
              <w:t>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D262B2">
              <w:rPr>
                <w:rFonts w:ascii="Times New Roman" w:eastAsia="Times New Roman" w:hAnsi="Times New Roman"/>
                <w:bCs/>
                <w:sz w:val="24"/>
                <w:szCs w:val="24"/>
                <w:shd w:val="clear" w:color="auto" w:fill="FFFFFF"/>
                <w:lang w:eastAsia="ru-RU"/>
              </w:rPr>
              <w:t>объекта).</w:t>
            </w:r>
            <w:r w:rsidRPr="00D262B2">
              <w:rPr>
                <w:rFonts w:ascii="Times New Roman" w:eastAsia="Times New Roman" w:hAnsi="Times New Roman"/>
                <w:sz w:val="24"/>
                <w:szCs w:val="24"/>
                <w:lang w:eastAsia="ru-RU"/>
              </w:rPr>
              <w:t xml:space="preserve"> </w:t>
            </w:r>
          </w:p>
          <w:p w14:paraId="4F1CD73C" w14:textId="77777777" w:rsidR="00576B45" w:rsidRPr="00D262B2" w:rsidRDefault="00576B45" w:rsidP="009B7704">
            <w:pPr>
              <w:tabs>
                <w:tab w:val="left" w:pos="342"/>
                <w:tab w:val="left" w:pos="2988"/>
              </w:tabs>
              <w:spacing w:line="240" w:lineRule="auto"/>
              <w:ind w:left="34" w:right="34" w:firstLine="166"/>
              <w:jc w:val="both"/>
              <w:rPr>
                <w:rFonts w:ascii="Times New Roman" w:eastAsia="Times New Roman" w:hAnsi="Times New Roman"/>
                <w:sz w:val="24"/>
                <w:szCs w:val="24"/>
                <w:shd w:val="clear" w:color="auto" w:fill="FFFFFF"/>
                <w:lang w:eastAsia="ru-RU"/>
              </w:rPr>
            </w:pPr>
            <w:r w:rsidRPr="00D262B2">
              <w:rPr>
                <w:rFonts w:ascii="Times New Roman" w:eastAsia="Times New Roman" w:hAnsi="Times New Roman"/>
                <w:sz w:val="24"/>
                <w:szCs w:val="24"/>
                <w:lang w:eastAsia="ru-RU"/>
              </w:rPr>
              <w:t xml:space="preserve">4. Для объектов </w:t>
            </w:r>
            <w:r w:rsidRPr="00D262B2">
              <w:rPr>
                <w:rFonts w:ascii="Times New Roman" w:hAnsi="Times New Roman"/>
                <w:sz w:val="24"/>
                <w:szCs w:val="24"/>
              </w:rPr>
              <w:t>дошкольного, начального и среднего общего образования:</w:t>
            </w:r>
            <w:r w:rsidRPr="00D262B2">
              <w:rPr>
                <w:rFonts w:ascii="Times New Roman" w:eastAsia="Times New Roman" w:hAnsi="Times New Roman" w:cs="Times New Roman CYR"/>
                <w:sz w:val="24"/>
                <w:szCs w:val="24"/>
                <w:lang w:eastAsia="ru-RU"/>
              </w:rPr>
              <w:t xml:space="preserve"> парковки, площадка для мусора, котельная, насосная станция, водопровод, линия </w:t>
            </w:r>
            <w:r w:rsidRPr="00D262B2">
              <w:rPr>
                <w:rFonts w:ascii="Times New Roman" w:eastAsia="Times New Roman" w:hAnsi="Times New Roman" w:cs="Times New Roman CYR"/>
                <w:sz w:val="24"/>
                <w:szCs w:val="24"/>
                <w:lang w:eastAsia="ru-RU"/>
              </w:rPr>
              <w:lastRenderedPageBreak/>
              <w:t xml:space="preserve">электропередач, трансформаторная подстанция, газопровод, линий связи, парковки; гаражи; туалет, крытые и открытые площадки </w:t>
            </w:r>
            <w:r w:rsidRPr="00D262B2">
              <w:rPr>
                <w:rFonts w:ascii="Times New Roman" w:eastAsia="Times New Roman" w:hAnsi="Times New Roman"/>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14:paraId="2079FAA8" w14:textId="77777777" w:rsidR="00576B45" w:rsidRPr="00D262B2" w:rsidRDefault="00576B45" w:rsidP="00DB5F93">
            <w:pPr>
              <w:tabs>
                <w:tab w:val="left" w:pos="2988"/>
              </w:tabs>
              <w:spacing w:line="240" w:lineRule="auto"/>
              <w:ind w:left="34" w:right="34"/>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   5.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0291BB0E"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2BC1A828" w14:textId="77777777" w:rsidR="00576B45" w:rsidRPr="00D262B2" w:rsidRDefault="00576B45" w:rsidP="00A043CC">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т.к. содержится              в составе процента застройки, установленного для всего земельного участка.</w:t>
            </w:r>
          </w:p>
        </w:tc>
        <w:tc>
          <w:tcPr>
            <w:tcW w:w="410" w:type="pct"/>
            <w:gridSpan w:val="2"/>
            <w:tcBorders>
              <w:top w:val="single" w:sz="4" w:space="0" w:color="auto"/>
              <w:left w:val="single" w:sz="4" w:space="0" w:color="auto"/>
              <w:bottom w:val="single" w:sz="4" w:space="0" w:color="auto"/>
              <w:right w:val="single" w:sz="4" w:space="0" w:color="auto"/>
            </w:tcBorders>
            <w:vAlign w:val="center"/>
          </w:tcPr>
          <w:p w14:paraId="3F5CD67C" w14:textId="77777777" w:rsidR="00576B45" w:rsidRPr="00D262B2" w:rsidRDefault="00576B45" w:rsidP="009B7704">
            <w:pPr>
              <w:tabs>
                <w:tab w:val="left" w:pos="2988"/>
              </w:tabs>
              <w:spacing w:line="240" w:lineRule="auto"/>
              <w:ind w:left="-123" w:right="-168" w:hanging="15"/>
              <w:rPr>
                <w:rFonts w:ascii="Times New Roman" w:eastAsia="Times New Roman" w:hAnsi="Times New Roman"/>
                <w:sz w:val="24"/>
                <w:szCs w:val="24"/>
                <w:shd w:val="clear" w:color="auto" w:fill="FFFFFF"/>
                <w:lang w:eastAsia="ru-RU"/>
              </w:rPr>
            </w:pPr>
            <w:r w:rsidRPr="00D262B2">
              <w:rPr>
                <w:rFonts w:ascii="Times New Roman" w:hAnsi="Times New Roman"/>
                <w:sz w:val="24"/>
                <w:szCs w:val="24"/>
              </w:rPr>
              <w:t>не подлежит установлению</w:t>
            </w:r>
            <w:r w:rsidRPr="00D262B2">
              <w:rPr>
                <w:rFonts w:ascii="Times New Roman" w:eastAsia="Times New Roman" w:hAnsi="Times New Roman"/>
                <w:sz w:val="24"/>
                <w:szCs w:val="24"/>
                <w:shd w:val="clear" w:color="auto" w:fill="FFFFFF"/>
                <w:lang w:eastAsia="ru-RU"/>
              </w:rPr>
              <w:t xml:space="preserve"> т.к. содержится              в составе процента застройки, установленного для всего земельного участка.</w:t>
            </w:r>
          </w:p>
          <w:p w14:paraId="679D1641" w14:textId="77777777" w:rsidR="00576B45" w:rsidRPr="00D262B2" w:rsidRDefault="00576B45" w:rsidP="009B7704">
            <w:pPr>
              <w:suppressAutoHyphens/>
              <w:snapToGrid w:val="0"/>
              <w:spacing w:line="240" w:lineRule="auto"/>
              <w:rPr>
                <w:rFonts w:ascii="Times New Roman" w:hAnsi="Times New Roman"/>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14:paraId="106BB932"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0" w:type="pct"/>
            <w:gridSpan w:val="4"/>
            <w:tcBorders>
              <w:top w:val="single" w:sz="4" w:space="0" w:color="auto"/>
              <w:left w:val="single" w:sz="4" w:space="0" w:color="auto"/>
              <w:bottom w:val="single" w:sz="4" w:space="0" w:color="auto"/>
              <w:right w:val="single" w:sz="4" w:space="0" w:color="auto"/>
            </w:tcBorders>
            <w:vAlign w:val="center"/>
          </w:tcPr>
          <w:p w14:paraId="0FAC7721"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51" w:type="pct"/>
            <w:tcBorders>
              <w:top w:val="single" w:sz="4" w:space="0" w:color="auto"/>
              <w:left w:val="single" w:sz="4" w:space="0" w:color="auto"/>
              <w:bottom w:val="single" w:sz="4" w:space="0" w:color="auto"/>
            </w:tcBorders>
            <w:vAlign w:val="center"/>
          </w:tcPr>
          <w:p w14:paraId="6662D6CC" w14:textId="77777777" w:rsidR="00576B45" w:rsidRPr="00D262B2" w:rsidRDefault="00576B45"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3" w:type="pct"/>
            <w:vAlign w:val="center"/>
          </w:tcPr>
          <w:p w14:paraId="78D73795" w14:textId="77777777" w:rsidR="00576B45" w:rsidRPr="00D262B2" w:rsidRDefault="00576B45" w:rsidP="009B7704">
            <w:pPr>
              <w:suppressAutoHyphens/>
              <w:snapToGrid w:val="0"/>
              <w:spacing w:line="240" w:lineRule="auto"/>
              <w:rPr>
                <w:rFonts w:ascii="Times New Roman" w:hAnsi="Times New Roman"/>
                <w:sz w:val="24"/>
                <w:szCs w:val="24"/>
              </w:rPr>
            </w:pPr>
          </w:p>
        </w:tc>
      </w:tr>
    </w:tbl>
    <w:p w14:paraId="02192BC6" w14:textId="77777777" w:rsidR="002B2759" w:rsidRPr="00D262B2" w:rsidRDefault="002B2759" w:rsidP="00252E1C">
      <w:pPr>
        <w:pStyle w:val="af"/>
        <w:rPr>
          <w:b/>
          <w:lang w:val="ru-RU"/>
        </w:rPr>
      </w:pPr>
    </w:p>
    <w:p w14:paraId="1AB0EA54" w14:textId="77777777" w:rsidR="00D81D3E" w:rsidRPr="00D262B2" w:rsidRDefault="00D81D3E" w:rsidP="00E95C4A">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Иные предельные параметры застройки требования и особые условия:</w:t>
      </w:r>
    </w:p>
    <w:p w14:paraId="101A501E"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Максимальное количество этажей объектов, за исключением жилых домов – 3. </w:t>
      </w:r>
    </w:p>
    <w:p w14:paraId="5C8050D5"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Предельная высота зданий, строений, сооружений – не более 15 м. </w:t>
      </w:r>
    </w:p>
    <w:p w14:paraId="41A9F596"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Предельное количество надземных этажей жилого дома – 3, вспомогательного строения жилого дома – 2;</w:t>
      </w:r>
    </w:p>
    <w:p w14:paraId="303F5F26"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высота для всех вспомогательных строений от уровня земли: </w:t>
      </w:r>
    </w:p>
    <w:p w14:paraId="0A31FE9D"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верха плоской кровли - не более 6 метров; </w:t>
      </w:r>
    </w:p>
    <w:p w14:paraId="3B017D4A"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до конька скатной кровли - не более 7 метров. </w:t>
      </w:r>
    </w:p>
    <w:p w14:paraId="433058D3"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Минимальный процент озеленения земельного участка для индивидуального жилищного строительства - 25%.</w:t>
      </w:r>
    </w:p>
    <w:p w14:paraId="30CC616F"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сложившейся застройке</w:t>
      </w:r>
      <w:r w:rsidRPr="00D262B2">
        <w:rPr>
          <w:rFonts w:ascii="Times New Roman" w:eastAsia="Times New Roman" w:hAnsi="Times New Roman"/>
          <w:sz w:val="28"/>
          <w:szCs w:val="28"/>
          <w:shd w:val="clear" w:color="auto" w:fill="FFFFFF"/>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2BC29D71"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м - для одноэтажного жилого дома;</w:t>
      </w:r>
    </w:p>
    <w:p w14:paraId="641EC1C7"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1,5 м - для двухэтажного жилого дома;</w:t>
      </w:r>
    </w:p>
    <w:p w14:paraId="0AFCE54F"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2,0 м - для трехэтажного жилого дома, при условии, что расстояние до расположенного на соседнем земельном участке жилого дома не менее 5 м;</w:t>
      </w:r>
    </w:p>
    <w:p w14:paraId="22F5BE66"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48961975"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415B8581" w14:textId="1CD20698" w:rsidR="00D81D3E" w:rsidRPr="00D262B2" w:rsidRDefault="00D81D3E" w:rsidP="00E95C4A">
      <w:pPr>
        <w:tabs>
          <w:tab w:val="left" w:pos="10665"/>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красной линии улицы – 5 м, от проезда – 3 м;</w:t>
      </w:r>
    </w:p>
    <w:p w14:paraId="6F1D8432"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от границы соседнего участка – 1 м.</w:t>
      </w:r>
    </w:p>
    <w:p w14:paraId="5A65664D"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7F1286CA"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04C9E607"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Скат крыши вспомогательных строений и сооружений, расположенных в 1 м от границы участка следует ориентировать на свой участок. </w:t>
      </w:r>
    </w:p>
    <w:p w14:paraId="508A4AB9" w14:textId="77777777" w:rsidR="00D81D3E" w:rsidRPr="00D262B2" w:rsidRDefault="00D81D3E" w:rsidP="00E95C4A">
      <w:pPr>
        <w:spacing w:line="240" w:lineRule="auto"/>
        <w:ind w:firstLine="709"/>
        <w:jc w:val="both"/>
        <w:rPr>
          <w:rFonts w:ascii="Times New Roman" w:hAnsi="Times New Roman"/>
          <w:sz w:val="28"/>
          <w:szCs w:val="28"/>
        </w:rPr>
      </w:pPr>
      <w:r w:rsidRPr="00D262B2">
        <w:rPr>
          <w:rFonts w:ascii="Times New Roman" w:hAnsi="Times New Roman"/>
          <w:sz w:val="28"/>
          <w:szCs w:val="28"/>
        </w:rPr>
        <w:t>До границы соседнего земельного участка расстояния по санитарно-бытовым условиям должны быть не менее:</w:t>
      </w:r>
    </w:p>
    <w:p w14:paraId="5001BD40" w14:textId="77777777" w:rsidR="00E95C4A" w:rsidRPr="00D262B2" w:rsidRDefault="00D81D3E" w:rsidP="00E95C4A">
      <w:pPr>
        <w:spacing w:line="240" w:lineRule="auto"/>
        <w:ind w:firstLine="709"/>
        <w:jc w:val="both"/>
        <w:rPr>
          <w:rFonts w:ascii="Times New Roman" w:hAnsi="Times New Roman"/>
          <w:sz w:val="28"/>
          <w:szCs w:val="28"/>
        </w:rPr>
      </w:pPr>
      <w:r w:rsidRPr="00D262B2">
        <w:rPr>
          <w:rFonts w:ascii="Times New Roman" w:hAnsi="Times New Roman"/>
          <w:sz w:val="28"/>
          <w:szCs w:val="28"/>
        </w:rPr>
        <w:t>Минимальный отступ,</w:t>
      </w:r>
      <w:r w:rsidRPr="00D262B2">
        <w:rPr>
          <w:rFonts w:ascii="Times New Roman" w:hAnsi="Times New Roman"/>
          <w:spacing w:val="-1"/>
          <w:sz w:val="28"/>
          <w:szCs w:val="28"/>
        </w:rPr>
        <w:t xml:space="preserve"> </w:t>
      </w:r>
      <w:r w:rsidRPr="00D262B2">
        <w:rPr>
          <w:rFonts w:ascii="Times New Roman" w:hAnsi="Times New Roman"/>
          <w:sz w:val="28"/>
          <w:szCs w:val="28"/>
        </w:rPr>
        <w:t>м:</w:t>
      </w:r>
    </w:p>
    <w:p w14:paraId="3EFC2359" w14:textId="77777777" w:rsidR="00E95C4A" w:rsidRPr="00D262B2" w:rsidRDefault="00D81D3E" w:rsidP="00E95C4A">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от стволов высокорослых деревьев - 4 м; </w:t>
      </w:r>
    </w:p>
    <w:p w14:paraId="0D5FF657" w14:textId="77777777" w:rsidR="00E95C4A" w:rsidRPr="00D262B2" w:rsidRDefault="00D81D3E" w:rsidP="00E95C4A">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от стволов среднерослых деревьев - 2 м; </w:t>
      </w:r>
    </w:p>
    <w:p w14:paraId="2AA40CD3" w14:textId="77777777" w:rsidR="00E95C4A" w:rsidRPr="00D262B2" w:rsidRDefault="00D81D3E" w:rsidP="00E95C4A">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от кустарника - 1 м; </w:t>
      </w:r>
    </w:p>
    <w:p w14:paraId="64616D2D" w14:textId="357A29D8" w:rsidR="00D81D3E" w:rsidRPr="00D262B2" w:rsidRDefault="00D81D3E" w:rsidP="00E95C4A">
      <w:pPr>
        <w:spacing w:line="240" w:lineRule="auto"/>
        <w:ind w:firstLine="709"/>
        <w:jc w:val="both"/>
        <w:rPr>
          <w:rFonts w:ascii="Times New Roman" w:hAnsi="Times New Roman"/>
          <w:sz w:val="28"/>
          <w:szCs w:val="28"/>
        </w:rPr>
      </w:pPr>
      <w:r w:rsidRPr="00D262B2">
        <w:rPr>
          <w:rFonts w:ascii="Times New Roman" w:hAnsi="Times New Roman"/>
          <w:sz w:val="28"/>
          <w:szCs w:val="28"/>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p w14:paraId="08A64C9D"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rFonts w:ascii="Times New Roman" w:eastAsia="Times New Roman" w:hAnsi="Times New Roman"/>
          <w:sz w:val="28"/>
          <w:szCs w:val="28"/>
        </w:rPr>
        <w:t>Указанные нормы распространяются и на пристраиваемые к существующим жилым домам хозяйственные постройки.</w:t>
      </w:r>
    </w:p>
    <w:p w14:paraId="6ED5E0C6"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w:t>
      </w:r>
    </w:p>
    <w:p w14:paraId="1E1CFF8C"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Иные показатели застройки: </w:t>
      </w:r>
    </w:p>
    <w:p w14:paraId="59845BD3"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Расстояния измеряются от проекции выступающих частей здания. </w:t>
      </w:r>
    </w:p>
    <w:p w14:paraId="45C38FCF"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В условиях сложившейся застройки, основные строения допускается размещать с учетом сложившейся линии застройки. </w:t>
      </w:r>
    </w:p>
    <w:p w14:paraId="7A70D016"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 Вспомогательные строения, за исключением гаражей, размещать со стороны улиц не допускается. </w:t>
      </w:r>
    </w:p>
    <w:p w14:paraId="54EBDEAB"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4.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 </w:t>
      </w:r>
    </w:p>
    <w:p w14:paraId="77CA1791"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EF70087"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sidRPr="00D262B2">
        <w:rPr>
          <w:sz w:val="28"/>
          <w:szCs w:val="28"/>
        </w:rPr>
        <w:t xml:space="preserve"> </w:t>
      </w:r>
      <w:r w:rsidRPr="00D262B2">
        <w:rPr>
          <w:rFonts w:ascii="Times New Roman" w:hAnsi="Times New Roman"/>
          <w:sz w:val="28"/>
          <w:szCs w:val="28"/>
        </w:rPr>
        <w:t>Водоотведение поверхностных стоков при поднятии нулевой отметки земельного участка по согласованию с органом местного самоуправления.</w:t>
      </w:r>
    </w:p>
    <w:p w14:paraId="04DBEF6C"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47CB471"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3F22FAFD"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9.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3C038EA2" w14:textId="02DB6DD1"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002C3085"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принимается в соответствии со статьей 40 Гр</w:t>
      </w:r>
      <w:r w:rsidR="00E95C4A" w:rsidRPr="00D262B2">
        <w:rPr>
          <w:rFonts w:ascii="Times New Roman" w:eastAsia="Times New Roman" w:hAnsi="Times New Roman"/>
          <w:sz w:val="28"/>
          <w:szCs w:val="28"/>
          <w:shd w:val="clear" w:color="auto" w:fill="FFFFFF"/>
        </w:rPr>
        <w:t>адостроительного кодекса</w:t>
      </w:r>
      <w:r w:rsidRPr="00D262B2">
        <w:rPr>
          <w:rFonts w:ascii="Times New Roman" w:eastAsia="Times New Roman" w:hAnsi="Times New Roman"/>
          <w:sz w:val="28"/>
          <w:szCs w:val="28"/>
          <w:shd w:val="clear" w:color="auto" w:fill="FFFFFF"/>
        </w:rPr>
        <w:t xml:space="preserve"> Р</w:t>
      </w:r>
      <w:r w:rsidR="00E95C4A"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E95C4A"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w:t>
      </w:r>
      <w:r w:rsidR="002C3085"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требования технических регламентов. 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6F83A4B5" w14:textId="77777777" w:rsidR="00D81D3E" w:rsidRPr="00D262B2" w:rsidRDefault="00D81D3E" w:rsidP="00E95C4A">
      <w:pPr>
        <w:spacing w:line="240" w:lineRule="auto"/>
        <w:ind w:firstLine="709"/>
        <w:jc w:val="both"/>
        <w:rPr>
          <w:rFonts w:ascii="Times New Roman" w:eastAsia="Times New Roman CYR" w:hAnsi="Times New Roman"/>
          <w:sz w:val="28"/>
          <w:szCs w:val="28"/>
        </w:rPr>
      </w:pPr>
      <w:r w:rsidRPr="00D262B2">
        <w:rPr>
          <w:rFonts w:ascii="Times New Roman CYR" w:eastAsia="Times New Roman CYR" w:hAnsi="Times New Roman CYR" w:cs="Times New Roman CYR"/>
          <w:sz w:val="28"/>
          <w:szCs w:val="28"/>
        </w:rPr>
        <w:t xml:space="preserve">11. </w:t>
      </w:r>
      <w:r w:rsidRPr="00D262B2">
        <w:rPr>
          <w:rFonts w:ascii="Times New Roman" w:hAnsi="Times New Roman"/>
          <w:sz w:val="28"/>
          <w:szCs w:val="28"/>
        </w:rPr>
        <w:t>Количество граждан</w:t>
      </w:r>
      <w:r w:rsidRPr="00D262B2">
        <w:rPr>
          <w:rFonts w:ascii="Times New Roman" w:eastAsia="Times New Roman CYR" w:hAnsi="Times New Roman"/>
          <w:sz w:val="28"/>
          <w:szCs w:val="28"/>
        </w:rPr>
        <w:t xml:space="preserve">, </w:t>
      </w:r>
      <w:r w:rsidRPr="00D262B2">
        <w:rPr>
          <w:rFonts w:ascii="Times New Roman" w:hAnsi="Times New Roman"/>
          <w:sz w:val="28"/>
          <w:szCs w:val="28"/>
        </w:rPr>
        <w:t>одновременно пребывающих на объекте</w:t>
      </w:r>
      <w:r w:rsidRPr="00D262B2">
        <w:rPr>
          <w:rFonts w:ascii="Times New Roman" w:eastAsia="Times New Roman CYR" w:hAnsi="Times New Roman"/>
          <w:sz w:val="28"/>
          <w:szCs w:val="28"/>
        </w:rPr>
        <w:t xml:space="preserve">, </w:t>
      </w:r>
      <w:r w:rsidRPr="00D262B2">
        <w:rPr>
          <w:rFonts w:ascii="Times New Roman" w:hAnsi="Times New Roman"/>
          <w:sz w:val="28"/>
          <w:szCs w:val="28"/>
        </w:rPr>
        <w:t>в целях возможного отнесения объекта к объекту массового пребывания граждан</w:t>
      </w:r>
      <w:r w:rsidRPr="00D262B2">
        <w:rPr>
          <w:rFonts w:ascii="Times New Roman" w:eastAsia="Times New Roman CYR" w:hAnsi="Times New Roman"/>
          <w:sz w:val="28"/>
          <w:szCs w:val="28"/>
        </w:rPr>
        <w:t xml:space="preserve">, </w:t>
      </w:r>
      <w:r w:rsidRPr="00D262B2">
        <w:rPr>
          <w:rFonts w:ascii="Times New Roman" w:hAnsi="Times New Roman"/>
          <w:sz w:val="28"/>
          <w:szCs w:val="28"/>
        </w:rPr>
        <w:t>отображается в материалах проектной документации</w:t>
      </w:r>
      <w:r w:rsidRPr="00D262B2">
        <w:rPr>
          <w:rFonts w:ascii="Times New Roman" w:eastAsia="Times New Roman CYR" w:hAnsi="Times New Roman"/>
          <w:sz w:val="28"/>
          <w:szCs w:val="28"/>
        </w:rPr>
        <w:t>.</w:t>
      </w:r>
    </w:p>
    <w:p w14:paraId="28529503"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032B653E" w14:textId="77777777" w:rsidR="00D81D3E" w:rsidRPr="00D262B2" w:rsidRDefault="00D81D3E" w:rsidP="00E95C4A">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13.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32D7A423" w14:textId="13DEA3FE" w:rsidR="00D81D3E" w:rsidRPr="00D262B2" w:rsidRDefault="00D81D3E" w:rsidP="00E95C4A">
      <w:pPr>
        <w:tabs>
          <w:tab w:val="left" w:pos="60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14. 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15C0976E" w14:textId="5F45FB1F"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15.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(п. 4.2.101 НГП КК).</w:t>
      </w:r>
    </w:p>
    <w:p w14:paraId="187E10BC" w14:textId="1ABFC8C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16. Автомобильная стоянка должна быть размещена в границах отведенного земельного участка. В случае отсутствия технической возможности въезда на стоянку</w:t>
      </w:r>
      <w:r w:rsidR="00E95C4A"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расположенную в границах участка, необходимо получить согласование ОМС на размещение 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 </w:t>
      </w:r>
    </w:p>
    <w:p w14:paraId="3754B17F"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17. Количество парковочных мест для обслуживания объектов капитального строительства принимать в соответствии с пунктом </w:t>
      </w:r>
      <w:r w:rsidR="009E6274" w:rsidRPr="00D262B2">
        <w:rPr>
          <w:rFonts w:ascii="Times New Roman" w:eastAsia="Times New Roman" w:hAnsi="Times New Roman"/>
          <w:sz w:val="28"/>
          <w:szCs w:val="28"/>
        </w:rPr>
        <w:t>6</w:t>
      </w:r>
      <w:r w:rsidRPr="00D262B2">
        <w:rPr>
          <w:rFonts w:ascii="Times New Roman" w:eastAsia="Times New Roman" w:hAnsi="Times New Roman"/>
          <w:sz w:val="28"/>
          <w:szCs w:val="28"/>
        </w:rPr>
        <w:t xml:space="preserve"> статьи 40 настоящих Правил.</w:t>
      </w:r>
    </w:p>
    <w:p w14:paraId="472A2DA0" w14:textId="77777777" w:rsidR="00D81D3E" w:rsidRPr="00D262B2" w:rsidRDefault="00D81D3E" w:rsidP="00E95C4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18. В границах отведенного земельного участка предусматривать озеленение:</w:t>
      </w:r>
    </w:p>
    <w:p w14:paraId="382540D2" w14:textId="4A863F14"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минимальный процент озеленения земельных участков иных объектов – согласно статьи 40 пункта 7 настоящих Правил.  </w:t>
      </w:r>
    </w:p>
    <w:p w14:paraId="08348F22" w14:textId="77777777" w:rsidR="00D81D3E" w:rsidRPr="00D262B2" w:rsidRDefault="00D81D3E"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19.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14:paraId="4CD5005D" w14:textId="2F9A894A"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20.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227BC8BA"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01D0525A"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22.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2FF404D0"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23.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3F69694B"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49F948E6"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7B6E738C"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24. Выдача разрешений на строительство новых многоквартирных домов не допускается без утверждённой документации по планировке территории, за исключением блокированных жилых домов.</w:t>
      </w:r>
    </w:p>
    <w:p w14:paraId="5753B373"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25.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41182AB4"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26.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572B12C2"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2A7B6E60"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27.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5C4620CE"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28.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09656711"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122F9DB1"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29.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7C150B7"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5E4245E9"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30. Ограничения использования земельных участков и объектов капитального строительства, иные условия:</w:t>
      </w:r>
    </w:p>
    <w:p w14:paraId="2F80D5C9"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w:t>
      </w:r>
      <w:r w:rsidRPr="00D262B2">
        <w:rPr>
          <w:rFonts w:ascii="Times New Roman" w:eastAsia="Times New Roman" w:hAnsi="Times New Roman"/>
          <w:sz w:val="28"/>
          <w:szCs w:val="28"/>
          <w:lang w:val="en-US"/>
        </w:rPr>
        <w:t>VI</w:t>
      </w:r>
      <w:r w:rsidRPr="00D262B2">
        <w:rPr>
          <w:rFonts w:ascii="Times New Roman" w:eastAsia="Times New Roman" w:hAnsi="Times New Roman"/>
          <w:sz w:val="28"/>
          <w:szCs w:val="28"/>
        </w:rPr>
        <w:t xml:space="preserve">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7C964733" w14:textId="77777777"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Входные группы и крыльца не должны размещаться на территориях общего пользования.</w:t>
      </w:r>
    </w:p>
    <w:p w14:paraId="2C365ECC" w14:textId="2C4C0A88" w:rsidR="007150F2" w:rsidRPr="00D262B2" w:rsidRDefault="007150F2" w:rsidP="007150F2">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31. 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w:t>
      </w:r>
    </w:p>
    <w:p w14:paraId="640DF83F" w14:textId="77777777" w:rsidR="007150F2" w:rsidRPr="00D262B2" w:rsidRDefault="007150F2" w:rsidP="00E95C4A">
      <w:pPr>
        <w:spacing w:line="240" w:lineRule="auto"/>
        <w:ind w:firstLine="709"/>
        <w:jc w:val="both"/>
        <w:rPr>
          <w:rFonts w:ascii="Times New Roman" w:eastAsia="Times New Roman" w:hAnsi="Times New Roman"/>
          <w:sz w:val="28"/>
          <w:szCs w:val="28"/>
        </w:rPr>
      </w:pPr>
    </w:p>
    <w:p w14:paraId="06F96A4C" w14:textId="77777777" w:rsidR="007150F2" w:rsidRPr="00D262B2" w:rsidRDefault="007150F2" w:rsidP="00E95C4A">
      <w:pPr>
        <w:spacing w:line="240" w:lineRule="auto"/>
        <w:ind w:firstLine="709"/>
        <w:jc w:val="both"/>
        <w:rPr>
          <w:rFonts w:ascii="Times New Roman" w:eastAsia="Times New Roman" w:hAnsi="Times New Roman"/>
          <w:sz w:val="28"/>
          <w:szCs w:val="28"/>
        </w:rPr>
      </w:pPr>
    </w:p>
    <w:p w14:paraId="6363D2D5" w14:textId="77777777" w:rsidR="00252E1C" w:rsidRPr="00D262B2" w:rsidRDefault="00252E1C" w:rsidP="00E95C4A">
      <w:pPr>
        <w:pStyle w:val="aff0"/>
        <w:spacing w:before="0" w:after="0"/>
        <w:ind w:firstLine="709"/>
        <w:rPr>
          <w:b/>
          <w:sz w:val="28"/>
          <w:szCs w:val="28"/>
        </w:rPr>
      </w:pPr>
      <w:r w:rsidRPr="00D262B2">
        <w:rPr>
          <w:b/>
          <w:sz w:val="28"/>
          <w:szCs w:val="28"/>
        </w:rPr>
        <w:t>Градостроительный регламент зоны застройки малоэтажными жилыми домами (Ж2)</w:t>
      </w:r>
    </w:p>
    <w:p w14:paraId="079C1A29" w14:textId="77777777" w:rsidR="00252E1C" w:rsidRPr="00D262B2" w:rsidRDefault="00252E1C" w:rsidP="00E95C4A">
      <w:pPr>
        <w:pStyle w:val="aff0"/>
        <w:spacing w:before="0" w:after="0"/>
        <w:ind w:firstLine="709"/>
        <w:rPr>
          <w:b/>
          <w:bCs/>
          <w:sz w:val="28"/>
          <w:szCs w:val="28"/>
        </w:rPr>
      </w:pPr>
      <w:r w:rsidRPr="00D262B2">
        <w:rPr>
          <w:b/>
          <w:bCs/>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74CB054B" w14:textId="77777777" w:rsidR="00A32C6C" w:rsidRPr="00D262B2" w:rsidRDefault="00A32C6C" w:rsidP="00DB5F93">
      <w:pPr>
        <w:pStyle w:val="aff0"/>
        <w:spacing w:before="0" w:after="0"/>
        <w:rPr>
          <w:b/>
          <w:bCs/>
        </w:rPr>
      </w:pPr>
    </w:p>
    <w:tbl>
      <w:tblPr>
        <w:tblW w:w="50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5"/>
        <w:gridCol w:w="655"/>
        <w:gridCol w:w="3031"/>
        <w:gridCol w:w="24"/>
        <w:gridCol w:w="1789"/>
        <w:gridCol w:w="100"/>
        <w:gridCol w:w="15"/>
        <w:gridCol w:w="1254"/>
        <w:gridCol w:w="44"/>
        <w:gridCol w:w="6"/>
        <w:gridCol w:w="1482"/>
        <w:gridCol w:w="9"/>
        <w:gridCol w:w="24"/>
        <w:gridCol w:w="835"/>
        <w:gridCol w:w="35"/>
        <w:gridCol w:w="27"/>
        <w:gridCol w:w="18"/>
        <w:gridCol w:w="859"/>
        <w:gridCol w:w="35"/>
        <w:gridCol w:w="9"/>
        <w:gridCol w:w="9"/>
        <w:gridCol w:w="15"/>
        <w:gridCol w:w="1086"/>
        <w:gridCol w:w="21"/>
        <w:gridCol w:w="27"/>
        <w:gridCol w:w="2884"/>
      </w:tblGrid>
      <w:tr w:rsidR="00252E1C" w:rsidRPr="00D262B2" w14:paraId="4150005F" w14:textId="77777777" w:rsidTr="007150F2">
        <w:trPr>
          <w:trHeight w:val="213"/>
          <w:tblHeader/>
        </w:trPr>
        <w:tc>
          <w:tcPr>
            <w:tcW w:w="158" w:type="pct"/>
            <w:vMerge w:val="restart"/>
            <w:shd w:val="clear" w:color="auto" w:fill="D9D9D9"/>
            <w:vAlign w:val="center"/>
          </w:tcPr>
          <w:p w14:paraId="2B97174B"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п/п</w:t>
            </w:r>
          </w:p>
        </w:tc>
        <w:tc>
          <w:tcPr>
            <w:tcW w:w="222" w:type="pct"/>
            <w:vMerge w:val="restart"/>
            <w:shd w:val="clear" w:color="auto" w:fill="D9D9D9"/>
            <w:vAlign w:val="center"/>
          </w:tcPr>
          <w:p w14:paraId="5E655443"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035" w:type="pct"/>
            <w:gridSpan w:val="2"/>
            <w:vMerge w:val="restart"/>
            <w:shd w:val="clear" w:color="auto" w:fill="D9D9D9"/>
            <w:vAlign w:val="center"/>
          </w:tcPr>
          <w:p w14:paraId="705E7B22"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73A6BDA9"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608" w:type="pct"/>
            <w:gridSpan w:val="21"/>
            <w:shd w:val="clear" w:color="auto" w:fill="D9D9D9"/>
            <w:vAlign w:val="center"/>
          </w:tcPr>
          <w:p w14:paraId="5EC6F56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976" w:type="pct"/>
            <w:vMerge w:val="restart"/>
            <w:shd w:val="clear" w:color="auto" w:fill="D9D9D9"/>
            <w:vAlign w:val="center"/>
          </w:tcPr>
          <w:p w14:paraId="11C157BF"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 иные условия</w:t>
            </w:r>
          </w:p>
        </w:tc>
      </w:tr>
      <w:tr w:rsidR="00252E1C" w:rsidRPr="00D262B2" w14:paraId="73B4DAE1" w14:textId="77777777" w:rsidTr="00505294">
        <w:trPr>
          <w:cantSplit/>
          <w:trHeight w:val="213"/>
          <w:tblHeader/>
        </w:trPr>
        <w:tc>
          <w:tcPr>
            <w:tcW w:w="158" w:type="pct"/>
            <w:vMerge/>
            <w:shd w:val="clear" w:color="auto" w:fill="C6D9F1"/>
            <w:vAlign w:val="center"/>
          </w:tcPr>
          <w:p w14:paraId="352B0904"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22" w:type="pct"/>
            <w:vMerge/>
            <w:shd w:val="clear" w:color="auto" w:fill="C6D9F1"/>
            <w:vAlign w:val="center"/>
          </w:tcPr>
          <w:p w14:paraId="4F05A36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035" w:type="pct"/>
            <w:gridSpan w:val="2"/>
            <w:vMerge/>
            <w:shd w:val="clear" w:color="auto" w:fill="C6D9F1"/>
            <w:vAlign w:val="center"/>
          </w:tcPr>
          <w:p w14:paraId="2659EB00"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645" w:type="pct"/>
            <w:gridSpan w:val="3"/>
            <w:vMerge w:val="restart"/>
            <w:shd w:val="clear" w:color="auto" w:fill="D9D9D9"/>
            <w:vAlign w:val="center"/>
          </w:tcPr>
          <w:p w14:paraId="62993744"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40" w:type="pct"/>
            <w:gridSpan w:val="2"/>
            <w:vMerge w:val="restart"/>
            <w:shd w:val="clear" w:color="auto" w:fill="D9D9D9"/>
            <w:vAlign w:val="center"/>
          </w:tcPr>
          <w:p w14:paraId="2AEA047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507" w:type="pct"/>
            <w:gridSpan w:val="3"/>
            <w:vMerge w:val="restart"/>
            <w:shd w:val="clear" w:color="auto" w:fill="D9D9D9"/>
            <w:vAlign w:val="center"/>
          </w:tcPr>
          <w:p w14:paraId="6EBB38FA"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015" w:type="pct"/>
            <w:gridSpan w:val="13"/>
            <w:shd w:val="clear" w:color="auto" w:fill="D9D9D9"/>
            <w:vAlign w:val="center"/>
          </w:tcPr>
          <w:p w14:paraId="1F85BB8B"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976" w:type="pct"/>
            <w:vMerge/>
            <w:shd w:val="clear" w:color="auto" w:fill="D9D9D9"/>
            <w:vAlign w:val="center"/>
          </w:tcPr>
          <w:p w14:paraId="68788C8D"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47AF6B0A" w14:textId="77777777" w:rsidTr="00505294">
        <w:trPr>
          <w:cantSplit/>
          <w:trHeight w:val="207"/>
          <w:tblHeader/>
        </w:trPr>
        <w:tc>
          <w:tcPr>
            <w:tcW w:w="158" w:type="pct"/>
            <w:vMerge/>
            <w:shd w:val="clear" w:color="auto" w:fill="C6D9F1"/>
            <w:vAlign w:val="center"/>
          </w:tcPr>
          <w:p w14:paraId="7C3DEBE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22" w:type="pct"/>
            <w:vMerge/>
            <w:shd w:val="clear" w:color="auto" w:fill="C6D9F1"/>
            <w:vAlign w:val="center"/>
          </w:tcPr>
          <w:p w14:paraId="6E8F50EF"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035" w:type="pct"/>
            <w:gridSpan w:val="2"/>
            <w:vMerge/>
            <w:shd w:val="clear" w:color="auto" w:fill="C6D9F1"/>
            <w:vAlign w:val="center"/>
          </w:tcPr>
          <w:p w14:paraId="0B20C934"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645" w:type="pct"/>
            <w:gridSpan w:val="3"/>
            <w:vMerge/>
            <w:shd w:val="clear" w:color="auto" w:fill="C6D9F1"/>
            <w:vAlign w:val="center"/>
          </w:tcPr>
          <w:p w14:paraId="03D3846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40" w:type="pct"/>
            <w:gridSpan w:val="2"/>
            <w:vMerge/>
            <w:shd w:val="clear" w:color="auto" w:fill="C6D9F1"/>
            <w:vAlign w:val="center"/>
          </w:tcPr>
          <w:p w14:paraId="648BBD02"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07" w:type="pct"/>
            <w:gridSpan w:val="3"/>
            <w:vMerge/>
            <w:shd w:val="clear" w:color="auto" w:fill="C6D9F1"/>
            <w:vAlign w:val="center"/>
          </w:tcPr>
          <w:p w14:paraId="5FDEE225"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18" w:type="pct"/>
            <w:gridSpan w:val="5"/>
            <w:shd w:val="clear" w:color="auto" w:fill="D9D9D9"/>
            <w:vAlign w:val="center"/>
          </w:tcPr>
          <w:p w14:paraId="04969F4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09" w:type="pct"/>
            <w:gridSpan w:val="4"/>
            <w:shd w:val="clear" w:color="auto" w:fill="D9D9D9"/>
            <w:vAlign w:val="center"/>
          </w:tcPr>
          <w:p w14:paraId="2169279C"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88" w:type="pct"/>
            <w:gridSpan w:val="4"/>
            <w:shd w:val="clear" w:color="auto" w:fill="D9D9D9"/>
            <w:vAlign w:val="center"/>
          </w:tcPr>
          <w:p w14:paraId="5A2143B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976" w:type="pct"/>
            <w:vMerge/>
            <w:shd w:val="clear" w:color="auto" w:fill="D9D9D9"/>
            <w:vAlign w:val="center"/>
          </w:tcPr>
          <w:p w14:paraId="492FBE96"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31F4783B" w14:textId="77777777" w:rsidTr="00505294">
        <w:tc>
          <w:tcPr>
            <w:tcW w:w="4998" w:type="pct"/>
            <w:gridSpan w:val="26"/>
            <w:shd w:val="clear" w:color="auto" w:fill="D9D9D9"/>
            <w:vAlign w:val="center"/>
          </w:tcPr>
          <w:p w14:paraId="2FAA43B6"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2439EA49" w14:textId="77777777" w:rsidTr="00505294">
        <w:tc>
          <w:tcPr>
            <w:tcW w:w="158" w:type="pct"/>
            <w:vAlign w:val="center"/>
          </w:tcPr>
          <w:p w14:paraId="0AB5447B" w14:textId="77777777" w:rsidR="00252E1C" w:rsidRPr="00D262B2" w:rsidRDefault="00252E1C" w:rsidP="00DD6F56">
            <w:pPr>
              <w:numPr>
                <w:ilvl w:val="0"/>
                <w:numId w:val="22"/>
              </w:numPr>
              <w:suppressAutoHyphens/>
              <w:snapToGrid w:val="0"/>
              <w:spacing w:line="240" w:lineRule="auto"/>
              <w:ind w:left="0" w:firstLine="0"/>
              <w:rPr>
                <w:rFonts w:ascii="Times New Roman" w:hAnsi="Times New Roman"/>
                <w:sz w:val="24"/>
                <w:szCs w:val="24"/>
              </w:rPr>
            </w:pPr>
          </w:p>
        </w:tc>
        <w:tc>
          <w:tcPr>
            <w:tcW w:w="222" w:type="pct"/>
            <w:vAlign w:val="center"/>
          </w:tcPr>
          <w:p w14:paraId="6710DC6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2.1.1</w:t>
            </w:r>
          </w:p>
        </w:tc>
        <w:tc>
          <w:tcPr>
            <w:tcW w:w="1035" w:type="pct"/>
            <w:gridSpan w:val="2"/>
            <w:vAlign w:val="center"/>
          </w:tcPr>
          <w:p w14:paraId="0CE349D6"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Малоэтажная многоквартирная жилая застройка: </w:t>
            </w:r>
            <w:r w:rsidRPr="00D262B2">
              <w:rPr>
                <w:rFonts w:ascii="Times New Roman" w:hAnsi="Times New Roman" w:cs="Times New Roman"/>
                <w:sz w:val="24"/>
                <w:szCs w:val="24"/>
                <w:shd w:val="clear" w:color="auto" w:fill="FFFFFF"/>
              </w:rPr>
              <w:t>Размещение малоэтажных многоквартирных домов (многоквартирные дома высотой до 4 этажей, включая мансардный);</w:t>
            </w:r>
            <w:r w:rsidRPr="00D262B2">
              <w:rPr>
                <w:rFonts w:ascii="Times New Roman" w:hAnsi="Times New Roman" w:cs="Times New Roman"/>
                <w:sz w:val="24"/>
                <w:szCs w:val="24"/>
              </w:rPr>
              <w:br/>
            </w:r>
            <w:r w:rsidRPr="00D262B2">
              <w:rPr>
                <w:rFonts w:ascii="Times New Roman" w:hAnsi="Times New Roman" w:cs="Times New Roman"/>
                <w:sz w:val="24"/>
                <w:szCs w:val="24"/>
                <w:shd w:val="clear" w:color="auto" w:fill="FFFFFF"/>
              </w:rPr>
              <w:t>обустройство спортивных и детских площадок, площадок для отдыха;</w:t>
            </w:r>
            <w:r w:rsidRPr="00D262B2">
              <w:rPr>
                <w:rFonts w:ascii="Times New Roman" w:hAnsi="Times New Roman" w:cs="Times New Roman"/>
                <w:sz w:val="24"/>
                <w:szCs w:val="24"/>
              </w:rPr>
              <w:br/>
            </w:r>
            <w:r w:rsidRPr="00D262B2">
              <w:rPr>
                <w:rFonts w:ascii="Times New Roman" w:hAnsi="Times New Roman" w:cs="Times New Roman"/>
                <w:sz w:val="24"/>
                <w:szCs w:val="24"/>
                <w:shd w:val="clear" w:color="auto" w:fill="FFFFFF"/>
              </w:rPr>
              <w:t>размещение объектов обслуживания жилой застройки во встроенных, пристроенных и встроенно-</w:t>
            </w:r>
            <w:r w:rsidRPr="00D262B2">
              <w:rPr>
                <w:rFonts w:ascii="Times New Roman" w:hAnsi="Times New Roman" w:cs="Times New Roman"/>
                <w:sz w:val="24"/>
                <w:szCs w:val="24"/>
                <w:shd w:val="clear" w:color="auto" w:fill="FFFFFF"/>
              </w:rPr>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262B2">
              <w:rPr>
                <w:rFonts w:ascii="Times New Roman" w:hAnsi="Times New Roman" w:cs="Times New Roman"/>
                <w:sz w:val="24"/>
                <w:szCs w:val="24"/>
              </w:rPr>
              <w:t>;</w:t>
            </w:r>
          </w:p>
        </w:tc>
        <w:tc>
          <w:tcPr>
            <w:tcW w:w="645" w:type="pct"/>
            <w:gridSpan w:val="3"/>
            <w:shd w:val="clear" w:color="auto" w:fill="auto"/>
            <w:vAlign w:val="center"/>
          </w:tcPr>
          <w:p w14:paraId="06944CFE" w14:textId="77777777" w:rsidR="00252E1C" w:rsidRPr="00D262B2" w:rsidRDefault="00D81D3E"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4</w:t>
            </w:r>
          </w:p>
        </w:tc>
        <w:tc>
          <w:tcPr>
            <w:tcW w:w="440" w:type="pct"/>
            <w:gridSpan w:val="2"/>
            <w:vAlign w:val="center"/>
          </w:tcPr>
          <w:p w14:paraId="025A733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630378C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макс.:50000</w:t>
            </w:r>
          </w:p>
        </w:tc>
        <w:tc>
          <w:tcPr>
            <w:tcW w:w="507" w:type="pct"/>
            <w:gridSpan w:val="3"/>
            <w:vAlign w:val="center"/>
          </w:tcPr>
          <w:p w14:paraId="173E0634" w14:textId="77777777" w:rsidR="007670A6" w:rsidRPr="00D262B2" w:rsidRDefault="007670A6" w:rsidP="007670A6">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40</w:t>
            </w:r>
          </w:p>
          <w:p w14:paraId="4180A613" w14:textId="77777777" w:rsidR="00252E1C" w:rsidRPr="00D262B2" w:rsidRDefault="00252E1C" w:rsidP="007670A6">
            <w:pPr>
              <w:suppressAutoHyphens/>
              <w:snapToGrid w:val="0"/>
              <w:spacing w:line="240" w:lineRule="auto"/>
              <w:rPr>
                <w:rFonts w:ascii="Times New Roman" w:hAnsi="Times New Roman"/>
                <w:sz w:val="24"/>
                <w:szCs w:val="24"/>
              </w:rPr>
            </w:pPr>
          </w:p>
        </w:tc>
        <w:tc>
          <w:tcPr>
            <w:tcW w:w="318" w:type="pct"/>
            <w:gridSpan w:val="5"/>
            <w:vAlign w:val="center"/>
          </w:tcPr>
          <w:p w14:paraId="7F6FEEA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042489D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08C9B87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restart"/>
            <w:vAlign w:val="center"/>
          </w:tcPr>
          <w:p w14:paraId="3DB70E51" w14:textId="77777777" w:rsidR="00252E1C" w:rsidRPr="00D262B2" w:rsidRDefault="00252E1C" w:rsidP="009B7704">
            <w:pPr>
              <w:suppressAutoHyphens/>
              <w:snapToGrid w:val="0"/>
              <w:spacing w:line="240" w:lineRule="auto"/>
              <w:rPr>
                <w:rFonts w:ascii="Times New Roman" w:hAnsi="Times New Roman"/>
                <w:sz w:val="24"/>
                <w:szCs w:val="24"/>
              </w:rPr>
            </w:pPr>
          </w:p>
          <w:p w14:paraId="32AD05C7"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C60A4A"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32C380A8"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rPr>
              <w:t xml:space="preserve">Формирование земельных участков с выделением элементов планировочной структуры возможно только путем подготовки </w:t>
            </w:r>
            <w:r w:rsidRPr="00D262B2">
              <w:rPr>
                <w:rFonts w:ascii="Times New Roman" w:hAnsi="Times New Roman"/>
                <w:sz w:val="24"/>
                <w:szCs w:val="24"/>
              </w:rPr>
              <w:lastRenderedPageBreak/>
              <w:t>и утверждения документации по планировке территории</w:t>
            </w:r>
          </w:p>
          <w:p w14:paraId="112B6CF3" w14:textId="77777777" w:rsidR="00CA5684" w:rsidRPr="00D262B2" w:rsidRDefault="00252E1C" w:rsidP="00CA5684">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r w:rsidR="00CA5684" w:rsidRPr="00D262B2">
              <w:rPr>
                <w:rFonts w:ascii="Times New Roman" w:hAnsi="Times New Roman"/>
                <w:sz w:val="24"/>
                <w:szCs w:val="24"/>
                <w:shd w:val="clear" w:color="auto" w:fill="FFFFFF"/>
              </w:rPr>
              <w:t xml:space="preserve">           </w:t>
            </w:r>
            <w:r w:rsidR="00CA5684" w:rsidRPr="00D262B2">
              <w:rPr>
                <w:rFonts w:ascii="Times New Roman" w:eastAsia="Times New Roman" w:hAnsi="Times New Roman"/>
                <w:sz w:val="24"/>
                <w:szCs w:val="24"/>
                <w:lang w:eastAsia="ru-RU"/>
              </w:rPr>
              <w:t>Строительство объектов капитального строительства, строительство или реконструкция объектов индивидуального жилищного строительства, садовых домов</w:t>
            </w:r>
            <w:r w:rsidR="00CA5684" w:rsidRPr="00D262B2">
              <w:rPr>
                <w:rFonts w:ascii="Times New Roman" w:hAnsi="Times New Roman"/>
                <w:sz w:val="24"/>
                <w:szCs w:val="24"/>
                <w:shd w:val="clear" w:color="auto" w:fill="FFFFFF"/>
              </w:rPr>
              <w:t xml:space="preserve"> </w:t>
            </w:r>
            <w:r w:rsidR="00CA5684" w:rsidRPr="00D262B2">
              <w:rPr>
                <w:rFonts w:ascii="Times New Roman" w:eastAsia="Times New Roman" w:hAnsi="Times New Roman"/>
                <w:sz w:val="24"/>
                <w:szCs w:val="24"/>
                <w:lang w:eastAsia="ru-RU"/>
              </w:rPr>
              <w:t xml:space="preserve">в зоне затопления </w:t>
            </w:r>
            <w:r w:rsidR="00CA5684" w:rsidRPr="00D262B2">
              <w:rPr>
                <w:rFonts w:ascii="Times New Roman" w:eastAsia="Times New Roman" w:hAnsi="Times New Roman"/>
                <w:sz w:val="24"/>
                <w:szCs w:val="24"/>
                <w:lang w:eastAsia="ru-RU"/>
              </w:rPr>
              <w:lastRenderedPageBreak/>
              <w:t xml:space="preserve">или подтопления - </w:t>
            </w:r>
            <w:r w:rsidR="00CA5684" w:rsidRPr="00D262B2">
              <w:rPr>
                <w:rFonts w:ascii="Times New Roman" w:hAnsi="Times New Roman"/>
                <w:sz w:val="24"/>
                <w:szCs w:val="24"/>
              </w:rPr>
              <w:t xml:space="preserve">согласно статьи 40 пункта 8  настоящих </w:t>
            </w:r>
            <w:r w:rsidR="00C60A4A" w:rsidRPr="00D262B2">
              <w:rPr>
                <w:rFonts w:ascii="Times New Roman" w:hAnsi="Times New Roman"/>
                <w:sz w:val="24"/>
                <w:szCs w:val="24"/>
              </w:rPr>
              <w:t>П</w:t>
            </w:r>
            <w:r w:rsidR="00CA5684" w:rsidRPr="00D262B2">
              <w:rPr>
                <w:rFonts w:ascii="Times New Roman" w:hAnsi="Times New Roman"/>
                <w:sz w:val="24"/>
                <w:szCs w:val="24"/>
              </w:rPr>
              <w:t>равил.</w:t>
            </w:r>
          </w:p>
          <w:p w14:paraId="49FF576E"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63C9F6CB" w14:textId="77777777" w:rsidR="00252E1C" w:rsidRPr="00D262B2" w:rsidRDefault="00252E1C" w:rsidP="009B7704">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В границах отведенного земельного участка предусматривать озеленение:</w:t>
            </w:r>
            <w:r w:rsidR="00690129" w:rsidRPr="00D262B2">
              <w:rPr>
                <w:rFonts w:ascii="Times New Roman" w:hAnsi="Times New Roman"/>
                <w:sz w:val="24"/>
                <w:szCs w:val="24"/>
              </w:rPr>
              <w:t xml:space="preserve"> </w:t>
            </w:r>
          </w:p>
          <w:p w14:paraId="560DAFCC" w14:textId="77777777" w:rsidR="00252E1C" w:rsidRPr="00D262B2" w:rsidRDefault="00690129" w:rsidP="009B7704">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w:t>
            </w:r>
            <w:r w:rsidR="00252E1C" w:rsidRPr="00D262B2">
              <w:rPr>
                <w:rFonts w:ascii="Times New Roman" w:hAnsi="Times New Roman"/>
                <w:sz w:val="24"/>
                <w:szCs w:val="24"/>
              </w:rPr>
              <w:t>ля малоэтажного многоквартирного жилого дома – 15%;</w:t>
            </w:r>
          </w:p>
          <w:p w14:paraId="661E0E15" w14:textId="77777777" w:rsidR="00252E1C" w:rsidRPr="00D262B2" w:rsidRDefault="00252E1C" w:rsidP="009B7704">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для дома блокированной жилой застройки - 15%; </w:t>
            </w:r>
          </w:p>
          <w:p w14:paraId="2A0F27D4" w14:textId="77777777" w:rsidR="00690129" w:rsidRPr="00D262B2" w:rsidRDefault="00690129" w:rsidP="00690129">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для иных объектов – согласно статьи 40 пункта 7  настоящих </w:t>
            </w:r>
            <w:r w:rsidR="00C60A4A" w:rsidRPr="00D262B2">
              <w:rPr>
                <w:rFonts w:ascii="Times New Roman" w:hAnsi="Times New Roman"/>
                <w:sz w:val="24"/>
                <w:szCs w:val="24"/>
              </w:rPr>
              <w:t>П</w:t>
            </w:r>
            <w:r w:rsidRPr="00D262B2">
              <w:rPr>
                <w:rFonts w:ascii="Times New Roman" w:hAnsi="Times New Roman"/>
                <w:sz w:val="24"/>
                <w:szCs w:val="24"/>
              </w:rPr>
              <w:t>равил.</w:t>
            </w:r>
          </w:p>
          <w:p w14:paraId="2277AE95" w14:textId="77777777" w:rsidR="00C60A4A"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w:t>
            </w:r>
          </w:p>
          <w:p w14:paraId="6471574E"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В соответствии с </w:t>
            </w:r>
            <w:r w:rsidR="00CB4088" w:rsidRPr="00D262B2">
              <w:rPr>
                <w:rFonts w:ascii="Times New Roman" w:hAnsi="Times New Roman"/>
                <w:sz w:val="24"/>
                <w:szCs w:val="24"/>
              </w:rPr>
              <w:t>пункт</w:t>
            </w:r>
            <w:r w:rsidR="00752588" w:rsidRPr="00D262B2">
              <w:rPr>
                <w:rFonts w:ascii="Times New Roman" w:hAnsi="Times New Roman"/>
                <w:sz w:val="24"/>
                <w:szCs w:val="24"/>
              </w:rPr>
              <w:t>ом</w:t>
            </w:r>
            <w:r w:rsidR="00CB4088" w:rsidRPr="00D262B2">
              <w:rPr>
                <w:rFonts w:ascii="Times New Roman" w:hAnsi="Times New Roman"/>
                <w:sz w:val="24"/>
                <w:szCs w:val="24"/>
              </w:rPr>
              <w:t xml:space="preserve"> </w:t>
            </w:r>
            <w:r w:rsidR="009E6274" w:rsidRPr="00D262B2">
              <w:rPr>
                <w:rFonts w:ascii="Times New Roman" w:hAnsi="Times New Roman"/>
                <w:sz w:val="24"/>
                <w:szCs w:val="24"/>
              </w:rPr>
              <w:t>6</w:t>
            </w:r>
            <w:r w:rsidRPr="00D262B2">
              <w:rPr>
                <w:rFonts w:ascii="Times New Roman" w:hAnsi="Times New Roman"/>
                <w:sz w:val="24"/>
                <w:szCs w:val="24"/>
              </w:rPr>
              <w:t xml:space="preserve"> стать</w:t>
            </w:r>
            <w:r w:rsidR="00CB4088" w:rsidRPr="00D262B2">
              <w:rPr>
                <w:rFonts w:ascii="Times New Roman" w:hAnsi="Times New Roman"/>
                <w:sz w:val="24"/>
                <w:szCs w:val="24"/>
              </w:rPr>
              <w:t>и</w:t>
            </w:r>
            <w:r w:rsidRPr="00D262B2">
              <w:rPr>
                <w:rFonts w:ascii="Times New Roman" w:hAnsi="Times New Roman"/>
                <w:sz w:val="24"/>
                <w:szCs w:val="24"/>
              </w:rPr>
              <w:t xml:space="preserve"> 40 </w:t>
            </w:r>
            <w:r w:rsidR="00C60A4A" w:rsidRPr="00D262B2">
              <w:rPr>
                <w:rFonts w:ascii="Times New Roman" w:hAnsi="Times New Roman"/>
                <w:sz w:val="24"/>
                <w:szCs w:val="24"/>
              </w:rPr>
              <w:t>н</w:t>
            </w:r>
            <w:r w:rsidR="00CB4088" w:rsidRPr="00D262B2">
              <w:rPr>
                <w:rFonts w:ascii="Times New Roman" w:hAnsi="Times New Roman"/>
                <w:sz w:val="24"/>
                <w:szCs w:val="24"/>
              </w:rPr>
              <w:t xml:space="preserve">астоящих </w:t>
            </w:r>
            <w:r w:rsidR="00C60A4A" w:rsidRPr="00D262B2">
              <w:rPr>
                <w:rFonts w:ascii="Times New Roman" w:hAnsi="Times New Roman"/>
                <w:sz w:val="24"/>
                <w:szCs w:val="24"/>
              </w:rPr>
              <w:t>П</w:t>
            </w:r>
            <w:r w:rsidR="00CB4088" w:rsidRPr="00D262B2">
              <w:rPr>
                <w:rFonts w:ascii="Times New Roman" w:hAnsi="Times New Roman"/>
                <w:sz w:val="24"/>
                <w:szCs w:val="24"/>
              </w:rPr>
              <w:t xml:space="preserve">равил </w:t>
            </w:r>
            <w:r w:rsidRPr="00D262B2">
              <w:rPr>
                <w:rFonts w:ascii="Times New Roman" w:hAnsi="Times New Roman"/>
                <w:sz w:val="24"/>
                <w:szCs w:val="24"/>
              </w:rPr>
              <w:t xml:space="preserve">предусматривать парковочные места для обслуживания объектов </w:t>
            </w:r>
            <w:r w:rsidRPr="00D262B2">
              <w:rPr>
                <w:rFonts w:ascii="Times New Roman" w:hAnsi="Times New Roman"/>
                <w:sz w:val="24"/>
                <w:szCs w:val="24"/>
              </w:rPr>
              <w:lastRenderedPageBreak/>
              <w:t xml:space="preserve">капитального строительства различного назначения. </w:t>
            </w:r>
          </w:p>
          <w:p w14:paraId="6B2F289F" w14:textId="77777777" w:rsidR="00252E1C" w:rsidRPr="00D262B2" w:rsidRDefault="00252E1C" w:rsidP="009B7704">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Благоустройство земель общего пользования осуществлять в соответствии с правилами благоустройства.</w:t>
            </w:r>
          </w:p>
          <w:p w14:paraId="0B363B13"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A84FD2D"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AF186CF"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ECD7669"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B44715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BBDC0BF"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9982FA2"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5E68484B"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1AA5B8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5F874F8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5028199"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C32B41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03359E1"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D0BD4D2"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9F04C1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2A3D2FD"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41E21C6F"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A69B714"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4A12B31"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602E818"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88EACC6"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486E96A"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6B57E4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BB9F316"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47AF5A8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D31989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2B853CA"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54735249"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728958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AFE5D0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B43935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5A7904A4"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FB3E7B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3CD0CAD"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4C6C47DA"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10D4B76"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614E2D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A4ECDB0"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lastRenderedPageBreak/>
              <w:t xml:space="preserve">Формирование земельных участков под существующие гаражи. </w:t>
            </w:r>
          </w:p>
          <w:p w14:paraId="0C359748"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EF95D6D"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F82083F"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A833738"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6EA537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6918481"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795152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D58DC78"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550ED1F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49AD46B"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2D3C9DD"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1F3F79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76DCFDF"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ACC4F18"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B03153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051B0D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48F9FFB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9D4A66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E008A2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5C0874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612A6D4"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496EC68"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1CF82002"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5F0B87A"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2EE212AA"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1F2BE6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48803E0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AD96C7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223C33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105CE1B"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46C0BE92"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B5BD2EF"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CB80A3E"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B6DCA41"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3DF528BC"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128775D"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0877CDB5"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771B3E97" w14:textId="77777777" w:rsidR="00312A5E" w:rsidRPr="00D262B2" w:rsidRDefault="00312A5E" w:rsidP="009B7704">
            <w:pPr>
              <w:suppressAutoHyphens/>
              <w:snapToGrid w:val="0"/>
              <w:spacing w:line="240" w:lineRule="auto"/>
              <w:ind w:firstLine="294"/>
              <w:jc w:val="both"/>
              <w:rPr>
                <w:rFonts w:ascii="Times New Roman" w:hAnsi="Times New Roman"/>
                <w:sz w:val="24"/>
                <w:szCs w:val="24"/>
              </w:rPr>
            </w:pPr>
          </w:p>
          <w:p w14:paraId="6B3D2824"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2B44240" w14:textId="77777777" w:rsidTr="00505294">
        <w:tc>
          <w:tcPr>
            <w:tcW w:w="158" w:type="pct"/>
            <w:vAlign w:val="center"/>
          </w:tcPr>
          <w:p w14:paraId="5CDDBA13" w14:textId="77777777" w:rsidR="00252E1C" w:rsidRPr="00D262B2" w:rsidRDefault="00CA5684" w:rsidP="00DD6F56">
            <w:pPr>
              <w:numPr>
                <w:ilvl w:val="0"/>
                <w:numId w:val="22"/>
              </w:numPr>
              <w:suppressAutoHyphens/>
              <w:snapToGrid w:val="0"/>
              <w:spacing w:line="240" w:lineRule="auto"/>
              <w:ind w:left="0" w:firstLine="0"/>
              <w:rPr>
                <w:rFonts w:ascii="Times New Roman" w:hAnsi="Times New Roman"/>
                <w:sz w:val="24"/>
                <w:szCs w:val="24"/>
              </w:rPr>
            </w:pPr>
            <w:r w:rsidRPr="00D262B2">
              <w:rPr>
                <w:rFonts w:ascii="Times New Roman" w:hAnsi="Times New Roman"/>
                <w:sz w:val="24"/>
                <w:szCs w:val="24"/>
              </w:rPr>
              <w:lastRenderedPageBreak/>
              <w:t xml:space="preserve"> </w:t>
            </w:r>
          </w:p>
        </w:tc>
        <w:tc>
          <w:tcPr>
            <w:tcW w:w="222" w:type="pct"/>
            <w:vAlign w:val="center"/>
          </w:tcPr>
          <w:p w14:paraId="413856A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2.3</w:t>
            </w:r>
          </w:p>
        </w:tc>
        <w:tc>
          <w:tcPr>
            <w:tcW w:w="1035" w:type="pct"/>
            <w:gridSpan w:val="2"/>
            <w:vAlign w:val="center"/>
          </w:tcPr>
          <w:p w14:paraId="2960FFCA"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0941A7ED"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w:t>
            </w:r>
            <w:r w:rsidRPr="00D262B2">
              <w:rPr>
                <w:rFonts w:ascii="Times New Roman" w:hAnsi="Times New Roman"/>
                <w:sz w:val="24"/>
                <w:szCs w:val="24"/>
              </w:rPr>
              <w:lastRenderedPageBreak/>
              <w:t>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45" w:type="pct"/>
            <w:gridSpan w:val="3"/>
            <w:shd w:val="clear" w:color="auto" w:fill="auto"/>
            <w:vAlign w:val="center"/>
          </w:tcPr>
          <w:p w14:paraId="36D3E3C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0" w:type="pct"/>
            <w:gridSpan w:val="2"/>
            <w:vAlign w:val="center"/>
          </w:tcPr>
          <w:p w14:paraId="79D5F10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1F8B978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946B7D" w:rsidRPr="00D262B2">
              <w:rPr>
                <w:rFonts w:ascii="Times New Roman" w:hAnsi="Times New Roman"/>
                <w:sz w:val="24"/>
                <w:szCs w:val="24"/>
              </w:rPr>
              <w:t>3</w:t>
            </w:r>
            <w:r w:rsidRPr="00D262B2">
              <w:rPr>
                <w:rFonts w:ascii="Times New Roman" w:hAnsi="Times New Roman"/>
                <w:sz w:val="24"/>
                <w:szCs w:val="24"/>
              </w:rPr>
              <w:t>00</w:t>
            </w:r>
            <w:r w:rsidR="005A70D6" w:rsidRPr="00D262B2">
              <w:rPr>
                <w:rFonts w:ascii="Times New Roman" w:hAnsi="Times New Roman"/>
                <w:sz w:val="24"/>
                <w:szCs w:val="24"/>
              </w:rPr>
              <w:t>;</w:t>
            </w:r>
          </w:p>
          <w:p w14:paraId="494183CA" w14:textId="77777777" w:rsidR="00252E1C" w:rsidRPr="00D262B2" w:rsidRDefault="00252E1C" w:rsidP="00946B7D">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600</w:t>
            </w:r>
            <w:r w:rsidR="005A70D6" w:rsidRPr="00D262B2">
              <w:rPr>
                <w:rFonts w:ascii="Times New Roman" w:hAnsi="Times New Roman"/>
                <w:sz w:val="24"/>
                <w:szCs w:val="24"/>
              </w:rPr>
              <w:t xml:space="preserve">; минимальная ширина з/у: </w:t>
            </w:r>
            <w:r w:rsidR="00946B7D" w:rsidRPr="00D262B2">
              <w:rPr>
                <w:rFonts w:ascii="Times New Roman" w:hAnsi="Times New Roman"/>
                <w:sz w:val="24"/>
                <w:szCs w:val="24"/>
              </w:rPr>
              <w:t>9</w:t>
            </w:r>
            <w:r w:rsidR="005A70D6" w:rsidRPr="00D262B2">
              <w:rPr>
                <w:rFonts w:ascii="Times New Roman" w:hAnsi="Times New Roman"/>
                <w:sz w:val="24"/>
                <w:szCs w:val="24"/>
              </w:rPr>
              <w:t>м</w:t>
            </w:r>
            <w:r w:rsidR="00C60A4A" w:rsidRPr="00D262B2">
              <w:rPr>
                <w:rFonts w:ascii="Times New Roman" w:hAnsi="Times New Roman"/>
                <w:sz w:val="24"/>
                <w:szCs w:val="24"/>
              </w:rPr>
              <w:t>.</w:t>
            </w:r>
            <w:r w:rsidR="005A70D6" w:rsidRPr="00D262B2">
              <w:rPr>
                <w:rFonts w:ascii="Times New Roman" w:hAnsi="Times New Roman"/>
                <w:sz w:val="24"/>
                <w:szCs w:val="24"/>
              </w:rPr>
              <w:t xml:space="preserve"> </w:t>
            </w:r>
            <w:r w:rsidRPr="00D262B2">
              <w:rPr>
                <w:rFonts w:ascii="Times New Roman" w:hAnsi="Times New Roman"/>
                <w:sz w:val="24"/>
                <w:szCs w:val="24"/>
              </w:rPr>
              <w:t xml:space="preserve"> </w:t>
            </w:r>
          </w:p>
        </w:tc>
        <w:tc>
          <w:tcPr>
            <w:tcW w:w="507" w:type="pct"/>
            <w:gridSpan w:val="3"/>
            <w:vAlign w:val="center"/>
          </w:tcPr>
          <w:p w14:paraId="7169C37B" w14:textId="77777777" w:rsidR="00252E1C" w:rsidRPr="00D262B2" w:rsidRDefault="00252E1C" w:rsidP="009B7704">
            <w:pPr>
              <w:suppressAutoHyphens/>
              <w:snapToGrid w:val="0"/>
              <w:spacing w:line="240" w:lineRule="auto"/>
              <w:rPr>
                <w:rFonts w:ascii="Times New Roman" w:hAnsi="Times New Roman"/>
                <w:strike/>
                <w:sz w:val="24"/>
                <w:szCs w:val="24"/>
              </w:rPr>
            </w:pPr>
          </w:p>
          <w:p w14:paraId="017D437E" w14:textId="77777777" w:rsidR="00252E1C" w:rsidRPr="00D262B2" w:rsidRDefault="00252E1C" w:rsidP="009B7704">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 xml:space="preserve">60 </w:t>
            </w:r>
          </w:p>
          <w:p w14:paraId="3D92EB5A" w14:textId="77777777" w:rsidR="00252E1C" w:rsidRPr="00D262B2" w:rsidRDefault="00252E1C" w:rsidP="009B7704">
            <w:pPr>
              <w:suppressAutoHyphens/>
              <w:snapToGrid w:val="0"/>
              <w:spacing w:line="240" w:lineRule="auto"/>
              <w:rPr>
                <w:rFonts w:ascii="Times New Roman" w:hAnsi="Times New Roman"/>
                <w:strike/>
                <w:sz w:val="24"/>
                <w:szCs w:val="24"/>
              </w:rPr>
            </w:pPr>
          </w:p>
          <w:p w14:paraId="485BA67A" w14:textId="77777777" w:rsidR="00252E1C" w:rsidRPr="00D262B2" w:rsidRDefault="00252E1C" w:rsidP="009B7704">
            <w:pPr>
              <w:suppressAutoHyphens/>
              <w:snapToGrid w:val="0"/>
              <w:spacing w:line="240" w:lineRule="auto"/>
              <w:rPr>
                <w:rFonts w:ascii="Times New Roman" w:hAnsi="Times New Roman"/>
                <w:strike/>
                <w:sz w:val="24"/>
                <w:szCs w:val="24"/>
              </w:rPr>
            </w:pPr>
          </w:p>
          <w:p w14:paraId="7F0E5FE5"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18" w:type="pct"/>
            <w:gridSpan w:val="5"/>
            <w:vAlign w:val="center"/>
          </w:tcPr>
          <w:p w14:paraId="6581E2A1"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3;</w:t>
            </w:r>
          </w:p>
          <w:p w14:paraId="42E01FDE" w14:textId="77777777" w:rsidR="00252E1C" w:rsidRPr="00D262B2" w:rsidRDefault="00252E1C" w:rsidP="009B7704">
            <w:pPr>
              <w:suppressAutoHyphens/>
              <w:snapToGrid w:val="0"/>
              <w:spacing w:line="240" w:lineRule="auto"/>
              <w:ind w:left="-191" w:right="-240"/>
              <w:rPr>
                <w:rFonts w:ascii="Times New Roman" w:hAnsi="Times New Roman"/>
                <w:strike/>
                <w:sz w:val="24"/>
                <w:szCs w:val="24"/>
              </w:rPr>
            </w:pPr>
            <w:r w:rsidRPr="00D262B2">
              <w:rPr>
                <w:rFonts w:ascii="Times New Roman" w:hAnsi="Times New Roman"/>
                <w:sz w:val="24"/>
                <w:szCs w:val="24"/>
              </w:rPr>
              <w:t>от границы с земельным участком блокируемого дома –  0</w:t>
            </w:r>
          </w:p>
        </w:tc>
        <w:tc>
          <w:tcPr>
            <w:tcW w:w="309" w:type="pct"/>
            <w:gridSpan w:val="4"/>
            <w:vAlign w:val="center"/>
          </w:tcPr>
          <w:p w14:paraId="2B33584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6BCE39F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61938077" w14:textId="77777777" w:rsidR="00252E1C" w:rsidRPr="00D262B2" w:rsidRDefault="00252E1C" w:rsidP="009B7704">
            <w:pPr>
              <w:suppressAutoHyphens/>
              <w:snapToGrid w:val="0"/>
              <w:spacing w:line="240" w:lineRule="auto"/>
              <w:rPr>
                <w:rFonts w:ascii="Times New Roman" w:hAnsi="Times New Roman"/>
                <w:sz w:val="24"/>
                <w:szCs w:val="24"/>
              </w:rPr>
            </w:pPr>
          </w:p>
        </w:tc>
      </w:tr>
      <w:tr w:rsidR="00F11B8C" w:rsidRPr="00D262B2" w14:paraId="4FA7C9C4" w14:textId="77777777" w:rsidTr="00505294">
        <w:tc>
          <w:tcPr>
            <w:tcW w:w="158" w:type="pct"/>
            <w:vAlign w:val="center"/>
          </w:tcPr>
          <w:p w14:paraId="085E761B" w14:textId="77777777" w:rsidR="00F11B8C" w:rsidRPr="00D262B2" w:rsidRDefault="00F11B8C" w:rsidP="00DD6F56">
            <w:pPr>
              <w:numPr>
                <w:ilvl w:val="0"/>
                <w:numId w:val="22"/>
              </w:numPr>
              <w:suppressAutoHyphens/>
              <w:snapToGrid w:val="0"/>
              <w:spacing w:line="240" w:lineRule="auto"/>
              <w:ind w:left="0" w:firstLine="0"/>
              <w:rPr>
                <w:rFonts w:ascii="Times New Roman" w:hAnsi="Times New Roman"/>
                <w:sz w:val="24"/>
                <w:szCs w:val="24"/>
              </w:rPr>
            </w:pPr>
          </w:p>
        </w:tc>
        <w:tc>
          <w:tcPr>
            <w:tcW w:w="222" w:type="pct"/>
            <w:vAlign w:val="center"/>
          </w:tcPr>
          <w:p w14:paraId="2AE5B02B" w14:textId="77777777" w:rsidR="00F11B8C" w:rsidRPr="00D262B2" w:rsidRDefault="00F11B8C" w:rsidP="00F2495A">
            <w:pPr>
              <w:suppressAutoHyphens/>
              <w:spacing w:line="240" w:lineRule="exact"/>
              <w:rPr>
                <w:sz w:val="24"/>
                <w:szCs w:val="24"/>
              </w:rPr>
            </w:pPr>
            <w:r w:rsidRPr="00D262B2">
              <w:rPr>
                <w:rFonts w:ascii="Times New Roman" w:eastAsia="Times New Roman" w:hAnsi="Times New Roman"/>
                <w:sz w:val="24"/>
                <w:szCs w:val="24"/>
              </w:rPr>
              <w:t>2.1</w:t>
            </w:r>
          </w:p>
        </w:tc>
        <w:tc>
          <w:tcPr>
            <w:tcW w:w="1035" w:type="pct"/>
            <w:gridSpan w:val="2"/>
            <w:vAlign w:val="center"/>
          </w:tcPr>
          <w:p w14:paraId="48A42A9A" w14:textId="77777777" w:rsidR="00F11B8C" w:rsidRPr="00D262B2" w:rsidRDefault="00F11B8C" w:rsidP="00F11B8C">
            <w:pPr>
              <w:spacing w:line="240" w:lineRule="auto"/>
              <w:jc w:val="both"/>
              <w:rPr>
                <w:sz w:val="24"/>
                <w:szCs w:val="24"/>
              </w:rPr>
            </w:pPr>
            <w:r w:rsidRPr="00D262B2">
              <w:rPr>
                <w:rFonts w:ascii="Times New Roman" w:eastAsia="Times New Roman" w:hAnsi="Times New Roman"/>
                <w:sz w:val="24"/>
                <w:szCs w:val="24"/>
              </w:rPr>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D262B2">
              <w:rPr>
                <w:rFonts w:ascii="Times New Roman" w:eastAsia="Times New Roman" w:hAnsi="Times New Roman"/>
                <w:sz w:val="24"/>
                <w:szCs w:val="24"/>
              </w:rPr>
              <w:lastRenderedPageBreak/>
              <w:t>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645" w:type="pct"/>
            <w:gridSpan w:val="3"/>
            <w:shd w:val="clear" w:color="auto" w:fill="auto"/>
            <w:vAlign w:val="center"/>
          </w:tcPr>
          <w:p w14:paraId="5D032CA3" w14:textId="77777777" w:rsidR="00F11B8C" w:rsidRPr="00D262B2" w:rsidRDefault="00F11B8C" w:rsidP="00F11B8C">
            <w:pPr>
              <w:suppressAutoHyphens/>
              <w:spacing w:line="240" w:lineRule="auto"/>
              <w:rPr>
                <w:sz w:val="24"/>
                <w:szCs w:val="24"/>
              </w:rPr>
            </w:pPr>
            <w:r w:rsidRPr="00D262B2">
              <w:rPr>
                <w:rFonts w:ascii="Times New Roman" w:eastAsia="Times New Roman" w:hAnsi="Times New Roman"/>
                <w:sz w:val="24"/>
                <w:szCs w:val="24"/>
              </w:rPr>
              <w:lastRenderedPageBreak/>
              <w:t>3</w:t>
            </w:r>
          </w:p>
        </w:tc>
        <w:tc>
          <w:tcPr>
            <w:tcW w:w="440" w:type="pct"/>
            <w:gridSpan w:val="2"/>
            <w:vAlign w:val="center"/>
          </w:tcPr>
          <w:p w14:paraId="5DD4491F"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вновь формируемых з/у</w:t>
            </w:r>
          </w:p>
          <w:p w14:paraId="34061749"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500; </w:t>
            </w:r>
          </w:p>
          <w:p w14:paraId="68B80A02"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7764DB4B"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w:t>
            </w:r>
          </w:p>
          <w:p w14:paraId="733DD403"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з/у, на которых расположены жилые дома право собственн</w:t>
            </w:r>
            <w:r w:rsidRPr="00D262B2">
              <w:rPr>
                <w:rFonts w:ascii="Times New Roman" w:eastAsia="Times New Roman" w:hAnsi="Times New Roman"/>
                <w:sz w:val="24"/>
                <w:szCs w:val="24"/>
              </w:rPr>
              <w:lastRenderedPageBreak/>
              <w:t>ости возникшие до вступление действия Градостроительного кодекса РФ</w:t>
            </w:r>
          </w:p>
          <w:p w14:paraId="25FB7C64"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3BDFC133" w14:textId="77777777" w:rsidR="00F11B8C" w:rsidRPr="00D262B2" w:rsidRDefault="00F11B8C" w:rsidP="00F11B8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12039633" w14:textId="77777777" w:rsidR="00F11B8C" w:rsidRPr="00D262B2" w:rsidRDefault="00F11B8C" w:rsidP="00F11B8C">
            <w:pPr>
              <w:suppressAutoHyphens/>
              <w:spacing w:line="240" w:lineRule="auto"/>
              <w:rPr>
                <w:sz w:val="24"/>
                <w:szCs w:val="24"/>
              </w:rPr>
            </w:pPr>
          </w:p>
        </w:tc>
        <w:tc>
          <w:tcPr>
            <w:tcW w:w="507" w:type="pct"/>
            <w:gridSpan w:val="3"/>
            <w:vAlign w:val="center"/>
          </w:tcPr>
          <w:p w14:paraId="2EA5DFBF" w14:textId="77777777" w:rsidR="00F11B8C" w:rsidRPr="00D262B2" w:rsidRDefault="00F11B8C" w:rsidP="00F11B8C">
            <w:pPr>
              <w:suppressAutoHyphens/>
              <w:spacing w:line="240" w:lineRule="auto"/>
              <w:rPr>
                <w:sz w:val="24"/>
                <w:szCs w:val="24"/>
              </w:rPr>
            </w:pPr>
            <w:r w:rsidRPr="00D262B2">
              <w:rPr>
                <w:rFonts w:ascii="Times New Roman" w:eastAsia="Times New Roman" w:hAnsi="Times New Roman"/>
                <w:sz w:val="24"/>
                <w:szCs w:val="24"/>
              </w:rPr>
              <w:lastRenderedPageBreak/>
              <w:t xml:space="preserve">60 </w:t>
            </w:r>
          </w:p>
        </w:tc>
        <w:tc>
          <w:tcPr>
            <w:tcW w:w="318" w:type="pct"/>
            <w:gridSpan w:val="5"/>
            <w:vAlign w:val="center"/>
          </w:tcPr>
          <w:p w14:paraId="2C856539" w14:textId="77777777" w:rsidR="00F11B8C" w:rsidRPr="00D262B2" w:rsidRDefault="00F11B8C" w:rsidP="00F2495A">
            <w:pPr>
              <w:suppressAutoHyphens/>
              <w:spacing w:line="240" w:lineRule="exact"/>
              <w:rPr>
                <w:sz w:val="24"/>
                <w:szCs w:val="24"/>
              </w:rPr>
            </w:pPr>
            <w:r w:rsidRPr="00D262B2">
              <w:rPr>
                <w:rFonts w:ascii="Times New Roman" w:eastAsia="Times New Roman" w:hAnsi="Times New Roman"/>
                <w:sz w:val="24"/>
                <w:szCs w:val="24"/>
              </w:rPr>
              <w:t>3</w:t>
            </w:r>
          </w:p>
        </w:tc>
        <w:tc>
          <w:tcPr>
            <w:tcW w:w="309" w:type="pct"/>
            <w:gridSpan w:val="4"/>
            <w:vAlign w:val="center"/>
          </w:tcPr>
          <w:p w14:paraId="14891673" w14:textId="77777777" w:rsidR="00F11B8C" w:rsidRPr="00D262B2" w:rsidRDefault="00F11B8C" w:rsidP="00F2495A">
            <w:pPr>
              <w:suppressAutoHyphens/>
              <w:spacing w:line="240" w:lineRule="exact"/>
              <w:rPr>
                <w:sz w:val="24"/>
                <w:szCs w:val="24"/>
              </w:rPr>
            </w:pPr>
            <w:r w:rsidRPr="00D262B2">
              <w:rPr>
                <w:rFonts w:ascii="Times New Roman" w:eastAsia="Times New Roman" w:hAnsi="Times New Roman"/>
                <w:sz w:val="24"/>
                <w:szCs w:val="24"/>
              </w:rPr>
              <w:t>5</w:t>
            </w:r>
          </w:p>
        </w:tc>
        <w:tc>
          <w:tcPr>
            <w:tcW w:w="388" w:type="pct"/>
            <w:gridSpan w:val="4"/>
            <w:vAlign w:val="center"/>
          </w:tcPr>
          <w:p w14:paraId="6A2EEBFA" w14:textId="77777777" w:rsidR="00F11B8C" w:rsidRPr="00D262B2" w:rsidRDefault="00F11B8C" w:rsidP="00F2495A">
            <w:pPr>
              <w:suppressAutoHyphens/>
              <w:spacing w:line="240" w:lineRule="exact"/>
              <w:rPr>
                <w:sz w:val="24"/>
                <w:szCs w:val="24"/>
              </w:rPr>
            </w:pPr>
            <w:r w:rsidRPr="00D262B2">
              <w:rPr>
                <w:rFonts w:ascii="Times New Roman" w:eastAsia="Times New Roman" w:hAnsi="Times New Roman"/>
                <w:sz w:val="24"/>
                <w:szCs w:val="24"/>
              </w:rPr>
              <w:t>3</w:t>
            </w:r>
          </w:p>
        </w:tc>
        <w:tc>
          <w:tcPr>
            <w:tcW w:w="976" w:type="pct"/>
            <w:vMerge/>
            <w:vAlign w:val="center"/>
          </w:tcPr>
          <w:p w14:paraId="251FCA7C"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0FC62951" w14:textId="77777777" w:rsidTr="00505294">
        <w:tc>
          <w:tcPr>
            <w:tcW w:w="158" w:type="pct"/>
            <w:vAlign w:val="center"/>
          </w:tcPr>
          <w:p w14:paraId="72F4526B" w14:textId="77777777" w:rsidR="00F11B8C" w:rsidRPr="00D262B2" w:rsidRDefault="00F11B8C" w:rsidP="00DD6F56">
            <w:pPr>
              <w:numPr>
                <w:ilvl w:val="0"/>
                <w:numId w:val="22"/>
              </w:numPr>
              <w:suppressAutoHyphens/>
              <w:snapToGrid w:val="0"/>
              <w:spacing w:line="240" w:lineRule="auto"/>
              <w:ind w:left="0" w:firstLine="0"/>
              <w:rPr>
                <w:rFonts w:ascii="Times New Roman" w:hAnsi="Times New Roman"/>
                <w:sz w:val="24"/>
                <w:szCs w:val="24"/>
              </w:rPr>
            </w:pPr>
          </w:p>
        </w:tc>
        <w:tc>
          <w:tcPr>
            <w:tcW w:w="222" w:type="pct"/>
            <w:vAlign w:val="center"/>
          </w:tcPr>
          <w:p w14:paraId="220ADA7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035" w:type="pct"/>
            <w:gridSpan w:val="2"/>
            <w:vAlign w:val="center"/>
          </w:tcPr>
          <w:p w14:paraId="156CE4EC" w14:textId="77777777" w:rsidR="00F11B8C" w:rsidRPr="00D262B2" w:rsidRDefault="00F11B8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w:t>
            </w:r>
            <w:r w:rsidRPr="00D262B2">
              <w:rPr>
                <w:rFonts w:ascii="Times New Roman" w:hAnsi="Times New Roman"/>
                <w:sz w:val="24"/>
                <w:szCs w:val="24"/>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5" w:type="pct"/>
            <w:gridSpan w:val="3"/>
            <w:shd w:val="clear" w:color="auto" w:fill="auto"/>
            <w:vAlign w:val="center"/>
          </w:tcPr>
          <w:p w14:paraId="0D9700B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принимается в соответствии с заданием на проектирование</w:t>
            </w:r>
          </w:p>
          <w:p w14:paraId="75030AD3" w14:textId="77777777" w:rsidR="00F11B8C" w:rsidRPr="00D262B2" w:rsidRDefault="00F11B8C" w:rsidP="009B7704">
            <w:pPr>
              <w:suppressAutoHyphens/>
              <w:snapToGrid w:val="0"/>
              <w:spacing w:line="240" w:lineRule="auto"/>
              <w:rPr>
                <w:rFonts w:ascii="Times New Roman" w:hAnsi="Times New Roman"/>
                <w:sz w:val="24"/>
                <w:szCs w:val="24"/>
              </w:rPr>
            </w:pPr>
          </w:p>
        </w:tc>
        <w:tc>
          <w:tcPr>
            <w:tcW w:w="440" w:type="pct"/>
            <w:gridSpan w:val="2"/>
            <w:vAlign w:val="center"/>
          </w:tcPr>
          <w:p w14:paraId="10C3302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2B1AE012"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507" w:type="pct"/>
            <w:gridSpan w:val="3"/>
            <w:vAlign w:val="center"/>
          </w:tcPr>
          <w:p w14:paraId="4112EA3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w:t>
            </w:r>
            <w:r w:rsidRPr="00D262B2">
              <w:rPr>
                <w:rFonts w:ascii="Times New Roman" w:hAnsi="Times New Roman"/>
                <w:sz w:val="24"/>
                <w:szCs w:val="24"/>
              </w:rPr>
              <w:lastRenderedPageBreak/>
              <w:t>и с заданием на проектирование</w:t>
            </w:r>
          </w:p>
          <w:p w14:paraId="0DAFBAAA" w14:textId="77777777" w:rsidR="00F11B8C" w:rsidRPr="00D262B2" w:rsidRDefault="00F11B8C" w:rsidP="009B7704">
            <w:pPr>
              <w:suppressAutoHyphens/>
              <w:snapToGrid w:val="0"/>
              <w:spacing w:line="240" w:lineRule="auto"/>
              <w:rPr>
                <w:rFonts w:ascii="Times New Roman" w:hAnsi="Times New Roman"/>
                <w:sz w:val="24"/>
                <w:szCs w:val="24"/>
              </w:rPr>
            </w:pPr>
          </w:p>
        </w:tc>
        <w:tc>
          <w:tcPr>
            <w:tcW w:w="318" w:type="pct"/>
            <w:gridSpan w:val="5"/>
            <w:vAlign w:val="center"/>
          </w:tcPr>
          <w:p w14:paraId="2998C33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09" w:type="pct"/>
            <w:gridSpan w:val="4"/>
            <w:vAlign w:val="center"/>
          </w:tcPr>
          <w:p w14:paraId="64858B9D"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7249EB3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18D07285"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53003AC2" w14:textId="77777777" w:rsidTr="00505294">
        <w:tc>
          <w:tcPr>
            <w:tcW w:w="158" w:type="pct"/>
            <w:vAlign w:val="center"/>
          </w:tcPr>
          <w:p w14:paraId="402BC977" w14:textId="77777777" w:rsidR="00F11B8C" w:rsidRPr="00D262B2" w:rsidRDefault="00F11B8C" w:rsidP="00DD6F56">
            <w:pPr>
              <w:numPr>
                <w:ilvl w:val="0"/>
                <w:numId w:val="22"/>
              </w:numPr>
              <w:suppressAutoHyphens/>
              <w:snapToGrid w:val="0"/>
              <w:spacing w:line="240" w:lineRule="auto"/>
              <w:ind w:left="0" w:firstLine="0"/>
              <w:rPr>
                <w:rFonts w:ascii="Times New Roman" w:hAnsi="Times New Roman"/>
                <w:sz w:val="24"/>
                <w:szCs w:val="24"/>
              </w:rPr>
            </w:pPr>
          </w:p>
        </w:tc>
        <w:tc>
          <w:tcPr>
            <w:tcW w:w="222" w:type="pct"/>
            <w:vAlign w:val="center"/>
          </w:tcPr>
          <w:p w14:paraId="6ADCA72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035" w:type="pct"/>
            <w:gridSpan w:val="2"/>
            <w:vAlign w:val="center"/>
          </w:tcPr>
          <w:p w14:paraId="2E067E75" w14:textId="77777777" w:rsidR="00F11B8C" w:rsidRPr="00D262B2" w:rsidRDefault="00F11B8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Административные здания организаций, обеспечивающих предоставление коммунальных услуг: размещение зданий, предназначенных для </w:t>
            </w:r>
            <w:r w:rsidRPr="00D262B2">
              <w:rPr>
                <w:rFonts w:ascii="Times New Roman" w:hAnsi="Times New Roman"/>
                <w:sz w:val="24"/>
                <w:szCs w:val="24"/>
              </w:rPr>
              <w:lastRenderedPageBreak/>
              <w:t>приема физических и юридических лиц в связи с предоставлением им коммунальных услуг.</w:t>
            </w:r>
          </w:p>
        </w:tc>
        <w:tc>
          <w:tcPr>
            <w:tcW w:w="645" w:type="pct"/>
            <w:gridSpan w:val="3"/>
            <w:shd w:val="clear" w:color="auto" w:fill="auto"/>
            <w:vAlign w:val="center"/>
          </w:tcPr>
          <w:p w14:paraId="4A2E13F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0" w:type="pct"/>
            <w:gridSpan w:val="2"/>
            <w:vAlign w:val="center"/>
          </w:tcPr>
          <w:p w14:paraId="64C0ACD1"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EB2AFB5" w14:textId="77777777" w:rsidR="00F11B8C" w:rsidRPr="00D262B2" w:rsidRDefault="00F11B8C" w:rsidP="00F11B8C">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507" w:type="pct"/>
            <w:gridSpan w:val="3"/>
            <w:vAlign w:val="center"/>
          </w:tcPr>
          <w:p w14:paraId="380B8E2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8" w:type="pct"/>
            <w:gridSpan w:val="5"/>
            <w:vAlign w:val="center"/>
          </w:tcPr>
          <w:p w14:paraId="2E59D22D"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46E0D7E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3AC84ED4"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3184E98B"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4D0A4501" w14:textId="77777777" w:rsidTr="00505294">
        <w:tc>
          <w:tcPr>
            <w:tcW w:w="158" w:type="pct"/>
            <w:vAlign w:val="center"/>
          </w:tcPr>
          <w:p w14:paraId="4ADB0655" w14:textId="77777777" w:rsidR="00F11B8C" w:rsidRPr="00D262B2" w:rsidRDefault="00F11B8C" w:rsidP="00DD6F56">
            <w:pPr>
              <w:numPr>
                <w:ilvl w:val="0"/>
                <w:numId w:val="22"/>
              </w:numPr>
              <w:suppressAutoHyphens/>
              <w:snapToGrid w:val="0"/>
              <w:spacing w:line="240" w:lineRule="auto"/>
              <w:ind w:left="0" w:firstLine="0"/>
              <w:rPr>
                <w:rFonts w:ascii="Times New Roman" w:hAnsi="Times New Roman"/>
                <w:sz w:val="24"/>
                <w:szCs w:val="24"/>
              </w:rPr>
            </w:pPr>
          </w:p>
        </w:tc>
        <w:tc>
          <w:tcPr>
            <w:tcW w:w="222" w:type="pct"/>
            <w:vAlign w:val="center"/>
          </w:tcPr>
          <w:p w14:paraId="4F8ECD42"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3.5.1</w:t>
            </w:r>
          </w:p>
        </w:tc>
        <w:tc>
          <w:tcPr>
            <w:tcW w:w="1035" w:type="pct"/>
            <w:gridSpan w:val="2"/>
            <w:vAlign w:val="center"/>
          </w:tcPr>
          <w:p w14:paraId="346549C6" w14:textId="77777777" w:rsidR="00F11B8C" w:rsidRPr="00D262B2" w:rsidRDefault="00F11B8C"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w:t>
            </w:r>
            <w:r w:rsidRPr="00D262B2">
              <w:rPr>
                <w:rFonts w:ascii="Times New Roman" w:hAnsi="Times New Roman"/>
                <w:sz w:val="24"/>
                <w:szCs w:val="24"/>
              </w:rPr>
              <w:lastRenderedPageBreak/>
              <w:t>числе зданий, спортивных сооружений, предназначенных для занятия обучающихся физической культурой и спортом).</w:t>
            </w:r>
          </w:p>
        </w:tc>
        <w:tc>
          <w:tcPr>
            <w:tcW w:w="1600" w:type="pct"/>
            <w:gridSpan w:val="9"/>
            <w:tcBorders>
              <w:right w:val="single" w:sz="4" w:space="0" w:color="auto"/>
            </w:tcBorders>
            <w:shd w:val="clear" w:color="auto" w:fill="auto"/>
            <w:vAlign w:val="center"/>
          </w:tcPr>
          <w:p w14:paraId="2CCC00E1"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294A8A5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2BA8D8F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0798FEB0" w14:textId="77777777" w:rsidR="00F11B8C" w:rsidRPr="00D262B2" w:rsidRDefault="00F11B8C" w:rsidP="009B7704">
            <w:pPr>
              <w:suppressAutoHyphens/>
              <w:snapToGrid w:val="0"/>
              <w:spacing w:line="240" w:lineRule="auto"/>
              <w:rPr>
                <w:rFonts w:ascii="Times New Roman" w:hAnsi="Times New Roman"/>
                <w:sz w:val="24"/>
                <w:szCs w:val="24"/>
              </w:rPr>
            </w:pPr>
          </w:p>
        </w:tc>
        <w:tc>
          <w:tcPr>
            <w:tcW w:w="283" w:type="pct"/>
            <w:tcBorders>
              <w:left w:val="single" w:sz="4" w:space="0" w:color="auto"/>
              <w:right w:val="single" w:sz="4" w:space="0" w:color="auto"/>
            </w:tcBorders>
            <w:shd w:val="clear" w:color="auto" w:fill="auto"/>
            <w:vAlign w:val="center"/>
          </w:tcPr>
          <w:p w14:paraId="136F4FD3"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18" w:type="pct"/>
            <w:gridSpan w:val="4"/>
            <w:tcBorders>
              <w:left w:val="single" w:sz="4" w:space="0" w:color="auto"/>
              <w:right w:val="single" w:sz="4" w:space="0" w:color="auto"/>
            </w:tcBorders>
            <w:shd w:val="clear" w:color="auto" w:fill="auto"/>
            <w:vAlign w:val="center"/>
          </w:tcPr>
          <w:p w14:paraId="305619B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406" w:type="pct"/>
            <w:gridSpan w:val="7"/>
            <w:tcBorders>
              <w:left w:val="single" w:sz="4" w:space="0" w:color="auto"/>
            </w:tcBorders>
            <w:shd w:val="clear" w:color="auto" w:fill="auto"/>
            <w:vAlign w:val="center"/>
          </w:tcPr>
          <w:p w14:paraId="72261118"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976" w:type="pct"/>
            <w:vMerge/>
            <w:vAlign w:val="center"/>
          </w:tcPr>
          <w:p w14:paraId="396AB0B8"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0ABF7DC5" w14:textId="77777777" w:rsidTr="00505294">
        <w:tc>
          <w:tcPr>
            <w:tcW w:w="158" w:type="pct"/>
            <w:vAlign w:val="center"/>
          </w:tcPr>
          <w:p w14:paraId="291466B7" w14:textId="39E84B21"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8</w:t>
            </w:r>
          </w:p>
        </w:tc>
        <w:tc>
          <w:tcPr>
            <w:tcW w:w="222" w:type="pct"/>
            <w:vAlign w:val="center"/>
          </w:tcPr>
          <w:p w14:paraId="0EB53D2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035" w:type="pct"/>
            <w:gridSpan w:val="2"/>
            <w:vAlign w:val="center"/>
          </w:tcPr>
          <w:p w14:paraId="59F80B72" w14:textId="77777777" w:rsidR="00F11B8C" w:rsidRPr="00D262B2" w:rsidRDefault="00F11B8C"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tc>
        <w:tc>
          <w:tcPr>
            <w:tcW w:w="640" w:type="pct"/>
            <w:gridSpan w:val="2"/>
            <w:tcBorders>
              <w:right w:val="single" w:sz="4" w:space="0" w:color="auto"/>
            </w:tcBorders>
            <w:shd w:val="clear" w:color="auto" w:fill="auto"/>
            <w:vAlign w:val="center"/>
          </w:tcPr>
          <w:p w14:paraId="1BDC09C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30" w:type="pct"/>
            <w:gridSpan w:val="2"/>
            <w:tcBorders>
              <w:left w:val="single" w:sz="4" w:space="0" w:color="auto"/>
              <w:right w:val="single" w:sz="4" w:space="0" w:color="auto"/>
            </w:tcBorders>
            <w:shd w:val="clear" w:color="auto" w:fill="auto"/>
            <w:vAlign w:val="center"/>
          </w:tcPr>
          <w:p w14:paraId="637065C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9FE0DA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525F0255" w14:textId="77777777" w:rsidR="00F11B8C" w:rsidRPr="00D262B2" w:rsidRDefault="00F11B8C" w:rsidP="009B7704">
            <w:pPr>
              <w:suppressAutoHyphens/>
              <w:snapToGrid w:val="0"/>
              <w:spacing w:line="240" w:lineRule="auto"/>
              <w:rPr>
                <w:rFonts w:ascii="Times New Roman" w:hAnsi="Times New Roman"/>
                <w:sz w:val="24"/>
                <w:szCs w:val="24"/>
              </w:rPr>
            </w:pPr>
          </w:p>
        </w:tc>
        <w:tc>
          <w:tcPr>
            <w:tcW w:w="530" w:type="pct"/>
            <w:gridSpan w:val="5"/>
            <w:tcBorders>
              <w:left w:val="single" w:sz="4" w:space="0" w:color="auto"/>
              <w:right w:val="single" w:sz="4" w:space="0" w:color="auto"/>
            </w:tcBorders>
            <w:shd w:val="clear" w:color="auto" w:fill="auto"/>
            <w:vAlign w:val="center"/>
          </w:tcPr>
          <w:p w14:paraId="21E94CF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95" w:type="pct"/>
            <w:gridSpan w:val="2"/>
            <w:tcBorders>
              <w:left w:val="single" w:sz="4" w:space="0" w:color="auto"/>
              <w:right w:val="single" w:sz="4" w:space="0" w:color="auto"/>
            </w:tcBorders>
            <w:shd w:val="clear" w:color="auto" w:fill="auto"/>
            <w:vAlign w:val="center"/>
          </w:tcPr>
          <w:p w14:paraId="0E3ABAF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6" w:type="pct"/>
            <w:gridSpan w:val="3"/>
            <w:tcBorders>
              <w:left w:val="single" w:sz="4" w:space="0" w:color="auto"/>
              <w:right w:val="single" w:sz="4" w:space="0" w:color="auto"/>
            </w:tcBorders>
            <w:shd w:val="clear" w:color="auto" w:fill="auto"/>
            <w:vAlign w:val="center"/>
          </w:tcPr>
          <w:p w14:paraId="7E2416C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06" w:type="pct"/>
            <w:gridSpan w:val="7"/>
            <w:tcBorders>
              <w:left w:val="single" w:sz="4" w:space="0" w:color="auto"/>
            </w:tcBorders>
            <w:shd w:val="clear" w:color="auto" w:fill="auto"/>
            <w:vAlign w:val="center"/>
          </w:tcPr>
          <w:p w14:paraId="498BE50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16DF2C9F"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2F0A6529" w14:textId="77777777" w:rsidTr="00505294">
        <w:tc>
          <w:tcPr>
            <w:tcW w:w="158" w:type="pct"/>
            <w:vAlign w:val="center"/>
          </w:tcPr>
          <w:p w14:paraId="6F48B645" w14:textId="1F970908"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t>9</w:t>
            </w:r>
          </w:p>
        </w:tc>
        <w:tc>
          <w:tcPr>
            <w:tcW w:w="222" w:type="pct"/>
            <w:vAlign w:val="center"/>
          </w:tcPr>
          <w:p w14:paraId="53856EC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035" w:type="pct"/>
            <w:gridSpan w:val="2"/>
            <w:vAlign w:val="center"/>
          </w:tcPr>
          <w:p w14:paraId="40F694FD" w14:textId="77777777" w:rsidR="00F11B8C" w:rsidRPr="00D262B2" w:rsidRDefault="00B94D6C" w:rsidP="00B94D6C">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Размещение гаражей для  собственных нужд:</w:t>
            </w:r>
            <w:r w:rsidRPr="00D262B2">
              <w:rPr>
                <w:rFonts w:ascii="Arial" w:hAnsi="Arial" w:cs="Arial"/>
                <w:sz w:val="24"/>
                <w:szCs w:val="24"/>
                <w:shd w:val="clear" w:color="auto" w:fill="FFFFFF"/>
              </w:rPr>
              <w:t xml:space="preserve"> </w:t>
            </w:r>
            <w:r w:rsidRPr="00D262B2">
              <w:rPr>
                <w:rFonts w:ascii="Times New Roman" w:hAnsi="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w:t>
            </w:r>
            <w:r w:rsidRPr="00D262B2">
              <w:rPr>
                <w:rFonts w:ascii="Times New Roman" w:hAnsi="Times New Roman"/>
                <w:sz w:val="24"/>
                <w:szCs w:val="24"/>
                <w:shd w:val="clear" w:color="auto" w:fill="FFFFFF"/>
              </w:rPr>
              <w:lastRenderedPageBreak/>
              <w:t>крышу, фундамент и коммуникации</w:t>
            </w:r>
          </w:p>
        </w:tc>
        <w:tc>
          <w:tcPr>
            <w:tcW w:w="640" w:type="pct"/>
            <w:gridSpan w:val="2"/>
            <w:tcBorders>
              <w:right w:val="single" w:sz="4" w:space="0" w:color="auto"/>
            </w:tcBorders>
            <w:shd w:val="clear" w:color="auto" w:fill="auto"/>
            <w:vAlign w:val="center"/>
          </w:tcPr>
          <w:p w14:paraId="4EBE949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30" w:type="pct"/>
            <w:gridSpan w:val="2"/>
            <w:tcBorders>
              <w:left w:val="single" w:sz="4" w:space="0" w:color="auto"/>
              <w:right w:val="single" w:sz="4" w:space="0" w:color="auto"/>
            </w:tcBorders>
            <w:shd w:val="clear" w:color="auto" w:fill="auto"/>
            <w:vAlign w:val="center"/>
          </w:tcPr>
          <w:p w14:paraId="00562C50" w14:textId="77777777" w:rsidR="00F11B8C" w:rsidRPr="00D262B2" w:rsidRDefault="00F11B8C" w:rsidP="00312A5E">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B94D6C" w:rsidRPr="00D262B2">
              <w:rPr>
                <w:rFonts w:ascii="Times New Roman" w:hAnsi="Times New Roman"/>
                <w:sz w:val="24"/>
                <w:szCs w:val="24"/>
              </w:rPr>
              <w:t>2</w:t>
            </w:r>
            <w:r w:rsidRPr="00D262B2">
              <w:rPr>
                <w:rFonts w:ascii="Times New Roman" w:hAnsi="Times New Roman"/>
                <w:sz w:val="24"/>
                <w:szCs w:val="24"/>
              </w:rPr>
              <w:t xml:space="preserve">0; </w:t>
            </w:r>
          </w:p>
          <w:p w14:paraId="04EE9DEE" w14:textId="77777777" w:rsidR="00F11B8C" w:rsidRPr="00D262B2" w:rsidRDefault="00F11B8C" w:rsidP="00312A5E">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w:t>
            </w:r>
          </w:p>
        </w:tc>
        <w:tc>
          <w:tcPr>
            <w:tcW w:w="530" w:type="pct"/>
            <w:gridSpan w:val="5"/>
            <w:tcBorders>
              <w:left w:val="single" w:sz="4" w:space="0" w:color="auto"/>
              <w:right w:val="single" w:sz="4" w:space="0" w:color="auto"/>
            </w:tcBorders>
            <w:shd w:val="clear" w:color="auto" w:fill="auto"/>
            <w:vAlign w:val="center"/>
          </w:tcPr>
          <w:p w14:paraId="512D750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95" w:type="pct"/>
            <w:gridSpan w:val="2"/>
            <w:tcBorders>
              <w:left w:val="single" w:sz="4" w:space="0" w:color="auto"/>
              <w:right w:val="single" w:sz="4" w:space="0" w:color="auto"/>
            </w:tcBorders>
            <w:shd w:val="clear" w:color="auto" w:fill="auto"/>
            <w:vAlign w:val="center"/>
          </w:tcPr>
          <w:p w14:paraId="57EF4CE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06" w:type="pct"/>
            <w:gridSpan w:val="3"/>
            <w:tcBorders>
              <w:left w:val="single" w:sz="4" w:space="0" w:color="auto"/>
              <w:right w:val="single" w:sz="4" w:space="0" w:color="auto"/>
            </w:tcBorders>
            <w:shd w:val="clear" w:color="auto" w:fill="auto"/>
            <w:vAlign w:val="center"/>
          </w:tcPr>
          <w:p w14:paraId="1266AFF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06" w:type="pct"/>
            <w:gridSpan w:val="7"/>
            <w:tcBorders>
              <w:left w:val="single" w:sz="4" w:space="0" w:color="auto"/>
            </w:tcBorders>
            <w:shd w:val="clear" w:color="auto" w:fill="auto"/>
            <w:vAlign w:val="center"/>
          </w:tcPr>
          <w:p w14:paraId="087A1D82" w14:textId="77777777" w:rsidR="00F11B8C" w:rsidRPr="00D262B2" w:rsidRDefault="00F11B8C" w:rsidP="00312A5E">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5                          </w:t>
            </w:r>
          </w:p>
        </w:tc>
        <w:tc>
          <w:tcPr>
            <w:tcW w:w="976" w:type="pct"/>
            <w:vMerge/>
            <w:vAlign w:val="center"/>
          </w:tcPr>
          <w:p w14:paraId="4FCAB83A"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2FAF85A2" w14:textId="77777777" w:rsidTr="007150F2">
        <w:tc>
          <w:tcPr>
            <w:tcW w:w="158" w:type="pct"/>
            <w:vAlign w:val="center"/>
          </w:tcPr>
          <w:p w14:paraId="3CD79270" w14:textId="00423BCC"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10</w:t>
            </w:r>
          </w:p>
        </w:tc>
        <w:tc>
          <w:tcPr>
            <w:tcW w:w="222" w:type="pct"/>
            <w:vAlign w:val="center"/>
          </w:tcPr>
          <w:p w14:paraId="3519A38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035" w:type="pct"/>
            <w:gridSpan w:val="2"/>
            <w:vAlign w:val="center"/>
          </w:tcPr>
          <w:p w14:paraId="33A3983C" w14:textId="77777777" w:rsidR="00F11B8C" w:rsidRPr="00D262B2" w:rsidRDefault="00F11B8C"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08" w:type="pct"/>
            <w:gridSpan w:val="21"/>
            <w:shd w:val="clear" w:color="auto" w:fill="auto"/>
            <w:vAlign w:val="center"/>
          </w:tcPr>
          <w:p w14:paraId="26140AFE" w14:textId="77777777" w:rsidR="00F11B8C" w:rsidRPr="00D262B2" w:rsidRDefault="00F11B8C" w:rsidP="00111300">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w:t>
            </w:r>
          </w:p>
        </w:tc>
        <w:tc>
          <w:tcPr>
            <w:tcW w:w="976" w:type="pct"/>
            <w:vMerge/>
            <w:vAlign w:val="center"/>
          </w:tcPr>
          <w:p w14:paraId="69F679E7"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1751CAAD" w14:textId="77777777" w:rsidTr="007150F2">
        <w:tc>
          <w:tcPr>
            <w:tcW w:w="158" w:type="pct"/>
            <w:vAlign w:val="center"/>
          </w:tcPr>
          <w:p w14:paraId="7BA67535" w14:textId="07FCA3F4"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t>11</w:t>
            </w:r>
          </w:p>
        </w:tc>
        <w:tc>
          <w:tcPr>
            <w:tcW w:w="222" w:type="pct"/>
            <w:vAlign w:val="center"/>
          </w:tcPr>
          <w:p w14:paraId="3BEB7EE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035" w:type="pct"/>
            <w:gridSpan w:val="2"/>
            <w:vAlign w:val="center"/>
          </w:tcPr>
          <w:p w14:paraId="546FEEC8" w14:textId="77777777" w:rsidR="00F11B8C" w:rsidRPr="00D262B2" w:rsidRDefault="00F11B8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D262B2">
              <w:rPr>
                <w:rFonts w:ascii="Times New Roman" w:hAnsi="Times New Roman"/>
                <w:sz w:val="24"/>
                <w:szCs w:val="24"/>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08" w:type="pct"/>
            <w:gridSpan w:val="21"/>
            <w:shd w:val="clear" w:color="auto" w:fill="auto"/>
            <w:vAlign w:val="center"/>
          </w:tcPr>
          <w:p w14:paraId="6528557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976" w:type="pct"/>
            <w:vMerge/>
            <w:vAlign w:val="center"/>
          </w:tcPr>
          <w:p w14:paraId="57634B6F"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7D1350EE" w14:textId="77777777" w:rsidTr="007150F2">
        <w:tc>
          <w:tcPr>
            <w:tcW w:w="158" w:type="pct"/>
            <w:vAlign w:val="center"/>
          </w:tcPr>
          <w:p w14:paraId="37D91129" w14:textId="022A8CE1"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12</w:t>
            </w:r>
          </w:p>
        </w:tc>
        <w:tc>
          <w:tcPr>
            <w:tcW w:w="222" w:type="pct"/>
            <w:vAlign w:val="center"/>
          </w:tcPr>
          <w:p w14:paraId="1D742238"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035" w:type="pct"/>
            <w:gridSpan w:val="2"/>
            <w:vAlign w:val="center"/>
          </w:tcPr>
          <w:p w14:paraId="0B518D66" w14:textId="77777777" w:rsidR="00F11B8C" w:rsidRPr="00D262B2" w:rsidRDefault="00F11B8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D262B2">
              <w:rPr>
                <w:rFonts w:ascii="Times New Roman" w:hAnsi="Times New Roman"/>
                <w:sz w:val="24"/>
                <w:szCs w:val="24"/>
              </w:rPr>
              <w:lastRenderedPageBreak/>
              <w:t>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08" w:type="pct"/>
            <w:gridSpan w:val="21"/>
            <w:shd w:val="clear" w:color="auto" w:fill="auto"/>
            <w:vAlign w:val="center"/>
          </w:tcPr>
          <w:p w14:paraId="52AA275E" w14:textId="77777777" w:rsidR="00F11B8C" w:rsidRPr="00D262B2" w:rsidRDefault="00F11B8C" w:rsidP="0056073D">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64B52C85" w14:textId="77777777" w:rsidR="00F11B8C" w:rsidRPr="00D262B2" w:rsidRDefault="00F11B8C" w:rsidP="0056073D">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76" w:type="pct"/>
            <w:vMerge/>
            <w:vAlign w:val="center"/>
          </w:tcPr>
          <w:p w14:paraId="1579CF53"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3FDA5F5A" w14:textId="77777777" w:rsidTr="007150F2">
        <w:tc>
          <w:tcPr>
            <w:tcW w:w="158" w:type="pct"/>
            <w:vAlign w:val="center"/>
          </w:tcPr>
          <w:p w14:paraId="6914B9FD" w14:textId="356B4F4C"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13</w:t>
            </w:r>
          </w:p>
        </w:tc>
        <w:tc>
          <w:tcPr>
            <w:tcW w:w="222" w:type="pct"/>
            <w:vAlign w:val="center"/>
          </w:tcPr>
          <w:p w14:paraId="5B2FFEB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035" w:type="pct"/>
            <w:gridSpan w:val="2"/>
            <w:vAlign w:val="center"/>
          </w:tcPr>
          <w:p w14:paraId="5B4CA513" w14:textId="77777777" w:rsidR="00F11B8C" w:rsidRPr="00D262B2" w:rsidRDefault="00F11B8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w:t>
            </w:r>
            <w:r w:rsidRPr="00D262B2">
              <w:rPr>
                <w:rFonts w:ascii="Times New Roman" w:hAnsi="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08" w:type="pct"/>
            <w:gridSpan w:val="21"/>
            <w:shd w:val="clear" w:color="auto" w:fill="auto"/>
            <w:vAlign w:val="center"/>
          </w:tcPr>
          <w:p w14:paraId="2665B2E1" w14:textId="77777777" w:rsidR="00F11B8C" w:rsidRPr="00D262B2" w:rsidRDefault="00F11B8C"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268C2793" w14:textId="77777777" w:rsidR="00F11B8C" w:rsidRPr="00D262B2" w:rsidRDefault="00F11B8C"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статьи 40 пункта 7  настоящих Правил.</w:t>
            </w:r>
          </w:p>
          <w:p w14:paraId="69D6F0F7" w14:textId="77777777" w:rsidR="00F11B8C" w:rsidRPr="00D262B2" w:rsidRDefault="00F11B8C" w:rsidP="00111300">
            <w:pPr>
              <w:suppressAutoHyphens/>
              <w:snapToGrid w:val="0"/>
              <w:spacing w:line="240" w:lineRule="auto"/>
              <w:rPr>
                <w:rFonts w:ascii="Times New Roman" w:hAnsi="Times New Roman"/>
                <w:sz w:val="24"/>
                <w:szCs w:val="24"/>
              </w:rPr>
            </w:pPr>
          </w:p>
        </w:tc>
        <w:tc>
          <w:tcPr>
            <w:tcW w:w="976" w:type="pct"/>
            <w:vMerge/>
            <w:vAlign w:val="center"/>
          </w:tcPr>
          <w:p w14:paraId="75E72744"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18E2E4E0" w14:textId="77777777" w:rsidTr="00505294">
        <w:tc>
          <w:tcPr>
            <w:tcW w:w="4998" w:type="pct"/>
            <w:gridSpan w:val="26"/>
            <w:shd w:val="clear" w:color="auto" w:fill="D9D9D9"/>
            <w:vAlign w:val="center"/>
          </w:tcPr>
          <w:p w14:paraId="3788DF14" w14:textId="77777777" w:rsidR="00F11B8C" w:rsidRPr="00D262B2" w:rsidRDefault="00F11B8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F11B8C" w:rsidRPr="00D262B2" w14:paraId="5117B299" w14:textId="77777777" w:rsidTr="00505294">
        <w:tc>
          <w:tcPr>
            <w:tcW w:w="158" w:type="pct"/>
            <w:vAlign w:val="center"/>
          </w:tcPr>
          <w:p w14:paraId="53731A59" w14:textId="70CDF0B3"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t>14</w:t>
            </w:r>
          </w:p>
        </w:tc>
        <w:tc>
          <w:tcPr>
            <w:tcW w:w="222" w:type="pct"/>
            <w:vAlign w:val="center"/>
          </w:tcPr>
          <w:p w14:paraId="01C6B24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035" w:type="pct"/>
            <w:gridSpan w:val="2"/>
            <w:vAlign w:val="center"/>
          </w:tcPr>
          <w:p w14:paraId="3EB247DA" w14:textId="77777777" w:rsidR="00F11B8C" w:rsidRPr="00D262B2" w:rsidRDefault="00F11B8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w:t>
            </w:r>
            <w:r w:rsidRPr="00D262B2">
              <w:rPr>
                <w:rFonts w:ascii="Times New Roman" w:eastAsia="Times New Roman" w:hAnsi="Times New Roman"/>
                <w:sz w:val="24"/>
                <w:szCs w:val="24"/>
                <w:lang w:eastAsia="ru-RU"/>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D262B2">
              <w:rPr>
                <w:rFonts w:ascii="Times New Roman" w:eastAsia="Times New Roman" w:hAnsi="Times New Roman"/>
                <w:sz w:val="24"/>
                <w:szCs w:val="24"/>
                <w:lang w:eastAsia="ru-RU"/>
              </w:rPr>
              <w:lastRenderedPageBreak/>
              <w:t>прачечные, химчистки, похоронные бюро)</w:t>
            </w:r>
          </w:p>
        </w:tc>
        <w:tc>
          <w:tcPr>
            <w:tcW w:w="645" w:type="pct"/>
            <w:gridSpan w:val="3"/>
            <w:shd w:val="clear" w:color="auto" w:fill="auto"/>
            <w:vAlign w:val="center"/>
          </w:tcPr>
          <w:p w14:paraId="587B4BEA" w14:textId="77777777" w:rsidR="00F11B8C" w:rsidRPr="00D262B2" w:rsidRDefault="00F2495A"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0" w:type="pct"/>
            <w:gridSpan w:val="2"/>
            <w:vAlign w:val="center"/>
          </w:tcPr>
          <w:p w14:paraId="0D1C391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2495A" w:rsidRPr="00D262B2">
              <w:rPr>
                <w:rFonts w:ascii="Times New Roman" w:hAnsi="Times New Roman"/>
                <w:sz w:val="24"/>
                <w:szCs w:val="24"/>
              </w:rPr>
              <w:t>5</w:t>
            </w:r>
            <w:r w:rsidRPr="00D262B2">
              <w:rPr>
                <w:rFonts w:ascii="Times New Roman" w:hAnsi="Times New Roman"/>
                <w:sz w:val="24"/>
                <w:szCs w:val="24"/>
              </w:rPr>
              <w:t xml:space="preserve">00; </w:t>
            </w:r>
          </w:p>
          <w:p w14:paraId="0EC5C141"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507" w:type="pct"/>
            <w:gridSpan w:val="3"/>
            <w:vAlign w:val="center"/>
          </w:tcPr>
          <w:p w14:paraId="5393950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vAlign w:val="center"/>
          </w:tcPr>
          <w:p w14:paraId="5FCA2E0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6A538FC3"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vAlign w:val="center"/>
          </w:tcPr>
          <w:p w14:paraId="22BF1CE9" w14:textId="77777777" w:rsidR="00F11B8C" w:rsidRPr="00D262B2" w:rsidRDefault="00F11B8C" w:rsidP="009B7704">
            <w:pPr>
              <w:suppressAutoHyphens/>
              <w:snapToGrid w:val="0"/>
              <w:spacing w:line="240" w:lineRule="auto"/>
              <w:ind w:right="-108"/>
              <w:rPr>
                <w:rFonts w:ascii="Times New Roman" w:hAnsi="Times New Roman"/>
                <w:sz w:val="24"/>
                <w:szCs w:val="24"/>
              </w:rPr>
            </w:pPr>
            <w:r w:rsidRPr="00D262B2">
              <w:rPr>
                <w:rFonts w:ascii="Times New Roman" w:hAnsi="Times New Roman"/>
                <w:sz w:val="24"/>
                <w:szCs w:val="24"/>
              </w:rPr>
              <w:t>3</w:t>
            </w:r>
          </w:p>
        </w:tc>
        <w:tc>
          <w:tcPr>
            <w:tcW w:w="991" w:type="pct"/>
            <w:gridSpan w:val="3"/>
            <w:vMerge w:val="restart"/>
          </w:tcPr>
          <w:p w14:paraId="18C4CDCB"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53DBF8F3" w14:textId="77777777" w:rsidTr="00505294">
        <w:tc>
          <w:tcPr>
            <w:tcW w:w="158" w:type="pct"/>
            <w:vAlign w:val="center"/>
          </w:tcPr>
          <w:p w14:paraId="152B66DC" w14:textId="27980807"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15</w:t>
            </w:r>
          </w:p>
        </w:tc>
        <w:tc>
          <w:tcPr>
            <w:tcW w:w="222" w:type="pct"/>
            <w:vAlign w:val="center"/>
          </w:tcPr>
          <w:p w14:paraId="3D15C024"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035" w:type="pct"/>
            <w:gridSpan w:val="2"/>
            <w:vAlign w:val="center"/>
          </w:tcPr>
          <w:p w14:paraId="06790417" w14:textId="77777777" w:rsidR="00F11B8C" w:rsidRPr="00D262B2" w:rsidRDefault="00F11B8C"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D262B2">
              <w:rPr>
                <w:rFonts w:ascii="Times New Roman" w:hAnsi="Times New Roman"/>
                <w:sz w:val="24"/>
                <w:szCs w:val="24"/>
              </w:rPr>
              <w:lastRenderedPageBreak/>
              <w:t>благотворительных организаций, клубов по интересам</w:t>
            </w:r>
          </w:p>
        </w:tc>
        <w:tc>
          <w:tcPr>
            <w:tcW w:w="645" w:type="pct"/>
            <w:gridSpan w:val="3"/>
            <w:shd w:val="clear" w:color="auto" w:fill="auto"/>
            <w:vAlign w:val="center"/>
          </w:tcPr>
          <w:p w14:paraId="6B9EA61E" w14:textId="77777777" w:rsidR="00F11B8C" w:rsidRPr="00D262B2" w:rsidRDefault="00F2495A"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0" w:type="pct"/>
            <w:gridSpan w:val="2"/>
            <w:vAlign w:val="center"/>
          </w:tcPr>
          <w:p w14:paraId="4057BCD7"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2495A" w:rsidRPr="00D262B2">
              <w:rPr>
                <w:rFonts w:ascii="Times New Roman" w:hAnsi="Times New Roman"/>
                <w:sz w:val="24"/>
                <w:szCs w:val="24"/>
              </w:rPr>
              <w:t>5</w:t>
            </w:r>
            <w:r w:rsidRPr="00D262B2">
              <w:rPr>
                <w:rFonts w:ascii="Times New Roman" w:hAnsi="Times New Roman"/>
                <w:sz w:val="24"/>
                <w:szCs w:val="24"/>
              </w:rPr>
              <w:t xml:space="preserve">00; </w:t>
            </w:r>
          </w:p>
          <w:p w14:paraId="00F46C5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3BECC5C2" w14:textId="77777777" w:rsidR="00F11B8C" w:rsidRPr="00D262B2" w:rsidRDefault="00F11B8C" w:rsidP="009B7704">
            <w:pPr>
              <w:suppressAutoHyphens/>
              <w:snapToGrid w:val="0"/>
              <w:spacing w:line="240" w:lineRule="auto"/>
              <w:rPr>
                <w:rFonts w:ascii="Times New Roman" w:hAnsi="Times New Roman"/>
                <w:sz w:val="24"/>
                <w:szCs w:val="24"/>
              </w:rPr>
            </w:pPr>
          </w:p>
        </w:tc>
        <w:tc>
          <w:tcPr>
            <w:tcW w:w="507" w:type="pct"/>
            <w:gridSpan w:val="3"/>
            <w:vAlign w:val="center"/>
          </w:tcPr>
          <w:p w14:paraId="056B64E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vAlign w:val="center"/>
          </w:tcPr>
          <w:p w14:paraId="040A53BA"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1B3AB25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vAlign w:val="center"/>
          </w:tcPr>
          <w:p w14:paraId="35D81D5A"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tcPr>
          <w:p w14:paraId="3EEAE18F"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14A34BE0" w14:textId="77777777" w:rsidTr="00505294">
        <w:tc>
          <w:tcPr>
            <w:tcW w:w="158" w:type="pct"/>
            <w:vAlign w:val="center"/>
          </w:tcPr>
          <w:p w14:paraId="38EA5F7D" w14:textId="0E78B7E8" w:rsidR="00F11B8C" w:rsidRPr="00D262B2" w:rsidRDefault="004335C6" w:rsidP="004335C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16</w:t>
            </w:r>
          </w:p>
        </w:tc>
        <w:tc>
          <w:tcPr>
            <w:tcW w:w="222" w:type="pct"/>
            <w:vAlign w:val="center"/>
          </w:tcPr>
          <w:p w14:paraId="125E16C1"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035" w:type="pct"/>
            <w:gridSpan w:val="2"/>
            <w:vAlign w:val="center"/>
          </w:tcPr>
          <w:p w14:paraId="3E9BA382" w14:textId="77777777" w:rsidR="00F11B8C" w:rsidRPr="00D262B2" w:rsidRDefault="00F11B8C"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9" w:type="pct"/>
            <w:gridSpan w:val="7"/>
            <w:tcBorders>
              <w:right w:val="single" w:sz="4" w:space="0" w:color="auto"/>
            </w:tcBorders>
            <w:shd w:val="clear" w:color="auto" w:fill="auto"/>
            <w:vAlign w:val="center"/>
          </w:tcPr>
          <w:p w14:paraId="73DC914F" w14:textId="77777777" w:rsidR="00F11B8C" w:rsidRPr="00D262B2" w:rsidRDefault="00F11B8C"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w:t>
            </w:r>
          </w:p>
          <w:p w14:paraId="6FBF70CB" w14:textId="77777777" w:rsidR="00F11B8C" w:rsidRPr="00D262B2" w:rsidRDefault="00F11B8C"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с СП 158.13330.2014. Свод правил.                         </w:t>
            </w:r>
          </w:p>
          <w:p w14:paraId="1E570792" w14:textId="77777777" w:rsidR="00F11B8C" w:rsidRPr="00D262B2" w:rsidRDefault="00F11B8C"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0BCA2E34" w14:textId="77777777" w:rsidR="00F11B8C" w:rsidRPr="00D262B2" w:rsidRDefault="00F11B8C" w:rsidP="009B7704">
            <w:pPr>
              <w:suppressAutoHyphens/>
              <w:snapToGrid w:val="0"/>
              <w:spacing w:line="240" w:lineRule="auto"/>
              <w:rPr>
                <w:rFonts w:ascii="Times New Roman" w:hAnsi="Times New Roman"/>
                <w:sz w:val="24"/>
                <w:szCs w:val="24"/>
              </w:rPr>
            </w:pPr>
          </w:p>
        </w:tc>
        <w:tc>
          <w:tcPr>
            <w:tcW w:w="321" w:type="pct"/>
            <w:gridSpan w:val="6"/>
            <w:tcBorders>
              <w:left w:val="single" w:sz="4" w:space="0" w:color="auto"/>
              <w:right w:val="single" w:sz="4" w:space="0" w:color="auto"/>
            </w:tcBorders>
            <w:shd w:val="clear" w:color="auto" w:fill="auto"/>
            <w:vAlign w:val="center"/>
          </w:tcPr>
          <w:p w14:paraId="665B434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6" w:type="pct"/>
            <w:gridSpan w:val="3"/>
            <w:tcBorders>
              <w:left w:val="single" w:sz="4" w:space="0" w:color="auto"/>
              <w:right w:val="single" w:sz="4" w:space="0" w:color="auto"/>
            </w:tcBorders>
            <w:shd w:val="clear" w:color="auto" w:fill="auto"/>
            <w:vAlign w:val="center"/>
          </w:tcPr>
          <w:p w14:paraId="5630D21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6" w:type="pct"/>
            <w:gridSpan w:val="3"/>
            <w:tcBorders>
              <w:left w:val="single" w:sz="4" w:space="0" w:color="auto"/>
            </w:tcBorders>
            <w:shd w:val="clear" w:color="auto" w:fill="auto"/>
            <w:vAlign w:val="center"/>
          </w:tcPr>
          <w:p w14:paraId="29F860E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vAlign w:val="center"/>
          </w:tcPr>
          <w:p w14:paraId="38AB09CA"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7C2F038B" w14:textId="77777777" w:rsidTr="00505294">
        <w:tc>
          <w:tcPr>
            <w:tcW w:w="158" w:type="pct"/>
            <w:vAlign w:val="center"/>
          </w:tcPr>
          <w:p w14:paraId="57A27A6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222" w:type="pct"/>
            <w:vAlign w:val="center"/>
          </w:tcPr>
          <w:p w14:paraId="0F3EE42A"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035" w:type="pct"/>
            <w:gridSpan w:val="2"/>
            <w:vAlign w:val="center"/>
          </w:tcPr>
          <w:p w14:paraId="7AC3E6D0" w14:textId="77777777" w:rsidR="00F11B8C" w:rsidRPr="00D262B2" w:rsidRDefault="00F11B8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Осуществление религиозных обрядов: </w:t>
            </w:r>
            <w:r w:rsidRPr="00D262B2">
              <w:rPr>
                <w:rFonts w:ascii="Times New Roman" w:hAnsi="Times New Roman"/>
                <w:sz w:val="24"/>
                <w:szCs w:val="24"/>
              </w:rPr>
              <w:lastRenderedPageBreak/>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45" w:type="pct"/>
            <w:gridSpan w:val="3"/>
            <w:shd w:val="clear" w:color="auto" w:fill="auto"/>
            <w:vAlign w:val="center"/>
          </w:tcPr>
          <w:p w14:paraId="487AA54F"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440" w:type="pct"/>
            <w:gridSpan w:val="2"/>
            <w:vAlign w:val="center"/>
          </w:tcPr>
          <w:p w14:paraId="2424A95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2495A" w:rsidRPr="00D262B2">
              <w:rPr>
                <w:rFonts w:ascii="Times New Roman" w:hAnsi="Times New Roman"/>
                <w:sz w:val="24"/>
                <w:szCs w:val="24"/>
              </w:rPr>
              <w:t>5</w:t>
            </w:r>
            <w:r w:rsidRPr="00D262B2">
              <w:rPr>
                <w:rFonts w:ascii="Times New Roman" w:hAnsi="Times New Roman"/>
                <w:sz w:val="24"/>
                <w:szCs w:val="24"/>
              </w:rPr>
              <w:t xml:space="preserve">00; </w:t>
            </w:r>
          </w:p>
          <w:p w14:paraId="2D80EF5B" w14:textId="77777777" w:rsidR="00F11B8C" w:rsidRPr="00D262B2" w:rsidRDefault="00F11B8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lastRenderedPageBreak/>
              <w:t>макс.:30000</w:t>
            </w:r>
          </w:p>
        </w:tc>
        <w:tc>
          <w:tcPr>
            <w:tcW w:w="507" w:type="pct"/>
            <w:gridSpan w:val="3"/>
            <w:vAlign w:val="center"/>
          </w:tcPr>
          <w:p w14:paraId="466B48D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8" w:type="pct"/>
            <w:gridSpan w:val="5"/>
            <w:vAlign w:val="center"/>
          </w:tcPr>
          <w:p w14:paraId="1CD6C863"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76D234B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vAlign w:val="center"/>
          </w:tcPr>
          <w:p w14:paraId="793E0807" w14:textId="77777777" w:rsidR="00F11B8C" w:rsidRPr="00D262B2" w:rsidRDefault="00F11B8C" w:rsidP="009B7704">
            <w:pPr>
              <w:suppressAutoHyphens/>
              <w:snapToGrid w:val="0"/>
              <w:spacing w:line="240" w:lineRule="auto"/>
              <w:rPr>
                <w:rFonts w:ascii="Times New Roman" w:hAnsi="Times New Roman"/>
                <w:sz w:val="24"/>
                <w:szCs w:val="24"/>
              </w:rPr>
            </w:pPr>
          </w:p>
        </w:tc>
        <w:tc>
          <w:tcPr>
            <w:tcW w:w="991" w:type="pct"/>
            <w:gridSpan w:val="3"/>
            <w:vMerge/>
            <w:vAlign w:val="center"/>
          </w:tcPr>
          <w:p w14:paraId="5BC6FEEF"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1E50C501" w14:textId="77777777" w:rsidTr="00505294">
        <w:tc>
          <w:tcPr>
            <w:tcW w:w="158" w:type="pct"/>
            <w:vAlign w:val="center"/>
          </w:tcPr>
          <w:p w14:paraId="32A7DAD7"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16</w:t>
            </w:r>
          </w:p>
        </w:tc>
        <w:tc>
          <w:tcPr>
            <w:tcW w:w="222" w:type="pct"/>
            <w:vAlign w:val="center"/>
          </w:tcPr>
          <w:p w14:paraId="6C8340F2"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3.7.2.</w:t>
            </w:r>
          </w:p>
        </w:tc>
        <w:tc>
          <w:tcPr>
            <w:tcW w:w="1035" w:type="pct"/>
            <w:gridSpan w:val="2"/>
            <w:vAlign w:val="center"/>
          </w:tcPr>
          <w:p w14:paraId="025F71C3" w14:textId="77777777" w:rsidR="00F11B8C" w:rsidRPr="00D262B2" w:rsidRDefault="00F11B8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w:t>
            </w:r>
            <w:r w:rsidRPr="00D262B2">
              <w:rPr>
                <w:rFonts w:ascii="Times New Roman" w:hAnsi="Times New Roman"/>
                <w:sz w:val="24"/>
                <w:szCs w:val="24"/>
              </w:rPr>
              <w:lastRenderedPageBreak/>
              <w:t>воскресные и религиозные школы, семинарии, духовные училища).</w:t>
            </w:r>
          </w:p>
          <w:p w14:paraId="229C0468" w14:textId="77777777" w:rsidR="00F11B8C" w:rsidRPr="00D262B2" w:rsidRDefault="00F11B8C" w:rsidP="009B7704">
            <w:pPr>
              <w:pStyle w:val="ConsPlusNormal"/>
              <w:ind w:firstLine="0"/>
              <w:jc w:val="both"/>
              <w:rPr>
                <w:rFonts w:ascii="Times New Roman" w:hAnsi="Times New Roman" w:cs="Times New Roman"/>
                <w:sz w:val="24"/>
                <w:szCs w:val="24"/>
              </w:rPr>
            </w:pPr>
          </w:p>
        </w:tc>
        <w:tc>
          <w:tcPr>
            <w:tcW w:w="645" w:type="pct"/>
            <w:gridSpan w:val="3"/>
            <w:shd w:val="clear" w:color="auto" w:fill="auto"/>
            <w:vAlign w:val="center"/>
          </w:tcPr>
          <w:p w14:paraId="5661D6F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440" w:type="pct"/>
            <w:gridSpan w:val="2"/>
            <w:vAlign w:val="center"/>
          </w:tcPr>
          <w:p w14:paraId="0280694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2495A" w:rsidRPr="00D262B2">
              <w:rPr>
                <w:rFonts w:ascii="Times New Roman" w:hAnsi="Times New Roman"/>
                <w:sz w:val="24"/>
                <w:szCs w:val="24"/>
              </w:rPr>
              <w:t>5</w:t>
            </w:r>
            <w:r w:rsidRPr="00D262B2">
              <w:rPr>
                <w:rFonts w:ascii="Times New Roman" w:hAnsi="Times New Roman"/>
                <w:sz w:val="24"/>
                <w:szCs w:val="24"/>
              </w:rPr>
              <w:t xml:space="preserve">00; </w:t>
            </w:r>
          </w:p>
          <w:p w14:paraId="1354387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507" w:type="pct"/>
            <w:gridSpan w:val="3"/>
            <w:vAlign w:val="center"/>
          </w:tcPr>
          <w:p w14:paraId="2107EFE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tcBorders>
              <w:right w:val="single" w:sz="4" w:space="0" w:color="auto"/>
            </w:tcBorders>
            <w:vAlign w:val="center"/>
          </w:tcPr>
          <w:p w14:paraId="488A3466"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3" w:type="pct"/>
            <w:gridSpan w:val="2"/>
            <w:tcBorders>
              <w:left w:val="single" w:sz="4" w:space="0" w:color="auto"/>
            </w:tcBorders>
            <w:vAlign w:val="center"/>
          </w:tcPr>
          <w:p w14:paraId="79090697"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9" w:type="pct"/>
            <w:gridSpan w:val="4"/>
            <w:tcBorders>
              <w:right w:val="single" w:sz="4" w:space="0" w:color="auto"/>
            </w:tcBorders>
            <w:vAlign w:val="center"/>
          </w:tcPr>
          <w:p w14:paraId="6A4ED161"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3" w:type="pct"/>
            <w:gridSpan w:val="3"/>
            <w:tcBorders>
              <w:top w:val="nil"/>
              <w:left w:val="single" w:sz="4" w:space="0" w:color="auto"/>
              <w:bottom w:val="nil"/>
            </w:tcBorders>
            <w:vAlign w:val="center"/>
          </w:tcPr>
          <w:p w14:paraId="6CC36042"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6D11F4B1" w14:textId="77777777" w:rsidTr="00505294">
        <w:tc>
          <w:tcPr>
            <w:tcW w:w="158" w:type="pct"/>
            <w:vAlign w:val="center"/>
          </w:tcPr>
          <w:p w14:paraId="1BA2891D"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17</w:t>
            </w:r>
          </w:p>
        </w:tc>
        <w:tc>
          <w:tcPr>
            <w:tcW w:w="222" w:type="pct"/>
            <w:vAlign w:val="center"/>
          </w:tcPr>
          <w:p w14:paraId="4572D788"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035" w:type="pct"/>
            <w:gridSpan w:val="2"/>
            <w:vAlign w:val="center"/>
          </w:tcPr>
          <w:p w14:paraId="61C34682" w14:textId="77777777" w:rsidR="00F11B8C" w:rsidRPr="00D262B2" w:rsidRDefault="00F11B8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645" w:type="pct"/>
            <w:gridSpan w:val="3"/>
            <w:shd w:val="clear" w:color="auto" w:fill="auto"/>
            <w:vAlign w:val="center"/>
          </w:tcPr>
          <w:p w14:paraId="1B74DBB8" w14:textId="77777777" w:rsidR="00F11B8C" w:rsidRPr="00D262B2" w:rsidRDefault="00F2495A"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0" w:type="pct"/>
            <w:gridSpan w:val="2"/>
            <w:vAlign w:val="center"/>
          </w:tcPr>
          <w:p w14:paraId="6D1DEA4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2495A" w:rsidRPr="00D262B2">
              <w:rPr>
                <w:rFonts w:ascii="Times New Roman" w:hAnsi="Times New Roman"/>
                <w:sz w:val="24"/>
                <w:szCs w:val="24"/>
              </w:rPr>
              <w:t>5</w:t>
            </w:r>
            <w:r w:rsidRPr="00D262B2">
              <w:rPr>
                <w:rFonts w:ascii="Times New Roman" w:hAnsi="Times New Roman"/>
                <w:sz w:val="24"/>
                <w:szCs w:val="24"/>
              </w:rPr>
              <w:t xml:space="preserve">00; </w:t>
            </w:r>
          </w:p>
          <w:p w14:paraId="2FB2584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67F065CA" w14:textId="77777777" w:rsidR="00F11B8C" w:rsidRPr="00D262B2" w:rsidRDefault="00F11B8C" w:rsidP="009B7704">
            <w:pPr>
              <w:suppressAutoHyphens/>
              <w:snapToGrid w:val="0"/>
              <w:spacing w:line="240" w:lineRule="auto"/>
              <w:rPr>
                <w:rFonts w:ascii="Times New Roman" w:hAnsi="Times New Roman"/>
                <w:sz w:val="24"/>
                <w:szCs w:val="24"/>
              </w:rPr>
            </w:pPr>
          </w:p>
        </w:tc>
        <w:tc>
          <w:tcPr>
            <w:tcW w:w="507" w:type="pct"/>
            <w:gridSpan w:val="3"/>
            <w:vAlign w:val="center"/>
          </w:tcPr>
          <w:p w14:paraId="0C7DEEB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8" w:type="pct"/>
            <w:gridSpan w:val="5"/>
            <w:vAlign w:val="center"/>
          </w:tcPr>
          <w:p w14:paraId="563BD7B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50D0782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tcBorders>
              <w:right w:val="single" w:sz="4" w:space="0" w:color="auto"/>
            </w:tcBorders>
            <w:vAlign w:val="center"/>
          </w:tcPr>
          <w:p w14:paraId="689D573D"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val="restart"/>
            <w:tcBorders>
              <w:top w:val="nil"/>
              <w:left w:val="single" w:sz="4" w:space="0" w:color="auto"/>
            </w:tcBorders>
            <w:vAlign w:val="center"/>
          </w:tcPr>
          <w:p w14:paraId="7728A369" w14:textId="77777777" w:rsidR="00F11B8C" w:rsidRPr="00D262B2" w:rsidRDefault="00F11B8C" w:rsidP="009B7704">
            <w:pPr>
              <w:suppressAutoHyphens/>
              <w:snapToGrid w:val="0"/>
              <w:spacing w:line="240" w:lineRule="auto"/>
              <w:jc w:val="both"/>
              <w:rPr>
                <w:rFonts w:ascii="Times New Roman" w:hAnsi="Times New Roman"/>
                <w:sz w:val="24"/>
                <w:szCs w:val="24"/>
              </w:rPr>
            </w:pPr>
          </w:p>
        </w:tc>
      </w:tr>
      <w:tr w:rsidR="00F11B8C" w:rsidRPr="00D262B2" w14:paraId="40F5DB85" w14:textId="77777777" w:rsidTr="00505294">
        <w:tc>
          <w:tcPr>
            <w:tcW w:w="158" w:type="pct"/>
            <w:vAlign w:val="center"/>
          </w:tcPr>
          <w:p w14:paraId="64E52CC0"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18</w:t>
            </w:r>
          </w:p>
        </w:tc>
        <w:tc>
          <w:tcPr>
            <w:tcW w:w="222" w:type="pct"/>
            <w:vAlign w:val="center"/>
          </w:tcPr>
          <w:p w14:paraId="46F2A4B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035" w:type="pct"/>
            <w:gridSpan w:val="2"/>
            <w:vAlign w:val="center"/>
          </w:tcPr>
          <w:p w14:paraId="65A671BF" w14:textId="77777777" w:rsidR="00F11B8C" w:rsidRPr="00D262B2" w:rsidRDefault="00F11B8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45" w:type="pct"/>
            <w:gridSpan w:val="3"/>
            <w:shd w:val="clear" w:color="auto" w:fill="auto"/>
            <w:vAlign w:val="center"/>
          </w:tcPr>
          <w:p w14:paraId="3D66A818" w14:textId="77777777" w:rsidR="00F11B8C" w:rsidRPr="00D262B2" w:rsidRDefault="00F2495A"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0" w:type="pct"/>
            <w:gridSpan w:val="2"/>
            <w:vAlign w:val="center"/>
          </w:tcPr>
          <w:p w14:paraId="264B764A"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F2495A" w:rsidRPr="00D262B2">
              <w:rPr>
                <w:rFonts w:ascii="Times New Roman" w:hAnsi="Times New Roman"/>
                <w:sz w:val="24"/>
                <w:szCs w:val="24"/>
              </w:rPr>
              <w:t>5</w:t>
            </w:r>
            <w:r w:rsidRPr="00D262B2">
              <w:rPr>
                <w:rFonts w:ascii="Times New Roman" w:hAnsi="Times New Roman"/>
                <w:sz w:val="24"/>
                <w:szCs w:val="24"/>
              </w:rPr>
              <w:t xml:space="preserve">00; </w:t>
            </w:r>
          </w:p>
          <w:p w14:paraId="3805B8FE"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507" w:type="pct"/>
            <w:gridSpan w:val="3"/>
            <w:vAlign w:val="center"/>
          </w:tcPr>
          <w:p w14:paraId="4E96C662"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8" w:type="pct"/>
            <w:gridSpan w:val="5"/>
            <w:vAlign w:val="center"/>
          </w:tcPr>
          <w:p w14:paraId="09457CD7"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49D2F269"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tcBorders>
              <w:right w:val="single" w:sz="4" w:space="0" w:color="auto"/>
            </w:tcBorders>
            <w:vAlign w:val="center"/>
          </w:tcPr>
          <w:p w14:paraId="3CAA89BA"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tcBorders>
              <w:top w:val="nil"/>
              <w:left w:val="single" w:sz="4" w:space="0" w:color="auto"/>
            </w:tcBorders>
            <w:vAlign w:val="center"/>
          </w:tcPr>
          <w:p w14:paraId="75726767" w14:textId="77777777" w:rsidR="00F11B8C" w:rsidRPr="00D262B2" w:rsidRDefault="00F11B8C" w:rsidP="009B7704">
            <w:pPr>
              <w:suppressAutoHyphens/>
              <w:snapToGrid w:val="0"/>
              <w:spacing w:line="240" w:lineRule="auto"/>
              <w:rPr>
                <w:rFonts w:ascii="Times New Roman" w:hAnsi="Times New Roman"/>
                <w:sz w:val="24"/>
                <w:szCs w:val="24"/>
              </w:rPr>
            </w:pPr>
          </w:p>
        </w:tc>
      </w:tr>
      <w:tr w:rsidR="00F11B8C" w:rsidRPr="00D262B2" w14:paraId="3C356D46" w14:textId="77777777" w:rsidTr="00505294">
        <w:trPr>
          <w:trHeight w:val="280"/>
        </w:trPr>
        <w:tc>
          <w:tcPr>
            <w:tcW w:w="4998" w:type="pct"/>
            <w:gridSpan w:val="26"/>
            <w:shd w:val="clear" w:color="auto" w:fill="D9D9D9"/>
            <w:vAlign w:val="center"/>
          </w:tcPr>
          <w:p w14:paraId="32F355F5" w14:textId="77777777" w:rsidR="00F11B8C" w:rsidRPr="00D262B2" w:rsidRDefault="00F11B8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F11B8C" w:rsidRPr="00D262B2" w14:paraId="530775D6" w14:textId="77777777" w:rsidTr="007150F2">
        <w:tc>
          <w:tcPr>
            <w:tcW w:w="158" w:type="pct"/>
            <w:vAlign w:val="center"/>
          </w:tcPr>
          <w:p w14:paraId="68ADE507"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19</w:t>
            </w:r>
          </w:p>
        </w:tc>
        <w:tc>
          <w:tcPr>
            <w:tcW w:w="1249" w:type="pct"/>
            <w:gridSpan w:val="2"/>
            <w:tcBorders>
              <w:right w:val="single" w:sz="4" w:space="0" w:color="auto"/>
            </w:tcBorders>
            <w:vAlign w:val="center"/>
          </w:tcPr>
          <w:p w14:paraId="72382C22" w14:textId="77777777" w:rsidR="00F11B8C" w:rsidRPr="00D262B2" w:rsidRDefault="00F11B8C" w:rsidP="009B7704">
            <w:pPr>
              <w:tabs>
                <w:tab w:val="left" w:pos="2988"/>
              </w:tabs>
              <w:spacing w:line="240" w:lineRule="auto"/>
              <w:ind w:left="34" w:right="34"/>
              <w:jc w:val="both"/>
              <w:rPr>
                <w:rFonts w:ascii="Times New Roman" w:hAnsi="Times New Roman"/>
                <w:sz w:val="24"/>
                <w:szCs w:val="24"/>
              </w:rPr>
            </w:pPr>
            <w:r w:rsidRPr="00D262B2">
              <w:rPr>
                <w:rFonts w:ascii="Times New Roman" w:hAnsi="Times New Roman"/>
                <w:sz w:val="24"/>
                <w:szCs w:val="24"/>
              </w:rPr>
              <w:t xml:space="preserve">     1. Для малоэтажной жилой застройки: площадки придомовой территории, стоянка </w:t>
            </w:r>
            <w:r w:rsidRPr="00D262B2">
              <w:rPr>
                <w:rFonts w:ascii="Times New Roman" w:hAnsi="Times New Roman"/>
                <w:sz w:val="24"/>
                <w:szCs w:val="24"/>
              </w:rPr>
              <w:lastRenderedPageBreak/>
              <w:t>автомобилей, мусорные площадки, иные вспомогательные объекты, предусмотренные проектной документацией.</w:t>
            </w:r>
          </w:p>
          <w:p w14:paraId="70021873" w14:textId="77777777" w:rsidR="00F11B8C" w:rsidRPr="00D262B2" w:rsidRDefault="00F11B8C" w:rsidP="009B7704">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  2. Для блокированной жилой застройки:</w:t>
            </w:r>
          </w:p>
          <w:p w14:paraId="1B70D69C" w14:textId="77777777" w:rsidR="00F11B8C" w:rsidRPr="00D262B2" w:rsidRDefault="00F11B8C" w:rsidP="009B7704">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hAnsi="Times New Roman"/>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52E5E8A0" w14:textId="77777777" w:rsidR="00F11B8C" w:rsidRPr="00D262B2" w:rsidRDefault="00F11B8C" w:rsidP="009B7704">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 3. Для предоставления коммунальных услуг и для административных зданий организаций, обеспечивающих предоставление коммунальных услуг:</w:t>
            </w:r>
            <w:r w:rsidRPr="00D262B2">
              <w:rPr>
                <w:rFonts w:ascii="Times New Roman" w:eastAsia="Times New Roman" w:hAnsi="Times New Roman"/>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w:t>
            </w:r>
            <w:r w:rsidRPr="00D262B2">
              <w:rPr>
                <w:rFonts w:ascii="Times New Roman" w:eastAsia="Times New Roman" w:hAnsi="Times New Roman"/>
                <w:sz w:val="24"/>
                <w:szCs w:val="24"/>
                <w:shd w:val="clear" w:color="auto" w:fill="FFFFFF"/>
                <w:lang w:eastAsia="ru-RU"/>
              </w:rPr>
              <w:lastRenderedPageBreak/>
              <w:t>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D262B2">
              <w:rPr>
                <w:rFonts w:ascii="Times New Roman" w:eastAsia="Times New Roman" w:hAnsi="Times New Roman"/>
                <w:bCs/>
                <w:sz w:val="24"/>
                <w:szCs w:val="24"/>
                <w:shd w:val="clear" w:color="auto" w:fill="FFFFFF"/>
                <w:lang w:eastAsia="ru-RU"/>
              </w:rPr>
              <w:t>объекта).</w:t>
            </w:r>
            <w:r w:rsidRPr="00D262B2">
              <w:rPr>
                <w:rFonts w:ascii="Times New Roman" w:eastAsia="Times New Roman" w:hAnsi="Times New Roman"/>
                <w:sz w:val="24"/>
                <w:szCs w:val="24"/>
                <w:lang w:eastAsia="ru-RU"/>
              </w:rPr>
              <w:t xml:space="preserve"> </w:t>
            </w:r>
          </w:p>
          <w:p w14:paraId="591A26AD" w14:textId="77777777" w:rsidR="00F11B8C" w:rsidRPr="00D262B2" w:rsidRDefault="00F11B8C" w:rsidP="009B7704">
            <w:pPr>
              <w:tabs>
                <w:tab w:val="left" w:pos="342"/>
                <w:tab w:val="left" w:pos="2988"/>
              </w:tabs>
              <w:spacing w:line="240" w:lineRule="auto"/>
              <w:ind w:left="34" w:right="34" w:firstLine="166"/>
              <w:jc w:val="both"/>
              <w:rPr>
                <w:rFonts w:ascii="Times New Roman" w:eastAsia="Times New Roman" w:hAnsi="Times New Roman"/>
                <w:sz w:val="24"/>
                <w:szCs w:val="24"/>
                <w:shd w:val="clear" w:color="auto" w:fill="FFFFFF"/>
                <w:lang w:eastAsia="ru-RU"/>
              </w:rPr>
            </w:pPr>
            <w:r w:rsidRPr="00D262B2">
              <w:rPr>
                <w:rFonts w:ascii="Times New Roman" w:eastAsia="Times New Roman" w:hAnsi="Times New Roman"/>
                <w:sz w:val="24"/>
                <w:szCs w:val="24"/>
                <w:lang w:eastAsia="ru-RU"/>
              </w:rPr>
              <w:t xml:space="preserve">4. Для объектов </w:t>
            </w:r>
            <w:r w:rsidRPr="00D262B2">
              <w:rPr>
                <w:rFonts w:ascii="Times New Roman" w:hAnsi="Times New Roman"/>
                <w:sz w:val="24"/>
                <w:szCs w:val="24"/>
              </w:rPr>
              <w:t>дошкольного, начального и среднего общего образования:</w:t>
            </w:r>
            <w:r w:rsidRPr="00D262B2">
              <w:rPr>
                <w:rFonts w:ascii="Times New Roman" w:eastAsia="Times New Roman" w:hAnsi="Times New Roman" w:cs="Times New Roman CYR"/>
                <w:sz w:val="24"/>
                <w:szCs w:val="24"/>
                <w:lang w:eastAsia="ru-RU"/>
              </w:rPr>
              <w:t xml:space="preserve"> парковки, площадка для мусора, котельная, насосная станция, водопровод, линия электропередач, </w:t>
            </w:r>
            <w:r w:rsidRPr="00D262B2">
              <w:rPr>
                <w:rFonts w:ascii="Times New Roman" w:eastAsia="Times New Roman" w:hAnsi="Times New Roman" w:cs="Times New Roman CYR"/>
                <w:sz w:val="24"/>
                <w:szCs w:val="24"/>
                <w:lang w:eastAsia="ru-RU"/>
              </w:rPr>
              <w:lastRenderedPageBreak/>
              <w:t xml:space="preserve">трансформаторная подстанция, газопровод, линий связи, парковки; гаражи; туалет, крытые и открытые площадки </w:t>
            </w:r>
            <w:r w:rsidRPr="00D262B2">
              <w:rPr>
                <w:rFonts w:ascii="Times New Roman" w:eastAsia="Times New Roman" w:hAnsi="Times New Roman"/>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14:paraId="5B4AB1E8" w14:textId="77777777" w:rsidR="00F11B8C" w:rsidRPr="00D262B2" w:rsidRDefault="00F11B8C" w:rsidP="00DB5F93">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     5.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tc>
        <w:tc>
          <w:tcPr>
            <w:tcW w:w="614" w:type="pct"/>
            <w:gridSpan w:val="2"/>
            <w:tcBorders>
              <w:left w:val="single" w:sz="4" w:space="0" w:color="auto"/>
              <w:right w:val="single" w:sz="4" w:space="0" w:color="auto"/>
            </w:tcBorders>
            <w:vAlign w:val="center"/>
          </w:tcPr>
          <w:p w14:paraId="5B98032C"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81" w:type="pct"/>
            <w:gridSpan w:val="5"/>
            <w:tcBorders>
              <w:left w:val="single" w:sz="4" w:space="0" w:color="auto"/>
              <w:right w:val="single" w:sz="4" w:space="0" w:color="auto"/>
            </w:tcBorders>
            <w:vAlign w:val="center"/>
          </w:tcPr>
          <w:p w14:paraId="71BE8C6B"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w:t>
            </w:r>
            <w:r w:rsidRPr="00D262B2">
              <w:rPr>
                <w:rFonts w:ascii="Times New Roman" w:hAnsi="Times New Roman"/>
                <w:sz w:val="24"/>
                <w:szCs w:val="24"/>
              </w:rPr>
              <w:lastRenderedPageBreak/>
              <w:t>ию, т.к. содержится              в составе процента застройки, установленного для всего земельного участка.</w:t>
            </w:r>
          </w:p>
        </w:tc>
        <w:tc>
          <w:tcPr>
            <w:tcW w:w="501" w:type="pct"/>
            <w:tcBorders>
              <w:left w:val="single" w:sz="4" w:space="0" w:color="auto"/>
              <w:right w:val="single" w:sz="4" w:space="0" w:color="auto"/>
            </w:tcBorders>
            <w:vAlign w:val="center"/>
          </w:tcPr>
          <w:p w14:paraId="361DD21E" w14:textId="77777777" w:rsidR="00F11B8C" w:rsidRPr="00D262B2" w:rsidRDefault="00F11B8C" w:rsidP="009B7704">
            <w:pPr>
              <w:tabs>
                <w:tab w:val="left" w:pos="2988"/>
              </w:tabs>
              <w:spacing w:line="240" w:lineRule="auto"/>
              <w:ind w:left="-123" w:right="-168" w:hanging="15"/>
              <w:rPr>
                <w:rFonts w:ascii="Times New Roman" w:eastAsia="Times New Roman" w:hAnsi="Times New Roman"/>
                <w:sz w:val="24"/>
                <w:szCs w:val="24"/>
                <w:shd w:val="clear" w:color="auto" w:fill="FFFFFF"/>
                <w:lang w:eastAsia="ru-RU"/>
              </w:rPr>
            </w:pPr>
            <w:r w:rsidRPr="00D262B2">
              <w:rPr>
                <w:rFonts w:ascii="Times New Roman" w:hAnsi="Times New Roman"/>
                <w:sz w:val="24"/>
                <w:szCs w:val="24"/>
              </w:rPr>
              <w:lastRenderedPageBreak/>
              <w:t>не подлежит установлению</w:t>
            </w:r>
            <w:r w:rsidRPr="00D262B2">
              <w:rPr>
                <w:rFonts w:ascii="Times New Roman" w:eastAsia="Times New Roman" w:hAnsi="Times New Roman"/>
                <w:sz w:val="24"/>
                <w:szCs w:val="24"/>
                <w:shd w:val="clear" w:color="auto" w:fill="FFFFFF"/>
                <w:lang w:eastAsia="ru-RU"/>
              </w:rPr>
              <w:t xml:space="preserve"> т.к. </w:t>
            </w:r>
            <w:r w:rsidRPr="00D262B2">
              <w:rPr>
                <w:rFonts w:ascii="Times New Roman" w:eastAsia="Times New Roman" w:hAnsi="Times New Roman"/>
                <w:sz w:val="24"/>
                <w:szCs w:val="24"/>
                <w:shd w:val="clear" w:color="auto" w:fill="FFFFFF"/>
                <w:lang w:eastAsia="ru-RU"/>
              </w:rPr>
              <w:lastRenderedPageBreak/>
              <w:t>содержится              в составе процента застройки, установленного для всего земельного участка.</w:t>
            </w:r>
          </w:p>
          <w:p w14:paraId="31129C72" w14:textId="77777777" w:rsidR="00F11B8C" w:rsidRPr="00D262B2" w:rsidRDefault="00F11B8C" w:rsidP="009B7704">
            <w:pPr>
              <w:suppressAutoHyphens/>
              <w:snapToGrid w:val="0"/>
              <w:spacing w:line="240" w:lineRule="auto"/>
              <w:rPr>
                <w:rFonts w:ascii="Times New Roman" w:hAnsi="Times New Roman"/>
                <w:sz w:val="24"/>
                <w:szCs w:val="24"/>
              </w:rPr>
            </w:pPr>
          </w:p>
        </w:tc>
        <w:tc>
          <w:tcPr>
            <w:tcW w:w="315" w:type="pct"/>
            <w:gridSpan w:val="5"/>
            <w:tcBorders>
              <w:left w:val="single" w:sz="4" w:space="0" w:color="auto"/>
              <w:right w:val="single" w:sz="4" w:space="0" w:color="auto"/>
            </w:tcBorders>
            <w:vAlign w:val="center"/>
          </w:tcPr>
          <w:p w14:paraId="32088932"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20" w:type="pct"/>
            <w:gridSpan w:val="6"/>
            <w:tcBorders>
              <w:left w:val="single" w:sz="4" w:space="0" w:color="auto"/>
              <w:right w:val="single" w:sz="4" w:space="0" w:color="auto"/>
            </w:tcBorders>
            <w:vAlign w:val="center"/>
          </w:tcPr>
          <w:p w14:paraId="0C841D75"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5" w:type="pct"/>
            <w:gridSpan w:val="2"/>
            <w:tcBorders>
              <w:left w:val="single" w:sz="4" w:space="0" w:color="auto"/>
              <w:right w:val="single" w:sz="4" w:space="0" w:color="auto"/>
            </w:tcBorders>
            <w:vAlign w:val="center"/>
          </w:tcPr>
          <w:p w14:paraId="436AC042" w14:textId="77777777" w:rsidR="00F11B8C" w:rsidRPr="00D262B2" w:rsidRDefault="00F11B8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84" w:type="pct"/>
            <w:gridSpan w:val="2"/>
            <w:tcBorders>
              <w:left w:val="single" w:sz="4" w:space="0" w:color="auto"/>
            </w:tcBorders>
            <w:vAlign w:val="center"/>
          </w:tcPr>
          <w:p w14:paraId="715E8B00" w14:textId="77777777" w:rsidR="00F11B8C" w:rsidRPr="00D262B2" w:rsidRDefault="00F11B8C" w:rsidP="009B7704">
            <w:pPr>
              <w:suppressAutoHyphens/>
              <w:snapToGrid w:val="0"/>
              <w:spacing w:line="240" w:lineRule="auto"/>
              <w:rPr>
                <w:rFonts w:ascii="Times New Roman" w:hAnsi="Times New Roman"/>
                <w:sz w:val="24"/>
                <w:szCs w:val="24"/>
              </w:rPr>
            </w:pPr>
          </w:p>
        </w:tc>
      </w:tr>
    </w:tbl>
    <w:p w14:paraId="60406FE0" w14:textId="77777777" w:rsidR="007670A6" w:rsidRPr="00D262B2" w:rsidRDefault="007670A6" w:rsidP="007670A6">
      <w:pPr>
        <w:spacing w:line="240" w:lineRule="exact"/>
        <w:ind w:firstLine="709"/>
        <w:jc w:val="both"/>
        <w:rPr>
          <w:rFonts w:ascii="Times New Roman" w:eastAsia="Times New Roman" w:hAnsi="Times New Roman"/>
          <w:b/>
          <w:sz w:val="24"/>
          <w:szCs w:val="24"/>
        </w:rPr>
      </w:pPr>
    </w:p>
    <w:p w14:paraId="2310DC1D" w14:textId="77777777" w:rsidR="007670A6" w:rsidRPr="00D262B2" w:rsidRDefault="007670A6" w:rsidP="007670A6">
      <w:pPr>
        <w:spacing w:line="240" w:lineRule="exact"/>
        <w:ind w:firstLine="709"/>
        <w:jc w:val="both"/>
        <w:rPr>
          <w:rFonts w:ascii="Times New Roman" w:eastAsia="Times New Roman" w:hAnsi="Times New Roman"/>
          <w:b/>
          <w:sz w:val="24"/>
        </w:rPr>
      </w:pPr>
    </w:p>
    <w:p w14:paraId="58D9020D"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rPr>
        <w:t>Иные требования и особые условия</w:t>
      </w:r>
      <w:r w:rsidRPr="00D262B2">
        <w:rPr>
          <w:rFonts w:ascii="Times New Roman" w:eastAsia="Times New Roman" w:hAnsi="Times New Roman"/>
          <w:sz w:val="28"/>
          <w:szCs w:val="28"/>
        </w:rPr>
        <w:t>.</w:t>
      </w:r>
    </w:p>
    <w:p w14:paraId="18308B6F"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262B2">
        <w:rPr>
          <w:rFonts w:ascii="Times New Roman" w:eastAsia="Times New Roman" w:hAnsi="Times New Roman"/>
          <w:sz w:val="28"/>
          <w:szCs w:val="28"/>
          <w:shd w:val="clear" w:color="auto" w:fill="FFFFFF"/>
        </w:rPr>
        <w:t>вспомогательных объектов:</w:t>
      </w:r>
    </w:p>
    <w:p w14:paraId="1961EB95"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до красных линий улиц - не менее чем на 5 м; </w:t>
      </w:r>
    </w:p>
    <w:p w14:paraId="5C9766D4"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до красных линий проездов - не менее чем на 3 м;</w:t>
      </w:r>
    </w:p>
    <w:p w14:paraId="3750B998"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до границы соседнего участка – 1 м.</w:t>
      </w:r>
    </w:p>
    <w:p w14:paraId="2EECC93F"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 Максимальное количество этажей вспомогательных строений - 2.</w:t>
      </w:r>
    </w:p>
    <w:p w14:paraId="4CF1453C" w14:textId="440DC3C9" w:rsidR="007670A6" w:rsidRPr="00D262B2" w:rsidRDefault="007670A6" w:rsidP="00E95C4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Минимальный процент озеленения земельного участка малоэтажной многоквартирной жилой застройки - 15%, земельного участка для индивидуального жилищного строительства – 25%, земельных участков иных объектов – согласно статьи 40 пункта 7 настоящих Правил.</w:t>
      </w:r>
    </w:p>
    <w:p w14:paraId="5EF9F659" w14:textId="77777777" w:rsidR="007670A6" w:rsidRPr="00D262B2" w:rsidRDefault="007670A6" w:rsidP="00E95C4A">
      <w:pPr>
        <w:tabs>
          <w:tab w:val="left" w:pos="2988"/>
        </w:tabs>
        <w:spacing w:line="240" w:lineRule="auto"/>
        <w:ind w:left="34" w:right="34"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Процент застройки объектами вспомогательного назначения – не подлежит установлению</w:t>
      </w:r>
      <w:r w:rsidRPr="00D262B2">
        <w:rPr>
          <w:rFonts w:ascii="Times New Roman" w:eastAsia="Times New Roman" w:hAnsi="Times New Roman"/>
          <w:sz w:val="28"/>
          <w:szCs w:val="28"/>
          <w:shd w:val="clear" w:color="auto" w:fill="FFFFFF"/>
        </w:rPr>
        <w:t>, т.к. содержится в составе процента застройки, установленного для всего земельного участка.</w:t>
      </w:r>
    </w:p>
    <w:p w14:paraId="366C8F39"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5. Процент застройки подземной части не регламентируется.   </w:t>
      </w:r>
    </w:p>
    <w:p w14:paraId="7DBF3DD8" w14:textId="2AE5918E"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6.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   </w:t>
      </w:r>
    </w:p>
    <w:p w14:paraId="2CB473E4" w14:textId="5F1CCFA2"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Количество парковочных мест для обслуживания объектов капитального строительства принимать в соответствии с пунктом 6 статьи 40 настоящих Правил.</w:t>
      </w:r>
    </w:p>
    <w:p w14:paraId="21CEC560" w14:textId="6F565CFB"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Автомобильная стоянка должна быть размещена в границах отведенного земельного участка. В случае отсутствия технической возможности въезда на стоянку</w:t>
      </w:r>
      <w:r w:rsidR="00E95C4A"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расположенную в границах участка, необходимо получить согласование ОМС на размещение 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w:t>
      </w:r>
    </w:p>
    <w:p w14:paraId="1476BBA9"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Размер земельного участка определять в соответствии с таблицей 4 НГП КК.</w:t>
      </w:r>
    </w:p>
    <w:p w14:paraId="2A09F652"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Придомовая территория многоквартирного жилого дома должна быть оборудована придомовыми площадками расчетной площадью из расчета на 100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xml:space="preserve"> площади квартир:</w:t>
      </w:r>
    </w:p>
    <w:p w14:paraId="5B3B7CE8"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игр детей дошкольного и младшего школьного возраста - 2,5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20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1433B750"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отдыха взрослого населения - 0,4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1F0C222D"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занятий физкультурой и спортом – 7,5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40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2F87CEF9"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Расстояние площадок от окон жилых и общественных зданий, не менее: </w:t>
      </w:r>
    </w:p>
    <w:p w14:paraId="081BE9E5"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детские игровые (дошкольного возраста) 12 м; </w:t>
      </w:r>
    </w:p>
    <w:p w14:paraId="31E8BBF3"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отдыха взрослого населения 10 м; </w:t>
      </w:r>
    </w:p>
    <w:p w14:paraId="487F373D"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занятий физкультурой (в зависимости от шумовых характеристик) 10-40 м; </w:t>
      </w:r>
    </w:p>
    <w:p w14:paraId="5376F075"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хозяйственных целей 20 м; </w:t>
      </w:r>
    </w:p>
    <w:p w14:paraId="14F3956B"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для выгула собак 40 м; </w:t>
      </w:r>
    </w:p>
    <w:p w14:paraId="5FB7E656"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стоянки автомобилей - в соответствии со статьей 40 Настоящих правил. </w:t>
      </w:r>
    </w:p>
    <w:p w14:paraId="2D0C617C"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4F04AFA2"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10. Не рекомендуется устройство </w:t>
      </w:r>
      <w:r w:rsidRPr="00D262B2">
        <w:rPr>
          <w:rFonts w:ascii="Times New Roman" w:eastAsia="Times New Roman" w:hAnsi="Times New Roman"/>
          <w:sz w:val="28"/>
          <w:szCs w:val="28"/>
          <w:shd w:val="clear" w:color="auto" w:fill="FFFFFF"/>
        </w:rPr>
        <w:t xml:space="preserve">ограждения земельных участков. Допускается устройство функционально оправданных участков ограждения (в местах интенсивного движения транспорта, размещения септиков, мусорных площадок и других), предусмотренных проектной документацией. </w:t>
      </w:r>
    </w:p>
    <w:p w14:paraId="01D2AEAD"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A83C7A4"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Расстояния от площадок для сушки белья не нормируются; расстояния от площадок для мусоросборников до площадок для занятий физкультурой, детских игровых площадок и площадок для отдыха взрослого населения,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14:paraId="7C8E992C"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05971F78"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32C6C" w:rsidRPr="00D262B2">
        <w:rPr>
          <w:rFonts w:ascii="Times New Roman" w:eastAsia="Times New Roman" w:hAnsi="Times New Roman"/>
          <w:sz w:val="28"/>
          <w:szCs w:val="28"/>
        </w:rPr>
        <w:t>2</w:t>
      </w:r>
      <w:r w:rsidRPr="00D262B2">
        <w:rPr>
          <w:rFonts w:ascii="Times New Roman" w:eastAsia="Times New Roman" w:hAnsi="Times New Roman"/>
          <w:sz w:val="28"/>
          <w:szCs w:val="28"/>
        </w:rPr>
        <w:t>. В зоне ма</w:t>
      </w:r>
      <w:r w:rsidRPr="00D262B2">
        <w:rPr>
          <w:rFonts w:ascii="Times New Roman" w:eastAsia="Times New Roman" w:hAnsi="Times New Roman"/>
          <w:sz w:val="28"/>
          <w:szCs w:val="28"/>
          <w:shd w:val="clear" w:color="auto" w:fill="FFFFFF"/>
        </w:rPr>
        <w:t>лоэтажной многоквартирной жилой застройки допускается размещение общественных зданий и сооружений при соблюдении требований, приведенных в СанПиН 2.1.3684, СанПиН 1.2.3685</w:t>
      </w:r>
      <w:r w:rsidRPr="00D262B2">
        <w:rPr>
          <w:rFonts w:ascii="Times New Roman" w:eastAsia="Times New Roman" w:hAnsi="Times New Roman"/>
          <w:sz w:val="28"/>
          <w:szCs w:val="28"/>
        </w:rPr>
        <w:t>.</w:t>
      </w:r>
    </w:p>
    <w:p w14:paraId="119EF7EB"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32C6C" w:rsidRPr="00D262B2">
        <w:rPr>
          <w:rFonts w:ascii="Times New Roman" w:eastAsia="Times New Roman" w:hAnsi="Times New Roman"/>
          <w:sz w:val="28"/>
          <w:szCs w:val="28"/>
        </w:rPr>
        <w:t>3</w:t>
      </w:r>
      <w:r w:rsidRPr="00D262B2">
        <w:rPr>
          <w:rFonts w:ascii="Times New Roman" w:eastAsia="Times New Roman" w:hAnsi="Times New Roman"/>
          <w:sz w:val="28"/>
          <w:szCs w:val="28"/>
        </w:rPr>
        <w:t>. Допускается устройство пристроенных или встроено-пристроенных помещений</w:t>
      </w:r>
      <w:r w:rsidRPr="00D262B2">
        <w:rPr>
          <w:rFonts w:ascii="Times New Roman" w:eastAsia="Times New Roman" w:hAnsi="Times New Roman"/>
          <w:sz w:val="28"/>
          <w:szCs w:val="28"/>
          <w:shd w:val="clear" w:color="auto" w:fill="FFFFFF"/>
        </w:rPr>
        <w:t xml:space="preserve"> в малоэтажном многоквартирном доме, площадь которых не превышает 15% общей площади помещений дома.</w:t>
      </w:r>
    </w:p>
    <w:p w14:paraId="1A99A420" w14:textId="77777777" w:rsidR="007670A6" w:rsidRPr="00D262B2" w:rsidRDefault="007670A6" w:rsidP="00E95C4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32C6C" w:rsidRPr="00D262B2">
        <w:rPr>
          <w:rFonts w:ascii="Times New Roman" w:eastAsia="Times New Roman" w:hAnsi="Times New Roman"/>
          <w:sz w:val="28"/>
          <w:szCs w:val="28"/>
        </w:rPr>
        <w:t>4</w:t>
      </w:r>
      <w:r w:rsidRPr="00D262B2">
        <w:rPr>
          <w:rFonts w:ascii="Times New Roman" w:eastAsia="Times New Roman" w:hAnsi="Times New Roman"/>
          <w:sz w:val="28"/>
          <w:szCs w:val="28"/>
        </w:rPr>
        <w:t>.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маломобильных групп населения, и др.) допускается размещать на территориях общего пользования в границах кварталов.</w:t>
      </w:r>
    </w:p>
    <w:p w14:paraId="133A2A7B"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32C6C" w:rsidRPr="00D262B2">
        <w:rPr>
          <w:rFonts w:ascii="Times New Roman" w:eastAsia="Times New Roman" w:hAnsi="Times New Roman"/>
          <w:sz w:val="28"/>
          <w:szCs w:val="28"/>
        </w:rPr>
        <w:t>5</w:t>
      </w:r>
      <w:r w:rsidRPr="00D262B2">
        <w:rPr>
          <w:rFonts w:ascii="Times New Roman" w:eastAsia="Times New Roman" w:hAnsi="Times New Roman"/>
          <w:sz w:val="28"/>
          <w:szCs w:val="28"/>
        </w:rPr>
        <w:t>.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97C75C5" w14:textId="77777777" w:rsidR="007670A6" w:rsidRPr="00D262B2" w:rsidRDefault="007670A6" w:rsidP="00E95C4A">
      <w:pPr>
        <w:spacing w:line="240" w:lineRule="auto"/>
        <w:ind w:firstLine="709"/>
        <w:jc w:val="both"/>
        <w:rPr>
          <w:rFonts w:ascii="Times New Roman" w:eastAsia="Times New Roman" w:hAnsi="Times New Roman"/>
          <w:strike/>
          <w:sz w:val="28"/>
          <w:szCs w:val="28"/>
        </w:rPr>
      </w:pPr>
      <w:r w:rsidRPr="00D262B2">
        <w:rPr>
          <w:rFonts w:ascii="Times New Roman" w:eastAsia="Times New Roman" w:hAnsi="Times New Roman"/>
          <w:sz w:val="28"/>
          <w:szCs w:val="28"/>
        </w:rPr>
        <w:lastRenderedPageBreak/>
        <w:t>1</w:t>
      </w:r>
      <w:r w:rsidR="00A32C6C" w:rsidRPr="00D262B2">
        <w:rPr>
          <w:rFonts w:ascii="Times New Roman" w:eastAsia="Times New Roman" w:hAnsi="Times New Roman"/>
          <w:sz w:val="28"/>
          <w:szCs w:val="28"/>
        </w:rPr>
        <w:t>6</w:t>
      </w:r>
      <w:r w:rsidRPr="00D262B2">
        <w:rPr>
          <w:rFonts w:ascii="Times New Roman" w:eastAsia="Times New Roman" w:hAnsi="Times New Roman"/>
          <w:sz w:val="28"/>
          <w:szCs w:val="28"/>
        </w:rPr>
        <w:t>. При формировании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w:t>
      </w:r>
    </w:p>
    <w:p w14:paraId="76BECC2C" w14:textId="77777777" w:rsidR="007670A6" w:rsidRPr="00D262B2" w:rsidRDefault="007670A6" w:rsidP="00E95C4A">
      <w:pPr>
        <w:spacing w:line="240" w:lineRule="auto"/>
        <w:ind w:right="80"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32C6C" w:rsidRPr="00D262B2">
        <w:rPr>
          <w:rFonts w:ascii="Times New Roman" w:eastAsia="Times New Roman" w:hAnsi="Times New Roman"/>
          <w:sz w:val="28"/>
          <w:szCs w:val="28"/>
        </w:rPr>
        <w:t>7</w:t>
      </w:r>
      <w:r w:rsidRPr="00D262B2">
        <w:rPr>
          <w:rFonts w:ascii="Times New Roman" w:eastAsia="Times New Roman" w:hAnsi="Times New Roman"/>
          <w:sz w:val="28"/>
          <w:szCs w:val="28"/>
        </w:rPr>
        <w:t>.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10ABAA60" w14:textId="5F39EEEF" w:rsidR="007670A6" w:rsidRPr="00D262B2" w:rsidRDefault="00A32C6C"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18</w:t>
      </w:r>
      <w:r w:rsidR="007670A6" w:rsidRPr="00D262B2">
        <w:rPr>
          <w:rFonts w:ascii="Times New Roman" w:eastAsia="Times New Roman" w:hAnsi="Times New Roman"/>
          <w:sz w:val="28"/>
          <w:szCs w:val="28"/>
          <w:shd w:val="clear" w:color="auto" w:fill="FFFFFF"/>
        </w:rPr>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24B3D80E" w14:textId="77777777" w:rsidR="007670A6" w:rsidRPr="00D262B2" w:rsidRDefault="00A32C6C"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19</w:t>
      </w:r>
      <w:r w:rsidR="007670A6" w:rsidRPr="00D262B2">
        <w:rPr>
          <w:rFonts w:ascii="Times New Roman" w:eastAsia="Times New Roman" w:hAnsi="Times New Roman"/>
          <w:sz w:val="28"/>
          <w:szCs w:val="28"/>
        </w:rPr>
        <w:t>.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227446E3"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32C6C" w:rsidRPr="00D262B2">
        <w:rPr>
          <w:rFonts w:ascii="Times New Roman" w:eastAsia="Times New Roman" w:hAnsi="Times New Roman"/>
          <w:sz w:val="28"/>
          <w:szCs w:val="28"/>
        </w:rPr>
        <w:t>0</w:t>
      </w:r>
      <w:r w:rsidRPr="00D262B2">
        <w:rPr>
          <w:rFonts w:ascii="Times New Roman" w:eastAsia="Times New Roman" w:hAnsi="Times New Roman"/>
          <w:sz w:val="28"/>
          <w:szCs w:val="28"/>
        </w:rPr>
        <w:t>. Размер земельного участка должен учитывать минимальную потребность в территории для благоустройства объекта жилищного строительства (придомовые площадки, автостоянки постоянного хранения, гостевые стоянки, озеленение).</w:t>
      </w:r>
    </w:p>
    <w:p w14:paraId="61D035F9"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32C6C" w:rsidRPr="00D262B2">
        <w:rPr>
          <w:rFonts w:ascii="Times New Roman" w:eastAsia="Times New Roman" w:hAnsi="Times New Roman"/>
          <w:sz w:val="28"/>
          <w:szCs w:val="28"/>
        </w:rPr>
        <w:t>1</w:t>
      </w:r>
      <w:r w:rsidRPr="00D262B2">
        <w:rPr>
          <w:rFonts w:ascii="Times New Roman" w:eastAsia="Times New Roman" w:hAnsi="Times New Roman"/>
          <w:sz w:val="28"/>
          <w:szCs w:val="28"/>
        </w:rPr>
        <w:t>.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0BB3848D"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32C6C" w:rsidRPr="00D262B2">
        <w:rPr>
          <w:rFonts w:ascii="Times New Roman" w:eastAsia="Times New Roman" w:hAnsi="Times New Roman"/>
          <w:sz w:val="28"/>
          <w:szCs w:val="28"/>
        </w:rPr>
        <w:t>2</w:t>
      </w:r>
      <w:r w:rsidRPr="00D262B2">
        <w:rPr>
          <w:rFonts w:ascii="Times New Roman" w:eastAsia="Times New Roman" w:hAnsi="Times New Roman"/>
          <w:sz w:val="28"/>
          <w:szCs w:val="28"/>
        </w:rPr>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00F0C8B4"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2</w:t>
      </w:r>
      <w:r w:rsidR="00A32C6C" w:rsidRPr="00D262B2">
        <w:rPr>
          <w:rFonts w:ascii="Times New Roman" w:eastAsia="Times New Roman" w:hAnsi="Times New Roman"/>
          <w:sz w:val="28"/>
          <w:szCs w:val="28"/>
          <w:shd w:val="clear" w:color="auto" w:fill="FFFFFF"/>
        </w:rPr>
        <w:t>3</w:t>
      </w:r>
      <w:r w:rsidRPr="00D262B2">
        <w:rPr>
          <w:rFonts w:ascii="Times New Roman" w:eastAsia="Times New Roman" w:hAnsi="Times New Roman"/>
          <w:sz w:val="28"/>
          <w:szCs w:val="28"/>
          <w:shd w:val="clear" w:color="auto" w:fill="FFFFFF"/>
        </w:rPr>
        <w:t>. В жилом здании и на придомовой территории должны быть предусмотрены мероприятия, направленные на уменьшение рисков криминальных проявлений и их последствий, способствующие защите проживающих в жилом здании людей и минимизации возможного ущерба при возникновении противоправных действий. Эти мероприятия устанавливаются в задании на проектирование в соответствии с нормативными правовыми актами органов местного самоуправления и могут включать применение взрывозащитных конструкций, установку домофонов, видеонаблюдения,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 и, при необходимости, в другие помещения.</w:t>
      </w:r>
    </w:p>
    <w:p w14:paraId="30504CB3"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Общие системы безопасности (телевизионного контроля, охранной сигнализации и т.п.) должны обеспечивать защиту противопожарного оборудования от несанкционированного доступа и вандализма.</w:t>
      </w:r>
    </w:p>
    <w:p w14:paraId="139B486C" w14:textId="77777777"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32C6C" w:rsidRPr="00D262B2">
        <w:rPr>
          <w:rFonts w:ascii="Times New Roman" w:eastAsia="Times New Roman" w:hAnsi="Times New Roman"/>
          <w:sz w:val="28"/>
          <w:szCs w:val="28"/>
        </w:rPr>
        <w:t>4</w:t>
      </w:r>
      <w:r w:rsidRPr="00D262B2">
        <w:rPr>
          <w:rFonts w:ascii="Times New Roman" w:eastAsia="Times New Roman" w:hAnsi="Times New Roman"/>
          <w:sz w:val="28"/>
          <w:szCs w:val="28"/>
        </w:rPr>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встроенным или пристроенным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47360A99" w14:textId="77777777" w:rsidR="007670A6" w:rsidRPr="00D262B2" w:rsidRDefault="007670A6" w:rsidP="00E95C4A">
      <w:pPr>
        <w:spacing w:line="240" w:lineRule="auto"/>
        <w:ind w:right="80"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32C6C" w:rsidRPr="00D262B2">
        <w:rPr>
          <w:rFonts w:ascii="Times New Roman" w:eastAsia="Times New Roman" w:hAnsi="Times New Roman"/>
          <w:sz w:val="28"/>
          <w:szCs w:val="28"/>
        </w:rPr>
        <w:t>5</w:t>
      </w:r>
      <w:r w:rsidRPr="00D262B2">
        <w:rPr>
          <w:rFonts w:ascii="Times New Roman" w:eastAsia="Times New Roman" w:hAnsi="Times New Roman"/>
          <w:sz w:val="28"/>
          <w:szCs w:val="28"/>
        </w:rPr>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 с нормативным количеством парковок.</w:t>
      </w:r>
    </w:p>
    <w:p w14:paraId="7F4169FB" w14:textId="07E7AEE7" w:rsidR="007670A6" w:rsidRPr="00D262B2" w:rsidRDefault="007670A6" w:rsidP="00E95C4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32C6C" w:rsidRPr="00D262B2">
        <w:rPr>
          <w:rFonts w:ascii="Times New Roman" w:eastAsia="Times New Roman" w:hAnsi="Times New Roman"/>
          <w:sz w:val="28"/>
          <w:szCs w:val="28"/>
        </w:rPr>
        <w:t>6</w:t>
      </w:r>
      <w:r w:rsidRPr="00D262B2">
        <w:rPr>
          <w:rFonts w:ascii="Times New Roman" w:eastAsia="Times New Roman" w:hAnsi="Times New Roman"/>
          <w:sz w:val="28"/>
          <w:szCs w:val="28"/>
        </w:rPr>
        <w:t>.</w:t>
      </w:r>
      <w:r w:rsidRPr="00D262B2">
        <w:rPr>
          <w:rFonts w:ascii="Times New Roman" w:eastAsia="Times New Roman" w:hAnsi="Times New Roman"/>
          <w:sz w:val="28"/>
          <w:szCs w:val="28"/>
          <w:shd w:val="clear" w:color="auto" w:fill="FFFFFF"/>
        </w:rPr>
        <w:t xml:space="preserve">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8"/>
          <w:szCs w:val="28"/>
        </w:rPr>
        <w:t xml:space="preserve"> Строительство или реконструкция объектов капитального строительства</w:t>
      </w:r>
      <w:r w:rsidR="00343199"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в зоне затопления или подтопления - согласно статьи 40 пункта 8 настоящих Правил.</w:t>
      </w:r>
    </w:p>
    <w:p w14:paraId="0B8BB4FA" w14:textId="0A705F91" w:rsidR="007670A6" w:rsidRPr="00D262B2" w:rsidRDefault="007670A6"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w:t>
      </w:r>
      <w:r w:rsidR="00A32C6C" w:rsidRPr="00D262B2">
        <w:rPr>
          <w:rFonts w:ascii="Times New Roman" w:eastAsia="Times New Roman" w:hAnsi="Times New Roman"/>
          <w:sz w:val="28"/>
          <w:szCs w:val="28"/>
          <w:shd w:val="clear" w:color="auto" w:fill="FFFFFF"/>
        </w:rPr>
        <w:t>7</w:t>
      </w:r>
      <w:r w:rsidRPr="00D262B2">
        <w:rPr>
          <w:rFonts w:ascii="Times New Roman" w:eastAsia="Times New Roman" w:hAnsi="Times New Roman"/>
          <w:sz w:val="28"/>
          <w:szCs w:val="28"/>
          <w:shd w:val="clear" w:color="auto" w:fill="FFFFFF"/>
        </w:rPr>
        <w:t>. Решение о предоставлении разрешения на отклонение предельных параметров разрешенного строительства объекта капитального строительства принимается в соответствии со статьей 40 Гр</w:t>
      </w:r>
      <w:r w:rsidR="00E95C4A" w:rsidRPr="00D262B2">
        <w:rPr>
          <w:rFonts w:ascii="Times New Roman" w:eastAsia="Times New Roman" w:hAnsi="Times New Roman"/>
          <w:sz w:val="28"/>
          <w:szCs w:val="28"/>
          <w:shd w:val="clear" w:color="auto" w:fill="FFFFFF"/>
        </w:rPr>
        <w:t>адостроительного кодекса</w:t>
      </w:r>
      <w:r w:rsidRPr="00D262B2">
        <w:rPr>
          <w:rFonts w:ascii="Times New Roman" w:eastAsia="Times New Roman" w:hAnsi="Times New Roman"/>
          <w:sz w:val="28"/>
          <w:szCs w:val="28"/>
          <w:shd w:val="clear" w:color="auto" w:fill="FFFFFF"/>
        </w:rPr>
        <w:t xml:space="preserve"> Р</w:t>
      </w:r>
      <w:r w:rsidR="00E95C4A"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E95C4A"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в случае, если размер земельного участка меньше минимального размера</w:t>
      </w:r>
      <w:r w:rsidR="00E95C4A" w:rsidRPr="00D262B2">
        <w:rPr>
          <w:rFonts w:ascii="Times New Roman" w:eastAsia="Times New Roman" w:hAnsi="Times New Roman"/>
          <w:sz w:val="28"/>
          <w:szCs w:val="28"/>
          <w:shd w:val="clear" w:color="auto" w:fill="FFFFFF"/>
        </w:rPr>
        <w:t>,</w:t>
      </w:r>
      <w:r w:rsidRPr="00D262B2">
        <w:rPr>
          <w:rFonts w:ascii="Times New Roman" w:eastAsia="Times New Roman" w:hAnsi="Times New Roman"/>
          <w:sz w:val="28"/>
          <w:szCs w:val="28"/>
          <w:shd w:val="clear" w:color="auto" w:fill="FFFFFF"/>
        </w:rPr>
        <w:t xml:space="preserve">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w:t>
      </w:r>
      <w:r w:rsidR="00343199"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требования технических регламентов. 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09AA98CA" w14:textId="77777777" w:rsidR="007670A6" w:rsidRPr="00D262B2" w:rsidRDefault="00A32C6C" w:rsidP="00E95C4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28</w:t>
      </w:r>
      <w:r w:rsidR="007670A6" w:rsidRPr="00D262B2">
        <w:rPr>
          <w:rFonts w:ascii="Times New Roman" w:eastAsia="Times New Roman" w:hAnsi="Times New Roman"/>
          <w:sz w:val="28"/>
          <w:szCs w:val="28"/>
        </w:rPr>
        <w:t xml:space="preserve">. За красную линию, до ее утверждения в установленном законом порядке, в качестве линии регулирования застройки принимать границу территориальной зоны. </w:t>
      </w:r>
    </w:p>
    <w:p w14:paraId="70B4392C" w14:textId="77777777" w:rsidR="007670A6" w:rsidRPr="00D262B2" w:rsidRDefault="00A32C6C" w:rsidP="00E95C4A">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29.</w:t>
      </w:r>
      <w:r w:rsidR="007670A6" w:rsidRPr="00D262B2">
        <w:rPr>
          <w:rFonts w:ascii="Times New Roman" w:eastAsia="Times New Roman" w:hAnsi="Times New Roman"/>
          <w:sz w:val="28"/>
          <w:szCs w:val="28"/>
        </w:rPr>
        <w:t xml:space="preserve">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4D024B3D" w14:textId="140EE65D" w:rsidR="007670A6" w:rsidRPr="00D262B2" w:rsidRDefault="007670A6" w:rsidP="00E95C4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w:t>
      </w:r>
      <w:r w:rsidR="00A32C6C" w:rsidRPr="00D262B2">
        <w:rPr>
          <w:rFonts w:ascii="Times New Roman" w:eastAsia="Times New Roman" w:hAnsi="Times New Roman"/>
          <w:sz w:val="28"/>
          <w:szCs w:val="28"/>
        </w:rPr>
        <w:t>0</w:t>
      </w:r>
      <w:r w:rsidRPr="00D262B2">
        <w:rPr>
          <w:rFonts w:ascii="Times New Roman" w:eastAsia="Times New Roman" w:hAnsi="Times New Roman"/>
          <w:sz w:val="28"/>
          <w:szCs w:val="28"/>
        </w:rPr>
        <w:t>. В границах отведенного земельного участка предусматривать озеленение:</w:t>
      </w:r>
    </w:p>
    <w:p w14:paraId="6C0D3F8B" w14:textId="1AA84977" w:rsidR="007670A6" w:rsidRPr="00D262B2" w:rsidRDefault="007670A6" w:rsidP="00E95C4A">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минимальный процент озеленения земельных участков иных объектов – согласно статьи 40 пункта 7 настоящих Правил.  </w:t>
      </w:r>
    </w:p>
    <w:p w14:paraId="1DDF0349" w14:textId="7ADB2DF5"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31.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0F8DBAC6"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32.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4B42FAB2"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33.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6398646A"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685129F8"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w:t>
      </w:r>
      <w:r w:rsidRPr="00D262B2">
        <w:rPr>
          <w:rFonts w:ascii="Times New Roman" w:eastAsia="Times New Roman" w:hAnsi="Times New Roman"/>
          <w:sz w:val="28"/>
          <w:szCs w:val="28"/>
        </w:rPr>
        <w:lastRenderedPageBreak/>
        <w:t xml:space="preserve">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0CC40BC7"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35.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58048E5C"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36.  Выдача разрешений на строительство новых многоквартирных домов не допускается без утверждённой документации по планировке территории, за исключением блокированных жилых домов.</w:t>
      </w:r>
    </w:p>
    <w:p w14:paraId="41D63AAF"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37.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52962E8E"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38.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6684D566"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10FBA5C4"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39.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2112FF69"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40.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70DD2340"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6E9E52B8"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41.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AD86271"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6A455DCB"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42.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022C1F4C"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71B96552"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43.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7070FC44" w14:textId="77777777" w:rsidR="007150F2" w:rsidRPr="00D262B2" w:rsidRDefault="007150F2" w:rsidP="007150F2">
      <w:pPr>
        <w:spacing w:line="240" w:lineRule="auto"/>
        <w:ind w:right="43" w:firstLine="709"/>
        <w:jc w:val="both"/>
        <w:rPr>
          <w:rFonts w:ascii="Times New Roman" w:eastAsia="Times New Roman" w:hAnsi="Times New Roman"/>
          <w:b/>
          <w:sz w:val="28"/>
          <w:szCs w:val="28"/>
        </w:rPr>
      </w:pPr>
      <w:r w:rsidRPr="00D262B2">
        <w:rPr>
          <w:rFonts w:ascii="Times New Roman" w:eastAsia="Times New Roman" w:hAnsi="Times New Roman"/>
          <w:sz w:val="28"/>
          <w:szCs w:val="28"/>
        </w:rPr>
        <w:t>44. Ограничения использования земельных участков и объектов капитального строительства, иные условия:</w:t>
      </w:r>
    </w:p>
    <w:p w14:paraId="398AA8D3"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w:t>
      </w:r>
      <w:r w:rsidRPr="00D262B2">
        <w:rPr>
          <w:rFonts w:ascii="Times New Roman" w:eastAsia="Times New Roman" w:hAnsi="Times New Roman"/>
          <w:sz w:val="28"/>
          <w:szCs w:val="28"/>
          <w:lang w:val="en-US"/>
        </w:rPr>
        <w:t>VI</w:t>
      </w:r>
      <w:r w:rsidRPr="00D262B2">
        <w:rPr>
          <w:rFonts w:ascii="Times New Roman" w:eastAsia="Times New Roman" w:hAnsi="Times New Roman"/>
          <w:sz w:val="28"/>
          <w:szCs w:val="28"/>
        </w:rPr>
        <w:t xml:space="preserve">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177B84B1" w14:textId="77777777"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Входные группы и крыльца не должны размещаться на территориях общего пользования.</w:t>
      </w:r>
    </w:p>
    <w:p w14:paraId="789E2C33" w14:textId="5696FC85" w:rsidR="007150F2" w:rsidRPr="00D262B2" w:rsidRDefault="007150F2" w:rsidP="007150F2">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45. 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w:t>
      </w:r>
    </w:p>
    <w:p w14:paraId="534BB646" w14:textId="77777777" w:rsidR="007670A6" w:rsidRPr="00D262B2" w:rsidRDefault="007670A6" w:rsidP="00E95C4A">
      <w:pPr>
        <w:spacing w:line="240" w:lineRule="auto"/>
        <w:ind w:right="43" w:firstLine="709"/>
        <w:jc w:val="both"/>
        <w:rPr>
          <w:rFonts w:ascii="Times New Roman" w:eastAsia="Times New Roman" w:hAnsi="Times New Roman"/>
          <w:sz w:val="28"/>
          <w:szCs w:val="28"/>
        </w:rPr>
      </w:pPr>
    </w:p>
    <w:p w14:paraId="1A9C8229" w14:textId="77777777" w:rsidR="00252E1C" w:rsidRPr="00D262B2" w:rsidRDefault="00252E1C" w:rsidP="00E95C4A">
      <w:pPr>
        <w:pStyle w:val="aff0"/>
        <w:spacing w:before="0" w:after="0"/>
        <w:ind w:firstLine="709"/>
        <w:rPr>
          <w:b/>
          <w:sz w:val="28"/>
          <w:szCs w:val="28"/>
        </w:rPr>
      </w:pPr>
      <w:r w:rsidRPr="00D262B2">
        <w:rPr>
          <w:b/>
          <w:sz w:val="28"/>
          <w:szCs w:val="28"/>
        </w:rPr>
        <w:t>Градостроительный регламент зоны застройки среднеэтажными жилыми домами (Ж3)</w:t>
      </w:r>
    </w:p>
    <w:p w14:paraId="013A1380" w14:textId="77777777" w:rsidR="00252E1C" w:rsidRPr="00D262B2" w:rsidRDefault="00252E1C" w:rsidP="00E95C4A">
      <w:pPr>
        <w:pStyle w:val="aff0"/>
        <w:spacing w:before="0" w:after="0"/>
        <w:ind w:firstLine="709"/>
        <w:rPr>
          <w:b/>
          <w:bCs/>
          <w:sz w:val="28"/>
          <w:szCs w:val="28"/>
        </w:rPr>
      </w:pPr>
      <w:r w:rsidRPr="00D262B2">
        <w:rPr>
          <w:b/>
          <w:bCs/>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31FE50D3" w14:textId="77777777" w:rsidR="00B9647D" w:rsidRPr="00D262B2" w:rsidRDefault="00B9647D" w:rsidP="00252E1C">
      <w:pPr>
        <w:pStyle w:val="aff0"/>
        <w:spacing w:before="0" w:after="0"/>
        <w:rPr>
          <w:b/>
          <w:bCs/>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2"/>
        <w:gridCol w:w="3536"/>
        <w:gridCol w:w="1394"/>
        <w:gridCol w:w="21"/>
        <w:gridCol w:w="1264"/>
        <w:gridCol w:w="21"/>
        <w:gridCol w:w="1042"/>
        <w:gridCol w:w="1006"/>
        <w:gridCol w:w="18"/>
        <w:gridCol w:w="911"/>
        <w:gridCol w:w="979"/>
        <w:gridCol w:w="3190"/>
      </w:tblGrid>
      <w:tr w:rsidR="00252E1C" w:rsidRPr="00D262B2" w14:paraId="5F85D346" w14:textId="77777777" w:rsidTr="00C51A47">
        <w:trPr>
          <w:tblHeader/>
        </w:trPr>
        <w:tc>
          <w:tcPr>
            <w:tcW w:w="190" w:type="pct"/>
            <w:vMerge w:val="restart"/>
            <w:shd w:val="clear" w:color="auto" w:fill="D9D9D9"/>
            <w:vAlign w:val="center"/>
          </w:tcPr>
          <w:p w14:paraId="046F8E0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46A761F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88" w:type="pct"/>
            <w:vMerge w:val="restart"/>
            <w:shd w:val="clear" w:color="auto" w:fill="D9D9D9"/>
            <w:vAlign w:val="center"/>
          </w:tcPr>
          <w:p w14:paraId="1E6524C5"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195" w:type="pct"/>
            <w:vMerge w:val="restart"/>
            <w:shd w:val="clear" w:color="auto" w:fill="D9D9D9"/>
            <w:vAlign w:val="center"/>
          </w:tcPr>
          <w:p w14:paraId="29405D0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253CB520"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248" w:type="pct"/>
            <w:gridSpan w:val="9"/>
            <w:tcBorders>
              <w:bottom w:val="single" w:sz="4" w:space="0" w:color="auto"/>
            </w:tcBorders>
            <w:shd w:val="clear" w:color="auto" w:fill="D9D9D9"/>
            <w:vAlign w:val="center"/>
          </w:tcPr>
          <w:p w14:paraId="24FD4439"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79" w:type="pct"/>
            <w:vMerge w:val="restart"/>
            <w:shd w:val="clear" w:color="auto" w:fill="D9D9D9"/>
            <w:vAlign w:val="center"/>
          </w:tcPr>
          <w:p w14:paraId="232F1002"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31839D8F" w14:textId="77777777" w:rsidTr="00C51A47">
        <w:trPr>
          <w:tblHeader/>
        </w:trPr>
        <w:tc>
          <w:tcPr>
            <w:tcW w:w="190" w:type="pct"/>
            <w:vMerge/>
            <w:shd w:val="clear" w:color="auto" w:fill="C6D9F1"/>
            <w:vAlign w:val="center"/>
          </w:tcPr>
          <w:p w14:paraId="2C07074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8" w:type="pct"/>
            <w:vMerge/>
            <w:shd w:val="clear" w:color="auto" w:fill="C6D9F1"/>
            <w:vAlign w:val="center"/>
          </w:tcPr>
          <w:p w14:paraId="24AE5F39"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195" w:type="pct"/>
            <w:vMerge/>
            <w:shd w:val="clear" w:color="auto" w:fill="C6D9F1"/>
            <w:vAlign w:val="center"/>
          </w:tcPr>
          <w:p w14:paraId="5087C4E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71" w:type="pct"/>
            <w:vMerge w:val="restart"/>
            <w:shd w:val="clear" w:color="auto" w:fill="D9D9D9"/>
            <w:vAlign w:val="center"/>
          </w:tcPr>
          <w:p w14:paraId="039AB34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34" w:type="pct"/>
            <w:gridSpan w:val="2"/>
            <w:vMerge w:val="restart"/>
            <w:shd w:val="clear" w:color="auto" w:fill="D9D9D9"/>
            <w:vAlign w:val="center"/>
          </w:tcPr>
          <w:p w14:paraId="60DC9C4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358" w:type="pct"/>
            <w:gridSpan w:val="2"/>
            <w:vMerge w:val="restart"/>
            <w:shd w:val="clear" w:color="auto" w:fill="D9D9D9"/>
            <w:vAlign w:val="center"/>
          </w:tcPr>
          <w:p w14:paraId="0A6563A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85" w:type="pct"/>
            <w:gridSpan w:val="4"/>
            <w:tcBorders>
              <w:bottom w:val="single" w:sz="4" w:space="0" w:color="auto"/>
            </w:tcBorders>
            <w:shd w:val="clear" w:color="auto" w:fill="D9D9D9"/>
            <w:vAlign w:val="center"/>
          </w:tcPr>
          <w:p w14:paraId="6EACFF8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79" w:type="pct"/>
            <w:vMerge/>
            <w:shd w:val="clear" w:color="auto" w:fill="D9D9D9"/>
            <w:vAlign w:val="center"/>
          </w:tcPr>
          <w:p w14:paraId="7DD362D6"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179F61F1" w14:textId="77777777" w:rsidTr="00C51A47">
        <w:trPr>
          <w:tblHeader/>
        </w:trPr>
        <w:tc>
          <w:tcPr>
            <w:tcW w:w="190" w:type="pct"/>
            <w:vMerge/>
            <w:tcBorders>
              <w:bottom w:val="single" w:sz="4" w:space="0" w:color="auto"/>
            </w:tcBorders>
            <w:shd w:val="clear" w:color="auto" w:fill="C6D9F1"/>
            <w:vAlign w:val="center"/>
          </w:tcPr>
          <w:p w14:paraId="21404D7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8" w:type="pct"/>
            <w:vMerge/>
            <w:tcBorders>
              <w:bottom w:val="single" w:sz="4" w:space="0" w:color="auto"/>
            </w:tcBorders>
            <w:shd w:val="clear" w:color="auto" w:fill="C6D9F1"/>
            <w:vAlign w:val="center"/>
          </w:tcPr>
          <w:p w14:paraId="3AE9ACBF"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195" w:type="pct"/>
            <w:vMerge/>
            <w:tcBorders>
              <w:bottom w:val="single" w:sz="4" w:space="0" w:color="auto"/>
            </w:tcBorders>
            <w:shd w:val="clear" w:color="auto" w:fill="C6D9F1"/>
            <w:vAlign w:val="center"/>
          </w:tcPr>
          <w:p w14:paraId="3194EA4A"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71" w:type="pct"/>
            <w:vMerge/>
            <w:tcBorders>
              <w:bottom w:val="single" w:sz="4" w:space="0" w:color="auto"/>
            </w:tcBorders>
            <w:shd w:val="clear" w:color="auto" w:fill="C6D9F1"/>
            <w:vAlign w:val="center"/>
          </w:tcPr>
          <w:p w14:paraId="38ECD6A0"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4" w:type="pct"/>
            <w:gridSpan w:val="2"/>
            <w:vMerge/>
            <w:tcBorders>
              <w:bottom w:val="single" w:sz="4" w:space="0" w:color="auto"/>
            </w:tcBorders>
            <w:shd w:val="clear" w:color="auto" w:fill="C6D9F1"/>
            <w:vAlign w:val="center"/>
          </w:tcPr>
          <w:p w14:paraId="70F28560"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58" w:type="pct"/>
            <w:gridSpan w:val="2"/>
            <w:vMerge/>
            <w:tcBorders>
              <w:bottom w:val="single" w:sz="4" w:space="0" w:color="auto"/>
            </w:tcBorders>
            <w:shd w:val="clear" w:color="auto" w:fill="C6D9F1"/>
            <w:vAlign w:val="center"/>
          </w:tcPr>
          <w:p w14:paraId="22F39822"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46" w:type="pct"/>
            <w:gridSpan w:val="2"/>
            <w:tcBorders>
              <w:bottom w:val="single" w:sz="4" w:space="0" w:color="auto"/>
            </w:tcBorders>
            <w:shd w:val="clear" w:color="auto" w:fill="D9D9D9"/>
            <w:vAlign w:val="center"/>
          </w:tcPr>
          <w:p w14:paraId="7620055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08" w:type="pct"/>
            <w:tcBorders>
              <w:bottom w:val="single" w:sz="4" w:space="0" w:color="auto"/>
            </w:tcBorders>
            <w:shd w:val="clear" w:color="auto" w:fill="D9D9D9"/>
            <w:vAlign w:val="center"/>
          </w:tcPr>
          <w:p w14:paraId="45792B1A"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1" w:type="pct"/>
            <w:tcBorders>
              <w:bottom w:val="single" w:sz="4" w:space="0" w:color="auto"/>
            </w:tcBorders>
            <w:shd w:val="clear" w:color="auto" w:fill="D9D9D9"/>
            <w:vAlign w:val="center"/>
          </w:tcPr>
          <w:p w14:paraId="5477584A"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79" w:type="pct"/>
            <w:vMerge/>
            <w:tcBorders>
              <w:bottom w:val="single" w:sz="4" w:space="0" w:color="auto"/>
            </w:tcBorders>
            <w:shd w:val="clear" w:color="auto" w:fill="D9D9D9"/>
            <w:vAlign w:val="center"/>
          </w:tcPr>
          <w:p w14:paraId="0182F28B"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50146547" w14:textId="77777777" w:rsidTr="00C51A47">
        <w:tc>
          <w:tcPr>
            <w:tcW w:w="5000" w:type="pct"/>
            <w:gridSpan w:val="13"/>
            <w:tcBorders>
              <w:top w:val="single" w:sz="4" w:space="0" w:color="auto"/>
            </w:tcBorders>
            <w:shd w:val="clear" w:color="auto" w:fill="D9D9D9"/>
            <w:vAlign w:val="center"/>
          </w:tcPr>
          <w:p w14:paraId="587D0ACE"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389C244C" w14:textId="77777777" w:rsidTr="00C51A47">
        <w:tc>
          <w:tcPr>
            <w:tcW w:w="190" w:type="pct"/>
            <w:tcBorders>
              <w:top w:val="single" w:sz="4" w:space="0" w:color="auto"/>
            </w:tcBorders>
            <w:vAlign w:val="center"/>
          </w:tcPr>
          <w:p w14:paraId="397E2E42" w14:textId="77777777" w:rsidR="00252E1C" w:rsidRPr="00D262B2" w:rsidRDefault="00252E1C" w:rsidP="00DD6F56">
            <w:pPr>
              <w:numPr>
                <w:ilvl w:val="0"/>
                <w:numId w:val="23"/>
              </w:numPr>
              <w:suppressAutoHyphens/>
              <w:snapToGrid w:val="0"/>
              <w:spacing w:line="240" w:lineRule="auto"/>
              <w:ind w:left="0" w:firstLine="0"/>
              <w:rPr>
                <w:rFonts w:ascii="Times New Roman" w:hAnsi="Times New Roman"/>
                <w:sz w:val="24"/>
                <w:szCs w:val="24"/>
              </w:rPr>
            </w:pPr>
          </w:p>
        </w:tc>
        <w:tc>
          <w:tcPr>
            <w:tcW w:w="288" w:type="pct"/>
            <w:tcBorders>
              <w:top w:val="single" w:sz="4" w:space="0" w:color="auto"/>
            </w:tcBorders>
            <w:vAlign w:val="center"/>
          </w:tcPr>
          <w:p w14:paraId="38C16F2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2.5</w:t>
            </w:r>
          </w:p>
        </w:tc>
        <w:tc>
          <w:tcPr>
            <w:tcW w:w="1195" w:type="pct"/>
            <w:tcBorders>
              <w:top w:val="single" w:sz="4" w:space="0" w:color="auto"/>
            </w:tcBorders>
            <w:vAlign w:val="center"/>
          </w:tcPr>
          <w:p w14:paraId="6FD2B29D" w14:textId="77777777" w:rsidR="00252E1C" w:rsidRPr="00D262B2" w:rsidRDefault="00252E1C" w:rsidP="009B7704">
            <w:pPr>
              <w:pStyle w:val="ConsPlusNormal"/>
              <w:ind w:firstLine="0"/>
              <w:jc w:val="both"/>
              <w:rPr>
                <w:rFonts w:ascii="Times New Roman" w:hAnsi="Times New Roman"/>
                <w:sz w:val="24"/>
                <w:szCs w:val="24"/>
              </w:rPr>
            </w:pPr>
            <w:r w:rsidRPr="00D262B2">
              <w:rPr>
                <w:rFonts w:ascii="Times New Roman" w:hAnsi="Times New Roman" w:cs="Times New Roman"/>
                <w:sz w:val="24"/>
                <w:szCs w:val="24"/>
              </w:rPr>
              <w:t>Среднеэтажная жилая застройка: размещение жилых домов, предназначенных для разделения на квартиры, каждая из которых пригодна для постоянного проживания;</w:t>
            </w:r>
          </w:p>
        </w:tc>
        <w:tc>
          <w:tcPr>
            <w:tcW w:w="471" w:type="pct"/>
            <w:tcBorders>
              <w:top w:val="single" w:sz="4" w:space="0" w:color="auto"/>
            </w:tcBorders>
            <w:shd w:val="clear" w:color="auto" w:fill="auto"/>
            <w:vAlign w:val="center"/>
          </w:tcPr>
          <w:p w14:paraId="011B23C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8</w:t>
            </w:r>
          </w:p>
        </w:tc>
        <w:tc>
          <w:tcPr>
            <w:tcW w:w="434" w:type="pct"/>
            <w:gridSpan w:val="2"/>
            <w:tcBorders>
              <w:top w:val="single" w:sz="4" w:space="0" w:color="auto"/>
            </w:tcBorders>
            <w:vAlign w:val="center"/>
          </w:tcPr>
          <w:p w14:paraId="09375A3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2B8BAA53" w14:textId="77777777" w:rsidR="00252E1C" w:rsidRPr="00D262B2" w:rsidRDefault="00252E1C" w:rsidP="00AE58E0">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w:t>
            </w:r>
            <w:r w:rsidR="00AE58E0" w:rsidRPr="00D262B2">
              <w:rPr>
                <w:rFonts w:ascii="Times New Roman" w:hAnsi="Times New Roman"/>
                <w:sz w:val="24"/>
                <w:szCs w:val="24"/>
              </w:rPr>
              <w:t>10</w:t>
            </w:r>
            <w:r w:rsidRPr="00D262B2">
              <w:rPr>
                <w:rFonts w:ascii="Times New Roman" w:hAnsi="Times New Roman"/>
                <w:sz w:val="24"/>
                <w:szCs w:val="24"/>
              </w:rPr>
              <w:t>0000</w:t>
            </w:r>
          </w:p>
        </w:tc>
        <w:tc>
          <w:tcPr>
            <w:tcW w:w="358" w:type="pct"/>
            <w:gridSpan w:val="2"/>
            <w:tcBorders>
              <w:top w:val="single" w:sz="4" w:space="0" w:color="auto"/>
            </w:tcBorders>
            <w:vAlign w:val="center"/>
          </w:tcPr>
          <w:p w14:paraId="2811EAB0" w14:textId="77777777" w:rsidR="007670A6" w:rsidRPr="00D262B2" w:rsidRDefault="007670A6" w:rsidP="007670A6">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30</w:t>
            </w:r>
          </w:p>
          <w:p w14:paraId="52652A6E" w14:textId="77777777" w:rsidR="00252E1C" w:rsidRPr="00D262B2" w:rsidRDefault="00252E1C" w:rsidP="007670A6">
            <w:pPr>
              <w:suppressAutoHyphens/>
              <w:snapToGrid w:val="0"/>
              <w:spacing w:line="240" w:lineRule="auto"/>
              <w:rPr>
                <w:rFonts w:ascii="Times New Roman" w:hAnsi="Times New Roman"/>
                <w:sz w:val="24"/>
                <w:szCs w:val="24"/>
              </w:rPr>
            </w:pPr>
          </w:p>
        </w:tc>
        <w:tc>
          <w:tcPr>
            <w:tcW w:w="346" w:type="pct"/>
            <w:gridSpan w:val="2"/>
            <w:tcBorders>
              <w:top w:val="single" w:sz="4" w:space="0" w:color="auto"/>
            </w:tcBorders>
            <w:vAlign w:val="center"/>
          </w:tcPr>
          <w:p w14:paraId="0E19A0E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tcBorders>
            <w:vAlign w:val="center"/>
          </w:tcPr>
          <w:p w14:paraId="083EA57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vAlign w:val="center"/>
          </w:tcPr>
          <w:p w14:paraId="665EC77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restart"/>
            <w:vAlign w:val="center"/>
          </w:tcPr>
          <w:p w14:paraId="5D17A02F" w14:textId="77777777" w:rsidR="00252E1C" w:rsidRPr="00D262B2" w:rsidRDefault="00252E1C"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C60A4A"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6E69177E" w14:textId="77777777" w:rsidR="003F688E" w:rsidRPr="00D262B2" w:rsidRDefault="00252E1C" w:rsidP="003F688E">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w:t>
            </w:r>
            <w:r w:rsidRPr="00D262B2">
              <w:rPr>
                <w:rFonts w:ascii="Times New Roman" w:hAnsi="Times New Roman"/>
                <w:sz w:val="24"/>
                <w:szCs w:val="24"/>
                <w:shd w:val="clear" w:color="auto" w:fill="FFFFFF"/>
              </w:rPr>
              <w:lastRenderedPageBreak/>
              <w:t>не обеспеченных сооружениями и (или) методами инженерной защиты территорий и объектов от негативного воздействия вод.</w:t>
            </w:r>
            <w:r w:rsidR="003F688E"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003F688E" w:rsidRPr="00D262B2">
              <w:rPr>
                <w:rFonts w:ascii="Times New Roman" w:hAnsi="Times New Roman"/>
                <w:sz w:val="24"/>
                <w:szCs w:val="24"/>
                <w:shd w:val="clear" w:color="auto" w:fill="FFFFFF"/>
              </w:rPr>
              <w:t xml:space="preserve"> </w:t>
            </w:r>
            <w:r w:rsidR="003F688E" w:rsidRPr="00D262B2">
              <w:rPr>
                <w:rFonts w:ascii="Times New Roman" w:eastAsia="Times New Roman" w:hAnsi="Times New Roman"/>
                <w:sz w:val="24"/>
                <w:szCs w:val="24"/>
                <w:lang w:eastAsia="ru-RU"/>
              </w:rPr>
              <w:t xml:space="preserve">в зоне затопления или подтопления - </w:t>
            </w:r>
            <w:r w:rsidR="003F688E" w:rsidRPr="00D262B2">
              <w:rPr>
                <w:rFonts w:ascii="Times New Roman" w:hAnsi="Times New Roman"/>
                <w:sz w:val="24"/>
                <w:szCs w:val="24"/>
              </w:rPr>
              <w:t xml:space="preserve">согласно статьи 40 пункта 8  настоящих </w:t>
            </w:r>
            <w:r w:rsidR="00C60A4A" w:rsidRPr="00D262B2">
              <w:rPr>
                <w:rFonts w:ascii="Times New Roman" w:hAnsi="Times New Roman"/>
                <w:sz w:val="24"/>
                <w:szCs w:val="24"/>
              </w:rPr>
              <w:t>П</w:t>
            </w:r>
            <w:r w:rsidR="003F688E" w:rsidRPr="00D262B2">
              <w:rPr>
                <w:rFonts w:ascii="Times New Roman" w:hAnsi="Times New Roman"/>
                <w:sz w:val="24"/>
                <w:szCs w:val="24"/>
              </w:rPr>
              <w:t>равил.</w:t>
            </w:r>
          </w:p>
          <w:p w14:paraId="50B7369B" w14:textId="77777777" w:rsidR="00252E1C" w:rsidRPr="00D262B2" w:rsidRDefault="00252E1C" w:rsidP="009B7704">
            <w:pPr>
              <w:suppressAutoHyphens/>
              <w:snapToGrid w:val="0"/>
              <w:spacing w:line="240" w:lineRule="auto"/>
              <w:jc w:val="both"/>
              <w:rPr>
                <w:rFonts w:ascii="Times New Roman" w:hAnsi="Times New Roman"/>
                <w:sz w:val="24"/>
                <w:szCs w:val="24"/>
                <w:shd w:val="clear" w:color="auto" w:fill="FFFFFF"/>
              </w:rPr>
            </w:pPr>
          </w:p>
          <w:p w14:paraId="1FB6BFA3" w14:textId="77777777" w:rsidR="00EB3A09" w:rsidRPr="00D262B2" w:rsidRDefault="00EB3A09" w:rsidP="009B7704">
            <w:pPr>
              <w:suppressAutoHyphens/>
              <w:snapToGrid w:val="0"/>
              <w:spacing w:line="240" w:lineRule="auto"/>
              <w:jc w:val="both"/>
              <w:rPr>
                <w:rFonts w:ascii="Times New Roman" w:hAnsi="Times New Roman"/>
                <w:sz w:val="24"/>
                <w:szCs w:val="24"/>
                <w:shd w:val="clear" w:color="auto" w:fill="FFFFFF"/>
              </w:rPr>
            </w:pPr>
          </w:p>
          <w:p w14:paraId="40E29633"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В границах отведенного земельного участка предусматривать озеленение:</w:t>
            </w:r>
          </w:p>
          <w:p w14:paraId="4FA8EF07"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для индивидуального жилищного строительства – 25% з/у;</w:t>
            </w:r>
          </w:p>
          <w:p w14:paraId="1EE6CAD8"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для малоэтажной многоквартирной жилой застройки - 15%;</w:t>
            </w:r>
          </w:p>
          <w:p w14:paraId="17007825" w14:textId="77777777" w:rsidR="00690129" w:rsidRPr="00D262B2" w:rsidRDefault="00252E1C" w:rsidP="00690129">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иных объектов –</w:t>
            </w:r>
            <w:r w:rsidR="00690129" w:rsidRPr="00D262B2">
              <w:rPr>
                <w:rFonts w:ascii="Times New Roman" w:hAnsi="Times New Roman"/>
                <w:sz w:val="24"/>
                <w:szCs w:val="24"/>
              </w:rPr>
              <w:t xml:space="preserve"> согласно статьи 40 пункта 7  настоящих </w:t>
            </w:r>
            <w:r w:rsidR="00FC32F9" w:rsidRPr="00D262B2">
              <w:rPr>
                <w:rFonts w:ascii="Times New Roman" w:hAnsi="Times New Roman"/>
                <w:sz w:val="24"/>
                <w:szCs w:val="24"/>
              </w:rPr>
              <w:t>П</w:t>
            </w:r>
            <w:r w:rsidR="00690129" w:rsidRPr="00D262B2">
              <w:rPr>
                <w:rFonts w:ascii="Times New Roman" w:hAnsi="Times New Roman"/>
                <w:sz w:val="24"/>
                <w:szCs w:val="24"/>
              </w:rPr>
              <w:t>равил.</w:t>
            </w:r>
          </w:p>
          <w:p w14:paraId="080DD559" w14:textId="77777777" w:rsidR="00CA16C0" w:rsidRPr="00D262B2" w:rsidRDefault="00CA16C0" w:rsidP="009B7704">
            <w:pPr>
              <w:widowControl w:val="0"/>
              <w:autoSpaceDE w:val="0"/>
              <w:autoSpaceDN w:val="0"/>
              <w:spacing w:line="240" w:lineRule="auto"/>
              <w:ind w:firstLine="318"/>
              <w:jc w:val="both"/>
              <w:rPr>
                <w:rFonts w:ascii="Times New Roman" w:hAnsi="Times New Roman"/>
                <w:sz w:val="24"/>
                <w:szCs w:val="24"/>
              </w:rPr>
            </w:pPr>
          </w:p>
          <w:p w14:paraId="15BE69C3"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44EC1AAF" w14:textId="77777777" w:rsidR="00252E1C" w:rsidRPr="00D262B2" w:rsidRDefault="00252E1C"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Придомовая территория многоквартирного жилого дома должна быть оборудована придомовыми площадками расчетной площадью приведенной в таблице к данному регламенту.</w:t>
            </w:r>
          </w:p>
          <w:p w14:paraId="30C871EF" w14:textId="77777777" w:rsidR="00252E1C" w:rsidRPr="00D262B2" w:rsidRDefault="00252E1C"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p>
          <w:p w14:paraId="14C7A6CF" w14:textId="77777777" w:rsidR="00252E1C" w:rsidRPr="00D262B2" w:rsidRDefault="00252E1C"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Количество парковочных мест принимать в соответствии с</w:t>
            </w:r>
            <w:r w:rsidR="009E6274" w:rsidRPr="00D262B2">
              <w:rPr>
                <w:rFonts w:ascii="Times New Roman" w:eastAsia="Times New Roman" w:hAnsi="Times New Roman"/>
                <w:sz w:val="24"/>
                <w:szCs w:val="24"/>
                <w:lang w:eastAsia="ru-RU"/>
              </w:rPr>
              <w:t xml:space="preserve"> пунктами 6 </w:t>
            </w:r>
            <w:r w:rsidRPr="00D262B2">
              <w:rPr>
                <w:rFonts w:ascii="Times New Roman" w:eastAsia="Times New Roman" w:hAnsi="Times New Roman"/>
                <w:sz w:val="24"/>
                <w:szCs w:val="24"/>
                <w:lang w:eastAsia="ru-RU"/>
              </w:rPr>
              <w:t xml:space="preserve"> стать</w:t>
            </w:r>
            <w:r w:rsidR="003F688E" w:rsidRPr="00D262B2">
              <w:rPr>
                <w:rFonts w:ascii="Times New Roman" w:eastAsia="Times New Roman" w:hAnsi="Times New Roman"/>
                <w:sz w:val="24"/>
                <w:szCs w:val="24"/>
                <w:lang w:eastAsia="ru-RU"/>
              </w:rPr>
              <w:t>и</w:t>
            </w:r>
            <w:r w:rsidRPr="00D262B2">
              <w:rPr>
                <w:rFonts w:ascii="Times New Roman" w:eastAsia="Times New Roman" w:hAnsi="Times New Roman"/>
                <w:sz w:val="24"/>
                <w:szCs w:val="24"/>
                <w:lang w:eastAsia="ru-RU"/>
              </w:rPr>
              <w:t xml:space="preserve"> 40 </w:t>
            </w:r>
            <w:r w:rsidR="00FC32F9" w:rsidRPr="00D262B2">
              <w:rPr>
                <w:rFonts w:ascii="Times New Roman" w:eastAsia="Times New Roman" w:hAnsi="Times New Roman"/>
                <w:sz w:val="24"/>
                <w:szCs w:val="24"/>
                <w:lang w:eastAsia="ru-RU"/>
              </w:rPr>
              <w:t>н</w:t>
            </w:r>
            <w:r w:rsidRPr="00D262B2">
              <w:rPr>
                <w:rFonts w:ascii="Times New Roman" w:eastAsia="Times New Roman" w:hAnsi="Times New Roman"/>
                <w:sz w:val="24"/>
                <w:szCs w:val="24"/>
                <w:lang w:eastAsia="ru-RU"/>
              </w:rPr>
              <w:t xml:space="preserve">астоящих </w:t>
            </w:r>
            <w:r w:rsidR="00FC32F9" w:rsidRPr="00D262B2">
              <w:rPr>
                <w:rFonts w:ascii="Times New Roman" w:eastAsia="Times New Roman" w:hAnsi="Times New Roman"/>
                <w:sz w:val="24"/>
                <w:szCs w:val="24"/>
                <w:lang w:eastAsia="ru-RU"/>
              </w:rPr>
              <w:t>П</w:t>
            </w:r>
            <w:r w:rsidRPr="00D262B2">
              <w:rPr>
                <w:rFonts w:ascii="Times New Roman" w:eastAsia="Times New Roman" w:hAnsi="Times New Roman"/>
                <w:sz w:val="24"/>
                <w:szCs w:val="24"/>
                <w:lang w:eastAsia="ru-RU"/>
              </w:rPr>
              <w:t>равил.</w:t>
            </w:r>
          </w:p>
          <w:p w14:paraId="4A570387"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072F31F4" w14:textId="77777777" w:rsidR="00252E1C" w:rsidRPr="00D262B2" w:rsidRDefault="00252E1C" w:rsidP="009B7704">
            <w:pPr>
              <w:suppressAutoHyphens/>
              <w:snapToGrid w:val="0"/>
              <w:spacing w:line="240" w:lineRule="auto"/>
              <w:rPr>
                <w:rFonts w:ascii="Times New Roman" w:hAnsi="Times New Roman"/>
                <w:sz w:val="24"/>
                <w:szCs w:val="24"/>
              </w:rPr>
            </w:pPr>
          </w:p>
        </w:tc>
      </w:tr>
      <w:tr w:rsidR="00576753" w:rsidRPr="00D262B2" w14:paraId="623239D4" w14:textId="77777777" w:rsidTr="00C51A47">
        <w:tc>
          <w:tcPr>
            <w:tcW w:w="190" w:type="pct"/>
            <w:tcBorders>
              <w:top w:val="single" w:sz="4" w:space="0" w:color="auto"/>
            </w:tcBorders>
            <w:vAlign w:val="center"/>
          </w:tcPr>
          <w:p w14:paraId="59295C76" w14:textId="77777777" w:rsidR="00576753" w:rsidRPr="00D262B2" w:rsidRDefault="00576753" w:rsidP="00DD6F56">
            <w:pPr>
              <w:numPr>
                <w:ilvl w:val="0"/>
                <w:numId w:val="23"/>
              </w:numPr>
              <w:suppressAutoHyphens/>
              <w:snapToGrid w:val="0"/>
              <w:spacing w:line="240" w:lineRule="auto"/>
              <w:ind w:left="0" w:firstLine="0"/>
              <w:rPr>
                <w:rFonts w:ascii="Times New Roman" w:hAnsi="Times New Roman"/>
                <w:sz w:val="24"/>
                <w:szCs w:val="24"/>
              </w:rPr>
            </w:pPr>
          </w:p>
        </w:tc>
        <w:tc>
          <w:tcPr>
            <w:tcW w:w="288" w:type="pct"/>
            <w:tcBorders>
              <w:top w:val="single" w:sz="4" w:space="0" w:color="auto"/>
            </w:tcBorders>
            <w:vAlign w:val="center"/>
          </w:tcPr>
          <w:p w14:paraId="22CD0771" w14:textId="77777777" w:rsidR="00576753" w:rsidRPr="00D262B2" w:rsidRDefault="00576753" w:rsidP="009525B1">
            <w:pPr>
              <w:suppressAutoHyphens/>
              <w:spacing w:line="240" w:lineRule="exact"/>
              <w:rPr>
                <w:sz w:val="24"/>
                <w:szCs w:val="24"/>
              </w:rPr>
            </w:pPr>
            <w:r w:rsidRPr="00D262B2">
              <w:rPr>
                <w:rFonts w:ascii="Times New Roman" w:eastAsia="Times New Roman" w:hAnsi="Times New Roman"/>
                <w:sz w:val="24"/>
                <w:szCs w:val="24"/>
              </w:rPr>
              <w:t>2.1.1</w:t>
            </w:r>
          </w:p>
        </w:tc>
        <w:tc>
          <w:tcPr>
            <w:tcW w:w="1195" w:type="pct"/>
            <w:tcBorders>
              <w:top w:val="single" w:sz="4" w:space="0" w:color="auto"/>
            </w:tcBorders>
            <w:vAlign w:val="center"/>
          </w:tcPr>
          <w:p w14:paraId="2EA33518" w14:textId="77777777" w:rsidR="00576753" w:rsidRPr="00D262B2" w:rsidRDefault="00576753" w:rsidP="00576753">
            <w:pPr>
              <w:spacing w:line="240" w:lineRule="auto"/>
              <w:jc w:val="both"/>
              <w:rPr>
                <w:sz w:val="24"/>
                <w:szCs w:val="24"/>
              </w:rPr>
            </w:pPr>
            <w:r w:rsidRPr="00D262B2">
              <w:rPr>
                <w:rFonts w:ascii="Times New Roman" w:eastAsia="Times New Roman" w:hAnsi="Times New Roman"/>
                <w:sz w:val="24"/>
                <w:szCs w:val="24"/>
              </w:rPr>
              <w:t xml:space="preserve">Малоэтажная многоквартирная жилая застройка: </w:t>
            </w:r>
            <w:r w:rsidRPr="00D262B2">
              <w:rPr>
                <w:rFonts w:ascii="Times New Roman" w:eastAsia="Times New Roman" w:hAnsi="Times New Roman"/>
                <w:sz w:val="24"/>
                <w:szCs w:val="24"/>
                <w:shd w:val="clear" w:color="auto" w:fill="FFFFFF"/>
              </w:rPr>
              <w:t>Размещение малоэтажных многоквартирных домов (многоквартирные дома высотой до 4 этажей, включая мансардный);</w:t>
            </w:r>
            <w:r w:rsidRPr="00D262B2">
              <w:rPr>
                <w:rFonts w:ascii="Times New Roman" w:eastAsia="Times New Roman" w:hAnsi="Times New Roman"/>
                <w:sz w:val="24"/>
                <w:szCs w:val="24"/>
              </w:rPr>
              <w:br/>
            </w:r>
            <w:r w:rsidRPr="00D262B2">
              <w:rPr>
                <w:rFonts w:ascii="Times New Roman" w:eastAsia="Times New Roman" w:hAnsi="Times New Roman"/>
                <w:sz w:val="24"/>
                <w:szCs w:val="24"/>
                <w:shd w:val="clear" w:color="auto" w:fill="FFFFFF"/>
              </w:rPr>
              <w:lastRenderedPageBreak/>
              <w:t>обустройство спортивных и детских площадок, площадок для отдыха;</w:t>
            </w:r>
            <w:r w:rsidRPr="00D262B2">
              <w:rPr>
                <w:rFonts w:ascii="Times New Roman" w:eastAsia="Times New Roman" w:hAnsi="Times New Roman"/>
                <w:sz w:val="24"/>
                <w:szCs w:val="24"/>
              </w:rPr>
              <w:br/>
            </w:r>
            <w:r w:rsidRPr="00D262B2">
              <w:rPr>
                <w:rFonts w:ascii="Times New Roman" w:eastAsia="Times New Roman" w:hAnsi="Times New Roman"/>
                <w:sz w:val="24"/>
                <w:szCs w:val="24"/>
                <w:shd w:val="clear" w:color="auto" w:fill="FFFFFF"/>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262B2">
              <w:rPr>
                <w:rFonts w:ascii="Times New Roman" w:eastAsia="Times New Roman" w:hAnsi="Times New Roman"/>
                <w:sz w:val="24"/>
                <w:szCs w:val="24"/>
              </w:rPr>
              <w:t>;</w:t>
            </w:r>
          </w:p>
        </w:tc>
        <w:tc>
          <w:tcPr>
            <w:tcW w:w="471" w:type="pct"/>
            <w:tcBorders>
              <w:top w:val="single" w:sz="4" w:space="0" w:color="auto"/>
            </w:tcBorders>
            <w:shd w:val="clear" w:color="auto" w:fill="auto"/>
            <w:vAlign w:val="center"/>
          </w:tcPr>
          <w:p w14:paraId="4638B8A7" w14:textId="77777777" w:rsidR="00576753" w:rsidRPr="00D262B2" w:rsidRDefault="00576753" w:rsidP="00576753">
            <w:pPr>
              <w:suppressAutoHyphens/>
              <w:spacing w:line="240" w:lineRule="auto"/>
              <w:rPr>
                <w:sz w:val="24"/>
                <w:szCs w:val="24"/>
              </w:rPr>
            </w:pPr>
            <w:r w:rsidRPr="00D262B2">
              <w:rPr>
                <w:rFonts w:ascii="Times New Roman" w:hAnsi="Times New Roman"/>
                <w:iCs/>
                <w:sz w:val="24"/>
                <w:szCs w:val="24"/>
              </w:rPr>
              <w:lastRenderedPageBreak/>
              <w:t xml:space="preserve"> </w:t>
            </w:r>
            <w:r w:rsidRPr="00D262B2">
              <w:rPr>
                <w:rFonts w:ascii="Times New Roman" w:eastAsia="Times New Roman" w:hAnsi="Times New Roman"/>
                <w:sz w:val="24"/>
                <w:szCs w:val="24"/>
              </w:rPr>
              <w:t>4</w:t>
            </w:r>
          </w:p>
        </w:tc>
        <w:tc>
          <w:tcPr>
            <w:tcW w:w="434" w:type="pct"/>
            <w:gridSpan w:val="2"/>
            <w:tcBorders>
              <w:top w:val="single" w:sz="4" w:space="0" w:color="auto"/>
            </w:tcBorders>
            <w:vAlign w:val="center"/>
          </w:tcPr>
          <w:p w14:paraId="0910BDD5" w14:textId="77777777" w:rsidR="00576753" w:rsidRPr="00D262B2" w:rsidRDefault="00576753" w:rsidP="00576753">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1000; </w:t>
            </w:r>
          </w:p>
          <w:p w14:paraId="624F3BB7" w14:textId="77777777" w:rsidR="00576753" w:rsidRPr="00D262B2" w:rsidRDefault="00576753" w:rsidP="00576753">
            <w:pPr>
              <w:suppressAutoHyphens/>
              <w:spacing w:line="240" w:lineRule="auto"/>
              <w:rPr>
                <w:sz w:val="24"/>
                <w:szCs w:val="24"/>
              </w:rPr>
            </w:pPr>
            <w:r w:rsidRPr="00D262B2">
              <w:rPr>
                <w:rFonts w:ascii="Times New Roman" w:eastAsia="Times New Roman" w:hAnsi="Times New Roman"/>
                <w:sz w:val="24"/>
                <w:szCs w:val="24"/>
              </w:rPr>
              <w:t>макс.:50000</w:t>
            </w:r>
          </w:p>
        </w:tc>
        <w:tc>
          <w:tcPr>
            <w:tcW w:w="358" w:type="pct"/>
            <w:gridSpan w:val="2"/>
            <w:tcBorders>
              <w:top w:val="single" w:sz="4" w:space="0" w:color="auto"/>
            </w:tcBorders>
            <w:vAlign w:val="center"/>
          </w:tcPr>
          <w:p w14:paraId="14B2C32F" w14:textId="77777777" w:rsidR="00576753" w:rsidRPr="00D262B2" w:rsidRDefault="00576753" w:rsidP="00576753">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40</w:t>
            </w:r>
          </w:p>
          <w:p w14:paraId="28F6A48A" w14:textId="77777777" w:rsidR="00576753" w:rsidRPr="00D262B2" w:rsidRDefault="00576753" w:rsidP="00576753">
            <w:pPr>
              <w:suppressAutoHyphens/>
              <w:spacing w:line="240" w:lineRule="auto"/>
              <w:rPr>
                <w:sz w:val="24"/>
                <w:szCs w:val="24"/>
              </w:rPr>
            </w:pPr>
          </w:p>
        </w:tc>
        <w:tc>
          <w:tcPr>
            <w:tcW w:w="346" w:type="pct"/>
            <w:gridSpan w:val="2"/>
            <w:tcBorders>
              <w:top w:val="single" w:sz="4" w:space="0" w:color="auto"/>
            </w:tcBorders>
            <w:vAlign w:val="center"/>
          </w:tcPr>
          <w:p w14:paraId="1912FA08" w14:textId="77777777" w:rsidR="00576753" w:rsidRPr="00D262B2" w:rsidRDefault="00576753" w:rsidP="009525B1">
            <w:pPr>
              <w:suppressAutoHyphens/>
              <w:spacing w:line="240" w:lineRule="exact"/>
              <w:rPr>
                <w:sz w:val="24"/>
                <w:szCs w:val="24"/>
              </w:rPr>
            </w:pPr>
            <w:r w:rsidRPr="00D262B2">
              <w:rPr>
                <w:rFonts w:ascii="Times New Roman" w:eastAsia="Times New Roman" w:hAnsi="Times New Roman"/>
                <w:sz w:val="24"/>
                <w:szCs w:val="24"/>
              </w:rPr>
              <w:t>3</w:t>
            </w:r>
          </w:p>
        </w:tc>
        <w:tc>
          <w:tcPr>
            <w:tcW w:w="308" w:type="pct"/>
            <w:tcBorders>
              <w:top w:val="single" w:sz="4" w:space="0" w:color="auto"/>
            </w:tcBorders>
            <w:vAlign w:val="center"/>
          </w:tcPr>
          <w:p w14:paraId="080ECBB8" w14:textId="77777777" w:rsidR="00576753" w:rsidRPr="00D262B2" w:rsidRDefault="00576753" w:rsidP="009525B1">
            <w:pPr>
              <w:suppressAutoHyphens/>
              <w:spacing w:line="240" w:lineRule="exact"/>
              <w:rPr>
                <w:sz w:val="24"/>
                <w:szCs w:val="24"/>
              </w:rPr>
            </w:pPr>
            <w:r w:rsidRPr="00D262B2">
              <w:rPr>
                <w:rFonts w:ascii="Times New Roman" w:eastAsia="Times New Roman" w:hAnsi="Times New Roman"/>
                <w:sz w:val="24"/>
                <w:szCs w:val="24"/>
              </w:rPr>
              <w:t>5</w:t>
            </w:r>
          </w:p>
        </w:tc>
        <w:tc>
          <w:tcPr>
            <w:tcW w:w="331" w:type="pct"/>
            <w:tcBorders>
              <w:top w:val="single" w:sz="4" w:space="0" w:color="auto"/>
            </w:tcBorders>
            <w:vAlign w:val="center"/>
          </w:tcPr>
          <w:p w14:paraId="3AA9F7E8" w14:textId="77777777" w:rsidR="00576753" w:rsidRPr="00D262B2" w:rsidRDefault="00576753" w:rsidP="009525B1">
            <w:pPr>
              <w:suppressAutoHyphens/>
              <w:spacing w:line="240" w:lineRule="exact"/>
              <w:rPr>
                <w:sz w:val="24"/>
                <w:szCs w:val="24"/>
              </w:rPr>
            </w:pPr>
            <w:r w:rsidRPr="00D262B2">
              <w:rPr>
                <w:rFonts w:ascii="Times New Roman" w:eastAsia="Times New Roman" w:hAnsi="Times New Roman"/>
                <w:sz w:val="24"/>
                <w:szCs w:val="24"/>
              </w:rPr>
              <w:t>3</w:t>
            </w:r>
          </w:p>
        </w:tc>
        <w:tc>
          <w:tcPr>
            <w:tcW w:w="1079" w:type="pct"/>
            <w:vMerge/>
            <w:vAlign w:val="center"/>
          </w:tcPr>
          <w:p w14:paraId="2598639D" w14:textId="77777777" w:rsidR="00576753" w:rsidRPr="00D262B2" w:rsidRDefault="00576753"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p>
        </w:tc>
      </w:tr>
      <w:tr w:rsidR="00576753" w:rsidRPr="00D262B2" w14:paraId="03527110" w14:textId="77777777" w:rsidTr="00C51A47">
        <w:tc>
          <w:tcPr>
            <w:tcW w:w="190" w:type="pct"/>
            <w:tcBorders>
              <w:top w:val="single" w:sz="4" w:space="0" w:color="auto"/>
            </w:tcBorders>
            <w:vAlign w:val="center"/>
          </w:tcPr>
          <w:p w14:paraId="3BE151E8" w14:textId="77777777" w:rsidR="00576753" w:rsidRPr="00D262B2" w:rsidRDefault="00576753" w:rsidP="00DD6F56">
            <w:pPr>
              <w:numPr>
                <w:ilvl w:val="0"/>
                <w:numId w:val="23"/>
              </w:numPr>
              <w:suppressAutoHyphens/>
              <w:snapToGrid w:val="0"/>
              <w:spacing w:line="240" w:lineRule="auto"/>
              <w:ind w:left="0" w:firstLine="0"/>
              <w:rPr>
                <w:rFonts w:ascii="Times New Roman" w:hAnsi="Times New Roman"/>
                <w:sz w:val="24"/>
                <w:szCs w:val="24"/>
              </w:rPr>
            </w:pPr>
          </w:p>
        </w:tc>
        <w:tc>
          <w:tcPr>
            <w:tcW w:w="288" w:type="pct"/>
            <w:tcBorders>
              <w:top w:val="single" w:sz="4" w:space="0" w:color="auto"/>
            </w:tcBorders>
            <w:vAlign w:val="center"/>
          </w:tcPr>
          <w:p w14:paraId="4E100D9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95" w:type="pct"/>
            <w:tcBorders>
              <w:top w:val="single" w:sz="4" w:space="0" w:color="auto"/>
            </w:tcBorders>
            <w:vAlign w:val="center"/>
          </w:tcPr>
          <w:p w14:paraId="58E651AA" w14:textId="77777777" w:rsidR="00576753" w:rsidRPr="00D262B2" w:rsidRDefault="00576753"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D262B2">
              <w:rPr>
                <w:rFonts w:ascii="Times New Roman" w:hAnsi="Times New Roman"/>
                <w:sz w:val="24"/>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71" w:type="pct"/>
            <w:tcBorders>
              <w:top w:val="single" w:sz="4" w:space="0" w:color="auto"/>
            </w:tcBorders>
            <w:shd w:val="clear" w:color="auto" w:fill="auto"/>
            <w:vAlign w:val="center"/>
          </w:tcPr>
          <w:p w14:paraId="16D7D19C"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принимается в соответствии с заданием </w:t>
            </w:r>
            <w:r w:rsidRPr="00D262B2">
              <w:rPr>
                <w:rFonts w:ascii="Times New Roman" w:hAnsi="Times New Roman"/>
                <w:sz w:val="24"/>
                <w:szCs w:val="24"/>
              </w:rPr>
              <w:lastRenderedPageBreak/>
              <w:t>на проектирование</w:t>
            </w:r>
          </w:p>
          <w:p w14:paraId="709101E5" w14:textId="77777777" w:rsidR="00576753" w:rsidRPr="00D262B2" w:rsidRDefault="00576753" w:rsidP="009B7704">
            <w:pPr>
              <w:suppressAutoHyphens/>
              <w:snapToGrid w:val="0"/>
              <w:spacing w:line="240" w:lineRule="auto"/>
              <w:rPr>
                <w:rFonts w:ascii="Times New Roman" w:hAnsi="Times New Roman"/>
                <w:sz w:val="24"/>
                <w:szCs w:val="24"/>
              </w:rPr>
            </w:pPr>
          </w:p>
        </w:tc>
        <w:tc>
          <w:tcPr>
            <w:tcW w:w="434" w:type="pct"/>
            <w:gridSpan w:val="2"/>
            <w:tcBorders>
              <w:top w:val="single" w:sz="4" w:space="0" w:color="auto"/>
            </w:tcBorders>
            <w:vAlign w:val="center"/>
          </w:tcPr>
          <w:p w14:paraId="06029F3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 </w:t>
            </w:r>
          </w:p>
          <w:p w14:paraId="2DA1A49E"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358" w:type="pct"/>
            <w:gridSpan w:val="2"/>
            <w:tcBorders>
              <w:top w:val="single" w:sz="4" w:space="0" w:color="auto"/>
            </w:tcBorders>
            <w:vAlign w:val="center"/>
          </w:tcPr>
          <w:p w14:paraId="2D35135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подлежит установлению, принимается в соответствии с </w:t>
            </w:r>
            <w:r w:rsidRPr="00D262B2">
              <w:rPr>
                <w:rFonts w:ascii="Times New Roman" w:hAnsi="Times New Roman"/>
                <w:sz w:val="24"/>
                <w:szCs w:val="24"/>
              </w:rPr>
              <w:lastRenderedPageBreak/>
              <w:t>заданием на проектирование</w:t>
            </w:r>
          </w:p>
          <w:p w14:paraId="6834F269"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46" w:type="pct"/>
            <w:gridSpan w:val="2"/>
            <w:tcBorders>
              <w:top w:val="single" w:sz="4" w:space="0" w:color="auto"/>
            </w:tcBorders>
            <w:vAlign w:val="center"/>
          </w:tcPr>
          <w:p w14:paraId="52448A3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08" w:type="pct"/>
            <w:tcBorders>
              <w:top w:val="single" w:sz="4" w:space="0" w:color="auto"/>
            </w:tcBorders>
            <w:vAlign w:val="center"/>
          </w:tcPr>
          <w:p w14:paraId="2A788681"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vAlign w:val="center"/>
          </w:tcPr>
          <w:p w14:paraId="6CCCC0C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ign w:val="center"/>
          </w:tcPr>
          <w:p w14:paraId="060B874E"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6C5DB573" w14:textId="77777777" w:rsidTr="00C51A47">
        <w:tc>
          <w:tcPr>
            <w:tcW w:w="190" w:type="pct"/>
            <w:vAlign w:val="center"/>
          </w:tcPr>
          <w:p w14:paraId="0CC82F5C" w14:textId="77777777" w:rsidR="00576753" w:rsidRPr="00D262B2" w:rsidRDefault="00576753" w:rsidP="00DD6F56">
            <w:pPr>
              <w:numPr>
                <w:ilvl w:val="0"/>
                <w:numId w:val="23"/>
              </w:numPr>
              <w:suppressAutoHyphens/>
              <w:snapToGrid w:val="0"/>
              <w:spacing w:line="240" w:lineRule="auto"/>
              <w:ind w:left="0" w:firstLine="0"/>
              <w:rPr>
                <w:rFonts w:ascii="Times New Roman" w:hAnsi="Times New Roman"/>
                <w:sz w:val="24"/>
                <w:szCs w:val="24"/>
              </w:rPr>
            </w:pPr>
          </w:p>
        </w:tc>
        <w:tc>
          <w:tcPr>
            <w:tcW w:w="288" w:type="pct"/>
            <w:vAlign w:val="center"/>
          </w:tcPr>
          <w:p w14:paraId="76CD86E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95" w:type="pct"/>
            <w:vAlign w:val="center"/>
          </w:tcPr>
          <w:p w14:paraId="45BD62BD" w14:textId="77777777" w:rsidR="00576753" w:rsidRPr="00D262B2" w:rsidRDefault="00576753"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71" w:type="pct"/>
            <w:shd w:val="clear" w:color="auto" w:fill="auto"/>
            <w:vAlign w:val="center"/>
          </w:tcPr>
          <w:p w14:paraId="0D81CFF2"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34" w:type="pct"/>
            <w:gridSpan w:val="2"/>
            <w:vAlign w:val="center"/>
          </w:tcPr>
          <w:p w14:paraId="48131DE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06E059A"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358" w:type="pct"/>
            <w:gridSpan w:val="2"/>
            <w:vAlign w:val="center"/>
          </w:tcPr>
          <w:p w14:paraId="37D995A6"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46" w:type="pct"/>
            <w:gridSpan w:val="2"/>
            <w:vAlign w:val="center"/>
          </w:tcPr>
          <w:p w14:paraId="314EDDB1"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vAlign w:val="center"/>
          </w:tcPr>
          <w:p w14:paraId="399BA7B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vAlign w:val="center"/>
          </w:tcPr>
          <w:p w14:paraId="237DFE36"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ign w:val="center"/>
          </w:tcPr>
          <w:p w14:paraId="338E1238"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732E909F" w14:textId="77777777" w:rsidTr="00C51A47">
        <w:tc>
          <w:tcPr>
            <w:tcW w:w="190" w:type="pct"/>
            <w:vAlign w:val="center"/>
          </w:tcPr>
          <w:p w14:paraId="6206E513" w14:textId="77777777" w:rsidR="00576753" w:rsidRPr="00D262B2" w:rsidRDefault="00576753" w:rsidP="00DD6F56">
            <w:pPr>
              <w:numPr>
                <w:ilvl w:val="0"/>
                <w:numId w:val="23"/>
              </w:numPr>
              <w:suppressAutoHyphens/>
              <w:snapToGrid w:val="0"/>
              <w:spacing w:line="240" w:lineRule="auto"/>
              <w:ind w:left="0" w:firstLine="0"/>
              <w:rPr>
                <w:rFonts w:ascii="Times New Roman" w:hAnsi="Times New Roman"/>
                <w:sz w:val="24"/>
                <w:szCs w:val="24"/>
              </w:rPr>
            </w:pPr>
          </w:p>
        </w:tc>
        <w:tc>
          <w:tcPr>
            <w:tcW w:w="288" w:type="pct"/>
            <w:vAlign w:val="center"/>
          </w:tcPr>
          <w:p w14:paraId="3D8F041C"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3.5.1</w:t>
            </w:r>
          </w:p>
        </w:tc>
        <w:tc>
          <w:tcPr>
            <w:tcW w:w="1195" w:type="pct"/>
            <w:vAlign w:val="center"/>
          </w:tcPr>
          <w:p w14:paraId="329D89D4"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Дошкольное, начальное и среднее общее образование: размещение объектов </w:t>
            </w:r>
            <w:r w:rsidRPr="00D262B2">
              <w:rPr>
                <w:rFonts w:ascii="Times New Roman" w:hAnsi="Times New Roman"/>
                <w:sz w:val="24"/>
                <w:szCs w:val="24"/>
              </w:rPr>
              <w:lastRenderedPageBreak/>
              <w:t>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64" w:type="pct"/>
            <w:gridSpan w:val="5"/>
            <w:shd w:val="clear" w:color="auto" w:fill="auto"/>
            <w:vAlign w:val="center"/>
          </w:tcPr>
          <w:p w14:paraId="60BD53D1"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СП 252.1325800.2016. Свод правил. </w:t>
            </w:r>
            <w:r w:rsidRPr="00D262B2">
              <w:rPr>
                <w:rFonts w:ascii="Times New Roman" w:hAnsi="Times New Roman"/>
                <w:sz w:val="24"/>
                <w:szCs w:val="24"/>
              </w:rPr>
              <w:lastRenderedPageBreak/>
              <w:t>Здания дошкольных образовательных организаций. Правила проектирования.</w:t>
            </w:r>
          </w:p>
          <w:p w14:paraId="5A4575E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35C91E3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7F993B7B"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40" w:type="pct"/>
            <w:shd w:val="clear" w:color="auto" w:fill="auto"/>
            <w:vAlign w:val="center"/>
          </w:tcPr>
          <w:p w14:paraId="348BE887"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14" w:type="pct"/>
            <w:gridSpan w:val="2"/>
            <w:shd w:val="clear" w:color="auto" w:fill="auto"/>
            <w:vAlign w:val="center"/>
          </w:tcPr>
          <w:p w14:paraId="76644CD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331" w:type="pct"/>
            <w:shd w:val="clear" w:color="auto" w:fill="auto"/>
            <w:vAlign w:val="center"/>
          </w:tcPr>
          <w:p w14:paraId="00E4F774"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6AF5CFB7"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1B177E99" w14:textId="77777777" w:rsidTr="00C51A47">
        <w:tc>
          <w:tcPr>
            <w:tcW w:w="190" w:type="pct"/>
            <w:vAlign w:val="center"/>
          </w:tcPr>
          <w:p w14:paraId="000216CE" w14:textId="3070FC1B"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7</w:t>
            </w:r>
          </w:p>
        </w:tc>
        <w:tc>
          <w:tcPr>
            <w:tcW w:w="288" w:type="pct"/>
            <w:vAlign w:val="center"/>
          </w:tcPr>
          <w:p w14:paraId="6B3191A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95" w:type="pct"/>
            <w:vAlign w:val="center"/>
          </w:tcPr>
          <w:p w14:paraId="67ADDC68"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Обеспечение занятий спортом в помещениях: Размещение спортивных клубов, спортивных залов, бассейнов, физкультурно-оздоровительных </w:t>
            </w:r>
            <w:r w:rsidRPr="00D262B2">
              <w:rPr>
                <w:rFonts w:ascii="Times New Roman" w:hAnsi="Times New Roman"/>
                <w:sz w:val="24"/>
                <w:szCs w:val="24"/>
              </w:rPr>
              <w:lastRenderedPageBreak/>
              <w:t>комплексов в зданиях и сооружениях;</w:t>
            </w:r>
          </w:p>
        </w:tc>
        <w:tc>
          <w:tcPr>
            <w:tcW w:w="478" w:type="pct"/>
            <w:gridSpan w:val="2"/>
            <w:shd w:val="clear" w:color="auto" w:fill="auto"/>
            <w:vAlign w:val="center"/>
          </w:tcPr>
          <w:p w14:paraId="13ED6BA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34" w:type="pct"/>
            <w:gridSpan w:val="2"/>
            <w:shd w:val="clear" w:color="auto" w:fill="auto"/>
            <w:vAlign w:val="center"/>
          </w:tcPr>
          <w:p w14:paraId="1647D8C3"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D53645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633C4919"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51" w:type="pct"/>
            <w:shd w:val="clear" w:color="auto" w:fill="auto"/>
            <w:vAlign w:val="center"/>
          </w:tcPr>
          <w:p w14:paraId="1ACD1D7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40" w:type="pct"/>
            <w:shd w:val="clear" w:color="auto" w:fill="auto"/>
            <w:vAlign w:val="center"/>
          </w:tcPr>
          <w:p w14:paraId="49F0792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14" w:type="pct"/>
            <w:gridSpan w:val="2"/>
            <w:shd w:val="clear" w:color="auto" w:fill="auto"/>
            <w:vAlign w:val="center"/>
          </w:tcPr>
          <w:p w14:paraId="2965CBD4"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nil"/>
            </w:tcBorders>
            <w:shd w:val="clear" w:color="auto" w:fill="auto"/>
            <w:vAlign w:val="center"/>
          </w:tcPr>
          <w:p w14:paraId="41494FFE"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restart"/>
            <w:tcBorders>
              <w:top w:val="nil"/>
            </w:tcBorders>
            <w:vAlign w:val="center"/>
          </w:tcPr>
          <w:p w14:paraId="348EA428" w14:textId="77777777" w:rsidR="00576753" w:rsidRPr="00D262B2" w:rsidRDefault="00576753" w:rsidP="009B7704">
            <w:pPr>
              <w:suppressAutoHyphens/>
              <w:snapToGrid w:val="0"/>
              <w:spacing w:line="240" w:lineRule="auto"/>
              <w:rPr>
                <w:rFonts w:ascii="Times New Roman" w:hAnsi="Times New Roman"/>
                <w:sz w:val="24"/>
                <w:szCs w:val="24"/>
              </w:rPr>
            </w:pPr>
          </w:p>
          <w:p w14:paraId="5F3C670C" w14:textId="77777777" w:rsidR="00576753" w:rsidRPr="00D262B2" w:rsidRDefault="00576753" w:rsidP="009B7704">
            <w:pPr>
              <w:suppressAutoHyphens/>
              <w:snapToGrid w:val="0"/>
              <w:spacing w:line="240" w:lineRule="auto"/>
              <w:rPr>
                <w:rFonts w:ascii="Times New Roman" w:hAnsi="Times New Roman"/>
                <w:sz w:val="24"/>
                <w:szCs w:val="24"/>
              </w:rPr>
            </w:pPr>
          </w:p>
          <w:p w14:paraId="2B4A335E" w14:textId="77777777" w:rsidR="00576753" w:rsidRPr="00D262B2" w:rsidRDefault="00576753" w:rsidP="009B7704">
            <w:pPr>
              <w:suppressAutoHyphens/>
              <w:snapToGrid w:val="0"/>
              <w:spacing w:line="240" w:lineRule="auto"/>
              <w:rPr>
                <w:rFonts w:ascii="Times New Roman" w:hAnsi="Times New Roman"/>
                <w:sz w:val="24"/>
                <w:szCs w:val="24"/>
              </w:rPr>
            </w:pPr>
          </w:p>
          <w:p w14:paraId="58A1683A" w14:textId="77777777" w:rsidR="00576753" w:rsidRPr="00D262B2" w:rsidRDefault="00576753" w:rsidP="009B7704">
            <w:pPr>
              <w:suppressAutoHyphens/>
              <w:snapToGrid w:val="0"/>
              <w:spacing w:line="240" w:lineRule="auto"/>
              <w:rPr>
                <w:rFonts w:ascii="Times New Roman" w:hAnsi="Times New Roman"/>
                <w:sz w:val="24"/>
                <w:szCs w:val="24"/>
              </w:rPr>
            </w:pPr>
          </w:p>
          <w:p w14:paraId="4328530F" w14:textId="77777777" w:rsidR="00576753" w:rsidRPr="00D262B2" w:rsidRDefault="00576753" w:rsidP="00387274">
            <w:pPr>
              <w:suppressAutoHyphens/>
              <w:snapToGrid w:val="0"/>
              <w:spacing w:line="240" w:lineRule="auto"/>
              <w:ind w:firstLine="294"/>
              <w:jc w:val="both"/>
              <w:rPr>
                <w:rFonts w:ascii="Times New Roman" w:hAnsi="Times New Roman"/>
                <w:sz w:val="24"/>
                <w:szCs w:val="24"/>
              </w:rPr>
            </w:pPr>
          </w:p>
          <w:p w14:paraId="7D07460E" w14:textId="77777777" w:rsidR="00576753" w:rsidRPr="00D262B2" w:rsidRDefault="00576753" w:rsidP="00732350">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lastRenderedPageBreak/>
              <w:t xml:space="preserve">Формирование земельных участков под существующие гаражи. </w:t>
            </w:r>
          </w:p>
        </w:tc>
      </w:tr>
      <w:tr w:rsidR="00576753" w:rsidRPr="00D262B2" w14:paraId="5AFF4ADA" w14:textId="77777777" w:rsidTr="00C51A47">
        <w:tc>
          <w:tcPr>
            <w:tcW w:w="190" w:type="pct"/>
            <w:vAlign w:val="center"/>
          </w:tcPr>
          <w:p w14:paraId="6F6082A1" w14:textId="79847730"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8</w:t>
            </w:r>
          </w:p>
        </w:tc>
        <w:tc>
          <w:tcPr>
            <w:tcW w:w="288" w:type="pct"/>
            <w:vAlign w:val="center"/>
          </w:tcPr>
          <w:p w14:paraId="64804C87"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195" w:type="pct"/>
            <w:vAlign w:val="center"/>
          </w:tcPr>
          <w:p w14:paraId="2904C291" w14:textId="77777777" w:rsidR="00576753" w:rsidRPr="00D262B2" w:rsidRDefault="00576753" w:rsidP="00B94D6C">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Размещение гаражей для </w:t>
            </w:r>
            <w:r w:rsidR="00B94D6C" w:rsidRPr="00D262B2">
              <w:rPr>
                <w:rFonts w:ascii="Times New Roman" w:hAnsi="Times New Roman"/>
                <w:sz w:val="24"/>
                <w:szCs w:val="24"/>
              </w:rPr>
              <w:t xml:space="preserve"> </w:t>
            </w:r>
            <w:r w:rsidRPr="00D262B2">
              <w:rPr>
                <w:rFonts w:ascii="Times New Roman" w:hAnsi="Times New Roman"/>
                <w:sz w:val="24"/>
                <w:szCs w:val="24"/>
              </w:rPr>
              <w:t>собственных нужд</w:t>
            </w:r>
            <w:r w:rsidR="00B94D6C" w:rsidRPr="00D262B2">
              <w:rPr>
                <w:rFonts w:ascii="Times New Roman" w:hAnsi="Times New Roman"/>
                <w:sz w:val="24"/>
                <w:szCs w:val="24"/>
              </w:rPr>
              <w:t>:</w:t>
            </w:r>
            <w:r w:rsidR="00B94D6C" w:rsidRPr="00D262B2">
              <w:rPr>
                <w:rFonts w:ascii="Arial" w:hAnsi="Arial" w:cs="Arial"/>
                <w:sz w:val="24"/>
                <w:szCs w:val="24"/>
                <w:shd w:val="clear" w:color="auto" w:fill="FFFFFF"/>
              </w:rPr>
              <w:t xml:space="preserve"> </w:t>
            </w:r>
            <w:r w:rsidR="00B94D6C" w:rsidRPr="00D262B2">
              <w:rPr>
                <w:rFonts w:ascii="Times New Roman" w:hAnsi="Times New Roman"/>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14:paraId="36A90141" w14:textId="77777777" w:rsidR="00576753" w:rsidRPr="00D262B2" w:rsidRDefault="00576753" w:rsidP="00133F1F">
            <w:pPr>
              <w:suppressAutoHyphens/>
              <w:snapToGrid w:val="0"/>
              <w:spacing w:line="240" w:lineRule="auto"/>
              <w:jc w:val="left"/>
              <w:rPr>
                <w:rFonts w:ascii="Times New Roman" w:hAnsi="Times New Roman"/>
                <w:sz w:val="24"/>
                <w:szCs w:val="24"/>
              </w:rPr>
            </w:pPr>
          </w:p>
        </w:tc>
        <w:tc>
          <w:tcPr>
            <w:tcW w:w="478" w:type="pct"/>
            <w:gridSpan w:val="2"/>
            <w:shd w:val="clear" w:color="auto" w:fill="auto"/>
            <w:vAlign w:val="center"/>
          </w:tcPr>
          <w:p w14:paraId="0CA1E685"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34" w:type="pct"/>
            <w:gridSpan w:val="2"/>
            <w:shd w:val="clear" w:color="auto" w:fill="auto"/>
            <w:vAlign w:val="center"/>
          </w:tcPr>
          <w:p w14:paraId="3A152FDE"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9525B1" w:rsidRPr="00D262B2">
              <w:rPr>
                <w:rFonts w:ascii="Times New Roman" w:hAnsi="Times New Roman"/>
                <w:sz w:val="24"/>
                <w:szCs w:val="24"/>
              </w:rPr>
              <w:t>2</w:t>
            </w:r>
            <w:r w:rsidRPr="00D262B2">
              <w:rPr>
                <w:rFonts w:ascii="Times New Roman" w:hAnsi="Times New Roman"/>
                <w:sz w:val="24"/>
                <w:szCs w:val="24"/>
              </w:rPr>
              <w:t xml:space="preserve">0; </w:t>
            </w:r>
          </w:p>
          <w:p w14:paraId="59DA304A"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w:t>
            </w:r>
          </w:p>
        </w:tc>
        <w:tc>
          <w:tcPr>
            <w:tcW w:w="351" w:type="pct"/>
            <w:shd w:val="clear" w:color="auto" w:fill="auto"/>
            <w:vAlign w:val="center"/>
          </w:tcPr>
          <w:p w14:paraId="227B5C27"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40" w:type="pct"/>
            <w:shd w:val="clear" w:color="auto" w:fill="auto"/>
            <w:vAlign w:val="center"/>
          </w:tcPr>
          <w:p w14:paraId="718B12C4"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14" w:type="pct"/>
            <w:gridSpan w:val="2"/>
            <w:shd w:val="clear" w:color="auto" w:fill="auto"/>
            <w:vAlign w:val="center"/>
          </w:tcPr>
          <w:p w14:paraId="7F5BD7CB"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nil"/>
            </w:tcBorders>
            <w:shd w:val="clear" w:color="auto" w:fill="auto"/>
            <w:vAlign w:val="center"/>
          </w:tcPr>
          <w:p w14:paraId="01728AD9" w14:textId="77777777" w:rsidR="00576753" w:rsidRPr="00D262B2" w:rsidRDefault="00576753"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5                          </w:t>
            </w:r>
          </w:p>
        </w:tc>
        <w:tc>
          <w:tcPr>
            <w:tcW w:w="1079" w:type="pct"/>
            <w:vMerge/>
            <w:tcBorders>
              <w:top w:val="nil"/>
            </w:tcBorders>
            <w:vAlign w:val="center"/>
          </w:tcPr>
          <w:p w14:paraId="2245634D"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7AF98F7B" w14:textId="77777777" w:rsidTr="00C51A47">
        <w:tc>
          <w:tcPr>
            <w:tcW w:w="190" w:type="pct"/>
            <w:vAlign w:val="center"/>
          </w:tcPr>
          <w:p w14:paraId="0EE77649" w14:textId="69DD7567"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t>9</w:t>
            </w:r>
          </w:p>
        </w:tc>
        <w:tc>
          <w:tcPr>
            <w:tcW w:w="288" w:type="pct"/>
            <w:vAlign w:val="center"/>
          </w:tcPr>
          <w:p w14:paraId="60B18BA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95" w:type="pct"/>
            <w:vAlign w:val="center"/>
          </w:tcPr>
          <w:p w14:paraId="1647B4A1"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48" w:type="pct"/>
            <w:gridSpan w:val="9"/>
            <w:shd w:val="clear" w:color="auto" w:fill="auto"/>
            <w:vAlign w:val="center"/>
          </w:tcPr>
          <w:p w14:paraId="57E93CFC" w14:textId="77777777" w:rsidR="00576753" w:rsidRPr="00D262B2" w:rsidRDefault="00576753" w:rsidP="00F4443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79" w:type="pct"/>
            <w:vMerge/>
            <w:tcBorders>
              <w:top w:val="nil"/>
            </w:tcBorders>
            <w:vAlign w:val="center"/>
          </w:tcPr>
          <w:p w14:paraId="29D567BD"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43BF5A96" w14:textId="77777777" w:rsidTr="00C51A47">
        <w:tc>
          <w:tcPr>
            <w:tcW w:w="190" w:type="pct"/>
            <w:vAlign w:val="center"/>
          </w:tcPr>
          <w:p w14:paraId="53024902" w14:textId="6FEDF21E"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288" w:type="pct"/>
            <w:vAlign w:val="center"/>
          </w:tcPr>
          <w:p w14:paraId="19B7BE27"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95" w:type="pct"/>
            <w:vAlign w:val="center"/>
          </w:tcPr>
          <w:p w14:paraId="39068B47"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w:t>
            </w:r>
            <w:r w:rsidRPr="00D262B2">
              <w:rPr>
                <w:rFonts w:ascii="Times New Roman" w:hAnsi="Times New Roman"/>
                <w:sz w:val="24"/>
                <w:szCs w:val="24"/>
              </w:rPr>
              <w:lastRenderedPageBreak/>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248" w:type="pct"/>
            <w:gridSpan w:val="9"/>
            <w:shd w:val="clear" w:color="auto" w:fill="auto"/>
            <w:vAlign w:val="center"/>
          </w:tcPr>
          <w:p w14:paraId="4B19E39B"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079" w:type="pct"/>
            <w:vMerge/>
            <w:tcBorders>
              <w:top w:val="nil"/>
            </w:tcBorders>
            <w:vAlign w:val="center"/>
          </w:tcPr>
          <w:p w14:paraId="3B3D8FB8"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658018FD" w14:textId="77777777" w:rsidTr="00C51A47">
        <w:tc>
          <w:tcPr>
            <w:tcW w:w="190" w:type="pct"/>
            <w:vAlign w:val="center"/>
          </w:tcPr>
          <w:p w14:paraId="1F03170B" w14:textId="216D22AE" w:rsidR="00576753" w:rsidRPr="00D262B2" w:rsidRDefault="00863728" w:rsidP="00863728">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11</w:t>
            </w:r>
          </w:p>
        </w:tc>
        <w:tc>
          <w:tcPr>
            <w:tcW w:w="288" w:type="pct"/>
            <w:vAlign w:val="center"/>
          </w:tcPr>
          <w:p w14:paraId="5497BFB6"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95" w:type="pct"/>
            <w:vAlign w:val="center"/>
          </w:tcPr>
          <w:p w14:paraId="5CA2843B"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w:t>
            </w:r>
            <w:r w:rsidRPr="00D262B2">
              <w:rPr>
                <w:rFonts w:ascii="Times New Roman" w:hAnsi="Times New Roman"/>
                <w:sz w:val="24"/>
                <w:szCs w:val="24"/>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48" w:type="pct"/>
            <w:gridSpan w:val="9"/>
            <w:shd w:val="clear" w:color="auto" w:fill="auto"/>
            <w:vAlign w:val="center"/>
          </w:tcPr>
          <w:p w14:paraId="61B7A07A" w14:textId="77777777" w:rsidR="00576753" w:rsidRPr="00D262B2" w:rsidRDefault="00576753" w:rsidP="0056073D">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5C944861" w14:textId="77777777" w:rsidR="00576753" w:rsidRPr="00D262B2" w:rsidRDefault="00576753" w:rsidP="0056073D">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79" w:type="pct"/>
            <w:vMerge/>
            <w:tcBorders>
              <w:top w:val="nil"/>
            </w:tcBorders>
            <w:vAlign w:val="center"/>
          </w:tcPr>
          <w:p w14:paraId="3FA985D5"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2ED2F4E5" w14:textId="77777777" w:rsidTr="00C51A47">
        <w:tc>
          <w:tcPr>
            <w:tcW w:w="190" w:type="pct"/>
            <w:vAlign w:val="center"/>
          </w:tcPr>
          <w:p w14:paraId="7E4B8F3A" w14:textId="72D82A80"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12</w:t>
            </w:r>
          </w:p>
        </w:tc>
        <w:tc>
          <w:tcPr>
            <w:tcW w:w="288" w:type="pct"/>
            <w:vAlign w:val="center"/>
          </w:tcPr>
          <w:p w14:paraId="33C2A4CC"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95" w:type="pct"/>
            <w:vAlign w:val="center"/>
          </w:tcPr>
          <w:p w14:paraId="4D390258"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w:t>
            </w:r>
            <w:r w:rsidRPr="00D262B2">
              <w:rPr>
                <w:rFonts w:ascii="Times New Roman" w:hAnsi="Times New Roman"/>
                <w:sz w:val="24"/>
                <w:szCs w:val="24"/>
              </w:rPr>
              <w:lastRenderedPageBreak/>
              <w:t>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48" w:type="pct"/>
            <w:gridSpan w:val="9"/>
            <w:shd w:val="clear" w:color="auto" w:fill="auto"/>
            <w:vAlign w:val="center"/>
          </w:tcPr>
          <w:p w14:paraId="1F1BDAD0" w14:textId="77777777" w:rsidR="00576753" w:rsidRPr="00D262B2" w:rsidRDefault="00576753"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0AA6262C" w14:textId="77777777" w:rsidR="00576753" w:rsidRPr="00D262B2" w:rsidRDefault="00576753" w:rsidP="00DB0342">
            <w:pPr>
              <w:suppressAutoHyphens/>
              <w:snapToGrid w:val="0"/>
              <w:spacing w:line="240" w:lineRule="auto"/>
              <w:rPr>
                <w:rFonts w:ascii="Times New Roman" w:hAnsi="Times New Roman"/>
                <w:sz w:val="24"/>
                <w:szCs w:val="24"/>
              </w:rPr>
            </w:pPr>
          </w:p>
        </w:tc>
        <w:tc>
          <w:tcPr>
            <w:tcW w:w="1079" w:type="pct"/>
            <w:tcBorders>
              <w:top w:val="nil"/>
            </w:tcBorders>
            <w:vAlign w:val="center"/>
          </w:tcPr>
          <w:p w14:paraId="231319D6"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06307BEC" w14:textId="77777777" w:rsidTr="00C51A47">
        <w:tc>
          <w:tcPr>
            <w:tcW w:w="5000" w:type="pct"/>
            <w:gridSpan w:val="13"/>
            <w:tcBorders>
              <w:top w:val="single" w:sz="4" w:space="0" w:color="auto"/>
            </w:tcBorders>
            <w:shd w:val="clear" w:color="auto" w:fill="D9D9D9"/>
            <w:vAlign w:val="center"/>
          </w:tcPr>
          <w:p w14:paraId="6E09B9F9" w14:textId="77777777" w:rsidR="00576753" w:rsidRPr="00D262B2" w:rsidRDefault="00576753"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576753" w:rsidRPr="00D262B2" w14:paraId="124707C4" w14:textId="77777777" w:rsidTr="00C51A47">
        <w:tc>
          <w:tcPr>
            <w:tcW w:w="190" w:type="pct"/>
            <w:tcBorders>
              <w:top w:val="single" w:sz="4" w:space="0" w:color="auto"/>
            </w:tcBorders>
            <w:vAlign w:val="center"/>
          </w:tcPr>
          <w:p w14:paraId="0D0EC6F5" w14:textId="69E360AA"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t>13</w:t>
            </w:r>
          </w:p>
        </w:tc>
        <w:tc>
          <w:tcPr>
            <w:tcW w:w="288" w:type="pct"/>
            <w:tcBorders>
              <w:top w:val="single" w:sz="4" w:space="0" w:color="auto"/>
            </w:tcBorders>
            <w:vAlign w:val="center"/>
          </w:tcPr>
          <w:p w14:paraId="0AF35DA7"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95" w:type="pct"/>
            <w:tcBorders>
              <w:top w:val="single" w:sz="4" w:space="0" w:color="auto"/>
            </w:tcBorders>
            <w:vAlign w:val="center"/>
          </w:tcPr>
          <w:p w14:paraId="355C8F6F" w14:textId="77777777" w:rsidR="00576753" w:rsidRPr="00D262B2" w:rsidRDefault="00576753" w:rsidP="009B7704">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D262B2">
              <w:rPr>
                <w:rFonts w:ascii="Times New Roman" w:hAnsi="Times New Roman" w:cs="Times New Roman"/>
                <w:sz w:val="24"/>
                <w:szCs w:val="24"/>
              </w:rPr>
              <w:lastRenderedPageBreak/>
              <w:t>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471" w:type="pct"/>
            <w:tcBorders>
              <w:top w:val="single" w:sz="4" w:space="0" w:color="auto"/>
            </w:tcBorders>
            <w:shd w:val="clear" w:color="auto" w:fill="auto"/>
            <w:vAlign w:val="center"/>
          </w:tcPr>
          <w:p w14:paraId="3AF75EE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34" w:type="pct"/>
            <w:gridSpan w:val="2"/>
            <w:tcBorders>
              <w:top w:val="single" w:sz="4" w:space="0" w:color="auto"/>
            </w:tcBorders>
            <w:vAlign w:val="center"/>
          </w:tcPr>
          <w:p w14:paraId="3F00ABFE"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17D31494"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7C93B6C"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p w14:paraId="1DF966EB"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03EE0032" w14:textId="77777777" w:rsidR="00576753" w:rsidRPr="00D262B2" w:rsidRDefault="00576753" w:rsidP="00576753">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Для з/у, на которых расположены </w:t>
            </w:r>
            <w:r w:rsidRPr="00D262B2">
              <w:rPr>
                <w:rFonts w:ascii="Times New Roman" w:eastAsia="Times New Roman" w:hAnsi="Times New Roman"/>
                <w:sz w:val="24"/>
                <w:szCs w:val="24"/>
              </w:rPr>
              <w:lastRenderedPageBreak/>
              <w:t>жилые дома, право собственности на которые возникло до вступление в действие Градостроительного кодекса РФ</w:t>
            </w:r>
          </w:p>
          <w:p w14:paraId="5C8A21D4" w14:textId="77777777" w:rsidR="00576753" w:rsidRPr="00D262B2" w:rsidRDefault="00576753" w:rsidP="00576753">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3A40AD8A" w14:textId="77777777" w:rsidR="00576753" w:rsidRPr="00D262B2" w:rsidRDefault="00576753" w:rsidP="00576753">
            <w:pPr>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5E4E53B5"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58" w:type="pct"/>
            <w:gridSpan w:val="2"/>
            <w:tcBorders>
              <w:top w:val="single" w:sz="4" w:space="0" w:color="auto"/>
            </w:tcBorders>
            <w:vAlign w:val="center"/>
          </w:tcPr>
          <w:p w14:paraId="7DEE3904"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60</w:t>
            </w:r>
          </w:p>
        </w:tc>
        <w:tc>
          <w:tcPr>
            <w:tcW w:w="346" w:type="pct"/>
            <w:gridSpan w:val="2"/>
            <w:tcBorders>
              <w:top w:val="single" w:sz="4" w:space="0" w:color="auto"/>
            </w:tcBorders>
            <w:vAlign w:val="center"/>
          </w:tcPr>
          <w:p w14:paraId="370E4EBB"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tcBorders>
            <w:vAlign w:val="center"/>
          </w:tcPr>
          <w:p w14:paraId="3AEF3493"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vAlign w:val="center"/>
          </w:tcPr>
          <w:p w14:paraId="05C0C0AD"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restart"/>
            <w:tcBorders>
              <w:top w:val="single" w:sz="4" w:space="0" w:color="auto"/>
            </w:tcBorders>
          </w:tcPr>
          <w:p w14:paraId="4EAC5515" w14:textId="77777777" w:rsidR="00576753" w:rsidRPr="00D262B2" w:rsidRDefault="00576753" w:rsidP="009B7704">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4448F539" w14:textId="77777777" w:rsidR="00576753" w:rsidRPr="00D262B2" w:rsidRDefault="00576753"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3DF46971" w14:textId="77777777" w:rsidR="00576753" w:rsidRPr="00D262B2" w:rsidRDefault="00576753" w:rsidP="009B7704">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 xml:space="preserve">Формирование земельных участков с выделением элементов планировочной структуры возможно только путем </w:t>
            </w:r>
            <w:r w:rsidRPr="00D262B2">
              <w:rPr>
                <w:rFonts w:ascii="Times New Roman" w:hAnsi="Times New Roman"/>
                <w:sz w:val="24"/>
                <w:szCs w:val="24"/>
              </w:rPr>
              <w:lastRenderedPageBreak/>
              <w:t>подготовки и утверждения документации по планировке территории</w:t>
            </w:r>
          </w:p>
          <w:p w14:paraId="647DF6CE" w14:textId="77777777" w:rsidR="00576753" w:rsidRPr="00D262B2" w:rsidRDefault="00576753" w:rsidP="009B7704">
            <w:pPr>
              <w:widowControl w:val="0"/>
              <w:autoSpaceDE w:val="0"/>
              <w:autoSpaceDN w:val="0"/>
              <w:spacing w:line="240" w:lineRule="auto"/>
              <w:ind w:firstLine="318"/>
              <w:jc w:val="both"/>
              <w:rPr>
                <w:rFonts w:ascii="Times New Roman" w:hAnsi="Times New Roman"/>
                <w:sz w:val="24"/>
                <w:szCs w:val="24"/>
              </w:rPr>
            </w:pPr>
          </w:p>
          <w:p w14:paraId="4F72261C" w14:textId="77777777" w:rsidR="00576753" w:rsidRPr="00D262B2" w:rsidRDefault="00576753" w:rsidP="00065591">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r w:rsidRPr="00D262B2">
              <w:rPr>
                <w:rFonts w:ascii="Times New Roman" w:eastAsia="Times New Roman" w:hAnsi="Times New Roman"/>
                <w:sz w:val="24"/>
                <w:szCs w:val="24"/>
                <w:lang w:eastAsia="ru-RU"/>
              </w:rPr>
              <w:t>Строительство объектов капитального строительства, строительство или реконструкция объектов индивидуального жилищного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 xml:space="preserve">согласно </w:t>
            </w:r>
            <w:r w:rsidRPr="00D262B2">
              <w:rPr>
                <w:rFonts w:ascii="Times New Roman" w:hAnsi="Times New Roman"/>
                <w:sz w:val="24"/>
                <w:szCs w:val="24"/>
              </w:rPr>
              <w:lastRenderedPageBreak/>
              <w:t>статьи 40 пункта 8  настоящих Правил.</w:t>
            </w:r>
          </w:p>
          <w:p w14:paraId="692CE1E0" w14:textId="77777777" w:rsidR="00576753" w:rsidRPr="00D262B2" w:rsidRDefault="00576753"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79E2492E" w14:textId="77777777" w:rsidR="00576753" w:rsidRPr="00D262B2" w:rsidRDefault="00576753" w:rsidP="00065591">
            <w:pPr>
              <w:suppressAutoHyphens/>
              <w:snapToGrid w:val="0"/>
              <w:spacing w:line="240" w:lineRule="auto"/>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образовательных и детских учреждений, лечебно-профилактические и оздоровительные учреждения общего пользования, объектов по </w:t>
            </w:r>
            <w:r w:rsidRPr="00D262B2">
              <w:rPr>
                <w:rFonts w:ascii="Times New Roman" w:hAnsi="Times New Roman"/>
                <w:sz w:val="24"/>
                <w:szCs w:val="24"/>
                <w:shd w:val="clear" w:color="auto" w:fill="FFFFFF"/>
              </w:rPr>
              <w:lastRenderedPageBreak/>
              <w:t>производству лекарственных веществ, лекарственных средств и(или) лекарственных форм, склады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w:t>
            </w:r>
          </w:p>
          <w:p w14:paraId="791E5EBF" w14:textId="77777777" w:rsidR="00576753" w:rsidRPr="00D262B2" w:rsidRDefault="00576753" w:rsidP="009B7704">
            <w:pPr>
              <w:suppressAutoHyphens/>
              <w:snapToGrid w:val="0"/>
              <w:spacing w:line="240" w:lineRule="auto"/>
              <w:ind w:firstLine="158"/>
              <w:jc w:val="both"/>
              <w:rPr>
                <w:rFonts w:ascii="Times New Roman" w:hAnsi="Times New Roman"/>
                <w:sz w:val="24"/>
                <w:szCs w:val="24"/>
              </w:rPr>
            </w:pPr>
          </w:p>
          <w:p w14:paraId="1D25BB1A" w14:textId="77777777" w:rsidR="00576753" w:rsidRPr="00D262B2" w:rsidRDefault="00576753" w:rsidP="009B7704">
            <w:pPr>
              <w:widowControl w:val="0"/>
              <w:autoSpaceDE w:val="0"/>
              <w:autoSpaceDN w:val="0"/>
              <w:adjustRightInd w:val="0"/>
              <w:spacing w:line="240" w:lineRule="auto"/>
              <w:ind w:firstLine="318"/>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Автомобильная стоянка для обслуживания объекта капитального строительства должна быть размещена в границах отведенного </w:t>
            </w:r>
            <w:r w:rsidRPr="00D262B2">
              <w:rPr>
                <w:rFonts w:ascii="Times New Roman" w:eastAsia="Times New Roman" w:hAnsi="Times New Roman"/>
                <w:sz w:val="24"/>
                <w:szCs w:val="24"/>
                <w:lang w:eastAsia="ru-RU"/>
              </w:rPr>
              <w:lastRenderedPageBreak/>
              <w:t>земельного участка с нормативным кол</w:t>
            </w:r>
            <w:r w:rsidR="00343199" w:rsidRPr="00D262B2">
              <w:rPr>
                <w:rFonts w:ascii="Times New Roman" w:eastAsia="Times New Roman" w:hAnsi="Times New Roman"/>
                <w:sz w:val="24"/>
                <w:szCs w:val="24"/>
                <w:lang w:eastAsia="ru-RU"/>
              </w:rPr>
              <w:t xml:space="preserve">ичеством мест согласно пунктам </w:t>
            </w:r>
            <w:r w:rsidRPr="00D262B2">
              <w:rPr>
                <w:rFonts w:ascii="Times New Roman" w:eastAsia="Times New Roman" w:hAnsi="Times New Roman"/>
                <w:sz w:val="24"/>
                <w:szCs w:val="24"/>
                <w:lang w:eastAsia="ru-RU"/>
              </w:rPr>
              <w:t>6 статьи 40 настоящих Правил.</w:t>
            </w:r>
          </w:p>
          <w:p w14:paraId="4B8795B5" w14:textId="77777777" w:rsidR="00576753" w:rsidRPr="00D262B2" w:rsidRDefault="00576753" w:rsidP="009B7704">
            <w:pPr>
              <w:widowControl w:val="0"/>
              <w:autoSpaceDE w:val="0"/>
              <w:autoSpaceDN w:val="0"/>
              <w:adjustRightInd w:val="0"/>
              <w:spacing w:line="240" w:lineRule="auto"/>
              <w:ind w:firstLine="318"/>
              <w:jc w:val="both"/>
              <w:rPr>
                <w:rFonts w:ascii="Times New Roman" w:eastAsia="Times New Roman" w:hAnsi="Times New Roman"/>
                <w:sz w:val="24"/>
                <w:szCs w:val="24"/>
                <w:lang w:eastAsia="ru-RU"/>
              </w:rPr>
            </w:pPr>
          </w:p>
          <w:p w14:paraId="2B87229D" w14:textId="77777777" w:rsidR="00576753" w:rsidRPr="00D262B2" w:rsidRDefault="00576753" w:rsidP="009B7704">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Благоустройство земель общего пользования осуществлять в соответствии с правилами благоустройства.</w:t>
            </w:r>
          </w:p>
          <w:p w14:paraId="7A479D0D" w14:textId="77777777" w:rsidR="00576753" w:rsidRPr="00D262B2" w:rsidRDefault="00576753" w:rsidP="009B7704">
            <w:pPr>
              <w:suppressAutoHyphens/>
              <w:snapToGrid w:val="0"/>
              <w:spacing w:line="240" w:lineRule="auto"/>
              <w:jc w:val="both"/>
              <w:rPr>
                <w:rFonts w:ascii="Times New Roman" w:hAnsi="Times New Roman"/>
                <w:sz w:val="24"/>
                <w:szCs w:val="24"/>
              </w:rPr>
            </w:pPr>
          </w:p>
          <w:p w14:paraId="2860E885" w14:textId="77777777" w:rsidR="00576753" w:rsidRPr="00D262B2" w:rsidRDefault="00576753" w:rsidP="009B7704">
            <w:pPr>
              <w:suppressAutoHyphens/>
              <w:snapToGrid w:val="0"/>
              <w:spacing w:line="240" w:lineRule="auto"/>
              <w:ind w:firstLine="239"/>
              <w:jc w:val="both"/>
              <w:rPr>
                <w:rFonts w:ascii="Times New Roman" w:hAnsi="Times New Roman"/>
                <w:sz w:val="24"/>
                <w:szCs w:val="24"/>
              </w:rPr>
            </w:pPr>
            <w:r w:rsidRPr="00D262B2">
              <w:rPr>
                <w:rFonts w:ascii="Times New Roman" w:hAnsi="Times New Roman"/>
                <w:sz w:val="24"/>
                <w:szCs w:val="24"/>
              </w:rPr>
              <w:t>В границах отведенного земельного участка предусматривать озеленение:</w:t>
            </w:r>
          </w:p>
          <w:p w14:paraId="28C50644" w14:textId="77777777" w:rsidR="00576753" w:rsidRPr="00D262B2" w:rsidRDefault="00576753" w:rsidP="009B7704">
            <w:pPr>
              <w:suppressAutoHyphens/>
              <w:snapToGrid w:val="0"/>
              <w:spacing w:line="240" w:lineRule="auto"/>
              <w:ind w:firstLine="239"/>
              <w:jc w:val="both"/>
              <w:rPr>
                <w:rFonts w:ascii="Times New Roman" w:hAnsi="Times New Roman"/>
                <w:sz w:val="24"/>
                <w:szCs w:val="24"/>
              </w:rPr>
            </w:pPr>
            <w:r w:rsidRPr="00D262B2">
              <w:rPr>
                <w:rFonts w:ascii="Times New Roman" w:hAnsi="Times New Roman"/>
                <w:sz w:val="24"/>
                <w:szCs w:val="24"/>
              </w:rPr>
              <w:t>для индивидуального жилищного строительства – 25%;</w:t>
            </w:r>
          </w:p>
          <w:p w14:paraId="298E3147" w14:textId="77777777" w:rsidR="00576753" w:rsidRPr="00D262B2" w:rsidRDefault="00576753" w:rsidP="009B7704">
            <w:pPr>
              <w:suppressAutoHyphens/>
              <w:snapToGrid w:val="0"/>
              <w:spacing w:line="240" w:lineRule="auto"/>
              <w:ind w:firstLine="239"/>
              <w:jc w:val="both"/>
              <w:rPr>
                <w:rFonts w:ascii="Times New Roman" w:hAnsi="Times New Roman"/>
                <w:sz w:val="24"/>
                <w:szCs w:val="24"/>
              </w:rPr>
            </w:pPr>
            <w:r w:rsidRPr="00D262B2">
              <w:rPr>
                <w:rFonts w:ascii="Times New Roman" w:hAnsi="Times New Roman"/>
                <w:sz w:val="24"/>
                <w:szCs w:val="24"/>
              </w:rPr>
              <w:t>для многоквартирной жилой застройки - 15%;</w:t>
            </w:r>
          </w:p>
          <w:p w14:paraId="4F052AB6" w14:textId="77777777" w:rsidR="00576753" w:rsidRPr="00D262B2" w:rsidRDefault="00576753" w:rsidP="009B7704">
            <w:pPr>
              <w:suppressAutoHyphens/>
              <w:snapToGrid w:val="0"/>
              <w:spacing w:line="240" w:lineRule="auto"/>
              <w:ind w:firstLine="239"/>
              <w:jc w:val="both"/>
              <w:rPr>
                <w:rFonts w:ascii="Times New Roman" w:hAnsi="Times New Roman"/>
                <w:sz w:val="24"/>
                <w:szCs w:val="24"/>
              </w:rPr>
            </w:pPr>
            <w:r w:rsidRPr="00D262B2">
              <w:rPr>
                <w:rFonts w:ascii="Times New Roman" w:hAnsi="Times New Roman"/>
                <w:sz w:val="24"/>
                <w:szCs w:val="24"/>
              </w:rPr>
              <w:lastRenderedPageBreak/>
              <w:t>для иных объектов – согласно статьи 40 пункта 7 настоящих Правил.</w:t>
            </w:r>
          </w:p>
          <w:p w14:paraId="1444719F" w14:textId="77777777" w:rsidR="00576753" w:rsidRPr="00D262B2" w:rsidRDefault="00576753" w:rsidP="009B7704">
            <w:pPr>
              <w:suppressAutoHyphens/>
              <w:snapToGrid w:val="0"/>
              <w:spacing w:line="240" w:lineRule="auto"/>
              <w:ind w:firstLine="239"/>
              <w:jc w:val="both"/>
              <w:rPr>
                <w:rFonts w:ascii="Times New Roman" w:hAnsi="Times New Roman"/>
                <w:sz w:val="24"/>
                <w:szCs w:val="24"/>
              </w:rPr>
            </w:pPr>
          </w:p>
          <w:p w14:paraId="20C78AA6" w14:textId="77777777" w:rsidR="00576753" w:rsidRPr="00D262B2" w:rsidRDefault="00576753"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Придомовая территория многоквартирного жилого дома должна быть оборудована придомовыми площадками с расчетной площадью приведенной в данном регламенте.</w:t>
            </w:r>
          </w:p>
          <w:p w14:paraId="221ECA63" w14:textId="77777777" w:rsidR="00576753" w:rsidRPr="00D262B2" w:rsidRDefault="00576753" w:rsidP="00AD12FD">
            <w:pPr>
              <w:widowControl w:val="0"/>
              <w:autoSpaceDE w:val="0"/>
              <w:autoSpaceDN w:val="0"/>
              <w:spacing w:line="240" w:lineRule="auto"/>
              <w:ind w:firstLine="239"/>
              <w:jc w:val="both"/>
              <w:rPr>
                <w:rFonts w:ascii="Times New Roman" w:hAnsi="Times New Roman"/>
                <w:sz w:val="24"/>
                <w:szCs w:val="24"/>
              </w:rPr>
            </w:pPr>
          </w:p>
        </w:tc>
      </w:tr>
      <w:tr w:rsidR="00576753" w:rsidRPr="00D262B2" w14:paraId="2F499568" w14:textId="77777777" w:rsidTr="00C51A47">
        <w:tc>
          <w:tcPr>
            <w:tcW w:w="190" w:type="pct"/>
            <w:tcBorders>
              <w:top w:val="single" w:sz="4" w:space="0" w:color="auto"/>
            </w:tcBorders>
            <w:vAlign w:val="center"/>
          </w:tcPr>
          <w:p w14:paraId="4A01AED6" w14:textId="530056D0"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14</w:t>
            </w:r>
          </w:p>
        </w:tc>
        <w:tc>
          <w:tcPr>
            <w:tcW w:w="288" w:type="pct"/>
            <w:tcBorders>
              <w:top w:val="single" w:sz="4" w:space="0" w:color="auto"/>
            </w:tcBorders>
            <w:vAlign w:val="center"/>
          </w:tcPr>
          <w:p w14:paraId="3D9D3045" w14:textId="77777777" w:rsidR="00576753" w:rsidRPr="00D262B2" w:rsidRDefault="00576753" w:rsidP="00576753">
            <w:pPr>
              <w:suppressAutoHyphens/>
              <w:spacing w:line="240" w:lineRule="auto"/>
              <w:rPr>
                <w:sz w:val="24"/>
                <w:szCs w:val="24"/>
              </w:rPr>
            </w:pPr>
            <w:r w:rsidRPr="00D262B2">
              <w:rPr>
                <w:rFonts w:ascii="Times New Roman" w:eastAsia="Times New Roman" w:hAnsi="Times New Roman"/>
                <w:sz w:val="24"/>
                <w:szCs w:val="24"/>
              </w:rPr>
              <w:t>2.3</w:t>
            </w:r>
          </w:p>
        </w:tc>
        <w:tc>
          <w:tcPr>
            <w:tcW w:w="1195" w:type="pct"/>
            <w:tcBorders>
              <w:top w:val="single" w:sz="4" w:space="0" w:color="auto"/>
            </w:tcBorders>
            <w:vAlign w:val="center"/>
          </w:tcPr>
          <w:p w14:paraId="52518974" w14:textId="77777777" w:rsidR="00576753" w:rsidRPr="00D262B2" w:rsidRDefault="00576753" w:rsidP="00576753">
            <w:pPr>
              <w:spacing w:line="240" w:lineRule="auto"/>
              <w:jc w:val="both"/>
              <w:rPr>
                <w:rFonts w:ascii="Times New Roman" w:eastAsia="Times New Roman" w:hAnsi="Times New Roman"/>
                <w:sz w:val="24"/>
                <w:szCs w:val="24"/>
              </w:rPr>
            </w:pPr>
            <w:r w:rsidRPr="00D262B2">
              <w:rPr>
                <w:rFonts w:ascii="Times New Roman" w:eastAsia="Times New Roman" w:hAnsi="Times New Roman"/>
                <w:sz w:val="24"/>
                <w:szCs w:val="24"/>
              </w:rPr>
              <w:t>Блокированная жилая застройка:</w:t>
            </w:r>
          </w:p>
          <w:p w14:paraId="1D12FE6F" w14:textId="77777777" w:rsidR="00576753" w:rsidRPr="00D262B2" w:rsidRDefault="00576753" w:rsidP="00576753">
            <w:pPr>
              <w:spacing w:line="240" w:lineRule="auto"/>
              <w:jc w:val="both"/>
              <w:rPr>
                <w:sz w:val="24"/>
                <w:szCs w:val="24"/>
              </w:rPr>
            </w:pPr>
            <w:r w:rsidRPr="00D262B2">
              <w:rPr>
                <w:rFonts w:ascii="Times New Roman" w:eastAsia="Times New Roman" w:hAnsi="Times New Roman"/>
                <w:sz w:val="24"/>
                <w:szCs w:val="24"/>
              </w:rPr>
              <w:t>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71" w:type="pct"/>
            <w:tcBorders>
              <w:top w:val="single" w:sz="4" w:space="0" w:color="auto"/>
            </w:tcBorders>
            <w:shd w:val="clear" w:color="auto" w:fill="auto"/>
            <w:vAlign w:val="center"/>
          </w:tcPr>
          <w:p w14:paraId="7CB7B340" w14:textId="77777777" w:rsidR="00576753" w:rsidRPr="00D262B2" w:rsidRDefault="00576753" w:rsidP="00576753">
            <w:pPr>
              <w:suppressAutoHyphens/>
              <w:spacing w:line="240" w:lineRule="auto"/>
              <w:rPr>
                <w:sz w:val="24"/>
                <w:szCs w:val="24"/>
              </w:rPr>
            </w:pPr>
            <w:r w:rsidRPr="00D262B2">
              <w:rPr>
                <w:rFonts w:ascii="Times New Roman" w:eastAsia="Times New Roman" w:hAnsi="Times New Roman"/>
                <w:sz w:val="24"/>
                <w:szCs w:val="24"/>
              </w:rPr>
              <w:t>3</w:t>
            </w:r>
          </w:p>
        </w:tc>
        <w:tc>
          <w:tcPr>
            <w:tcW w:w="434" w:type="pct"/>
            <w:gridSpan w:val="2"/>
            <w:tcBorders>
              <w:top w:val="single" w:sz="4" w:space="0" w:color="auto"/>
            </w:tcBorders>
            <w:vAlign w:val="center"/>
          </w:tcPr>
          <w:p w14:paraId="2E6490AB" w14:textId="77777777" w:rsidR="00576753" w:rsidRPr="00D262B2" w:rsidRDefault="00576753" w:rsidP="00576753">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одного дома:</w:t>
            </w:r>
          </w:p>
          <w:p w14:paraId="630EB1AE" w14:textId="77777777" w:rsidR="00576753" w:rsidRPr="00D262B2" w:rsidRDefault="00576753" w:rsidP="00576753">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мин.: 300;</w:t>
            </w:r>
          </w:p>
          <w:p w14:paraId="45C35DF1" w14:textId="77777777" w:rsidR="00576753" w:rsidRPr="00D262B2" w:rsidRDefault="00576753" w:rsidP="00576753">
            <w:pPr>
              <w:suppressAutoHyphens/>
              <w:spacing w:line="240" w:lineRule="auto"/>
              <w:rPr>
                <w:sz w:val="24"/>
                <w:szCs w:val="24"/>
              </w:rPr>
            </w:pPr>
            <w:r w:rsidRPr="00D262B2">
              <w:rPr>
                <w:rFonts w:ascii="Times New Roman" w:eastAsia="Times New Roman" w:hAnsi="Times New Roman"/>
                <w:sz w:val="24"/>
                <w:szCs w:val="24"/>
              </w:rPr>
              <w:t>макс.: 600;минимальная ширина з/у: 9м.</w:t>
            </w:r>
          </w:p>
        </w:tc>
        <w:tc>
          <w:tcPr>
            <w:tcW w:w="358" w:type="pct"/>
            <w:gridSpan w:val="2"/>
            <w:tcBorders>
              <w:top w:val="single" w:sz="4" w:space="0" w:color="auto"/>
            </w:tcBorders>
            <w:vAlign w:val="center"/>
          </w:tcPr>
          <w:p w14:paraId="72F7B872" w14:textId="77777777" w:rsidR="00576753" w:rsidRPr="00D262B2" w:rsidRDefault="00576753" w:rsidP="00576753">
            <w:pPr>
              <w:suppressAutoHyphens/>
              <w:spacing w:line="240" w:lineRule="auto"/>
              <w:rPr>
                <w:rFonts w:ascii="Times New Roman" w:eastAsia="Times New Roman" w:hAnsi="Times New Roman"/>
                <w:strike/>
                <w:sz w:val="24"/>
                <w:szCs w:val="24"/>
              </w:rPr>
            </w:pPr>
          </w:p>
          <w:p w14:paraId="246BDBB6" w14:textId="77777777" w:rsidR="00576753" w:rsidRPr="00D262B2" w:rsidRDefault="00576753" w:rsidP="00576753">
            <w:pPr>
              <w:suppressAutoHyphens/>
              <w:spacing w:line="240" w:lineRule="auto"/>
              <w:rPr>
                <w:rFonts w:ascii="Times New Roman" w:eastAsia="Times New Roman" w:hAnsi="Times New Roman"/>
                <w:strike/>
                <w:sz w:val="24"/>
                <w:szCs w:val="24"/>
              </w:rPr>
            </w:pPr>
            <w:r w:rsidRPr="00D262B2">
              <w:rPr>
                <w:rFonts w:ascii="Times New Roman" w:eastAsia="Times New Roman" w:hAnsi="Times New Roman"/>
                <w:sz w:val="24"/>
                <w:szCs w:val="24"/>
              </w:rPr>
              <w:t>60</w:t>
            </w:r>
          </w:p>
          <w:p w14:paraId="58D896FA" w14:textId="77777777" w:rsidR="00576753" w:rsidRPr="00D262B2" w:rsidRDefault="00576753" w:rsidP="00576753">
            <w:pPr>
              <w:suppressAutoHyphens/>
              <w:spacing w:line="240" w:lineRule="auto"/>
              <w:rPr>
                <w:rFonts w:ascii="Times New Roman" w:eastAsia="Times New Roman" w:hAnsi="Times New Roman"/>
                <w:strike/>
                <w:sz w:val="24"/>
                <w:szCs w:val="24"/>
              </w:rPr>
            </w:pPr>
          </w:p>
          <w:p w14:paraId="0824E810" w14:textId="77777777" w:rsidR="00576753" w:rsidRPr="00D262B2" w:rsidRDefault="00576753" w:rsidP="00576753">
            <w:pPr>
              <w:suppressAutoHyphens/>
              <w:spacing w:line="240" w:lineRule="auto"/>
              <w:rPr>
                <w:rFonts w:ascii="Times New Roman" w:eastAsia="Times New Roman" w:hAnsi="Times New Roman"/>
                <w:strike/>
                <w:sz w:val="24"/>
                <w:szCs w:val="24"/>
              </w:rPr>
            </w:pPr>
          </w:p>
          <w:p w14:paraId="0AE76F3A" w14:textId="77777777" w:rsidR="00576753" w:rsidRPr="00D262B2" w:rsidRDefault="00576753" w:rsidP="00576753">
            <w:pPr>
              <w:suppressAutoHyphens/>
              <w:spacing w:line="240" w:lineRule="auto"/>
              <w:rPr>
                <w:sz w:val="24"/>
                <w:szCs w:val="24"/>
              </w:rPr>
            </w:pPr>
          </w:p>
        </w:tc>
        <w:tc>
          <w:tcPr>
            <w:tcW w:w="346" w:type="pct"/>
            <w:gridSpan w:val="2"/>
            <w:tcBorders>
              <w:top w:val="single" w:sz="4" w:space="0" w:color="auto"/>
            </w:tcBorders>
            <w:vAlign w:val="center"/>
          </w:tcPr>
          <w:p w14:paraId="6BA2CD7F" w14:textId="77777777" w:rsidR="00576753" w:rsidRPr="00D262B2" w:rsidRDefault="00576753" w:rsidP="00576753">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3;</w:t>
            </w:r>
          </w:p>
          <w:p w14:paraId="5FB281A3" w14:textId="77777777" w:rsidR="00576753" w:rsidRPr="00D262B2" w:rsidRDefault="00576753" w:rsidP="00576753">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от границы с земельным участком блокируемого дома –  0</w:t>
            </w:r>
          </w:p>
        </w:tc>
        <w:tc>
          <w:tcPr>
            <w:tcW w:w="308" w:type="pct"/>
            <w:tcBorders>
              <w:top w:val="single" w:sz="4" w:space="0" w:color="auto"/>
            </w:tcBorders>
            <w:vAlign w:val="center"/>
          </w:tcPr>
          <w:p w14:paraId="5E2437D5" w14:textId="77777777" w:rsidR="00576753" w:rsidRPr="00D262B2" w:rsidRDefault="00576753" w:rsidP="00576753">
            <w:pPr>
              <w:suppressAutoHyphens/>
              <w:spacing w:line="240" w:lineRule="auto"/>
              <w:rPr>
                <w:sz w:val="24"/>
                <w:szCs w:val="24"/>
              </w:rPr>
            </w:pPr>
            <w:r w:rsidRPr="00D262B2">
              <w:rPr>
                <w:rFonts w:ascii="Times New Roman" w:eastAsia="Times New Roman" w:hAnsi="Times New Roman"/>
                <w:sz w:val="24"/>
                <w:szCs w:val="24"/>
              </w:rPr>
              <w:t>5</w:t>
            </w:r>
          </w:p>
        </w:tc>
        <w:tc>
          <w:tcPr>
            <w:tcW w:w="331" w:type="pct"/>
            <w:tcBorders>
              <w:top w:val="single" w:sz="4" w:space="0" w:color="auto"/>
            </w:tcBorders>
            <w:vAlign w:val="center"/>
          </w:tcPr>
          <w:p w14:paraId="2E7EDC9E" w14:textId="77777777" w:rsidR="00576753" w:rsidRPr="00D262B2" w:rsidRDefault="00576753" w:rsidP="00576753">
            <w:pPr>
              <w:suppressAutoHyphens/>
              <w:spacing w:line="240" w:lineRule="auto"/>
              <w:rPr>
                <w:sz w:val="24"/>
                <w:szCs w:val="24"/>
              </w:rPr>
            </w:pPr>
            <w:r w:rsidRPr="00D262B2">
              <w:rPr>
                <w:rFonts w:ascii="Times New Roman" w:eastAsia="Times New Roman" w:hAnsi="Times New Roman"/>
                <w:sz w:val="24"/>
                <w:szCs w:val="24"/>
              </w:rPr>
              <w:t>3</w:t>
            </w:r>
          </w:p>
        </w:tc>
        <w:tc>
          <w:tcPr>
            <w:tcW w:w="1079" w:type="pct"/>
            <w:vMerge/>
          </w:tcPr>
          <w:p w14:paraId="53E26500"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2C774698" w14:textId="77777777" w:rsidTr="00C51A47">
        <w:tc>
          <w:tcPr>
            <w:tcW w:w="190" w:type="pct"/>
            <w:tcBorders>
              <w:top w:val="single" w:sz="4" w:space="0" w:color="auto"/>
            </w:tcBorders>
            <w:vAlign w:val="center"/>
          </w:tcPr>
          <w:p w14:paraId="34F5798B" w14:textId="4F0F4978"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15</w:t>
            </w:r>
          </w:p>
        </w:tc>
        <w:tc>
          <w:tcPr>
            <w:tcW w:w="288" w:type="pct"/>
            <w:tcBorders>
              <w:top w:val="single" w:sz="4" w:space="0" w:color="auto"/>
            </w:tcBorders>
            <w:vAlign w:val="center"/>
          </w:tcPr>
          <w:p w14:paraId="48449D44"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195" w:type="pct"/>
            <w:tcBorders>
              <w:top w:val="single" w:sz="4" w:space="0" w:color="auto"/>
            </w:tcBorders>
            <w:vAlign w:val="center"/>
          </w:tcPr>
          <w:p w14:paraId="0B521665"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Оказание социальной помощи населению: размещение зданий, предназначенных для служб психологической и бесплатной </w:t>
            </w:r>
            <w:r w:rsidRPr="00D262B2">
              <w:rPr>
                <w:rFonts w:ascii="Times New Roman" w:hAnsi="Times New Roman"/>
                <w:sz w:val="24"/>
                <w:szCs w:val="24"/>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71" w:type="pct"/>
            <w:tcBorders>
              <w:top w:val="single" w:sz="4" w:space="0" w:color="auto"/>
            </w:tcBorders>
            <w:shd w:val="clear" w:color="auto" w:fill="auto"/>
            <w:vAlign w:val="center"/>
          </w:tcPr>
          <w:p w14:paraId="6731C84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34" w:type="pct"/>
            <w:gridSpan w:val="2"/>
            <w:tcBorders>
              <w:top w:val="single" w:sz="4" w:space="0" w:color="auto"/>
            </w:tcBorders>
            <w:vAlign w:val="center"/>
          </w:tcPr>
          <w:p w14:paraId="7BDC3BDA"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AF11D05"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1EF3285A"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58" w:type="pct"/>
            <w:gridSpan w:val="2"/>
            <w:tcBorders>
              <w:top w:val="single" w:sz="4" w:space="0" w:color="auto"/>
            </w:tcBorders>
            <w:vAlign w:val="center"/>
          </w:tcPr>
          <w:p w14:paraId="715FCED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46" w:type="pct"/>
            <w:gridSpan w:val="2"/>
            <w:tcBorders>
              <w:top w:val="single" w:sz="4" w:space="0" w:color="auto"/>
            </w:tcBorders>
            <w:vAlign w:val="center"/>
          </w:tcPr>
          <w:p w14:paraId="03903A7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tcBorders>
            <w:vAlign w:val="center"/>
          </w:tcPr>
          <w:p w14:paraId="4F1FF85E"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vAlign w:val="center"/>
          </w:tcPr>
          <w:p w14:paraId="188801C5"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Pr>
          <w:p w14:paraId="34B8B151"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50B7F261" w14:textId="77777777" w:rsidTr="00C51A47">
        <w:tc>
          <w:tcPr>
            <w:tcW w:w="190" w:type="pct"/>
            <w:tcBorders>
              <w:top w:val="single" w:sz="4" w:space="0" w:color="auto"/>
            </w:tcBorders>
            <w:vAlign w:val="center"/>
          </w:tcPr>
          <w:p w14:paraId="76DC0AB5" w14:textId="18826D9E"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16</w:t>
            </w:r>
          </w:p>
        </w:tc>
        <w:tc>
          <w:tcPr>
            <w:tcW w:w="288" w:type="pct"/>
            <w:tcBorders>
              <w:top w:val="single" w:sz="4" w:space="0" w:color="auto"/>
            </w:tcBorders>
            <w:vAlign w:val="center"/>
          </w:tcPr>
          <w:p w14:paraId="7293CB9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95" w:type="pct"/>
            <w:tcBorders>
              <w:top w:val="single" w:sz="4" w:space="0" w:color="auto"/>
            </w:tcBorders>
            <w:vAlign w:val="center"/>
          </w:tcPr>
          <w:p w14:paraId="2AF774FF" w14:textId="77777777" w:rsidR="00576753" w:rsidRPr="00D262B2" w:rsidRDefault="00576753"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w:t>
            </w:r>
            <w:r w:rsidRPr="00D262B2">
              <w:rPr>
                <w:rFonts w:ascii="Times New Roman" w:eastAsia="Times New Roman" w:hAnsi="Times New Roman"/>
                <w:sz w:val="24"/>
                <w:szCs w:val="24"/>
                <w:lang w:eastAsia="ru-RU"/>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D262B2">
              <w:rPr>
                <w:rFonts w:ascii="Times New Roman" w:eastAsia="Times New Roman" w:hAnsi="Times New Roman"/>
                <w:sz w:val="24"/>
                <w:szCs w:val="24"/>
                <w:lang w:eastAsia="ru-RU"/>
              </w:rPr>
              <w:lastRenderedPageBreak/>
              <w:t>парикмахерские, прачечные, химчистки, похоронные бюро)</w:t>
            </w:r>
          </w:p>
        </w:tc>
        <w:tc>
          <w:tcPr>
            <w:tcW w:w="471" w:type="pct"/>
            <w:tcBorders>
              <w:top w:val="single" w:sz="4" w:space="0" w:color="auto"/>
            </w:tcBorders>
            <w:shd w:val="clear" w:color="auto" w:fill="auto"/>
            <w:vAlign w:val="center"/>
          </w:tcPr>
          <w:p w14:paraId="72501334"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34" w:type="pct"/>
            <w:gridSpan w:val="2"/>
            <w:tcBorders>
              <w:top w:val="single" w:sz="4" w:space="0" w:color="auto"/>
            </w:tcBorders>
            <w:vAlign w:val="center"/>
          </w:tcPr>
          <w:p w14:paraId="04FDB76B"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4722B5C"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7AF637B1"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58" w:type="pct"/>
            <w:gridSpan w:val="2"/>
            <w:tcBorders>
              <w:top w:val="single" w:sz="4" w:space="0" w:color="auto"/>
            </w:tcBorders>
            <w:vAlign w:val="center"/>
          </w:tcPr>
          <w:p w14:paraId="52C3883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46" w:type="pct"/>
            <w:gridSpan w:val="2"/>
            <w:tcBorders>
              <w:top w:val="single" w:sz="4" w:space="0" w:color="auto"/>
            </w:tcBorders>
            <w:vAlign w:val="center"/>
          </w:tcPr>
          <w:p w14:paraId="324EB7F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tcBorders>
            <w:vAlign w:val="center"/>
          </w:tcPr>
          <w:p w14:paraId="10F49231"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vAlign w:val="center"/>
          </w:tcPr>
          <w:p w14:paraId="11992743"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Pr>
          <w:p w14:paraId="3B83F76D"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34B4AEA9" w14:textId="77777777" w:rsidTr="00C51A47">
        <w:tc>
          <w:tcPr>
            <w:tcW w:w="190" w:type="pct"/>
            <w:tcBorders>
              <w:top w:val="single" w:sz="4" w:space="0" w:color="auto"/>
            </w:tcBorders>
            <w:vAlign w:val="center"/>
          </w:tcPr>
          <w:p w14:paraId="3BDA4EA7" w14:textId="5EB404E3"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17</w:t>
            </w:r>
          </w:p>
        </w:tc>
        <w:tc>
          <w:tcPr>
            <w:tcW w:w="288" w:type="pct"/>
            <w:tcBorders>
              <w:top w:val="single" w:sz="4" w:space="0" w:color="auto"/>
            </w:tcBorders>
            <w:vAlign w:val="center"/>
          </w:tcPr>
          <w:p w14:paraId="4108273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95" w:type="pct"/>
            <w:tcBorders>
              <w:top w:val="single" w:sz="4" w:space="0" w:color="auto"/>
            </w:tcBorders>
            <w:vAlign w:val="center"/>
          </w:tcPr>
          <w:p w14:paraId="70D58547" w14:textId="77777777" w:rsidR="00576753" w:rsidRPr="00D262B2" w:rsidRDefault="00576753"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64" w:type="pct"/>
            <w:gridSpan w:val="5"/>
            <w:tcBorders>
              <w:top w:val="single" w:sz="4" w:space="0" w:color="auto"/>
            </w:tcBorders>
            <w:shd w:val="clear" w:color="auto" w:fill="auto"/>
            <w:vAlign w:val="center"/>
          </w:tcPr>
          <w:p w14:paraId="4A66F140" w14:textId="77777777" w:rsidR="00576753" w:rsidRPr="00D262B2" w:rsidRDefault="00576753"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w:t>
            </w:r>
          </w:p>
          <w:p w14:paraId="6A41F2D9" w14:textId="77777777" w:rsidR="00576753" w:rsidRPr="00D262B2" w:rsidRDefault="00576753"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с СП 158.13330.2014. Свод правил.                         </w:t>
            </w:r>
          </w:p>
          <w:p w14:paraId="7F0E5D6C" w14:textId="77777777" w:rsidR="00576753" w:rsidRPr="00D262B2" w:rsidRDefault="00576753" w:rsidP="009B7704">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6522FC55"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46" w:type="pct"/>
            <w:gridSpan w:val="2"/>
            <w:tcBorders>
              <w:top w:val="single" w:sz="4" w:space="0" w:color="auto"/>
            </w:tcBorders>
            <w:shd w:val="clear" w:color="auto" w:fill="auto"/>
            <w:vAlign w:val="center"/>
          </w:tcPr>
          <w:p w14:paraId="0A372BB7"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tcBorders>
            <w:shd w:val="clear" w:color="auto" w:fill="auto"/>
            <w:vAlign w:val="center"/>
          </w:tcPr>
          <w:p w14:paraId="0194AF0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shd w:val="clear" w:color="auto" w:fill="auto"/>
            <w:vAlign w:val="center"/>
          </w:tcPr>
          <w:p w14:paraId="400A4A3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ign w:val="center"/>
          </w:tcPr>
          <w:p w14:paraId="65CE4186"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1946FDFC" w14:textId="77777777" w:rsidTr="00C51A47">
        <w:tc>
          <w:tcPr>
            <w:tcW w:w="190" w:type="pct"/>
            <w:tcBorders>
              <w:top w:val="single" w:sz="4" w:space="0" w:color="auto"/>
              <w:left w:val="single" w:sz="4" w:space="0" w:color="auto"/>
              <w:bottom w:val="single" w:sz="4" w:space="0" w:color="auto"/>
              <w:right w:val="single" w:sz="4" w:space="0" w:color="auto"/>
            </w:tcBorders>
            <w:vAlign w:val="center"/>
          </w:tcPr>
          <w:p w14:paraId="129D6256" w14:textId="3B2C6509"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t>18</w:t>
            </w:r>
          </w:p>
        </w:tc>
        <w:tc>
          <w:tcPr>
            <w:tcW w:w="288" w:type="pct"/>
            <w:tcBorders>
              <w:top w:val="single" w:sz="4" w:space="0" w:color="auto"/>
              <w:left w:val="single" w:sz="4" w:space="0" w:color="auto"/>
              <w:bottom w:val="single" w:sz="4" w:space="0" w:color="auto"/>
              <w:right w:val="single" w:sz="4" w:space="0" w:color="auto"/>
            </w:tcBorders>
            <w:vAlign w:val="center"/>
          </w:tcPr>
          <w:p w14:paraId="3AD24805"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95" w:type="pct"/>
            <w:tcBorders>
              <w:top w:val="single" w:sz="4" w:space="0" w:color="auto"/>
              <w:left w:val="single" w:sz="4" w:space="0" w:color="auto"/>
              <w:bottom w:val="single" w:sz="4" w:space="0" w:color="auto"/>
              <w:right w:val="single" w:sz="4" w:space="0" w:color="auto"/>
            </w:tcBorders>
            <w:vAlign w:val="center"/>
          </w:tcPr>
          <w:p w14:paraId="3021CC4C" w14:textId="77777777" w:rsidR="00576753" w:rsidRPr="00D262B2" w:rsidRDefault="00576753"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Магазины: Размещение объектов капитального строительства, предназначенных для продажи товаров, торговая площадь </w:t>
            </w:r>
            <w:r w:rsidRPr="00D262B2">
              <w:rPr>
                <w:rFonts w:ascii="Times New Roman" w:hAnsi="Times New Roman"/>
                <w:sz w:val="24"/>
                <w:szCs w:val="24"/>
              </w:rPr>
              <w:lastRenderedPageBreak/>
              <w:t>которых составляет до 5000 кв. м</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BA74957"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34" w:type="pct"/>
            <w:gridSpan w:val="2"/>
            <w:tcBorders>
              <w:top w:val="single" w:sz="4" w:space="0" w:color="auto"/>
              <w:left w:val="single" w:sz="4" w:space="0" w:color="auto"/>
              <w:bottom w:val="single" w:sz="4" w:space="0" w:color="auto"/>
              <w:right w:val="single" w:sz="4" w:space="0" w:color="auto"/>
            </w:tcBorders>
            <w:vAlign w:val="center"/>
          </w:tcPr>
          <w:p w14:paraId="7BB55E4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7EDC0AC"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77057766" w14:textId="77777777" w:rsidR="00576753" w:rsidRPr="00D262B2" w:rsidRDefault="00576753" w:rsidP="009B7704">
            <w:pPr>
              <w:suppressAutoHyphens/>
              <w:snapToGrid w:val="0"/>
              <w:spacing w:line="240" w:lineRule="auto"/>
              <w:rPr>
                <w:rFonts w:ascii="Times New Roman" w:hAnsi="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27C27A12"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6AD1BB4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left w:val="single" w:sz="4" w:space="0" w:color="auto"/>
              <w:bottom w:val="single" w:sz="4" w:space="0" w:color="auto"/>
              <w:right w:val="single" w:sz="4" w:space="0" w:color="auto"/>
            </w:tcBorders>
            <w:vAlign w:val="center"/>
          </w:tcPr>
          <w:p w14:paraId="0B0BBD7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left w:val="single" w:sz="4" w:space="0" w:color="auto"/>
              <w:bottom w:val="single" w:sz="4" w:space="0" w:color="auto"/>
            </w:tcBorders>
            <w:vAlign w:val="center"/>
          </w:tcPr>
          <w:p w14:paraId="5C6F2F5A"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ign w:val="center"/>
          </w:tcPr>
          <w:p w14:paraId="30787C58"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1D9D25AD" w14:textId="77777777" w:rsidTr="00C51A47">
        <w:tc>
          <w:tcPr>
            <w:tcW w:w="190" w:type="pct"/>
            <w:tcBorders>
              <w:top w:val="single" w:sz="4" w:space="0" w:color="auto"/>
              <w:left w:val="single" w:sz="4" w:space="0" w:color="auto"/>
              <w:bottom w:val="single" w:sz="4" w:space="0" w:color="auto"/>
              <w:right w:val="single" w:sz="4" w:space="0" w:color="auto"/>
            </w:tcBorders>
            <w:vAlign w:val="center"/>
          </w:tcPr>
          <w:p w14:paraId="538A60FF" w14:textId="312CEBAD"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19</w:t>
            </w:r>
          </w:p>
        </w:tc>
        <w:tc>
          <w:tcPr>
            <w:tcW w:w="288" w:type="pct"/>
            <w:tcBorders>
              <w:top w:val="single" w:sz="4" w:space="0" w:color="auto"/>
              <w:left w:val="single" w:sz="4" w:space="0" w:color="auto"/>
              <w:bottom w:val="single" w:sz="4" w:space="0" w:color="auto"/>
              <w:right w:val="single" w:sz="4" w:space="0" w:color="auto"/>
            </w:tcBorders>
            <w:vAlign w:val="center"/>
          </w:tcPr>
          <w:p w14:paraId="7EB7F62B"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4.5</w:t>
            </w:r>
          </w:p>
        </w:tc>
        <w:tc>
          <w:tcPr>
            <w:tcW w:w="1195" w:type="pct"/>
            <w:tcBorders>
              <w:top w:val="single" w:sz="4" w:space="0" w:color="auto"/>
              <w:left w:val="single" w:sz="4" w:space="0" w:color="auto"/>
              <w:bottom w:val="single" w:sz="4" w:space="0" w:color="auto"/>
              <w:right w:val="single" w:sz="4" w:space="0" w:color="auto"/>
            </w:tcBorders>
            <w:vAlign w:val="center"/>
          </w:tcPr>
          <w:p w14:paraId="726BC029" w14:textId="77777777" w:rsidR="00576753" w:rsidRPr="00D262B2" w:rsidRDefault="00576753"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AB7DE81"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34" w:type="pct"/>
            <w:gridSpan w:val="2"/>
            <w:tcBorders>
              <w:top w:val="single" w:sz="4" w:space="0" w:color="auto"/>
              <w:left w:val="single" w:sz="4" w:space="0" w:color="auto"/>
              <w:bottom w:val="single" w:sz="4" w:space="0" w:color="auto"/>
              <w:right w:val="single" w:sz="4" w:space="0" w:color="auto"/>
            </w:tcBorders>
            <w:vAlign w:val="center"/>
          </w:tcPr>
          <w:p w14:paraId="6ADFCD35"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6D05BFF"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2266154A"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414B6E95"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left w:val="single" w:sz="4" w:space="0" w:color="auto"/>
              <w:bottom w:val="single" w:sz="4" w:space="0" w:color="auto"/>
              <w:right w:val="single" w:sz="4" w:space="0" w:color="auto"/>
            </w:tcBorders>
            <w:vAlign w:val="center"/>
          </w:tcPr>
          <w:p w14:paraId="05DE1489"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left w:val="single" w:sz="4" w:space="0" w:color="auto"/>
              <w:bottom w:val="single" w:sz="4" w:space="0" w:color="auto"/>
            </w:tcBorders>
            <w:vAlign w:val="center"/>
          </w:tcPr>
          <w:p w14:paraId="33C68D68"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ign w:val="center"/>
          </w:tcPr>
          <w:p w14:paraId="632BAD1D" w14:textId="77777777" w:rsidR="00576753" w:rsidRPr="00D262B2" w:rsidRDefault="00576753" w:rsidP="009B7704">
            <w:pPr>
              <w:suppressAutoHyphens/>
              <w:snapToGrid w:val="0"/>
              <w:spacing w:line="240" w:lineRule="auto"/>
              <w:rPr>
                <w:rFonts w:ascii="Times New Roman" w:hAnsi="Times New Roman"/>
                <w:sz w:val="24"/>
                <w:szCs w:val="24"/>
              </w:rPr>
            </w:pPr>
          </w:p>
        </w:tc>
      </w:tr>
      <w:tr w:rsidR="00576753" w:rsidRPr="00D262B2" w14:paraId="232E74C9" w14:textId="77777777" w:rsidTr="00C51A47">
        <w:tc>
          <w:tcPr>
            <w:tcW w:w="190" w:type="pct"/>
            <w:tcBorders>
              <w:top w:val="single" w:sz="4" w:space="0" w:color="auto"/>
              <w:left w:val="single" w:sz="4" w:space="0" w:color="auto"/>
              <w:bottom w:val="single" w:sz="4" w:space="0" w:color="auto"/>
              <w:right w:val="single" w:sz="4" w:space="0" w:color="auto"/>
            </w:tcBorders>
            <w:vAlign w:val="center"/>
          </w:tcPr>
          <w:p w14:paraId="30BB2628" w14:textId="235A2AC9"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t>20</w:t>
            </w:r>
          </w:p>
        </w:tc>
        <w:tc>
          <w:tcPr>
            <w:tcW w:w="288" w:type="pct"/>
            <w:tcBorders>
              <w:top w:val="single" w:sz="4" w:space="0" w:color="auto"/>
              <w:left w:val="single" w:sz="4" w:space="0" w:color="auto"/>
              <w:bottom w:val="single" w:sz="4" w:space="0" w:color="auto"/>
              <w:right w:val="single" w:sz="4" w:space="0" w:color="auto"/>
            </w:tcBorders>
            <w:vAlign w:val="center"/>
          </w:tcPr>
          <w:p w14:paraId="16B38AE0"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2.7.1</w:t>
            </w:r>
          </w:p>
        </w:tc>
        <w:tc>
          <w:tcPr>
            <w:tcW w:w="1195" w:type="pct"/>
            <w:tcBorders>
              <w:top w:val="single" w:sz="4" w:space="0" w:color="auto"/>
              <w:left w:val="single" w:sz="4" w:space="0" w:color="auto"/>
              <w:bottom w:val="single" w:sz="4" w:space="0" w:color="auto"/>
              <w:right w:val="single" w:sz="4" w:space="0" w:color="auto"/>
            </w:tcBorders>
            <w:vAlign w:val="center"/>
          </w:tcPr>
          <w:p w14:paraId="3E4E168E" w14:textId="77777777" w:rsidR="00576753" w:rsidRPr="00D262B2" w:rsidRDefault="00576753" w:rsidP="009525B1">
            <w:pPr>
              <w:suppressAutoHyphens/>
              <w:snapToGrid w:val="0"/>
              <w:spacing w:line="240" w:lineRule="auto"/>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Хранение автотранспорта</w:t>
            </w:r>
            <w:r w:rsidR="009525B1" w:rsidRPr="00D262B2">
              <w:rPr>
                <w:rFonts w:ascii="Times New Roman" w:hAnsi="Times New Roman"/>
                <w:sz w:val="24"/>
                <w:szCs w:val="24"/>
                <w:shd w:val="clear" w:color="auto" w:fill="FFFFFF"/>
              </w:rPr>
              <w:t>:</w:t>
            </w:r>
            <w:r w:rsidR="009525B1" w:rsidRPr="00D262B2">
              <w:rPr>
                <w:rFonts w:ascii="Arial" w:hAnsi="Arial" w:cs="Arial"/>
                <w:sz w:val="24"/>
                <w:szCs w:val="24"/>
                <w:shd w:val="clear" w:color="auto" w:fill="FFFFFF"/>
              </w:rPr>
              <w:t xml:space="preserve"> р</w:t>
            </w:r>
            <w:r w:rsidR="009525B1" w:rsidRPr="00D262B2">
              <w:rPr>
                <w:rFonts w:ascii="Times New Roman" w:hAnsi="Times New Roman"/>
                <w:sz w:val="24"/>
                <w:szCs w:val="24"/>
                <w:shd w:val="clear" w:color="auto" w:fill="FFFFFF"/>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sidR="009525B1" w:rsidRPr="00D262B2">
              <w:rPr>
                <w:rFonts w:ascii="Times New Roman" w:hAnsi="Times New Roman"/>
                <w:sz w:val="24"/>
                <w:szCs w:val="24"/>
                <w:shd w:val="clear" w:color="auto" w:fill="FFFFFF"/>
              </w:rPr>
              <w:lastRenderedPageBreak/>
              <w:t>использования с кодами 2.7.2, 4.9</w:t>
            </w:r>
          </w:p>
          <w:p w14:paraId="00E36BA6" w14:textId="77777777" w:rsidR="00C51A47" w:rsidRPr="00D262B2" w:rsidRDefault="00C51A47" w:rsidP="009525B1">
            <w:pPr>
              <w:suppressAutoHyphens/>
              <w:snapToGrid w:val="0"/>
              <w:spacing w:line="240" w:lineRule="auto"/>
              <w:jc w:val="both"/>
              <w:rPr>
                <w:rFonts w:ascii="Times New Roman" w:hAnsi="Times New Roman"/>
                <w:sz w:val="24"/>
                <w:szCs w:val="24"/>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FA58297" w14:textId="77777777" w:rsidR="00576753" w:rsidRPr="00D262B2" w:rsidRDefault="009525B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434" w:type="pct"/>
            <w:gridSpan w:val="2"/>
            <w:tcBorders>
              <w:top w:val="single" w:sz="4" w:space="0" w:color="auto"/>
              <w:left w:val="single" w:sz="4" w:space="0" w:color="auto"/>
              <w:bottom w:val="single" w:sz="4" w:space="0" w:color="auto"/>
              <w:right w:val="single" w:sz="4" w:space="0" w:color="auto"/>
            </w:tcBorders>
            <w:vAlign w:val="center"/>
          </w:tcPr>
          <w:p w14:paraId="7B8FB90A" w14:textId="77777777" w:rsidR="009525B1" w:rsidRPr="00D262B2" w:rsidRDefault="009525B1" w:rsidP="009525B1">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 </w:t>
            </w:r>
          </w:p>
          <w:p w14:paraId="53BAA656" w14:textId="77777777" w:rsidR="00576753" w:rsidRPr="00D262B2" w:rsidRDefault="009525B1" w:rsidP="009525B1">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1000</w:t>
            </w: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3A8C107A" w14:textId="77777777" w:rsidR="00576753" w:rsidRPr="00D262B2" w:rsidRDefault="009525B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2A60ECFE" w14:textId="77777777" w:rsidR="00576753" w:rsidRPr="00D262B2" w:rsidRDefault="009525B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8" w:type="pct"/>
            <w:tcBorders>
              <w:top w:val="single" w:sz="4" w:space="0" w:color="auto"/>
              <w:left w:val="single" w:sz="4" w:space="0" w:color="auto"/>
              <w:bottom w:val="single" w:sz="4" w:space="0" w:color="auto"/>
              <w:right w:val="single" w:sz="4" w:space="0" w:color="auto"/>
            </w:tcBorders>
            <w:vAlign w:val="center"/>
          </w:tcPr>
          <w:p w14:paraId="6370897D" w14:textId="77777777" w:rsidR="00576753" w:rsidRPr="00D262B2" w:rsidRDefault="009525B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left w:val="single" w:sz="4" w:space="0" w:color="auto"/>
              <w:bottom w:val="single" w:sz="4" w:space="0" w:color="auto"/>
            </w:tcBorders>
            <w:vAlign w:val="center"/>
          </w:tcPr>
          <w:p w14:paraId="6F57699B" w14:textId="77777777" w:rsidR="00576753" w:rsidRPr="00D262B2" w:rsidRDefault="009525B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Align w:val="center"/>
          </w:tcPr>
          <w:p w14:paraId="077B606A" w14:textId="77777777" w:rsidR="00576753" w:rsidRPr="00D262B2" w:rsidRDefault="00576753" w:rsidP="009B7704">
            <w:pPr>
              <w:suppressAutoHyphens/>
              <w:snapToGrid w:val="0"/>
              <w:spacing w:line="240" w:lineRule="auto"/>
              <w:rPr>
                <w:rFonts w:ascii="Times New Roman" w:hAnsi="Times New Roman"/>
                <w:sz w:val="24"/>
                <w:szCs w:val="24"/>
              </w:rPr>
            </w:pPr>
          </w:p>
        </w:tc>
      </w:tr>
      <w:tr w:rsidR="00C51A47" w:rsidRPr="00D262B2" w14:paraId="69460581" w14:textId="77777777" w:rsidTr="00C51A47">
        <w:tc>
          <w:tcPr>
            <w:tcW w:w="190" w:type="pct"/>
            <w:tcBorders>
              <w:top w:val="single" w:sz="4" w:space="0" w:color="auto"/>
              <w:left w:val="single" w:sz="4" w:space="0" w:color="auto"/>
              <w:bottom w:val="single" w:sz="4" w:space="0" w:color="auto"/>
              <w:right w:val="single" w:sz="4" w:space="0" w:color="auto"/>
            </w:tcBorders>
            <w:vAlign w:val="center"/>
          </w:tcPr>
          <w:p w14:paraId="2D15D85C" w14:textId="040A5DDC" w:rsidR="00C51A47" w:rsidRPr="00D262B2" w:rsidRDefault="00C51A47" w:rsidP="00C51A47">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20.1</w:t>
            </w:r>
          </w:p>
        </w:tc>
        <w:tc>
          <w:tcPr>
            <w:tcW w:w="288" w:type="pct"/>
            <w:tcBorders>
              <w:top w:val="single" w:sz="4" w:space="0" w:color="auto"/>
              <w:left w:val="single" w:sz="4" w:space="0" w:color="auto"/>
              <w:bottom w:val="single" w:sz="4" w:space="0" w:color="auto"/>
              <w:right w:val="single" w:sz="4" w:space="0" w:color="auto"/>
            </w:tcBorders>
            <w:vAlign w:val="center"/>
          </w:tcPr>
          <w:p w14:paraId="3A19FA4B" w14:textId="4F5C48CA" w:rsidR="00C51A47" w:rsidRPr="00D262B2" w:rsidRDefault="00C51A47" w:rsidP="00C51A47">
            <w:pPr>
              <w:suppressAutoHyphens/>
              <w:snapToGrid w:val="0"/>
              <w:spacing w:line="240" w:lineRule="auto"/>
              <w:rPr>
                <w:rFonts w:ascii="Times New Roman" w:hAnsi="Times New Roman"/>
                <w:sz w:val="24"/>
                <w:szCs w:val="24"/>
              </w:rPr>
            </w:pPr>
            <w:r w:rsidRPr="00D262B2">
              <w:rPr>
                <w:rFonts w:ascii="Times New Roman" w:hAnsi="Times New Roman"/>
                <w:sz w:val="24"/>
                <w:szCs w:val="24"/>
              </w:rPr>
              <w:t>3.7.1</w:t>
            </w:r>
          </w:p>
        </w:tc>
        <w:tc>
          <w:tcPr>
            <w:tcW w:w="1195" w:type="pct"/>
            <w:tcBorders>
              <w:top w:val="single" w:sz="4" w:space="0" w:color="auto"/>
              <w:left w:val="single" w:sz="4" w:space="0" w:color="auto"/>
              <w:bottom w:val="single" w:sz="4" w:space="0" w:color="auto"/>
              <w:right w:val="single" w:sz="4" w:space="0" w:color="auto"/>
            </w:tcBorders>
            <w:vAlign w:val="center"/>
          </w:tcPr>
          <w:p w14:paraId="11A3E3EB" w14:textId="71604153" w:rsidR="00C51A47" w:rsidRPr="00D262B2" w:rsidRDefault="00C51A47" w:rsidP="00C51A47">
            <w:pPr>
              <w:suppressAutoHyphens/>
              <w:snapToGrid w:val="0"/>
              <w:spacing w:line="240" w:lineRule="auto"/>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71" w:type="pct"/>
            <w:shd w:val="clear" w:color="auto" w:fill="auto"/>
            <w:vAlign w:val="center"/>
          </w:tcPr>
          <w:p w14:paraId="576B6B96" w14:textId="0C1B24F0" w:rsidR="00C51A47" w:rsidRPr="00D262B2" w:rsidRDefault="00C51A47" w:rsidP="00C51A47">
            <w:pPr>
              <w:suppressAutoHyphens/>
              <w:snapToGrid w:val="0"/>
              <w:spacing w:line="240" w:lineRule="auto"/>
              <w:rPr>
                <w:rFonts w:ascii="Times New Roman" w:hAnsi="Times New Roman"/>
                <w:sz w:val="24"/>
                <w:szCs w:val="24"/>
              </w:rPr>
            </w:pPr>
            <w:r w:rsidRPr="00D262B2">
              <w:rPr>
                <w:rFonts w:ascii="Times New Roman" w:hAnsi="Times New Roman"/>
                <w:bCs/>
                <w:sz w:val="24"/>
                <w:szCs w:val="24"/>
              </w:rPr>
              <w:t>не подлежит установле-нию</w:t>
            </w:r>
          </w:p>
        </w:tc>
        <w:tc>
          <w:tcPr>
            <w:tcW w:w="434" w:type="pct"/>
            <w:gridSpan w:val="2"/>
            <w:shd w:val="clear" w:color="auto" w:fill="auto"/>
            <w:vAlign w:val="center"/>
          </w:tcPr>
          <w:p w14:paraId="0864BCF2" w14:textId="77777777" w:rsidR="00C51A47" w:rsidRPr="00D262B2" w:rsidRDefault="00C51A47" w:rsidP="00C51A47">
            <w:pPr>
              <w:suppressAutoHyphens/>
              <w:snapToGrid w:val="0"/>
              <w:rPr>
                <w:rFonts w:ascii="Times New Roman" w:hAnsi="Times New Roman"/>
                <w:bCs/>
                <w:sz w:val="24"/>
                <w:szCs w:val="24"/>
              </w:rPr>
            </w:pPr>
            <w:r w:rsidRPr="00D262B2">
              <w:rPr>
                <w:rFonts w:ascii="Times New Roman" w:hAnsi="Times New Roman"/>
                <w:bCs/>
                <w:sz w:val="24"/>
                <w:szCs w:val="24"/>
              </w:rPr>
              <w:t>мин.: 100;</w:t>
            </w:r>
          </w:p>
          <w:p w14:paraId="1BB13468" w14:textId="77777777" w:rsidR="00C51A47" w:rsidRPr="00D262B2" w:rsidRDefault="00C51A47" w:rsidP="00C51A47">
            <w:pPr>
              <w:suppressAutoHyphens/>
              <w:snapToGrid w:val="0"/>
              <w:rPr>
                <w:rFonts w:ascii="Times New Roman" w:hAnsi="Times New Roman"/>
                <w:bCs/>
                <w:sz w:val="24"/>
                <w:szCs w:val="24"/>
              </w:rPr>
            </w:pPr>
            <w:r w:rsidRPr="00D262B2">
              <w:rPr>
                <w:rFonts w:ascii="Times New Roman" w:hAnsi="Times New Roman"/>
                <w:bCs/>
                <w:sz w:val="24"/>
                <w:szCs w:val="24"/>
              </w:rPr>
              <w:t>макс.: 10000</w:t>
            </w:r>
          </w:p>
          <w:p w14:paraId="4F0B42B1" w14:textId="77777777" w:rsidR="00C51A47" w:rsidRPr="00D262B2" w:rsidRDefault="00C51A47" w:rsidP="00C51A47">
            <w:pPr>
              <w:suppressAutoHyphens/>
              <w:snapToGrid w:val="0"/>
              <w:spacing w:line="240" w:lineRule="auto"/>
              <w:rPr>
                <w:rFonts w:ascii="Times New Roman" w:hAnsi="Times New Roman"/>
                <w:sz w:val="24"/>
                <w:szCs w:val="24"/>
              </w:rPr>
            </w:pPr>
          </w:p>
        </w:tc>
        <w:tc>
          <w:tcPr>
            <w:tcW w:w="358" w:type="pct"/>
            <w:gridSpan w:val="2"/>
            <w:shd w:val="clear" w:color="auto" w:fill="auto"/>
            <w:vAlign w:val="center"/>
          </w:tcPr>
          <w:p w14:paraId="7E0A5B09" w14:textId="78343EDD" w:rsidR="00C51A47" w:rsidRPr="00D262B2" w:rsidRDefault="00C51A47" w:rsidP="00C51A47">
            <w:pPr>
              <w:suppressAutoHyphens/>
              <w:snapToGrid w:val="0"/>
              <w:spacing w:line="240" w:lineRule="auto"/>
              <w:rPr>
                <w:rFonts w:ascii="Times New Roman" w:hAnsi="Times New Roman"/>
                <w:sz w:val="24"/>
                <w:szCs w:val="24"/>
              </w:rPr>
            </w:pPr>
            <w:r w:rsidRPr="00D262B2">
              <w:rPr>
                <w:rFonts w:ascii="Times New Roman" w:hAnsi="Times New Roman"/>
                <w:bCs/>
                <w:sz w:val="24"/>
                <w:szCs w:val="24"/>
              </w:rPr>
              <w:t>50</w:t>
            </w:r>
          </w:p>
        </w:tc>
        <w:tc>
          <w:tcPr>
            <w:tcW w:w="346" w:type="pct"/>
            <w:gridSpan w:val="2"/>
            <w:shd w:val="clear" w:color="auto" w:fill="auto"/>
            <w:vAlign w:val="center"/>
          </w:tcPr>
          <w:p w14:paraId="6E536732" w14:textId="075C9043" w:rsidR="00C51A47" w:rsidRPr="00D262B2" w:rsidRDefault="00C51A47" w:rsidP="00C51A47">
            <w:pPr>
              <w:suppressAutoHyphens/>
              <w:snapToGrid w:val="0"/>
              <w:spacing w:line="240" w:lineRule="auto"/>
              <w:rPr>
                <w:rFonts w:ascii="Times New Roman" w:hAnsi="Times New Roman"/>
                <w:sz w:val="24"/>
                <w:szCs w:val="24"/>
              </w:rPr>
            </w:pPr>
            <w:r w:rsidRPr="00D262B2">
              <w:rPr>
                <w:rFonts w:ascii="Times New Roman" w:hAnsi="Times New Roman"/>
                <w:bCs/>
                <w:sz w:val="24"/>
                <w:szCs w:val="24"/>
              </w:rPr>
              <w:t>3</w:t>
            </w:r>
          </w:p>
        </w:tc>
        <w:tc>
          <w:tcPr>
            <w:tcW w:w="308" w:type="pct"/>
            <w:shd w:val="clear" w:color="auto" w:fill="auto"/>
            <w:vAlign w:val="center"/>
          </w:tcPr>
          <w:p w14:paraId="10AADDFB" w14:textId="05170414" w:rsidR="00C51A47" w:rsidRPr="00D262B2" w:rsidRDefault="00C51A47" w:rsidP="00C51A47">
            <w:pPr>
              <w:suppressAutoHyphens/>
              <w:snapToGrid w:val="0"/>
              <w:spacing w:line="240" w:lineRule="auto"/>
              <w:rPr>
                <w:rFonts w:ascii="Times New Roman" w:hAnsi="Times New Roman"/>
                <w:sz w:val="24"/>
                <w:szCs w:val="24"/>
              </w:rPr>
            </w:pPr>
            <w:r w:rsidRPr="00D262B2">
              <w:rPr>
                <w:rFonts w:ascii="Times New Roman" w:hAnsi="Times New Roman"/>
                <w:bCs/>
                <w:sz w:val="24"/>
                <w:szCs w:val="24"/>
              </w:rPr>
              <w:t>5</w:t>
            </w:r>
          </w:p>
        </w:tc>
        <w:tc>
          <w:tcPr>
            <w:tcW w:w="331" w:type="pct"/>
            <w:tcBorders>
              <w:right w:val="single" w:sz="4" w:space="0" w:color="auto"/>
            </w:tcBorders>
            <w:shd w:val="clear" w:color="auto" w:fill="auto"/>
            <w:vAlign w:val="center"/>
          </w:tcPr>
          <w:p w14:paraId="0612A08E" w14:textId="5F042D69" w:rsidR="00C51A47" w:rsidRPr="00D262B2" w:rsidRDefault="00C51A47" w:rsidP="00C51A47">
            <w:pPr>
              <w:suppressAutoHyphens/>
              <w:snapToGrid w:val="0"/>
              <w:spacing w:line="240" w:lineRule="auto"/>
              <w:rPr>
                <w:rFonts w:ascii="Times New Roman" w:hAnsi="Times New Roman"/>
                <w:sz w:val="24"/>
                <w:szCs w:val="24"/>
              </w:rPr>
            </w:pPr>
            <w:r w:rsidRPr="00D262B2">
              <w:rPr>
                <w:rFonts w:ascii="Times New Roman" w:hAnsi="Times New Roman"/>
                <w:bCs/>
                <w:sz w:val="24"/>
                <w:szCs w:val="24"/>
              </w:rPr>
              <w:t>3</w:t>
            </w:r>
          </w:p>
        </w:tc>
        <w:tc>
          <w:tcPr>
            <w:tcW w:w="1079" w:type="pct"/>
            <w:vAlign w:val="center"/>
          </w:tcPr>
          <w:p w14:paraId="13A62E2C" w14:textId="77777777" w:rsidR="00C51A47" w:rsidRPr="00D262B2" w:rsidRDefault="00C51A47" w:rsidP="00C51A47">
            <w:pPr>
              <w:suppressAutoHyphens/>
              <w:snapToGrid w:val="0"/>
              <w:spacing w:line="240" w:lineRule="auto"/>
              <w:rPr>
                <w:rFonts w:ascii="Times New Roman" w:hAnsi="Times New Roman"/>
                <w:sz w:val="24"/>
                <w:szCs w:val="24"/>
              </w:rPr>
            </w:pPr>
          </w:p>
        </w:tc>
      </w:tr>
      <w:tr w:rsidR="00576753" w:rsidRPr="00D262B2" w14:paraId="51079D7B" w14:textId="77777777" w:rsidTr="00C51A47">
        <w:tc>
          <w:tcPr>
            <w:tcW w:w="5000" w:type="pct"/>
            <w:gridSpan w:val="13"/>
            <w:tcBorders>
              <w:top w:val="single" w:sz="4" w:space="0" w:color="auto"/>
            </w:tcBorders>
            <w:shd w:val="clear" w:color="auto" w:fill="D9D9D9"/>
            <w:vAlign w:val="center"/>
          </w:tcPr>
          <w:p w14:paraId="4843184A" w14:textId="77777777" w:rsidR="00576753" w:rsidRPr="00D262B2" w:rsidRDefault="00576753"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576753" w:rsidRPr="00D262B2" w14:paraId="06D6D25C" w14:textId="77777777" w:rsidTr="00C51A47">
        <w:tc>
          <w:tcPr>
            <w:tcW w:w="190" w:type="pct"/>
            <w:tcBorders>
              <w:top w:val="single" w:sz="4" w:space="0" w:color="auto"/>
            </w:tcBorders>
            <w:vAlign w:val="center"/>
          </w:tcPr>
          <w:p w14:paraId="2C316647" w14:textId="552819D0" w:rsidR="00576753" w:rsidRPr="00D262B2" w:rsidRDefault="00863728" w:rsidP="00863728">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483" w:type="pct"/>
            <w:gridSpan w:val="2"/>
            <w:tcBorders>
              <w:top w:val="single" w:sz="4" w:space="0" w:color="auto"/>
            </w:tcBorders>
            <w:vAlign w:val="center"/>
          </w:tcPr>
          <w:p w14:paraId="7E2D8F86" w14:textId="77777777" w:rsidR="00576753" w:rsidRPr="00D262B2" w:rsidRDefault="00576753" w:rsidP="009B7704">
            <w:pPr>
              <w:pStyle w:val="ConsPlusNormal"/>
              <w:ind w:firstLine="0"/>
              <w:jc w:val="both"/>
              <w:rPr>
                <w:rFonts w:ascii="Times New Roman" w:hAnsi="Times New Roman" w:cs="Times New Roman"/>
                <w:sz w:val="24"/>
                <w:szCs w:val="24"/>
                <w:shd w:val="clear" w:color="auto" w:fill="FFFFFF"/>
              </w:rPr>
            </w:pPr>
            <w:r w:rsidRPr="00D262B2">
              <w:rPr>
                <w:rFonts w:ascii="Times New Roman" w:hAnsi="Times New Roman" w:cs="Times New Roman"/>
                <w:sz w:val="24"/>
                <w:szCs w:val="24"/>
              </w:rPr>
              <w:t>1. Для ИЖС:</w:t>
            </w:r>
            <w:r w:rsidRPr="00D262B2">
              <w:rPr>
                <w:rFonts w:ascii="Times New Roman" w:hAnsi="Times New Roman" w:cs="Times New Roman"/>
                <w:sz w:val="24"/>
                <w:szCs w:val="24"/>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34E810CD" w14:textId="6706A19C" w:rsidR="00576753" w:rsidRPr="00D262B2" w:rsidRDefault="00576753" w:rsidP="009B7704">
            <w:pPr>
              <w:tabs>
                <w:tab w:val="left" w:pos="2988"/>
              </w:tabs>
              <w:spacing w:line="240" w:lineRule="auto"/>
              <w:ind w:left="34" w:right="34"/>
              <w:jc w:val="both"/>
              <w:rPr>
                <w:rFonts w:ascii="Times New Roman" w:hAnsi="Times New Roman"/>
                <w:sz w:val="24"/>
                <w:szCs w:val="24"/>
                <w:u w:val="single"/>
              </w:rPr>
            </w:pPr>
            <w:r w:rsidRPr="00D262B2">
              <w:rPr>
                <w:rFonts w:ascii="Times New Roman" w:hAnsi="Times New Roman"/>
                <w:sz w:val="24"/>
                <w:szCs w:val="24"/>
                <w:shd w:val="clear" w:color="auto" w:fill="FFFFFF"/>
              </w:rPr>
              <w:t xml:space="preserve"> 2. </w:t>
            </w:r>
            <w:r w:rsidRPr="00D262B2">
              <w:rPr>
                <w:rFonts w:ascii="Times New Roman" w:hAnsi="Times New Roman"/>
                <w:sz w:val="24"/>
                <w:szCs w:val="24"/>
              </w:rPr>
              <w:t xml:space="preserve">Для малоэтажной, многоквартирной жилой застройки: площадки </w:t>
            </w:r>
            <w:r w:rsidRPr="00D262B2">
              <w:rPr>
                <w:rFonts w:ascii="Times New Roman" w:hAnsi="Times New Roman"/>
                <w:sz w:val="24"/>
                <w:szCs w:val="24"/>
              </w:rPr>
              <w:lastRenderedPageBreak/>
              <w:t xml:space="preserve">придомовой территории, стоянка автомобилей, мусорные площадки, иные вспомогательные объекты, предусмотренные проектной документацией. </w:t>
            </w:r>
          </w:p>
          <w:p w14:paraId="45D94B89" w14:textId="77777777" w:rsidR="00576753" w:rsidRPr="00D262B2" w:rsidRDefault="00576753" w:rsidP="009B7704">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hAnsi="Times New Roman"/>
                <w:sz w:val="24"/>
                <w:szCs w:val="24"/>
              </w:rPr>
              <w:t xml:space="preserve">  </w:t>
            </w:r>
            <w:r w:rsidRPr="00D262B2">
              <w:rPr>
                <w:rFonts w:ascii="Times New Roman" w:eastAsia="Times New Roman" w:hAnsi="Times New Roman"/>
                <w:sz w:val="24"/>
                <w:szCs w:val="24"/>
                <w:lang w:eastAsia="ru-RU"/>
              </w:rPr>
              <w:t>3. Для предоставления коммунальных услуг и для административных зданий организаций, обеспечивающих предоставление коммунальных услуг:</w:t>
            </w:r>
            <w:r w:rsidRPr="00D262B2">
              <w:rPr>
                <w:rFonts w:ascii="Times New Roman" w:eastAsia="Times New Roman" w:hAnsi="Times New Roman"/>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w:t>
            </w:r>
            <w:r w:rsidRPr="00D262B2">
              <w:rPr>
                <w:rFonts w:ascii="Times New Roman" w:eastAsia="Times New Roman" w:hAnsi="Times New Roman"/>
                <w:sz w:val="24"/>
                <w:szCs w:val="24"/>
                <w:shd w:val="clear" w:color="auto" w:fill="FFFFFF"/>
                <w:lang w:eastAsia="ru-RU"/>
              </w:rPr>
              <w:lastRenderedPageBreak/>
              <w:t>службы и пребывания в них людей, постройки, предназначенные для обслуживания и эксплуатации основного </w:t>
            </w:r>
            <w:r w:rsidRPr="00D262B2">
              <w:rPr>
                <w:rFonts w:ascii="Times New Roman" w:eastAsia="Times New Roman" w:hAnsi="Times New Roman"/>
                <w:bCs/>
                <w:sz w:val="24"/>
                <w:szCs w:val="24"/>
                <w:shd w:val="clear" w:color="auto" w:fill="FFFFFF"/>
                <w:lang w:eastAsia="ru-RU"/>
              </w:rPr>
              <w:t>объекта).</w:t>
            </w:r>
            <w:r w:rsidRPr="00D262B2">
              <w:rPr>
                <w:rFonts w:ascii="Times New Roman" w:eastAsia="Times New Roman" w:hAnsi="Times New Roman"/>
                <w:sz w:val="24"/>
                <w:szCs w:val="24"/>
                <w:lang w:eastAsia="ru-RU"/>
              </w:rPr>
              <w:t xml:space="preserve"> </w:t>
            </w:r>
          </w:p>
          <w:p w14:paraId="3C33900D" w14:textId="77777777" w:rsidR="00576753" w:rsidRPr="00D262B2" w:rsidRDefault="00576753" w:rsidP="009B7704">
            <w:pPr>
              <w:tabs>
                <w:tab w:val="left" w:pos="342"/>
                <w:tab w:val="left" w:pos="2988"/>
              </w:tabs>
              <w:spacing w:line="240" w:lineRule="auto"/>
              <w:ind w:left="34" w:right="34" w:firstLine="166"/>
              <w:jc w:val="both"/>
              <w:rPr>
                <w:rFonts w:ascii="Times New Roman" w:eastAsia="Times New Roman" w:hAnsi="Times New Roman"/>
                <w:sz w:val="24"/>
                <w:szCs w:val="24"/>
                <w:shd w:val="clear" w:color="auto" w:fill="FFFFFF"/>
                <w:lang w:eastAsia="ru-RU"/>
              </w:rPr>
            </w:pPr>
            <w:r w:rsidRPr="00D262B2">
              <w:rPr>
                <w:rFonts w:ascii="Times New Roman" w:eastAsia="Times New Roman" w:hAnsi="Times New Roman"/>
                <w:sz w:val="24"/>
                <w:szCs w:val="24"/>
                <w:lang w:eastAsia="ru-RU"/>
              </w:rPr>
              <w:t xml:space="preserve">4. Для объектов </w:t>
            </w:r>
            <w:r w:rsidRPr="00D262B2">
              <w:rPr>
                <w:rFonts w:ascii="Times New Roman" w:hAnsi="Times New Roman"/>
                <w:sz w:val="24"/>
                <w:szCs w:val="24"/>
              </w:rPr>
              <w:t>дошкольного, начального и среднего общего образования:</w:t>
            </w:r>
            <w:r w:rsidRPr="00D262B2">
              <w:rPr>
                <w:rFonts w:ascii="Times New Roman" w:eastAsia="Times New Roman" w:hAnsi="Times New Roman"/>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D262B2">
              <w:rPr>
                <w:rFonts w:ascii="Times New Roman" w:eastAsia="Times New Roman" w:hAnsi="Times New Roman"/>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14:paraId="212A0EED" w14:textId="77777777" w:rsidR="00576753" w:rsidRPr="00D262B2" w:rsidRDefault="00576753" w:rsidP="00DB5F93">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shd w:val="clear" w:color="auto" w:fill="FFFFFF"/>
              </w:rPr>
              <w:t xml:space="preserve">     5.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tc>
        <w:tc>
          <w:tcPr>
            <w:tcW w:w="471" w:type="pct"/>
            <w:tcBorders>
              <w:top w:val="single" w:sz="4" w:space="0" w:color="auto"/>
            </w:tcBorders>
            <w:shd w:val="clear" w:color="auto" w:fill="auto"/>
            <w:vAlign w:val="center"/>
          </w:tcPr>
          <w:p w14:paraId="658B6985"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34" w:type="pct"/>
            <w:gridSpan w:val="2"/>
            <w:tcBorders>
              <w:top w:val="single" w:sz="4" w:space="0" w:color="auto"/>
            </w:tcBorders>
            <w:vAlign w:val="center"/>
          </w:tcPr>
          <w:p w14:paraId="305C01D6" w14:textId="249BD126"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r w:rsidRPr="00D262B2">
              <w:rPr>
                <w:rFonts w:ascii="Times New Roman" w:eastAsia="Times New Roman" w:hAnsi="Times New Roman"/>
                <w:sz w:val="24"/>
                <w:szCs w:val="24"/>
                <w:shd w:val="clear" w:color="auto" w:fill="FFFFFF"/>
                <w:lang w:eastAsia="ru-RU"/>
              </w:rPr>
              <w:t xml:space="preserve"> т.к. содержатся в составе процента застройки, установле</w:t>
            </w:r>
            <w:r w:rsidRPr="00D262B2">
              <w:rPr>
                <w:rFonts w:ascii="Times New Roman" w:eastAsia="Times New Roman" w:hAnsi="Times New Roman"/>
                <w:sz w:val="24"/>
                <w:szCs w:val="24"/>
                <w:shd w:val="clear" w:color="auto" w:fill="FFFFFF"/>
                <w:lang w:eastAsia="ru-RU"/>
              </w:rPr>
              <w:lastRenderedPageBreak/>
              <w:t>нного для всего земельного участка.</w:t>
            </w:r>
          </w:p>
        </w:tc>
        <w:tc>
          <w:tcPr>
            <w:tcW w:w="358" w:type="pct"/>
            <w:gridSpan w:val="2"/>
            <w:tcBorders>
              <w:top w:val="single" w:sz="4" w:space="0" w:color="auto"/>
            </w:tcBorders>
            <w:vAlign w:val="center"/>
          </w:tcPr>
          <w:p w14:paraId="54BF4582" w14:textId="77777777" w:rsidR="00576753" w:rsidRPr="00D262B2" w:rsidRDefault="00576753" w:rsidP="009B7704">
            <w:pPr>
              <w:spacing w:line="240" w:lineRule="auto"/>
              <w:rPr>
                <w:rFonts w:ascii="Times New Roman" w:hAnsi="Times New Roman"/>
                <w:sz w:val="24"/>
                <w:szCs w:val="24"/>
              </w:rPr>
            </w:pPr>
          </w:p>
          <w:p w14:paraId="48DA731A" w14:textId="77777777" w:rsidR="00576753" w:rsidRPr="00D262B2" w:rsidRDefault="00576753" w:rsidP="009B7704">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r w:rsidRPr="00D262B2">
              <w:rPr>
                <w:rFonts w:ascii="Times New Roman" w:eastAsia="Times New Roman" w:hAnsi="Times New Roman"/>
                <w:sz w:val="24"/>
                <w:szCs w:val="24"/>
                <w:shd w:val="clear" w:color="auto" w:fill="FFFFFF"/>
                <w:lang w:eastAsia="ru-RU"/>
              </w:rPr>
              <w:t xml:space="preserve"> т.к. содержатся              в составе </w:t>
            </w:r>
            <w:r w:rsidRPr="00D262B2">
              <w:rPr>
                <w:rFonts w:ascii="Times New Roman" w:eastAsia="Times New Roman" w:hAnsi="Times New Roman"/>
                <w:sz w:val="24"/>
                <w:szCs w:val="24"/>
                <w:shd w:val="clear" w:color="auto" w:fill="FFFFFF"/>
                <w:lang w:eastAsia="ru-RU"/>
              </w:rPr>
              <w:lastRenderedPageBreak/>
              <w:t>процента застройки, установленного для всего земельного участка.</w:t>
            </w:r>
          </w:p>
        </w:tc>
        <w:tc>
          <w:tcPr>
            <w:tcW w:w="346" w:type="pct"/>
            <w:gridSpan w:val="2"/>
            <w:tcBorders>
              <w:top w:val="single" w:sz="4" w:space="0" w:color="auto"/>
            </w:tcBorders>
            <w:shd w:val="clear" w:color="auto" w:fill="auto"/>
            <w:vAlign w:val="center"/>
          </w:tcPr>
          <w:p w14:paraId="7F7E9557" w14:textId="77777777" w:rsidR="00576753" w:rsidRPr="00D262B2" w:rsidRDefault="00576753" w:rsidP="009B7704">
            <w:pPr>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08" w:type="pct"/>
            <w:tcBorders>
              <w:top w:val="single" w:sz="4" w:space="0" w:color="auto"/>
            </w:tcBorders>
            <w:shd w:val="clear" w:color="auto" w:fill="auto"/>
            <w:vAlign w:val="center"/>
          </w:tcPr>
          <w:p w14:paraId="36343633"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1" w:type="pct"/>
            <w:tcBorders>
              <w:top w:val="single" w:sz="4" w:space="0" w:color="auto"/>
            </w:tcBorders>
            <w:shd w:val="clear" w:color="auto" w:fill="auto"/>
            <w:vAlign w:val="center"/>
          </w:tcPr>
          <w:p w14:paraId="0C10054B" w14:textId="77777777" w:rsidR="00576753" w:rsidRPr="00D262B2" w:rsidRDefault="0057675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Align w:val="center"/>
          </w:tcPr>
          <w:p w14:paraId="5DA7BBA7" w14:textId="77777777" w:rsidR="00576753" w:rsidRPr="00D262B2" w:rsidRDefault="00576753" w:rsidP="009B7704">
            <w:pPr>
              <w:suppressAutoHyphens/>
              <w:snapToGrid w:val="0"/>
              <w:spacing w:line="240" w:lineRule="auto"/>
              <w:ind w:firstLine="380"/>
              <w:jc w:val="both"/>
              <w:rPr>
                <w:rFonts w:ascii="Times New Roman" w:hAnsi="Times New Roman"/>
                <w:sz w:val="24"/>
                <w:szCs w:val="24"/>
              </w:rPr>
            </w:pPr>
          </w:p>
        </w:tc>
      </w:tr>
    </w:tbl>
    <w:p w14:paraId="7A50BAFB" w14:textId="77777777" w:rsidR="00252E1C" w:rsidRPr="00D262B2" w:rsidRDefault="00252E1C" w:rsidP="00252E1C">
      <w:pPr>
        <w:widowControl w:val="0"/>
        <w:autoSpaceDE w:val="0"/>
        <w:autoSpaceDN w:val="0"/>
        <w:adjustRightInd w:val="0"/>
        <w:spacing w:line="240" w:lineRule="auto"/>
        <w:ind w:firstLine="709"/>
        <w:jc w:val="both"/>
        <w:rPr>
          <w:rFonts w:ascii="Times New Roman" w:eastAsia="Times New Roman" w:hAnsi="Times New Roman"/>
          <w:b/>
          <w:sz w:val="24"/>
          <w:szCs w:val="24"/>
          <w:lang w:eastAsia="ru-RU"/>
        </w:rPr>
      </w:pPr>
    </w:p>
    <w:p w14:paraId="06222BCB"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rPr>
        <w:lastRenderedPageBreak/>
        <w:t>Иные требования и особые условия</w:t>
      </w:r>
      <w:r w:rsidRPr="00D262B2">
        <w:rPr>
          <w:rFonts w:ascii="Times New Roman" w:eastAsia="Times New Roman" w:hAnsi="Times New Roman"/>
          <w:sz w:val="28"/>
          <w:szCs w:val="28"/>
        </w:rPr>
        <w:t>.</w:t>
      </w:r>
    </w:p>
    <w:p w14:paraId="67F6C0EB"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Для индивидуальных жилых домов:  </w:t>
      </w:r>
    </w:p>
    <w:p w14:paraId="0053DDBA"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Предельная высота зданий, строений, сооружений – не более 15 м. </w:t>
      </w:r>
    </w:p>
    <w:p w14:paraId="2C6DE0B1"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Предельное количество надземных этажей жилого дома – 3, вспомогательного строения жилого дома – 2;</w:t>
      </w:r>
    </w:p>
    <w:p w14:paraId="0E51C205"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высота для всех вспомогательных строений от уровня земли: </w:t>
      </w:r>
    </w:p>
    <w:p w14:paraId="718CE1E6"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верха плоской кровли - не более 6 метров; </w:t>
      </w:r>
    </w:p>
    <w:p w14:paraId="44C33B93"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конька скатной кровли - не более 7 метров. </w:t>
      </w:r>
    </w:p>
    <w:p w14:paraId="10D15C88"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Минимальный процент озеленения земельного участка для индивидуального жилищного строительства - 25%.</w:t>
      </w:r>
    </w:p>
    <w:p w14:paraId="4AD796FC"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сложившейся застройке</w:t>
      </w:r>
      <w:r w:rsidRPr="00D262B2">
        <w:rPr>
          <w:rFonts w:ascii="Times New Roman" w:eastAsia="Times New Roman" w:hAnsi="Times New Roman"/>
          <w:sz w:val="28"/>
          <w:szCs w:val="28"/>
          <w:shd w:val="clear" w:color="auto" w:fill="FFFFFF"/>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4BC8299F"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м - для одноэтажного жилого дома;</w:t>
      </w:r>
    </w:p>
    <w:p w14:paraId="58F19E10"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1,5 м - для двухэтажного жилого дома;</w:t>
      </w:r>
    </w:p>
    <w:p w14:paraId="4849BBD5"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2,0 м - для трехэтажного жилого дома, при условии, что расстояние до расположенного на соседнем земельном участке жилого дома не менее 5 м;</w:t>
      </w:r>
    </w:p>
    <w:p w14:paraId="4FB7A30F"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52F757A1"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75E9ABE1"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красной линии улицы – 5 м, от проезда – 3 м;</w:t>
      </w:r>
    </w:p>
    <w:p w14:paraId="2073C243"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от границы соседнего участка – 1 м.</w:t>
      </w:r>
    </w:p>
    <w:p w14:paraId="13F050FF"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055FF326"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4CFFA83C"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Скат крыши вспомогательных строений и сооружений, расположенных в 1 м от границы участка следует ориентировать на свой участок. </w:t>
      </w:r>
    </w:p>
    <w:p w14:paraId="06E5DED1"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rFonts w:ascii="Times New Roman" w:eastAsia="Times New Roman" w:hAnsi="Times New Roman"/>
          <w:sz w:val="28"/>
          <w:szCs w:val="28"/>
        </w:rPr>
        <w:t>Указанные нормы распространяются и на пристраиваемые к существующим жилым домам хозяйственные постройки.</w:t>
      </w:r>
    </w:p>
    <w:p w14:paraId="3BA1A34F"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w:t>
      </w:r>
    </w:p>
    <w:p w14:paraId="4302EE0F" w14:textId="3941DC06" w:rsidR="009525B1" w:rsidRPr="00D262B2" w:rsidRDefault="005E56B0" w:rsidP="00430239">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9525B1" w:rsidRPr="00D262B2">
        <w:rPr>
          <w:rFonts w:ascii="Times New Roman" w:eastAsia="Times New Roman" w:hAnsi="Times New Roman"/>
          <w:sz w:val="28"/>
          <w:szCs w:val="28"/>
        </w:rPr>
        <w:t>. Минимальный процент озеленения земельного участка малоэтажной многоквартирной жилой застройки - 15%, иных земельных участков – согласно статьи 40 пункта 7 настоящих Правил.</w:t>
      </w:r>
    </w:p>
    <w:p w14:paraId="62737F8D" w14:textId="0F401E20" w:rsidR="009525B1" w:rsidRPr="00D262B2" w:rsidRDefault="005E56B0" w:rsidP="00430239">
      <w:pPr>
        <w:tabs>
          <w:tab w:val="left" w:pos="2988"/>
        </w:tabs>
        <w:spacing w:line="240" w:lineRule="auto"/>
        <w:ind w:left="34" w:right="34" w:firstLine="709"/>
        <w:jc w:val="both"/>
        <w:rPr>
          <w:rFonts w:ascii="Times New Roman" w:eastAsia="Times New Roman" w:hAnsi="Times New Roman"/>
          <w:sz w:val="28"/>
          <w:szCs w:val="28"/>
        </w:rPr>
      </w:pPr>
      <w:r w:rsidRPr="00D262B2">
        <w:rPr>
          <w:rFonts w:ascii="Times New Roman" w:eastAsia="Times New Roman" w:hAnsi="Times New Roman"/>
          <w:sz w:val="28"/>
          <w:szCs w:val="28"/>
        </w:rPr>
        <w:t>3</w:t>
      </w:r>
      <w:r w:rsidR="009525B1" w:rsidRPr="00D262B2">
        <w:rPr>
          <w:rFonts w:ascii="Times New Roman" w:eastAsia="Times New Roman" w:hAnsi="Times New Roman"/>
          <w:sz w:val="28"/>
          <w:szCs w:val="28"/>
        </w:rPr>
        <w:t>. Процент застройки объектами вспомогательного назначения – не подлежит установлению</w:t>
      </w:r>
      <w:r w:rsidR="009525B1" w:rsidRPr="00D262B2">
        <w:rPr>
          <w:rFonts w:ascii="Times New Roman" w:eastAsia="Times New Roman" w:hAnsi="Times New Roman"/>
          <w:sz w:val="28"/>
          <w:szCs w:val="28"/>
          <w:shd w:val="clear" w:color="auto" w:fill="FFFFFF"/>
        </w:rPr>
        <w:t>, т.к. содержится в составе процента застройки, установленного для всего земельного участка.</w:t>
      </w:r>
    </w:p>
    <w:p w14:paraId="03F136B8" w14:textId="77777777"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4</w:t>
      </w:r>
      <w:r w:rsidR="009525B1" w:rsidRPr="00D262B2">
        <w:rPr>
          <w:rFonts w:ascii="Times New Roman" w:eastAsia="Times New Roman" w:hAnsi="Times New Roman"/>
          <w:sz w:val="28"/>
          <w:szCs w:val="28"/>
        </w:rPr>
        <w:t xml:space="preserve">. Процент застройки подземной части не регламентируется.   </w:t>
      </w:r>
    </w:p>
    <w:p w14:paraId="57CCD2EF" w14:textId="77777777"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w:t>
      </w:r>
      <w:r w:rsidR="009525B1" w:rsidRPr="00D262B2">
        <w:rPr>
          <w:rFonts w:ascii="Times New Roman" w:eastAsia="Times New Roman" w:hAnsi="Times New Roman"/>
          <w:sz w:val="28"/>
          <w:szCs w:val="28"/>
        </w:rPr>
        <w:t>.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67C50D76" w14:textId="3D2A8C71"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w:t>
      </w:r>
      <w:r w:rsidR="009525B1" w:rsidRPr="00D262B2">
        <w:rPr>
          <w:rFonts w:ascii="Times New Roman" w:eastAsia="Times New Roman" w:hAnsi="Times New Roman"/>
          <w:sz w:val="28"/>
          <w:szCs w:val="28"/>
        </w:rPr>
        <w:t>. Количество парковочных мест для обслуживания объектов капитального строительства различного назначения принимать в соответствии с пункт</w:t>
      </w:r>
      <w:r w:rsidR="00343199" w:rsidRPr="00D262B2">
        <w:rPr>
          <w:rFonts w:ascii="Times New Roman" w:eastAsia="Times New Roman" w:hAnsi="Times New Roman"/>
          <w:sz w:val="28"/>
          <w:szCs w:val="28"/>
        </w:rPr>
        <w:t xml:space="preserve">ом 6 </w:t>
      </w:r>
      <w:r w:rsidR="009525B1" w:rsidRPr="00D262B2">
        <w:rPr>
          <w:rFonts w:ascii="Times New Roman" w:eastAsia="Times New Roman" w:hAnsi="Times New Roman"/>
          <w:sz w:val="28"/>
          <w:szCs w:val="28"/>
        </w:rPr>
        <w:t>статьи 40 настоящих Правил.</w:t>
      </w:r>
    </w:p>
    <w:p w14:paraId="0DA264A0" w14:textId="245AA4E4"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Автомобильная стоянка должна быть размещена в границах отведенного земельного участка. Для нежилых объектов капитального строительства в случае отсутствия технической возможности въезда на стоянку</w:t>
      </w:r>
      <w:r w:rsidR="00430239"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расположенную в границах участка, необходимо получить согласование ОМС на размещение 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w:t>
      </w:r>
    </w:p>
    <w:p w14:paraId="29FB1229" w14:textId="77777777"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w:t>
      </w:r>
      <w:r w:rsidR="009525B1" w:rsidRPr="00D262B2">
        <w:rPr>
          <w:rFonts w:ascii="Times New Roman" w:eastAsia="Times New Roman" w:hAnsi="Times New Roman"/>
          <w:sz w:val="28"/>
          <w:szCs w:val="28"/>
        </w:rPr>
        <w:t>. Размер земельного участка определять в соответствии со статьей 40 Настоящих правил.</w:t>
      </w:r>
    </w:p>
    <w:p w14:paraId="1FF4860A" w14:textId="77777777"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w:t>
      </w:r>
      <w:r w:rsidR="009525B1" w:rsidRPr="00D262B2">
        <w:rPr>
          <w:rFonts w:ascii="Times New Roman" w:eastAsia="Times New Roman" w:hAnsi="Times New Roman"/>
          <w:sz w:val="28"/>
          <w:szCs w:val="28"/>
        </w:rPr>
        <w:t>. Придомовая территория многоквартирного жилого дома должна быть оборудована придомовыми площадками расчетной площадью из расчета на 100 м</w:t>
      </w:r>
      <w:r w:rsidR="009525B1" w:rsidRPr="00D262B2">
        <w:rPr>
          <w:rFonts w:ascii="Times New Roman" w:eastAsia="Times New Roman" w:hAnsi="Times New Roman"/>
          <w:sz w:val="28"/>
          <w:szCs w:val="28"/>
          <w:vertAlign w:val="superscript"/>
        </w:rPr>
        <w:t>2</w:t>
      </w:r>
      <w:r w:rsidR="009525B1" w:rsidRPr="00D262B2">
        <w:rPr>
          <w:rFonts w:ascii="Times New Roman" w:eastAsia="Times New Roman" w:hAnsi="Times New Roman"/>
          <w:sz w:val="28"/>
          <w:szCs w:val="28"/>
        </w:rPr>
        <w:t xml:space="preserve"> площади квартир:</w:t>
      </w:r>
    </w:p>
    <w:p w14:paraId="02C6EAA1"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игр детей дошкольного и младшего школьного возраста - 2,5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20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2423D06C"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отдыха взрослого населения - 0,4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0CFF7FFA"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занятий физкультурой и спортом – 7,5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40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40DD61E7"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Расстояние площадок от окон жилых и общественных зданий, не менее: </w:t>
      </w:r>
    </w:p>
    <w:p w14:paraId="0801AAB8"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детские игровые (дошкольного возраста) 12 м; </w:t>
      </w:r>
    </w:p>
    <w:p w14:paraId="42FF197A"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отдыха взрослого населения 10 м; </w:t>
      </w:r>
    </w:p>
    <w:p w14:paraId="4F8145D8"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для занятий физкультурой (в зависимости от шумовых характеристик) 10-40 м; </w:t>
      </w:r>
    </w:p>
    <w:p w14:paraId="2D615838"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хозяйственных целей 20 м; </w:t>
      </w:r>
    </w:p>
    <w:p w14:paraId="0A8233A4"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выгула собак 40 м; </w:t>
      </w:r>
    </w:p>
    <w:p w14:paraId="4003BF25"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стоянки автомобилей – в соответствии со статьей 40 Настоящих правил.</w:t>
      </w:r>
    </w:p>
    <w:p w14:paraId="6AC8BA7E" w14:textId="77777777" w:rsidR="009525B1" w:rsidRPr="00D262B2" w:rsidRDefault="009525B1" w:rsidP="00430239">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31A75BA0" w14:textId="77777777"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9</w:t>
      </w:r>
      <w:r w:rsidR="009525B1" w:rsidRPr="00D262B2">
        <w:rPr>
          <w:rFonts w:ascii="Times New Roman" w:eastAsia="Times New Roman" w:hAnsi="Times New Roman"/>
          <w:sz w:val="28"/>
          <w:szCs w:val="28"/>
        </w:rPr>
        <w:t xml:space="preserve">. Не рекомендуется устройство </w:t>
      </w:r>
      <w:r w:rsidR="009525B1" w:rsidRPr="00D262B2">
        <w:rPr>
          <w:rFonts w:ascii="Times New Roman" w:eastAsia="Times New Roman" w:hAnsi="Times New Roman"/>
          <w:sz w:val="28"/>
          <w:szCs w:val="28"/>
          <w:shd w:val="clear" w:color="auto" w:fill="FFFFFF"/>
        </w:rPr>
        <w:t xml:space="preserve">ограждения земельных участков. Допускается устройство функционально оправданных участков ограждения (в местах интенсивного движения транспорта, размещения септиков, мусорных площадок и других), предусмотренных проектной документацией. </w:t>
      </w:r>
    </w:p>
    <w:p w14:paraId="7C72D9AB"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D157F70"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5E56B0" w:rsidRPr="00D262B2">
        <w:rPr>
          <w:rFonts w:ascii="Times New Roman" w:eastAsia="Times New Roman" w:hAnsi="Times New Roman"/>
          <w:sz w:val="28"/>
          <w:szCs w:val="28"/>
        </w:rPr>
        <w:t>0</w:t>
      </w:r>
      <w:r w:rsidRPr="00D262B2">
        <w:rPr>
          <w:rFonts w:ascii="Times New Roman" w:eastAsia="Times New Roman" w:hAnsi="Times New Roman"/>
          <w:sz w:val="28"/>
          <w:szCs w:val="28"/>
        </w:rPr>
        <w:t xml:space="preserve">. Расстояния от площадок для сушки белья не нормируются; расстояния от площадок для мусоросборников до площадок для занятий физкультурой, детских игровых площадок и площадок для отдыха взрослого населения,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w:t>
      </w:r>
    </w:p>
    <w:p w14:paraId="1CC6D184"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12608907"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E58E0" w:rsidRPr="00D262B2">
        <w:rPr>
          <w:rFonts w:ascii="Times New Roman" w:eastAsia="Times New Roman" w:hAnsi="Times New Roman"/>
          <w:sz w:val="28"/>
          <w:szCs w:val="28"/>
        </w:rPr>
        <w:t>1</w:t>
      </w:r>
      <w:r w:rsidRPr="00D262B2">
        <w:rPr>
          <w:rFonts w:ascii="Times New Roman" w:eastAsia="Times New Roman" w:hAnsi="Times New Roman"/>
          <w:sz w:val="28"/>
          <w:szCs w:val="28"/>
        </w:rPr>
        <w:t>. Допускается устройство пристроенных или встроено-пристроенных помещений</w:t>
      </w:r>
      <w:r w:rsidRPr="00D262B2">
        <w:rPr>
          <w:rFonts w:ascii="Times New Roman" w:eastAsia="Times New Roman" w:hAnsi="Times New Roman"/>
          <w:sz w:val="28"/>
          <w:szCs w:val="28"/>
          <w:shd w:val="clear" w:color="auto" w:fill="FFFFFF"/>
        </w:rPr>
        <w:t xml:space="preserve"> в малоэтажном многоквартирном доме, площадь которых не превышает 15% общей площади помещений дома.</w:t>
      </w:r>
    </w:p>
    <w:p w14:paraId="1C757D61" w14:textId="77777777" w:rsidR="009525B1" w:rsidRPr="00D262B2" w:rsidRDefault="009525B1" w:rsidP="00430239">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E58E0" w:rsidRPr="00D262B2">
        <w:rPr>
          <w:rFonts w:ascii="Times New Roman" w:eastAsia="Times New Roman" w:hAnsi="Times New Roman"/>
          <w:sz w:val="28"/>
          <w:szCs w:val="28"/>
        </w:rPr>
        <w:t>2</w:t>
      </w:r>
      <w:r w:rsidRPr="00D262B2">
        <w:rPr>
          <w:rFonts w:ascii="Times New Roman" w:eastAsia="Times New Roman" w:hAnsi="Times New Roman"/>
          <w:sz w:val="28"/>
          <w:szCs w:val="28"/>
        </w:rPr>
        <w:t>.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маломобильных групп населения, и др.) допускается размещать на территориях общего пользования в границах кварталов.</w:t>
      </w:r>
    </w:p>
    <w:p w14:paraId="6257AFAD"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w:t>
      </w:r>
      <w:r w:rsidR="00AE58E0" w:rsidRPr="00D262B2">
        <w:rPr>
          <w:rFonts w:ascii="Times New Roman" w:eastAsia="Times New Roman" w:hAnsi="Times New Roman"/>
          <w:sz w:val="28"/>
          <w:szCs w:val="28"/>
        </w:rPr>
        <w:t>3</w:t>
      </w:r>
      <w:r w:rsidRPr="00D262B2">
        <w:rPr>
          <w:rFonts w:ascii="Times New Roman" w:eastAsia="Times New Roman" w:hAnsi="Times New Roman"/>
          <w:sz w:val="28"/>
          <w:szCs w:val="28"/>
        </w:rPr>
        <w:t>.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58FB7DF3" w14:textId="77777777" w:rsidR="009525B1" w:rsidRPr="00D262B2" w:rsidRDefault="009525B1" w:rsidP="00430239">
      <w:pPr>
        <w:spacing w:line="240" w:lineRule="auto"/>
        <w:ind w:firstLine="709"/>
        <w:jc w:val="both"/>
        <w:rPr>
          <w:sz w:val="28"/>
          <w:szCs w:val="28"/>
        </w:rPr>
      </w:pPr>
      <w:r w:rsidRPr="00D262B2">
        <w:rPr>
          <w:rFonts w:ascii="Times New Roman" w:eastAsia="Times New Roman" w:hAnsi="Times New Roman"/>
          <w:sz w:val="28"/>
          <w:szCs w:val="28"/>
        </w:rPr>
        <w:lastRenderedPageBreak/>
        <w:t>1</w:t>
      </w:r>
      <w:r w:rsidR="00AE58E0" w:rsidRPr="00D262B2">
        <w:rPr>
          <w:rFonts w:ascii="Times New Roman" w:eastAsia="Times New Roman" w:hAnsi="Times New Roman"/>
          <w:sz w:val="28"/>
          <w:szCs w:val="28"/>
        </w:rPr>
        <w:t>4</w:t>
      </w:r>
      <w:r w:rsidRPr="00D262B2">
        <w:rPr>
          <w:rFonts w:ascii="Times New Roman" w:eastAsia="Times New Roman" w:hAnsi="Times New Roman"/>
          <w:sz w:val="28"/>
          <w:szCs w:val="28"/>
        </w:rPr>
        <w:t>. При формировании и реконструкции существующей жилой застройки не допускается локальная или точечная застройка жилыми домами не обеспеченными объектами,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w:t>
      </w:r>
    </w:p>
    <w:p w14:paraId="431BC804" w14:textId="77777777" w:rsidR="009525B1" w:rsidRPr="00D262B2" w:rsidRDefault="00AE58E0" w:rsidP="00430239">
      <w:pPr>
        <w:spacing w:line="240" w:lineRule="auto"/>
        <w:ind w:right="80" w:firstLine="709"/>
        <w:jc w:val="both"/>
        <w:rPr>
          <w:rFonts w:ascii="Times New Roman" w:eastAsia="Times New Roman" w:hAnsi="Times New Roman"/>
          <w:sz w:val="28"/>
          <w:szCs w:val="28"/>
        </w:rPr>
      </w:pPr>
      <w:r w:rsidRPr="00D262B2">
        <w:rPr>
          <w:rFonts w:ascii="Times New Roman" w:eastAsia="Times New Roman" w:hAnsi="Times New Roman"/>
          <w:sz w:val="28"/>
          <w:szCs w:val="28"/>
        </w:rPr>
        <w:t>15</w:t>
      </w:r>
      <w:r w:rsidR="009525B1" w:rsidRPr="00D262B2">
        <w:rPr>
          <w:rFonts w:ascii="Times New Roman" w:eastAsia="Times New Roman" w:hAnsi="Times New Roman"/>
          <w:sz w:val="28"/>
          <w:szCs w:val="28"/>
        </w:rPr>
        <w:t>.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1BD51B25" w14:textId="44749080"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w:t>
      </w:r>
      <w:r w:rsidR="00AE58E0" w:rsidRPr="00D262B2">
        <w:rPr>
          <w:rFonts w:ascii="Times New Roman" w:eastAsia="Times New Roman" w:hAnsi="Times New Roman"/>
          <w:sz w:val="28"/>
          <w:szCs w:val="28"/>
          <w:shd w:val="clear" w:color="auto" w:fill="FFFFFF"/>
        </w:rPr>
        <w:t>6</w:t>
      </w:r>
      <w:r w:rsidR="009525B1" w:rsidRPr="00D262B2">
        <w:rPr>
          <w:rFonts w:ascii="Times New Roman" w:eastAsia="Times New Roman" w:hAnsi="Times New Roman"/>
          <w:sz w:val="28"/>
          <w:szCs w:val="28"/>
          <w:shd w:val="clear" w:color="auto" w:fill="FFFFFF"/>
        </w:rPr>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597F1E2D" w14:textId="77777777" w:rsidR="009525B1" w:rsidRPr="00D262B2" w:rsidRDefault="00AE58E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17</w:t>
      </w:r>
      <w:r w:rsidR="009525B1" w:rsidRPr="00D262B2">
        <w:rPr>
          <w:rFonts w:ascii="Times New Roman" w:eastAsia="Times New Roman" w:hAnsi="Times New Roman"/>
          <w:sz w:val="28"/>
          <w:szCs w:val="28"/>
        </w:rPr>
        <w:t>.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7CB585FA" w14:textId="77777777" w:rsidR="009525B1" w:rsidRPr="00D262B2" w:rsidRDefault="00AE58E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18</w:t>
      </w:r>
      <w:r w:rsidR="009525B1" w:rsidRPr="00D262B2">
        <w:rPr>
          <w:rFonts w:ascii="Times New Roman" w:eastAsia="Times New Roman" w:hAnsi="Times New Roman"/>
          <w:sz w:val="28"/>
          <w:szCs w:val="28"/>
        </w:rPr>
        <w:t>. Размер земельного участка должен учитывать минимальную потребность в территории для благоустройства объекта жилищного строительства (придомовые площадки, автостоянки постоянного хранения, гостевые стоянки, озеленение).</w:t>
      </w:r>
    </w:p>
    <w:p w14:paraId="5AE1BBA8" w14:textId="77777777" w:rsidR="009525B1" w:rsidRPr="00D262B2" w:rsidRDefault="00AE58E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19</w:t>
      </w:r>
      <w:r w:rsidR="009525B1" w:rsidRPr="00D262B2">
        <w:rPr>
          <w:rFonts w:ascii="Times New Roman" w:eastAsia="Times New Roman" w:hAnsi="Times New Roman"/>
          <w:sz w:val="28"/>
          <w:szCs w:val="28"/>
        </w:rPr>
        <w:t>.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20E91558"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E58E0" w:rsidRPr="00D262B2">
        <w:rPr>
          <w:rFonts w:ascii="Times New Roman" w:eastAsia="Times New Roman" w:hAnsi="Times New Roman"/>
          <w:sz w:val="28"/>
          <w:szCs w:val="28"/>
        </w:rPr>
        <w:t>0</w:t>
      </w:r>
      <w:r w:rsidRPr="00D262B2">
        <w:rPr>
          <w:rFonts w:ascii="Times New Roman" w:eastAsia="Times New Roman" w:hAnsi="Times New Roman"/>
          <w:sz w:val="28"/>
          <w:szCs w:val="28"/>
        </w:rPr>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28E4875E"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2</w:t>
      </w:r>
      <w:r w:rsidR="00AE58E0" w:rsidRPr="00D262B2">
        <w:rPr>
          <w:rFonts w:ascii="Times New Roman" w:eastAsia="Times New Roman" w:hAnsi="Times New Roman"/>
          <w:sz w:val="28"/>
          <w:szCs w:val="28"/>
          <w:shd w:val="clear" w:color="auto" w:fill="FFFFFF"/>
        </w:rPr>
        <w:t>1</w:t>
      </w:r>
      <w:r w:rsidRPr="00D262B2">
        <w:rPr>
          <w:rFonts w:ascii="Times New Roman" w:eastAsia="Times New Roman" w:hAnsi="Times New Roman"/>
          <w:sz w:val="28"/>
          <w:szCs w:val="28"/>
          <w:shd w:val="clear" w:color="auto" w:fill="FFFFFF"/>
        </w:rPr>
        <w:t>. В жилом здании и на придомовой территории должны быть предусмотрены мероприятия, направленные на уменьшение рисков криминальных проявлений и их последствий, способствующие защите проживающих в жилом здании людей и минимизации возможного ущерба при возникновении противоправных действий. Эти мероприятия устанавливаются в задании на проектирование в соответствии с нормативными правовыми актами органов местного самоуправления и могут включать применение взрывозащитных конструкций, установку домофонов, видеонаблюдения,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 и, при необходимости, в другие помещения.</w:t>
      </w:r>
    </w:p>
    <w:p w14:paraId="6229F60A"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Общие системы безопасности (телевизионного контроля, охранной сигнализации и т.п.) должны обеспечивать защиту противопожарного оборудования от несанкционированного доступа и вандализма.</w:t>
      </w:r>
    </w:p>
    <w:p w14:paraId="7ED0D61D"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E58E0" w:rsidRPr="00D262B2">
        <w:rPr>
          <w:rFonts w:ascii="Times New Roman" w:eastAsia="Times New Roman" w:hAnsi="Times New Roman"/>
          <w:sz w:val="28"/>
          <w:szCs w:val="28"/>
        </w:rPr>
        <w:t>2</w:t>
      </w:r>
      <w:r w:rsidRPr="00D262B2">
        <w:rPr>
          <w:rFonts w:ascii="Times New Roman" w:eastAsia="Times New Roman" w:hAnsi="Times New Roman"/>
          <w:sz w:val="28"/>
          <w:szCs w:val="28"/>
        </w:rPr>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встроенным или пристроенным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2CB319BC" w14:textId="7777777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E58E0" w:rsidRPr="00D262B2">
        <w:rPr>
          <w:rFonts w:ascii="Times New Roman" w:eastAsia="Times New Roman" w:hAnsi="Times New Roman"/>
          <w:sz w:val="28"/>
          <w:szCs w:val="28"/>
        </w:rPr>
        <w:t>3</w:t>
      </w:r>
      <w:r w:rsidRPr="00D262B2">
        <w:rPr>
          <w:rFonts w:ascii="Times New Roman" w:eastAsia="Times New Roman" w:hAnsi="Times New Roman"/>
          <w:sz w:val="28"/>
          <w:szCs w:val="28"/>
        </w:rPr>
        <w:t>.</w:t>
      </w:r>
      <w:r w:rsidRPr="00D262B2">
        <w:rPr>
          <w:rFonts w:ascii="Times New Roman" w:eastAsia="Times New Roman" w:hAnsi="Times New Roman"/>
          <w:sz w:val="28"/>
          <w:szCs w:val="28"/>
          <w:shd w:val="clear" w:color="auto" w:fill="FFFFFF"/>
        </w:rPr>
        <w:t xml:space="preserve">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6DEF1D3B" w14:textId="29A30527" w:rsidR="009525B1" w:rsidRPr="00D262B2" w:rsidRDefault="009525B1"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w:t>
      </w:r>
      <w:r w:rsidR="00AE58E0" w:rsidRPr="00D262B2">
        <w:rPr>
          <w:rFonts w:ascii="Times New Roman" w:eastAsia="Times New Roman" w:hAnsi="Times New Roman"/>
          <w:sz w:val="28"/>
          <w:szCs w:val="28"/>
          <w:shd w:val="clear" w:color="auto" w:fill="FFFFFF"/>
        </w:rPr>
        <w:t>4</w:t>
      </w:r>
      <w:r w:rsidRPr="00D262B2">
        <w:rPr>
          <w:rFonts w:ascii="Times New Roman" w:eastAsia="Times New Roman" w:hAnsi="Times New Roman"/>
          <w:sz w:val="28"/>
          <w:szCs w:val="28"/>
          <w:shd w:val="clear" w:color="auto" w:fill="FFFFFF"/>
        </w:rPr>
        <w:t>. Решение о предоставлении разрешения на отклонение предельных параметров разрешенного строительства объекта капитального строительства принимается в соответствии со статьей 40 Гр</w:t>
      </w:r>
      <w:r w:rsidR="00430239" w:rsidRPr="00D262B2">
        <w:rPr>
          <w:rFonts w:ascii="Times New Roman" w:eastAsia="Times New Roman" w:hAnsi="Times New Roman"/>
          <w:sz w:val="28"/>
          <w:szCs w:val="28"/>
          <w:shd w:val="clear" w:color="auto" w:fill="FFFFFF"/>
        </w:rPr>
        <w:t>адостроительного кодекса</w:t>
      </w:r>
      <w:r w:rsidRPr="00D262B2">
        <w:rPr>
          <w:rFonts w:ascii="Times New Roman" w:eastAsia="Times New Roman" w:hAnsi="Times New Roman"/>
          <w:sz w:val="28"/>
          <w:szCs w:val="28"/>
          <w:shd w:val="clear" w:color="auto" w:fill="FFFFFF"/>
        </w:rPr>
        <w:t xml:space="preserve"> Р</w:t>
      </w:r>
      <w:r w:rsidR="00430239"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430239"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в случае, если размер земельного участка меньше минимального размера</w:t>
      </w:r>
      <w:r w:rsidR="00430239" w:rsidRPr="00D262B2">
        <w:rPr>
          <w:rFonts w:ascii="Times New Roman" w:eastAsia="Times New Roman" w:hAnsi="Times New Roman"/>
          <w:sz w:val="28"/>
          <w:szCs w:val="28"/>
          <w:shd w:val="clear" w:color="auto" w:fill="FFFFFF"/>
        </w:rPr>
        <w:t>,</w:t>
      </w:r>
      <w:r w:rsidRPr="00D262B2">
        <w:rPr>
          <w:rFonts w:ascii="Times New Roman" w:eastAsia="Times New Roman" w:hAnsi="Times New Roman"/>
          <w:sz w:val="28"/>
          <w:szCs w:val="28"/>
          <w:shd w:val="clear" w:color="auto" w:fill="FFFFFF"/>
        </w:rPr>
        <w:t xml:space="preserve">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09415BC5" w14:textId="77777777" w:rsidR="009525B1" w:rsidRPr="00D262B2" w:rsidRDefault="005E56B0" w:rsidP="00430239">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E58E0" w:rsidRPr="00D262B2">
        <w:rPr>
          <w:rFonts w:ascii="Times New Roman" w:eastAsia="Times New Roman" w:hAnsi="Times New Roman"/>
          <w:sz w:val="28"/>
          <w:szCs w:val="28"/>
        </w:rPr>
        <w:t>5</w:t>
      </w:r>
      <w:r w:rsidR="009525B1" w:rsidRPr="00D262B2">
        <w:rPr>
          <w:rFonts w:ascii="Times New Roman" w:eastAsia="Times New Roman" w:hAnsi="Times New Roman"/>
          <w:sz w:val="28"/>
          <w:szCs w:val="28"/>
        </w:rPr>
        <w:t xml:space="preserve">. За красную линию, до ее утверждения в установленном законом порядке, в качестве линии регулирования застройки принимать границу территориальной зоны. </w:t>
      </w:r>
    </w:p>
    <w:p w14:paraId="2B6A4772" w14:textId="77777777" w:rsidR="009525B1" w:rsidRPr="00D262B2" w:rsidRDefault="005E56B0" w:rsidP="00430239">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2</w:t>
      </w:r>
      <w:r w:rsidR="00AE58E0" w:rsidRPr="00D262B2">
        <w:rPr>
          <w:rFonts w:ascii="Times New Roman" w:eastAsia="Times New Roman" w:hAnsi="Times New Roman"/>
          <w:sz w:val="28"/>
          <w:szCs w:val="28"/>
        </w:rPr>
        <w:t>6</w:t>
      </w:r>
      <w:r w:rsidR="009525B1" w:rsidRPr="00D262B2">
        <w:rPr>
          <w:rFonts w:ascii="Times New Roman" w:eastAsia="Times New Roman" w:hAnsi="Times New Roman"/>
          <w:sz w:val="28"/>
          <w:szCs w:val="28"/>
        </w:rPr>
        <w:t>.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23164CF0" w14:textId="6945A1D3"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27.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29924923"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28.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6C0C9529"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29.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39C330BE"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30.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1031C3C4"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602FE867"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31.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w:t>
      </w:r>
      <w:r w:rsidRPr="00D262B2">
        <w:rPr>
          <w:rFonts w:ascii="Times New Roman" w:eastAsia="Times New Roman" w:hAnsi="Times New Roman"/>
          <w:sz w:val="28"/>
          <w:szCs w:val="28"/>
        </w:rPr>
        <w:lastRenderedPageBreak/>
        <w:t>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28F3AC15"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32. Выдача разрешений на строительство новых многоквартирных домов не допускается без утверждѐнной документации по планировке территории, за исключением блокированных жилых домов.</w:t>
      </w:r>
    </w:p>
    <w:p w14:paraId="271D745A"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33.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3005688E"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34.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5A88CA7A"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4CCCA1AE"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35.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6163779C"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36.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3FF08EFD"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0AAA484B"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37.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1A42A8E"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52016419" w14:textId="77777777" w:rsidR="00392704" w:rsidRPr="00D262B2" w:rsidRDefault="00392704" w:rsidP="00392704">
      <w:pPr>
        <w:spacing w:line="240" w:lineRule="auto"/>
        <w:ind w:right="43" w:firstLine="709"/>
        <w:jc w:val="both"/>
        <w:rPr>
          <w:rFonts w:ascii="Times New Roman" w:eastAsia="Times New Roman" w:hAnsi="Times New Roman"/>
          <w:b/>
          <w:sz w:val="28"/>
          <w:szCs w:val="28"/>
        </w:rPr>
      </w:pPr>
      <w:r w:rsidRPr="00D262B2">
        <w:rPr>
          <w:rFonts w:ascii="Times New Roman" w:eastAsia="Times New Roman" w:hAnsi="Times New Roman"/>
          <w:sz w:val="28"/>
          <w:szCs w:val="28"/>
        </w:rPr>
        <w:lastRenderedPageBreak/>
        <w:t>38. Ограничения использования земельных участков и объектов капитального строительства, иные условия:</w:t>
      </w:r>
    </w:p>
    <w:p w14:paraId="1A69FD1C"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w:t>
      </w:r>
      <w:r w:rsidRPr="00D262B2">
        <w:rPr>
          <w:rFonts w:ascii="Times New Roman" w:eastAsia="Times New Roman" w:hAnsi="Times New Roman"/>
          <w:sz w:val="28"/>
          <w:szCs w:val="28"/>
          <w:lang w:val="en-US"/>
        </w:rPr>
        <w:t>VI</w:t>
      </w:r>
      <w:r w:rsidRPr="00D262B2">
        <w:rPr>
          <w:rFonts w:ascii="Times New Roman" w:eastAsia="Times New Roman" w:hAnsi="Times New Roman"/>
          <w:sz w:val="28"/>
          <w:szCs w:val="28"/>
        </w:rPr>
        <w:t xml:space="preserve">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6F1FCF78" w14:textId="77777777"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Входные группы и крыльца не должны размещаться на территориях общего пользования.</w:t>
      </w:r>
    </w:p>
    <w:p w14:paraId="3267268E" w14:textId="4465E003" w:rsidR="00392704" w:rsidRPr="00D262B2" w:rsidRDefault="00392704" w:rsidP="00392704">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39. 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w:t>
      </w:r>
    </w:p>
    <w:p w14:paraId="304A3CA1" w14:textId="77777777" w:rsidR="00392704" w:rsidRPr="00D262B2" w:rsidRDefault="00392704" w:rsidP="00430239">
      <w:pPr>
        <w:spacing w:line="240" w:lineRule="auto"/>
        <w:ind w:right="43" w:firstLine="709"/>
        <w:jc w:val="both"/>
        <w:rPr>
          <w:rFonts w:ascii="Times New Roman" w:eastAsia="Times New Roman" w:hAnsi="Times New Roman"/>
          <w:sz w:val="28"/>
          <w:szCs w:val="28"/>
        </w:rPr>
      </w:pPr>
    </w:p>
    <w:p w14:paraId="2743A0B4" w14:textId="6E0965DB" w:rsidR="00EB20C2" w:rsidRPr="00D262B2" w:rsidRDefault="00252E1C" w:rsidP="00430239">
      <w:pPr>
        <w:pStyle w:val="3"/>
        <w:keepLines w:val="0"/>
        <w:tabs>
          <w:tab w:val="left" w:pos="1276"/>
        </w:tabs>
        <w:spacing w:before="0" w:line="240" w:lineRule="auto"/>
        <w:ind w:firstLine="709"/>
        <w:jc w:val="left"/>
        <w:rPr>
          <w:sz w:val="28"/>
          <w:szCs w:val="28"/>
        </w:rPr>
      </w:pPr>
      <w:r w:rsidRPr="00D262B2">
        <w:rPr>
          <w:sz w:val="28"/>
          <w:szCs w:val="28"/>
        </w:rPr>
        <w:t>Статья 4</w:t>
      </w:r>
      <w:r w:rsidR="0082075D" w:rsidRPr="00D262B2">
        <w:rPr>
          <w:sz w:val="28"/>
          <w:szCs w:val="28"/>
        </w:rPr>
        <w:t>2</w:t>
      </w:r>
      <w:r w:rsidRPr="00D262B2">
        <w:rPr>
          <w:sz w:val="28"/>
          <w:szCs w:val="28"/>
        </w:rPr>
        <w:t>.</w:t>
      </w:r>
      <w:r w:rsidR="00EB20C2" w:rsidRPr="00D262B2">
        <w:rPr>
          <w:sz w:val="28"/>
          <w:szCs w:val="28"/>
        </w:rPr>
        <w:t xml:space="preserve"> Градостроительный регламент общественных зон</w:t>
      </w:r>
    </w:p>
    <w:p w14:paraId="6878ED62" w14:textId="799587B4" w:rsidR="00252E1C" w:rsidRPr="00D262B2" w:rsidRDefault="00252E1C" w:rsidP="00430239">
      <w:pPr>
        <w:pStyle w:val="3"/>
        <w:keepLines w:val="0"/>
        <w:tabs>
          <w:tab w:val="left" w:pos="1276"/>
        </w:tabs>
        <w:spacing w:before="0" w:line="240" w:lineRule="auto"/>
        <w:ind w:firstLine="709"/>
        <w:jc w:val="left"/>
        <w:rPr>
          <w:b w:val="0"/>
          <w:sz w:val="28"/>
          <w:szCs w:val="28"/>
        </w:rPr>
      </w:pPr>
      <w:r w:rsidRPr="00D262B2">
        <w:rPr>
          <w:sz w:val="28"/>
          <w:szCs w:val="28"/>
        </w:rPr>
        <w:t xml:space="preserve">Градостроительный регламент </w:t>
      </w:r>
      <w:r w:rsidR="00732350" w:rsidRPr="00D262B2">
        <w:rPr>
          <w:sz w:val="28"/>
          <w:szCs w:val="28"/>
        </w:rPr>
        <w:t>зоны административно делового, коммерческого и о</w:t>
      </w:r>
      <w:r w:rsidRPr="00D262B2">
        <w:rPr>
          <w:sz w:val="28"/>
          <w:szCs w:val="28"/>
        </w:rPr>
        <w:t>бщественно</w:t>
      </w:r>
      <w:r w:rsidR="00732350" w:rsidRPr="00D262B2">
        <w:rPr>
          <w:sz w:val="28"/>
          <w:szCs w:val="28"/>
        </w:rPr>
        <w:t xml:space="preserve"> назначения</w:t>
      </w:r>
      <w:r w:rsidRPr="00D262B2">
        <w:rPr>
          <w:sz w:val="28"/>
          <w:szCs w:val="28"/>
        </w:rPr>
        <w:t xml:space="preserve"> (О1)</w:t>
      </w:r>
    </w:p>
    <w:p w14:paraId="0237BA32"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2EEED1BA" w14:textId="77777777" w:rsidR="00B94D6C" w:rsidRPr="00D262B2" w:rsidRDefault="00B94D6C" w:rsidP="00B94D6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13"/>
        <w:gridCol w:w="3480"/>
        <w:gridCol w:w="1476"/>
        <w:gridCol w:w="1173"/>
        <w:gridCol w:w="9"/>
        <w:gridCol w:w="15"/>
        <w:gridCol w:w="1311"/>
        <w:gridCol w:w="9"/>
        <w:gridCol w:w="15"/>
        <w:gridCol w:w="883"/>
        <w:gridCol w:w="17"/>
        <w:gridCol w:w="9"/>
        <w:gridCol w:w="15"/>
        <w:gridCol w:w="1168"/>
        <w:gridCol w:w="6"/>
        <w:gridCol w:w="9"/>
        <w:gridCol w:w="1468"/>
        <w:gridCol w:w="9"/>
        <w:gridCol w:w="9"/>
        <w:gridCol w:w="2053"/>
        <w:gridCol w:w="9"/>
        <w:gridCol w:w="6"/>
      </w:tblGrid>
      <w:tr w:rsidR="00252E1C" w:rsidRPr="00D262B2" w14:paraId="45655FFA" w14:textId="77777777" w:rsidTr="00224D6F">
        <w:trPr>
          <w:gridAfter w:val="1"/>
          <w:wAfter w:w="3" w:type="pct"/>
          <w:tblHeader/>
        </w:trPr>
        <w:tc>
          <w:tcPr>
            <w:tcW w:w="241" w:type="pct"/>
            <w:vMerge w:val="restart"/>
            <w:shd w:val="clear" w:color="auto" w:fill="D9D9D9"/>
            <w:vAlign w:val="center"/>
          </w:tcPr>
          <w:p w14:paraId="1AF0A3F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w:t>
            </w:r>
          </w:p>
          <w:p w14:paraId="1CCE1717"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45" w:type="pct"/>
            <w:vMerge w:val="restart"/>
            <w:shd w:val="clear" w:color="auto" w:fill="D9D9D9"/>
            <w:vAlign w:val="center"/>
          </w:tcPr>
          <w:p w14:paraId="29588C3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195" w:type="pct"/>
            <w:vMerge w:val="restart"/>
            <w:shd w:val="clear" w:color="auto" w:fill="D9D9D9"/>
            <w:vAlign w:val="center"/>
          </w:tcPr>
          <w:p w14:paraId="45082965"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6528D47E"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606" w:type="pct"/>
            <w:gridSpan w:val="16"/>
            <w:tcBorders>
              <w:bottom w:val="single" w:sz="4" w:space="0" w:color="auto"/>
            </w:tcBorders>
            <w:shd w:val="clear" w:color="auto" w:fill="D9D9D9"/>
            <w:vAlign w:val="center"/>
          </w:tcPr>
          <w:p w14:paraId="6A6CC69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711" w:type="pct"/>
            <w:gridSpan w:val="3"/>
            <w:shd w:val="clear" w:color="auto" w:fill="D9D9D9"/>
            <w:vAlign w:val="center"/>
          </w:tcPr>
          <w:p w14:paraId="6A0B0FA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2D19268D" w14:textId="77777777" w:rsidTr="00224D6F">
        <w:trPr>
          <w:gridAfter w:val="2"/>
          <w:wAfter w:w="6" w:type="pct"/>
          <w:tblHeader/>
        </w:trPr>
        <w:tc>
          <w:tcPr>
            <w:tcW w:w="241" w:type="pct"/>
            <w:vMerge/>
            <w:shd w:val="clear" w:color="auto" w:fill="C6D9F1"/>
            <w:vAlign w:val="center"/>
          </w:tcPr>
          <w:p w14:paraId="5D1FC48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45" w:type="pct"/>
            <w:vMerge/>
            <w:shd w:val="clear" w:color="auto" w:fill="C6D9F1"/>
            <w:vAlign w:val="center"/>
          </w:tcPr>
          <w:p w14:paraId="26C32631"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195" w:type="pct"/>
            <w:vMerge/>
            <w:shd w:val="clear" w:color="auto" w:fill="C6D9F1"/>
            <w:vAlign w:val="center"/>
          </w:tcPr>
          <w:p w14:paraId="279CF3A7"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07" w:type="pct"/>
            <w:vMerge w:val="restart"/>
            <w:shd w:val="clear" w:color="auto" w:fill="D9D9D9"/>
            <w:vAlign w:val="center"/>
          </w:tcPr>
          <w:p w14:paraId="4B3C1CF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03" w:type="pct"/>
            <w:vMerge w:val="restart"/>
            <w:shd w:val="clear" w:color="auto" w:fill="D9D9D9"/>
            <w:vAlign w:val="center"/>
          </w:tcPr>
          <w:p w14:paraId="5C2F2A22"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458" w:type="pct"/>
            <w:gridSpan w:val="3"/>
            <w:vMerge w:val="restart"/>
            <w:shd w:val="clear" w:color="auto" w:fill="D9D9D9"/>
            <w:vAlign w:val="center"/>
          </w:tcPr>
          <w:p w14:paraId="1870395D"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235" w:type="pct"/>
            <w:gridSpan w:val="10"/>
            <w:tcBorders>
              <w:bottom w:val="single" w:sz="4" w:space="0" w:color="auto"/>
            </w:tcBorders>
            <w:shd w:val="clear" w:color="auto" w:fill="D9D9D9"/>
            <w:vAlign w:val="center"/>
          </w:tcPr>
          <w:p w14:paraId="2455648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711" w:type="pct"/>
            <w:gridSpan w:val="3"/>
            <w:vMerge w:val="restart"/>
            <w:shd w:val="clear" w:color="auto" w:fill="D9D9D9"/>
            <w:vAlign w:val="center"/>
          </w:tcPr>
          <w:p w14:paraId="7AFF3ECD"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241F61B8" w14:textId="77777777" w:rsidTr="00224D6F">
        <w:trPr>
          <w:gridAfter w:val="2"/>
          <w:wAfter w:w="6" w:type="pct"/>
          <w:tblHeader/>
        </w:trPr>
        <w:tc>
          <w:tcPr>
            <w:tcW w:w="241" w:type="pct"/>
            <w:vMerge/>
            <w:tcBorders>
              <w:bottom w:val="single" w:sz="4" w:space="0" w:color="auto"/>
            </w:tcBorders>
            <w:shd w:val="clear" w:color="auto" w:fill="C6D9F1"/>
            <w:vAlign w:val="center"/>
          </w:tcPr>
          <w:p w14:paraId="38E8AE3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45" w:type="pct"/>
            <w:vMerge/>
            <w:tcBorders>
              <w:bottom w:val="single" w:sz="4" w:space="0" w:color="auto"/>
            </w:tcBorders>
            <w:shd w:val="clear" w:color="auto" w:fill="C6D9F1"/>
            <w:vAlign w:val="center"/>
          </w:tcPr>
          <w:p w14:paraId="51712AC8"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195" w:type="pct"/>
            <w:vMerge/>
            <w:tcBorders>
              <w:bottom w:val="single" w:sz="4" w:space="0" w:color="auto"/>
            </w:tcBorders>
            <w:shd w:val="clear" w:color="auto" w:fill="C6D9F1"/>
            <w:vAlign w:val="center"/>
          </w:tcPr>
          <w:p w14:paraId="7D83259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07" w:type="pct"/>
            <w:vMerge/>
            <w:tcBorders>
              <w:bottom w:val="single" w:sz="4" w:space="0" w:color="auto"/>
            </w:tcBorders>
            <w:shd w:val="clear" w:color="auto" w:fill="D9D9D9"/>
            <w:vAlign w:val="center"/>
          </w:tcPr>
          <w:p w14:paraId="2B45805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03" w:type="pct"/>
            <w:vMerge/>
            <w:tcBorders>
              <w:bottom w:val="single" w:sz="4" w:space="0" w:color="auto"/>
            </w:tcBorders>
            <w:shd w:val="clear" w:color="auto" w:fill="D9D9D9"/>
            <w:vAlign w:val="center"/>
          </w:tcPr>
          <w:p w14:paraId="2458B6D0"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58" w:type="pct"/>
            <w:gridSpan w:val="3"/>
            <w:vMerge/>
            <w:tcBorders>
              <w:bottom w:val="single" w:sz="4" w:space="0" w:color="auto"/>
            </w:tcBorders>
            <w:shd w:val="clear" w:color="auto" w:fill="D9D9D9"/>
            <w:vAlign w:val="center"/>
          </w:tcPr>
          <w:p w14:paraId="7A6A080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17" w:type="pct"/>
            <w:gridSpan w:val="4"/>
            <w:tcBorders>
              <w:bottom w:val="single" w:sz="4" w:space="0" w:color="auto"/>
            </w:tcBorders>
            <w:shd w:val="clear" w:color="auto" w:fill="D9D9D9"/>
            <w:vAlign w:val="center"/>
          </w:tcPr>
          <w:p w14:paraId="50C3C74B"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409" w:type="pct"/>
            <w:gridSpan w:val="3"/>
            <w:tcBorders>
              <w:bottom w:val="single" w:sz="4" w:space="0" w:color="auto"/>
            </w:tcBorders>
            <w:shd w:val="clear" w:color="auto" w:fill="D9D9D9"/>
            <w:vAlign w:val="center"/>
          </w:tcPr>
          <w:p w14:paraId="01C169BB"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508" w:type="pct"/>
            <w:gridSpan w:val="3"/>
            <w:tcBorders>
              <w:bottom w:val="single" w:sz="4" w:space="0" w:color="auto"/>
            </w:tcBorders>
            <w:shd w:val="clear" w:color="auto" w:fill="D9D9D9"/>
            <w:vAlign w:val="center"/>
          </w:tcPr>
          <w:p w14:paraId="7401EA7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711" w:type="pct"/>
            <w:gridSpan w:val="3"/>
            <w:vMerge/>
            <w:tcBorders>
              <w:bottom w:val="single" w:sz="4" w:space="0" w:color="auto"/>
            </w:tcBorders>
            <w:shd w:val="clear" w:color="auto" w:fill="D9D9D9"/>
            <w:vAlign w:val="center"/>
          </w:tcPr>
          <w:p w14:paraId="088CFF00"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598F9043" w14:textId="77777777" w:rsidTr="00224D6F">
        <w:trPr>
          <w:gridAfter w:val="1"/>
          <w:wAfter w:w="3" w:type="pct"/>
        </w:trPr>
        <w:tc>
          <w:tcPr>
            <w:tcW w:w="4997" w:type="pct"/>
            <w:gridSpan w:val="22"/>
            <w:tcBorders>
              <w:top w:val="single" w:sz="4" w:space="0" w:color="auto"/>
            </w:tcBorders>
            <w:shd w:val="clear" w:color="auto" w:fill="D9D9D9"/>
            <w:vAlign w:val="center"/>
          </w:tcPr>
          <w:p w14:paraId="62F4849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226F9C9A" w14:textId="77777777" w:rsidTr="00224D6F">
        <w:trPr>
          <w:gridAfter w:val="2"/>
          <w:wAfter w:w="6" w:type="pct"/>
        </w:trPr>
        <w:tc>
          <w:tcPr>
            <w:tcW w:w="241" w:type="pct"/>
            <w:vAlign w:val="center"/>
          </w:tcPr>
          <w:p w14:paraId="739E3A65"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18332FA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95" w:type="pct"/>
            <w:vAlign w:val="center"/>
          </w:tcPr>
          <w:p w14:paraId="7EB7CFFD"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07" w:type="pct"/>
            <w:shd w:val="clear" w:color="auto" w:fill="auto"/>
            <w:vAlign w:val="center"/>
          </w:tcPr>
          <w:p w14:paraId="6CB3113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tc>
        <w:tc>
          <w:tcPr>
            <w:tcW w:w="403" w:type="pct"/>
            <w:vAlign w:val="center"/>
          </w:tcPr>
          <w:p w14:paraId="2CA7A7C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36DC0D1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8" w:type="pct"/>
            <w:gridSpan w:val="3"/>
            <w:vAlign w:val="center"/>
          </w:tcPr>
          <w:p w14:paraId="32EF84C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p w14:paraId="29C66498"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17" w:type="pct"/>
            <w:gridSpan w:val="4"/>
            <w:vAlign w:val="center"/>
          </w:tcPr>
          <w:p w14:paraId="3B0DF6E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9" w:type="pct"/>
            <w:gridSpan w:val="3"/>
            <w:vAlign w:val="center"/>
          </w:tcPr>
          <w:p w14:paraId="21C6EEE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67C75FE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restart"/>
            <w:vAlign w:val="center"/>
          </w:tcPr>
          <w:p w14:paraId="66B791F6" w14:textId="77777777" w:rsidR="00252E1C" w:rsidRPr="00D262B2" w:rsidRDefault="00252E1C"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FC32F9"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2B67712C" w14:textId="77777777" w:rsidR="00D32EDE" w:rsidRPr="00D262B2" w:rsidRDefault="00252E1C" w:rsidP="00D32EDE">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 Не разрешается в зонах затопления и подтопления строительство объектов капитального строительства, не обеспеченных сооружениями и (или) методами </w:t>
            </w:r>
            <w:r w:rsidRPr="00D262B2">
              <w:rPr>
                <w:rFonts w:ascii="Times New Roman" w:hAnsi="Times New Roman"/>
                <w:sz w:val="24"/>
                <w:szCs w:val="24"/>
                <w:shd w:val="clear" w:color="auto" w:fill="FFFFFF"/>
              </w:rPr>
              <w:lastRenderedPageBreak/>
              <w:t>инженерной защиты территорий и объектов от негативного воздействия вод.</w:t>
            </w:r>
            <w:r w:rsidR="00D32EDE"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00D32EDE" w:rsidRPr="00D262B2">
              <w:rPr>
                <w:rFonts w:ascii="Times New Roman" w:hAnsi="Times New Roman"/>
                <w:sz w:val="24"/>
                <w:szCs w:val="24"/>
                <w:shd w:val="clear" w:color="auto" w:fill="FFFFFF"/>
              </w:rPr>
              <w:t xml:space="preserve"> </w:t>
            </w:r>
            <w:r w:rsidR="00D32EDE" w:rsidRPr="00D262B2">
              <w:rPr>
                <w:rFonts w:ascii="Times New Roman" w:eastAsia="Times New Roman" w:hAnsi="Times New Roman"/>
                <w:sz w:val="24"/>
                <w:szCs w:val="24"/>
                <w:lang w:eastAsia="ru-RU"/>
              </w:rPr>
              <w:t xml:space="preserve">в зоне затопления или подтопления - </w:t>
            </w:r>
            <w:r w:rsidR="00D32EDE" w:rsidRPr="00D262B2">
              <w:rPr>
                <w:rFonts w:ascii="Times New Roman" w:hAnsi="Times New Roman"/>
                <w:sz w:val="24"/>
                <w:szCs w:val="24"/>
              </w:rPr>
              <w:t xml:space="preserve">согласно статьи 40 пункта 8  </w:t>
            </w:r>
            <w:r w:rsidR="00FC32F9" w:rsidRPr="00D262B2">
              <w:rPr>
                <w:rFonts w:ascii="Times New Roman" w:hAnsi="Times New Roman"/>
                <w:sz w:val="24"/>
                <w:szCs w:val="24"/>
              </w:rPr>
              <w:t>н</w:t>
            </w:r>
            <w:r w:rsidR="00D32EDE" w:rsidRPr="00D262B2">
              <w:rPr>
                <w:rFonts w:ascii="Times New Roman" w:hAnsi="Times New Roman"/>
                <w:sz w:val="24"/>
                <w:szCs w:val="24"/>
              </w:rPr>
              <w:t xml:space="preserve">астоящих </w:t>
            </w:r>
            <w:r w:rsidR="00FC32F9" w:rsidRPr="00D262B2">
              <w:rPr>
                <w:rFonts w:ascii="Times New Roman" w:hAnsi="Times New Roman"/>
                <w:sz w:val="24"/>
                <w:szCs w:val="24"/>
              </w:rPr>
              <w:t>П</w:t>
            </w:r>
            <w:r w:rsidR="00D32EDE" w:rsidRPr="00D262B2">
              <w:rPr>
                <w:rFonts w:ascii="Times New Roman" w:hAnsi="Times New Roman"/>
                <w:sz w:val="24"/>
                <w:szCs w:val="24"/>
              </w:rPr>
              <w:t>равил.</w:t>
            </w:r>
          </w:p>
          <w:p w14:paraId="3A6D608E" w14:textId="77777777" w:rsidR="00252E1C" w:rsidRPr="00D262B2" w:rsidRDefault="00252E1C" w:rsidP="009B7704">
            <w:pPr>
              <w:suppressAutoHyphens/>
              <w:snapToGrid w:val="0"/>
              <w:spacing w:line="240" w:lineRule="auto"/>
              <w:jc w:val="both"/>
              <w:rPr>
                <w:rFonts w:ascii="Times New Roman" w:hAnsi="Times New Roman"/>
                <w:sz w:val="24"/>
                <w:szCs w:val="24"/>
                <w:shd w:val="clear" w:color="auto" w:fill="FFFFFF"/>
              </w:rPr>
            </w:pPr>
          </w:p>
          <w:p w14:paraId="111DEA93" w14:textId="77777777" w:rsidR="00252E1C" w:rsidRPr="00D262B2" w:rsidRDefault="00252E1C"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Количество парковочных мест необходимо принимать в соответствии с</w:t>
            </w:r>
            <w:r w:rsidR="00D32EDE" w:rsidRPr="00D262B2">
              <w:rPr>
                <w:rFonts w:ascii="Times New Roman" w:eastAsia="Times New Roman" w:hAnsi="Times New Roman"/>
                <w:sz w:val="24"/>
                <w:szCs w:val="24"/>
                <w:lang w:eastAsia="ru-RU"/>
              </w:rPr>
              <w:t xml:space="preserve"> </w:t>
            </w:r>
            <w:r w:rsidR="00D32EDE" w:rsidRPr="00D262B2">
              <w:rPr>
                <w:rFonts w:ascii="Times New Roman" w:eastAsia="Times New Roman" w:hAnsi="Times New Roman"/>
                <w:sz w:val="24"/>
                <w:szCs w:val="24"/>
                <w:lang w:eastAsia="ru-RU"/>
              </w:rPr>
              <w:lastRenderedPageBreak/>
              <w:t>пункт</w:t>
            </w:r>
            <w:r w:rsidR="009634C9" w:rsidRPr="00D262B2">
              <w:rPr>
                <w:rFonts w:ascii="Times New Roman" w:eastAsia="Times New Roman" w:hAnsi="Times New Roman"/>
                <w:sz w:val="24"/>
                <w:szCs w:val="24"/>
                <w:lang w:eastAsia="ru-RU"/>
              </w:rPr>
              <w:t>ом</w:t>
            </w:r>
            <w:r w:rsidR="00D32EDE" w:rsidRPr="00D262B2">
              <w:rPr>
                <w:rFonts w:ascii="Times New Roman" w:eastAsia="Times New Roman" w:hAnsi="Times New Roman"/>
                <w:sz w:val="24"/>
                <w:szCs w:val="24"/>
                <w:lang w:eastAsia="ru-RU"/>
              </w:rPr>
              <w:t xml:space="preserve"> </w:t>
            </w:r>
            <w:r w:rsidR="009634C9" w:rsidRPr="00D262B2">
              <w:rPr>
                <w:rFonts w:ascii="Times New Roman" w:eastAsia="Times New Roman" w:hAnsi="Times New Roman"/>
                <w:sz w:val="24"/>
                <w:szCs w:val="24"/>
                <w:lang w:eastAsia="ru-RU"/>
              </w:rPr>
              <w:t xml:space="preserve">5 </w:t>
            </w:r>
            <w:r w:rsidRPr="00D262B2">
              <w:rPr>
                <w:rFonts w:ascii="Times New Roman" w:eastAsia="Times New Roman" w:hAnsi="Times New Roman"/>
                <w:sz w:val="24"/>
                <w:szCs w:val="24"/>
                <w:lang w:eastAsia="ru-RU"/>
              </w:rPr>
              <w:t>стать</w:t>
            </w:r>
            <w:r w:rsidR="00D32EDE" w:rsidRPr="00D262B2">
              <w:rPr>
                <w:rFonts w:ascii="Times New Roman" w:eastAsia="Times New Roman" w:hAnsi="Times New Roman"/>
                <w:sz w:val="24"/>
                <w:szCs w:val="24"/>
                <w:lang w:eastAsia="ru-RU"/>
              </w:rPr>
              <w:t>и</w:t>
            </w:r>
            <w:r w:rsidRPr="00D262B2">
              <w:rPr>
                <w:rFonts w:ascii="Times New Roman" w:eastAsia="Times New Roman" w:hAnsi="Times New Roman"/>
                <w:sz w:val="24"/>
                <w:szCs w:val="24"/>
                <w:lang w:eastAsia="ru-RU"/>
              </w:rPr>
              <w:t xml:space="preserve"> 40 </w:t>
            </w:r>
            <w:r w:rsidR="00FC32F9" w:rsidRPr="00D262B2">
              <w:rPr>
                <w:rFonts w:ascii="Times New Roman" w:eastAsia="Times New Roman" w:hAnsi="Times New Roman"/>
                <w:sz w:val="24"/>
                <w:szCs w:val="24"/>
                <w:lang w:eastAsia="ru-RU"/>
              </w:rPr>
              <w:t>н</w:t>
            </w:r>
            <w:r w:rsidRPr="00D262B2">
              <w:rPr>
                <w:rFonts w:ascii="Times New Roman" w:eastAsia="Times New Roman" w:hAnsi="Times New Roman"/>
                <w:sz w:val="24"/>
                <w:szCs w:val="24"/>
                <w:lang w:eastAsia="ru-RU"/>
              </w:rPr>
              <w:t xml:space="preserve">астоящих </w:t>
            </w:r>
            <w:r w:rsidR="00FC32F9" w:rsidRPr="00D262B2">
              <w:rPr>
                <w:rFonts w:ascii="Times New Roman" w:eastAsia="Times New Roman" w:hAnsi="Times New Roman"/>
                <w:sz w:val="24"/>
                <w:szCs w:val="24"/>
                <w:lang w:eastAsia="ru-RU"/>
              </w:rPr>
              <w:t>П</w:t>
            </w:r>
            <w:r w:rsidRPr="00D262B2">
              <w:rPr>
                <w:rFonts w:ascii="Times New Roman" w:eastAsia="Times New Roman" w:hAnsi="Times New Roman"/>
                <w:sz w:val="24"/>
                <w:szCs w:val="24"/>
                <w:lang w:eastAsia="ru-RU"/>
              </w:rPr>
              <w:t>равил</w:t>
            </w:r>
            <w:r w:rsidR="009634C9" w:rsidRPr="00D262B2">
              <w:rPr>
                <w:rFonts w:ascii="Times New Roman" w:eastAsia="Times New Roman" w:hAnsi="Times New Roman"/>
                <w:sz w:val="24"/>
                <w:szCs w:val="24"/>
                <w:lang w:eastAsia="ru-RU"/>
              </w:rPr>
              <w:t xml:space="preserve">, </w:t>
            </w:r>
            <w:r w:rsidRPr="00D262B2">
              <w:rPr>
                <w:rFonts w:ascii="Times New Roman" w:eastAsia="Times New Roman" w:hAnsi="Times New Roman"/>
                <w:sz w:val="24"/>
                <w:szCs w:val="24"/>
                <w:lang w:eastAsia="ru-RU"/>
              </w:rPr>
              <w:t>для многоквартирных жилых домов принимать в соответствии с п</w:t>
            </w:r>
            <w:r w:rsidR="009634C9" w:rsidRPr="00D262B2">
              <w:rPr>
                <w:rFonts w:ascii="Times New Roman" w:eastAsia="Times New Roman" w:hAnsi="Times New Roman"/>
                <w:sz w:val="24"/>
                <w:szCs w:val="24"/>
                <w:lang w:eastAsia="ru-RU"/>
              </w:rPr>
              <w:t xml:space="preserve">унктом 6 статьи 40 </w:t>
            </w:r>
            <w:r w:rsidR="00FC32F9" w:rsidRPr="00D262B2">
              <w:rPr>
                <w:rFonts w:ascii="Times New Roman" w:eastAsia="Times New Roman" w:hAnsi="Times New Roman"/>
                <w:sz w:val="24"/>
                <w:szCs w:val="24"/>
                <w:lang w:eastAsia="ru-RU"/>
              </w:rPr>
              <w:t>н</w:t>
            </w:r>
            <w:r w:rsidR="009634C9" w:rsidRPr="00D262B2">
              <w:rPr>
                <w:rFonts w:ascii="Times New Roman" w:eastAsia="Times New Roman" w:hAnsi="Times New Roman"/>
                <w:sz w:val="24"/>
                <w:szCs w:val="24"/>
                <w:lang w:eastAsia="ru-RU"/>
              </w:rPr>
              <w:t xml:space="preserve">астоящих </w:t>
            </w:r>
            <w:r w:rsidR="00FC32F9" w:rsidRPr="00D262B2">
              <w:rPr>
                <w:rFonts w:ascii="Times New Roman" w:eastAsia="Times New Roman" w:hAnsi="Times New Roman"/>
                <w:sz w:val="24"/>
                <w:szCs w:val="24"/>
                <w:lang w:eastAsia="ru-RU"/>
              </w:rPr>
              <w:t>П</w:t>
            </w:r>
            <w:r w:rsidR="009634C9" w:rsidRPr="00D262B2">
              <w:rPr>
                <w:rFonts w:ascii="Times New Roman" w:eastAsia="Times New Roman" w:hAnsi="Times New Roman"/>
                <w:sz w:val="24"/>
                <w:szCs w:val="24"/>
                <w:lang w:eastAsia="ru-RU"/>
              </w:rPr>
              <w:t>равил</w:t>
            </w:r>
            <w:r w:rsidRPr="00D262B2">
              <w:rPr>
                <w:rFonts w:ascii="Times New Roman" w:eastAsia="Times New Roman" w:hAnsi="Times New Roman"/>
                <w:sz w:val="24"/>
                <w:szCs w:val="24"/>
                <w:lang w:eastAsia="ru-RU"/>
              </w:rPr>
              <w:t xml:space="preserve">. </w:t>
            </w:r>
          </w:p>
          <w:p w14:paraId="43BCCBB7"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3CDFFBCE"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77CBDCE2" w14:textId="77777777" w:rsidR="00252E1C" w:rsidRPr="00D262B2" w:rsidRDefault="00252E1C" w:rsidP="009B7704">
            <w:pPr>
              <w:widowControl w:val="0"/>
              <w:autoSpaceDE w:val="0"/>
              <w:autoSpaceDN w:val="0"/>
              <w:adjustRightInd w:val="0"/>
              <w:spacing w:line="240" w:lineRule="auto"/>
              <w:ind w:firstLine="283"/>
              <w:jc w:val="both"/>
              <w:rPr>
                <w:rFonts w:ascii="Times New Roman" w:eastAsia="Times New Roman" w:hAnsi="Times New Roman"/>
                <w:sz w:val="24"/>
                <w:szCs w:val="24"/>
                <w:lang w:eastAsia="ru-RU"/>
              </w:rPr>
            </w:pPr>
          </w:p>
          <w:p w14:paraId="62E5BC24" w14:textId="77777777" w:rsidR="00252E1C" w:rsidRPr="00D262B2" w:rsidRDefault="00252E1C" w:rsidP="009B7704">
            <w:pPr>
              <w:suppressAutoHyphens/>
              <w:snapToGrid w:val="0"/>
              <w:spacing w:line="240" w:lineRule="auto"/>
              <w:jc w:val="both"/>
              <w:rPr>
                <w:rFonts w:ascii="Times New Roman" w:hAnsi="Times New Roman"/>
                <w:sz w:val="24"/>
                <w:szCs w:val="24"/>
              </w:rPr>
            </w:pPr>
          </w:p>
        </w:tc>
      </w:tr>
      <w:tr w:rsidR="00252E1C" w:rsidRPr="00D262B2" w14:paraId="62683239" w14:textId="77777777" w:rsidTr="00224D6F">
        <w:trPr>
          <w:gridAfter w:val="2"/>
          <w:wAfter w:w="6" w:type="pct"/>
        </w:trPr>
        <w:tc>
          <w:tcPr>
            <w:tcW w:w="241" w:type="pct"/>
            <w:vAlign w:val="center"/>
          </w:tcPr>
          <w:p w14:paraId="2ED78C86"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1E36BC9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95" w:type="pct"/>
            <w:vAlign w:val="center"/>
          </w:tcPr>
          <w:p w14:paraId="34ED7A0B"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Административные здания организаций, обеспечивающих </w:t>
            </w:r>
            <w:r w:rsidRPr="00D262B2">
              <w:rPr>
                <w:rFonts w:ascii="Times New Roman" w:hAnsi="Times New Roman"/>
                <w:sz w:val="24"/>
                <w:szCs w:val="24"/>
              </w:rPr>
              <w:lastRenderedPageBreak/>
              <w:t>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507" w:type="pct"/>
            <w:shd w:val="clear" w:color="auto" w:fill="auto"/>
            <w:vAlign w:val="center"/>
          </w:tcPr>
          <w:p w14:paraId="156FD0A4" w14:textId="77777777" w:rsidR="00252E1C" w:rsidRPr="00D262B2" w:rsidRDefault="005E56B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vAlign w:val="center"/>
          </w:tcPr>
          <w:p w14:paraId="7DA3D27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E56B0" w:rsidRPr="00D262B2">
              <w:rPr>
                <w:rFonts w:ascii="Times New Roman" w:hAnsi="Times New Roman"/>
                <w:sz w:val="24"/>
                <w:szCs w:val="24"/>
              </w:rPr>
              <w:t>5</w:t>
            </w:r>
            <w:r w:rsidRPr="00D262B2">
              <w:rPr>
                <w:rFonts w:ascii="Times New Roman" w:hAnsi="Times New Roman"/>
                <w:sz w:val="24"/>
                <w:szCs w:val="24"/>
              </w:rPr>
              <w:t xml:space="preserve">00; </w:t>
            </w:r>
          </w:p>
          <w:p w14:paraId="10CEADA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макс.:1000</w:t>
            </w:r>
          </w:p>
        </w:tc>
        <w:tc>
          <w:tcPr>
            <w:tcW w:w="458" w:type="pct"/>
            <w:gridSpan w:val="3"/>
            <w:vAlign w:val="center"/>
          </w:tcPr>
          <w:p w14:paraId="63E8819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40</w:t>
            </w:r>
          </w:p>
        </w:tc>
        <w:tc>
          <w:tcPr>
            <w:tcW w:w="317" w:type="pct"/>
            <w:gridSpan w:val="4"/>
            <w:vAlign w:val="center"/>
          </w:tcPr>
          <w:p w14:paraId="69C1226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31509B8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7C6AB3D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24837690" w14:textId="77777777" w:rsidR="00252E1C" w:rsidRPr="00D262B2" w:rsidRDefault="00252E1C" w:rsidP="009B7704">
            <w:pPr>
              <w:suppressAutoHyphens/>
              <w:snapToGrid w:val="0"/>
              <w:spacing w:line="240" w:lineRule="auto"/>
              <w:jc w:val="both"/>
              <w:rPr>
                <w:rFonts w:ascii="Times New Roman" w:hAnsi="Times New Roman"/>
                <w:sz w:val="24"/>
                <w:szCs w:val="24"/>
              </w:rPr>
            </w:pPr>
          </w:p>
        </w:tc>
      </w:tr>
      <w:tr w:rsidR="00252E1C" w:rsidRPr="00D262B2" w14:paraId="67A8D562" w14:textId="77777777" w:rsidTr="00224D6F">
        <w:trPr>
          <w:gridAfter w:val="2"/>
          <w:wAfter w:w="6" w:type="pct"/>
        </w:trPr>
        <w:tc>
          <w:tcPr>
            <w:tcW w:w="241" w:type="pct"/>
            <w:vAlign w:val="center"/>
          </w:tcPr>
          <w:p w14:paraId="525BB296"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22DF045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195" w:type="pct"/>
            <w:vAlign w:val="center"/>
          </w:tcPr>
          <w:p w14:paraId="60B5CA3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D262B2">
              <w:rPr>
                <w:rFonts w:ascii="Times New Roman" w:hAnsi="Times New Roman"/>
                <w:sz w:val="24"/>
                <w:szCs w:val="24"/>
              </w:rPr>
              <w:lastRenderedPageBreak/>
              <w:t>благотворительных организаций, клубов по интересам.</w:t>
            </w:r>
          </w:p>
        </w:tc>
        <w:tc>
          <w:tcPr>
            <w:tcW w:w="507" w:type="pct"/>
            <w:shd w:val="clear" w:color="auto" w:fill="auto"/>
            <w:vAlign w:val="center"/>
          </w:tcPr>
          <w:p w14:paraId="391B15DE" w14:textId="77777777" w:rsidR="00252E1C" w:rsidRPr="00D262B2" w:rsidRDefault="005E56B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vAlign w:val="center"/>
          </w:tcPr>
          <w:p w14:paraId="5F22AB7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E56B0" w:rsidRPr="00D262B2">
              <w:rPr>
                <w:rFonts w:ascii="Times New Roman" w:hAnsi="Times New Roman"/>
                <w:sz w:val="24"/>
                <w:szCs w:val="24"/>
              </w:rPr>
              <w:t>5</w:t>
            </w:r>
            <w:r w:rsidRPr="00D262B2">
              <w:rPr>
                <w:rFonts w:ascii="Times New Roman" w:hAnsi="Times New Roman"/>
                <w:sz w:val="24"/>
                <w:szCs w:val="24"/>
              </w:rPr>
              <w:t xml:space="preserve">00; </w:t>
            </w:r>
          </w:p>
          <w:p w14:paraId="5019729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7B4EBE35" w14:textId="77777777" w:rsidR="00252E1C" w:rsidRPr="00D262B2" w:rsidRDefault="00252E1C" w:rsidP="009B7704">
            <w:pPr>
              <w:suppressAutoHyphens/>
              <w:snapToGrid w:val="0"/>
              <w:spacing w:line="240" w:lineRule="auto"/>
              <w:rPr>
                <w:rFonts w:ascii="Times New Roman" w:hAnsi="Times New Roman"/>
                <w:sz w:val="24"/>
                <w:szCs w:val="24"/>
              </w:rPr>
            </w:pPr>
          </w:p>
        </w:tc>
        <w:tc>
          <w:tcPr>
            <w:tcW w:w="458" w:type="pct"/>
            <w:gridSpan w:val="3"/>
            <w:vAlign w:val="center"/>
          </w:tcPr>
          <w:p w14:paraId="16E3FAE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vAlign w:val="center"/>
          </w:tcPr>
          <w:p w14:paraId="431D4F4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56781F9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59604C1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5E546B64" w14:textId="77777777" w:rsidR="00252E1C" w:rsidRPr="00D262B2" w:rsidRDefault="00252E1C" w:rsidP="009B7704">
            <w:pPr>
              <w:suppressAutoHyphens/>
              <w:snapToGrid w:val="0"/>
              <w:spacing w:line="240" w:lineRule="auto"/>
              <w:jc w:val="both"/>
              <w:rPr>
                <w:rFonts w:ascii="Times New Roman" w:hAnsi="Times New Roman"/>
                <w:sz w:val="24"/>
                <w:szCs w:val="24"/>
              </w:rPr>
            </w:pPr>
          </w:p>
        </w:tc>
      </w:tr>
      <w:tr w:rsidR="00252E1C" w:rsidRPr="00D262B2" w14:paraId="0E10315C" w14:textId="77777777" w:rsidTr="00224D6F">
        <w:trPr>
          <w:gridAfter w:val="2"/>
          <w:wAfter w:w="6" w:type="pct"/>
        </w:trPr>
        <w:tc>
          <w:tcPr>
            <w:tcW w:w="241" w:type="pct"/>
            <w:vAlign w:val="center"/>
          </w:tcPr>
          <w:p w14:paraId="530F0CAF"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036667A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3.2.3</w:t>
            </w:r>
          </w:p>
        </w:tc>
        <w:tc>
          <w:tcPr>
            <w:tcW w:w="1195" w:type="pct"/>
            <w:vAlign w:val="center"/>
          </w:tcPr>
          <w:p w14:paraId="0AA214A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507" w:type="pct"/>
            <w:shd w:val="clear" w:color="auto" w:fill="auto"/>
            <w:vAlign w:val="center"/>
          </w:tcPr>
          <w:p w14:paraId="06FE447A" w14:textId="77777777" w:rsidR="00252E1C" w:rsidRPr="00D262B2" w:rsidRDefault="005E56B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vAlign w:val="center"/>
          </w:tcPr>
          <w:p w14:paraId="6395A39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E56B0" w:rsidRPr="00D262B2">
              <w:rPr>
                <w:rFonts w:ascii="Times New Roman" w:hAnsi="Times New Roman"/>
                <w:sz w:val="24"/>
                <w:szCs w:val="24"/>
              </w:rPr>
              <w:t>5</w:t>
            </w:r>
            <w:r w:rsidRPr="00D262B2">
              <w:rPr>
                <w:rFonts w:ascii="Times New Roman" w:hAnsi="Times New Roman"/>
                <w:sz w:val="24"/>
                <w:szCs w:val="24"/>
              </w:rPr>
              <w:t xml:space="preserve">00; </w:t>
            </w:r>
          </w:p>
          <w:p w14:paraId="7EB16BD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2000</w:t>
            </w:r>
          </w:p>
        </w:tc>
        <w:tc>
          <w:tcPr>
            <w:tcW w:w="458" w:type="pct"/>
            <w:gridSpan w:val="3"/>
            <w:vAlign w:val="center"/>
          </w:tcPr>
          <w:p w14:paraId="7783C3D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vAlign w:val="center"/>
          </w:tcPr>
          <w:p w14:paraId="14FDF9B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6E6086E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08249EC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7FEBA46F" w14:textId="77777777" w:rsidR="00252E1C" w:rsidRPr="00D262B2" w:rsidRDefault="00252E1C" w:rsidP="009B7704">
            <w:pPr>
              <w:suppressAutoHyphens/>
              <w:snapToGrid w:val="0"/>
              <w:spacing w:line="240" w:lineRule="auto"/>
              <w:jc w:val="both"/>
              <w:rPr>
                <w:rFonts w:ascii="Times New Roman" w:hAnsi="Times New Roman"/>
                <w:sz w:val="24"/>
                <w:szCs w:val="24"/>
              </w:rPr>
            </w:pPr>
          </w:p>
        </w:tc>
      </w:tr>
      <w:tr w:rsidR="00252E1C" w:rsidRPr="00D262B2" w14:paraId="33B6B602" w14:textId="77777777" w:rsidTr="00224D6F">
        <w:trPr>
          <w:gridAfter w:val="2"/>
          <w:wAfter w:w="6" w:type="pct"/>
        </w:trPr>
        <w:tc>
          <w:tcPr>
            <w:tcW w:w="241" w:type="pct"/>
            <w:vAlign w:val="center"/>
          </w:tcPr>
          <w:p w14:paraId="1E4253CA"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71953D2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3.2.4</w:t>
            </w:r>
          </w:p>
        </w:tc>
        <w:tc>
          <w:tcPr>
            <w:tcW w:w="1195" w:type="pct"/>
            <w:vAlign w:val="center"/>
          </w:tcPr>
          <w:p w14:paraId="0557FA08"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Общежития: размещение зданий, предназначенных для размещения общежитий, предназначенных для проживания граждан на время их работы, службы или обучения.</w:t>
            </w:r>
          </w:p>
        </w:tc>
        <w:tc>
          <w:tcPr>
            <w:tcW w:w="507" w:type="pct"/>
            <w:shd w:val="clear" w:color="auto" w:fill="auto"/>
            <w:vAlign w:val="center"/>
          </w:tcPr>
          <w:p w14:paraId="1B1FB7EF" w14:textId="77777777" w:rsidR="00252E1C" w:rsidRPr="00D262B2" w:rsidRDefault="005E56B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03" w:type="pct"/>
            <w:vAlign w:val="center"/>
          </w:tcPr>
          <w:p w14:paraId="2AE01A0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7254307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w:t>
            </w:r>
            <w:r w:rsidR="005E56B0" w:rsidRPr="00D262B2">
              <w:rPr>
                <w:rFonts w:ascii="Times New Roman" w:hAnsi="Times New Roman"/>
                <w:sz w:val="24"/>
                <w:szCs w:val="24"/>
              </w:rPr>
              <w:t>0</w:t>
            </w:r>
            <w:r w:rsidRPr="00D262B2">
              <w:rPr>
                <w:rFonts w:ascii="Times New Roman" w:hAnsi="Times New Roman"/>
                <w:sz w:val="24"/>
                <w:szCs w:val="24"/>
              </w:rPr>
              <w:t>000</w:t>
            </w:r>
          </w:p>
        </w:tc>
        <w:tc>
          <w:tcPr>
            <w:tcW w:w="458" w:type="pct"/>
            <w:gridSpan w:val="3"/>
            <w:vAlign w:val="center"/>
          </w:tcPr>
          <w:p w14:paraId="22D4844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7" w:type="pct"/>
            <w:gridSpan w:val="4"/>
            <w:vAlign w:val="center"/>
          </w:tcPr>
          <w:p w14:paraId="4DE438A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475DCE0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74B5FCA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04AB1E51" w14:textId="77777777" w:rsidR="00252E1C" w:rsidRPr="00D262B2" w:rsidRDefault="00252E1C" w:rsidP="009B7704">
            <w:pPr>
              <w:suppressAutoHyphens/>
              <w:snapToGrid w:val="0"/>
              <w:spacing w:line="240" w:lineRule="auto"/>
              <w:jc w:val="both"/>
              <w:rPr>
                <w:rFonts w:ascii="Times New Roman" w:hAnsi="Times New Roman"/>
                <w:sz w:val="24"/>
                <w:szCs w:val="24"/>
              </w:rPr>
            </w:pPr>
          </w:p>
        </w:tc>
      </w:tr>
      <w:tr w:rsidR="00252E1C" w:rsidRPr="00D262B2" w14:paraId="4716C56B" w14:textId="77777777" w:rsidTr="00224D6F">
        <w:trPr>
          <w:gridAfter w:val="2"/>
          <w:wAfter w:w="6" w:type="pct"/>
        </w:trPr>
        <w:tc>
          <w:tcPr>
            <w:tcW w:w="241" w:type="pct"/>
            <w:vAlign w:val="center"/>
          </w:tcPr>
          <w:p w14:paraId="0371477E"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2BD05B4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95" w:type="pct"/>
            <w:vAlign w:val="center"/>
          </w:tcPr>
          <w:p w14:paraId="734B917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w:t>
            </w:r>
            <w:r w:rsidRPr="00D262B2">
              <w:rPr>
                <w:rFonts w:ascii="Times New Roman" w:hAnsi="Times New Roman"/>
                <w:sz w:val="24"/>
                <w:szCs w:val="24"/>
              </w:rPr>
              <w:lastRenderedPageBreak/>
              <w:t>мелкого ремонта, ателье, бани, парикмахерские, прачечные, химчистки, похоронные бюро).</w:t>
            </w:r>
          </w:p>
        </w:tc>
        <w:tc>
          <w:tcPr>
            <w:tcW w:w="507" w:type="pct"/>
            <w:shd w:val="clear" w:color="auto" w:fill="auto"/>
            <w:vAlign w:val="center"/>
          </w:tcPr>
          <w:p w14:paraId="35181257" w14:textId="77777777" w:rsidR="00252E1C" w:rsidRPr="00D262B2" w:rsidRDefault="005E56B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vAlign w:val="center"/>
          </w:tcPr>
          <w:p w14:paraId="77846F8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E56B0" w:rsidRPr="00D262B2">
              <w:rPr>
                <w:rFonts w:ascii="Times New Roman" w:hAnsi="Times New Roman"/>
                <w:sz w:val="24"/>
                <w:szCs w:val="24"/>
              </w:rPr>
              <w:t>5</w:t>
            </w:r>
            <w:r w:rsidRPr="00D262B2">
              <w:rPr>
                <w:rFonts w:ascii="Times New Roman" w:hAnsi="Times New Roman"/>
                <w:sz w:val="24"/>
                <w:szCs w:val="24"/>
              </w:rPr>
              <w:t xml:space="preserve">00; </w:t>
            </w:r>
          </w:p>
          <w:p w14:paraId="2EB7FC7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58" w:type="pct"/>
            <w:gridSpan w:val="3"/>
            <w:vAlign w:val="center"/>
          </w:tcPr>
          <w:p w14:paraId="635D3A7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vAlign w:val="center"/>
          </w:tcPr>
          <w:p w14:paraId="0A98F44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28DEE8E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0A98F1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286F0B71" w14:textId="77777777" w:rsidR="00252E1C" w:rsidRPr="00D262B2" w:rsidRDefault="00252E1C" w:rsidP="009B7704">
            <w:pPr>
              <w:suppressAutoHyphens/>
              <w:snapToGrid w:val="0"/>
              <w:spacing w:line="240" w:lineRule="auto"/>
              <w:jc w:val="both"/>
              <w:rPr>
                <w:rFonts w:ascii="Times New Roman" w:hAnsi="Times New Roman"/>
                <w:sz w:val="24"/>
                <w:szCs w:val="24"/>
              </w:rPr>
            </w:pPr>
          </w:p>
        </w:tc>
      </w:tr>
      <w:tr w:rsidR="00252E1C" w:rsidRPr="00D262B2" w14:paraId="1163F378" w14:textId="77777777" w:rsidTr="00224D6F">
        <w:trPr>
          <w:gridAfter w:val="1"/>
          <w:wAfter w:w="3" w:type="pct"/>
        </w:trPr>
        <w:tc>
          <w:tcPr>
            <w:tcW w:w="241" w:type="pct"/>
            <w:vAlign w:val="center"/>
          </w:tcPr>
          <w:p w14:paraId="4FA06BC4" w14:textId="77777777" w:rsidR="00252E1C" w:rsidRPr="00D262B2" w:rsidRDefault="00252E1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58532C7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95" w:type="pct"/>
            <w:vAlign w:val="center"/>
          </w:tcPr>
          <w:p w14:paraId="09DEEC5E" w14:textId="77777777" w:rsidR="00252E1C" w:rsidRPr="00D262B2" w:rsidRDefault="00252E1C" w:rsidP="009B7704">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371" w:type="pct"/>
            <w:gridSpan w:val="6"/>
            <w:shd w:val="clear" w:color="auto" w:fill="auto"/>
            <w:vAlign w:val="center"/>
          </w:tcPr>
          <w:p w14:paraId="481E78A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322" w:type="pct"/>
            <w:gridSpan w:val="5"/>
            <w:shd w:val="clear" w:color="auto" w:fill="auto"/>
            <w:vAlign w:val="center"/>
          </w:tcPr>
          <w:p w14:paraId="5407D32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6" w:type="pct"/>
            <w:gridSpan w:val="3"/>
            <w:shd w:val="clear" w:color="auto" w:fill="auto"/>
            <w:vAlign w:val="center"/>
          </w:tcPr>
          <w:p w14:paraId="4B3D086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6" w:type="pct"/>
            <w:gridSpan w:val="2"/>
            <w:shd w:val="clear" w:color="auto" w:fill="auto"/>
            <w:vAlign w:val="center"/>
          </w:tcPr>
          <w:p w14:paraId="7F78A4A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restart"/>
            <w:vAlign w:val="center"/>
          </w:tcPr>
          <w:p w14:paraId="52513B7C" w14:textId="77777777" w:rsidR="00252E1C" w:rsidRPr="00D262B2" w:rsidRDefault="00252E1C" w:rsidP="009B7704">
            <w:pPr>
              <w:suppressAutoHyphens/>
              <w:snapToGrid w:val="0"/>
              <w:spacing w:line="240" w:lineRule="auto"/>
              <w:rPr>
                <w:rFonts w:ascii="Times New Roman" w:hAnsi="Times New Roman"/>
                <w:sz w:val="24"/>
                <w:szCs w:val="24"/>
              </w:rPr>
            </w:pPr>
          </w:p>
        </w:tc>
      </w:tr>
      <w:tr w:rsidR="00B94D6C" w:rsidRPr="00D262B2" w14:paraId="1536BF0A" w14:textId="77777777" w:rsidTr="00224D6F">
        <w:trPr>
          <w:gridAfter w:val="1"/>
          <w:wAfter w:w="3" w:type="pct"/>
        </w:trPr>
        <w:tc>
          <w:tcPr>
            <w:tcW w:w="241" w:type="pct"/>
            <w:vAlign w:val="center"/>
          </w:tcPr>
          <w:p w14:paraId="427FF9E4" w14:textId="77777777" w:rsidR="00B94D6C" w:rsidRPr="00D262B2" w:rsidRDefault="00B94D6C"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42A27B9E" w14:textId="77777777" w:rsidR="00B94D6C" w:rsidRPr="00D262B2" w:rsidRDefault="00B94D6C" w:rsidP="00B94D6C">
            <w:pPr>
              <w:suppressAutoHyphens/>
              <w:spacing w:line="240" w:lineRule="auto"/>
              <w:rPr>
                <w:sz w:val="24"/>
                <w:szCs w:val="24"/>
              </w:rPr>
            </w:pPr>
            <w:r w:rsidRPr="00D262B2">
              <w:rPr>
                <w:rFonts w:ascii="Times New Roman" w:eastAsia="Times New Roman" w:hAnsi="Times New Roman"/>
                <w:sz w:val="24"/>
                <w:szCs w:val="24"/>
              </w:rPr>
              <w:t>3.5.1.</w:t>
            </w:r>
          </w:p>
        </w:tc>
        <w:tc>
          <w:tcPr>
            <w:tcW w:w="1195" w:type="pct"/>
            <w:vAlign w:val="center"/>
          </w:tcPr>
          <w:p w14:paraId="6E6D236E" w14:textId="77777777" w:rsidR="00B94D6C" w:rsidRPr="00D262B2" w:rsidRDefault="00B94D6C" w:rsidP="00B94D6C">
            <w:pPr>
              <w:spacing w:line="240" w:lineRule="auto"/>
              <w:jc w:val="both"/>
              <w:rPr>
                <w:sz w:val="24"/>
                <w:szCs w:val="24"/>
              </w:rPr>
            </w:pPr>
            <w:r w:rsidRPr="00D262B2">
              <w:rPr>
                <w:rFonts w:ascii="Times New Roman" w:eastAsia="Times New Roman" w:hAnsi="Times New Roman"/>
                <w:sz w:val="24"/>
                <w:szCs w:val="24"/>
              </w:rPr>
              <w:t xml:space="preserve">Дошкольное, начальное и среднее общее образование: размещение объектов капитального строительства, предназначенных для просвещения, дошкольного, </w:t>
            </w:r>
            <w:r w:rsidRPr="00D262B2">
              <w:rPr>
                <w:rFonts w:ascii="Times New Roman" w:eastAsia="Times New Roman" w:hAnsi="Times New Roman"/>
                <w:sz w:val="24"/>
                <w:szCs w:val="24"/>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371" w:type="pct"/>
            <w:gridSpan w:val="6"/>
            <w:shd w:val="clear" w:color="auto" w:fill="auto"/>
            <w:vAlign w:val="center"/>
          </w:tcPr>
          <w:p w14:paraId="6BF5144A" w14:textId="77777777" w:rsidR="00B94D6C" w:rsidRPr="00D262B2" w:rsidRDefault="00B94D6C" w:rsidP="00B94D6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3418594A" w14:textId="77777777" w:rsidR="00B94D6C" w:rsidRPr="00D262B2" w:rsidRDefault="00B94D6C" w:rsidP="00B94D6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В соответствии с СП 251.1325800.2016. Свод правил. Здания общеобразовательных организаций. Правила проектирования.</w:t>
            </w:r>
          </w:p>
          <w:p w14:paraId="25262FD8" w14:textId="77777777" w:rsidR="00B94D6C" w:rsidRPr="00D262B2" w:rsidRDefault="00B94D6C" w:rsidP="00B94D6C">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450641A4" w14:textId="77777777" w:rsidR="00B94D6C" w:rsidRPr="00D262B2" w:rsidRDefault="00B94D6C" w:rsidP="00B94D6C">
            <w:pPr>
              <w:suppressAutoHyphens/>
              <w:spacing w:line="240" w:lineRule="auto"/>
              <w:rPr>
                <w:rFonts w:ascii="Times New Roman" w:eastAsia="Times New Roman" w:hAnsi="Times New Roman"/>
                <w:sz w:val="24"/>
                <w:szCs w:val="24"/>
              </w:rPr>
            </w:pPr>
          </w:p>
          <w:p w14:paraId="1C11180E" w14:textId="77777777" w:rsidR="00B94D6C" w:rsidRPr="00D262B2" w:rsidRDefault="00B94D6C" w:rsidP="00B94D6C">
            <w:pPr>
              <w:suppressAutoHyphens/>
              <w:spacing w:line="240" w:lineRule="auto"/>
              <w:rPr>
                <w:sz w:val="24"/>
                <w:szCs w:val="24"/>
              </w:rPr>
            </w:pPr>
          </w:p>
        </w:tc>
        <w:tc>
          <w:tcPr>
            <w:tcW w:w="322" w:type="pct"/>
            <w:gridSpan w:val="5"/>
            <w:shd w:val="clear" w:color="auto" w:fill="auto"/>
            <w:vAlign w:val="center"/>
          </w:tcPr>
          <w:p w14:paraId="56D4A501" w14:textId="77777777" w:rsidR="00B94D6C" w:rsidRPr="00D262B2" w:rsidRDefault="00B94D6C" w:rsidP="00B94D6C">
            <w:pPr>
              <w:suppressAutoHyphens/>
              <w:spacing w:line="240" w:lineRule="auto"/>
              <w:rPr>
                <w:sz w:val="24"/>
                <w:szCs w:val="24"/>
              </w:rPr>
            </w:pPr>
            <w:r w:rsidRPr="00D262B2">
              <w:rPr>
                <w:rFonts w:ascii="Times New Roman" w:eastAsia="Times New Roman" w:hAnsi="Times New Roman"/>
                <w:sz w:val="24"/>
                <w:szCs w:val="24"/>
              </w:rPr>
              <w:lastRenderedPageBreak/>
              <w:t>3</w:t>
            </w:r>
          </w:p>
        </w:tc>
        <w:tc>
          <w:tcPr>
            <w:tcW w:w="406" w:type="pct"/>
            <w:gridSpan w:val="3"/>
            <w:shd w:val="clear" w:color="auto" w:fill="auto"/>
            <w:vAlign w:val="center"/>
          </w:tcPr>
          <w:p w14:paraId="36CB01FD" w14:textId="77777777" w:rsidR="00B94D6C" w:rsidRPr="00D262B2" w:rsidRDefault="00B94D6C" w:rsidP="00B94D6C">
            <w:pPr>
              <w:suppressAutoHyphens/>
              <w:spacing w:line="240" w:lineRule="auto"/>
              <w:rPr>
                <w:sz w:val="24"/>
                <w:szCs w:val="24"/>
              </w:rPr>
            </w:pPr>
            <w:r w:rsidRPr="00D262B2">
              <w:rPr>
                <w:rFonts w:ascii="Times New Roman" w:eastAsia="Times New Roman" w:hAnsi="Times New Roman"/>
                <w:sz w:val="24"/>
                <w:szCs w:val="24"/>
              </w:rPr>
              <w:t>10</w:t>
            </w:r>
          </w:p>
        </w:tc>
        <w:tc>
          <w:tcPr>
            <w:tcW w:w="506" w:type="pct"/>
            <w:gridSpan w:val="2"/>
            <w:shd w:val="clear" w:color="auto" w:fill="auto"/>
            <w:vAlign w:val="center"/>
          </w:tcPr>
          <w:p w14:paraId="25180C98" w14:textId="77777777" w:rsidR="00B94D6C" w:rsidRPr="00D262B2" w:rsidRDefault="00B94D6C" w:rsidP="00B94D6C">
            <w:pPr>
              <w:suppressAutoHyphens/>
              <w:spacing w:line="240" w:lineRule="auto"/>
              <w:rPr>
                <w:sz w:val="24"/>
                <w:szCs w:val="24"/>
              </w:rPr>
            </w:pPr>
            <w:r w:rsidRPr="00D262B2">
              <w:rPr>
                <w:rFonts w:ascii="Times New Roman" w:eastAsia="Times New Roman" w:hAnsi="Times New Roman"/>
                <w:sz w:val="24"/>
                <w:szCs w:val="24"/>
              </w:rPr>
              <w:t>5</w:t>
            </w:r>
          </w:p>
        </w:tc>
        <w:tc>
          <w:tcPr>
            <w:tcW w:w="711" w:type="pct"/>
            <w:gridSpan w:val="3"/>
            <w:vMerge/>
            <w:vAlign w:val="center"/>
          </w:tcPr>
          <w:p w14:paraId="26A7FA36" w14:textId="77777777" w:rsidR="00B94D6C" w:rsidRPr="00D262B2" w:rsidRDefault="00B94D6C" w:rsidP="009B7704">
            <w:pPr>
              <w:suppressAutoHyphens/>
              <w:snapToGrid w:val="0"/>
              <w:spacing w:line="240" w:lineRule="auto"/>
              <w:rPr>
                <w:rFonts w:ascii="Times New Roman" w:hAnsi="Times New Roman"/>
                <w:sz w:val="24"/>
                <w:szCs w:val="24"/>
              </w:rPr>
            </w:pPr>
          </w:p>
        </w:tc>
      </w:tr>
      <w:tr w:rsidR="00AD303D" w:rsidRPr="00D262B2" w14:paraId="4B319D10" w14:textId="77777777" w:rsidTr="00224D6F">
        <w:trPr>
          <w:gridAfter w:val="1"/>
          <w:wAfter w:w="3" w:type="pct"/>
        </w:trPr>
        <w:tc>
          <w:tcPr>
            <w:tcW w:w="241" w:type="pct"/>
            <w:vAlign w:val="center"/>
          </w:tcPr>
          <w:p w14:paraId="704B98CE"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1F31FD31" w14:textId="77777777" w:rsidR="00AD303D" w:rsidRPr="00D262B2" w:rsidRDefault="00AD303D" w:rsidP="00AD303D">
            <w:pPr>
              <w:ind w:right="-223"/>
              <w:jc w:val="both"/>
              <w:rPr>
                <w:rFonts w:ascii="Times New Roman" w:hAnsi="Times New Roman"/>
                <w:sz w:val="24"/>
                <w:szCs w:val="24"/>
              </w:rPr>
            </w:pPr>
            <w:r w:rsidRPr="00D262B2">
              <w:rPr>
                <w:rFonts w:ascii="Times New Roman" w:hAnsi="Times New Roman"/>
                <w:sz w:val="24"/>
                <w:szCs w:val="24"/>
              </w:rPr>
              <w:t>3.5.2</w:t>
            </w:r>
          </w:p>
        </w:tc>
        <w:tc>
          <w:tcPr>
            <w:tcW w:w="1195" w:type="pct"/>
          </w:tcPr>
          <w:p w14:paraId="5BCAF912" w14:textId="77777777" w:rsidR="00AD303D" w:rsidRPr="00D262B2" w:rsidRDefault="00AD303D" w:rsidP="00EE73D9">
            <w:pPr>
              <w:spacing w:line="240" w:lineRule="auto"/>
              <w:ind w:right="53" w:firstLine="291"/>
              <w:jc w:val="both"/>
              <w:rPr>
                <w:rFonts w:ascii="Times New Roman" w:hAnsi="Times New Roman"/>
                <w:sz w:val="24"/>
                <w:szCs w:val="24"/>
              </w:rPr>
            </w:pPr>
            <w:r w:rsidRPr="00D262B2">
              <w:rPr>
                <w:rFonts w:ascii="Times New Roman" w:hAnsi="Times New Roman"/>
                <w:sz w:val="24"/>
                <w:szCs w:val="24"/>
              </w:rPr>
              <w:t xml:space="preserve">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w:t>
            </w:r>
            <w:r w:rsidRPr="00D262B2">
              <w:rPr>
                <w:rFonts w:ascii="Times New Roman" w:hAnsi="Times New Roman"/>
                <w:sz w:val="24"/>
                <w:szCs w:val="24"/>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371" w:type="pct"/>
            <w:gridSpan w:val="6"/>
            <w:shd w:val="clear" w:color="auto" w:fill="auto"/>
            <w:vAlign w:val="center"/>
          </w:tcPr>
          <w:p w14:paraId="14C21131" w14:textId="77777777" w:rsidR="00AD303D" w:rsidRPr="00D262B2" w:rsidRDefault="00AD303D" w:rsidP="00EE73D9">
            <w:pPr>
              <w:spacing w:line="240" w:lineRule="auto"/>
              <w:jc w:val="both"/>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требованиями СП 2.4.3648-20 и СП 251.1325800.2016. Свод правил. Здания общеобразовательных организаций. Правила проектирования.</w:t>
            </w:r>
          </w:p>
        </w:tc>
        <w:tc>
          <w:tcPr>
            <w:tcW w:w="322" w:type="pct"/>
            <w:gridSpan w:val="5"/>
            <w:shd w:val="clear" w:color="auto" w:fill="auto"/>
            <w:vAlign w:val="center"/>
          </w:tcPr>
          <w:p w14:paraId="741A3C9F" w14:textId="77777777" w:rsidR="00AD303D" w:rsidRPr="00D262B2" w:rsidRDefault="00AD303D" w:rsidP="00EE73D9">
            <w:pPr>
              <w:spacing w:line="240" w:lineRule="auto"/>
              <w:ind w:right="-223"/>
              <w:rPr>
                <w:rFonts w:ascii="Times New Roman" w:hAnsi="Times New Roman"/>
                <w:sz w:val="24"/>
                <w:szCs w:val="24"/>
              </w:rPr>
            </w:pPr>
            <w:r w:rsidRPr="00D262B2">
              <w:rPr>
                <w:rFonts w:ascii="Times New Roman" w:hAnsi="Times New Roman"/>
                <w:sz w:val="24"/>
                <w:szCs w:val="24"/>
              </w:rPr>
              <w:t>3</w:t>
            </w:r>
          </w:p>
        </w:tc>
        <w:tc>
          <w:tcPr>
            <w:tcW w:w="406" w:type="pct"/>
            <w:gridSpan w:val="3"/>
            <w:shd w:val="clear" w:color="auto" w:fill="auto"/>
            <w:vAlign w:val="center"/>
          </w:tcPr>
          <w:p w14:paraId="2D9485F7" w14:textId="77777777" w:rsidR="00AD303D" w:rsidRPr="00D262B2" w:rsidRDefault="00AD303D" w:rsidP="00EE73D9">
            <w:pPr>
              <w:ind w:right="-223"/>
              <w:rPr>
                <w:rFonts w:ascii="Times New Roman" w:hAnsi="Times New Roman"/>
                <w:sz w:val="24"/>
                <w:szCs w:val="24"/>
              </w:rPr>
            </w:pPr>
            <w:r w:rsidRPr="00D262B2">
              <w:rPr>
                <w:rFonts w:ascii="Times New Roman" w:hAnsi="Times New Roman"/>
                <w:sz w:val="24"/>
                <w:szCs w:val="24"/>
              </w:rPr>
              <w:t>10</w:t>
            </w:r>
          </w:p>
        </w:tc>
        <w:tc>
          <w:tcPr>
            <w:tcW w:w="506" w:type="pct"/>
            <w:gridSpan w:val="2"/>
            <w:shd w:val="clear" w:color="auto" w:fill="auto"/>
            <w:vAlign w:val="center"/>
          </w:tcPr>
          <w:p w14:paraId="35E42548" w14:textId="77777777" w:rsidR="00AD303D" w:rsidRPr="00D262B2" w:rsidRDefault="00AD303D" w:rsidP="00EE73D9">
            <w:pPr>
              <w:ind w:right="-223"/>
              <w:rPr>
                <w:rFonts w:ascii="Times New Roman" w:hAnsi="Times New Roman"/>
                <w:sz w:val="24"/>
                <w:szCs w:val="24"/>
              </w:rPr>
            </w:pPr>
            <w:r w:rsidRPr="00D262B2">
              <w:rPr>
                <w:rFonts w:ascii="Times New Roman" w:hAnsi="Times New Roman"/>
                <w:sz w:val="24"/>
                <w:szCs w:val="24"/>
              </w:rPr>
              <w:t>5</w:t>
            </w:r>
          </w:p>
        </w:tc>
        <w:tc>
          <w:tcPr>
            <w:tcW w:w="711" w:type="pct"/>
            <w:gridSpan w:val="3"/>
            <w:vMerge/>
            <w:vAlign w:val="center"/>
          </w:tcPr>
          <w:p w14:paraId="0C76F8C0"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7B4B74FB" w14:textId="77777777" w:rsidTr="00224D6F">
        <w:trPr>
          <w:gridAfter w:val="2"/>
          <w:wAfter w:w="6" w:type="pct"/>
        </w:trPr>
        <w:tc>
          <w:tcPr>
            <w:tcW w:w="241" w:type="pct"/>
            <w:vAlign w:val="center"/>
          </w:tcPr>
          <w:p w14:paraId="49635B4F"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03B2C02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3.6.1.</w:t>
            </w:r>
          </w:p>
        </w:tc>
        <w:tc>
          <w:tcPr>
            <w:tcW w:w="1195" w:type="pct"/>
            <w:vAlign w:val="center"/>
          </w:tcPr>
          <w:p w14:paraId="7B81E1C4" w14:textId="77777777" w:rsidR="00AD303D" w:rsidRPr="00D262B2" w:rsidRDefault="00AD303D"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D262B2">
              <w:rPr>
                <w:rFonts w:ascii="Times New Roman" w:hAnsi="Times New Roman"/>
                <w:sz w:val="24"/>
                <w:szCs w:val="24"/>
              </w:rPr>
              <w:lastRenderedPageBreak/>
              <w:t>театров, филармоний, концертных залов, планетариев.</w:t>
            </w:r>
          </w:p>
        </w:tc>
        <w:tc>
          <w:tcPr>
            <w:tcW w:w="507" w:type="pct"/>
            <w:shd w:val="clear" w:color="auto" w:fill="auto"/>
            <w:vAlign w:val="center"/>
          </w:tcPr>
          <w:p w14:paraId="40BF215A"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vAlign w:val="center"/>
          </w:tcPr>
          <w:p w14:paraId="7F6F4AF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B9CCF2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458" w:type="pct"/>
            <w:gridSpan w:val="3"/>
            <w:vAlign w:val="center"/>
          </w:tcPr>
          <w:p w14:paraId="79C520E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vAlign w:val="center"/>
          </w:tcPr>
          <w:p w14:paraId="1A8C2E3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0ED6986E"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59A2654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restart"/>
            <w:vAlign w:val="center"/>
          </w:tcPr>
          <w:p w14:paraId="4613A91C"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16234066" w14:textId="77777777" w:rsidTr="00224D6F">
        <w:trPr>
          <w:gridAfter w:val="2"/>
          <w:wAfter w:w="6" w:type="pct"/>
        </w:trPr>
        <w:tc>
          <w:tcPr>
            <w:tcW w:w="241" w:type="pct"/>
            <w:vAlign w:val="center"/>
          </w:tcPr>
          <w:p w14:paraId="18D3AAE9"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0B506B8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195" w:type="pct"/>
            <w:vAlign w:val="center"/>
          </w:tcPr>
          <w:p w14:paraId="27394347" w14:textId="77777777" w:rsidR="00AD303D" w:rsidRPr="00D262B2" w:rsidRDefault="00AD303D" w:rsidP="009B7704">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507" w:type="pct"/>
            <w:shd w:val="clear" w:color="auto" w:fill="auto"/>
            <w:vAlign w:val="center"/>
          </w:tcPr>
          <w:p w14:paraId="5AD6C79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3" w:type="pct"/>
            <w:shd w:val="clear" w:color="auto" w:fill="auto"/>
            <w:vAlign w:val="center"/>
          </w:tcPr>
          <w:p w14:paraId="7CB3F30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E7F2119" w14:textId="77777777" w:rsidR="00AD303D" w:rsidRPr="00D262B2" w:rsidRDefault="00AD303D" w:rsidP="005E56B0">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8" w:type="pct"/>
            <w:gridSpan w:val="3"/>
            <w:shd w:val="clear" w:color="auto" w:fill="auto"/>
            <w:vAlign w:val="center"/>
          </w:tcPr>
          <w:p w14:paraId="0E256F9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25</w:t>
            </w:r>
          </w:p>
        </w:tc>
        <w:tc>
          <w:tcPr>
            <w:tcW w:w="317" w:type="pct"/>
            <w:gridSpan w:val="4"/>
            <w:shd w:val="clear" w:color="auto" w:fill="auto"/>
            <w:vAlign w:val="center"/>
          </w:tcPr>
          <w:p w14:paraId="4D35929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shd w:val="clear" w:color="auto" w:fill="auto"/>
            <w:vAlign w:val="center"/>
          </w:tcPr>
          <w:p w14:paraId="1B46B72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shd w:val="clear" w:color="auto" w:fill="auto"/>
            <w:vAlign w:val="center"/>
          </w:tcPr>
          <w:p w14:paraId="02ED216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5E26EB71"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585578FE" w14:textId="77777777" w:rsidTr="00224D6F">
        <w:trPr>
          <w:gridAfter w:val="2"/>
          <w:wAfter w:w="6" w:type="pct"/>
        </w:trPr>
        <w:tc>
          <w:tcPr>
            <w:tcW w:w="241" w:type="pct"/>
            <w:vAlign w:val="center"/>
          </w:tcPr>
          <w:p w14:paraId="616A3436"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vAlign w:val="center"/>
          </w:tcPr>
          <w:p w14:paraId="4261ED6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3.8.1</w:t>
            </w:r>
          </w:p>
        </w:tc>
        <w:tc>
          <w:tcPr>
            <w:tcW w:w="1195" w:type="pct"/>
            <w:vAlign w:val="center"/>
          </w:tcPr>
          <w:p w14:paraId="41DE91CB" w14:textId="77777777" w:rsidR="00AD303D" w:rsidRPr="00D262B2" w:rsidRDefault="00AD303D" w:rsidP="00AD303D">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507" w:type="pct"/>
            <w:shd w:val="clear" w:color="auto" w:fill="auto"/>
            <w:vAlign w:val="center"/>
          </w:tcPr>
          <w:p w14:paraId="128BE3C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vAlign w:val="center"/>
          </w:tcPr>
          <w:p w14:paraId="1BAD0FC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942DC4B"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458" w:type="pct"/>
            <w:gridSpan w:val="3"/>
            <w:vAlign w:val="center"/>
          </w:tcPr>
          <w:p w14:paraId="750A206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vAlign w:val="center"/>
          </w:tcPr>
          <w:p w14:paraId="2089221A"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vAlign w:val="center"/>
          </w:tcPr>
          <w:p w14:paraId="47EDF279"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0E7BDA2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406E08D4"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5CF1FFAA"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620F8927"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090D980E"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3.10.1</w:t>
            </w:r>
          </w:p>
        </w:tc>
        <w:tc>
          <w:tcPr>
            <w:tcW w:w="1195" w:type="pct"/>
            <w:tcBorders>
              <w:top w:val="single" w:sz="4" w:space="0" w:color="auto"/>
              <w:left w:val="single" w:sz="4" w:space="0" w:color="auto"/>
              <w:bottom w:val="single" w:sz="4" w:space="0" w:color="auto"/>
              <w:right w:val="single" w:sz="4" w:space="0" w:color="auto"/>
            </w:tcBorders>
            <w:vAlign w:val="center"/>
          </w:tcPr>
          <w:p w14:paraId="698F005D"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Амбулаторное ветеринарное обслуживание: размещение объектов капитального строительства, </w:t>
            </w:r>
            <w:r w:rsidRPr="00D262B2">
              <w:rPr>
                <w:rFonts w:ascii="Times New Roman" w:hAnsi="Times New Roman"/>
                <w:sz w:val="24"/>
                <w:szCs w:val="24"/>
              </w:rPr>
              <w:lastRenderedPageBreak/>
              <w:t xml:space="preserve">предназначенных для оказания ветеринарных услуг без содержания животных.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E0DE13A"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tcBorders>
              <w:top w:val="single" w:sz="4" w:space="0" w:color="auto"/>
              <w:left w:val="single" w:sz="4" w:space="0" w:color="auto"/>
              <w:bottom w:val="single" w:sz="4" w:space="0" w:color="auto"/>
              <w:right w:val="single" w:sz="4" w:space="0" w:color="auto"/>
            </w:tcBorders>
            <w:vAlign w:val="center"/>
          </w:tcPr>
          <w:p w14:paraId="6586480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6B87470E"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58" w:type="pct"/>
            <w:gridSpan w:val="3"/>
            <w:tcBorders>
              <w:top w:val="single" w:sz="4" w:space="0" w:color="auto"/>
              <w:left w:val="single" w:sz="4" w:space="0" w:color="auto"/>
              <w:bottom w:val="single" w:sz="4" w:space="0" w:color="auto"/>
              <w:right w:val="single" w:sz="4" w:space="0" w:color="auto"/>
            </w:tcBorders>
            <w:vAlign w:val="center"/>
          </w:tcPr>
          <w:p w14:paraId="3FBDDB99"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719E4BA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60C8518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508" w:type="pct"/>
            <w:gridSpan w:val="3"/>
            <w:tcBorders>
              <w:top w:val="single" w:sz="4" w:space="0" w:color="auto"/>
              <w:left w:val="single" w:sz="4" w:space="0" w:color="auto"/>
              <w:bottom w:val="single" w:sz="4" w:space="0" w:color="auto"/>
            </w:tcBorders>
            <w:vAlign w:val="center"/>
          </w:tcPr>
          <w:p w14:paraId="7FEC939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31E5EE41"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536A7455"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4AEA049C"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0EBFA51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4.1</w:t>
            </w:r>
          </w:p>
        </w:tc>
        <w:tc>
          <w:tcPr>
            <w:tcW w:w="1195" w:type="pct"/>
            <w:tcBorders>
              <w:top w:val="single" w:sz="4" w:space="0" w:color="auto"/>
              <w:left w:val="single" w:sz="4" w:space="0" w:color="auto"/>
              <w:bottom w:val="single" w:sz="4" w:space="0" w:color="auto"/>
              <w:right w:val="single" w:sz="4" w:space="0" w:color="auto"/>
            </w:tcBorders>
            <w:vAlign w:val="center"/>
          </w:tcPr>
          <w:p w14:paraId="692C798E"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A402A8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AAB829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60BE7C2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DCA1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542DEF9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014CCED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7AA7F24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1806AEBE"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26A080BB"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35FDBB65"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620AD55A"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4.3</w:t>
            </w:r>
          </w:p>
        </w:tc>
        <w:tc>
          <w:tcPr>
            <w:tcW w:w="1195" w:type="pct"/>
            <w:tcBorders>
              <w:top w:val="single" w:sz="4" w:space="0" w:color="auto"/>
              <w:left w:val="single" w:sz="4" w:space="0" w:color="auto"/>
              <w:bottom w:val="single" w:sz="4" w:space="0" w:color="auto"/>
              <w:right w:val="single" w:sz="4" w:space="0" w:color="auto"/>
            </w:tcBorders>
            <w:vAlign w:val="center"/>
          </w:tcPr>
          <w:p w14:paraId="54A7B85C"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Рынки: размещение объектов капитального строительства, сооружений, предназначенных для организации постоянной или </w:t>
            </w:r>
            <w:r w:rsidRPr="00D262B2">
              <w:rPr>
                <w:rFonts w:ascii="Times New Roman" w:hAnsi="Times New Roman"/>
                <w:sz w:val="24"/>
                <w:szCs w:val="24"/>
              </w:rPr>
              <w:lastRenderedPageBreak/>
              <w:t>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4158730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941593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w:t>
            </w:r>
            <w:r w:rsidRPr="00D262B2">
              <w:rPr>
                <w:rFonts w:ascii="Times New Roman" w:hAnsi="Times New Roman"/>
                <w:sz w:val="24"/>
                <w:szCs w:val="24"/>
              </w:rPr>
              <w:lastRenderedPageBreak/>
              <w:t>принимать в соответствии с заданием на проектирование</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94B8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0EA285A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0BEF3AA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73AAF03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7FCE40FF"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1C9C8E49"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767756C7"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5B49101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95" w:type="pct"/>
            <w:tcBorders>
              <w:top w:val="single" w:sz="4" w:space="0" w:color="auto"/>
              <w:left w:val="single" w:sz="4" w:space="0" w:color="auto"/>
              <w:bottom w:val="single" w:sz="4" w:space="0" w:color="auto"/>
              <w:right w:val="single" w:sz="4" w:space="0" w:color="auto"/>
            </w:tcBorders>
            <w:vAlign w:val="center"/>
          </w:tcPr>
          <w:p w14:paraId="1CFC4A9C" w14:textId="77777777" w:rsidR="00AD303D" w:rsidRPr="00D262B2" w:rsidRDefault="00AD303D" w:rsidP="009B7704">
            <w:pPr>
              <w:pStyle w:val="ConsPlusNormal"/>
              <w:ind w:firstLine="291"/>
              <w:jc w:val="both"/>
              <w:rPr>
                <w:rFonts w:ascii="Times New Roman" w:hAnsi="Times New Roman"/>
                <w:sz w:val="24"/>
                <w:szCs w:val="24"/>
              </w:rPr>
            </w:pPr>
            <w:r w:rsidRPr="00D262B2">
              <w:rPr>
                <w:rFonts w:ascii="Times New Roman" w:hAnsi="Times New Roman" w:cs="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5C6F1E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C3A08DA"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300; </w:t>
            </w:r>
          </w:p>
          <w:p w14:paraId="29724AF2"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20B1DEC9" w14:textId="77777777" w:rsidR="00AD303D" w:rsidRPr="00D262B2" w:rsidRDefault="00AD303D" w:rsidP="009B7704">
            <w:pPr>
              <w:suppressAutoHyphens/>
              <w:snapToGrid w:val="0"/>
              <w:spacing w:line="240" w:lineRule="auto"/>
              <w:rPr>
                <w:rFonts w:ascii="Times New Roman" w:hAnsi="Times New Roman"/>
                <w:sz w:val="24"/>
                <w:szCs w:val="24"/>
              </w:rPr>
            </w:pP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C99B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7860D88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365F292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7BBA97E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406277D9"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040C3787"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3D0B40D0"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73C25189"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4.5</w:t>
            </w:r>
          </w:p>
        </w:tc>
        <w:tc>
          <w:tcPr>
            <w:tcW w:w="1195" w:type="pct"/>
            <w:tcBorders>
              <w:top w:val="single" w:sz="4" w:space="0" w:color="auto"/>
              <w:left w:val="single" w:sz="4" w:space="0" w:color="auto"/>
              <w:bottom w:val="single" w:sz="4" w:space="0" w:color="auto"/>
              <w:right w:val="single" w:sz="4" w:space="0" w:color="auto"/>
            </w:tcBorders>
            <w:vAlign w:val="center"/>
          </w:tcPr>
          <w:p w14:paraId="00BEFD25" w14:textId="77777777" w:rsidR="00AD303D" w:rsidRPr="00D262B2" w:rsidRDefault="00AD303D" w:rsidP="009B7704">
            <w:pPr>
              <w:suppressAutoHyphens/>
              <w:snapToGrid w:val="0"/>
              <w:spacing w:line="240" w:lineRule="auto"/>
              <w:ind w:firstLine="291"/>
              <w:jc w:val="both"/>
              <w:rPr>
                <w:rFonts w:ascii="Times New Roman" w:hAnsi="Times New Roman"/>
                <w:sz w:val="24"/>
                <w:szCs w:val="24"/>
              </w:rPr>
            </w:pPr>
            <w:r w:rsidRPr="00D262B2">
              <w:rPr>
                <w:rFonts w:ascii="Times New Roman" w:hAnsi="Times New Roman"/>
                <w:sz w:val="24"/>
                <w:szCs w:val="24"/>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3A02180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D60CF7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603BE0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DFC9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3FEF215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53DED83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2719155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0853706A"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0E6BCAD2"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63BADF2D"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1310B6D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195" w:type="pct"/>
            <w:tcBorders>
              <w:top w:val="single" w:sz="4" w:space="0" w:color="auto"/>
              <w:left w:val="single" w:sz="4" w:space="0" w:color="auto"/>
              <w:bottom w:val="single" w:sz="4" w:space="0" w:color="auto"/>
              <w:right w:val="single" w:sz="4" w:space="0" w:color="auto"/>
            </w:tcBorders>
            <w:vAlign w:val="center"/>
          </w:tcPr>
          <w:p w14:paraId="03430264"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3CBF773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84D5E5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B29D70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BC93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0DD3258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7852E6F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1F73331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217B334D"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737C354C"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58509675"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26A8DAE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4.7</w:t>
            </w:r>
          </w:p>
        </w:tc>
        <w:tc>
          <w:tcPr>
            <w:tcW w:w="1195" w:type="pct"/>
            <w:tcBorders>
              <w:top w:val="single" w:sz="4" w:space="0" w:color="auto"/>
              <w:left w:val="single" w:sz="4" w:space="0" w:color="auto"/>
              <w:bottom w:val="single" w:sz="4" w:space="0" w:color="auto"/>
              <w:right w:val="single" w:sz="4" w:space="0" w:color="auto"/>
            </w:tcBorders>
            <w:vAlign w:val="center"/>
          </w:tcPr>
          <w:p w14:paraId="36E18B15"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Гостиничное обслуживание: размещение гостиниц.</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5A177F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E837E8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599749B"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B324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3D65A59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7F8D6D3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6FA4948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17E2D118"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33CDB213"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7F158B8F"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7897DCF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4.8.1</w:t>
            </w:r>
          </w:p>
        </w:tc>
        <w:tc>
          <w:tcPr>
            <w:tcW w:w="1195" w:type="pct"/>
            <w:tcBorders>
              <w:top w:val="single" w:sz="4" w:space="0" w:color="auto"/>
              <w:left w:val="single" w:sz="4" w:space="0" w:color="auto"/>
              <w:bottom w:val="single" w:sz="4" w:space="0" w:color="auto"/>
              <w:right w:val="single" w:sz="4" w:space="0" w:color="auto"/>
            </w:tcBorders>
            <w:vAlign w:val="center"/>
          </w:tcPr>
          <w:p w14:paraId="7504DED9"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w:t>
            </w:r>
            <w:r w:rsidRPr="00D262B2">
              <w:rPr>
                <w:rFonts w:ascii="Times New Roman" w:hAnsi="Times New Roman"/>
                <w:sz w:val="24"/>
                <w:szCs w:val="24"/>
              </w:rPr>
              <w:lastRenderedPageBreak/>
              <w:t>азартных игр), игровых площадок.</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56E6130E"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5375F36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F077EC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843C9"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256D2A3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67FA7D8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0FAE0780"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2262651C"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5BAF634F"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753540A4" w14:textId="77777777" w:rsidR="00AD303D" w:rsidRPr="00D262B2" w:rsidRDefault="00AD303D" w:rsidP="009B7704">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16FDC732"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195" w:type="pct"/>
            <w:tcBorders>
              <w:top w:val="single" w:sz="4" w:space="0" w:color="auto"/>
              <w:left w:val="single" w:sz="4" w:space="0" w:color="auto"/>
              <w:bottom w:val="single" w:sz="4" w:space="0" w:color="auto"/>
              <w:right w:val="single" w:sz="4" w:space="0" w:color="auto"/>
            </w:tcBorders>
            <w:vAlign w:val="center"/>
          </w:tcPr>
          <w:p w14:paraId="20CF8722" w14:textId="64A41C1E" w:rsidR="00AD303D" w:rsidRPr="00D262B2" w:rsidRDefault="00AD303D" w:rsidP="00DD4C26">
            <w:pPr>
              <w:spacing w:line="240" w:lineRule="auto"/>
              <w:ind w:firstLine="291"/>
              <w:jc w:val="both"/>
              <w:rPr>
                <w:rFonts w:ascii="Times New Roman" w:hAnsi="Times New Roman"/>
                <w:sz w:val="24"/>
                <w:szCs w:val="24"/>
              </w:rPr>
            </w:pPr>
            <w:r w:rsidRPr="00D262B2">
              <w:rPr>
                <w:rFonts w:ascii="Times New Roman" w:hAnsi="Times New Roman"/>
                <w:sz w:val="24"/>
                <w:szCs w:val="24"/>
              </w:rPr>
              <w:t>Стоянка</w:t>
            </w:r>
            <w:r w:rsidR="00430239" w:rsidRPr="00D262B2">
              <w:rPr>
                <w:rFonts w:ascii="Times New Roman" w:hAnsi="Times New Roman"/>
                <w:sz w:val="24"/>
                <w:szCs w:val="24"/>
              </w:rPr>
              <w:t xml:space="preserve"> </w:t>
            </w:r>
            <w:r w:rsidRPr="00D262B2">
              <w:rPr>
                <w:rFonts w:ascii="Times New Roman" w:hAnsi="Times New Roman"/>
                <w:sz w:val="24"/>
                <w:szCs w:val="24"/>
                <w:shd w:val="clear" w:color="auto" w:fill="FFFFFF"/>
              </w:rPr>
              <w:t>транспортных  средств</w:t>
            </w:r>
            <w:r w:rsidRPr="00D262B2">
              <w:rPr>
                <w:rFonts w:ascii="Times New Roman" w:hAnsi="Times New Roman"/>
                <w:sz w:val="24"/>
                <w:szCs w:val="24"/>
              </w:rPr>
              <w:t>: 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547FDF2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8A0665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200; </w:t>
            </w:r>
          </w:p>
          <w:p w14:paraId="4C82A73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не подлежит установлению</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4D43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105F5FB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35E889E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34FE941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25843343"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44D223FF" w14:textId="77777777" w:rsidTr="00224D6F">
        <w:trPr>
          <w:gridAfter w:val="2"/>
          <w:wAfter w:w="6" w:type="pct"/>
        </w:trPr>
        <w:tc>
          <w:tcPr>
            <w:tcW w:w="241" w:type="pct"/>
            <w:tcBorders>
              <w:top w:val="single" w:sz="4" w:space="0" w:color="auto"/>
              <w:left w:val="single" w:sz="4" w:space="0" w:color="auto"/>
              <w:bottom w:val="single" w:sz="4" w:space="0" w:color="auto"/>
              <w:right w:val="single" w:sz="4" w:space="0" w:color="auto"/>
            </w:tcBorders>
            <w:vAlign w:val="center"/>
          </w:tcPr>
          <w:p w14:paraId="7281C2F6" w14:textId="77777777" w:rsidR="00AD303D" w:rsidRPr="00D262B2" w:rsidRDefault="00AD303D" w:rsidP="00224D6F">
            <w:pPr>
              <w:numPr>
                <w:ilvl w:val="0"/>
                <w:numId w:val="14"/>
              </w:numPr>
              <w:suppressAutoHyphens/>
              <w:snapToGrid w:val="0"/>
              <w:spacing w:line="240" w:lineRule="auto"/>
              <w:ind w:left="0" w:firstLine="0"/>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vAlign w:val="center"/>
          </w:tcPr>
          <w:p w14:paraId="77213B7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w:t>
            </w:r>
          </w:p>
        </w:tc>
        <w:tc>
          <w:tcPr>
            <w:tcW w:w="1195" w:type="pct"/>
            <w:tcBorders>
              <w:top w:val="single" w:sz="4" w:space="0" w:color="auto"/>
              <w:left w:val="single" w:sz="4" w:space="0" w:color="auto"/>
              <w:bottom w:val="single" w:sz="4" w:space="0" w:color="auto"/>
              <w:right w:val="single" w:sz="4" w:space="0" w:color="auto"/>
            </w:tcBorders>
            <w:vAlign w:val="center"/>
          </w:tcPr>
          <w:p w14:paraId="50F35E35" w14:textId="77777777" w:rsidR="00AD303D" w:rsidRPr="00D262B2" w:rsidRDefault="00AD303D" w:rsidP="00DD4C26">
            <w:pPr>
              <w:spacing w:line="240" w:lineRule="auto"/>
              <w:ind w:firstLine="7"/>
              <w:jc w:val="both"/>
              <w:rPr>
                <w:rFonts w:ascii="Times New Roman" w:hAnsi="Times New Roman"/>
                <w:sz w:val="24"/>
                <w:szCs w:val="24"/>
              </w:rPr>
            </w:pPr>
            <w:r w:rsidRPr="00D262B2">
              <w:rPr>
                <w:rFonts w:ascii="Times New Roman" w:hAnsi="Times New Roman"/>
                <w:sz w:val="24"/>
                <w:szCs w:val="24"/>
                <w:shd w:val="clear" w:color="auto" w:fill="FFFFFF"/>
              </w:rPr>
              <w:t>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D262B2">
              <w:rPr>
                <w:rFonts w:ascii="Times New Roman" w:hAnsi="Times New Roman"/>
                <w:sz w:val="24"/>
                <w:szCs w:val="24"/>
              </w:rPr>
              <w:br/>
            </w:r>
            <w:r w:rsidRPr="00D262B2">
              <w:rPr>
                <w:rFonts w:ascii="Times New Roman" w:hAnsi="Times New Roman"/>
                <w:sz w:val="24"/>
                <w:szCs w:val="24"/>
                <w:shd w:val="clear" w:color="auto" w:fill="FFFFFF"/>
              </w:rPr>
              <w:t>с кодами 4.9.1.1-4.9.1.4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371FB9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66CD6548" w14:textId="77777777" w:rsidR="00AD303D" w:rsidRPr="00D262B2" w:rsidRDefault="00AD303D" w:rsidP="00DD4C2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 </w:t>
            </w:r>
          </w:p>
          <w:p w14:paraId="70B37968" w14:textId="77777777" w:rsidR="00AD303D" w:rsidRPr="00D262B2" w:rsidRDefault="00AD303D" w:rsidP="00DD4C26">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58D7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775092F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9" w:type="pct"/>
            <w:gridSpan w:val="3"/>
            <w:tcBorders>
              <w:top w:val="single" w:sz="4" w:space="0" w:color="auto"/>
              <w:left w:val="single" w:sz="4" w:space="0" w:color="auto"/>
              <w:bottom w:val="single" w:sz="4" w:space="0" w:color="auto"/>
              <w:right w:val="single" w:sz="4" w:space="0" w:color="auto"/>
            </w:tcBorders>
            <w:vAlign w:val="center"/>
          </w:tcPr>
          <w:p w14:paraId="69225F1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tcBorders>
              <w:top w:val="single" w:sz="4" w:space="0" w:color="auto"/>
              <w:left w:val="single" w:sz="4" w:space="0" w:color="auto"/>
              <w:bottom w:val="single" w:sz="4" w:space="0" w:color="auto"/>
            </w:tcBorders>
            <w:vAlign w:val="center"/>
          </w:tcPr>
          <w:p w14:paraId="66A8295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5C47AD59"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33F61389" w14:textId="77777777" w:rsidTr="00224D6F">
        <w:tc>
          <w:tcPr>
            <w:tcW w:w="241" w:type="pct"/>
            <w:tcBorders>
              <w:top w:val="single" w:sz="4" w:space="0" w:color="auto"/>
              <w:left w:val="single" w:sz="4" w:space="0" w:color="auto"/>
              <w:bottom w:val="single" w:sz="4" w:space="0" w:color="auto"/>
              <w:right w:val="single" w:sz="4" w:space="0" w:color="auto"/>
            </w:tcBorders>
            <w:vAlign w:val="center"/>
          </w:tcPr>
          <w:p w14:paraId="2C6C1EB0" w14:textId="569745A8"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24</w:t>
            </w:r>
          </w:p>
        </w:tc>
        <w:tc>
          <w:tcPr>
            <w:tcW w:w="245" w:type="pct"/>
            <w:tcBorders>
              <w:top w:val="single" w:sz="4" w:space="0" w:color="auto"/>
              <w:left w:val="single" w:sz="4" w:space="0" w:color="auto"/>
              <w:bottom w:val="single" w:sz="4" w:space="0" w:color="auto"/>
              <w:right w:val="single" w:sz="4" w:space="0" w:color="auto"/>
            </w:tcBorders>
            <w:vAlign w:val="center"/>
          </w:tcPr>
          <w:p w14:paraId="4AE2109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95" w:type="pct"/>
            <w:tcBorders>
              <w:top w:val="single" w:sz="4" w:space="0" w:color="auto"/>
              <w:left w:val="single" w:sz="4" w:space="0" w:color="auto"/>
              <w:bottom w:val="single" w:sz="4" w:space="0" w:color="auto"/>
              <w:right w:val="single" w:sz="4" w:space="0" w:color="auto"/>
            </w:tcBorders>
            <w:vAlign w:val="center"/>
          </w:tcPr>
          <w:p w14:paraId="5DA26137"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Обеспечение занятий спортом в помещениях: </w:t>
            </w:r>
            <w:r w:rsidRPr="00D262B2">
              <w:rPr>
                <w:rFonts w:ascii="Times New Roman" w:hAnsi="Times New Roman"/>
                <w:sz w:val="24"/>
                <w:szCs w:val="24"/>
              </w:rPr>
              <w:lastRenderedPageBreak/>
              <w:t xml:space="preserve">размещение спортивных клубов, спортивных залов, бассейнов, физкультурно-оздоровительных комплексов в зданиях и сооружениях. </w:t>
            </w:r>
          </w:p>
        </w:tc>
        <w:tc>
          <w:tcPr>
            <w:tcW w:w="507" w:type="pct"/>
            <w:tcBorders>
              <w:top w:val="single" w:sz="4" w:space="0" w:color="auto"/>
              <w:left w:val="single" w:sz="4" w:space="0" w:color="auto"/>
              <w:bottom w:val="single" w:sz="4" w:space="0" w:color="auto"/>
            </w:tcBorders>
            <w:shd w:val="clear" w:color="auto" w:fill="auto"/>
            <w:vAlign w:val="center"/>
          </w:tcPr>
          <w:p w14:paraId="3978735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11" w:type="pct"/>
            <w:gridSpan w:val="3"/>
            <w:tcBorders>
              <w:top w:val="single" w:sz="4" w:space="0" w:color="auto"/>
              <w:left w:val="single" w:sz="4" w:space="0" w:color="auto"/>
              <w:bottom w:val="single" w:sz="4" w:space="0" w:color="auto"/>
            </w:tcBorders>
            <w:shd w:val="clear" w:color="auto" w:fill="auto"/>
            <w:vAlign w:val="center"/>
          </w:tcPr>
          <w:p w14:paraId="5CECB95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08E8943"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макс.:5000</w:t>
            </w:r>
          </w:p>
          <w:p w14:paraId="77347639" w14:textId="77777777" w:rsidR="00AD303D" w:rsidRPr="00D262B2" w:rsidRDefault="00AD303D" w:rsidP="009B7704">
            <w:pPr>
              <w:suppressAutoHyphens/>
              <w:snapToGrid w:val="0"/>
              <w:spacing w:line="240" w:lineRule="auto"/>
              <w:rPr>
                <w:rFonts w:ascii="Times New Roman" w:hAnsi="Times New Roman"/>
                <w:sz w:val="24"/>
                <w:szCs w:val="24"/>
              </w:rPr>
            </w:pPr>
          </w:p>
        </w:tc>
        <w:tc>
          <w:tcPr>
            <w:tcW w:w="458" w:type="pct"/>
            <w:gridSpan w:val="3"/>
            <w:tcBorders>
              <w:top w:val="single" w:sz="4" w:space="0" w:color="auto"/>
              <w:left w:val="single" w:sz="4" w:space="0" w:color="auto"/>
              <w:bottom w:val="single" w:sz="4" w:space="0" w:color="auto"/>
            </w:tcBorders>
            <w:shd w:val="clear" w:color="auto" w:fill="auto"/>
            <w:vAlign w:val="center"/>
          </w:tcPr>
          <w:p w14:paraId="32A8735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7" w:type="pct"/>
            <w:gridSpan w:val="4"/>
            <w:tcBorders>
              <w:top w:val="single" w:sz="4" w:space="0" w:color="auto"/>
              <w:left w:val="single" w:sz="4" w:space="0" w:color="auto"/>
              <w:bottom w:val="single" w:sz="4" w:space="0" w:color="auto"/>
            </w:tcBorders>
            <w:shd w:val="clear" w:color="auto" w:fill="auto"/>
            <w:vAlign w:val="center"/>
          </w:tcPr>
          <w:p w14:paraId="035D1DE2"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1" w:type="pct"/>
            <w:tcBorders>
              <w:top w:val="single" w:sz="4" w:space="0" w:color="auto"/>
              <w:left w:val="single" w:sz="4" w:space="0" w:color="auto"/>
              <w:bottom w:val="single" w:sz="4" w:space="0" w:color="auto"/>
            </w:tcBorders>
            <w:shd w:val="clear" w:color="auto" w:fill="auto"/>
            <w:vAlign w:val="center"/>
          </w:tcPr>
          <w:p w14:paraId="26501BB4"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15" w:type="pct"/>
            <w:gridSpan w:val="5"/>
            <w:tcBorders>
              <w:top w:val="single" w:sz="4" w:space="0" w:color="auto"/>
              <w:left w:val="single" w:sz="4" w:space="0" w:color="auto"/>
              <w:bottom w:val="single" w:sz="4" w:space="0" w:color="auto"/>
            </w:tcBorders>
            <w:shd w:val="clear" w:color="auto" w:fill="auto"/>
            <w:vAlign w:val="center"/>
          </w:tcPr>
          <w:p w14:paraId="6A438F7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0" w:type="pct"/>
            <w:gridSpan w:val="3"/>
            <w:tcBorders>
              <w:bottom w:val="single" w:sz="4" w:space="0" w:color="auto"/>
            </w:tcBorders>
            <w:vAlign w:val="center"/>
          </w:tcPr>
          <w:p w14:paraId="3CE4E370"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44ED050F"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02582C11" w14:textId="04581C25"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25</w:t>
            </w:r>
          </w:p>
        </w:tc>
        <w:tc>
          <w:tcPr>
            <w:tcW w:w="245" w:type="pct"/>
            <w:tcBorders>
              <w:top w:val="single" w:sz="4" w:space="0" w:color="auto"/>
              <w:left w:val="single" w:sz="4" w:space="0" w:color="auto"/>
              <w:bottom w:val="single" w:sz="4" w:space="0" w:color="auto"/>
              <w:right w:val="single" w:sz="4" w:space="0" w:color="auto"/>
            </w:tcBorders>
            <w:vAlign w:val="center"/>
          </w:tcPr>
          <w:p w14:paraId="0B9F2B9F"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95" w:type="pct"/>
            <w:tcBorders>
              <w:top w:val="single" w:sz="4" w:space="0" w:color="auto"/>
              <w:left w:val="single" w:sz="4" w:space="0" w:color="auto"/>
              <w:bottom w:val="single" w:sz="4" w:space="0" w:color="auto"/>
              <w:right w:val="single" w:sz="4" w:space="0" w:color="auto"/>
            </w:tcBorders>
            <w:vAlign w:val="center"/>
          </w:tcPr>
          <w:p w14:paraId="74592304"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06" w:type="pct"/>
            <w:gridSpan w:val="16"/>
            <w:tcBorders>
              <w:top w:val="single" w:sz="4" w:space="0" w:color="auto"/>
              <w:left w:val="single" w:sz="4" w:space="0" w:color="auto"/>
              <w:bottom w:val="single" w:sz="4" w:space="0" w:color="auto"/>
            </w:tcBorders>
            <w:shd w:val="clear" w:color="auto" w:fill="auto"/>
          </w:tcPr>
          <w:p w14:paraId="1AA14064" w14:textId="77777777" w:rsidR="00AD303D" w:rsidRPr="00D262B2" w:rsidRDefault="00AD303D" w:rsidP="00F44438">
            <w:pPr>
              <w:spacing w:line="240" w:lineRule="auto"/>
              <w:rPr>
                <w:sz w:val="24"/>
                <w:szCs w:val="24"/>
              </w:rPr>
            </w:pPr>
            <w:r w:rsidRPr="00D262B2">
              <w:rPr>
                <w:rFonts w:ascii="Times New Roman" w:hAnsi="Times New Roman"/>
                <w:sz w:val="24"/>
                <w:szCs w:val="24"/>
              </w:rPr>
              <w:t>не подлежат установлению</w:t>
            </w:r>
          </w:p>
        </w:tc>
        <w:tc>
          <w:tcPr>
            <w:tcW w:w="711" w:type="pct"/>
            <w:gridSpan w:val="3"/>
            <w:vMerge w:val="restart"/>
            <w:vAlign w:val="center"/>
          </w:tcPr>
          <w:p w14:paraId="372FEEE8"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0C23503B"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53E7F4ED" w14:textId="433C7050"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26</w:t>
            </w:r>
          </w:p>
        </w:tc>
        <w:tc>
          <w:tcPr>
            <w:tcW w:w="245" w:type="pct"/>
            <w:tcBorders>
              <w:top w:val="single" w:sz="4" w:space="0" w:color="auto"/>
              <w:left w:val="single" w:sz="4" w:space="0" w:color="auto"/>
              <w:bottom w:val="single" w:sz="4" w:space="0" w:color="auto"/>
              <w:right w:val="single" w:sz="4" w:space="0" w:color="auto"/>
            </w:tcBorders>
            <w:vAlign w:val="center"/>
          </w:tcPr>
          <w:p w14:paraId="04AC1832"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1195" w:type="pct"/>
            <w:tcBorders>
              <w:top w:val="single" w:sz="4" w:space="0" w:color="auto"/>
              <w:left w:val="single" w:sz="4" w:space="0" w:color="auto"/>
              <w:bottom w:val="single" w:sz="4" w:space="0" w:color="auto"/>
              <w:right w:val="single" w:sz="4" w:space="0" w:color="auto"/>
            </w:tcBorders>
            <w:vAlign w:val="center"/>
          </w:tcPr>
          <w:p w14:paraId="5928DF73"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06" w:type="pct"/>
            <w:gridSpan w:val="16"/>
            <w:tcBorders>
              <w:top w:val="single" w:sz="4" w:space="0" w:color="auto"/>
              <w:left w:val="single" w:sz="4" w:space="0" w:color="auto"/>
              <w:bottom w:val="single" w:sz="4" w:space="0" w:color="auto"/>
            </w:tcBorders>
            <w:shd w:val="clear" w:color="auto" w:fill="auto"/>
          </w:tcPr>
          <w:p w14:paraId="10111BD7" w14:textId="77777777" w:rsidR="00AD303D" w:rsidRPr="00D262B2" w:rsidRDefault="00AD303D" w:rsidP="009B7704">
            <w:pPr>
              <w:spacing w:line="240" w:lineRule="auto"/>
              <w:rPr>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711" w:type="pct"/>
            <w:gridSpan w:val="3"/>
            <w:vMerge/>
            <w:vAlign w:val="center"/>
          </w:tcPr>
          <w:p w14:paraId="7B65D182"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2C5F92FE"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41C99F68" w14:textId="00AD81BC"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27</w:t>
            </w:r>
          </w:p>
        </w:tc>
        <w:tc>
          <w:tcPr>
            <w:tcW w:w="245" w:type="pct"/>
            <w:tcBorders>
              <w:top w:val="single" w:sz="4" w:space="0" w:color="auto"/>
              <w:left w:val="single" w:sz="4" w:space="0" w:color="auto"/>
              <w:bottom w:val="single" w:sz="4" w:space="0" w:color="auto"/>
              <w:right w:val="single" w:sz="4" w:space="0" w:color="auto"/>
            </w:tcBorders>
            <w:vAlign w:val="center"/>
          </w:tcPr>
          <w:p w14:paraId="6EF5268E"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95" w:type="pct"/>
            <w:tcBorders>
              <w:top w:val="single" w:sz="4" w:space="0" w:color="auto"/>
              <w:left w:val="single" w:sz="4" w:space="0" w:color="auto"/>
              <w:bottom w:val="single" w:sz="4" w:space="0" w:color="auto"/>
              <w:right w:val="single" w:sz="4" w:space="0" w:color="auto"/>
            </w:tcBorders>
            <w:vAlign w:val="center"/>
          </w:tcPr>
          <w:p w14:paraId="4DD50441"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w:t>
            </w:r>
            <w:r w:rsidRPr="00D262B2">
              <w:rPr>
                <w:rFonts w:ascii="Times New Roman" w:hAnsi="Times New Roman"/>
                <w:sz w:val="24"/>
                <w:szCs w:val="24"/>
              </w:rPr>
              <w:lastRenderedPageBreak/>
              <w:t>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06" w:type="pct"/>
            <w:gridSpan w:val="16"/>
            <w:tcBorders>
              <w:top w:val="single" w:sz="4" w:space="0" w:color="auto"/>
              <w:left w:val="single" w:sz="4" w:space="0" w:color="auto"/>
              <w:bottom w:val="single" w:sz="4" w:space="0" w:color="auto"/>
            </w:tcBorders>
            <w:shd w:val="clear" w:color="auto" w:fill="auto"/>
          </w:tcPr>
          <w:p w14:paraId="00111665" w14:textId="77777777" w:rsidR="00AD303D" w:rsidRPr="00D262B2" w:rsidRDefault="00AD303D" w:rsidP="009B7704">
            <w:pPr>
              <w:spacing w:line="240" w:lineRule="auto"/>
              <w:rPr>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711" w:type="pct"/>
            <w:gridSpan w:val="3"/>
            <w:vMerge/>
            <w:vAlign w:val="center"/>
          </w:tcPr>
          <w:p w14:paraId="2A94DFEF"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325505EA"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6996E01B" w14:textId="1B56C684"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28</w:t>
            </w:r>
          </w:p>
        </w:tc>
        <w:tc>
          <w:tcPr>
            <w:tcW w:w="245" w:type="pct"/>
            <w:tcBorders>
              <w:top w:val="single" w:sz="4" w:space="0" w:color="auto"/>
              <w:left w:val="single" w:sz="4" w:space="0" w:color="auto"/>
              <w:bottom w:val="single" w:sz="4" w:space="0" w:color="auto"/>
              <w:right w:val="single" w:sz="4" w:space="0" w:color="auto"/>
            </w:tcBorders>
            <w:vAlign w:val="center"/>
          </w:tcPr>
          <w:p w14:paraId="5C2050BC"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95" w:type="pct"/>
            <w:tcBorders>
              <w:top w:val="single" w:sz="4" w:space="0" w:color="auto"/>
              <w:left w:val="single" w:sz="4" w:space="0" w:color="auto"/>
              <w:bottom w:val="single" w:sz="4" w:space="0" w:color="auto"/>
              <w:right w:val="single" w:sz="4" w:space="0" w:color="auto"/>
            </w:tcBorders>
            <w:vAlign w:val="center"/>
          </w:tcPr>
          <w:p w14:paraId="5EC62FD6"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w:t>
            </w:r>
            <w:r w:rsidRPr="00D262B2">
              <w:rPr>
                <w:rFonts w:ascii="Times New Roman" w:hAnsi="Times New Roman"/>
                <w:sz w:val="24"/>
                <w:szCs w:val="24"/>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06" w:type="pct"/>
            <w:gridSpan w:val="16"/>
            <w:tcBorders>
              <w:top w:val="single" w:sz="4" w:space="0" w:color="auto"/>
              <w:left w:val="single" w:sz="4" w:space="0" w:color="auto"/>
              <w:bottom w:val="single" w:sz="4" w:space="0" w:color="auto"/>
            </w:tcBorders>
            <w:shd w:val="clear" w:color="auto" w:fill="auto"/>
            <w:vAlign w:val="center"/>
          </w:tcPr>
          <w:p w14:paraId="74260206" w14:textId="77777777" w:rsidR="00AD303D" w:rsidRPr="00D262B2" w:rsidRDefault="00AD303D" w:rsidP="0056073D">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7128A5D9" w14:textId="77777777" w:rsidR="00AD303D" w:rsidRPr="00D262B2" w:rsidRDefault="00AD303D" w:rsidP="0056073D">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711" w:type="pct"/>
            <w:gridSpan w:val="3"/>
            <w:vMerge/>
            <w:tcBorders>
              <w:bottom w:val="single" w:sz="4" w:space="0" w:color="auto"/>
            </w:tcBorders>
            <w:vAlign w:val="center"/>
          </w:tcPr>
          <w:p w14:paraId="3F6F77D5"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6D21E4C1"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02D0AC31" w14:textId="6B0A78CA"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29</w:t>
            </w:r>
          </w:p>
        </w:tc>
        <w:tc>
          <w:tcPr>
            <w:tcW w:w="245" w:type="pct"/>
            <w:tcBorders>
              <w:top w:val="single" w:sz="4" w:space="0" w:color="auto"/>
              <w:left w:val="single" w:sz="4" w:space="0" w:color="auto"/>
              <w:bottom w:val="single" w:sz="4" w:space="0" w:color="auto"/>
              <w:right w:val="single" w:sz="4" w:space="0" w:color="auto"/>
            </w:tcBorders>
            <w:vAlign w:val="center"/>
          </w:tcPr>
          <w:p w14:paraId="1A6A8089"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95" w:type="pct"/>
            <w:tcBorders>
              <w:top w:val="single" w:sz="4" w:space="0" w:color="auto"/>
              <w:left w:val="single" w:sz="4" w:space="0" w:color="auto"/>
              <w:bottom w:val="single" w:sz="4" w:space="0" w:color="auto"/>
              <w:right w:val="single" w:sz="4" w:space="0" w:color="auto"/>
            </w:tcBorders>
            <w:vAlign w:val="center"/>
          </w:tcPr>
          <w:p w14:paraId="02D1CC1C"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w:t>
            </w:r>
            <w:r w:rsidRPr="00D262B2">
              <w:rPr>
                <w:rFonts w:ascii="Times New Roman" w:hAnsi="Times New Roman"/>
                <w:sz w:val="24"/>
                <w:szCs w:val="24"/>
              </w:rPr>
              <w:lastRenderedPageBreak/>
              <w:t>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06" w:type="pct"/>
            <w:gridSpan w:val="16"/>
            <w:tcBorders>
              <w:top w:val="single" w:sz="4" w:space="0" w:color="auto"/>
              <w:left w:val="single" w:sz="4" w:space="0" w:color="auto"/>
              <w:bottom w:val="single" w:sz="4" w:space="0" w:color="auto"/>
            </w:tcBorders>
            <w:shd w:val="clear" w:color="auto" w:fill="auto"/>
          </w:tcPr>
          <w:p w14:paraId="45900B77" w14:textId="77777777" w:rsidR="00AD303D" w:rsidRPr="00D262B2" w:rsidRDefault="00AD303D" w:rsidP="009B7704">
            <w:pPr>
              <w:spacing w:line="240" w:lineRule="auto"/>
              <w:rPr>
                <w:rFonts w:ascii="Times New Roman" w:hAnsi="Times New Roman"/>
                <w:sz w:val="24"/>
                <w:szCs w:val="24"/>
              </w:rPr>
            </w:pPr>
          </w:p>
          <w:p w14:paraId="42149E0A" w14:textId="77777777" w:rsidR="00AD303D" w:rsidRPr="00D262B2" w:rsidRDefault="00AD303D" w:rsidP="009B7704">
            <w:pPr>
              <w:spacing w:line="240" w:lineRule="auto"/>
              <w:rPr>
                <w:rFonts w:ascii="Times New Roman" w:hAnsi="Times New Roman"/>
                <w:sz w:val="24"/>
                <w:szCs w:val="24"/>
              </w:rPr>
            </w:pPr>
          </w:p>
          <w:p w14:paraId="2BFFACE4" w14:textId="77777777" w:rsidR="00AD303D" w:rsidRPr="00D262B2" w:rsidRDefault="00AD303D" w:rsidP="009B7704">
            <w:pPr>
              <w:spacing w:line="240" w:lineRule="auto"/>
              <w:rPr>
                <w:rFonts w:ascii="Times New Roman" w:hAnsi="Times New Roman"/>
                <w:sz w:val="24"/>
                <w:szCs w:val="24"/>
              </w:rPr>
            </w:pPr>
          </w:p>
          <w:p w14:paraId="0A9876B5" w14:textId="77777777" w:rsidR="00AD303D" w:rsidRPr="00D262B2" w:rsidRDefault="00AD303D" w:rsidP="009B7704">
            <w:pPr>
              <w:spacing w:line="240" w:lineRule="auto"/>
              <w:rPr>
                <w:rFonts w:ascii="Times New Roman" w:hAnsi="Times New Roman"/>
                <w:sz w:val="24"/>
                <w:szCs w:val="24"/>
              </w:rPr>
            </w:pPr>
          </w:p>
          <w:p w14:paraId="160EA2FF" w14:textId="77777777" w:rsidR="00AD303D" w:rsidRPr="00D262B2" w:rsidRDefault="00AD303D"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4A8FCEAD" w14:textId="77777777" w:rsidR="00AD303D" w:rsidRPr="00D262B2" w:rsidRDefault="00AD303D"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статьи 40 пункта 7  настоящих Правил.</w:t>
            </w:r>
          </w:p>
          <w:p w14:paraId="09F8ABFA" w14:textId="77777777" w:rsidR="00AD303D" w:rsidRPr="00D262B2" w:rsidRDefault="00AD303D" w:rsidP="00DB0342">
            <w:pPr>
              <w:spacing w:line="240" w:lineRule="auto"/>
              <w:rPr>
                <w:sz w:val="24"/>
                <w:szCs w:val="24"/>
              </w:rPr>
            </w:pPr>
          </w:p>
        </w:tc>
        <w:tc>
          <w:tcPr>
            <w:tcW w:w="711" w:type="pct"/>
            <w:gridSpan w:val="3"/>
            <w:tcBorders>
              <w:top w:val="nil"/>
              <w:bottom w:val="single" w:sz="4" w:space="0" w:color="auto"/>
            </w:tcBorders>
            <w:vAlign w:val="center"/>
          </w:tcPr>
          <w:p w14:paraId="23EA433B"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0182A9AA" w14:textId="77777777" w:rsidTr="00224D6F">
        <w:trPr>
          <w:gridAfter w:val="1"/>
          <w:wAfter w:w="3" w:type="pct"/>
        </w:trPr>
        <w:tc>
          <w:tcPr>
            <w:tcW w:w="4997" w:type="pct"/>
            <w:gridSpan w:val="22"/>
            <w:tcBorders>
              <w:top w:val="single" w:sz="4" w:space="0" w:color="auto"/>
            </w:tcBorders>
            <w:shd w:val="clear" w:color="auto" w:fill="D9D9D9"/>
            <w:vAlign w:val="center"/>
          </w:tcPr>
          <w:p w14:paraId="4851B467" w14:textId="77777777" w:rsidR="00AD303D" w:rsidRPr="00D262B2" w:rsidRDefault="00AD303D" w:rsidP="009B7704">
            <w:pPr>
              <w:suppressAutoHyphens/>
              <w:snapToGrid w:val="0"/>
              <w:spacing w:line="240" w:lineRule="auto"/>
              <w:ind w:firstLine="291"/>
              <w:jc w:val="both"/>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AD303D" w:rsidRPr="00D262B2" w14:paraId="64450384" w14:textId="77777777" w:rsidTr="00224D6F">
        <w:trPr>
          <w:gridAfter w:val="1"/>
          <w:wAfter w:w="3" w:type="pct"/>
          <w:trHeight w:val="3727"/>
        </w:trPr>
        <w:tc>
          <w:tcPr>
            <w:tcW w:w="241" w:type="pct"/>
            <w:tcBorders>
              <w:top w:val="single" w:sz="4" w:space="0" w:color="auto"/>
              <w:left w:val="single" w:sz="4" w:space="0" w:color="auto"/>
              <w:bottom w:val="single" w:sz="4" w:space="0" w:color="auto"/>
              <w:right w:val="single" w:sz="4" w:space="0" w:color="auto"/>
            </w:tcBorders>
            <w:vAlign w:val="center"/>
          </w:tcPr>
          <w:p w14:paraId="0CB394DC" w14:textId="3C552A33"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30</w:t>
            </w:r>
          </w:p>
        </w:tc>
        <w:tc>
          <w:tcPr>
            <w:tcW w:w="245" w:type="pct"/>
            <w:tcBorders>
              <w:top w:val="single" w:sz="4" w:space="0" w:color="auto"/>
              <w:left w:val="single" w:sz="4" w:space="0" w:color="auto"/>
              <w:bottom w:val="single" w:sz="4" w:space="0" w:color="auto"/>
              <w:right w:val="single" w:sz="4" w:space="0" w:color="auto"/>
            </w:tcBorders>
            <w:vAlign w:val="center"/>
          </w:tcPr>
          <w:p w14:paraId="606274F1"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95" w:type="pct"/>
            <w:tcBorders>
              <w:top w:val="single" w:sz="4" w:space="0" w:color="auto"/>
              <w:left w:val="single" w:sz="4" w:space="0" w:color="auto"/>
              <w:bottom w:val="single" w:sz="4" w:space="0" w:color="auto"/>
              <w:right w:val="single" w:sz="4" w:space="0" w:color="auto"/>
            </w:tcBorders>
            <w:vAlign w:val="center"/>
          </w:tcPr>
          <w:p w14:paraId="3C2D2FA9" w14:textId="77777777" w:rsidR="00AD303D" w:rsidRPr="00D262B2" w:rsidRDefault="00AD303D" w:rsidP="008E425A">
            <w:pPr>
              <w:pStyle w:val="ConsPlusNormal"/>
              <w:ind w:firstLine="291"/>
              <w:jc w:val="both"/>
              <w:rPr>
                <w:rFonts w:ascii="Times New Roman" w:hAnsi="Times New Roman" w:cs="Times New Roman"/>
                <w:sz w:val="24"/>
                <w:szCs w:val="24"/>
              </w:rPr>
            </w:pPr>
            <w:r w:rsidRPr="00D262B2">
              <w:rPr>
                <w:rFonts w:ascii="Times New Roman" w:hAnsi="Times New Roman" w:cs="Times New Roman"/>
                <w:sz w:val="24"/>
                <w:szCs w:val="24"/>
              </w:rPr>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D262B2">
              <w:rPr>
                <w:rFonts w:ascii="Times New Roman" w:hAnsi="Times New Roman" w:cs="Times New Roman"/>
                <w:sz w:val="24"/>
                <w:szCs w:val="24"/>
              </w:rPr>
              <w:lastRenderedPageBreak/>
              <w:t>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C8A29FB"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p w14:paraId="4B7955E1" w14:textId="77777777" w:rsidR="00AD303D" w:rsidRPr="00D262B2" w:rsidRDefault="00AD303D" w:rsidP="009B7704">
            <w:pPr>
              <w:suppressAutoHyphens/>
              <w:snapToGrid w:val="0"/>
              <w:spacing w:line="240" w:lineRule="auto"/>
              <w:rPr>
                <w:rFonts w:ascii="Times New Roman" w:hAnsi="Times New Roman"/>
                <w:sz w:val="24"/>
                <w:szCs w:val="24"/>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8E06E76"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24FA508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1F1071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p w14:paraId="06A9DD58"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3D9D203B" w14:textId="77777777" w:rsidR="00AD303D" w:rsidRPr="00D262B2" w:rsidRDefault="00AD303D" w:rsidP="00AD303D">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Для з/у, на которых </w:t>
            </w:r>
            <w:r w:rsidRPr="00D262B2">
              <w:rPr>
                <w:rFonts w:ascii="Times New Roman" w:eastAsia="Times New Roman" w:hAnsi="Times New Roman"/>
                <w:sz w:val="24"/>
                <w:szCs w:val="24"/>
              </w:rPr>
              <w:lastRenderedPageBreak/>
              <w:t>расположены жилые дома, право собственности на которые возникло до вступление в действие Градостроительного кодекса РФ</w:t>
            </w:r>
          </w:p>
          <w:p w14:paraId="4FEA582A" w14:textId="77777777" w:rsidR="00AD303D" w:rsidRPr="00D262B2" w:rsidRDefault="00AD303D" w:rsidP="00AD303D">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6C453033" w14:textId="77777777" w:rsidR="00AD303D" w:rsidRPr="00D262B2" w:rsidRDefault="00AD303D" w:rsidP="00EE73D9">
            <w:pPr>
              <w:rPr>
                <w:rFonts w:ascii="Times New Roman" w:hAnsi="Times New Roman"/>
                <w:sz w:val="24"/>
                <w:szCs w:val="24"/>
              </w:rPr>
            </w:pPr>
            <w:r w:rsidRPr="00D262B2">
              <w:rPr>
                <w:rFonts w:ascii="Times New Roman" w:eastAsia="Times New Roman" w:hAnsi="Times New Roman"/>
                <w:sz w:val="24"/>
                <w:szCs w:val="24"/>
              </w:rPr>
              <w:lastRenderedPageBreak/>
              <w:t>макс.: 5000</w:t>
            </w:r>
          </w:p>
        </w:tc>
        <w:tc>
          <w:tcPr>
            <w:tcW w:w="458" w:type="pct"/>
            <w:gridSpan w:val="3"/>
            <w:tcBorders>
              <w:top w:val="single" w:sz="4" w:space="0" w:color="auto"/>
              <w:left w:val="single" w:sz="4" w:space="0" w:color="auto"/>
              <w:bottom w:val="single" w:sz="4" w:space="0" w:color="auto"/>
              <w:right w:val="single" w:sz="4" w:space="0" w:color="auto"/>
            </w:tcBorders>
            <w:vAlign w:val="center"/>
          </w:tcPr>
          <w:p w14:paraId="355718C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60 </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695E54B2"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8" w:type="pct"/>
            <w:gridSpan w:val="3"/>
            <w:tcBorders>
              <w:top w:val="single" w:sz="4" w:space="0" w:color="auto"/>
              <w:left w:val="single" w:sz="4" w:space="0" w:color="auto"/>
              <w:bottom w:val="single" w:sz="4" w:space="0" w:color="auto"/>
              <w:right w:val="single" w:sz="4" w:space="0" w:color="auto"/>
            </w:tcBorders>
            <w:vAlign w:val="center"/>
          </w:tcPr>
          <w:p w14:paraId="62E418AA" w14:textId="77777777" w:rsidR="00AD303D" w:rsidRPr="00D262B2" w:rsidRDefault="00AD303D" w:rsidP="009B7704">
            <w:pPr>
              <w:suppressAutoHyphens/>
              <w:snapToGrid w:val="0"/>
              <w:spacing w:line="240" w:lineRule="auto"/>
              <w:rPr>
                <w:rFonts w:ascii="Times New Roman" w:hAnsi="Times New Roman"/>
                <w:sz w:val="24"/>
                <w:szCs w:val="24"/>
              </w:rPr>
            </w:pPr>
          </w:p>
        </w:tc>
        <w:tc>
          <w:tcPr>
            <w:tcW w:w="509" w:type="pct"/>
            <w:gridSpan w:val="3"/>
            <w:tcBorders>
              <w:top w:val="single" w:sz="4" w:space="0" w:color="auto"/>
              <w:left w:val="single" w:sz="4" w:space="0" w:color="auto"/>
              <w:bottom w:val="single" w:sz="4" w:space="0" w:color="auto"/>
            </w:tcBorders>
            <w:vAlign w:val="center"/>
          </w:tcPr>
          <w:p w14:paraId="63931017"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Merge w:val="restart"/>
            <w:vAlign w:val="center"/>
          </w:tcPr>
          <w:p w14:paraId="1BDD367F" w14:textId="77777777" w:rsidR="00AD303D" w:rsidRPr="00D262B2" w:rsidRDefault="00AD303D" w:rsidP="009B7704">
            <w:pPr>
              <w:suppressAutoHyphens/>
              <w:snapToGrid w:val="0"/>
              <w:spacing w:line="240" w:lineRule="auto"/>
              <w:ind w:firstLine="184"/>
              <w:jc w:val="both"/>
              <w:rPr>
                <w:rFonts w:ascii="Times New Roman" w:hAnsi="Times New Roman"/>
                <w:sz w:val="24"/>
                <w:szCs w:val="24"/>
              </w:rPr>
            </w:pPr>
            <w:r w:rsidRPr="00D262B2">
              <w:rPr>
                <w:rFonts w:ascii="Times New Roman" w:hAnsi="Times New Roman"/>
                <w:sz w:val="24"/>
                <w:szCs w:val="24"/>
              </w:rPr>
              <w:t xml:space="preserve">Строительство новых жилых домов в общественно-деловой  зоне не допускается. Допускается только  реконструкция существующих жилых домов, без увеличения  их фактической </w:t>
            </w:r>
            <w:r w:rsidRPr="00D262B2">
              <w:rPr>
                <w:rFonts w:ascii="Times New Roman" w:hAnsi="Times New Roman"/>
                <w:sz w:val="24"/>
                <w:szCs w:val="24"/>
              </w:rPr>
              <w:lastRenderedPageBreak/>
              <w:t>(существующей) этажности.</w:t>
            </w:r>
          </w:p>
          <w:p w14:paraId="10806E72" w14:textId="77777777" w:rsidR="00AD303D" w:rsidRPr="00D262B2" w:rsidRDefault="00AD303D" w:rsidP="009B7704">
            <w:pPr>
              <w:suppressAutoHyphens/>
              <w:snapToGrid w:val="0"/>
              <w:spacing w:line="240" w:lineRule="auto"/>
              <w:ind w:firstLine="184"/>
              <w:jc w:val="both"/>
              <w:rPr>
                <w:rFonts w:ascii="Times New Roman" w:hAnsi="Times New Roman"/>
                <w:sz w:val="24"/>
                <w:szCs w:val="24"/>
              </w:rPr>
            </w:pPr>
          </w:p>
          <w:p w14:paraId="2A19C9C2" w14:textId="77777777" w:rsidR="00AD303D" w:rsidRPr="00D262B2" w:rsidRDefault="00AD303D" w:rsidP="009B7704">
            <w:pPr>
              <w:widowControl w:val="0"/>
              <w:autoSpaceDE w:val="0"/>
              <w:autoSpaceDN w:val="0"/>
              <w:spacing w:after="240" w:line="240" w:lineRule="auto"/>
              <w:ind w:firstLine="184"/>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3A5DCFC0" w14:textId="77777777" w:rsidR="00AD303D" w:rsidRPr="00D262B2" w:rsidRDefault="00AD303D" w:rsidP="009634C9">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w:t>
            </w:r>
            <w:r w:rsidRPr="00D262B2">
              <w:rPr>
                <w:rFonts w:ascii="Times New Roman" w:hAnsi="Times New Roman"/>
                <w:sz w:val="24"/>
                <w:szCs w:val="24"/>
                <w:shd w:val="clear" w:color="auto" w:fill="FFFFFF"/>
              </w:rPr>
              <w:lastRenderedPageBreak/>
              <w:t>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объектов капитального строительства, строительство или реконструкция объектов индивидуального жилищного строительства в зоне затопления или подтопления - </w:t>
            </w:r>
            <w:r w:rsidRPr="00D262B2">
              <w:rPr>
                <w:rFonts w:ascii="Times New Roman" w:hAnsi="Times New Roman"/>
                <w:sz w:val="24"/>
                <w:szCs w:val="24"/>
              </w:rPr>
              <w:t xml:space="preserve">согласно статьи 40 пункта 8  </w:t>
            </w:r>
            <w:r w:rsidRPr="00D262B2">
              <w:rPr>
                <w:rFonts w:ascii="Times New Roman" w:hAnsi="Times New Roman"/>
                <w:sz w:val="24"/>
                <w:szCs w:val="24"/>
              </w:rPr>
              <w:lastRenderedPageBreak/>
              <w:t>настоящих Правил.</w:t>
            </w:r>
          </w:p>
          <w:p w14:paraId="3BF7BC09" w14:textId="77777777" w:rsidR="00AD303D" w:rsidRPr="00D262B2" w:rsidRDefault="00AD303D"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343199"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 (для многоквартирных </w:t>
            </w:r>
            <w:r w:rsidRPr="00D262B2">
              <w:rPr>
                <w:rFonts w:ascii="Times New Roman" w:eastAsia="Times New Roman" w:hAnsi="Times New Roman"/>
                <w:sz w:val="24"/>
                <w:szCs w:val="24"/>
                <w:lang w:eastAsia="ru-RU"/>
              </w:rPr>
              <w:lastRenderedPageBreak/>
              <w:t>жилых домов принимать в соответствии с пунктом 6 статьи 40 настоящих Правил.</w:t>
            </w:r>
          </w:p>
          <w:p w14:paraId="29F58375" w14:textId="77777777" w:rsidR="00AD303D" w:rsidRPr="00D262B2" w:rsidRDefault="00AD303D" w:rsidP="009B7704">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Придомовая территория многоквартирного жилого дома должна быть оборудована придомовыми площадками расчетной площадью приведенной в статье 40 настоящих Правил.</w:t>
            </w:r>
          </w:p>
          <w:p w14:paraId="4AC0DF58" w14:textId="77777777" w:rsidR="00AD303D" w:rsidRPr="00D262B2" w:rsidRDefault="00AD303D" w:rsidP="00647BF1">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 xml:space="preserve">Формирование земельных участков с выделением </w:t>
            </w:r>
            <w:r w:rsidRPr="00D262B2">
              <w:rPr>
                <w:rFonts w:ascii="Times New Roman" w:hAnsi="Times New Roman"/>
                <w:sz w:val="24"/>
                <w:szCs w:val="24"/>
              </w:rPr>
              <w:lastRenderedPageBreak/>
              <w:t>элементов планировочной структуры возможно только путем подготовки и утверждения документации по планировке территории</w:t>
            </w:r>
          </w:p>
        </w:tc>
      </w:tr>
      <w:tr w:rsidR="00AD303D" w:rsidRPr="00D262B2" w14:paraId="7C6EE129"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46A4C2E8" w14:textId="2A40C3F7"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31</w:t>
            </w:r>
          </w:p>
        </w:tc>
        <w:tc>
          <w:tcPr>
            <w:tcW w:w="245" w:type="pct"/>
            <w:tcBorders>
              <w:top w:val="single" w:sz="4" w:space="0" w:color="auto"/>
              <w:left w:val="single" w:sz="4" w:space="0" w:color="auto"/>
              <w:bottom w:val="single" w:sz="4" w:space="0" w:color="auto"/>
              <w:right w:val="single" w:sz="4" w:space="0" w:color="auto"/>
            </w:tcBorders>
            <w:vAlign w:val="center"/>
          </w:tcPr>
          <w:p w14:paraId="39D623F6"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2.1.1</w:t>
            </w:r>
          </w:p>
        </w:tc>
        <w:tc>
          <w:tcPr>
            <w:tcW w:w="1195" w:type="pct"/>
            <w:tcBorders>
              <w:top w:val="single" w:sz="4" w:space="0" w:color="auto"/>
              <w:left w:val="single" w:sz="4" w:space="0" w:color="auto"/>
              <w:bottom w:val="single" w:sz="4" w:space="0" w:color="auto"/>
              <w:right w:val="single" w:sz="4" w:space="0" w:color="auto"/>
            </w:tcBorders>
          </w:tcPr>
          <w:p w14:paraId="672E5A7F"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Малоэтажная многоквартирная жилая застройка: </w:t>
            </w:r>
            <w:r w:rsidRPr="00D262B2">
              <w:rPr>
                <w:rFonts w:ascii="Times New Roman" w:hAnsi="Times New Roman"/>
                <w:sz w:val="24"/>
                <w:szCs w:val="24"/>
                <w:shd w:val="clear" w:color="auto" w:fill="FFFFFF"/>
              </w:rPr>
              <w:t>Размещение малоэтажных многоквартирных домов (многоквартирные дома высотой до 4 этажей, включая мансардный);</w:t>
            </w:r>
            <w:r w:rsidRPr="00D262B2">
              <w:rPr>
                <w:rFonts w:ascii="Times New Roman" w:hAnsi="Times New Roman"/>
                <w:sz w:val="24"/>
                <w:szCs w:val="24"/>
              </w:rPr>
              <w:br/>
            </w:r>
            <w:r w:rsidRPr="00D262B2">
              <w:rPr>
                <w:rFonts w:ascii="Times New Roman" w:hAnsi="Times New Roman"/>
                <w:sz w:val="24"/>
                <w:szCs w:val="24"/>
                <w:shd w:val="clear" w:color="auto" w:fill="FFFFFF"/>
              </w:rPr>
              <w:t>обустройство спортивных и детских площадок, площадок для отдыха;</w:t>
            </w:r>
            <w:r w:rsidRPr="00D262B2">
              <w:rPr>
                <w:rFonts w:ascii="Times New Roman" w:hAnsi="Times New Roman"/>
                <w:sz w:val="24"/>
                <w:szCs w:val="24"/>
              </w:rPr>
              <w:br/>
            </w:r>
            <w:r w:rsidRPr="00D262B2">
              <w:rPr>
                <w:rFonts w:ascii="Times New Roman" w:hAnsi="Times New Roman"/>
                <w:sz w:val="24"/>
                <w:szCs w:val="24"/>
                <w:shd w:val="clear" w:color="auto" w:fill="FFFFFF"/>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262B2">
              <w:rPr>
                <w:rFonts w:ascii="Times New Roman" w:hAnsi="Times New Roman"/>
                <w:sz w:val="24"/>
                <w:szCs w:val="24"/>
              </w:rPr>
              <w:t>;</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7852BAEF"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lastRenderedPageBreak/>
              <w:t>4</w:t>
            </w:r>
          </w:p>
          <w:p w14:paraId="18DA6C3F" w14:textId="77777777" w:rsidR="00AD303D" w:rsidRPr="00D262B2" w:rsidRDefault="00AD303D" w:rsidP="009B7704">
            <w:pPr>
              <w:rPr>
                <w:rFonts w:ascii="Times New Roman" w:hAnsi="Times New Roman"/>
                <w:sz w:val="24"/>
                <w:szCs w:val="24"/>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E776576" w14:textId="77777777" w:rsidR="00AD303D" w:rsidRPr="00D262B2" w:rsidRDefault="00AD303D" w:rsidP="009B7704">
            <w:pPr>
              <w:spacing w:line="240" w:lineRule="auto"/>
              <w:rPr>
                <w:rFonts w:ascii="Times New Roman" w:hAnsi="Times New Roman"/>
                <w:sz w:val="24"/>
                <w:szCs w:val="24"/>
              </w:rPr>
            </w:pPr>
            <w:r w:rsidRPr="00D262B2">
              <w:rPr>
                <w:rFonts w:ascii="Times New Roman" w:hAnsi="Times New Roman"/>
                <w:sz w:val="24"/>
                <w:szCs w:val="24"/>
              </w:rPr>
              <w:t>мин.: 1000</w:t>
            </w:r>
          </w:p>
          <w:p w14:paraId="157C18AA" w14:textId="77777777" w:rsidR="00AD303D" w:rsidRPr="00D262B2" w:rsidRDefault="00AD303D" w:rsidP="009B7704">
            <w:pPr>
              <w:spacing w:line="240" w:lineRule="auto"/>
              <w:rPr>
                <w:rFonts w:ascii="Times New Roman" w:hAnsi="Times New Roman"/>
                <w:sz w:val="24"/>
                <w:szCs w:val="24"/>
              </w:rPr>
            </w:pPr>
            <w:r w:rsidRPr="00D262B2">
              <w:rPr>
                <w:rFonts w:ascii="Times New Roman" w:hAnsi="Times New Roman"/>
                <w:sz w:val="24"/>
                <w:szCs w:val="24"/>
              </w:rPr>
              <w:t>макс.: 50000</w:t>
            </w:r>
          </w:p>
        </w:tc>
        <w:tc>
          <w:tcPr>
            <w:tcW w:w="458" w:type="pct"/>
            <w:gridSpan w:val="3"/>
            <w:tcBorders>
              <w:top w:val="single" w:sz="4" w:space="0" w:color="auto"/>
              <w:left w:val="single" w:sz="4" w:space="0" w:color="auto"/>
              <w:bottom w:val="single" w:sz="4" w:space="0" w:color="auto"/>
              <w:right w:val="single" w:sz="4" w:space="0" w:color="auto"/>
            </w:tcBorders>
            <w:vAlign w:val="center"/>
          </w:tcPr>
          <w:p w14:paraId="54CAFF75"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40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0AB71335"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p w14:paraId="2C689AB8" w14:textId="77777777" w:rsidR="00AD303D" w:rsidRPr="00D262B2" w:rsidRDefault="00AD303D" w:rsidP="009B7704">
            <w:pPr>
              <w:spacing w:line="240" w:lineRule="auto"/>
              <w:rPr>
                <w:rFonts w:ascii="Times New Roman" w:hAnsi="Times New Roman"/>
                <w:sz w:val="24"/>
                <w:szCs w:val="24"/>
              </w:rPr>
            </w:pPr>
          </w:p>
        </w:tc>
        <w:tc>
          <w:tcPr>
            <w:tcW w:w="408" w:type="pct"/>
            <w:gridSpan w:val="3"/>
            <w:tcBorders>
              <w:top w:val="single" w:sz="4" w:space="0" w:color="auto"/>
              <w:left w:val="single" w:sz="4" w:space="0" w:color="auto"/>
              <w:bottom w:val="single" w:sz="4" w:space="0" w:color="auto"/>
              <w:right w:val="single" w:sz="4" w:space="0" w:color="auto"/>
            </w:tcBorders>
            <w:vAlign w:val="center"/>
          </w:tcPr>
          <w:p w14:paraId="44043CBE"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5</w:t>
            </w:r>
          </w:p>
        </w:tc>
        <w:tc>
          <w:tcPr>
            <w:tcW w:w="509" w:type="pct"/>
            <w:gridSpan w:val="3"/>
            <w:tcBorders>
              <w:top w:val="single" w:sz="4" w:space="0" w:color="auto"/>
              <w:left w:val="single" w:sz="4" w:space="0" w:color="auto"/>
              <w:bottom w:val="single" w:sz="4" w:space="0" w:color="auto"/>
            </w:tcBorders>
            <w:vAlign w:val="center"/>
          </w:tcPr>
          <w:p w14:paraId="719B0BD4"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6421B6CE" w14:textId="77777777" w:rsidR="00AD303D" w:rsidRPr="00D262B2" w:rsidRDefault="00AD303D" w:rsidP="009B7704">
            <w:pPr>
              <w:suppressAutoHyphens/>
              <w:snapToGrid w:val="0"/>
              <w:spacing w:line="240" w:lineRule="auto"/>
              <w:rPr>
                <w:rFonts w:ascii="Times New Roman" w:hAnsi="Times New Roman"/>
                <w:sz w:val="24"/>
                <w:szCs w:val="24"/>
              </w:rPr>
            </w:pPr>
          </w:p>
        </w:tc>
      </w:tr>
      <w:tr w:rsidR="00AD303D" w:rsidRPr="00D262B2" w14:paraId="69D701CB" w14:textId="77777777" w:rsidTr="00224D6F">
        <w:trPr>
          <w:gridAfter w:val="1"/>
          <w:wAfter w:w="3" w:type="pct"/>
          <w:trHeight w:val="4631"/>
        </w:trPr>
        <w:tc>
          <w:tcPr>
            <w:tcW w:w="241" w:type="pct"/>
            <w:tcBorders>
              <w:top w:val="single" w:sz="4" w:space="0" w:color="auto"/>
              <w:left w:val="single" w:sz="4" w:space="0" w:color="auto"/>
              <w:bottom w:val="single" w:sz="4" w:space="0" w:color="auto"/>
              <w:right w:val="single" w:sz="4" w:space="0" w:color="auto"/>
            </w:tcBorders>
            <w:vAlign w:val="center"/>
          </w:tcPr>
          <w:p w14:paraId="44C0EA6A" w14:textId="11AAA19E" w:rsidR="00AD303D"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32</w:t>
            </w:r>
          </w:p>
        </w:tc>
        <w:tc>
          <w:tcPr>
            <w:tcW w:w="245" w:type="pct"/>
            <w:tcBorders>
              <w:top w:val="single" w:sz="4" w:space="0" w:color="auto"/>
              <w:left w:val="single" w:sz="4" w:space="0" w:color="auto"/>
              <w:bottom w:val="single" w:sz="4" w:space="0" w:color="auto"/>
              <w:right w:val="single" w:sz="4" w:space="0" w:color="auto"/>
            </w:tcBorders>
            <w:vAlign w:val="center"/>
          </w:tcPr>
          <w:p w14:paraId="37EDBC8D"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2.3</w:t>
            </w:r>
          </w:p>
        </w:tc>
        <w:tc>
          <w:tcPr>
            <w:tcW w:w="1195" w:type="pct"/>
            <w:tcBorders>
              <w:top w:val="single" w:sz="4" w:space="0" w:color="auto"/>
              <w:left w:val="single" w:sz="4" w:space="0" w:color="auto"/>
              <w:bottom w:val="single" w:sz="4" w:space="0" w:color="auto"/>
              <w:right w:val="single" w:sz="4" w:space="0" w:color="auto"/>
            </w:tcBorders>
          </w:tcPr>
          <w:p w14:paraId="5E68E71E"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79775C9C" w14:textId="77777777" w:rsidR="00AD303D" w:rsidRPr="00D262B2" w:rsidRDefault="00AD303D" w:rsidP="009B7704">
            <w:pPr>
              <w:spacing w:line="240" w:lineRule="auto"/>
              <w:ind w:firstLine="291"/>
              <w:jc w:val="both"/>
              <w:rPr>
                <w:rFonts w:ascii="Times New Roman" w:hAnsi="Times New Roman"/>
                <w:sz w:val="24"/>
                <w:szCs w:val="24"/>
              </w:rPr>
            </w:pPr>
            <w:r w:rsidRPr="00D262B2">
              <w:rPr>
                <w:rFonts w:ascii="Times New Roman" w:eastAsia="Times New Roman" w:hAnsi="Times New Roman"/>
                <w:sz w:val="24"/>
                <w:szCs w:val="24"/>
                <w:lang w:eastAsia="ru-RU"/>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r w:rsidRPr="00D262B2">
              <w:rPr>
                <w:rFonts w:ascii="Times New Roman" w:hAnsi="Times New Roman"/>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7328D065"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3</w:t>
            </w:r>
          </w:p>
          <w:p w14:paraId="7FCF991D" w14:textId="77777777" w:rsidR="00AD303D" w:rsidRPr="00D262B2" w:rsidRDefault="00AD303D" w:rsidP="009B7704">
            <w:pPr>
              <w:rPr>
                <w:rFonts w:ascii="Times New Roman" w:hAnsi="Times New Roman"/>
                <w:sz w:val="24"/>
                <w:szCs w:val="24"/>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5A31F96D"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4A3AA93B" w14:textId="77777777" w:rsidR="00AD303D" w:rsidRPr="00D262B2" w:rsidRDefault="00AD303D"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 300;</w:t>
            </w:r>
          </w:p>
          <w:p w14:paraId="477B2615" w14:textId="77777777" w:rsidR="00AD303D" w:rsidRPr="00D262B2" w:rsidRDefault="00AD303D" w:rsidP="00EE73D9">
            <w:pPr>
              <w:spacing w:line="240" w:lineRule="auto"/>
              <w:rPr>
                <w:rFonts w:ascii="Times New Roman" w:hAnsi="Times New Roman"/>
                <w:sz w:val="24"/>
                <w:szCs w:val="24"/>
              </w:rPr>
            </w:pPr>
            <w:r w:rsidRPr="00D262B2">
              <w:rPr>
                <w:rFonts w:ascii="Times New Roman" w:hAnsi="Times New Roman"/>
                <w:sz w:val="24"/>
                <w:szCs w:val="24"/>
              </w:rPr>
              <w:t xml:space="preserve">макс.: 600; минимальная ширина з/у: 9м  </w:t>
            </w:r>
          </w:p>
        </w:tc>
        <w:tc>
          <w:tcPr>
            <w:tcW w:w="458" w:type="pct"/>
            <w:gridSpan w:val="3"/>
            <w:tcBorders>
              <w:top w:val="single" w:sz="4" w:space="0" w:color="auto"/>
              <w:left w:val="single" w:sz="4" w:space="0" w:color="auto"/>
              <w:bottom w:val="single" w:sz="4" w:space="0" w:color="auto"/>
              <w:right w:val="single" w:sz="4" w:space="0" w:color="auto"/>
            </w:tcBorders>
            <w:vAlign w:val="center"/>
          </w:tcPr>
          <w:p w14:paraId="5A70D1D0"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60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352DFEC4" w14:textId="77777777" w:rsidR="00AD303D" w:rsidRPr="00D262B2" w:rsidRDefault="00AD303D" w:rsidP="009B7704">
            <w:pPr>
              <w:spacing w:line="240" w:lineRule="auto"/>
              <w:rPr>
                <w:rFonts w:ascii="Times New Roman" w:hAnsi="Times New Roman"/>
                <w:sz w:val="24"/>
                <w:szCs w:val="24"/>
              </w:rPr>
            </w:pPr>
            <w:r w:rsidRPr="00D262B2">
              <w:rPr>
                <w:rFonts w:ascii="Times New Roman" w:hAnsi="Times New Roman"/>
                <w:sz w:val="24"/>
                <w:szCs w:val="24"/>
              </w:rPr>
              <w:t>3;</w:t>
            </w:r>
          </w:p>
          <w:p w14:paraId="409375C0" w14:textId="77777777" w:rsidR="00AD303D" w:rsidRPr="00D262B2" w:rsidRDefault="00AD303D" w:rsidP="009B7704">
            <w:pPr>
              <w:spacing w:line="240" w:lineRule="auto"/>
              <w:rPr>
                <w:rFonts w:ascii="Times New Roman" w:hAnsi="Times New Roman"/>
                <w:sz w:val="24"/>
                <w:szCs w:val="24"/>
              </w:rPr>
            </w:pPr>
            <w:r w:rsidRPr="00D262B2">
              <w:rPr>
                <w:rFonts w:ascii="Times New Roman" w:hAnsi="Times New Roman"/>
                <w:sz w:val="24"/>
                <w:szCs w:val="24"/>
              </w:rPr>
              <w:t>от границы с земельным участком блокируемого дома –  0</w:t>
            </w:r>
          </w:p>
        </w:tc>
        <w:tc>
          <w:tcPr>
            <w:tcW w:w="408" w:type="pct"/>
            <w:gridSpan w:val="3"/>
            <w:tcBorders>
              <w:top w:val="single" w:sz="4" w:space="0" w:color="auto"/>
              <w:left w:val="single" w:sz="4" w:space="0" w:color="auto"/>
              <w:bottom w:val="single" w:sz="4" w:space="0" w:color="auto"/>
              <w:right w:val="single" w:sz="4" w:space="0" w:color="auto"/>
            </w:tcBorders>
            <w:vAlign w:val="center"/>
          </w:tcPr>
          <w:p w14:paraId="74192AB4"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5</w:t>
            </w:r>
          </w:p>
        </w:tc>
        <w:tc>
          <w:tcPr>
            <w:tcW w:w="509" w:type="pct"/>
            <w:gridSpan w:val="3"/>
            <w:tcBorders>
              <w:top w:val="single" w:sz="4" w:space="0" w:color="auto"/>
              <w:left w:val="single" w:sz="4" w:space="0" w:color="auto"/>
              <w:bottom w:val="single" w:sz="4" w:space="0" w:color="auto"/>
            </w:tcBorders>
            <w:vAlign w:val="center"/>
          </w:tcPr>
          <w:p w14:paraId="04882113" w14:textId="77777777" w:rsidR="00AD303D" w:rsidRPr="00D262B2" w:rsidRDefault="00AD303D" w:rsidP="009B7704">
            <w:pPr>
              <w:rPr>
                <w:rFonts w:ascii="Times New Roman" w:hAnsi="Times New Roman"/>
                <w:sz w:val="24"/>
                <w:szCs w:val="24"/>
              </w:rPr>
            </w:pPr>
            <w:r w:rsidRPr="00D262B2">
              <w:rPr>
                <w:rFonts w:ascii="Times New Roman" w:hAnsi="Times New Roman"/>
                <w:sz w:val="24"/>
                <w:szCs w:val="24"/>
              </w:rPr>
              <w:t>3</w:t>
            </w:r>
          </w:p>
        </w:tc>
        <w:tc>
          <w:tcPr>
            <w:tcW w:w="711" w:type="pct"/>
            <w:gridSpan w:val="3"/>
            <w:vMerge/>
            <w:vAlign w:val="center"/>
          </w:tcPr>
          <w:p w14:paraId="756975BE" w14:textId="77777777" w:rsidR="00AD303D" w:rsidRPr="00D262B2" w:rsidRDefault="00AD303D" w:rsidP="009B7704">
            <w:pPr>
              <w:suppressAutoHyphens/>
              <w:snapToGrid w:val="0"/>
              <w:spacing w:line="240" w:lineRule="auto"/>
              <w:rPr>
                <w:rFonts w:ascii="Times New Roman" w:hAnsi="Times New Roman"/>
                <w:sz w:val="24"/>
                <w:szCs w:val="24"/>
              </w:rPr>
            </w:pPr>
          </w:p>
        </w:tc>
      </w:tr>
      <w:tr w:rsidR="00224D6F" w:rsidRPr="00D262B2" w14:paraId="7C008A20"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786CA7AD" w14:textId="5A06D76E"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33</w:t>
            </w:r>
          </w:p>
        </w:tc>
        <w:tc>
          <w:tcPr>
            <w:tcW w:w="245" w:type="pct"/>
            <w:tcBorders>
              <w:top w:val="single" w:sz="4" w:space="0" w:color="auto"/>
            </w:tcBorders>
            <w:shd w:val="clear" w:color="auto" w:fill="auto"/>
            <w:vAlign w:val="center"/>
          </w:tcPr>
          <w:p w14:paraId="7B699D5E" w14:textId="6DF6401D" w:rsidR="00224D6F" w:rsidRPr="00D262B2" w:rsidRDefault="00224D6F" w:rsidP="00224D6F">
            <w:pPr>
              <w:rPr>
                <w:rFonts w:ascii="Times New Roman" w:hAnsi="Times New Roman"/>
                <w:sz w:val="24"/>
                <w:szCs w:val="24"/>
              </w:rPr>
            </w:pPr>
            <w:r w:rsidRPr="00D262B2">
              <w:rPr>
                <w:rFonts w:ascii="Times New Roman" w:hAnsi="Times New Roman"/>
                <w:bCs/>
                <w:sz w:val="24"/>
                <w:szCs w:val="24"/>
              </w:rPr>
              <w:t>3.7.1</w:t>
            </w:r>
          </w:p>
        </w:tc>
        <w:tc>
          <w:tcPr>
            <w:tcW w:w="1195" w:type="pct"/>
            <w:tcBorders>
              <w:top w:val="single" w:sz="4" w:space="0" w:color="auto"/>
            </w:tcBorders>
            <w:shd w:val="clear" w:color="auto" w:fill="auto"/>
            <w:vAlign w:val="center"/>
          </w:tcPr>
          <w:p w14:paraId="1DC7135D" w14:textId="1B069093" w:rsidR="00224D6F" w:rsidRPr="00D262B2" w:rsidRDefault="00224D6F" w:rsidP="00224D6F">
            <w:pPr>
              <w:tabs>
                <w:tab w:val="left" w:pos="600"/>
                <w:tab w:val="center" w:pos="1659"/>
              </w:tabs>
              <w:spacing w:line="240" w:lineRule="auto"/>
              <w:jc w:val="both"/>
              <w:rPr>
                <w:rFonts w:ascii="Times New Roman" w:hAnsi="Times New Roman"/>
                <w:sz w:val="24"/>
                <w:szCs w:val="24"/>
              </w:rPr>
            </w:pPr>
            <w:r w:rsidRPr="00D262B2">
              <w:rPr>
                <w:rFonts w:ascii="Times New Roman" w:hAnsi="Times New Roman"/>
                <w:bCs/>
                <w:sz w:val="24"/>
                <w:szCs w:val="24"/>
              </w:rPr>
              <w:t xml:space="preserve">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w:t>
            </w:r>
            <w:r w:rsidRPr="00D262B2">
              <w:rPr>
                <w:rFonts w:ascii="Times New Roman" w:hAnsi="Times New Roman"/>
                <w:bCs/>
                <w:sz w:val="24"/>
                <w:szCs w:val="24"/>
              </w:rPr>
              <w:lastRenderedPageBreak/>
              <w:t>часовни, мечети, молельные дома, синагоги)</w:t>
            </w:r>
          </w:p>
        </w:tc>
        <w:tc>
          <w:tcPr>
            <w:tcW w:w="507" w:type="pct"/>
            <w:tcBorders>
              <w:top w:val="single" w:sz="4" w:space="0" w:color="auto"/>
            </w:tcBorders>
            <w:shd w:val="clear" w:color="auto" w:fill="auto"/>
            <w:vAlign w:val="center"/>
          </w:tcPr>
          <w:p w14:paraId="2397AF4C" w14:textId="076FE5F1" w:rsidR="00224D6F" w:rsidRPr="00D262B2" w:rsidRDefault="00224D6F" w:rsidP="00224D6F">
            <w:pPr>
              <w:suppressAutoHyphens/>
              <w:snapToGrid w:val="0"/>
              <w:rPr>
                <w:rFonts w:ascii="Times New Roman" w:hAnsi="Times New Roman"/>
                <w:bCs/>
                <w:sz w:val="24"/>
                <w:szCs w:val="24"/>
              </w:rPr>
            </w:pPr>
            <w:r w:rsidRPr="00D262B2">
              <w:rPr>
                <w:rFonts w:ascii="Times New Roman" w:hAnsi="Times New Roman"/>
                <w:bCs/>
                <w:sz w:val="24"/>
                <w:szCs w:val="24"/>
              </w:rPr>
              <w:lastRenderedPageBreak/>
              <w:t>Предельное количество этажей –</w:t>
            </w:r>
          </w:p>
          <w:p w14:paraId="793EA622" w14:textId="0D2CC1C4" w:rsidR="00224D6F" w:rsidRPr="00D262B2" w:rsidRDefault="00224D6F" w:rsidP="00224D6F">
            <w:pPr>
              <w:spacing w:line="240" w:lineRule="auto"/>
              <w:rPr>
                <w:rFonts w:ascii="Times New Roman" w:hAnsi="Times New Roman"/>
                <w:sz w:val="24"/>
                <w:szCs w:val="24"/>
              </w:rPr>
            </w:pPr>
            <w:r w:rsidRPr="00D262B2">
              <w:rPr>
                <w:rFonts w:ascii="Times New Roman" w:hAnsi="Times New Roman"/>
                <w:bCs/>
                <w:sz w:val="24"/>
                <w:szCs w:val="24"/>
              </w:rPr>
              <w:t xml:space="preserve">не подлежит </w:t>
            </w:r>
            <w:r w:rsidRPr="00D262B2">
              <w:rPr>
                <w:rFonts w:ascii="Times New Roman" w:hAnsi="Times New Roman"/>
                <w:bCs/>
                <w:sz w:val="24"/>
                <w:szCs w:val="24"/>
              </w:rPr>
              <w:lastRenderedPageBreak/>
              <w:t>установле-нию</w:t>
            </w:r>
          </w:p>
        </w:tc>
        <w:tc>
          <w:tcPr>
            <w:tcW w:w="406" w:type="pct"/>
            <w:gridSpan w:val="2"/>
            <w:tcBorders>
              <w:top w:val="single" w:sz="4" w:space="0" w:color="auto"/>
            </w:tcBorders>
            <w:shd w:val="clear" w:color="auto" w:fill="auto"/>
            <w:vAlign w:val="center"/>
          </w:tcPr>
          <w:p w14:paraId="091236CD" w14:textId="4BEABD60" w:rsidR="00224D6F" w:rsidRPr="00D262B2" w:rsidRDefault="00224D6F" w:rsidP="00224D6F">
            <w:pPr>
              <w:suppressAutoHyphens/>
              <w:snapToGrid w:val="0"/>
              <w:rPr>
                <w:rFonts w:ascii="Times New Roman" w:hAnsi="Times New Roman"/>
                <w:bCs/>
                <w:sz w:val="24"/>
                <w:szCs w:val="24"/>
              </w:rPr>
            </w:pPr>
            <w:r w:rsidRPr="00D262B2">
              <w:rPr>
                <w:rFonts w:ascii="Times New Roman" w:hAnsi="Times New Roman"/>
                <w:bCs/>
                <w:sz w:val="24"/>
                <w:szCs w:val="24"/>
              </w:rPr>
              <w:lastRenderedPageBreak/>
              <w:t>мин.: 100;</w:t>
            </w:r>
          </w:p>
          <w:p w14:paraId="73784DE6" w14:textId="1ACD0B99" w:rsidR="00224D6F" w:rsidRPr="00D262B2" w:rsidRDefault="00224D6F" w:rsidP="00224D6F">
            <w:pPr>
              <w:spacing w:line="240" w:lineRule="auto"/>
              <w:rPr>
                <w:rFonts w:ascii="Times New Roman" w:hAnsi="Times New Roman"/>
                <w:sz w:val="24"/>
                <w:szCs w:val="24"/>
              </w:rPr>
            </w:pPr>
            <w:r w:rsidRPr="00D262B2">
              <w:rPr>
                <w:rFonts w:ascii="Times New Roman" w:hAnsi="Times New Roman"/>
                <w:bCs/>
                <w:sz w:val="24"/>
                <w:szCs w:val="24"/>
              </w:rPr>
              <w:t>макс.: 10000</w:t>
            </w:r>
          </w:p>
        </w:tc>
        <w:tc>
          <w:tcPr>
            <w:tcW w:w="458" w:type="pct"/>
            <w:gridSpan w:val="3"/>
            <w:tcBorders>
              <w:top w:val="single" w:sz="4" w:space="0" w:color="auto"/>
            </w:tcBorders>
            <w:shd w:val="clear" w:color="auto" w:fill="auto"/>
            <w:vAlign w:val="center"/>
          </w:tcPr>
          <w:p w14:paraId="695171F4" w14:textId="4742BE1B" w:rsidR="00224D6F" w:rsidRPr="00D262B2" w:rsidRDefault="00224D6F" w:rsidP="00224D6F">
            <w:pPr>
              <w:spacing w:line="240" w:lineRule="auto"/>
              <w:rPr>
                <w:rFonts w:ascii="Times New Roman" w:hAnsi="Times New Roman"/>
                <w:sz w:val="24"/>
                <w:szCs w:val="24"/>
              </w:rPr>
            </w:pPr>
            <w:r w:rsidRPr="00D262B2">
              <w:rPr>
                <w:rFonts w:ascii="Times New Roman" w:hAnsi="Times New Roman"/>
                <w:bCs/>
                <w:sz w:val="24"/>
                <w:szCs w:val="24"/>
              </w:rPr>
              <w:t>50</w:t>
            </w:r>
          </w:p>
        </w:tc>
        <w:tc>
          <w:tcPr>
            <w:tcW w:w="317" w:type="pct"/>
            <w:gridSpan w:val="4"/>
            <w:tcBorders>
              <w:top w:val="single" w:sz="4" w:space="0" w:color="auto"/>
            </w:tcBorders>
            <w:shd w:val="clear" w:color="auto" w:fill="auto"/>
            <w:vAlign w:val="center"/>
          </w:tcPr>
          <w:p w14:paraId="748D9227" w14:textId="6683DD42" w:rsidR="00224D6F" w:rsidRPr="00D262B2" w:rsidRDefault="00224D6F" w:rsidP="00224D6F">
            <w:pPr>
              <w:spacing w:line="240" w:lineRule="auto"/>
              <w:rPr>
                <w:rFonts w:ascii="Times New Roman" w:hAnsi="Times New Roman"/>
                <w:sz w:val="24"/>
                <w:szCs w:val="24"/>
              </w:rPr>
            </w:pPr>
            <w:r w:rsidRPr="00D262B2">
              <w:rPr>
                <w:rFonts w:ascii="Times New Roman" w:hAnsi="Times New Roman"/>
                <w:bCs/>
                <w:sz w:val="24"/>
                <w:szCs w:val="24"/>
              </w:rPr>
              <w:t>3</w:t>
            </w:r>
          </w:p>
        </w:tc>
        <w:tc>
          <w:tcPr>
            <w:tcW w:w="408" w:type="pct"/>
            <w:gridSpan w:val="3"/>
            <w:tcBorders>
              <w:top w:val="single" w:sz="4" w:space="0" w:color="auto"/>
            </w:tcBorders>
            <w:shd w:val="clear" w:color="auto" w:fill="auto"/>
            <w:vAlign w:val="center"/>
          </w:tcPr>
          <w:p w14:paraId="762CCD50" w14:textId="6BCC29CE" w:rsidR="00224D6F" w:rsidRPr="00D262B2" w:rsidRDefault="00224D6F" w:rsidP="00224D6F">
            <w:pPr>
              <w:rPr>
                <w:rFonts w:ascii="Times New Roman" w:hAnsi="Times New Roman"/>
                <w:sz w:val="24"/>
                <w:szCs w:val="24"/>
              </w:rPr>
            </w:pPr>
            <w:r w:rsidRPr="00D262B2">
              <w:rPr>
                <w:rFonts w:ascii="Times New Roman" w:hAnsi="Times New Roman"/>
                <w:bCs/>
                <w:sz w:val="24"/>
                <w:szCs w:val="24"/>
              </w:rPr>
              <w:t>5</w:t>
            </w:r>
          </w:p>
        </w:tc>
        <w:tc>
          <w:tcPr>
            <w:tcW w:w="509" w:type="pct"/>
            <w:gridSpan w:val="3"/>
            <w:tcBorders>
              <w:top w:val="single" w:sz="4" w:space="0" w:color="auto"/>
            </w:tcBorders>
            <w:shd w:val="clear" w:color="auto" w:fill="auto"/>
            <w:vAlign w:val="center"/>
          </w:tcPr>
          <w:p w14:paraId="2FCD6CAD" w14:textId="5F514542" w:rsidR="00224D6F" w:rsidRPr="00D262B2" w:rsidRDefault="00224D6F" w:rsidP="00224D6F">
            <w:pPr>
              <w:rPr>
                <w:rFonts w:ascii="Times New Roman" w:hAnsi="Times New Roman"/>
                <w:sz w:val="24"/>
                <w:szCs w:val="24"/>
              </w:rPr>
            </w:pPr>
            <w:r w:rsidRPr="00D262B2">
              <w:rPr>
                <w:rFonts w:ascii="Times New Roman" w:hAnsi="Times New Roman"/>
                <w:sz w:val="24"/>
                <w:szCs w:val="24"/>
              </w:rPr>
              <w:t>3</w:t>
            </w:r>
          </w:p>
        </w:tc>
        <w:tc>
          <w:tcPr>
            <w:tcW w:w="711" w:type="pct"/>
            <w:gridSpan w:val="3"/>
            <w:vAlign w:val="center"/>
          </w:tcPr>
          <w:p w14:paraId="76CEF100" w14:textId="0CCB800F" w:rsidR="00224D6F" w:rsidRPr="00D262B2" w:rsidRDefault="00224D6F" w:rsidP="00224D6F">
            <w:pPr>
              <w:suppressAutoHyphens/>
              <w:snapToGrid w:val="0"/>
              <w:spacing w:line="240" w:lineRule="auto"/>
              <w:rPr>
                <w:rFonts w:ascii="Times New Roman" w:hAnsi="Times New Roman"/>
                <w:sz w:val="24"/>
                <w:szCs w:val="24"/>
              </w:rPr>
            </w:pPr>
          </w:p>
        </w:tc>
      </w:tr>
      <w:tr w:rsidR="00224D6F" w:rsidRPr="00D262B2" w14:paraId="542DC5D9" w14:textId="77777777" w:rsidTr="00224D6F">
        <w:trPr>
          <w:gridAfter w:val="1"/>
          <w:wAfter w:w="3" w:type="pct"/>
        </w:trPr>
        <w:tc>
          <w:tcPr>
            <w:tcW w:w="241" w:type="pct"/>
            <w:tcBorders>
              <w:top w:val="single" w:sz="4" w:space="0" w:color="auto"/>
              <w:left w:val="single" w:sz="4" w:space="0" w:color="auto"/>
              <w:bottom w:val="single" w:sz="4" w:space="0" w:color="auto"/>
              <w:right w:val="single" w:sz="4" w:space="0" w:color="auto"/>
            </w:tcBorders>
            <w:vAlign w:val="center"/>
          </w:tcPr>
          <w:p w14:paraId="3BBFFB04" w14:textId="75FC656F"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34</w:t>
            </w:r>
          </w:p>
        </w:tc>
        <w:tc>
          <w:tcPr>
            <w:tcW w:w="245" w:type="pct"/>
            <w:tcBorders>
              <w:top w:val="single" w:sz="4" w:space="0" w:color="auto"/>
              <w:left w:val="single" w:sz="4" w:space="0" w:color="auto"/>
              <w:bottom w:val="single" w:sz="4" w:space="0" w:color="auto"/>
              <w:right w:val="single" w:sz="4" w:space="0" w:color="auto"/>
            </w:tcBorders>
            <w:vAlign w:val="center"/>
          </w:tcPr>
          <w:p w14:paraId="4F0D9900"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195" w:type="pct"/>
            <w:tcBorders>
              <w:top w:val="single" w:sz="4" w:space="0" w:color="auto"/>
              <w:left w:val="single" w:sz="4" w:space="0" w:color="auto"/>
              <w:bottom w:val="single" w:sz="4" w:space="0" w:color="auto"/>
              <w:right w:val="single" w:sz="4" w:space="0" w:color="auto"/>
            </w:tcBorders>
            <w:vAlign w:val="center"/>
          </w:tcPr>
          <w:p w14:paraId="57B378F4" w14:textId="77777777" w:rsidR="00224D6F" w:rsidRPr="00D262B2" w:rsidRDefault="00224D6F" w:rsidP="00224D6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Размещение гаражей для  собственных нужд:</w:t>
            </w:r>
            <w:r w:rsidRPr="00D262B2">
              <w:rPr>
                <w:rFonts w:ascii="Arial" w:hAnsi="Arial" w:cs="Arial"/>
                <w:sz w:val="24"/>
                <w:szCs w:val="24"/>
                <w:shd w:val="clear" w:color="auto" w:fill="FFFFFF"/>
              </w:rPr>
              <w:t xml:space="preserve"> </w:t>
            </w:r>
            <w:r w:rsidRPr="00D262B2">
              <w:rPr>
                <w:rFonts w:ascii="Times New Roman" w:hAnsi="Times New Roman"/>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14:paraId="1B340E52" w14:textId="77777777" w:rsidR="00224D6F" w:rsidRPr="00D262B2" w:rsidRDefault="00224D6F" w:rsidP="00224D6F">
            <w:pPr>
              <w:suppressAutoHyphens/>
              <w:snapToGrid w:val="0"/>
              <w:spacing w:line="240" w:lineRule="auto"/>
              <w:jc w:val="left"/>
              <w:rPr>
                <w:rFonts w:ascii="Times New Roman" w:hAnsi="Times New Roman"/>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371625EC"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9A92C"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 </w:t>
            </w:r>
          </w:p>
          <w:p w14:paraId="589BE00A"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w:t>
            </w:r>
          </w:p>
        </w:tc>
        <w:tc>
          <w:tcPr>
            <w:tcW w:w="4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EBE6A"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7" w:type="pct"/>
            <w:gridSpan w:val="4"/>
            <w:tcBorders>
              <w:top w:val="single" w:sz="4" w:space="0" w:color="auto"/>
              <w:left w:val="single" w:sz="4" w:space="0" w:color="auto"/>
              <w:bottom w:val="single" w:sz="4" w:space="0" w:color="auto"/>
              <w:right w:val="single" w:sz="4" w:space="0" w:color="auto"/>
            </w:tcBorders>
            <w:vAlign w:val="center"/>
          </w:tcPr>
          <w:p w14:paraId="580BE018"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8" w:type="pct"/>
            <w:gridSpan w:val="3"/>
            <w:tcBorders>
              <w:top w:val="single" w:sz="4" w:space="0" w:color="auto"/>
              <w:left w:val="single" w:sz="4" w:space="0" w:color="auto"/>
              <w:bottom w:val="single" w:sz="4" w:space="0" w:color="auto"/>
              <w:right w:val="single" w:sz="4" w:space="0" w:color="auto"/>
            </w:tcBorders>
            <w:vAlign w:val="center"/>
          </w:tcPr>
          <w:p w14:paraId="5AA0CEA9"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9" w:type="pct"/>
            <w:gridSpan w:val="3"/>
            <w:tcBorders>
              <w:top w:val="single" w:sz="4" w:space="0" w:color="auto"/>
              <w:left w:val="single" w:sz="4" w:space="0" w:color="auto"/>
              <w:bottom w:val="single" w:sz="4" w:space="0" w:color="auto"/>
            </w:tcBorders>
            <w:vAlign w:val="center"/>
          </w:tcPr>
          <w:p w14:paraId="66251058"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5                          </w:t>
            </w:r>
          </w:p>
        </w:tc>
        <w:tc>
          <w:tcPr>
            <w:tcW w:w="711" w:type="pct"/>
            <w:gridSpan w:val="3"/>
            <w:vAlign w:val="center"/>
          </w:tcPr>
          <w:p w14:paraId="36F0EFD6" w14:textId="77777777" w:rsidR="00224D6F" w:rsidRPr="00D262B2" w:rsidRDefault="00224D6F" w:rsidP="00224D6F">
            <w:pPr>
              <w:suppressAutoHyphens/>
              <w:snapToGrid w:val="0"/>
              <w:spacing w:line="240" w:lineRule="auto"/>
              <w:rPr>
                <w:rFonts w:ascii="Times New Roman" w:hAnsi="Times New Roman"/>
                <w:sz w:val="24"/>
                <w:szCs w:val="24"/>
              </w:rPr>
            </w:pPr>
          </w:p>
        </w:tc>
      </w:tr>
      <w:tr w:rsidR="00224D6F" w:rsidRPr="00D262B2" w14:paraId="164C5042" w14:textId="77777777" w:rsidTr="00224D6F">
        <w:trPr>
          <w:gridAfter w:val="1"/>
          <w:wAfter w:w="3" w:type="pct"/>
        </w:trPr>
        <w:tc>
          <w:tcPr>
            <w:tcW w:w="4997" w:type="pct"/>
            <w:gridSpan w:val="22"/>
            <w:tcBorders>
              <w:top w:val="single" w:sz="4" w:space="0" w:color="auto"/>
            </w:tcBorders>
            <w:shd w:val="clear" w:color="auto" w:fill="D9D9D9"/>
            <w:vAlign w:val="center"/>
          </w:tcPr>
          <w:p w14:paraId="7B0BFF41" w14:textId="77777777" w:rsidR="00224D6F" w:rsidRPr="00D262B2" w:rsidRDefault="00224D6F" w:rsidP="00224D6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для основных и условно разрешенного видов использования земельных участков и объектов капитального строительства</w:t>
            </w:r>
          </w:p>
        </w:tc>
      </w:tr>
      <w:tr w:rsidR="00224D6F" w:rsidRPr="00D262B2" w14:paraId="60EC7879" w14:textId="77777777" w:rsidTr="00224D6F">
        <w:trPr>
          <w:gridAfter w:val="2"/>
          <w:wAfter w:w="6" w:type="pct"/>
        </w:trPr>
        <w:tc>
          <w:tcPr>
            <w:tcW w:w="241" w:type="pct"/>
            <w:vAlign w:val="center"/>
          </w:tcPr>
          <w:p w14:paraId="08AFC055" w14:textId="77777777" w:rsidR="00224D6F" w:rsidRPr="00D262B2" w:rsidRDefault="00224D6F" w:rsidP="00224D6F">
            <w:pPr>
              <w:numPr>
                <w:ilvl w:val="0"/>
                <w:numId w:val="21"/>
              </w:numPr>
              <w:suppressAutoHyphens/>
              <w:snapToGrid w:val="0"/>
              <w:spacing w:line="240" w:lineRule="auto"/>
              <w:rPr>
                <w:rFonts w:ascii="Times New Roman" w:hAnsi="Times New Roman"/>
                <w:sz w:val="24"/>
                <w:szCs w:val="24"/>
              </w:rPr>
            </w:pPr>
          </w:p>
        </w:tc>
        <w:tc>
          <w:tcPr>
            <w:tcW w:w="1440" w:type="pct"/>
            <w:gridSpan w:val="2"/>
            <w:vAlign w:val="center"/>
          </w:tcPr>
          <w:p w14:paraId="597233E0" w14:textId="77777777" w:rsidR="00224D6F" w:rsidRPr="00D262B2" w:rsidRDefault="00224D6F" w:rsidP="00224D6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1. Для ИЖС: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0D3CFEA8" w14:textId="77777777" w:rsidR="00224D6F" w:rsidRPr="00D262B2" w:rsidRDefault="00224D6F" w:rsidP="00224D6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lastRenderedPageBreak/>
              <w:t>2. Для блокированных жилых домов: размещение гаражей для собственных нужд и иных вспомогательных сооружений; обустройство спортивных и детских площадок, площадок для отдыха</w:t>
            </w:r>
          </w:p>
          <w:p w14:paraId="7802242E" w14:textId="77777777" w:rsidR="00224D6F" w:rsidRPr="00D262B2" w:rsidRDefault="00224D6F" w:rsidP="00224D6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3. Для малоэтажной многоквартирной жилой застройки: </w:t>
            </w:r>
            <w:r w:rsidRPr="00D262B2">
              <w:rPr>
                <w:rFonts w:ascii="Times New Roman" w:hAnsi="Times New Roman"/>
                <w:sz w:val="24"/>
                <w:szCs w:val="24"/>
                <w:shd w:val="clear" w:color="auto" w:fill="FFFFFF"/>
              </w:rPr>
              <w:t>объекты обустройства спортивных и детских площадок, площадок для отдыха.</w:t>
            </w:r>
            <w:r w:rsidRPr="00D262B2">
              <w:rPr>
                <w:rFonts w:ascii="Times New Roman" w:hAnsi="Times New Roman"/>
                <w:sz w:val="24"/>
                <w:szCs w:val="24"/>
              </w:rPr>
              <w:br/>
            </w:r>
            <w:r w:rsidRPr="00D262B2">
              <w:rPr>
                <w:rFonts w:ascii="Times New Roman" w:hAnsi="Times New Roman"/>
                <w:sz w:val="24"/>
                <w:szCs w:val="24"/>
                <w:shd w:val="clear" w:color="auto" w:fill="FFFFFF"/>
              </w:rPr>
              <w:t xml:space="preserve">4. </w:t>
            </w:r>
            <w:r w:rsidRPr="00D262B2">
              <w:rPr>
                <w:rFonts w:ascii="Times New Roman" w:eastAsia="Times New Roman" w:hAnsi="Times New Roman"/>
                <w:sz w:val="24"/>
                <w:szCs w:val="24"/>
                <w:shd w:val="clear" w:color="auto" w:fill="FFFFFF"/>
                <w:lang w:eastAsia="ru-RU"/>
              </w:rPr>
              <w:t>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r w:rsidRPr="00D262B2">
              <w:rPr>
                <w:rFonts w:ascii="Times New Roman" w:eastAsia="Times New Roman" w:hAnsi="Times New Roman"/>
                <w:sz w:val="24"/>
                <w:szCs w:val="24"/>
                <w:lang w:eastAsia="ru-RU"/>
              </w:rPr>
              <w:t xml:space="preserve"> </w:t>
            </w:r>
          </w:p>
        </w:tc>
        <w:tc>
          <w:tcPr>
            <w:tcW w:w="507" w:type="pct"/>
            <w:shd w:val="clear" w:color="auto" w:fill="auto"/>
            <w:vAlign w:val="center"/>
          </w:tcPr>
          <w:p w14:paraId="0532FEE9"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03" w:type="pct"/>
            <w:vAlign w:val="center"/>
          </w:tcPr>
          <w:p w14:paraId="1069F069"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58" w:type="pct"/>
            <w:gridSpan w:val="3"/>
            <w:vAlign w:val="center"/>
          </w:tcPr>
          <w:p w14:paraId="4B38B5B9"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11" w:type="pct"/>
            <w:gridSpan w:val="3"/>
            <w:vAlign w:val="center"/>
          </w:tcPr>
          <w:p w14:paraId="59A06248"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15" w:type="pct"/>
            <w:gridSpan w:val="4"/>
            <w:vAlign w:val="center"/>
          </w:tcPr>
          <w:p w14:paraId="78E74975"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8" w:type="pct"/>
            <w:gridSpan w:val="3"/>
            <w:vAlign w:val="center"/>
          </w:tcPr>
          <w:p w14:paraId="5BF9FD85" w14:textId="77777777" w:rsidR="00224D6F"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11" w:type="pct"/>
            <w:gridSpan w:val="3"/>
            <w:vAlign w:val="center"/>
          </w:tcPr>
          <w:p w14:paraId="207FC670" w14:textId="77777777" w:rsidR="00224D6F" w:rsidRPr="00D262B2" w:rsidRDefault="00224D6F" w:rsidP="00224D6F">
            <w:pPr>
              <w:suppressAutoHyphens/>
              <w:snapToGrid w:val="0"/>
              <w:spacing w:line="240" w:lineRule="auto"/>
              <w:rPr>
                <w:rFonts w:ascii="Times New Roman" w:hAnsi="Times New Roman"/>
                <w:sz w:val="24"/>
                <w:szCs w:val="24"/>
              </w:rPr>
            </w:pPr>
          </w:p>
        </w:tc>
      </w:tr>
    </w:tbl>
    <w:p w14:paraId="6AD6A63A" w14:textId="77777777" w:rsidR="00647BF1" w:rsidRPr="00D262B2" w:rsidRDefault="00647BF1" w:rsidP="00252E1C">
      <w:pPr>
        <w:pStyle w:val="af"/>
        <w:rPr>
          <w:rFonts w:eastAsia="Calibri"/>
          <w:shd w:val="clear" w:color="auto" w:fill="FFFFFF"/>
          <w:lang w:val="ru-RU" w:eastAsia="en-US" w:bidi="ar-SA"/>
        </w:rPr>
      </w:pPr>
    </w:p>
    <w:p w14:paraId="47B3EAF8" w14:textId="77777777" w:rsidR="00252E1C" w:rsidRPr="00D262B2" w:rsidRDefault="00252E1C" w:rsidP="00430239">
      <w:pPr>
        <w:pStyle w:val="af"/>
        <w:rPr>
          <w:rFonts w:eastAsia="Calibri"/>
          <w:b/>
          <w:sz w:val="28"/>
          <w:szCs w:val="28"/>
          <w:shd w:val="clear" w:color="auto" w:fill="FFFFFF"/>
          <w:lang w:val="ru-RU" w:eastAsia="en-US" w:bidi="ar-SA"/>
        </w:rPr>
      </w:pPr>
      <w:r w:rsidRPr="00D262B2">
        <w:rPr>
          <w:rFonts w:eastAsia="Calibri"/>
          <w:b/>
          <w:sz w:val="28"/>
          <w:szCs w:val="28"/>
          <w:shd w:val="clear" w:color="auto" w:fill="FFFFFF"/>
          <w:lang w:val="ru-RU" w:eastAsia="en-US" w:bidi="ar-SA"/>
        </w:rPr>
        <w:t>Иные требования и особые условия:</w:t>
      </w:r>
    </w:p>
    <w:p w14:paraId="5C49F526" w14:textId="77777777" w:rsidR="00252E1C" w:rsidRPr="00D262B2" w:rsidRDefault="00252E1C" w:rsidP="00430239">
      <w:pPr>
        <w:pStyle w:val="af"/>
        <w:rPr>
          <w:sz w:val="28"/>
          <w:szCs w:val="28"/>
          <w:lang w:val="ru-RU"/>
        </w:rPr>
      </w:pPr>
      <w:r w:rsidRPr="00D262B2">
        <w:rPr>
          <w:sz w:val="28"/>
          <w:szCs w:val="28"/>
          <w:lang w:val="ru-RU"/>
        </w:rPr>
        <w:t xml:space="preserve">1. Максимальное количество этажей объектов, за исключением жилых домов – </w:t>
      </w:r>
      <w:r w:rsidR="00AE58E0" w:rsidRPr="00D262B2">
        <w:rPr>
          <w:sz w:val="28"/>
          <w:szCs w:val="28"/>
          <w:lang w:val="ru-RU"/>
        </w:rPr>
        <w:t>3</w:t>
      </w:r>
      <w:r w:rsidRPr="00D262B2">
        <w:rPr>
          <w:sz w:val="28"/>
          <w:szCs w:val="28"/>
          <w:lang w:val="ru-RU"/>
        </w:rPr>
        <w:t xml:space="preserve">. </w:t>
      </w:r>
    </w:p>
    <w:p w14:paraId="1C4E9078"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Предельное количество надземных этажей жилого дома – 3, вспомогательного строения жилого дома – 2;</w:t>
      </w:r>
    </w:p>
    <w:p w14:paraId="0D090105" w14:textId="77777777" w:rsidR="00252E1C" w:rsidRPr="00D262B2" w:rsidRDefault="00252E1C" w:rsidP="00430239">
      <w:pPr>
        <w:pStyle w:val="af"/>
        <w:rPr>
          <w:sz w:val="28"/>
          <w:szCs w:val="28"/>
          <w:lang w:val="ru-RU"/>
        </w:rPr>
      </w:pPr>
      <w:r w:rsidRPr="00D262B2">
        <w:rPr>
          <w:sz w:val="28"/>
          <w:szCs w:val="28"/>
          <w:lang w:val="ru-RU"/>
        </w:rPr>
        <w:t xml:space="preserve">высота для всех вспомогательных строений от уровня земли: </w:t>
      </w:r>
    </w:p>
    <w:p w14:paraId="2D78E3DA" w14:textId="77777777" w:rsidR="00252E1C" w:rsidRPr="00D262B2" w:rsidRDefault="00252E1C" w:rsidP="00430239">
      <w:pPr>
        <w:pStyle w:val="af"/>
        <w:rPr>
          <w:sz w:val="28"/>
          <w:szCs w:val="28"/>
          <w:lang w:val="ru-RU"/>
        </w:rPr>
      </w:pPr>
      <w:r w:rsidRPr="00D262B2">
        <w:rPr>
          <w:sz w:val="28"/>
          <w:szCs w:val="28"/>
          <w:lang w:val="ru-RU"/>
        </w:rPr>
        <w:t xml:space="preserve">до верха плоской кровли - не более 6 метров; </w:t>
      </w:r>
    </w:p>
    <w:p w14:paraId="11C9DD2B" w14:textId="77777777" w:rsidR="00252E1C" w:rsidRPr="00D262B2" w:rsidRDefault="00252E1C" w:rsidP="00430239">
      <w:pPr>
        <w:pStyle w:val="af"/>
        <w:rPr>
          <w:sz w:val="28"/>
          <w:szCs w:val="28"/>
          <w:lang w:val="ru-RU"/>
        </w:rPr>
      </w:pPr>
      <w:r w:rsidRPr="00D262B2">
        <w:rPr>
          <w:sz w:val="28"/>
          <w:szCs w:val="28"/>
          <w:lang w:val="ru-RU"/>
        </w:rPr>
        <w:t xml:space="preserve">до конька скатной кровли - не более 7 метров. </w:t>
      </w:r>
    </w:p>
    <w:p w14:paraId="08366C3A"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hAnsi="Times New Roman"/>
          <w:sz w:val="28"/>
          <w:szCs w:val="28"/>
        </w:rPr>
        <w:lastRenderedPageBreak/>
        <w:t>В сложившейся застройке</w:t>
      </w:r>
      <w:r w:rsidRPr="00D262B2">
        <w:rPr>
          <w:rFonts w:ascii="Times New Roman" w:eastAsia="Times New Roman" w:hAnsi="Times New Roman"/>
          <w:sz w:val="28"/>
          <w:szCs w:val="28"/>
          <w:shd w:val="clear" w:color="auto" w:fill="FFFFFF"/>
          <w:lang w:eastAsia="ru-RU"/>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2AE2A9FD"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1,0 м - для одноэтажного жилого дома;</w:t>
      </w:r>
    </w:p>
    <w:p w14:paraId="54A01C3C"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1,5 м - для двухэтажного жилого дома;</w:t>
      </w:r>
    </w:p>
    <w:p w14:paraId="1D681506"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3CFB37E2"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lang w:eastAsia="ru-RU"/>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0C9BB57E" w14:textId="77777777" w:rsidR="00252E1C" w:rsidRPr="00D262B2" w:rsidRDefault="00252E1C" w:rsidP="00430239">
      <w:pPr>
        <w:widowControl w:val="0"/>
        <w:tabs>
          <w:tab w:val="left" w:pos="601"/>
        </w:tabs>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4C8E54D3" w14:textId="77777777" w:rsidR="00252E1C" w:rsidRPr="00D262B2" w:rsidRDefault="00252E1C" w:rsidP="00430239">
      <w:pPr>
        <w:pStyle w:val="aff0"/>
        <w:spacing w:before="0" w:after="0"/>
        <w:ind w:firstLine="709"/>
        <w:rPr>
          <w:sz w:val="28"/>
          <w:szCs w:val="28"/>
          <w:shd w:val="clear" w:color="auto" w:fill="FFFFFF"/>
          <w:lang w:eastAsia="ru-RU"/>
        </w:rPr>
      </w:pPr>
      <w:r w:rsidRPr="00D262B2">
        <w:rPr>
          <w:sz w:val="28"/>
          <w:szCs w:val="28"/>
          <w:shd w:val="clear" w:color="auto" w:fill="FFFFFF"/>
          <w:lang w:eastAsia="ru-RU"/>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0B590962" w14:textId="77777777" w:rsidR="00252E1C" w:rsidRPr="00D262B2" w:rsidRDefault="00252E1C" w:rsidP="00430239">
      <w:pPr>
        <w:pStyle w:val="aff0"/>
        <w:spacing w:before="0" w:after="0"/>
        <w:ind w:firstLine="709"/>
        <w:rPr>
          <w:sz w:val="28"/>
          <w:szCs w:val="28"/>
          <w:shd w:val="clear" w:color="auto" w:fill="FFFFFF"/>
          <w:lang w:eastAsia="ru-RU"/>
        </w:rPr>
      </w:pPr>
      <w:r w:rsidRPr="00D262B2">
        <w:rPr>
          <w:sz w:val="28"/>
          <w:szCs w:val="28"/>
          <w:shd w:val="clear" w:color="auto" w:fill="FFFFFF"/>
          <w:lang w:eastAsia="ru-RU"/>
        </w:rPr>
        <w:t>от красной линии улицы – 5 м, от проезда – 3 м;</w:t>
      </w:r>
    </w:p>
    <w:p w14:paraId="71C9A933" w14:textId="77777777" w:rsidR="00252E1C" w:rsidRPr="00D262B2" w:rsidRDefault="00252E1C" w:rsidP="00430239">
      <w:pPr>
        <w:pStyle w:val="aff0"/>
        <w:spacing w:before="0" w:after="0"/>
        <w:ind w:firstLine="709"/>
        <w:rPr>
          <w:sz w:val="28"/>
          <w:szCs w:val="28"/>
        </w:rPr>
      </w:pPr>
      <w:r w:rsidRPr="00D262B2">
        <w:rPr>
          <w:sz w:val="28"/>
          <w:szCs w:val="28"/>
        </w:rPr>
        <w:t>от границы соседнего участка – 1 м.</w:t>
      </w:r>
    </w:p>
    <w:p w14:paraId="606CF6FF"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4F4C7D03"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4464B6E7" w14:textId="77777777" w:rsidR="00252E1C" w:rsidRPr="00D262B2" w:rsidRDefault="00252E1C" w:rsidP="00430239">
      <w:pPr>
        <w:pStyle w:val="af"/>
        <w:rPr>
          <w:sz w:val="28"/>
          <w:szCs w:val="28"/>
          <w:lang w:val="ru-RU"/>
        </w:rPr>
      </w:pPr>
      <w:r w:rsidRPr="00D262B2">
        <w:rPr>
          <w:sz w:val="28"/>
          <w:szCs w:val="28"/>
          <w:lang w:val="ru-RU"/>
        </w:rPr>
        <w:t xml:space="preserve">Скат крыши вспомогательных строений и сооружений, расположенных в 1 м от границы участка следует ориентировать на свой участок. </w:t>
      </w:r>
    </w:p>
    <w:p w14:paraId="66C99B73" w14:textId="77777777" w:rsidR="00252E1C" w:rsidRPr="00D262B2" w:rsidRDefault="00252E1C" w:rsidP="00430239">
      <w:pPr>
        <w:pStyle w:val="aff0"/>
        <w:spacing w:before="0" w:after="0"/>
        <w:ind w:firstLine="709"/>
        <w:rPr>
          <w:sz w:val="28"/>
          <w:szCs w:val="28"/>
          <w:lang w:eastAsia="ru-RU"/>
        </w:rPr>
      </w:pPr>
      <w:r w:rsidRPr="00D262B2">
        <w:rPr>
          <w:sz w:val="28"/>
          <w:szCs w:val="28"/>
          <w:shd w:val="clear" w:color="auto" w:fill="FFFFFF"/>
          <w:lang w:eastAsia="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sz w:val="28"/>
          <w:szCs w:val="28"/>
          <w:lang w:eastAsia="ru-RU"/>
        </w:rPr>
        <w:t>Указанные нормы распространяются и на пристраиваемые к существующим жилым домам хозяйственные постройки.</w:t>
      </w:r>
    </w:p>
    <w:p w14:paraId="5F5D7B51" w14:textId="77777777" w:rsidR="00252E1C" w:rsidRPr="00D262B2" w:rsidRDefault="00252E1C" w:rsidP="00430239">
      <w:pPr>
        <w:pStyle w:val="af"/>
        <w:rPr>
          <w:sz w:val="28"/>
          <w:szCs w:val="28"/>
          <w:lang w:val="ru-RU"/>
        </w:rPr>
      </w:pPr>
      <w:r w:rsidRPr="00D262B2">
        <w:rPr>
          <w:sz w:val="28"/>
          <w:szCs w:val="28"/>
          <w:lang w:val="ru-RU"/>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для блокированного жилого дома на одну семью – 9 м. </w:t>
      </w:r>
    </w:p>
    <w:p w14:paraId="2050CBE3" w14:textId="77777777" w:rsidR="00252E1C" w:rsidRPr="00D262B2" w:rsidRDefault="00252E1C" w:rsidP="00430239">
      <w:pPr>
        <w:pStyle w:val="af"/>
        <w:rPr>
          <w:sz w:val="28"/>
          <w:szCs w:val="28"/>
          <w:lang w:val="ru-RU"/>
        </w:rPr>
      </w:pPr>
      <w:r w:rsidRPr="00D262B2">
        <w:rPr>
          <w:sz w:val="28"/>
          <w:szCs w:val="28"/>
          <w:lang w:val="ru-RU"/>
        </w:rPr>
        <w:t xml:space="preserve">2. Иные показатели застройки: </w:t>
      </w:r>
    </w:p>
    <w:p w14:paraId="56AA87CC" w14:textId="77777777" w:rsidR="00252E1C" w:rsidRPr="00D262B2" w:rsidRDefault="00252E1C" w:rsidP="00430239">
      <w:pPr>
        <w:pStyle w:val="af"/>
        <w:rPr>
          <w:sz w:val="28"/>
          <w:szCs w:val="28"/>
          <w:lang w:val="ru-RU"/>
        </w:rPr>
      </w:pPr>
      <w:r w:rsidRPr="00D262B2">
        <w:rPr>
          <w:sz w:val="28"/>
          <w:szCs w:val="28"/>
          <w:lang w:val="ru-RU"/>
        </w:rPr>
        <w:t xml:space="preserve">1. Расстояния измеряются от проекции выступающих частей здания. </w:t>
      </w:r>
    </w:p>
    <w:p w14:paraId="6728901F" w14:textId="77777777" w:rsidR="00252E1C" w:rsidRPr="00D262B2" w:rsidRDefault="00252E1C" w:rsidP="00430239">
      <w:pPr>
        <w:pStyle w:val="af"/>
        <w:rPr>
          <w:sz w:val="28"/>
          <w:szCs w:val="28"/>
          <w:lang w:val="ru-RU"/>
        </w:rPr>
      </w:pPr>
      <w:r w:rsidRPr="00D262B2">
        <w:rPr>
          <w:sz w:val="28"/>
          <w:szCs w:val="28"/>
          <w:lang w:val="ru-RU"/>
        </w:rPr>
        <w:lastRenderedPageBreak/>
        <w:t xml:space="preserve">2. В условиях сложившейся застройки, основные строения допускается размещать с учетом сложившейся линии застройки. </w:t>
      </w:r>
    </w:p>
    <w:p w14:paraId="1A2DEE80" w14:textId="77777777" w:rsidR="00252E1C" w:rsidRPr="00D262B2" w:rsidRDefault="00252E1C" w:rsidP="00430239">
      <w:pPr>
        <w:pStyle w:val="af"/>
        <w:rPr>
          <w:sz w:val="28"/>
          <w:szCs w:val="28"/>
          <w:lang w:val="ru-RU"/>
        </w:rPr>
      </w:pPr>
      <w:r w:rsidRPr="00D262B2">
        <w:rPr>
          <w:sz w:val="28"/>
          <w:szCs w:val="28"/>
          <w:lang w:val="ru-RU"/>
        </w:rPr>
        <w:t xml:space="preserve">3. Вспомогательные строения, за исключением гаражей, размещать со стороны улиц не допускается. </w:t>
      </w:r>
    </w:p>
    <w:p w14:paraId="6F2353ED" w14:textId="77777777" w:rsidR="00252E1C" w:rsidRPr="00D262B2" w:rsidRDefault="00252E1C" w:rsidP="00430239">
      <w:pPr>
        <w:pStyle w:val="af"/>
        <w:rPr>
          <w:sz w:val="28"/>
          <w:szCs w:val="28"/>
          <w:lang w:val="ru-RU"/>
        </w:rPr>
      </w:pPr>
      <w:r w:rsidRPr="00D262B2">
        <w:rPr>
          <w:sz w:val="28"/>
          <w:szCs w:val="28"/>
          <w:lang w:val="ru-RU"/>
        </w:rPr>
        <w:t xml:space="preserve">4.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 </w:t>
      </w:r>
    </w:p>
    <w:p w14:paraId="3957AA7A" w14:textId="77777777" w:rsidR="00252E1C" w:rsidRPr="00D262B2" w:rsidRDefault="00252E1C" w:rsidP="00430239">
      <w:pPr>
        <w:pStyle w:val="af"/>
        <w:rPr>
          <w:sz w:val="28"/>
          <w:szCs w:val="28"/>
          <w:lang w:val="ru-RU"/>
        </w:rPr>
      </w:pPr>
      <w:r w:rsidRPr="00D262B2">
        <w:rPr>
          <w:sz w:val="28"/>
          <w:szCs w:val="28"/>
          <w:lang w:val="ru-RU"/>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33DC10" w14:textId="77777777" w:rsidR="00252E1C" w:rsidRPr="00D262B2" w:rsidRDefault="00252E1C" w:rsidP="00430239">
      <w:pPr>
        <w:pStyle w:val="af"/>
        <w:rPr>
          <w:sz w:val="28"/>
          <w:szCs w:val="28"/>
          <w:lang w:val="ru-RU"/>
        </w:rPr>
      </w:pPr>
      <w:r w:rsidRPr="00D262B2">
        <w:rPr>
          <w:sz w:val="28"/>
          <w:szCs w:val="28"/>
          <w:lang w:val="ru-RU"/>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78E5889" w14:textId="77777777" w:rsidR="00252E1C" w:rsidRPr="00D262B2" w:rsidRDefault="00252E1C" w:rsidP="00430239">
      <w:pPr>
        <w:pStyle w:val="af"/>
        <w:rPr>
          <w:sz w:val="28"/>
          <w:szCs w:val="28"/>
          <w:lang w:val="ru-RU"/>
        </w:rPr>
      </w:pPr>
      <w:r w:rsidRPr="00D262B2">
        <w:rPr>
          <w:sz w:val="28"/>
          <w:szCs w:val="28"/>
          <w:lang w:val="ru-RU"/>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1AE74A07" w14:textId="77777777" w:rsidR="00252E1C" w:rsidRPr="00D262B2" w:rsidRDefault="00252E1C" w:rsidP="00430239">
      <w:pPr>
        <w:pStyle w:val="af"/>
        <w:rPr>
          <w:sz w:val="28"/>
          <w:szCs w:val="28"/>
          <w:lang w:val="ru-RU"/>
        </w:rPr>
      </w:pPr>
      <w:r w:rsidRPr="00D262B2">
        <w:rPr>
          <w:sz w:val="28"/>
          <w:szCs w:val="28"/>
          <w:lang w:val="ru-RU"/>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360FA23F" w14:textId="77777777" w:rsidR="00252E1C" w:rsidRPr="00D262B2" w:rsidRDefault="00252E1C" w:rsidP="00430239">
      <w:pPr>
        <w:shd w:val="clear" w:color="auto" w:fill="FFFFFF"/>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iCs/>
          <w:sz w:val="28"/>
          <w:szCs w:val="28"/>
        </w:rPr>
        <w:t>9. При комплексном развитии территории допускается сокращение</w:t>
      </w:r>
      <w:r w:rsidRPr="00D262B2">
        <w:rPr>
          <w:rFonts w:ascii="Times New Roman" w:eastAsia="Times New Roman" w:hAnsi="Times New Roman"/>
          <w:sz w:val="28"/>
          <w:szCs w:val="28"/>
        </w:rPr>
        <w:t xml:space="preserve"> озелененных территорий общего пользования </w:t>
      </w:r>
      <w:r w:rsidRPr="00D262B2">
        <w:rPr>
          <w:rFonts w:ascii="Times New Roman" w:eastAsia="Times New Roman" w:hAnsi="Times New Roman"/>
          <w:iCs/>
          <w:sz w:val="28"/>
          <w:szCs w:val="28"/>
        </w:rPr>
        <w:t>жилых районов</w:t>
      </w:r>
      <w:r w:rsidRPr="00D262B2">
        <w:rPr>
          <w:rFonts w:ascii="Times New Roman" w:eastAsia="Times New Roman" w:hAnsi="Times New Roman"/>
          <w:sz w:val="28"/>
          <w:szCs w:val="28"/>
        </w:rPr>
        <w:t xml:space="preserve">, но не более чем на </w:t>
      </w:r>
      <w:r w:rsidRPr="00D262B2">
        <w:rPr>
          <w:rFonts w:ascii="Times New Roman" w:eastAsia="Times New Roman" w:hAnsi="Times New Roman"/>
          <w:iCs/>
          <w:sz w:val="28"/>
          <w:szCs w:val="28"/>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lastRenderedPageBreak/>
        <w:t>20 </w:t>
      </w:r>
      <w:r w:rsidRPr="00D262B2">
        <w:rPr>
          <w:rFonts w:ascii="Times New Roman" w:eastAsia="Times New Roman" w:hAnsi="Times New Roman"/>
          <w:iCs/>
          <w:sz w:val="28"/>
          <w:szCs w:val="28"/>
        </w:rPr>
        <w:t>кв. м. Деревья, высаживаемые в рамках требований к озеленению земельных участков, в расчете сокращения озелененных</w:t>
      </w:r>
      <w:r w:rsidRPr="00D262B2">
        <w:rPr>
          <w:rFonts w:ascii="Times New Roman" w:hAnsi="Times New Roman"/>
          <w:sz w:val="28"/>
          <w:szCs w:val="28"/>
        </w:rPr>
        <w:t xml:space="preserve"> </w:t>
      </w:r>
      <w:r w:rsidRPr="00D262B2">
        <w:rPr>
          <w:rFonts w:ascii="Times New Roman" w:eastAsia="Times New Roman" w:hAnsi="Times New Roman"/>
          <w:iCs/>
          <w:sz w:val="28"/>
          <w:szCs w:val="28"/>
        </w:rPr>
        <w:t>территорий общего пользования жилых районов не учитываются</w:t>
      </w:r>
      <w:r w:rsidRPr="00D262B2">
        <w:rPr>
          <w:rFonts w:ascii="Times New Roman" w:eastAsia="Times New Roman" w:hAnsi="Times New Roman"/>
          <w:sz w:val="28"/>
          <w:szCs w:val="28"/>
        </w:rPr>
        <w:t>.</w:t>
      </w:r>
    </w:p>
    <w:p w14:paraId="10D00B1A" w14:textId="59C4028C" w:rsidR="00252E1C" w:rsidRPr="00D262B2" w:rsidRDefault="00252E1C" w:rsidP="00430239">
      <w:pPr>
        <w:pStyle w:val="af"/>
        <w:rPr>
          <w:sz w:val="28"/>
          <w:szCs w:val="28"/>
          <w:lang w:val="ru-RU" w:eastAsia="ru-RU" w:bidi="ar-SA"/>
        </w:rPr>
      </w:pPr>
      <w:r w:rsidRPr="00D262B2">
        <w:rPr>
          <w:rFonts w:eastAsia="Calibri"/>
          <w:sz w:val="28"/>
          <w:szCs w:val="28"/>
          <w:shd w:val="clear" w:color="auto" w:fill="FFFFFF"/>
          <w:lang w:val="ru-RU" w:eastAsia="en-US" w:bidi="ar-SA"/>
        </w:rPr>
        <w:t>10.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430239"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430239"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430239"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1846B179"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6B133E4E" w14:textId="77777777" w:rsidR="00252E1C" w:rsidRPr="00D262B2" w:rsidRDefault="00252E1C" w:rsidP="00430239">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12.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5C4A1DE3" w14:textId="77777777" w:rsidR="00252E1C" w:rsidRPr="00D262B2" w:rsidRDefault="00252E1C" w:rsidP="00430239">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13.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22696881" w14:textId="2CDB7D16" w:rsidR="00252E1C" w:rsidRPr="00D262B2" w:rsidRDefault="00086024" w:rsidP="00430239">
      <w:pPr>
        <w:pStyle w:val="af"/>
        <w:rPr>
          <w:sz w:val="28"/>
          <w:szCs w:val="28"/>
          <w:lang w:val="ru-RU" w:eastAsia="ru-RU"/>
        </w:rPr>
      </w:pPr>
      <w:r w:rsidRPr="00D262B2">
        <w:rPr>
          <w:sz w:val="28"/>
          <w:szCs w:val="28"/>
          <w:lang w:val="ru-RU"/>
        </w:rPr>
        <w:t xml:space="preserve">14. </w:t>
      </w:r>
      <w:r w:rsidRPr="00D262B2">
        <w:rPr>
          <w:sz w:val="28"/>
          <w:szCs w:val="28"/>
          <w:lang w:val="ru-RU"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r w:rsidR="00343199" w:rsidRPr="00D262B2">
        <w:rPr>
          <w:sz w:val="28"/>
          <w:szCs w:val="28"/>
          <w:lang w:val="ru-RU" w:eastAsia="ru-RU"/>
        </w:rPr>
        <w:t xml:space="preserve"> Процент застройки подземной части не реглам</w:t>
      </w:r>
      <w:r w:rsidR="00430239" w:rsidRPr="00D262B2">
        <w:rPr>
          <w:sz w:val="28"/>
          <w:szCs w:val="28"/>
          <w:lang w:val="ru-RU" w:eastAsia="ru-RU"/>
        </w:rPr>
        <w:t>е</w:t>
      </w:r>
      <w:r w:rsidR="00343199" w:rsidRPr="00D262B2">
        <w:rPr>
          <w:sz w:val="28"/>
          <w:szCs w:val="28"/>
          <w:lang w:val="ru-RU" w:eastAsia="ru-RU"/>
        </w:rPr>
        <w:t>нтируется.</w:t>
      </w:r>
    </w:p>
    <w:p w14:paraId="40DAEAF0" w14:textId="39211EAF" w:rsidR="00701E88" w:rsidRPr="00D262B2" w:rsidRDefault="00701E88" w:rsidP="00430239">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lang w:eastAsia="ru-RU"/>
        </w:rPr>
        <w:t xml:space="preserve">15. </w:t>
      </w:r>
      <w:r w:rsidRPr="00D262B2">
        <w:rPr>
          <w:rFonts w:ascii="Times New Roman" w:hAnsi="Times New Roman"/>
          <w:sz w:val="28"/>
          <w:szCs w:val="28"/>
        </w:rPr>
        <w:t>В границах отведенного земельного участка предусматривать озеленение:</w:t>
      </w:r>
    </w:p>
    <w:p w14:paraId="2973DD5E" w14:textId="5480B294" w:rsidR="00701E88" w:rsidRPr="00D262B2" w:rsidRDefault="00701E88" w:rsidP="00430239">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земельного участка малоэтажной, блокированной жилой застройки - 15%, земельного участка для индивидуального жилищного строительства – 25%, </w:t>
      </w:r>
      <w:r w:rsidRPr="00D262B2">
        <w:rPr>
          <w:rFonts w:ascii="Times New Roman" w:hAnsi="Times New Roman"/>
          <w:sz w:val="28"/>
          <w:szCs w:val="28"/>
        </w:rPr>
        <w:t xml:space="preserve">земельных участков иных объектов – согласно статьи 40 пункта 7  настоящих </w:t>
      </w:r>
      <w:r w:rsidR="00260120" w:rsidRPr="00D262B2">
        <w:rPr>
          <w:rFonts w:ascii="Times New Roman" w:hAnsi="Times New Roman"/>
          <w:sz w:val="28"/>
          <w:szCs w:val="28"/>
        </w:rPr>
        <w:t>П</w:t>
      </w:r>
      <w:r w:rsidRPr="00D262B2">
        <w:rPr>
          <w:rFonts w:ascii="Times New Roman" w:hAnsi="Times New Roman"/>
          <w:sz w:val="28"/>
          <w:szCs w:val="28"/>
        </w:rPr>
        <w:t xml:space="preserve">равил.  </w:t>
      </w:r>
    </w:p>
    <w:p w14:paraId="44FEA267" w14:textId="65645423"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77A91145"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17.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2C088BB0"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18.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EE3B015"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19.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5FE70AF7"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3D9C90CE"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20.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3A6BF7F7"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21. В общественно-деловой зоне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B14A35C"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22.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41CBD817"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23.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442DB1C3"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280963A7"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24.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0B40C108"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4E3A0EB2"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25.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2452A4BF"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26. Ограничения использования земельных участков и объектов капитального строительства, иные условия:</w:t>
      </w:r>
    </w:p>
    <w:p w14:paraId="11870450"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w:t>
      </w:r>
      <w:r w:rsidRPr="00D262B2">
        <w:rPr>
          <w:rFonts w:ascii="Times New Roman" w:hAnsi="Times New Roman"/>
          <w:sz w:val="28"/>
          <w:szCs w:val="28"/>
        </w:rPr>
        <w:lastRenderedPageBreak/>
        <w:t>№ 2/14 «Об утверждении нормативов градостроительного проектирования Гулькевичского городского поселения Гулькевичского района».</w:t>
      </w:r>
    </w:p>
    <w:p w14:paraId="2D957312" w14:textId="4470AFA8"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Входные группы и крыльца не должны размещаться на территориях общего пользования.».</w:t>
      </w:r>
    </w:p>
    <w:p w14:paraId="5D00335E" w14:textId="77777777" w:rsidR="00701E88" w:rsidRPr="00D262B2" w:rsidRDefault="00701E88" w:rsidP="00430239">
      <w:pPr>
        <w:suppressAutoHyphens/>
        <w:snapToGrid w:val="0"/>
        <w:spacing w:line="240" w:lineRule="auto"/>
        <w:ind w:firstLine="709"/>
        <w:jc w:val="both"/>
        <w:rPr>
          <w:rFonts w:ascii="Times New Roman" w:hAnsi="Times New Roman"/>
          <w:sz w:val="28"/>
          <w:szCs w:val="28"/>
        </w:rPr>
      </w:pPr>
    </w:p>
    <w:p w14:paraId="6BBF7D47" w14:textId="77777777" w:rsidR="00252E1C" w:rsidRPr="00D262B2" w:rsidRDefault="00252E1C" w:rsidP="00430239">
      <w:pPr>
        <w:pStyle w:val="aff5"/>
        <w:keepNext/>
        <w:spacing w:before="0" w:after="0"/>
        <w:ind w:firstLine="709"/>
        <w:jc w:val="both"/>
        <w:rPr>
          <w:sz w:val="28"/>
          <w:szCs w:val="28"/>
        </w:rPr>
      </w:pPr>
      <w:r w:rsidRPr="00D262B2">
        <w:rPr>
          <w:sz w:val="28"/>
          <w:szCs w:val="28"/>
        </w:rPr>
        <w:t xml:space="preserve">Градостроительный регламент зоны </w:t>
      </w:r>
      <w:r w:rsidR="00732350" w:rsidRPr="00D262B2">
        <w:rPr>
          <w:sz w:val="28"/>
          <w:szCs w:val="28"/>
        </w:rPr>
        <w:t xml:space="preserve">общественно – деловая зона </w:t>
      </w:r>
      <w:r w:rsidRPr="00D262B2">
        <w:rPr>
          <w:sz w:val="28"/>
          <w:szCs w:val="28"/>
        </w:rPr>
        <w:t>специал</w:t>
      </w:r>
      <w:r w:rsidR="00732350" w:rsidRPr="00D262B2">
        <w:rPr>
          <w:sz w:val="28"/>
          <w:szCs w:val="28"/>
        </w:rPr>
        <w:t>ьного вида</w:t>
      </w:r>
      <w:r w:rsidRPr="00D262B2">
        <w:rPr>
          <w:sz w:val="28"/>
          <w:szCs w:val="28"/>
        </w:rPr>
        <w:t xml:space="preserve"> (О2)</w:t>
      </w:r>
    </w:p>
    <w:p w14:paraId="2C360EB8"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67"/>
        <w:gridCol w:w="3861"/>
        <w:gridCol w:w="1363"/>
        <w:gridCol w:w="12"/>
        <w:gridCol w:w="1127"/>
        <w:gridCol w:w="15"/>
        <w:gridCol w:w="1048"/>
        <w:gridCol w:w="812"/>
        <w:gridCol w:w="9"/>
        <w:gridCol w:w="6"/>
        <w:gridCol w:w="946"/>
        <w:gridCol w:w="15"/>
        <w:gridCol w:w="1002"/>
        <w:gridCol w:w="3162"/>
      </w:tblGrid>
      <w:tr w:rsidR="00252E1C" w:rsidRPr="00D262B2" w14:paraId="031F1812" w14:textId="77777777" w:rsidTr="009B7704">
        <w:trPr>
          <w:trHeight w:val="213"/>
          <w:tblHeader/>
        </w:trPr>
        <w:tc>
          <w:tcPr>
            <w:tcW w:w="177" w:type="pct"/>
            <w:vMerge w:val="restart"/>
            <w:shd w:val="clear" w:color="auto" w:fill="D9D9D9"/>
            <w:vAlign w:val="center"/>
          </w:tcPr>
          <w:p w14:paraId="30DF817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09774752"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29" w:type="pct"/>
            <w:vMerge w:val="restart"/>
            <w:shd w:val="clear" w:color="auto" w:fill="D9D9D9"/>
            <w:vAlign w:val="center"/>
          </w:tcPr>
          <w:p w14:paraId="3FF7BD07"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26" w:type="pct"/>
            <w:vMerge w:val="restart"/>
            <w:shd w:val="clear" w:color="auto" w:fill="D9D9D9"/>
            <w:vAlign w:val="center"/>
          </w:tcPr>
          <w:p w14:paraId="1E1B7DC7"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1FB4F2AB"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82" w:type="pct"/>
            <w:gridSpan w:val="11"/>
            <w:tcBorders>
              <w:bottom w:val="single" w:sz="4" w:space="0" w:color="auto"/>
            </w:tcBorders>
            <w:shd w:val="clear" w:color="auto" w:fill="D9D9D9"/>
            <w:vAlign w:val="center"/>
          </w:tcPr>
          <w:p w14:paraId="7BCE468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86" w:type="pct"/>
            <w:vMerge w:val="restart"/>
            <w:shd w:val="clear" w:color="auto" w:fill="D9D9D9"/>
            <w:vAlign w:val="center"/>
          </w:tcPr>
          <w:p w14:paraId="3373F8D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4092618D" w14:textId="77777777" w:rsidTr="009B7704">
        <w:trPr>
          <w:cantSplit/>
          <w:trHeight w:val="213"/>
          <w:tblHeader/>
        </w:trPr>
        <w:tc>
          <w:tcPr>
            <w:tcW w:w="177" w:type="pct"/>
            <w:vMerge/>
            <w:shd w:val="clear" w:color="auto" w:fill="D9D9D9"/>
            <w:vAlign w:val="center"/>
          </w:tcPr>
          <w:p w14:paraId="5AEB1F9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29" w:type="pct"/>
            <w:vMerge/>
            <w:shd w:val="clear" w:color="auto" w:fill="D9D9D9"/>
            <w:vAlign w:val="center"/>
          </w:tcPr>
          <w:p w14:paraId="0927AE6A"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26" w:type="pct"/>
            <w:vMerge/>
            <w:shd w:val="clear" w:color="auto" w:fill="D9D9D9"/>
            <w:vAlign w:val="center"/>
          </w:tcPr>
          <w:p w14:paraId="525AD8B8"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68" w:type="pct"/>
            <w:vMerge w:val="restart"/>
            <w:shd w:val="clear" w:color="auto" w:fill="D9D9D9"/>
            <w:vAlign w:val="center"/>
          </w:tcPr>
          <w:p w14:paraId="0238FE3D"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396" w:type="pct"/>
            <w:gridSpan w:val="3"/>
            <w:vMerge w:val="restart"/>
            <w:shd w:val="clear" w:color="auto" w:fill="D9D9D9"/>
            <w:vAlign w:val="center"/>
          </w:tcPr>
          <w:p w14:paraId="5F7E1325"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360" w:type="pct"/>
            <w:vMerge w:val="restart"/>
            <w:shd w:val="clear" w:color="auto" w:fill="D9D9D9"/>
            <w:vAlign w:val="center"/>
          </w:tcPr>
          <w:p w14:paraId="02B15A00"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58" w:type="pct"/>
            <w:gridSpan w:val="6"/>
            <w:tcBorders>
              <w:bottom w:val="single" w:sz="4" w:space="0" w:color="auto"/>
            </w:tcBorders>
            <w:shd w:val="clear" w:color="auto" w:fill="D9D9D9"/>
            <w:vAlign w:val="center"/>
          </w:tcPr>
          <w:p w14:paraId="68D6572A"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86" w:type="pct"/>
            <w:vMerge/>
            <w:shd w:val="clear" w:color="auto" w:fill="D9D9D9"/>
            <w:vAlign w:val="center"/>
          </w:tcPr>
          <w:p w14:paraId="01DAC3B3"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0CBFB715" w14:textId="77777777" w:rsidTr="009B7704">
        <w:trPr>
          <w:cantSplit/>
          <w:trHeight w:val="207"/>
          <w:tblHeader/>
        </w:trPr>
        <w:tc>
          <w:tcPr>
            <w:tcW w:w="177" w:type="pct"/>
            <w:vMerge/>
            <w:tcBorders>
              <w:bottom w:val="single" w:sz="4" w:space="0" w:color="auto"/>
            </w:tcBorders>
            <w:shd w:val="clear" w:color="auto" w:fill="D9D9D9"/>
            <w:vAlign w:val="center"/>
          </w:tcPr>
          <w:p w14:paraId="4AB5288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29" w:type="pct"/>
            <w:vMerge/>
            <w:tcBorders>
              <w:bottom w:val="single" w:sz="4" w:space="0" w:color="auto"/>
            </w:tcBorders>
            <w:shd w:val="clear" w:color="auto" w:fill="D9D9D9"/>
            <w:vAlign w:val="center"/>
          </w:tcPr>
          <w:p w14:paraId="22E1A14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26" w:type="pct"/>
            <w:vMerge/>
            <w:tcBorders>
              <w:bottom w:val="single" w:sz="4" w:space="0" w:color="auto"/>
            </w:tcBorders>
            <w:shd w:val="clear" w:color="auto" w:fill="D9D9D9"/>
            <w:vAlign w:val="center"/>
          </w:tcPr>
          <w:p w14:paraId="44F43A5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68" w:type="pct"/>
            <w:vMerge/>
            <w:tcBorders>
              <w:bottom w:val="single" w:sz="4" w:space="0" w:color="auto"/>
            </w:tcBorders>
            <w:shd w:val="clear" w:color="auto" w:fill="D9D9D9"/>
            <w:vAlign w:val="center"/>
          </w:tcPr>
          <w:p w14:paraId="686FF65F"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96" w:type="pct"/>
            <w:gridSpan w:val="3"/>
            <w:vMerge/>
            <w:tcBorders>
              <w:bottom w:val="single" w:sz="4" w:space="0" w:color="auto"/>
            </w:tcBorders>
            <w:shd w:val="clear" w:color="auto" w:fill="D9D9D9"/>
            <w:vAlign w:val="center"/>
          </w:tcPr>
          <w:p w14:paraId="2A4B8CA1"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60" w:type="pct"/>
            <w:vMerge/>
            <w:tcBorders>
              <w:bottom w:val="single" w:sz="4" w:space="0" w:color="auto"/>
            </w:tcBorders>
            <w:shd w:val="clear" w:color="auto" w:fill="D9D9D9"/>
            <w:vAlign w:val="center"/>
          </w:tcPr>
          <w:p w14:paraId="2F5EC878"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gridSpan w:val="2"/>
            <w:tcBorders>
              <w:bottom w:val="single" w:sz="4" w:space="0" w:color="auto"/>
            </w:tcBorders>
            <w:shd w:val="clear" w:color="auto" w:fill="D9D9D9"/>
            <w:vAlign w:val="center"/>
          </w:tcPr>
          <w:p w14:paraId="623D5E1C"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32" w:type="pct"/>
            <w:gridSpan w:val="3"/>
            <w:tcBorders>
              <w:bottom w:val="single" w:sz="4" w:space="0" w:color="auto"/>
            </w:tcBorders>
            <w:shd w:val="clear" w:color="auto" w:fill="D9D9D9"/>
            <w:vAlign w:val="center"/>
          </w:tcPr>
          <w:p w14:paraId="6750530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44" w:type="pct"/>
            <w:tcBorders>
              <w:bottom w:val="single" w:sz="4" w:space="0" w:color="auto"/>
            </w:tcBorders>
            <w:shd w:val="clear" w:color="auto" w:fill="D9D9D9"/>
            <w:vAlign w:val="center"/>
          </w:tcPr>
          <w:p w14:paraId="0F8F15BB"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86" w:type="pct"/>
            <w:vMerge/>
            <w:tcBorders>
              <w:bottom w:val="single" w:sz="4" w:space="0" w:color="auto"/>
            </w:tcBorders>
            <w:shd w:val="clear" w:color="auto" w:fill="D9D9D9"/>
            <w:vAlign w:val="center"/>
          </w:tcPr>
          <w:p w14:paraId="7F417202"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608A9764" w14:textId="77777777" w:rsidTr="009B7704">
        <w:tc>
          <w:tcPr>
            <w:tcW w:w="5000" w:type="pct"/>
            <w:gridSpan w:val="15"/>
            <w:tcBorders>
              <w:top w:val="single" w:sz="4" w:space="0" w:color="auto"/>
            </w:tcBorders>
            <w:shd w:val="clear" w:color="auto" w:fill="D9D9D9"/>
            <w:vAlign w:val="center"/>
          </w:tcPr>
          <w:p w14:paraId="31DF59F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545A0C9F" w14:textId="77777777" w:rsidTr="00630E68">
        <w:tc>
          <w:tcPr>
            <w:tcW w:w="177" w:type="pct"/>
            <w:vAlign w:val="center"/>
          </w:tcPr>
          <w:p w14:paraId="3FDEC88C"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60C067F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326" w:type="pct"/>
            <w:vAlign w:val="center"/>
          </w:tcPr>
          <w:p w14:paraId="50607486"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D262B2">
              <w:rPr>
                <w:rFonts w:ascii="Times New Roman" w:hAnsi="Times New Roman"/>
                <w:sz w:val="24"/>
                <w:szCs w:val="24"/>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68" w:type="pct"/>
            <w:shd w:val="clear" w:color="auto" w:fill="auto"/>
            <w:vAlign w:val="center"/>
          </w:tcPr>
          <w:p w14:paraId="1F6308B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принимается в соответствии с заданием на проектирование</w:t>
            </w:r>
          </w:p>
          <w:p w14:paraId="3551BAEE"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96" w:type="pct"/>
            <w:gridSpan w:val="3"/>
            <w:vAlign w:val="center"/>
          </w:tcPr>
          <w:p w14:paraId="1B7D18A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292675A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360" w:type="pct"/>
            <w:vAlign w:val="center"/>
          </w:tcPr>
          <w:p w14:paraId="437BBAF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tc>
        <w:tc>
          <w:tcPr>
            <w:tcW w:w="282" w:type="pct"/>
            <w:gridSpan w:val="2"/>
            <w:vAlign w:val="center"/>
          </w:tcPr>
          <w:p w14:paraId="7CBF896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32" w:type="pct"/>
            <w:gridSpan w:val="3"/>
            <w:vAlign w:val="center"/>
          </w:tcPr>
          <w:p w14:paraId="5B06930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2642408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restart"/>
          </w:tcPr>
          <w:p w14:paraId="56B2CA4B" w14:textId="77777777" w:rsidR="00252E1C" w:rsidRPr="00D262B2" w:rsidRDefault="00252E1C" w:rsidP="00630E68">
            <w:pPr>
              <w:widowControl w:val="0"/>
              <w:autoSpaceDE w:val="0"/>
              <w:autoSpaceDN w:val="0"/>
              <w:spacing w:after="240" w:line="240" w:lineRule="auto"/>
              <w:ind w:firstLine="33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w:t>
            </w:r>
            <w:r w:rsidR="00260120" w:rsidRPr="00D262B2">
              <w:rPr>
                <w:rFonts w:ascii="Times New Roman" w:hAnsi="Times New Roman"/>
                <w:sz w:val="24"/>
                <w:szCs w:val="24"/>
                <w:shd w:val="clear" w:color="auto" w:fill="FFFFFF"/>
              </w:rPr>
              <w:t>н</w:t>
            </w:r>
            <w:r w:rsidRPr="00D262B2">
              <w:rPr>
                <w:rFonts w:ascii="Times New Roman" w:hAnsi="Times New Roman"/>
                <w:sz w:val="24"/>
                <w:szCs w:val="24"/>
                <w:shd w:val="clear" w:color="auto" w:fill="FFFFFF"/>
              </w:rPr>
              <w:t xml:space="preserve">астоящих </w:t>
            </w:r>
            <w:r w:rsidR="00260120"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2407891F" w14:textId="77777777" w:rsidR="00252E1C" w:rsidRPr="00D262B2" w:rsidRDefault="00252E1C" w:rsidP="00630E68">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w:t>
            </w:r>
            <w:r w:rsidRPr="00D262B2">
              <w:rPr>
                <w:rFonts w:ascii="Times New Roman" w:hAnsi="Times New Roman"/>
                <w:sz w:val="24"/>
                <w:szCs w:val="24"/>
                <w:shd w:val="clear" w:color="auto" w:fill="FFFFFF"/>
              </w:rPr>
              <w:lastRenderedPageBreak/>
              <w:t xml:space="preserve">сооружениями и (или) методами инженерной защиты территорий и объектов от негативного воздействия вод. </w:t>
            </w:r>
            <w:r w:rsidR="00647BF1"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00647BF1" w:rsidRPr="00D262B2">
              <w:rPr>
                <w:rFonts w:ascii="Times New Roman" w:hAnsi="Times New Roman"/>
                <w:sz w:val="24"/>
                <w:szCs w:val="24"/>
                <w:shd w:val="clear" w:color="auto" w:fill="FFFFFF"/>
              </w:rPr>
              <w:t xml:space="preserve"> </w:t>
            </w:r>
            <w:r w:rsidR="00647BF1" w:rsidRPr="00D262B2">
              <w:rPr>
                <w:rFonts w:ascii="Times New Roman" w:eastAsia="Times New Roman" w:hAnsi="Times New Roman"/>
                <w:sz w:val="24"/>
                <w:szCs w:val="24"/>
                <w:lang w:eastAsia="ru-RU"/>
              </w:rPr>
              <w:t xml:space="preserve">в зоне затопления или подтопления - </w:t>
            </w:r>
            <w:r w:rsidR="00647BF1" w:rsidRPr="00D262B2">
              <w:rPr>
                <w:rFonts w:ascii="Times New Roman" w:hAnsi="Times New Roman"/>
                <w:sz w:val="24"/>
                <w:szCs w:val="24"/>
              </w:rPr>
              <w:t xml:space="preserve">согласно статьи 40 пункта 8  </w:t>
            </w:r>
            <w:r w:rsidR="00260120" w:rsidRPr="00D262B2">
              <w:rPr>
                <w:rFonts w:ascii="Times New Roman" w:hAnsi="Times New Roman"/>
                <w:sz w:val="24"/>
                <w:szCs w:val="24"/>
              </w:rPr>
              <w:t>н</w:t>
            </w:r>
            <w:r w:rsidR="00647BF1" w:rsidRPr="00D262B2">
              <w:rPr>
                <w:rFonts w:ascii="Times New Roman" w:hAnsi="Times New Roman"/>
                <w:sz w:val="24"/>
                <w:szCs w:val="24"/>
              </w:rPr>
              <w:t xml:space="preserve">астоящих </w:t>
            </w:r>
            <w:r w:rsidR="00260120" w:rsidRPr="00D262B2">
              <w:rPr>
                <w:rFonts w:ascii="Times New Roman" w:hAnsi="Times New Roman"/>
                <w:sz w:val="24"/>
                <w:szCs w:val="24"/>
              </w:rPr>
              <w:t>П</w:t>
            </w:r>
            <w:r w:rsidR="00647BF1" w:rsidRPr="00D262B2">
              <w:rPr>
                <w:rFonts w:ascii="Times New Roman" w:hAnsi="Times New Roman"/>
                <w:sz w:val="24"/>
                <w:szCs w:val="24"/>
              </w:rPr>
              <w:t>равил</w:t>
            </w:r>
          </w:p>
          <w:p w14:paraId="502436FD" w14:textId="77777777" w:rsidR="00647BF1" w:rsidRPr="00D262B2" w:rsidRDefault="00647BF1" w:rsidP="00630E68">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343199"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w:t>
            </w:r>
            <w:r w:rsidR="00260120" w:rsidRPr="00D262B2">
              <w:rPr>
                <w:rFonts w:ascii="Times New Roman" w:eastAsia="Times New Roman" w:hAnsi="Times New Roman"/>
                <w:sz w:val="24"/>
                <w:szCs w:val="24"/>
                <w:lang w:eastAsia="ru-RU"/>
              </w:rPr>
              <w:t>н</w:t>
            </w:r>
            <w:r w:rsidRPr="00D262B2">
              <w:rPr>
                <w:rFonts w:ascii="Times New Roman" w:eastAsia="Times New Roman" w:hAnsi="Times New Roman"/>
                <w:sz w:val="24"/>
                <w:szCs w:val="24"/>
                <w:lang w:eastAsia="ru-RU"/>
              </w:rPr>
              <w:t xml:space="preserve">астоящих </w:t>
            </w:r>
            <w:r w:rsidR="00260120" w:rsidRPr="00D262B2">
              <w:rPr>
                <w:rFonts w:ascii="Times New Roman" w:eastAsia="Times New Roman" w:hAnsi="Times New Roman"/>
                <w:sz w:val="24"/>
                <w:szCs w:val="24"/>
                <w:lang w:eastAsia="ru-RU"/>
              </w:rPr>
              <w:t>П</w:t>
            </w:r>
            <w:r w:rsidRPr="00D262B2">
              <w:rPr>
                <w:rFonts w:ascii="Times New Roman" w:eastAsia="Times New Roman" w:hAnsi="Times New Roman"/>
                <w:sz w:val="24"/>
                <w:szCs w:val="24"/>
                <w:lang w:eastAsia="ru-RU"/>
              </w:rPr>
              <w:t>равил.</w:t>
            </w:r>
          </w:p>
          <w:p w14:paraId="185E61C0" w14:textId="77777777" w:rsidR="00630E68" w:rsidRPr="00D262B2" w:rsidRDefault="00630E68" w:rsidP="00630E68">
            <w:pPr>
              <w:suppressAutoHyphens/>
              <w:snapToGrid w:val="0"/>
              <w:spacing w:line="240" w:lineRule="auto"/>
              <w:rPr>
                <w:rFonts w:ascii="Times New Roman" w:hAnsi="Times New Roman"/>
                <w:sz w:val="24"/>
                <w:szCs w:val="24"/>
              </w:rPr>
            </w:pPr>
          </w:p>
          <w:p w14:paraId="77D8D46B" w14:textId="77777777" w:rsidR="00252E1C" w:rsidRPr="00D262B2" w:rsidRDefault="00630E68" w:rsidP="00630E68">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Формирование земельных участков с выделением элементов планировочной структуры </w:t>
            </w:r>
            <w:r w:rsidRPr="00D262B2">
              <w:rPr>
                <w:rFonts w:ascii="Times New Roman" w:hAnsi="Times New Roman"/>
                <w:sz w:val="24"/>
                <w:szCs w:val="24"/>
              </w:rPr>
              <w:lastRenderedPageBreak/>
              <w:t>возможно только путем подготовки и утверждения документации по планировке территории</w:t>
            </w:r>
          </w:p>
        </w:tc>
      </w:tr>
      <w:tr w:rsidR="00252E1C" w:rsidRPr="00D262B2" w14:paraId="18153C32" w14:textId="77777777" w:rsidTr="009B7704">
        <w:tc>
          <w:tcPr>
            <w:tcW w:w="177" w:type="pct"/>
            <w:vAlign w:val="center"/>
          </w:tcPr>
          <w:p w14:paraId="1DA3246D"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16B93C52" w14:textId="77777777" w:rsidR="00252E1C" w:rsidRPr="00D262B2" w:rsidRDefault="00630E68"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w:t>
            </w:r>
          </w:p>
        </w:tc>
        <w:tc>
          <w:tcPr>
            <w:tcW w:w="1326" w:type="pct"/>
            <w:vAlign w:val="center"/>
          </w:tcPr>
          <w:p w14:paraId="5B4BDDA5" w14:textId="77777777" w:rsidR="00252E1C" w:rsidRPr="00D262B2" w:rsidRDefault="00252E1C" w:rsidP="009B7704">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68" w:type="pct"/>
            <w:shd w:val="clear" w:color="auto" w:fill="auto"/>
            <w:vAlign w:val="center"/>
          </w:tcPr>
          <w:p w14:paraId="0882E434" w14:textId="77777777" w:rsidR="00252E1C" w:rsidRPr="00D262B2" w:rsidRDefault="00EE73D9"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2079498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6806811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360" w:type="pct"/>
            <w:vAlign w:val="center"/>
          </w:tcPr>
          <w:p w14:paraId="5C92CF9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282" w:type="pct"/>
            <w:gridSpan w:val="2"/>
            <w:vAlign w:val="center"/>
          </w:tcPr>
          <w:p w14:paraId="07324F8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302119E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00EB671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61DDE133"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ABD8F99" w14:textId="77777777" w:rsidTr="009B7704">
        <w:tc>
          <w:tcPr>
            <w:tcW w:w="177" w:type="pct"/>
            <w:vAlign w:val="center"/>
          </w:tcPr>
          <w:p w14:paraId="01B300DE"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4B34E8B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3.2.1</w:t>
            </w:r>
          </w:p>
        </w:tc>
        <w:tc>
          <w:tcPr>
            <w:tcW w:w="1326" w:type="pct"/>
            <w:vAlign w:val="center"/>
          </w:tcPr>
          <w:p w14:paraId="47CF8FF1" w14:textId="77777777" w:rsidR="00252E1C" w:rsidRPr="00D262B2" w:rsidRDefault="00252E1C" w:rsidP="009B7704">
            <w:pPr>
              <w:pStyle w:val="af3"/>
            </w:pPr>
            <w:r w:rsidRPr="00D262B2">
              <w:t xml:space="preserve">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w:t>
            </w:r>
            <w:r w:rsidRPr="00D262B2">
              <w:lastRenderedPageBreak/>
              <w:t>переселенцев, лиц, признанных беженцами.</w:t>
            </w:r>
          </w:p>
        </w:tc>
        <w:tc>
          <w:tcPr>
            <w:tcW w:w="468" w:type="pct"/>
            <w:shd w:val="clear" w:color="auto" w:fill="auto"/>
            <w:vAlign w:val="center"/>
          </w:tcPr>
          <w:p w14:paraId="00D1DF88" w14:textId="77777777" w:rsidR="00252E1C" w:rsidRPr="00D262B2" w:rsidRDefault="00EE73D9"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vAlign w:val="center"/>
          </w:tcPr>
          <w:p w14:paraId="0E7902C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536B6F3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p w14:paraId="5B978DA7"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60" w:type="pct"/>
            <w:vAlign w:val="center"/>
          </w:tcPr>
          <w:p w14:paraId="6022260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19196C4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7F5CA1A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1FB39D0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489AEE8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58B5FFD8" w14:textId="77777777" w:rsidTr="009B7704">
        <w:tc>
          <w:tcPr>
            <w:tcW w:w="177" w:type="pct"/>
            <w:vAlign w:val="center"/>
          </w:tcPr>
          <w:p w14:paraId="553AE9A0"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5021818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326" w:type="pct"/>
            <w:vAlign w:val="center"/>
          </w:tcPr>
          <w:p w14:paraId="30721EA9"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68" w:type="pct"/>
            <w:shd w:val="clear" w:color="auto" w:fill="auto"/>
            <w:vAlign w:val="center"/>
          </w:tcPr>
          <w:p w14:paraId="250F0958" w14:textId="77777777" w:rsidR="00252E1C" w:rsidRPr="00D262B2" w:rsidRDefault="00EE73D9"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4CE6478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3953596B"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2000</w:t>
            </w:r>
          </w:p>
        </w:tc>
        <w:tc>
          <w:tcPr>
            <w:tcW w:w="360" w:type="pct"/>
            <w:vAlign w:val="center"/>
          </w:tcPr>
          <w:p w14:paraId="4D9A210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2CF119F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387E53E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616594B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11071B7B"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29A15D4" w14:textId="77777777" w:rsidTr="009B7704">
        <w:tc>
          <w:tcPr>
            <w:tcW w:w="177" w:type="pct"/>
            <w:vAlign w:val="center"/>
          </w:tcPr>
          <w:p w14:paraId="5924EA38"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783A3DA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3.2.3</w:t>
            </w:r>
          </w:p>
        </w:tc>
        <w:tc>
          <w:tcPr>
            <w:tcW w:w="1326" w:type="pct"/>
            <w:vAlign w:val="center"/>
          </w:tcPr>
          <w:p w14:paraId="6D5B612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Оказание услуг связи: размещение зданий, предназначенных для размещения пунктов оказания </w:t>
            </w:r>
            <w:r w:rsidRPr="00D262B2">
              <w:rPr>
                <w:rFonts w:ascii="Times New Roman" w:hAnsi="Times New Roman"/>
                <w:sz w:val="24"/>
                <w:szCs w:val="24"/>
              </w:rPr>
              <w:lastRenderedPageBreak/>
              <w:t>услуг почтовой, телеграфной, междугородней и международной телефонной связи</w:t>
            </w:r>
          </w:p>
        </w:tc>
        <w:tc>
          <w:tcPr>
            <w:tcW w:w="468" w:type="pct"/>
            <w:shd w:val="clear" w:color="auto" w:fill="auto"/>
            <w:vAlign w:val="center"/>
          </w:tcPr>
          <w:p w14:paraId="65AA947E" w14:textId="77777777" w:rsidR="00252E1C" w:rsidRPr="00D262B2" w:rsidRDefault="00EE73D9" w:rsidP="009B7704">
            <w:pPr>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shd w:val="clear" w:color="auto" w:fill="auto"/>
            <w:vAlign w:val="center"/>
          </w:tcPr>
          <w:p w14:paraId="5C0F8DB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5BBBE364"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lastRenderedPageBreak/>
              <w:t>макс.: 2000</w:t>
            </w:r>
          </w:p>
        </w:tc>
        <w:tc>
          <w:tcPr>
            <w:tcW w:w="360" w:type="pct"/>
            <w:shd w:val="clear" w:color="auto" w:fill="auto"/>
            <w:vAlign w:val="center"/>
          </w:tcPr>
          <w:p w14:paraId="520F6B96"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lastRenderedPageBreak/>
              <w:t>50</w:t>
            </w:r>
          </w:p>
        </w:tc>
        <w:tc>
          <w:tcPr>
            <w:tcW w:w="279" w:type="pct"/>
            <w:shd w:val="clear" w:color="auto" w:fill="auto"/>
            <w:vAlign w:val="center"/>
          </w:tcPr>
          <w:p w14:paraId="349F47CA"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3</w:t>
            </w:r>
          </w:p>
        </w:tc>
        <w:tc>
          <w:tcPr>
            <w:tcW w:w="335" w:type="pct"/>
            <w:gridSpan w:val="4"/>
            <w:shd w:val="clear" w:color="auto" w:fill="auto"/>
            <w:vAlign w:val="center"/>
          </w:tcPr>
          <w:p w14:paraId="5D91D23E"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5</w:t>
            </w:r>
          </w:p>
        </w:tc>
        <w:tc>
          <w:tcPr>
            <w:tcW w:w="344" w:type="pct"/>
            <w:shd w:val="clear" w:color="auto" w:fill="auto"/>
            <w:vAlign w:val="center"/>
          </w:tcPr>
          <w:p w14:paraId="3E3B87C3" w14:textId="77777777" w:rsidR="00252E1C" w:rsidRPr="00D262B2" w:rsidRDefault="00252E1C" w:rsidP="009B7704">
            <w:pPr>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0CD42B9E"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8EB844C" w14:textId="77777777" w:rsidTr="009B7704">
        <w:tc>
          <w:tcPr>
            <w:tcW w:w="177" w:type="pct"/>
            <w:vAlign w:val="center"/>
          </w:tcPr>
          <w:p w14:paraId="2C444028"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515E05B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3.2.4</w:t>
            </w:r>
          </w:p>
        </w:tc>
        <w:tc>
          <w:tcPr>
            <w:tcW w:w="1326" w:type="pct"/>
            <w:vAlign w:val="center"/>
          </w:tcPr>
          <w:p w14:paraId="1F0E0663"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 Общежития: размещение зданий, предназначенных для размещения общежитий, предназначенных для проживания граждан на время их работы, службы или обучения.</w:t>
            </w:r>
          </w:p>
        </w:tc>
        <w:tc>
          <w:tcPr>
            <w:tcW w:w="468" w:type="pct"/>
            <w:shd w:val="clear" w:color="auto" w:fill="auto"/>
            <w:vAlign w:val="center"/>
          </w:tcPr>
          <w:p w14:paraId="7817D3AF" w14:textId="77777777" w:rsidR="00252E1C" w:rsidRPr="00D262B2" w:rsidRDefault="00EE73D9"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96" w:type="pct"/>
            <w:gridSpan w:val="3"/>
            <w:vAlign w:val="center"/>
          </w:tcPr>
          <w:p w14:paraId="4520EAF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1AE2F274"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5000</w:t>
            </w:r>
          </w:p>
        </w:tc>
        <w:tc>
          <w:tcPr>
            <w:tcW w:w="360" w:type="pct"/>
            <w:vAlign w:val="center"/>
          </w:tcPr>
          <w:p w14:paraId="0F7C152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282" w:type="pct"/>
            <w:gridSpan w:val="2"/>
            <w:vAlign w:val="center"/>
          </w:tcPr>
          <w:p w14:paraId="26431CF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77BA9C8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4D1493E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297A03AB"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FF76EA4" w14:textId="77777777" w:rsidTr="009B7704">
        <w:tc>
          <w:tcPr>
            <w:tcW w:w="177" w:type="pct"/>
            <w:vAlign w:val="center"/>
          </w:tcPr>
          <w:p w14:paraId="0E3F34E6"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29DD148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326" w:type="pct"/>
            <w:vAlign w:val="center"/>
          </w:tcPr>
          <w:p w14:paraId="21684E2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8" w:type="pct"/>
            <w:shd w:val="clear" w:color="auto" w:fill="auto"/>
            <w:vAlign w:val="center"/>
          </w:tcPr>
          <w:p w14:paraId="398A742D" w14:textId="77777777" w:rsidR="00252E1C" w:rsidRPr="00D262B2" w:rsidRDefault="00EE73D9"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0F97A59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47B7362A"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2000</w:t>
            </w:r>
          </w:p>
        </w:tc>
        <w:tc>
          <w:tcPr>
            <w:tcW w:w="360" w:type="pct"/>
            <w:vAlign w:val="center"/>
          </w:tcPr>
          <w:p w14:paraId="5AA5D39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26B2CB4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342E307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6B057FB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4D00BA49"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5CE51BE" w14:textId="77777777" w:rsidTr="009B7704">
        <w:tc>
          <w:tcPr>
            <w:tcW w:w="177" w:type="pct"/>
            <w:vAlign w:val="center"/>
          </w:tcPr>
          <w:p w14:paraId="425C678A"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6DFCEA6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326" w:type="pct"/>
            <w:vAlign w:val="center"/>
          </w:tcPr>
          <w:p w14:paraId="1ABA5AE0"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 xml:space="preserve">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w:t>
            </w:r>
            <w:r w:rsidRPr="00D262B2">
              <w:rPr>
                <w:rFonts w:ascii="Times New Roman" w:hAnsi="Times New Roman"/>
                <w:sz w:val="24"/>
                <w:szCs w:val="24"/>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24" w:type="pct"/>
            <w:gridSpan w:val="5"/>
            <w:shd w:val="clear" w:color="auto" w:fill="auto"/>
            <w:vAlign w:val="center"/>
          </w:tcPr>
          <w:p w14:paraId="7A3CFFD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282" w:type="pct"/>
            <w:gridSpan w:val="2"/>
            <w:shd w:val="clear" w:color="auto" w:fill="auto"/>
            <w:vAlign w:val="center"/>
          </w:tcPr>
          <w:p w14:paraId="112FCB5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7" w:type="pct"/>
            <w:gridSpan w:val="2"/>
            <w:shd w:val="clear" w:color="auto" w:fill="auto"/>
            <w:vAlign w:val="center"/>
          </w:tcPr>
          <w:p w14:paraId="7198F31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9" w:type="pct"/>
            <w:gridSpan w:val="2"/>
            <w:shd w:val="clear" w:color="auto" w:fill="auto"/>
            <w:vAlign w:val="center"/>
          </w:tcPr>
          <w:p w14:paraId="13B1B5E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239D54E3"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B5D1FB2" w14:textId="77777777" w:rsidTr="009B7704">
        <w:tc>
          <w:tcPr>
            <w:tcW w:w="177" w:type="pct"/>
            <w:vAlign w:val="center"/>
          </w:tcPr>
          <w:p w14:paraId="3722D897"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4EDBE84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3.4.2</w:t>
            </w:r>
          </w:p>
        </w:tc>
        <w:tc>
          <w:tcPr>
            <w:tcW w:w="1326" w:type="pct"/>
            <w:vAlign w:val="center"/>
          </w:tcPr>
          <w:p w14:paraId="656ADA4F" w14:textId="77777777" w:rsidR="00252E1C" w:rsidRPr="00D262B2" w:rsidRDefault="00252E1C" w:rsidP="009B7704">
            <w:pPr>
              <w:pStyle w:val="af3"/>
            </w:pPr>
            <w:r w:rsidRPr="00D262B2">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24" w:type="pct"/>
            <w:gridSpan w:val="5"/>
            <w:shd w:val="clear" w:color="auto" w:fill="auto"/>
            <w:vAlign w:val="center"/>
          </w:tcPr>
          <w:p w14:paraId="4F4605D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282" w:type="pct"/>
            <w:gridSpan w:val="2"/>
            <w:shd w:val="clear" w:color="auto" w:fill="auto"/>
            <w:vAlign w:val="center"/>
          </w:tcPr>
          <w:p w14:paraId="4C5A7CE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7" w:type="pct"/>
            <w:gridSpan w:val="2"/>
            <w:shd w:val="clear" w:color="auto" w:fill="auto"/>
            <w:vAlign w:val="center"/>
          </w:tcPr>
          <w:p w14:paraId="46761FB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9" w:type="pct"/>
            <w:gridSpan w:val="2"/>
            <w:shd w:val="clear" w:color="auto" w:fill="auto"/>
            <w:vAlign w:val="center"/>
          </w:tcPr>
          <w:p w14:paraId="3CAC07C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2EB40629"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EA513F5" w14:textId="77777777" w:rsidTr="009B7704">
        <w:tc>
          <w:tcPr>
            <w:tcW w:w="177" w:type="pct"/>
            <w:vAlign w:val="center"/>
          </w:tcPr>
          <w:p w14:paraId="4E95D079"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646B7F8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3.5.1.</w:t>
            </w:r>
          </w:p>
        </w:tc>
        <w:tc>
          <w:tcPr>
            <w:tcW w:w="1326" w:type="pct"/>
            <w:vAlign w:val="center"/>
          </w:tcPr>
          <w:p w14:paraId="0B0777FF"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4" w:type="pct"/>
            <w:gridSpan w:val="5"/>
            <w:shd w:val="clear" w:color="auto" w:fill="auto"/>
            <w:vAlign w:val="center"/>
          </w:tcPr>
          <w:p w14:paraId="389315F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7DBEF55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21D68BB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3EBB5448" w14:textId="77777777" w:rsidR="00252E1C" w:rsidRPr="00D262B2" w:rsidRDefault="00252E1C" w:rsidP="009B7704">
            <w:pPr>
              <w:suppressAutoHyphens/>
              <w:snapToGrid w:val="0"/>
              <w:spacing w:line="240" w:lineRule="auto"/>
              <w:rPr>
                <w:rFonts w:ascii="Times New Roman" w:hAnsi="Times New Roman"/>
                <w:sz w:val="24"/>
                <w:szCs w:val="24"/>
              </w:rPr>
            </w:pPr>
          </w:p>
          <w:p w14:paraId="339D35B5" w14:textId="77777777" w:rsidR="00252E1C" w:rsidRPr="00D262B2" w:rsidRDefault="00252E1C" w:rsidP="009B7704">
            <w:pPr>
              <w:suppressAutoHyphens/>
              <w:snapToGrid w:val="0"/>
              <w:spacing w:line="240" w:lineRule="auto"/>
              <w:rPr>
                <w:rFonts w:ascii="Times New Roman" w:hAnsi="Times New Roman"/>
                <w:sz w:val="24"/>
                <w:szCs w:val="24"/>
              </w:rPr>
            </w:pPr>
          </w:p>
        </w:tc>
        <w:tc>
          <w:tcPr>
            <w:tcW w:w="282" w:type="pct"/>
            <w:gridSpan w:val="2"/>
            <w:shd w:val="clear" w:color="auto" w:fill="auto"/>
            <w:vAlign w:val="center"/>
          </w:tcPr>
          <w:p w14:paraId="31223BA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shd w:val="clear" w:color="auto" w:fill="auto"/>
            <w:vAlign w:val="center"/>
          </w:tcPr>
          <w:p w14:paraId="0956E91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344" w:type="pct"/>
            <w:shd w:val="clear" w:color="auto" w:fill="auto"/>
            <w:vAlign w:val="center"/>
          </w:tcPr>
          <w:p w14:paraId="663890A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86" w:type="pct"/>
            <w:vMerge/>
            <w:tcBorders>
              <w:bottom w:val="nil"/>
            </w:tcBorders>
            <w:vAlign w:val="center"/>
          </w:tcPr>
          <w:p w14:paraId="23138369"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CB7D226" w14:textId="77777777" w:rsidTr="009B7704">
        <w:tc>
          <w:tcPr>
            <w:tcW w:w="177" w:type="pct"/>
            <w:vAlign w:val="center"/>
          </w:tcPr>
          <w:p w14:paraId="5DFB7C69"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13E0C34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3.5.2</w:t>
            </w:r>
          </w:p>
        </w:tc>
        <w:tc>
          <w:tcPr>
            <w:tcW w:w="1326" w:type="pct"/>
            <w:vAlign w:val="center"/>
          </w:tcPr>
          <w:p w14:paraId="30AF58CD"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Среднее и высшее профессиональное образование: размещение объектов капитального строительства, предназначенных </w:t>
            </w:r>
            <w:r w:rsidRPr="00D262B2">
              <w:rPr>
                <w:rFonts w:ascii="Times New Roman" w:hAnsi="Times New Roman"/>
                <w:sz w:val="24"/>
                <w:szCs w:val="24"/>
              </w:rPr>
              <w:lastRenderedPageBreak/>
              <w:t>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4" w:type="pct"/>
            <w:gridSpan w:val="5"/>
            <w:shd w:val="clear" w:color="auto" w:fill="auto"/>
            <w:vAlign w:val="center"/>
          </w:tcPr>
          <w:p w14:paraId="51EE6F3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требованиями СП 2.4.3648-20 и СП 251.1325800.2016. Свод </w:t>
            </w:r>
            <w:r w:rsidRPr="00D262B2">
              <w:rPr>
                <w:rFonts w:ascii="Times New Roman" w:hAnsi="Times New Roman"/>
                <w:sz w:val="24"/>
                <w:szCs w:val="24"/>
              </w:rPr>
              <w:lastRenderedPageBreak/>
              <w:t>правил. Здания общеобразовательных организаций. Правила проектирования.</w:t>
            </w:r>
          </w:p>
          <w:p w14:paraId="432C5F8D" w14:textId="77777777" w:rsidR="00252E1C" w:rsidRPr="00D262B2" w:rsidRDefault="00252E1C" w:rsidP="009B7704">
            <w:pPr>
              <w:suppressAutoHyphens/>
              <w:snapToGrid w:val="0"/>
              <w:spacing w:line="240" w:lineRule="auto"/>
              <w:rPr>
                <w:rFonts w:ascii="Times New Roman" w:hAnsi="Times New Roman"/>
                <w:sz w:val="24"/>
                <w:szCs w:val="24"/>
              </w:rPr>
            </w:pPr>
          </w:p>
        </w:tc>
        <w:tc>
          <w:tcPr>
            <w:tcW w:w="282" w:type="pct"/>
            <w:gridSpan w:val="2"/>
            <w:vAlign w:val="center"/>
          </w:tcPr>
          <w:p w14:paraId="185A794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32" w:type="pct"/>
            <w:gridSpan w:val="3"/>
            <w:vAlign w:val="center"/>
          </w:tcPr>
          <w:p w14:paraId="61EB05C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344" w:type="pct"/>
            <w:tcBorders>
              <w:right w:val="single" w:sz="4" w:space="0" w:color="auto"/>
            </w:tcBorders>
            <w:vAlign w:val="center"/>
          </w:tcPr>
          <w:p w14:paraId="1048DE7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86" w:type="pct"/>
            <w:vMerge w:val="restart"/>
            <w:tcBorders>
              <w:top w:val="nil"/>
              <w:left w:val="single" w:sz="4" w:space="0" w:color="auto"/>
              <w:bottom w:val="nil"/>
              <w:right w:val="single" w:sz="4" w:space="0" w:color="auto"/>
            </w:tcBorders>
            <w:vAlign w:val="center"/>
          </w:tcPr>
          <w:p w14:paraId="568A24EF"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14E5E17" w14:textId="77777777" w:rsidTr="009B7704">
        <w:tc>
          <w:tcPr>
            <w:tcW w:w="177" w:type="pct"/>
            <w:vAlign w:val="center"/>
          </w:tcPr>
          <w:p w14:paraId="0305AFCF"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0C364DE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3.6.1.</w:t>
            </w:r>
          </w:p>
        </w:tc>
        <w:tc>
          <w:tcPr>
            <w:tcW w:w="1326" w:type="pct"/>
            <w:vAlign w:val="center"/>
          </w:tcPr>
          <w:p w14:paraId="1A5839A5"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w:t>
            </w:r>
            <w:r w:rsidRPr="00D262B2">
              <w:rPr>
                <w:rFonts w:ascii="Times New Roman" w:hAnsi="Times New Roman"/>
                <w:sz w:val="24"/>
                <w:szCs w:val="24"/>
              </w:rPr>
              <w:lastRenderedPageBreak/>
              <w:t>и кинозалов, театров, филармоний, концертных залов, планетариев.</w:t>
            </w:r>
          </w:p>
        </w:tc>
        <w:tc>
          <w:tcPr>
            <w:tcW w:w="468" w:type="pct"/>
            <w:shd w:val="clear" w:color="auto" w:fill="auto"/>
            <w:vAlign w:val="center"/>
          </w:tcPr>
          <w:p w14:paraId="45A8306B" w14:textId="77777777" w:rsidR="00252E1C" w:rsidRPr="00D262B2" w:rsidRDefault="00EE73D9"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vAlign w:val="center"/>
          </w:tcPr>
          <w:p w14:paraId="6056606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CBC7A26"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5000</w:t>
            </w:r>
          </w:p>
        </w:tc>
        <w:tc>
          <w:tcPr>
            <w:tcW w:w="360" w:type="pct"/>
            <w:vAlign w:val="center"/>
          </w:tcPr>
          <w:p w14:paraId="15A6E8E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3F41014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3BDB4FE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vAlign w:val="center"/>
          </w:tcPr>
          <w:p w14:paraId="6794E02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556726F5"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EC2AF20" w14:textId="77777777" w:rsidTr="009B7704">
        <w:tc>
          <w:tcPr>
            <w:tcW w:w="177" w:type="pct"/>
            <w:vAlign w:val="center"/>
          </w:tcPr>
          <w:p w14:paraId="667C976F"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54CA598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326" w:type="pct"/>
            <w:vAlign w:val="center"/>
          </w:tcPr>
          <w:p w14:paraId="71DAB3CA"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468" w:type="pct"/>
            <w:shd w:val="clear" w:color="auto" w:fill="auto"/>
          </w:tcPr>
          <w:p w14:paraId="6E303B59" w14:textId="77777777" w:rsidR="00252E1C" w:rsidRPr="00D262B2" w:rsidRDefault="00252E1C" w:rsidP="009B7704">
            <w:pPr>
              <w:suppressAutoHyphens/>
              <w:snapToGrid w:val="0"/>
              <w:spacing w:line="240" w:lineRule="auto"/>
              <w:rPr>
                <w:sz w:val="24"/>
                <w:szCs w:val="24"/>
              </w:rPr>
            </w:pPr>
            <w:r w:rsidRPr="00D262B2">
              <w:rPr>
                <w:rFonts w:ascii="Times New Roman" w:hAnsi="Times New Roman"/>
                <w:sz w:val="24"/>
                <w:szCs w:val="24"/>
              </w:rPr>
              <w:t>1</w:t>
            </w:r>
          </w:p>
        </w:tc>
        <w:tc>
          <w:tcPr>
            <w:tcW w:w="396" w:type="pct"/>
            <w:gridSpan w:val="3"/>
            <w:shd w:val="clear" w:color="auto" w:fill="auto"/>
          </w:tcPr>
          <w:p w14:paraId="4B61C5F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0F529BF" w14:textId="77777777" w:rsidR="00252E1C" w:rsidRPr="00D262B2" w:rsidRDefault="00252E1C" w:rsidP="009B7704">
            <w:pPr>
              <w:suppressAutoHyphens/>
              <w:snapToGrid w:val="0"/>
              <w:spacing w:line="240" w:lineRule="auto"/>
              <w:rPr>
                <w:sz w:val="24"/>
                <w:szCs w:val="24"/>
              </w:rPr>
            </w:pPr>
            <w:r w:rsidRPr="00D262B2">
              <w:rPr>
                <w:rFonts w:ascii="Times New Roman" w:hAnsi="Times New Roman"/>
                <w:sz w:val="24"/>
                <w:szCs w:val="24"/>
              </w:rPr>
              <w:t>макс.: 5</w:t>
            </w:r>
            <w:r w:rsidR="00EE73D9" w:rsidRPr="00D262B2">
              <w:rPr>
                <w:rFonts w:ascii="Times New Roman" w:hAnsi="Times New Roman"/>
                <w:sz w:val="24"/>
                <w:szCs w:val="24"/>
              </w:rPr>
              <w:t>0</w:t>
            </w:r>
            <w:r w:rsidRPr="00D262B2">
              <w:rPr>
                <w:rFonts w:ascii="Times New Roman" w:hAnsi="Times New Roman"/>
                <w:sz w:val="24"/>
                <w:szCs w:val="24"/>
              </w:rPr>
              <w:t>000</w:t>
            </w:r>
          </w:p>
        </w:tc>
        <w:tc>
          <w:tcPr>
            <w:tcW w:w="360" w:type="pct"/>
            <w:shd w:val="clear" w:color="auto" w:fill="auto"/>
          </w:tcPr>
          <w:p w14:paraId="584F25A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25</w:t>
            </w:r>
          </w:p>
        </w:tc>
        <w:tc>
          <w:tcPr>
            <w:tcW w:w="284" w:type="pct"/>
            <w:gridSpan w:val="3"/>
            <w:shd w:val="clear" w:color="auto" w:fill="auto"/>
          </w:tcPr>
          <w:p w14:paraId="6F646A6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5" w:type="pct"/>
            <w:shd w:val="clear" w:color="auto" w:fill="auto"/>
          </w:tcPr>
          <w:p w14:paraId="7A521A6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9" w:type="pct"/>
            <w:gridSpan w:val="2"/>
            <w:tcBorders>
              <w:right w:val="single" w:sz="4" w:space="0" w:color="auto"/>
            </w:tcBorders>
            <w:shd w:val="clear" w:color="auto" w:fill="auto"/>
          </w:tcPr>
          <w:p w14:paraId="3ACCA5E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58068FAC"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2AF1BA5" w14:textId="77777777" w:rsidTr="009B7704">
        <w:tc>
          <w:tcPr>
            <w:tcW w:w="177" w:type="pct"/>
            <w:vAlign w:val="center"/>
          </w:tcPr>
          <w:p w14:paraId="5DC518D8"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6D56F57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326" w:type="pct"/>
            <w:vAlign w:val="center"/>
          </w:tcPr>
          <w:p w14:paraId="3C142F73"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68" w:type="pct"/>
            <w:shd w:val="clear" w:color="auto" w:fill="auto"/>
          </w:tcPr>
          <w:p w14:paraId="6D6D186E"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91" w:type="pct"/>
            <w:gridSpan w:val="2"/>
            <w:shd w:val="clear" w:color="auto" w:fill="auto"/>
          </w:tcPr>
          <w:p w14:paraId="0D4F230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2FFEBEB2" w14:textId="77777777" w:rsidR="00252E1C" w:rsidRPr="00D262B2" w:rsidRDefault="00252E1C" w:rsidP="009B7704">
            <w:pPr>
              <w:spacing w:line="240" w:lineRule="auto"/>
              <w:rPr>
                <w:sz w:val="24"/>
                <w:szCs w:val="24"/>
              </w:rPr>
            </w:pPr>
            <w:r w:rsidRPr="00D262B2">
              <w:rPr>
                <w:rFonts w:ascii="Times New Roman" w:hAnsi="Times New Roman"/>
                <w:sz w:val="24"/>
                <w:szCs w:val="24"/>
              </w:rPr>
              <w:t>макс.: 30000</w:t>
            </w:r>
          </w:p>
        </w:tc>
        <w:tc>
          <w:tcPr>
            <w:tcW w:w="365" w:type="pct"/>
            <w:gridSpan w:val="2"/>
            <w:shd w:val="clear" w:color="auto" w:fill="auto"/>
          </w:tcPr>
          <w:p w14:paraId="5AE68AA1" w14:textId="77777777" w:rsidR="00252E1C" w:rsidRPr="00D262B2" w:rsidRDefault="00252E1C" w:rsidP="009B7704">
            <w:pPr>
              <w:spacing w:line="240" w:lineRule="auto"/>
              <w:rPr>
                <w:sz w:val="24"/>
                <w:szCs w:val="24"/>
              </w:rPr>
            </w:pPr>
            <w:r w:rsidRPr="00D262B2">
              <w:rPr>
                <w:rFonts w:ascii="Times New Roman" w:hAnsi="Times New Roman"/>
                <w:sz w:val="24"/>
                <w:szCs w:val="24"/>
              </w:rPr>
              <w:t>50</w:t>
            </w:r>
          </w:p>
        </w:tc>
        <w:tc>
          <w:tcPr>
            <w:tcW w:w="284" w:type="pct"/>
            <w:gridSpan w:val="3"/>
            <w:shd w:val="clear" w:color="auto" w:fill="auto"/>
          </w:tcPr>
          <w:p w14:paraId="596125C4"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3</w:t>
            </w:r>
          </w:p>
        </w:tc>
        <w:tc>
          <w:tcPr>
            <w:tcW w:w="330" w:type="pct"/>
            <w:gridSpan w:val="2"/>
            <w:shd w:val="clear" w:color="auto" w:fill="auto"/>
          </w:tcPr>
          <w:p w14:paraId="7EF2C3E4"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shd w:val="clear" w:color="auto" w:fill="auto"/>
          </w:tcPr>
          <w:p w14:paraId="4251ED0D"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5BFFE2D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10FBE62" w14:textId="77777777" w:rsidTr="009B7704">
        <w:tc>
          <w:tcPr>
            <w:tcW w:w="177" w:type="pct"/>
            <w:vAlign w:val="center"/>
          </w:tcPr>
          <w:p w14:paraId="12C436E0"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0C79F01E" w14:textId="77777777" w:rsidR="00252E1C" w:rsidRPr="00D262B2" w:rsidRDefault="00252E1C" w:rsidP="009B7704">
            <w:pPr>
              <w:suppressAutoHyphens/>
              <w:snapToGrid w:val="0"/>
              <w:spacing w:line="240" w:lineRule="auto"/>
              <w:rPr>
                <w:rFonts w:ascii="Times New Roman" w:hAnsi="Times New Roman"/>
                <w:sz w:val="24"/>
                <w:szCs w:val="24"/>
                <w:lang w:eastAsia="ru-RU"/>
              </w:rPr>
            </w:pPr>
            <w:r w:rsidRPr="00D262B2">
              <w:rPr>
                <w:rFonts w:ascii="Times New Roman" w:hAnsi="Times New Roman"/>
                <w:sz w:val="24"/>
                <w:szCs w:val="24"/>
                <w:lang w:eastAsia="ru-RU"/>
              </w:rPr>
              <w:t>3.7.2</w:t>
            </w:r>
          </w:p>
        </w:tc>
        <w:tc>
          <w:tcPr>
            <w:tcW w:w="1326" w:type="pct"/>
            <w:vAlign w:val="center"/>
          </w:tcPr>
          <w:p w14:paraId="3CFD76FB" w14:textId="77777777" w:rsidR="00252E1C" w:rsidRPr="00D262B2" w:rsidRDefault="00252E1C" w:rsidP="009B7704">
            <w:pPr>
              <w:spacing w:line="240" w:lineRule="auto"/>
              <w:jc w:val="both"/>
              <w:rPr>
                <w:rFonts w:ascii="Times New Roman" w:hAnsi="Times New Roman"/>
                <w:sz w:val="24"/>
                <w:szCs w:val="24"/>
                <w:lang w:eastAsia="ru-RU"/>
              </w:rPr>
            </w:pPr>
            <w:r w:rsidRPr="00D262B2">
              <w:rPr>
                <w:rFonts w:ascii="Times New Roman" w:hAnsi="Times New Roman"/>
                <w:sz w:val="24"/>
                <w:szCs w:val="24"/>
                <w:lang w:eastAsia="ru-RU"/>
              </w:rPr>
              <w:t xml:space="preserve">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w:t>
            </w:r>
            <w:r w:rsidRPr="00D262B2">
              <w:rPr>
                <w:rFonts w:ascii="Times New Roman" w:hAnsi="Times New Roman"/>
                <w:sz w:val="24"/>
                <w:szCs w:val="24"/>
                <w:lang w:eastAsia="ru-RU"/>
              </w:rPr>
              <w:lastRenderedPageBreak/>
              <w:t>дома священнослужителей, воскресные и религиозные школы, семинарии, духовные училища)</w:t>
            </w:r>
          </w:p>
        </w:tc>
        <w:tc>
          <w:tcPr>
            <w:tcW w:w="468" w:type="pct"/>
            <w:shd w:val="clear" w:color="auto" w:fill="auto"/>
            <w:vAlign w:val="center"/>
          </w:tcPr>
          <w:p w14:paraId="62CA4AF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391" w:type="pct"/>
            <w:gridSpan w:val="2"/>
            <w:shd w:val="clear" w:color="auto" w:fill="auto"/>
            <w:vAlign w:val="center"/>
          </w:tcPr>
          <w:p w14:paraId="05AB6A2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1C154F3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365" w:type="pct"/>
            <w:gridSpan w:val="2"/>
            <w:shd w:val="clear" w:color="auto" w:fill="auto"/>
            <w:vAlign w:val="center"/>
          </w:tcPr>
          <w:p w14:paraId="788D998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4" w:type="pct"/>
            <w:gridSpan w:val="3"/>
            <w:shd w:val="clear" w:color="auto" w:fill="auto"/>
            <w:vAlign w:val="center"/>
          </w:tcPr>
          <w:p w14:paraId="6B48672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0" w:type="pct"/>
            <w:gridSpan w:val="2"/>
            <w:shd w:val="clear" w:color="auto" w:fill="auto"/>
            <w:vAlign w:val="center"/>
          </w:tcPr>
          <w:p w14:paraId="53AA0E2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shd w:val="clear" w:color="auto" w:fill="auto"/>
            <w:vAlign w:val="center"/>
          </w:tcPr>
          <w:p w14:paraId="3DEE811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01DAC6F8"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10DC411" w14:textId="77777777" w:rsidTr="009B7704">
        <w:tc>
          <w:tcPr>
            <w:tcW w:w="177" w:type="pct"/>
            <w:vAlign w:val="center"/>
          </w:tcPr>
          <w:p w14:paraId="1407887A"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000B76C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3.8.1</w:t>
            </w:r>
          </w:p>
        </w:tc>
        <w:tc>
          <w:tcPr>
            <w:tcW w:w="1326" w:type="pct"/>
            <w:vAlign w:val="center"/>
          </w:tcPr>
          <w:p w14:paraId="52D79A10"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468" w:type="pct"/>
            <w:shd w:val="clear" w:color="auto" w:fill="auto"/>
            <w:vAlign w:val="center"/>
          </w:tcPr>
          <w:p w14:paraId="343E2A63"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4FECDF8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D47DD10"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5000</w:t>
            </w:r>
          </w:p>
        </w:tc>
        <w:tc>
          <w:tcPr>
            <w:tcW w:w="360" w:type="pct"/>
            <w:vAlign w:val="center"/>
          </w:tcPr>
          <w:p w14:paraId="58F8904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52C4732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558253D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vAlign w:val="center"/>
          </w:tcPr>
          <w:p w14:paraId="03D7538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76ACDFAC"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B7DD095" w14:textId="77777777" w:rsidTr="009B7704">
        <w:tc>
          <w:tcPr>
            <w:tcW w:w="177" w:type="pct"/>
            <w:vAlign w:val="center"/>
          </w:tcPr>
          <w:p w14:paraId="6827A04F"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533DD24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3.10.1</w:t>
            </w:r>
          </w:p>
        </w:tc>
        <w:tc>
          <w:tcPr>
            <w:tcW w:w="1326" w:type="pct"/>
            <w:vAlign w:val="center"/>
          </w:tcPr>
          <w:p w14:paraId="05B82CD6"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 </w:t>
            </w:r>
          </w:p>
        </w:tc>
        <w:tc>
          <w:tcPr>
            <w:tcW w:w="468" w:type="pct"/>
            <w:shd w:val="clear" w:color="auto" w:fill="auto"/>
            <w:vAlign w:val="center"/>
          </w:tcPr>
          <w:p w14:paraId="059CAEB7"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66E752F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EE73D9" w:rsidRPr="00D262B2">
              <w:rPr>
                <w:rFonts w:ascii="Times New Roman" w:hAnsi="Times New Roman"/>
                <w:sz w:val="24"/>
                <w:szCs w:val="24"/>
              </w:rPr>
              <w:t>5</w:t>
            </w:r>
            <w:r w:rsidRPr="00D262B2">
              <w:rPr>
                <w:rFonts w:ascii="Times New Roman" w:hAnsi="Times New Roman"/>
                <w:sz w:val="24"/>
                <w:szCs w:val="24"/>
              </w:rPr>
              <w:t xml:space="preserve">00; </w:t>
            </w:r>
          </w:p>
          <w:p w14:paraId="53666ED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2000</w:t>
            </w:r>
          </w:p>
        </w:tc>
        <w:tc>
          <w:tcPr>
            <w:tcW w:w="360" w:type="pct"/>
            <w:vAlign w:val="center"/>
          </w:tcPr>
          <w:p w14:paraId="1BB75F9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64DBC94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5EC567F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vAlign w:val="center"/>
          </w:tcPr>
          <w:p w14:paraId="5632009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574C76FE"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562020D2" w14:textId="77777777" w:rsidTr="009B7704">
        <w:tc>
          <w:tcPr>
            <w:tcW w:w="177" w:type="pct"/>
            <w:vAlign w:val="center"/>
          </w:tcPr>
          <w:p w14:paraId="14B7A399" w14:textId="77777777" w:rsidR="00252E1C" w:rsidRPr="00D262B2" w:rsidRDefault="00252E1C" w:rsidP="009B7704">
            <w:pPr>
              <w:numPr>
                <w:ilvl w:val="0"/>
                <w:numId w:val="15"/>
              </w:numPr>
              <w:suppressAutoHyphens/>
              <w:snapToGrid w:val="0"/>
              <w:spacing w:line="240" w:lineRule="auto"/>
              <w:ind w:left="113" w:firstLine="0"/>
              <w:rPr>
                <w:rFonts w:ascii="Times New Roman" w:hAnsi="Times New Roman"/>
                <w:sz w:val="24"/>
                <w:szCs w:val="24"/>
              </w:rPr>
            </w:pPr>
          </w:p>
        </w:tc>
        <w:tc>
          <w:tcPr>
            <w:tcW w:w="229" w:type="pct"/>
            <w:vAlign w:val="center"/>
          </w:tcPr>
          <w:p w14:paraId="640BD24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326" w:type="pct"/>
            <w:vAlign w:val="center"/>
          </w:tcPr>
          <w:p w14:paraId="348F3315" w14:textId="77777777" w:rsidR="00252E1C" w:rsidRPr="00D262B2" w:rsidRDefault="00252E1C" w:rsidP="00EE73D9">
            <w:pPr>
              <w:spacing w:line="240" w:lineRule="auto"/>
              <w:jc w:val="both"/>
              <w:rPr>
                <w:rFonts w:ascii="Times New Roman" w:hAnsi="Times New Roman"/>
                <w:sz w:val="24"/>
                <w:szCs w:val="24"/>
              </w:rPr>
            </w:pPr>
            <w:r w:rsidRPr="00D262B2">
              <w:rPr>
                <w:rFonts w:ascii="Times New Roman" w:hAnsi="Times New Roman"/>
                <w:sz w:val="24"/>
                <w:szCs w:val="24"/>
              </w:rPr>
              <w:t>Стоянка</w:t>
            </w:r>
            <w:r w:rsidR="00EE73D9" w:rsidRPr="00D262B2">
              <w:rPr>
                <w:rFonts w:ascii="Times New Roman" w:hAnsi="Times New Roman"/>
                <w:sz w:val="24"/>
                <w:szCs w:val="24"/>
              </w:rPr>
              <w:t> </w:t>
            </w:r>
            <w:r w:rsidR="00EE73D9" w:rsidRPr="00D262B2">
              <w:rPr>
                <w:rFonts w:ascii="Times New Roman" w:hAnsi="Times New Roman"/>
                <w:sz w:val="24"/>
                <w:szCs w:val="24"/>
                <w:shd w:val="clear" w:color="auto" w:fill="FFFFFF"/>
              </w:rPr>
              <w:t>транспортных средств</w:t>
            </w:r>
            <w:r w:rsidRPr="00D262B2">
              <w:rPr>
                <w:rFonts w:ascii="Times New Roman" w:hAnsi="Times New Roman"/>
                <w:sz w:val="24"/>
                <w:szCs w:val="24"/>
              </w:rPr>
              <w:t xml:space="preserve">: Размещение стоянок (парковок) </w:t>
            </w:r>
            <w:r w:rsidRPr="00D262B2">
              <w:rPr>
                <w:rFonts w:ascii="Times New Roman" w:hAnsi="Times New Roman"/>
                <w:sz w:val="24"/>
                <w:szCs w:val="24"/>
              </w:rPr>
              <w:lastRenderedPageBreak/>
              <w:t>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68" w:type="pct"/>
            <w:shd w:val="clear" w:color="auto" w:fill="auto"/>
            <w:vAlign w:val="center"/>
          </w:tcPr>
          <w:p w14:paraId="74A76A1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w:t>
            </w:r>
            <w:r w:rsidRPr="00D262B2">
              <w:rPr>
                <w:rFonts w:ascii="Times New Roman" w:hAnsi="Times New Roman"/>
                <w:sz w:val="24"/>
                <w:szCs w:val="24"/>
              </w:rPr>
              <w:lastRenderedPageBreak/>
              <w:t>установлению</w:t>
            </w:r>
          </w:p>
        </w:tc>
        <w:tc>
          <w:tcPr>
            <w:tcW w:w="396" w:type="pct"/>
            <w:gridSpan w:val="3"/>
            <w:vAlign w:val="center"/>
          </w:tcPr>
          <w:p w14:paraId="559D0C4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w:t>
            </w:r>
            <w:r w:rsidR="00582BF0" w:rsidRPr="00D262B2">
              <w:rPr>
                <w:rFonts w:ascii="Times New Roman" w:hAnsi="Times New Roman"/>
                <w:sz w:val="24"/>
                <w:szCs w:val="24"/>
              </w:rPr>
              <w:t>200</w:t>
            </w:r>
            <w:r w:rsidRPr="00D262B2">
              <w:rPr>
                <w:rFonts w:ascii="Times New Roman" w:hAnsi="Times New Roman"/>
                <w:sz w:val="24"/>
                <w:szCs w:val="24"/>
              </w:rPr>
              <w:t xml:space="preserve">; </w:t>
            </w:r>
          </w:p>
          <w:p w14:paraId="04ECF49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 не подлежит установлению</w:t>
            </w:r>
          </w:p>
        </w:tc>
        <w:tc>
          <w:tcPr>
            <w:tcW w:w="360" w:type="pct"/>
            <w:vAlign w:val="center"/>
          </w:tcPr>
          <w:p w14:paraId="1170BEF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80</w:t>
            </w:r>
          </w:p>
        </w:tc>
        <w:tc>
          <w:tcPr>
            <w:tcW w:w="282" w:type="pct"/>
            <w:gridSpan w:val="2"/>
            <w:vAlign w:val="center"/>
          </w:tcPr>
          <w:p w14:paraId="2D5AEFB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14AAD4C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78B106C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restart"/>
            <w:tcBorders>
              <w:top w:val="nil"/>
            </w:tcBorders>
            <w:vAlign w:val="center"/>
          </w:tcPr>
          <w:p w14:paraId="3A5E7E4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8DD8AB7" w14:textId="77777777" w:rsidTr="009B7704">
        <w:tc>
          <w:tcPr>
            <w:tcW w:w="177" w:type="pct"/>
            <w:vAlign w:val="center"/>
          </w:tcPr>
          <w:p w14:paraId="760CDE35" w14:textId="5101D16F"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20</w:t>
            </w:r>
          </w:p>
        </w:tc>
        <w:tc>
          <w:tcPr>
            <w:tcW w:w="229" w:type="pct"/>
            <w:vAlign w:val="center"/>
          </w:tcPr>
          <w:p w14:paraId="66B5A13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326" w:type="pct"/>
            <w:vAlign w:val="center"/>
          </w:tcPr>
          <w:p w14:paraId="60F5E470"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 </w:t>
            </w:r>
          </w:p>
        </w:tc>
        <w:tc>
          <w:tcPr>
            <w:tcW w:w="472" w:type="pct"/>
            <w:gridSpan w:val="2"/>
            <w:shd w:val="clear" w:color="auto" w:fill="auto"/>
            <w:vAlign w:val="center"/>
          </w:tcPr>
          <w:p w14:paraId="54497E65"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2" w:type="pct"/>
            <w:gridSpan w:val="2"/>
            <w:shd w:val="clear" w:color="auto" w:fill="auto"/>
            <w:vAlign w:val="center"/>
          </w:tcPr>
          <w:p w14:paraId="2282BD2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C9EB66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3FC7E987"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60" w:type="pct"/>
            <w:shd w:val="clear" w:color="auto" w:fill="auto"/>
            <w:vAlign w:val="center"/>
          </w:tcPr>
          <w:p w14:paraId="7356B9A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79" w:type="pct"/>
            <w:shd w:val="clear" w:color="auto" w:fill="auto"/>
            <w:vAlign w:val="center"/>
          </w:tcPr>
          <w:p w14:paraId="611D452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5" w:type="pct"/>
            <w:gridSpan w:val="4"/>
            <w:shd w:val="clear" w:color="auto" w:fill="auto"/>
            <w:vAlign w:val="center"/>
          </w:tcPr>
          <w:p w14:paraId="3AF31BB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shd w:val="clear" w:color="auto" w:fill="auto"/>
            <w:vAlign w:val="center"/>
          </w:tcPr>
          <w:p w14:paraId="1B7B5C4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tcBorders>
            <w:vAlign w:val="center"/>
          </w:tcPr>
          <w:p w14:paraId="668FE1F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07986F8B" w14:textId="77777777" w:rsidTr="009B7704">
        <w:tc>
          <w:tcPr>
            <w:tcW w:w="177" w:type="pct"/>
            <w:vAlign w:val="center"/>
          </w:tcPr>
          <w:p w14:paraId="261F6639" w14:textId="4DCC76BA"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21</w:t>
            </w:r>
          </w:p>
        </w:tc>
        <w:tc>
          <w:tcPr>
            <w:tcW w:w="229" w:type="pct"/>
            <w:vAlign w:val="center"/>
          </w:tcPr>
          <w:p w14:paraId="1DA1671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326" w:type="pct"/>
            <w:vAlign w:val="center"/>
          </w:tcPr>
          <w:p w14:paraId="53FC6A51"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82" w:type="pct"/>
            <w:gridSpan w:val="11"/>
            <w:shd w:val="clear" w:color="auto" w:fill="auto"/>
            <w:vAlign w:val="center"/>
          </w:tcPr>
          <w:p w14:paraId="15878F87" w14:textId="77777777" w:rsidR="00252E1C" w:rsidRPr="00D262B2" w:rsidRDefault="00252E1C" w:rsidP="00F4443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86" w:type="pct"/>
            <w:vMerge/>
            <w:tcBorders>
              <w:top w:val="nil"/>
            </w:tcBorders>
            <w:vAlign w:val="center"/>
          </w:tcPr>
          <w:p w14:paraId="0C99E951"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D0BB80F" w14:textId="77777777" w:rsidTr="009B7704">
        <w:tc>
          <w:tcPr>
            <w:tcW w:w="177" w:type="pct"/>
            <w:vAlign w:val="center"/>
          </w:tcPr>
          <w:p w14:paraId="7DFBD3ED" w14:textId="37F38A86"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22</w:t>
            </w:r>
          </w:p>
        </w:tc>
        <w:tc>
          <w:tcPr>
            <w:tcW w:w="229" w:type="pct"/>
            <w:vAlign w:val="center"/>
          </w:tcPr>
          <w:p w14:paraId="40FE204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1326" w:type="pct"/>
            <w:vAlign w:val="center"/>
          </w:tcPr>
          <w:p w14:paraId="70296DA7"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Оборудованные площадки для занятий спортом: размещение сооружений для занятия спортом и физкультурой на открытом воздухе </w:t>
            </w:r>
            <w:r w:rsidRPr="00D262B2">
              <w:rPr>
                <w:rFonts w:ascii="Times New Roman" w:hAnsi="Times New Roman"/>
                <w:sz w:val="24"/>
                <w:szCs w:val="24"/>
              </w:rPr>
              <w:lastRenderedPageBreak/>
              <w:t>(теннисные корты, автодромы, мотодромы, трамплины, спортивные стрельбища).</w:t>
            </w:r>
          </w:p>
        </w:tc>
        <w:tc>
          <w:tcPr>
            <w:tcW w:w="2182" w:type="pct"/>
            <w:gridSpan w:val="11"/>
            <w:shd w:val="clear" w:color="auto" w:fill="auto"/>
            <w:vAlign w:val="center"/>
          </w:tcPr>
          <w:p w14:paraId="0060976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1086" w:type="pct"/>
            <w:vMerge/>
            <w:tcBorders>
              <w:top w:val="nil"/>
            </w:tcBorders>
            <w:vAlign w:val="center"/>
          </w:tcPr>
          <w:p w14:paraId="149D2E73"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5BE585B7" w14:textId="77777777" w:rsidTr="009B7704">
        <w:tc>
          <w:tcPr>
            <w:tcW w:w="177" w:type="pct"/>
            <w:vAlign w:val="center"/>
          </w:tcPr>
          <w:p w14:paraId="75A10E30" w14:textId="1515FF10"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23</w:t>
            </w:r>
          </w:p>
        </w:tc>
        <w:tc>
          <w:tcPr>
            <w:tcW w:w="229" w:type="pct"/>
            <w:vAlign w:val="center"/>
          </w:tcPr>
          <w:p w14:paraId="3EAA4BB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326" w:type="pct"/>
            <w:vAlign w:val="center"/>
          </w:tcPr>
          <w:p w14:paraId="26266958"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82" w:type="pct"/>
            <w:gridSpan w:val="11"/>
            <w:shd w:val="clear" w:color="auto" w:fill="auto"/>
          </w:tcPr>
          <w:p w14:paraId="2AA4169C" w14:textId="77777777" w:rsidR="00252E1C" w:rsidRPr="00D262B2" w:rsidRDefault="00252E1C" w:rsidP="009B7704">
            <w:pPr>
              <w:spacing w:line="240" w:lineRule="auto"/>
              <w:rPr>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1086" w:type="pct"/>
            <w:vMerge/>
            <w:tcBorders>
              <w:top w:val="nil"/>
            </w:tcBorders>
            <w:vAlign w:val="center"/>
          </w:tcPr>
          <w:p w14:paraId="740416A4"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90F9AA6" w14:textId="77777777" w:rsidTr="009B7704">
        <w:tc>
          <w:tcPr>
            <w:tcW w:w="177" w:type="pct"/>
            <w:vAlign w:val="center"/>
          </w:tcPr>
          <w:p w14:paraId="0F47AC4D" w14:textId="07E6CE20"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24</w:t>
            </w:r>
          </w:p>
        </w:tc>
        <w:tc>
          <w:tcPr>
            <w:tcW w:w="229" w:type="pct"/>
            <w:vAlign w:val="center"/>
          </w:tcPr>
          <w:p w14:paraId="4BA9D24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26" w:type="pct"/>
            <w:vAlign w:val="center"/>
          </w:tcPr>
          <w:p w14:paraId="4CF3B7A4" w14:textId="77777777" w:rsidR="00252E1C" w:rsidRPr="00D262B2" w:rsidRDefault="00252E1C" w:rsidP="009B7704">
            <w:pPr>
              <w:spacing w:line="240" w:lineRule="auto"/>
              <w:jc w:val="both"/>
              <w:rPr>
                <w:rFonts w:ascii="Times New Roman" w:hAnsi="Times New Roman"/>
                <w:sz w:val="24"/>
                <w:szCs w:val="24"/>
                <w:lang w:eastAsia="ru-RU"/>
              </w:rPr>
            </w:pPr>
            <w:r w:rsidRPr="00D262B2">
              <w:rPr>
                <w:rFonts w:ascii="Times New Roman" w:hAnsi="Times New Roman"/>
                <w:sz w:val="24"/>
                <w:szCs w:val="24"/>
                <w:lang w:eastAsia="ru-RU"/>
              </w:rPr>
              <w:t>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82" w:type="pct"/>
            <w:gridSpan w:val="11"/>
            <w:shd w:val="clear" w:color="auto" w:fill="auto"/>
            <w:vAlign w:val="center"/>
          </w:tcPr>
          <w:p w14:paraId="3CD8F8FA" w14:textId="77777777" w:rsidR="0056073D" w:rsidRPr="00D262B2" w:rsidRDefault="0056073D" w:rsidP="0056073D">
            <w:pPr>
              <w:suppressAutoHyphens/>
              <w:snapToGrid w:val="0"/>
              <w:spacing w:line="240" w:lineRule="auto"/>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w:t>
            </w:r>
          </w:p>
          <w:p w14:paraId="6AD465F6" w14:textId="77777777" w:rsidR="00252E1C" w:rsidRPr="00D262B2" w:rsidRDefault="0056073D" w:rsidP="0056073D">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86" w:type="pct"/>
            <w:vMerge/>
            <w:tcBorders>
              <w:top w:val="nil"/>
            </w:tcBorders>
            <w:vAlign w:val="center"/>
          </w:tcPr>
          <w:p w14:paraId="715871B8"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E947049" w14:textId="77777777" w:rsidTr="009B7704">
        <w:tc>
          <w:tcPr>
            <w:tcW w:w="177" w:type="pct"/>
            <w:vAlign w:val="center"/>
          </w:tcPr>
          <w:p w14:paraId="16ACC76C" w14:textId="3C7E55C7"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25</w:t>
            </w:r>
          </w:p>
        </w:tc>
        <w:tc>
          <w:tcPr>
            <w:tcW w:w="229" w:type="pct"/>
            <w:vAlign w:val="center"/>
          </w:tcPr>
          <w:p w14:paraId="7D6B2A0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26" w:type="pct"/>
            <w:vAlign w:val="center"/>
          </w:tcPr>
          <w:p w14:paraId="13389721" w14:textId="77777777" w:rsidR="00252E1C" w:rsidRPr="00D262B2" w:rsidRDefault="00252E1C" w:rsidP="009B7704">
            <w:pPr>
              <w:pStyle w:val="af5"/>
              <w:jc w:val="both"/>
              <w:rPr>
                <w:rFonts w:ascii="Times New Roman" w:hAnsi="Times New Roman" w:cs="Times New Roman"/>
                <w:sz w:val="24"/>
                <w:szCs w:val="24"/>
              </w:rPr>
            </w:pPr>
            <w:r w:rsidRPr="00D262B2">
              <w:rPr>
                <w:rFonts w:ascii="Times New Roman" w:hAnsi="Times New Roman" w:cs="Times New Roman"/>
                <w:sz w:val="24"/>
                <w:szCs w:val="24"/>
              </w:rPr>
              <w:t xml:space="preserve">Благоустройство территории: размещение декоративных, технических, планировочных, конструктивных устройств, </w:t>
            </w:r>
            <w:r w:rsidRPr="00D262B2">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82" w:type="pct"/>
            <w:gridSpan w:val="11"/>
            <w:shd w:val="clear" w:color="auto" w:fill="auto"/>
            <w:vAlign w:val="center"/>
          </w:tcPr>
          <w:p w14:paraId="7D0A8A34" w14:textId="77777777" w:rsidR="008159B5" w:rsidRPr="00D262B2" w:rsidRDefault="008159B5"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w:t>
            </w:r>
            <w:r w:rsidR="004860CC" w:rsidRPr="00D262B2">
              <w:rPr>
                <w:rFonts w:ascii="Times New Roman" w:hAnsi="Times New Roman"/>
                <w:sz w:val="24"/>
                <w:szCs w:val="24"/>
              </w:rPr>
              <w:t>П</w:t>
            </w:r>
            <w:r w:rsidRPr="00D262B2">
              <w:rPr>
                <w:rFonts w:ascii="Times New Roman" w:hAnsi="Times New Roman"/>
                <w:sz w:val="24"/>
                <w:szCs w:val="24"/>
              </w:rPr>
              <w:t>равил.</w:t>
            </w:r>
          </w:p>
          <w:p w14:paraId="1864D618" w14:textId="77777777" w:rsidR="00252E1C" w:rsidRPr="00D262B2" w:rsidRDefault="00252E1C" w:rsidP="009B7704">
            <w:pPr>
              <w:spacing w:line="240" w:lineRule="auto"/>
              <w:rPr>
                <w:sz w:val="24"/>
                <w:szCs w:val="24"/>
              </w:rPr>
            </w:pPr>
          </w:p>
        </w:tc>
        <w:tc>
          <w:tcPr>
            <w:tcW w:w="1086" w:type="pct"/>
            <w:vMerge/>
            <w:tcBorders>
              <w:top w:val="nil"/>
            </w:tcBorders>
            <w:vAlign w:val="center"/>
          </w:tcPr>
          <w:p w14:paraId="6F760B1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24200C1" w14:textId="77777777" w:rsidTr="009B7704">
        <w:tc>
          <w:tcPr>
            <w:tcW w:w="5000" w:type="pct"/>
            <w:gridSpan w:val="15"/>
            <w:tcBorders>
              <w:top w:val="single" w:sz="4" w:space="0" w:color="auto"/>
            </w:tcBorders>
            <w:shd w:val="clear" w:color="auto" w:fill="D9D9D9"/>
            <w:vAlign w:val="center"/>
          </w:tcPr>
          <w:p w14:paraId="3FA46EF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52E1C" w:rsidRPr="00D262B2" w14:paraId="329664AD" w14:textId="77777777" w:rsidTr="009B7704">
        <w:tc>
          <w:tcPr>
            <w:tcW w:w="177" w:type="pct"/>
            <w:tcBorders>
              <w:top w:val="single" w:sz="4" w:space="0" w:color="auto"/>
            </w:tcBorders>
            <w:vAlign w:val="center"/>
          </w:tcPr>
          <w:p w14:paraId="5923ABBA" w14:textId="313E06EF"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26</w:t>
            </w:r>
          </w:p>
        </w:tc>
        <w:tc>
          <w:tcPr>
            <w:tcW w:w="229" w:type="pct"/>
            <w:tcBorders>
              <w:top w:val="single" w:sz="4" w:space="0" w:color="auto"/>
            </w:tcBorders>
            <w:vAlign w:val="center"/>
          </w:tcPr>
          <w:p w14:paraId="487FE09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4.1</w:t>
            </w:r>
          </w:p>
        </w:tc>
        <w:tc>
          <w:tcPr>
            <w:tcW w:w="1326" w:type="pct"/>
            <w:tcBorders>
              <w:top w:val="single" w:sz="4" w:space="0" w:color="auto"/>
            </w:tcBorders>
            <w:vAlign w:val="center"/>
          </w:tcPr>
          <w:p w14:paraId="6CD757B8"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D262B2">
              <w:rPr>
                <w:rFonts w:ascii="Times New Roman" w:hAnsi="Times New Roman"/>
                <w:sz w:val="24"/>
                <w:szCs w:val="24"/>
              </w:rPr>
              <w:lastRenderedPageBreak/>
              <w:t>биржевая деятельность (за исключением банковской и страховой деятельности).</w:t>
            </w:r>
          </w:p>
        </w:tc>
        <w:tc>
          <w:tcPr>
            <w:tcW w:w="468" w:type="pct"/>
            <w:tcBorders>
              <w:top w:val="single" w:sz="4" w:space="0" w:color="auto"/>
            </w:tcBorders>
            <w:shd w:val="clear" w:color="auto" w:fill="auto"/>
            <w:vAlign w:val="center"/>
          </w:tcPr>
          <w:p w14:paraId="1C4D1266"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tcBorders>
              <w:top w:val="single" w:sz="4" w:space="0" w:color="auto"/>
            </w:tcBorders>
            <w:vAlign w:val="center"/>
          </w:tcPr>
          <w:p w14:paraId="53C7A3E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82BF0" w:rsidRPr="00D262B2">
              <w:rPr>
                <w:rFonts w:ascii="Times New Roman" w:hAnsi="Times New Roman"/>
                <w:sz w:val="24"/>
                <w:szCs w:val="24"/>
              </w:rPr>
              <w:t>5</w:t>
            </w:r>
            <w:r w:rsidRPr="00D262B2">
              <w:rPr>
                <w:rFonts w:ascii="Times New Roman" w:hAnsi="Times New Roman"/>
                <w:sz w:val="24"/>
                <w:szCs w:val="24"/>
              </w:rPr>
              <w:t xml:space="preserve">00; </w:t>
            </w:r>
          </w:p>
          <w:p w14:paraId="2CE7AE6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3000</w:t>
            </w:r>
          </w:p>
        </w:tc>
        <w:tc>
          <w:tcPr>
            <w:tcW w:w="360" w:type="pct"/>
            <w:tcBorders>
              <w:top w:val="single" w:sz="4" w:space="0" w:color="auto"/>
            </w:tcBorders>
            <w:vAlign w:val="center"/>
          </w:tcPr>
          <w:p w14:paraId="4F19BAC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291FEBB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48A3A46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48E5D43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restart"/>
            <w:vAlign w:val="center"/>
          </w:tcPr>
          <w:p w14:paraId="340BE813" w14:textId="77777777" w:rsidR="00252E1C" w:rsidRPr="00D262B2" w:rsidRDefault="00252E1C" w:rsidP="009B7704">
            <w:pPr>
              <w:widowControl w:val="0"/>
              <w:autoSpaceDE w:val="0"/>
              <w:autoSpaceDN w:val="0"/>
              <w:spacing w:after="240" w:line="240" w:lineRule="auto"/>
              <w:ind w:firstLine="33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4860CC"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47D2F86B" w14:textId="77777777" w:rsidR="00630E68" w:rsidRPr="00D262B2" w:rsidRDefault="00252E1C" w:rsidP="00630E68">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w:t>
            </w:r>
            <w:r w:rsidRPr="00D262B2">
              <w:rPr>
                <w:rFonts w:ascii="Times New Roman" w:hAnsi="Times New Roman"/>
                <w:sz w:val="24"/>
                <w:szCs w:val="24"/>
                <w:shd w:val="clear" w:color="auto" w:fill="FFFFFF"/>
              </w:rPr>
              <w:lastRenderedPageBreak/>
              <w:t xml:space="preserve">не обеспеченных сооружениями и (или) методами инженерной защиты территорий и объектов от негативного воздействия вод. </w:t>
            </w:r>
            <w:r w:rsidR="00630E68"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00630E68" w:rsidRPr="00D262B2">
              <w:rPr>
                <w:rFonts w:ascii="Times New Roman" w:hAnsi="Times New Roman"/>
                <w:sz w:val="24"/>
                <w:szCs w:val="24"/>
                <w:shd w:val="clear" w:color="auto" w:fill="FFFFFF"/>
              </w:rPr>
              <w:t xml:space="preserve"> </w:t>
            </w:r>
            <w:r w:rsidR="00630E68" w:rsidRPr="00D262B2">
              <w:rPr>
                <w:rFonts w:ascii="Times New Roman" w:eastAsia="Times New Roman" w:hAnsi="Times New Roman"/>
                <w:sz w:val="24"/>
                <w:szCs w:val="24"/>
                <w:lang w:eastAsia="ru-RU"/>
              </w:rPr>
              <w:t xml:space="preserve">в зоне затопления или подтопления - </w:t>
            </w:r>
            <w:r w:rsidR="00630E68" w:rsidRPr="00D262B2">
              <w:rPr>
                <w:rFonts w:ascii="Times New Roman" w:hAnsi="Times New Roman"/>
                <w:sz w:val="24"/>
                <w:szCs w:val="24"/>
              </w:rPr>
              <w:t xml:space="preserve">согласно статьи 40 пункта 8  </w:t>
            </w:r>
            <w:r w:rsidR="004860CC" w:rsidRPr="00D262B2">
              <w:rPr>
                <w:rFonts w:ascii="Times New Roman" w:hAnsi="Times New Roman"/>
                <w:sz w:val="24"/>
                <w:szCs w:val="24"/>
              </w:rPr>
              <w:t>н</w:t>
            </w:r>
            <w:r w:rsidR="00630E68" w:rsidRPr="00D262B2">
              <w:rPr>
                <w:rFonts w:ascii="Times New Roman" w:hAnsi="Times New Roman"/>
                <w:sz w:val="24"/>
                <w:szCs w:val="24"/>
              </w:rPr>
              <w:t xml:space="preserve">астоящих </w:t>
            </w:r>
            <w:r w:rsidR="004860CC" w:rsidRPr="00D262B2">
              <w:rPr>
                <w:rFonts w:ascii="Times New Roman" w:hAnsi="Times New Roman"/>
                <w:sz w:val="24"/>
                <w:szCs w:val="24"/>
              </w:rPr>
              <w:t>П</w:t>
            </w:r>
            <w:r w:rsidR="00630E68" w:rsidRPr="00D262B2">
              <w:rPr>
                <w:rFonts w:ascii="Times New Roman" w:hAnsi="Times New Roman"/>
                <w:sz w:val="24"/>
                <w:szCs w:val="24"/>
              </w:rPr>
              <w:t>равил</w:t>
            </w:r>
            <w:r w:rsidR="00A66657" w:rsidRPr="00D262B2">
              <w:rPr>
                <w:rFonts w:ascii="Times New Roman" w:hAnsi="Times New Roman"/>
                <w:sz w:val="24"/>
                <w:szCs w:val="24"/>
              </w:rPr>
              <w:t>.</w:t>
            </w:r>
          </w:p>
          <w:p w14:paraId="039100B5" w14:textId="77777777" w:rsidR="00630E68" w:rsidRPr="00D262B2" w:rsidRDefault="00630E68" w:rsidP="00630E68">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343199"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w:t>
            </w:r>
            <w:r w:rsidR="004860CC" w:rsidRPr="00D262B2">
              <w:rPr>
                <w:rFonts w:ascii="Times New Roman" w:eastAsia="Times New Roman" w:hAnsi="Times New Roman"/>
                <w:sz w:val="24"/>
                <w:szCs w:val="24"/>
                <w:lang w:eastAsia="ru-RU"/>
              </w:rPr>
              <w:t>н</w:t>
            </w:r>
            <w:r w:rsidRPr="00D262B2">
              <w:rPr>
                <w:rFonts w:ascii="Times New Roman" w:eastAsia="Times New Roman" w:hAnsi="Times New Roman"/>
                <w:sz w:val="24"/>
                <w:szCs w:val="24"/>
                <w:lang w:eastAsia="ru-RU"/>
              </w:rPr>
              <w:t xml:space="preserve">астоящих </w:t>
            </w:r>
            <w:r w:rsidR="004860CC" w:rsidRPr="00D262B2">
              <w:rPr>
                <w:rFonts w:ascii="Times New Roman" w:eastAsia="Times New Roman" w:hAnsi="Times New Roman"/>
                <w:sz w:val="24"/>
                <w:szCs w:val="24"/>
                <w:lang w:eastAsia="ru-RU"/>
              </w:rPr>
              <w:t>П</w:t>
            </w:r>
            <w:r w:rsidRPr="00D262B2">
              <w:rPr>
                <w:rFonts w:ascii="Times New Roman" w:eastAsia="Times New Roman" w:hAnsi="Times New Roman"/>
                <w:sz w:val="24"/>
                <w:szCs w:val="24"/>
                <w:lang w:eastAsia="ru-RU"/>
              </w:rPr>
              <w:t>равил.</w:t>
            </w:r>
          </w:p>
          <w:p w14:paraId="6CD4DF71" w14:textId="77777777" w:rsidR="00630E68" w:rsidRPr="00D262B2" w:rsidRDefault="00630E68" w:rsidP="00630E68">
            <w:pPr>
              <w:suppressAutoHyphens/>
              <w:snapToGrid w:val="0"/>
              <w:spacing w:line="240" w:lineRule="auto"/>
              <w:rPr>
                <w:rFonts w:ascii="Times New Roman" w:hAnsi="Times New Roman"/>
                <w:sz w:val="24"/>
                <w:szCs w:val="24"/>
              </w:rPr>
            </w:pPr>
          </w:p>
          <w:p w14:paraId="3D8CDB07" w14:textId="77777777" w:rsidR="00DA0B3C" w:rsidRPr="00D262B2" w:rsidRDefault="00630E68" w:rsidP="00AE58E0">
            <w:pPr>
              <w:widowControl w:val="0"/>
              <w:autoSpaceDE w:val="0"/>
              <w:autoSpaceDN w:val="0"/>
              <w:spacing w:after="240" w:line="240" w:lineRule="auto"/>
              <w:ind w:firstLine="318"/>
              <w:jc w:val="both"/>
              <w:rPr>
                <w:b/>
                <w:sz w:val="24"/>
                <w:szCs w:val="24"/>
              </w:rPr>
            </w:pPr>
            <w:r w:rsidRPr="00D262B2">
              <w:rPr>
                <w:rFonts w:ascii="Times New Roman" w:hAnsi="Times New Roman"/>
                <w:sz w:val="24"/>
                <w:szCs w:val="24"/>
              </w:rPr>
              <w:t xml:space="preserve">Формирование земельных участков с выделением элементов </w:t>
            </w:r>
            <w:r w:rsidRPr="00D262B2">
              <w:rPr>
                <w:rFonts w:ascii="Times New Roman" w:hAnsi="Times New Roman"/>
                <w:sz w:val="24"/>
                <w:szCs w:val="24"/>
              </w:rPr>
              <w:lastRenderedPageBreak/>
              <w:t>планировочной структуры возможно только путем подготовки и утверждения документации по планировке территории</w:t>
            </w:r>
          </w:p>
          <w:p w14:paraId="5FBB6173"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3F3977B" w14:textId="77777777" w:rsidTr="009B7704">
        <w:tc>
          <w:tcPr>
            <w:tcW w:w="177" w:type="pct"/>
            <w:tcBorders>
              <w:top w:val="single" w:sz="4" w:space="0" w:color="auto"/>
            </w:tcBorders>
            <w:vAlign w:val="center"/>
          </w:tcPr>
          <w:p w14:paraId="4EA109E7" w14:textId="339CD152"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27</w:t>
            </w:r>
          </w:p>
        </w:tc>
        <w:tc>
          <w:tcPr>
            <w:tcW w:w="229" w:type="pct"/>
            <w:tcBorders>
              <w:top w:val="single" w:sz="4" w:space="0" w:color="auto"/>
            </w:tcBorders>
            <w:vAlign w:val="center"/>
          </w:tcPr>
          <w:p w14:paraId="1305C095" w14:textId="77777777" w:rsidR="00252E1C" w:rsidRPr="00D262B2" w:rsidRDefault="00252E1C" w:rsidP="009B7704">
            <w:pPr>
              <w:suppressAutoHyphens/>
              <w:snapToGrid w:val="0"/>
              <w:spacing w:line="240" w:lineRule="auto"/>
              <w:rPr>
                <w:rFonts w:ascii="Times New Roman" w:hAnsi="Times New Roman"/>
                <w:sz w:val="24"/>
                <w:szCs w:val="24"/>
                <w:lang w:eastAsia="ru-RU"/>
              </w:rPr>
            </w:pPr>
            <w:r w:rsidRPr="00D262B2">
              <w:rPr>
                <w:rFonts w:ascii="Times New Roman" w:hAnsi="Times New Roman"/>
                <w:sz w:val="24"/>
                <w:szCs w:val="24"/>
              </w:rPr>
              <w:t>4.4</w:t>
            </w:r>
          </w:p>
        </w:tc>
        <w:tc>
          <w:tcPr>
            <w:tcW w:w="1326" w:type="pct"/>
            <w:tcBorders>
              <w:top w:val="single" w:sz="4" w:space="0" w:color="auto"/>
            </w:tcBorders>
            <w:vAlign w:val="center"/>
          </w:tcPr>
          <w:p w14:paraId="5EB9C98D"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 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468" w:type="pct"/>
            <w:tcBorders>
              <w:top w:val="single" w:sz="4" w:space="0" w:color="auto"/>
            </w:tcBorders>
            <w:shd w:val="clear" w:color="auto" w:fill="auto"/>
            <w:vAlign w:val="center"/>
          </w:tcPr>
          <w:p w14:paraId="1876139F"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tcBorders>
              <w:top w:val="single" w:sz="4" w:space="0" w:color="auto"/>
            </w:tcBorders>
            <w:vAlign w:val="center"/>
          </w:tcPr>
          <w:p w14:paraId="04DB75B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582BF0" w:rsidRPr="00D262B2">
              <w:rPr>
                <w:rFonts w:ascii="Times New Roman" w:hAnsi="Times New Roman"/>
                <w:sz w:val="24"/>
                <w:szCs w:val="24"/>
              </w:rPr>
              <w:t>5</w:t>
            </w:r>
            <w:r w:rsidRPr="00D262B2">
              <w:rPr>
                <w:rFonts w:ascii="Times New Roman" w:hAnsi="Times New Roman"/>
                <w:sz w:val="24"/>
                <w:szCs w:val="24"/>
              </w:rPr>
              <w:t xml:space="preserve">00; </w:t>
            </w:r>
          </w:p>
          <w:p w14:paraId="72405EE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2A8580D6" w14:textId="77777777" w:rsidR="00252E1C" w:rsidRPr="00D262B2" w:rsidRDefault="00252E1C" w:rsidP="009B7704">
            <w:pPr>
              <w:suppressAutoHyphens/>
              <w:snapToGrid w:val="0"/>
              <w:spacing w:line="240" w:lineRule="auto"/>
              <w:rPr>
                <w:rFonts w:ascii="Times New Roman" w:hAnsi="Times New Roman"/>
                <w:sz w:val="24"/>
                <w:szCs w:val="24"/>
              </w:rPr>
            </w:pPr>
          </w:p>
        </w:tc>
        <w:tc>
          <w:tcPr>
            <w:tcW w:w="360" w:type="pct"/>
            <w:tcBorders>
              <w:top w:val="single" w:sz="4" w:space="0" w:color="auto"/>
            </w:tcBorders>
            <w:vAlign w:val="center"/>
          </w:tcPr>
          <w:p w14:paraId="5EAC5F2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15CADA4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22245C0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67EABBD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33356F1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39599F7" w14:textId="77777777" w:rsidTr="009B7704">
        <w:tc>
          <w:tcPr>
            <w:tcW w:w="177" w:type="pct"/>
            <w:tcBorders>
              <w:top w:val="single" w:sz="4" w:space="0" w:color="auto"/>
            </w:tcBorders>
            <w:vAlign w:val="center"/>
          </w:tcPr>
          <w:p w14:paraId="53070028" w14:textId="2217101B"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28</w:t>
            </w:r>
          </w:p>
        </w:tc>
        <w:tc>
          <w:tcPr>
            <w:tcW w:w="229" w:type="pct"/>
            <w:tcBorders>
              <w:top w:val="single" w:sz="4" w:space="0" w:color="auto"/>
            </w:tcBorders>
            <w:vAlign w:val="center"/>
          </w:tcPr>
          <w:p w14:paraId="4E9DDA6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4.5</w:t>
            </w:r>
          </w:p>
        </w:tc>
        <w:tc>
          <w:tcPr>
            <w:tcW w:w="1326" w:type="pct"/>
            <w:tcBorders>
              <w:top w:val="single" w:sz="4" w:space="0" w:color="auto"/>
            </w:tcBorders>
            <w:vAlign w:val="center"/>
          </w:tcPr>
          <w:p w14:paraId="18D022B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8" w:type="pct"/>
            <w:tcBorders>
              <w:top w:val="single" w:sz="4" w:space="0" w:color="auto"/>
            </w:tcBorders>
            <w:shd w:val="clear" w:color="auto" w:fill="auto"/>
            <w:vAlign w:val="center"/>
          </w:tcPr>
          <w:p w14:paraId="03CFBD84"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tcBorders>
              <w:top w:val="single" w:sz="4" w:space="0" w:color="auto"/>
            </w:tcBorders>
            <w:vAlign w:val="center"/>
          </w:tcPr>
          <w:p w14:paraId="53A622E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796E43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360" w:type="pct"/>
            <w:tcBorders>
              <w:top w:val="single" w:sz="4" w:space="0" w:color="auto"/>
            </w:tcBorders>
            <w:vAlign w:val="center"/>
          </w:tcPr>
          <w:p w14:paraId="62BE176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31959DB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53CF7B1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59B33CB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4C2CF3E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26D5E2F" w14:textId="77777777" w:rsidTr="009B7704">
        <w:tc>
          <w:tcPr>
            <w:tcW w:w="177" w:type="pct"/>
            <w:tcBorders>
              <w:top w:val="single" w:sz="4" w:space="0" w:color="auto"/>
            </w:tcBorders>
            <w:vAlign w:val="center"/>
          </w:tcPr>
          <w:p w14:paraId="4D4089A6" w14:textId="69D1A310"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29</w:t>
            </w:r>
          </w:p>
        </w:tc>
        <w:tc>
          <w:tcPr>
            <w:tcW w:w="229" w:type="pct"/>
            <w:tcBorders>
              <w:top w:val="single" w:sz="4" w:space="0" w:color="auto"/>
            </w:tcBorders>
            <w:vAlign w:val="center"/>
          </w:tcPr>
          <w:p w14:paraId="3FED74F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326" w:type="pct"/>
            <w:tcBorders>
              <w:top w:val="single" w:sz="4" w:space="0" w:color="auto"/>
            </w:tcBorders>
            <w:vAlign w:val="center"/>
          </w:tcPr>
          <w:p w14:paraId="13AC91B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8" w:type="pct"/>
            <w:tcBorders>
              <w:top w:val="single" w:sz="4" w:space="0" w:color="auto"/>
            </w:tcBorders>
            <w:shd w:val="clear" w:color="auto" w:fill="auto"/>
            <w:vAlign w:val="center"/>
          </w:tcPr>
          <w:p w14:paraId="5E5E70CB"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tcBorders>
              <w:top w:val="single" w:sz="4" w:space="0" w:color="auto"/>
            </w:tcBorders>
            <w:vAlign w:val="center"/>
          </w:tcPr>
          <w:p w14:paraId="681A03B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200; </w:t>
            </w:r>
          </w:p>
          <w:p w14:paraId="490E94B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360" w:type="pct"/>
            <w:tcBorders>
              <w:top w:val="single" w:sz="4" w:space="0" w:color="auto"/>
            </w:tcBorders>
            <w:vAlign w:val="center"/>
          </w:tcPr>
          <w:p w14:paraId="4F6C4AF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08856DD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01D428E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4331DE3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6B25C11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A727CB1"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58C2E7D8" w14:textId="2A69930D" w:rsidR="00252E1C" w:rsidRPr="00D262B2" w:rsidRDefault="00224D6F" w:rsidP="00224D6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30</w:t>
            </w:r>
          </w:p>
        </w:tc>
        <w:tc>
          <w:tcPr>
            <w:tcW w:w="229" w:type="pct"/>
            <w:tcBorders>
              <w:top w:val="single" w:sz="4" w:space="0" w:color="auto"/>
              <w:left w:val="single" w:sz="4" w:space="0" w:color="auto"/>
              <w:bottom w:val="single" w:sz="4" w:space="0" w:color="auto"/>
              <w:right w:val="single" w:sz="4" w:space="0" w:color="auto"/>
            </w:tcBorders>
            <w:vAlign w:val="center"/>
          </w:tcPr>
          <w:p w14:paraId="4845413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4.8.1 </w:t>
            </w:r>
          </w:p>
        </w:tc>
        <w:tc>
          <w:tcPr>
            <w:tcW w:w="1326" w:type="pct"/>
            <w:tcBorders>
              <w:top w:val="single" w:sz="4" w:space="0" w:color="auto"/>
              <w:left w:val="single" w:sz="4" w:space="0" w:color="auto"/>
              <w:bottom w:val="single" w:sz="4" w:space="0" w:color="auto"/>
              <w:right w:val="single" w:sz="4" w:space="0" w:color="auto"/>
            </w:tcBorders>
            <w:vAlign w:val="center"/>
          </w:tcPr>
          <w:p w14:paraId="23E34BC6"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Развлекательные мероприятия: размещение зданий и сооружений, </w:t>
            </w:r>
            <w:r w:rsidRPr="00D262B2">
              <w:rPr>
                <w:rFonts w:ascii="Times New Roman" w:hAnsi="Times New Roman"/>
                <w:sz w:val="24"/>
                <w:szCs w:val="24"/>
              </w:rPr>
              <w:lastRenderedPageBreak/>
              <w:t>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DEA346"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tcBorders>
              <w:top w:val="single" w:sz="4" w:space="0" w:color="auto"/>
              <w:left w:val="single" w:sz="4" w:space="0" w:color="auto"/>
              <w:bottom w:val="single" w:sz="4" w:space="0" w:color="auto"/>
              <w:right w:val="single" w:sz="4" w:space="0" w:color="auto"/>
            </w:tcBorders>
            <w:vAlign w:val="center"/>
          </w:tcPr>
          <w:p w14:paraId="352AA50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00A976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 5000</w:t>
            </w:r>
          </w:p>
        </w:tc>
        <w:tc>
          <w:tcPr>
            <w:tcW w:w="360" w:type="pct"/>
            <w:tcBorders>
              <w:top w:val="single" w:sz="4" w:space="0" w:color="auto"/>
              <w:left w:val="single" w:sz="4" w:space="0" w:color="auto"/>
              <w:bottom w:val="single" w:sz="4" w:space="0" w:color="auto"/>
              <w:right w:val="single" w:sz="4" w:space="0" w:color="auto"/>
            </w:tcBorders>
            <w:vAlign w:val="center"/>
          </w:tcPr>
          <w:p w14:paraId="715FF0C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08A6289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left w:val="single" w:sz="4" w:space="0" w:color="auto"/>
              <w:bottom w:val="single" w:sz="4" w:space="0" w:color="auto"/>
              <w:right w:val="single" w:sz="4" w:space="0" w:color="auto"/>
            </w:tcBorders>
            <w:vAlign w:val="center"/>
          </w:tcPr>
          <w:p w14:paraId="696FF83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left w:val="single" w:sz="4" w:space="0" w:color="auto"/>
              <w:bottom w:val="single" w:sz="4" w:space="0" w:color="auto"/>
            </w:tcBorders>
            <w:vAlign w:val="center"/>
          </w:tcPr>
          <w:p w14:paraId="0791CA7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7F102BEF"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B1894E5" w14:textId="77777777" w:rsidTr="009B7704">
        <w:tc>
          <w:tcPr>
            <w:tcW w:w="5000" w:type="pct"/>
            <w:gridSpan w:val="15"/>
            <w:tcBorders>
              <w:top w:val="single" w:sz="4" w:space="0" w:color="auto"/>
            </w:tcBorders>
            <w:shd w:val="clear" w:color="auto" w:fill="D9D9D9"/>
            <w:vAlign w:val="center"/>
          </w:tcPr>
          <w:p w14:paraId="0526585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для основных и условно разрешенного видов использования земельных участков и объектов капитального строительства</w:t>
            </w:r>
          </w:p>
        </w:tc>
      </w:tr>
      <w:tr w:rsidR="00252E1C" w:rsidRPr="00D262B2" w14:paraId="06A38A9D" w14:textId="77777777" w:rsidTr="009B7704">
        <w:tc>
          <w:tcPr>
            <w:tcW w:w="177" w:type="pct"/>
            <w:vAlign w:val="center"/>
          </w:tcPr>
          <w:p w14:paraId="6914D601" w14:textId="77777777" w:rsidR="00252E1C" w:rsidRPr="00D262B2" w:rsidRDefault="0022198B" w:rsidP="0022198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31</w:t>
            </w:r>
          </w:p>
        </w:tc>
        <w:tc>
          <w:tcPr>
            <w:tcW w:w="1555" w:type="pct"/>
            <w:gridSpan w:val="2"/>
            <w:vAlign w:val="center"/>
          </w:tcPr>
          <w:p w14:paraId="5F62C2C5" w14:textId="77777777" w:rsidR="00252E1C" w:rsidRPr="00D262B2" w:rsidRDefault="00252E1C" w:rsidP="00014F23">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материалами проектной документаци</w:t>
            </w:r>
            <w:r w:rsidR="00014F23" w:rsidRPr="00D262B2">
              <w:rPr>
                <w:rFonts w:ascii="Times New Roman" w:eastAsia="Times New Roman" w:hAnsi="Times New Roman"/>
                <w:sz w:val="24"/>
                <w:szCs w:val="24"/>
                <w:shd w:val="clear" w:color="auto" w:fill="FFFFFF"/>
                <w:lang w:eastAsia="ru-RU"/>
              </w:rPr>
              <w:t>и</w:t>
            </w:r>
            <w:r w:rsidRPr="00D262B2">
              <w:rPr>
                <w:rFonts w:ascii="Times New Roman" w:eastAsia="Times New Roman" w:hAnsi="Times New Roman"/>
                <w:sz w:val="24"/>
                <w:szCs w:val="24"/>
                <w:shd w:val="clear" w:color="auto" w:fill="FFFFFF"/>
                <w:lang w:eastAsia="ru-RU"/>
              </w:rPr>
              <w:t>.</w:t>
            </w:r>
          </w:p>
        </w:tc>
        <w:tc>
          <w:tcPr>
            <w:tcW w:w="468" w:type="pct"/>
            <w:shd w:val="clear" w:color="auto" w:fill="auto"/>
            <w:vAlign w:val="center"/>
          </w:tcPr>
          <w:p w14:paraId="6AD6FAA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96" w:type="pct"/>
            <w:gridSpan w:val="3"/>
            <w:vAlign w:val="center"/>
          </w:tcPr>
          <w:p w14:paraId="545B830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60" w:type="pct"/>
            <w:vAlign w:val="center"/>
          </w:tcPr>
          <w:p w14:paraId="55BEAF2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vAlign w:val="center"/>
          </w:tcPr>
          <w:p w14:paraId="0F51946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32" w:type="pct"/>
            <w:gridSpan w:val="3"/>
            <w:vAlign w:val="center"/>
          </w:tcPr>
          <w:p w14:paraId="47B7003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5290452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Align w:val="center"/>
          </w:tcPr>
          <w:p w14:paraId="03B9B6B9" w14:textId="77777777" w:rsidR="00252E1C" w:rsidRPr="00D262B2" w:rsidRDefault="00252E1C" w:rsidP="009B7704">
            <w:pPr>
              <w:suppressAutoHyphens/>
              <w:snapToGrid w:val="0"/>
              <w:spacing w:line="240" w:lineRule="auto"/>
              <w:rPr>
                <w:rFonts w:ascii="Times New Roman" w:hAnsi="Times New Roman"/>
                <w:sz w:val="24"/>
                <w:szCs w:val="24"/>
              </w:rPr>
            </w:pPr>
          </w:p>
        </w:tc>
      </w:tr>
    </w:tbl>
    <w:p w14:paraId="4B094D60" w14:textId="77777777" w:rsidR="00252E1C" w:rsidRPr="00D262B2" w:rsidRDefault="00252E1C" w:rsidP="00252E1C">
      <w:pPr>
        <w:pStyle w:val="af"/>
        <w:ind w:firstLine="0"/>
        <w:rPr>
          <w:rFonts w:eastAsia="Calibri"/>
          <w:shd w:val="clear" w:color="auto" w:fill="FFFFFF"/>
          <w:lang w:val="ru-RU" w:eastAsia="en-US" w:bidi="ar-SA"/>
        </w:rPr>
      </w:pPr>
    </w:p>
    <w:p w14:paraId="3EEA3963" w14:textId="77777777" w:rsidR="00252E1C" w:rsidRPr="00D262B2" w:rsidRDefault="00252E1C" w:rsidP="00430239">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3AA858D1" w14:textId="77777777" w:rsidR="00AD0540" w:rsidRPr="00D262B2" w:rsidRDefault="00AD0540" w:rsidP="00430239">
      <w:pPr>
        <w:pStyle w:val="af"/>
        <w:rPr>
          <w:sz w:val="28"/>
          <w:szCs w:val="28"/>
          <w:lang w:val="ru-RU"/>
        </w:rPr>
      </w:pPr>
      <w:r w:rsidRPr="00D262B2">
        <w:rPr>
          <w:sz w:val="28"/>
          <w:szCs w:val="28"/>
          <w:lang w:val="ru-RU"/>
        </w:rPr>
        <w:t xml:space="preserve">1.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w:t>
      </w:r>
      <w:r w:rsidRPr="00D262B2">
        <w:rPr>
          <w:sz w:val="28"/>
          <w:szCs w:val="28"/>
          <w:lang w:val="ru-RU"/>
        </w:rPr>
        <w:lastRenderedPageBreak/>
        <w:t>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7641933" w14:textId="77777777" w:rsidR="00AD0540" w:rsidRPr="00D262B2" w:rsidRDefault="00AD0540" w:rsidP="00430239">
      <w:pPr>
        <w:pStyle w:val="af"/>
        <w:rPr>
          <w:sz w:val="28"/>
          <w:szCs w:val="28"/>
          <w:lang w:val="ru-RU"/>
        </w:rPr>
      </w:pPr>
      <w:r w:rsidRPr="00D262B2">
        <w:rPr>
          <w:sz w:val="28"/>
          <w:szCs w:val="28"/>
          <w:lang w:val="ru-RU"/>
        </w:rPr>
        <w:t>2.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6279A1D" w14:textId="77777777" w:rsidR="00AD0540" w:rsidRPr="00D262B2" w:rsidRDefault="00AD0540" w:rsidP="00430239">
      <w:pPr>
        <w:pStyle w:val="af"/>
        <w:rPr>
          <w:sz w:val="28"/>
          <w:szCs w:val="28"/>
          <w:lang w:val="ru-RU"/>
        </w:rPr>
      </w:pPr>
      <w:r w:rsidRPr="00D262B2">
        <w:rPr>
          <w:sz w:val="28"/>
          <w:szCs w:val="28"/>
          <w:lang w:val="ru-RU"/>
        </w:rPr>
        <w:t>3.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3850032F" w14:textId="77777777" w:rsidR="00AD0540" w:rsidRPr="00D262B2" w:rsidRDefault="00AD0540" w:rsidP="00430239">
      <w:pPr>
        <w:shd w:val="clear" w:color="auto" w:fill="FFFFFF"/>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iCs/>
          <w:sz w:val="28"/>
          <w:szCs w:val="28"/>
        </w:rPr>
        <w:t>4. При комплексном развитии территории допускается сокращение</w:t>
      </w:r>
      <w:r w:rsidRPr="00D262B2">
        <w:rPr>
          <w:rFonts w:ascii="Times New Roman" w:eastAsia="Times New Roman" w:hAnsi="Times New Roman"/>
          <w:sz w:val="28"/>
          <w:szCs w:val="28"/>
        </w:rPr>
        <w:t xml:space="preserve"> озелененных территорий общего пользования </w:t>
      </w:r>
      <w:r w:rsidRPr="00D262B2">
        <w:rPr>
          <w:rFonts w:ascii="Times New Roman" w:eastAsia="Times New Roman" w:hAnsi="Times New Roman"/>
          <w:iCs/>
          <w:sz w:val="28"/>
          <w:szCs w:val="28"/>
        </w:rPr>
        <w:t>жилых районов</w:t>
      </w:r>
      <w:r w:rsidRPr="00D262B2">
        <w:rPr>
          <w:rFonts w:ascii="Times New Roman" w:eastAsia="Times New Roman" w:hAnsi="Times New Roman"/>
          <w:sz w:val="28"/>
          <w:szCs w:val="28"/>
        </w:rPr>
        <w:t xml:space="preserve">, но не более чем на </w:t>
      </w:r>
      <w:r w:rsidRPr="00D262B2">
        <w:rPr>
          <w:rFonts w:ascii="Times New Roman" w:eastAsia="Times New Roman" w:hAnsi="Times New Roman"/>
          <w:iCs/>
          <w:sz w:val="28"/>
          <w:szCs w:val="28"/>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D262B2">
        <w:rPr>
          <w:rFonts w:ascii="Times New Roman" w:eastAsia="Times New Roman" w:hAnsi="Times New Roman"/>
          <w:sz w:val="28"/>
          <w:szCs w:val="28"/>
        </w:rPr>
        <w:t xml:space="preserve"> 20 </w:t>
      </w:r>
      <w:r w:rsidRPr="00D262B2">
        <w:rPr>
          <w:rFonts w:ascii="Times New Roman" w:eastAsia="Times New Roman" w:hAnsi="Times New Roman"/>
          <w:iCs/>
          <w:sz w:val="28"/>
          <w:szCs w:val="28"/>
        </w:rPr>
        <w:t>кв. м. Деревья, высаживаемые в рамках требований к озеленению земельных участков, в расчете сокращения озелененных</w:t>
      </w:r>
      <w:r w:rsidRPr="00D262B2">
        <w:rPr>
          <w:rFonts w:ascii="Times New Roman" w:hAnsi="Times New Roman"/>
          <w:sz w:val="28"/>
          <w:szCs w:val="28"/>
        </w:rPr>
        <w:t xml:space="preserve"> </w:t>
      </w:r>
      <w:r w:rsidRPr="00D262B2">
        <w:rPr>
          <w:rFonts w:ascii="Times New Roman" w:eastAsia="Times New Roman" w:hAnsi="Times New Roman"/>
          <w:iCs/>
          <w:sz w:val="28"/>
          <w:szCs w:val="28"/>
        </w:rPr>
        <w:t>территорий общего пользования жилых районов не учитываются</w:t>
      </w:r>
      <w:r w:rsidRPr="00D262B2">
        <w:rPr>
          <w:rFonts w:ascii="Times New Roman" w:eastAsia="Times New Roman" w:hAnsi="Times New Roman"/>
          <w:sz w:val="28"/>
          <w:szCs w:val="28"/>
        </w:rPr>
        <w:t>.</w:t>
      </w:r>
    </w:p>
    <w:p w14:paraId="7096E1D6" w14:textId="4FDBAEE5" w:rsidR="00AD0540" w:rsidRPr="00D262B2" w:rsidRDefault="00AD0540" w:rsidP="00430239">
      <w:pPr>
        <w:pStyle w:val="af"/>
        <w:rPr>
          <w:sz w:val="28"/>
          <w:szCs w:val="28"/>
          <w:lang w:val="ru-RU" w:eastAsia="ru-RU" w:bidi="ar-SA"/>
        </w:rPr>
      </w:pPr>
      <w:r w:rsidRPr="00D262B2">
        <w:rPr>
          <w:rFonts w:eastAsia="Calibri"/>
          <w:sz w:val="28"/>
          <w:szCs w:val="28"/>
          <w:shd w:val="clear" w:color="auto" w:fill="FFFFFF"/>
          <w:lang w:val="ru-RU" w:eastAsia="en-US" w:bidi="ar-SA"/>
        </w:rPr>
        <w:t>5.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430239"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430239"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430239"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6762BEAF" w14:textId="77777777" w:rsidR="00AD0540" w:rsidRPr="00D262B2" w:rsidRDefault="00AD0540" w:rsidP="00430239">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523A27CC" w14:textId="77777777" w:rsidR="00AD0540" w:rsidRPr="00D262B2" w:rsidRDefault="00AD0540" w:rsidP="00430239">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7.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1C15B05A" w14:textId="77777777" w:rsidR="00AD0540" w:rsidRPr="00D262B2" w:rsidRDefault="00AD0540" w:rsidP="00430239">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8.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071B2E1D" w14:textId="333BE248" w:rsidR="00AD0540" w:rsidRPr="00D262B2" w:rsidRDefault="00AD0540" w:rsidP="00430239">
      <w:pPr>
        <w:pStyle w:val="af"/>
        <w:rPr>
          <w:sz w:val="28"/>
          <w:szCs w:val="28"/>
          <w:lang w:val="ru-RU" w:eastAsia="ru-RU"/>
        </w:rPr>
      </w:pPr>
      <w:r w:rsidRPr="00D262B2">
        <w:rPr>
          <w:sz w:val="28"/>
          <w:szCs w:val="28"/>
          <w:lang w:val="ru-RU"/>
        </w:rPr>
        <w:t xml:space="preserve">9. </w:t>
      </w:r>
      <w:r w:rsidRPr="00D262B2">
        <w:rPr>
          <w:sz w:val="28"/>
          <w:szCs w:val="28"/>
          <w:lang w:val="ru-RU"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w:t>
      </w:r>
      <w:r w:rsidR="00430239" w:rsidRPr="00D262B2">
        <w:rPr>
          <w:sz w:val="28"/>
          <w:szCs w:val="28"/>
          <w:lang w:val="ru-RU" w:eastAsia="ru-RU"/>
        </w:rPr>
        <w:t>е</w:t>
      </w:r>
      <w:r w:rsidRPr="00D262B2">
        <w:rPr>
          <w:sz w:val="28"/>
          <w:szCs w:val="28"/>
          <w:lang w:val="ru-RU" w:eastAsia="ru-RU"/>
        </w:rPr>
        <w:t>нтируется.</w:t>
      </w:r>
    </w:p>
    <w:p w14:paraId="38C4B19A" w14:textId="4E9AEEE1" w:rsidR="00AD0540" w:rsidRPr="00D262B2" w:rsidRDefault="00AD0540" w:rsidP="00430239">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lang w:eastAsia="ru-RU"/>
        </w:rPr>
        <w:lastRenderedPageBreak/>
        <w:t xml:space="preserve">10. </w:t>
      </w:r>
      <w:r w:rsidRPr="00D262B2">
        <w:rPr>
          <w:rFonts w:ascii="Times New Roman" w:hAnsi="Times New Roman"/>
          <w:sz w:val="28"/>
          <w:szCs w:val="28"/>
        </w:rPr>
        <w:t xml:space="preserve">В границах отведенного земельного участка предусматривать озеленение согласно статьи 40 пункта 7 настоящих Правил.  </w:t>
      </w:r>
    </w:p>
    <w:p w14:paraId="5E5930BC" w14:textId="2194845C"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11.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1EAF869F"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12.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4ECC51EF"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13. В общественно-деловой зоне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F70254E"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14.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5C53CEE4"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15.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1634EB74"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073986D4"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16.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44F623A5"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17. Ограничения использования земельных участков и объектов капитального строительства, иные условия:</w:t>
      </w:r>
    </w:p>
    <w:p w14:paraId="31C2465C" w14:textId="77777777" w:rsidR="00224D6F" w:rsidRPr="00D262B2" w:rsidRDefault="00224D6F" w:rsidP="00224D6F">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6CDE3B15" w14:textId="1AF28E26" w:rsidR="00701E88" w:rsidRPr="00D262B2" w:rsidRDefault="00224D6F" w:rsidP="00761BA4">
      <w:pPr>
        <w:suppressAutoHyphens/>
        <w:snapToGrid w:val="0"/>
        <w:spacing w:line="240" w:lineRule="auto"/>
        <w:ind w:firstLine="709"/>
        <w:jc w:val="both"/>
        <w:rPr>
          <w:sz w:val="28"/>
          <w:szCs w:val="28"/>
        </w:rPr>
      </w:pPr>
      <w:r w:rsidRPr="00D262B2">
        <w:rPr>
          <w:rFonts w:ascii="Times New Roman" w:hAnsi="Times New Roman"/>
          <w:sz w:val="28"/>
          <w:szCs w:val="28"/>
        </w:rPr>
        <w:t>Входные группы и крыльца не должны размещаться на т</w:t>
      </w:r>
      <w:r w:rsidR="002F0D20" w:rsidRPr="00D262B2">
        <w:rPr>
          <w:rFonts w:ascii="Times New Roman" w:hAnsi="Times New Roman"/>
          <w:sz w:val="28"/>
          <w:szCs w:val="28"/>
        </w:rPr>
        <w:t>ерриториях общего пользования.</w:t>
      </w:r>
    </w:p>
    <w:p w14:paraId="248D822D" w14:textId="77777777" w:rsidR="00252E1C" w:rsidRPr="00D262B2" w:rsidRDefault="00252E1C" w:rsidP="00430239">
      <w:pPr>
        <w:pStyle w:val="3"/>
        <w:keepLines w:val="0"/>
        <w:tabs>
          <w:tab w:val="left" w:pos="1276"/>
        </w:tabs>
        <w:spacing w:before="0" w:line="240" w:lineRule="auto"/>
        <w:ind w:firstLine="709"/>
        <w:jc w:val="left"/>
        <w:rPr>
          <w:sz w:val="28"/>
          <w:szCs w:val="28"/>
        </w:rPr>
      </w:pPr>
      <w:r w:rsidRPr="00D262B2">
        <w:rPr>
          <w:sz w:val="28"/>
          <w:szCs w:val="28"/>
        </w:rPr>
        <w:t>Статья 4</w:t>
      </w:r>
      <w:r w:rsidR="0082075D" w:rsidRPr="00D262B2">
        <w:rPr>
          <w:sz w:val="28"/>
          <w:szCs w:val="28"/>
        </w:rPr>
        <w:t>3</w:t>
      </w:r>
      <w:r w:rsidRPr="00D262B2">
        <w:rPr>
          <w:sz w:val="28"/>
          <w:szCs w:val="28"/>
        </w:rPr>
        <w:t>. Градостроительный регламент производствен</w:t>
      </w:r>
      <w:r w:rsidR="00FF4E4A" w:rsidRPr="00D262B2">
        <w:rPr>
          <w:sz w:val="28"/>
          <w:szCs w:val="28"/>
        </w:rPr>
        <w:t>н</w:t>
      </w:r>
      <w:r w:rsidR="008E425A" w:rsidRPr="00D262B2">
        <w:rPr>
          <w:sz w:val="28"/>
          <w:szCs w:val="28"/>
        </w:rPr>
        <w:t>ых зон</w:t>
      </w:r>
    </w:p>
    <w:p w14:paraId="63C7C167" w14:textId="77777777" w:rsidR="00252E1C" w:rsidRPr="00D262B2" w:rsidRDefault="00252E1C" w:rsidP="00430239">
      <w:pPr>
        <w:pStyle w:val="aff0"/>
        <w:spacing w:before="0" w:after="0"/>
        <w:ind w:firstLine="709"/>
        <w:rPr>
          <w:b/>
          <w:sz w:val="28"/>
          <w:szCs w:val="28"/>
        </w:rPr>
      </w:pPr>
      <w:r w:rsidRPr="00D262B2">
        <w:rPr>
          <w:b/>
          <w:sz w:val="28"/>
          <w:szCs w:val="28"/>
        </w:rPr>
        <w:t>Градостроительный регламент производственной зоны (П)</w:t>
      </w:r>
    </w:p>
    <w:p w14:paraId="01536A15"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681"/>
        <w:gridCol w:w="4077"/>
        <w:gridCol w:w="1255"/>
        <w:gridCol w:w="1249"/>
        <w:gridCol w:w="821"/>
        <w:gridCol w:w="821"/>
        <w:gridCol w:w="958"/>
        <w:gridCol w:w="1040"/>
        <w:gridCol w:w="3142"/>
      </w:tblGrid>
      <w:tr w:rsidR="00252E1C" w:rsidRPr="00D262B2" w14:paraId="724049B1" w14:textId="77777777" w:rsidTr="009B7704">
        <w:trPr>
          <w:tblHeader/>
        </w:trPr>
        <w:tc>
          <w:tcPr>
            <w:tcW w:w="177" w:type="pct"/>
            <w:vMerge w:val="restart"/>
            <w:shd w:val="clear" w:color="auto" w:fill="D9D9D9"/>
            <w:vAlign w:val="center"/>
          </w:tcPr>
          <w:p w14:paraId="78195D0D"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0013A920"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4" w:type="pct"/>
            <w:vMerge w:val="restart"/>
            <w:shd w:val="clear" w:color="auto" w:fill="D9D9D9"/>
            <w:vAlign w:val="center"/>
          </w:tcPr>
          <w:p w14:paraId="0D4BD0C6"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0" w:type="pct"/>
            <w:vMerge w:val="restart"/>
            <w:shd w:val="clear" w:color="auto" w:fill="D9D9D9"/>
            <w:vAlign w:val="center"/>
          </w:tcPr>
          <w:p w14:paraId="3094EC7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C412D27"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10" w:type="pct"/>
            <w:gridSpan w:val="6"/>
            <w:tcBorders>
              <w:bottom w:val="single" w:sz="4" w:space="0" w:color="auto"/>
            </w:tcBorders>
            <w:shd w:val="clear" w:color="auto" w:fill="D9D9D9"/>
            <w:vAlign w:val="center"/>
          </w:tcPr>
          <w:p w14:paraId="4B6E0C35"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79" w:type="pct"/>
            <w:vMerge w:val="restart"/>
            <w:shd w:val="clear" w:color="auto" w:fill="D9D9D9"/>
            <w:vAlign w:val="center"/>
          </w:tcPr>
          <w:p w14:paraId="57D71B5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0925ABF0" w14:textId="77777777" w:rsidTr="009B7704">
        <w:trPr>
          <w:tblHeader/>
        </w:trPr>
        <w:tc>
          <w:tcPr>
            <w:tcW w:w="177" w:type="pct"/>
            <w:vMerge/>
            <w:shd w:val="clear" w:color="auto" w:fill="D9D9D9"/>
            <w:vAlign w:val="center"/>
          </w:tcPr>
          <w:p w14:paraId="275805E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34" w:type="pct"/>
            <w:vMerge/>
            <w:shd w:val="clear" w:color="auto" w:fill="D9D9D9"/>
            <w:vAlign w:val="center"/>
          </w:tcPr>
          <w:p w14:paraId="76E68F3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400" w:type="pct"/>
            <w:vMerge/>
            <w:shd w:val="clear" w:color="auto" w:fill="D9D9D9"/>
            <w:vAlign w:val="center"/>
          </w:tcPr>
          <w:p w14:paraId="0611CC5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1" w:type="pct"/>
            <w:vMerge w:val="restart"/>
            <w:shd w:val="clear" w:color="auto" w:fill="D9D9D9"/>
            <w:vAlign w:val="center"/>
          </w:tcPr>
          <w:p w14:paraId="73D9BE0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9" w:type="pct"/>
            <w:vMerge w:val="restart"/>
            <w:shd w:val="clear" w:color="auto" w:fill="D9D9D9"/>
            <w:vAlign w:val="center"/>
          </w:tcPr>
          <w:p w14:paraId="035D4116"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2B96916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68" w:type="pct"/>
            <w:gridSpan w:val="3"/>
            <w:tcBorders>
              <w:bottom w:val="single" w:sz="4" w:space="0" w:color="auto"/>
            </w:tcBorders>
            <w:shd w:val="clear" w:color="auto" w:fill="D9D9D9"/>
            <w:vAlign w:val="center"/>
          </w:tcPr>
          <w:p w14:paraId="4A540C6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79" w:type="pct"/>
            <w:vMerge/>
            <w:shd w:val="clear" w:color="auto" w:fill="D9D9D9"/>
            <w:vAlign w:val="center"/>
          </w:tcPr>
          <w:p w14:paraId="156CC747"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2F713390" w14:textId="77777777" w:rsidTr="009B7704">
        <w:trPr>
          <w:tblHeader/>
        </w:trPr>
        <w:tc>
          <w:tcPr>
            <w:tcW w:w="177" w:type="pct"/>
            <w:vMerge/>
            <w:tcBorders>
              <w:bottom w:val="single" w:sz="4" w:space="0" w:color="auto"/>
            </w:tcBorders>
            <w:shd w:val="clear" w:color="auto" w:fill="D9D9D9"/>
            <w:vAlign w:val="center"/>
          </w:tcPr>
          <w:p w14:paraId="0541D20F"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34" w:type="pct"/>
            <w:vMerge/>
            <w:tcBorders>
              <w:bottom w:val="single" w:sz="4" w:space="0" w:color="auto"/>
            </w:tcBorders>
            <w:shd w:val="clear" w:color="auto" w:fill="D9D9D9"/>
            <w:vAlign w:val="center"/>
          </w:tcPr>
          <w:p w14:paraId="492441F2"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400" w:type="pct"/>
            <w:vMerge/>
            <w:tcBorders>
              <w:bottom w:val="single" w:sz="4" w:space="0" w:color="auto"/>
            </w:tcBorders>
            <w:shd w:val="clear" w:color="auto" w:fill="D9D9D9"/>
            <w:vAlign w:val="center"/>
          </w:tcPr>
          <w:p w14:paraId="0F02B91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1" w:type="pct"/>
            <w:vMerge/>
            <w:tcBorders>
              <w:bottom w:val="single" w:sz="4" w:space="0" w:color="auto"/>
            </w:tcBorders>
            <w:shd w:val="clear" w:color="auto" w:fill="D9D9D9"/>
            <w:vAlign w:val="center"/>
          </w:tcPr>
          <w:p w14:paraId="768412A1"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29" w:type="pct"/>
            <w:vMerge/>
            <w:tcBorders>
              <w:bottom w:val="single" w:sz="4" w:space="0" w:color="auto"/>
            </w:tcBorders>
            <w:shd w:val="clear" w:color="auto" w:fill="D9D9D9"/>
            <w:vAlign w:val="center"/>
          </w:tcPr>
          <w:p w14:paraId="43CB91D1"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73A5C4F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3982CB05"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69B33FC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57" w:type="pct"/>
            <w:tcBorders>
              <w:bottom w:val="single" w:sz="4" w:space="0" w:color="auto"/>
            </w:tcBorders>
            <w:shd w:val="clear" w:color="auto" w:fill="D9D9D9"/>
            <w:vAlign w:val="center"/>
          </w:tcPr>
          <w:p w14:paraId="1CA2A1A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79" w:type="pct"/>
            <w:vMerge/>
            <w:tcBorders>
              <w:bottom w:val="single" w:sz="4" w:space="0" w:color="auto"/>
            </w:tcBorders>
            <w:shd w:val="clear" w:color="auto" w:fill="D9D9D9"/>
            <w:vAlign w:val="center"/>
          </w:tcPr>
          <w:p w14:paraId="261FDD15"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7311A398" w14:textId="77777777" w:rsidTr="009B7704">
        <w:tc>
          <w:tcPr>
            <w:tcW w:w="5000" w:type="pct"/>
            <w:gridSpan w:val="10"/>
            <w:tcBorders>
              <w:top w:val="single" w:sz="4" w:space="0" w:color="auto"/>
            </w:tcBorders>
            <w:shd w:val="clear" w:color="auto" w:fill="D9D9D9"/>
            <w:vAlign w:val="center"/>
          </w:tcPr>
          <w:p w14:paraId="24D3F959"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27A4654A" w14:textId="77777777" w:rsidTr="009B7704">
        <w:tc>
          <w:tcPr>
            <w:tcW w:w="177" w:type="pct"/>
            <w:tcBorders>
              <w:top w:val="single" w:sz="4" w:space="0" w:color="auto"/>
            </w:tcBorders>
            <w:vAlign w:val="center"/>
          </w:tcPr>
          <w:p w14:paraId="06BDFD60"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41AE08C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1400" w:type="pct"/>
            <w:tcBorders>
              <w:top w:val="single" w:sz="4" w:space="0" w:color="auto"/>
            </w:tcBorders>
            <w:vAlign w:val="center"/>
          </w:tcPr>
          <w:p w14:paraId="4C942112"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2" w:type="pct"/>
            <w:gridSpan w:val="3"/>
            <w:tcBorders>
              <w:top w:val="single" w:sz="4" w:space="0" w:color="auto"/>
            </w:tcBorders>
            <w:shd w:val="clear" w:color="auto" w:fill="auto"/>
            <w:vAlign w:val="center"/>
          </w:tcPr>
          <w:p w14:paraId="69C59AC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282" w:type="pct"/>
            <w:tcBorders>
              <w:top w:val="single" w:sz="4" w:space="0" w:color="auto"/>
            </w:tcBorders>
            <w:vAlign w:val="center"/>
          </w:tcPr>
          <w:p w14:paraId="5CCF01E8"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0C88FDA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7E786188"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3</w:t>
            </w:r>
          </w:p>
        </w:tc>
        <w:tc>
          <w:tcPr>
            <w:tcW w:w="1079" w:type="pct"/>
            <w:vMerge w:val="restart"/>
            <w:tcBorders>
              <w:top w:val="single" w:sz="4" w:space="0" w:color="auto"/>
            </w:tcBorders>
          </w:tcPr>
          <w:p w14:paraId="6B42AB7E" w14:textId="77777777" w:rsidR="00252E1C" w:rsidRPr="00D262B2" w:rsidRDefault="00252E1C" w:rsidP="009B7704">
            <w:pPr>
              <w:suppressAutoHyphens/>
              <w:snapToGrid w:val="0"/>
              <w:spacing w:line="240" w:lineRule="auto"/>
              <w:ind w:left="29" w:firstLine="283"/>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 </w:t>
            </w:r>
          </w:p>
          <w:p w14:paraId="77BA022C" w14:textId="77777777" w:rsidR="00252E1C" w:rsidRPr="00D262B2" w:rsidRDefault="00252E1C" w:rsidP="009B7704">
            <w:pPr>
              <w:suppressAutoHyphens/>
              <w:snapToGrid w:val="0"/>
              <w:spacing w:line="240" w:lineRule="auto"/>
              <w:ind w:left="29" w:firstLine="283"/>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настоящих Правил, а также СанПиН 2.2.1/2.1.1.1200-03 "Санитарно-защитные зоны и санитарная классификация </w:t>
            </w:r>
            <w:r w:rsidRPr="00D262B2">
              <w:rPr>
                <w:rFonts w:ascii="Times New Roman" w:hAnsi="Times New Roman"/>
                <w:sz w:val="24"/>
                <w:szCs w:val="24"/>
              </w:rPr>
              <w:lastRenderedPageBreak/>
              <w:t>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предусмотренные настоящих Правил.</w:t>
            </w:r>
          </w:p>
          <w:p w14:paraId="35F24680" w14:textId="77777777" w:rsidR="00252E1C" w:rsidRPr="00D262B2" w:rsidRDefault="00252E1C" w:rsidP="009B7704">
            <w:pPr>
              <w:pStyle w:val="af8"/>
              <w:ind w:left="29" w:firstLine="283"/>
              <w:rPr>
                <w:sz w:val="24"/>
                <w:szCs w:val="24"/>
              </w:rPr>
            </w:pPr>
            <w:r w:rsidRPr="00D262B2">
              <w:rPr>
                <w:sz w:val="24"/>
                <w:szCs w:val="24"/>
              </w:rPr>
              <w:t xml:space="preserve">Размещение объектов капитального строительства в водоохраной зоне и прибрежно-защитной полосе выполнять с учетом настоящих Правил. Проведение различных видов деятельности в зонах </w:t>
            </w:r>
            <w:r w:rsidRPr="00D262B2">
              <w:rPr>
                <w:sz w:val="24"/>
                <w:szCs w:val="24"/>
              </w:rPr>
              <w:lastRenderedPageBreak/>
              <w:t>охраны ОКН согласно настоящих Правил.</w:t>
            </w:r>
          </w:p>
          <w:p w14:paraId="2A87615C" w14:textId="77777777" w:rsidR="00252E1C" w:rsidRPr="00D262B2" w:rsidRDefault="00252E1C" w:rsidP="009B7704">
            <w:pPr>
              <w:pStyle w:val="af8"/>
              <w:ind w:left="29" w:firstLine="283"/>
              <w:rPr>
                <w:sz w:val="24"/>
                <w:szCs w:val="24"/>
              </w:rPr>
            </w:pPr>
          </w:p>
          <w:p w14:paraId="26AEDD7E" w14:textId="77777777" w:rsidR="00252E1C" w:rsidRPr="00D262B2" w:rsidRDefault="00252E1C" w:rsidP="009B7704">
            <w:pPr>
              <w:widowControl w:val="0"/>
              <w:autoSpaceDE w:val="0"/>
              <w:autoSpaceDN w:val="0"/>
              <w:spacing w:after="240" w:line="240" w:lineRule="auto"/>
              <w:ind w:left="29" w:firstLine="28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w:t>
            </w:r>
            <w:r w:rsidR="004860CC" w:rsidRPr="00D262B2">
              <w:rPr>
                <w:rFonts w:ascii="Times New Roman" w:hAnsi="Times New Roman"/>
                <w:sz w:val="24"/>
                <w:szCs w:val="24"/>
                <w:shd w:val="clear" w:color="auto" w:fill="FFFFFF"/>
              </w:rPr>
              <w:t>н</w:t>
            </w:r>
            <w:r w:rsidRPr="00D262B2">
              <w:rPr>
                <w:rFonts w:ascii="Times New Roman" w:hAnsi="Times New Roman"/>
                <w:sz w:val="24"/>
                <w:szCs w:val="24"/>
                <w:shd w:val="clear" w:color="auto" w:fill="FFFFFF"/>
              </w:rPr>
              <w:t xml:space="preserve">астоящих </w:t>
            </w:r>
            <w:r w:rsidR="004860CC"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1D73E0CD" w14:textId="77777777" w:rsidR="00252E1C" w:rsidRPr="00D262B2" w:rsidRDefault="00252E1C" w:rsidP="009B7704">
            <w:pPr>
              <w:widowControl w:val="0"/>
              <w:autoSpaceDE w:val="0"/>
              <w:autoSpaceDN w:val="0"/>
              <w:spacing w:line="240" w:lineRule="auto"/>
              <w:ind w:left="29" w:firstLine="28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w:t>
            </w:r>
            <w:r w:rsidRPr="00D262B2">
              <w:rPr>
                <w:rFonts w:ascii="Times New Roman" w:hAnsi="Times New Roman"/>
                <w:sz w:val="24"/>
                <w:szCs w:val="24"/>
                <w:shd w:val="clear" w:color="auto" w:fill="FFFFFF"/>
              </w:rPr>
              <w:lastRenderedPageBreak/>
              <w:t xml:space="preserve">воздействия вод. </w:t>
            </w:r>
            <w:r w:rsidR="00A66657"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00A66657" w:rsidRPr="00D262B2">
              <w:rPr>
                <w:rFonts w:ascii="Times New Roman" w:hAnsi="Times New Roman"/>
                <w:sz w:val="24"/>
                <w:szCs w:val="24"/>
                <w:shd w:val="clear" w:color="auto" w:fill="FFFFFF"/>
              </w:rPr>
              <w:t xml:space="preserve"> </w:t>
            </w:r>
            <w:r w:rsidR="00A66657" w:rsidRPr="00D262B2">
              <w:rPr>
                <w:rFonts w:ascii="Times New Roman" w:eastAsia="Times New Roman" w:hAnsi="Times New Roman"/>
                <w:sz w:val="24"/>
                <w:szCs w:val="24"/>
                <w:lang w:eastAsia="ru-RU"/>
              </w:rPr>
              <w:t xml:space="preserve">в зоне затопления или подтопления - </w:t>
            </w:r>
            <w:r w:rsidR="00A66657" w:rsidRPr="00D262B2">
              <w:rPr>
                <w:rFonts w:ascii="Times New Roman" w:hAnsi="Times New Roman"/>
                <w:sz w:val="24"/>
                <w:szCs w:val="24"/>
              </w:rPr>
              <w:t xml:space="preserve">согласно статьи 40 пункта 8  </w:t>
            </w:r>
            <w:r w:rsidR="004860CC" w:rsidRPr="00D262B2">
              <w:rPr>
                <w:rFonts w:ascii="Times New Roman" w:hAnsi="Times New Roman"/>
                <w:sz w:val="24"/>
                <w:szCs w:val="24"/>
              </w:rPr>
              <w:t>н</w:t>
            </w:r>
            <w:r w:rsidR="00A66657" w:rsidRPr="00D262B2">
              <w:rPr>
                <w:rFonts w:ascii="Times New Roman" w:hAnsi="Times New Roman"/>
                <w:sz w:val="24"/>
                <w:szCs w:val="24"/>
              </w:rPr>
              <w:t xml:space="preserve">астоящих </w:t>
            </w:r>
            <w:r w:rsidR="004860CC" w:rsidRPr="00D262B2">
              <w:rPr>
                <w:rFonts w:ascii="Times New Roman" w:hAnsi="Times New Roman"/>
                <w:sz w:val="24"/>
                <w:szCs w:val="24"/>
              </w:rPr>
              <w:t>П</w:t>
            </w:r>
            <w:r w:rsidR="00A66657" w:rsidRPr="00D262B2">
              <w:rPr>
                <w:rFonts w:ascii="Times New Roman" w:hAnsi="Times New Roman"/>
                <w:sz w:val="24"/>
                <w:szCs w:val="24"/>
              </w:rPr>
              <w:t>равил</w:t>
            </w:r>
          </w:p>
          <w:p w14:paraId="0183CA87" w14:textId="77777777" w:rsidR="00DA0B3C" w:rsidRPr="00D262B2" w:rsidRDefault="00DA0B3C" w:rsidP="00DA0B3C">
            <w:pPr>
              <w:pStyle w:val="af"/>
              <w:ind w:firstLine="0"/>
              <w:rPr>
                <w:lang w:val="ru-RU"/>
              </w:rPr>
            </w:pPr>
          </w:p>
          <w:p w14:paraId="37FD5D68" w14:textId="77777777" w:rsidR="00DA0B3C" w:rsidRPr="00D262B2" w:rsidRDefault="00DA0B3C" w:rsidP="00DA0B3C">
            <w:pPr>
              <w:pStyle w:val="af"/>
              <w:ind w:firstLine="0"/>
              <w:rPr>
                <w:lang w:val="ru-RU"/>
              </w:rPr>
            </w:pPr>
            <w:r w:rsidRPr="00D262B2">
              <w:rPr>
                <w:lang w:val="ru-RU"/>
              </w:rPr>
              <w:t xml:space="preserve">      </w:t>
            </w:r>
          </w:p>
          <w:p w14:paraId="0DF539C0" w14:textId="77777777" w:rsidR="00DA0B3C" w:rsidRPr="00D262B2" w:rsidRDefault="00DA0B3C" w:rsidP="00DA0B3C">
            <w:pPr>
              <w:pStyle w:val="a2"/>
              <w:numPr>
                <w:ilvl w:val="0"/>
                <w:numId w:val="0"/>
              </w:numPr>
              <w:spacing w:after="0"/>
              <w:ind w:firstLine="708"/>
              <w:rPr>
                <w:b/>
              </w:rPr>
            </w:pPr>
          </w:p>
          <w:p w14:paraId="13B526F6" w14:textId="77777777" w:rsidR="00252E1C" w:rsidRPr="00D262B2" w:rsidRDefault="00252E1C" w:rsidP="009B7704">
            <w:pPr>
              <w:suppressAutoHyphens/>
              <w:snapToGrid w:val="0"/>
              <w:spacing w:line="240" w:lineRule="auto"/>
              <w:jc w:val="both"/>
              <w:rPr>
                <w:sz w:val="24"/>
                <w:szCs w:val="24"/>
              </w:rPr>
            </w:pPr>
          </w:p>
        </w:tc>
      </w:tr>
      <w:tr w:rsidR="00252E1C" w:rsidRPr="00D262B2" w14:paraId="7DBE13C4" w14:textId="77777777" w:rsidTr="009B7704">
        <w:tc>
          <w:tcPr>
            <w:tcW w:w="177" w:type="pct"/>
            <w:tcBorders>
              <w:top w:val="single" w:sz="4" w:space="0" w:color="auto"/>
            </w:tcBorders>
            <w:vAlign w:val="center"/>
          </w:tcPr>
          <w:p w14:paraId="68CE8B04"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56B80F1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6.1</w:t>
            </w:r>
          </w:p>
        </w:tc>
        <w:tc>
          <w:tcPr>
            <w:tcW w:w="1400" w:type="pct"/>
            <w:tcBorders>
              <w:top w:val="single" w:sz="4" w:space="0" w:color="auto"/>
            </w:tcBorders>
            <w:vAlign w:val="center"/>
          </w:tcPr>
          <w:p w14:paraId="6E26C741"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Недропользование: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60B6FEC6"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6758DD00"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w:t>
            </w:r>
            <w:r w:rsidRPr="00D262B2">
              <w:rPr>
                <w:rFonts w:ascii="Times New Roman" w:hAnsi="Times New Roman"/>
                <w:sz w:val="24"/>
                <w:szCs w:val="24"/>
              </w:rPr>
              <w:lastRenderedPageBreak/>
              <w:t>зданий и сооружений, необходимых для целей недропользования, если добыча полезных ископаемых происходит на межселенной территории</w:t>
            </w:r>
          </w:p>
        </w:tc>
        <w:tc>
          <w:tcPr>
            <w:tcW w:w="431" w:type="pct"/>
            <w:tcBorders>
              <w:top w:val="single" w:sz="4" w:space="0" w:color="auto"/>
            </w:tcBorders>
            <w:shd w:val="clear" w:color="auto" w:fill="auto"/>
            <w:vAlign w:val="center"/>
          </w:tcPr>
          <w:p w14:paraId="5723387E"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9" w:type="pct"/>
            <w:tcBorders>
              <w:top w:val="single" w:sz="4" w:space="0" w:color="auto"/>
            </w:tcBorders>
            <w:vAlign w:val="center"/>
          </w:tcPr>
          <w:p w14:paraId="7D3B1E6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600A2D1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01706C8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5101229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339975C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single" w:sz="4" w:space="0" w:color="auto"/>
            </w:tcBorders>
          </w:tcPr>
          <w:p w14:paraId="2148B7C0"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A6ABA1C" w14:textId="77777777" w:rsidTr="009B7704">
        <w:tc>
          <w:tcPr>
            <w:tcW w:w="177" w:type="pct"/>
            <w:tcBorders>
              <w:top w:val="single" w:sz="4" w:space="0" w:color="auto"/>
            </w:tcBorders>
            <w:vAlign w:val="center"/>
          </w:tcPr>
          <w:p w14:paraId="0009504D"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005A447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6.3</w:t>
            </w:r>
          </w:p>
        </w:tc>
        <w:tc>
          <w:tcPr>
            <w:tcW w:w="1400" w:type="pct"/>
            <w:tcBorders>
              <w:top w:val="single" w:sz="4" w:space="0" w:color="auto"/>
            </w:tcBorders>
            <w:vAlign w:val="center"/>
          </w:tcPr>
          <w:p w14:paraId="220115F9"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Легкая промышленность: 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431" w:type="pct"/>
            <w:tcBorders>
              <w:top w:val="single" w:sz="4" w:space="0" w:color="auto"/>
            </w:tcBorders>
            <w:shd w:val="clear" w:color="auto" w:fill="auto"/>
            <w:vAlign w:val="center"/>
          </w:tcPr>
          <w:p w14:paraId="1EB4ADF2"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1481DC1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54E4C9D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681F86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1C714D3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41AAE9E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tcBorders>
              <w:top w:val="single" w:sz="4" w:space="0" w:color="auto"/>
            </w:tcBorders>
          </w:tcPr>
          <w:p w14:paraId="54DC16F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8662DBD" w14:textId="77777777" w:rsidTr="009B7704">
        <w:tc>
          <w:tcPr>
            <w:tcW w:w="177" w:type="pct"/>
            <w:tcBorders>
              <w:top w:val="single" w:sz="4" w:space="0" w:color="auto"/>
            </w:tcBorders>
            <w:vAlign w:val="center"/>
          </w:tcPr>
          <w:p w14:paraId="0B72819E"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42E33BC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6.3.1</w:t>
            </w:r>
          </w:p>
        </w:tc>
        <w:tc>
          <w:tcPr>
            <w:tcW w:w="1400" w:type="pct"/>
            <w:tcBorders>
              <w:top w:val="single" w:sz="4" w:space="0" w:color="auto"/>
            </w:tcBorders>
            <w:vAlign w:val="center"/>
          </w:tcPr>
          <w:p w14:paraId="22790FAC"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Фармацевтическая промышленность: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 </w:t>
            </w:r>
          </w:p>
        </w:tc>
        <w:tc>
          <w:tcPr>
            <w:tcW w:w="431" w:type="pct"/>
            <w:tcBorders>
              <w:top w:val="single" w:sz="4" w:space="0" w:color="auto"/>
            </w:tcBorders>
            <w:shd w:val="clear" w:color="auto" w:fill="auto"/>
            <w:vAlign w:val="center"/>
          </w:tcPr>
          <w:p w14:paraId="195AECD0" w14:textId="77777777" w:rsidR="00252E1C" w:rsidRPr="00D262B2" w:rsidRDefault="00582BF0"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503BAB4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принимать в соответствии с заданием </w:t>
            </w:r>
            <w:r w:rsidRPr="00D262B2">
              <w:rPr>
                <w:rFonts w:ascii="Times New Roman" w:hAnsi="Times New Roman"/>
                <w:sz w:val="24"/>
                <w:szCs w:val="24"/>
              </w:rPr>
              <w:lastRenderedPageBreak/>
              <w:t>на проектирование</w:t>
            </w:r>
          </w:p>
        </w:tc>
        <w:tc>
          <w:tcPr>
            <w:tcW w:w="282" w:type="pct"/>
            <w:tcBorders>
              <w:top w:val="single" w:sz="4" w:space="0" w:color="auto"/>
            </w:tcBorders>
            <w:vAlign w:val="center"/>
          </w:tcPr>
          <w:p w14:paraId="1C27643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75</w:t>
            </w:r>
          </w:p>
        </w:tc>
        <w:tc>
          <w:tcPr>
            <w:tcW w:w="282" w:type="pct"/>
            <w:tcBorders>
              <w:top w:val="single" w:sz="4" w:space="0" w:color="auto"/>
            </w:tcBorders>
            <w:vAlign w:val="center"/>
          </w:tcPr>
          <w:p w14:paraId="2E3D6C0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05650EC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10F576F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tcBorders>
              <w:top w:val="single" w:sz="4" w:space="0" w:color="auto"/>
            </w:tcBorders>
          </w:tcPr>
          <w:p w14:paraId="33E08BF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4E17509" w14:textId="77777777" w:rsidTr="009B7704">
        <w:tc>
          <w:tcPr>
            <w:tcW w:w="177" w:type="pct"/>
            <w:tcBorders>
              <w:top w:val="single" w:sz="4" w:space="0" w:color="auto"/>
            </w:tcBorders>
            <w:vAlign w:val="center"/>
          </w:tcPr>
          <w:p w14:paraId="12F58F8B"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71907FD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6.6</w:t>
            </w:r>
          </w:p>
        </w:tc>
        <w:tc>
          <w:tcPr>
            <w:tcW w:w="1400" w:type="pct"/>
            <w:tcBorders>
              <w:top w:val="single" w:sz="4" w:space="0" w:color="auto"/>
            </w:tcBorders>
            <w:vAlign w:val="center"/>
          </w:tcPr>
          <w:p w14:paraId="4F854BB9"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1" w:type="pct"/>
            <w:tcBorders>
              <w:top w:val="single" w:sz="4" w:space="0" w:color="auto"/>
            </w:tcBorders>
            <w:shd w:val="clear" w:color="auto" w:fill="auto"/>
            <w:vAlign w:val="center"/>
          </w:tcPr>
          <w:p w14:paraId="47B6D25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429" w:type="pct"/>
            <w:tcBorders>
              <w:top w:val="single" w:sz="4" w:space="0" w:color="auto"/>
            </w:tcBorders>
            <w:vAlign w:val="center"/>
          </w:tcPr>
          <w:p w14:paraId="4BB0678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мин.:1000;</w:t>
            </w:r>
          </w:p>
          <w:p w14:paraId="497FFBD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макс.:500000</w:t>
            </w:r>
          </w:p>
        </w:tc>
        <w:tc>
          <w:tcPr>
            <w:tcW w:w="282" w:type="pct"/>
            <w:tcBorders>
              <w:top w:val="single" w:sz="4" w:space="0" w:color="auto"/>
            </w:tcBorders>
            <w:vAlign w:val="center"/>
          </w:tcPr>
          <w:p w14:paraId="4DEDF6A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3D1BFBF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759E45B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53E64C0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single" w:sz="4" w:space="0" w:color="auto"/>
            </w:tcBorders>
          </w:tcPr>
          <w:p w14:paraId="44FFD028"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A016D18" w14:textId="77777777" w:rsidTr="009B7704">
        <w:tc>
          <w:tcPr>
            <w:tcW w:w="177" w:type="pct"/>
            <w:tcBorders>
              <w:top w:val="single" w:sz="4" w:space="0" w:color="auto"/>
            </w:tcBorders>
            <w:vAlign w:val="center"/>
          </w:tcPr>
          <w:p w14:paraId="7853A053"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3B3A89F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6.9</w:t>
            </w:r>
          </w:p>
        </w:tc>
        <w:tc>
          <w:tcPr>
            <w:tcW w:w="1400" w:type="pct"/>
            <w:tcBorders>
              <w:top w:val="single" w:sz="4" w:space="0" w:color="auto"/>
            </w:tcBorders>
            <w:vAlign w:val="center"/>
          </w:tcPr>
          <w:p w14:paraId="4FCC6FDF"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Склад: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D262B2">
              <w:rPr>
                <w:rFonts w:ascii="Times New Roman" w:hAnsi="Times New Roman"/>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1" w:type="pct"/>
            <w:tcBorders>
              <w:top w:val="single" w:sz="4" w:space="0" w:color="auto"/>
            </w:tcBorders>
            <w:shd w:val="clear" w:color="auto" w:fill="auto"/>
            <w:vAlign w:val="center"/>
          </w:tcPr>
          <w:p w14:paraId="70ECAA5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429" w:type="pct"/>
            <w:tcBorders>
              <w:top w:val="single" w:sz="4" w:space="0" w:color="auto"/>
            </w:tcBorders>
            <w:vAlign w:val="center"/>
          </w:tcPr>
          <w:p w14:paraId="425057E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1F49E41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70</w:t>
            </w:r>
          </w:p>
        </w:tc>
        <w:tc>
          <w:tcPr>
            <w:tcW w:w="282" w:type="pct"/>
            <w:tcBorders>
              <w:top w:val="single" w:sz="4" w:space="0" w:color="auto"/>
            </w:tcBorders>
            <w:vAlign w:val="center"/>
          </w:tcPr>
          <w:p w14:paraId="70C0C4C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2E4B33B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160B7FF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single" w:sz="4" w:space="0" w:color="auto"/>
            </w:tcBorders>
          </w:tcPr>
          <w:p w14:paraId="523A19E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917A88A" w14:textId="77777777" w:rsidTr="009B7704">
        <w:tc>
          <w:tcPr>
            <w:tcW w:w="177" w:type="pct"/>
            <w:tcBorders>
              <w:top w:val="single" w:sz="4" w:space="0" w:color="auto"/>
            </w:tcBorders>
            <w:vAlign w:val="center"/>
          </w:tcPr>
          <w:p w14:paraId="43C2FCF2"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2A6EB7D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6.9.1</w:t>
            </w:r>
          </w:p>
        </w:tc>
        <w:tc>
          <w:tcPr>
            <w:tcW w:w="1400" w:type="pct"/>
            <w:tcBorders>
              <w:top w:val="single" w:sz="4" w:space="0" w:color="auto"/>
            </w:tcBorders>
            <w:vAlign w:val="center"/>
          </w:tcPr>
          <w:p w14:paraId="748F8A78"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Складские площадки: Временное хранение, распределение и перевалка грузов (за исключением хранения стратегических запасов) на открытом воздухе</w:t>
            </w:r>
          </w:p>
        </w:tc>
        <w:tc>
          <w:tcPr>
            <w:tcW w:w="431" w:type="pct"/>
            <w:tcBorders>
              <w:top w:val="single" w:sz="4" w:space="0" w:color="auto"/>
            </w:tcBorders>
            <w:shd w:val="clear" w:color="auto" w:fill="auto"/>
            <w:vAlign w:val="center"/>
          </w:tcPr>
          <w:p w14:paraId="41C015D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w:t>
            </w:r>
          </w:p>
        </w:tc>
        <w:tc>
          <w:tcPr>
            <w:tcW w:w="429" w:type="pct"/>
            <w:tcBorders>
              <w:top w:val="single" w:sz="4" w:space="0" w:color="auto"/>
            </w:tcBorders>
            <w:vAlign w:val="center"/>
          </w:tcPr>
          <w:p w14:paraId="01133A9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59BA958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660664F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1E5CE4C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6CC24A5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74ABACF8"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AFD573A" w14:textId="77777777" w:rsidTr="009B7704">
        <w:tc>
          <w:tcPr>
            <w:tcW w:w="177" w:type="pct"/>
            <w:tcBorders>
              <w:top w:val="single" w:sz="4" w:space="0" w:color="auto"/>
            </w:tcBorders>
            <w:vAlign w:val="center"/>
          </w:tcPr>
          <w:p w14:paraId="1BA9BF7B"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5A23833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6.11</w:t>
            </w:r>
          </w:p>
        </w:tc>
        <w:tc>
          <w:tcPr>
            <w:tcW w:w="1400" w:type="pct"/>
            <w:tcBorders>
              <w:top w:val="single" w:sz="4" w:space="0" w:color="auto"/>
            </w:tcBorders>
            <w:vAlign w:val="center"/>
          </w:tcPr>
          <w:p w14:paraId="1F6D8AEE"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Целлюлозно-бумажная промышленность: Размещение объектов капитального строительства, предназначенных для целлюлозно-бумажного производства, производства целлюлозы, древесной массы, </w:t>
            </w:r>
            <w:r w:rsidRPr="00D262B2">
              <w:rPr>
                <w:rFonts w:ascii="Times New Roman" w:hAnsi="Times New Roman"/>
                <w:sz w:val="24"/>
                <w:szCs w:val="24"/>
              </w:rPr>
              <w:lastRenderedPageBreak/>
              <w:t>бумаги, картона и изделий из них, издательской и полиграфической деятельности, тиражирования записанных носителей информации</w:t>
            </w:r>
          </w:p>
        </w:tc>
        <w:tc>
          <w:tcPr>
            <w:tcW w:w="431" w:type="pct"/>
            <w:tcBorders>
              <w:top w:val="single" w:sz="4" w:space="0" w:color="auto"/>
            </w:tcBorders>
            <w:shd w:val="clear" w:color="auto" w:fill="auto"/>
            <w:vAlign w:val="center"/>
          </w:tcPr>
          <w:p w14:paraId="48779DE8" w14:textId="77777777" w:rsidR="00252E1C" w:rsidRPr="00D262B2" w:rsidRDefault="002823F8"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9" w:type="pct"/>
            <w:tcBorders>
              <w:top w:val="single" w:sz="4" w:space="0" w:color="auto"/>
            </w:tcBorders>
            <w:vAlign w:val="center"/>
          </w:tcPr>
          <w:p w14:paraId="2FF1B82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6731A49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76838C6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2FADD53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3ADA30D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5F90A45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2F09E933" w14:textId="77777777" w:rsidTr="009B7704">
        <w:tc>
          <w:tcPr>
            <w:tcW w:w="177" w:type="pct"/>
            <w:tcBorders>
              <w:top w:val="single" w:sz="4" w:space="0" w:color="auto"/>
            </w:tcBorders>
            <w:vAlign w:val="center"/>
          </w:tcPr>
          <w:p w14:paraId="740819B1"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75CEA26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6.12</w:t>
            </w:r>
          </w:p>
        </w:tc>
        <w:tc>
          <w:tcPr>
            <w:tcW w:w="1400" w:type="pct"/>
            <w:tcBorders>
              <w:top w:val="single" w:sz="4" w:space="0" w:color="auto"/>
            </w:tcBorders>
            <w:vAlign w:val="center"/>
          </w:tcPr>
          <w:p w14:paraId="1338E9B7"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Научно-производственная деятельность: Размещение технологических, промышленных, агропромышленных парков, бизнес-инкубаторов</w:t>
            </w:r>
          </w:p>
        </w:tc>
        <w:tc>
          <w:tcPr>
            <w:tcW w:w="431" w:type="pct"/>
            <w:tcBorders>
              <w:top w:val="single" w:sz="4" w:space="0" w:color="auto"/>
            </w:tcBorders>
            <w:shd w:val="clear" w:color="auto" w:fill="auto"/>
            <w:vAlign w:val="center"/>
          </w:tcPr>
          <w:p w14:paraId="096AD00D" w14:textId="77777777" w:rsidR="00252E1C" w:rsidRPr="00D262B2" w:rsidRDefault="002823F8"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61BC298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0A924A0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292FDA6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2BDA30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6C7CE5F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0E8F6B09"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90DD62C" w14:textId="77777777" w:rsidTr="009B7704">
        <w:tc>
          <w:tcPr>
            <w:tcW w:w="177" w:type="pct"/>
            <w:tcBorders>
              <w:top w:val="single" w:sz="4" w:space="0" w:color="auto"/>
            </w:tcBorders>
            <w:vAlign w:val="center"/>
          </w:tcPr>
          <w:p w14:paraId="2A441475"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10D1988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2.7.1</w:t>
            </w:r>
          </w:p>
        </w:tc>
        <w:tc>
          <w:tcPr>
            <w:tcW w:w="1400" w:type="pct"/>
            <w:tcBorders>
              <w:top w:val="single" w:sz="4" w:space="0" w:color="auto"/>
            </w:tcBorders>
            <w:vAlign w:val="center"/>
          </w:tcPr>
          <w:p w14:paraId="53D66770"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w:t>
            </w:r>
            <w:r w:rsidRPr="00D262B2">
              <w:rPr>
                <w:rFonts w:ascii="Times New Roman" w:hAnsi="Times New Roman"/>
                <w:sz w:val="24"/>
                <w:szCs w:val="24"/>
                <w:shd w:val="clear" w:color="auto" w:fill="FFFFFF"/>
              </w:rPr>
              <w:t>за исключением гаражей, размещение которых предусмотрено содержанием видов разрешенного использования с кодами 2.7.2, 4.9</w:t>
            </w:r>
            <w:r w:rsidRPr="00D262B2">
              <w:rPr>
                <w:rFonts w:ascii="Times New Roman" w:hAnsi="Times New Roman"/>
                <w:sz w:val="24"/>
                <w:szCs w:val="24"/>
              </w:rPr>
              <w:t>.</w:t>
            </w:r>
          </w:p>
        </w:tc>
        <w:tc>
          <w:tcPr>
            <w:tcW w:w="431" w:type="pct"/>
            <w:tcBorders>
              <w:top w:val="single" w:sz="4" w:space="0" w:color="auto"/>
            </w:tcBorders>
            <w:shd w:val="clear" w:color="auto" w:fill="auto"/>
            <w:vAlign w:val="center"/>
          </w:tcPr>
          <w:p w14:paraId="634B041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9" w:type="pct"/>
            <w:tcBorders>
              <w:top w:val="single" w:sz="4" w:space="0" w:color="auto"/>
            </w:tcBorders>
            <w:vAlign w:val="center"/>
          </w:tcPr>
          <w:p w14:paraId="4FE89602" w14:textId="77777777" w:rsidR="00252E1C" w:rsidRPr="00D262B2" w:rsidRDefault="00B962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28CFB8A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43EB7DB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3C41AA6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3E33B0C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bottom w:val="nil"/>
            </w:tcBorders>
            <w:vAlign w:val="center"/>
          </w:tcPr>
          <w:p w14:paraId="601176F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823F8" w:rsidRPr="00D262B2" w14:paraId="267108F5" w14:textId="77777777" w:rsidTr="009B7704">
        <w:tc>
          <w:tcPr>
            <w:tcW w:w="177" w:type="pct"/>
            <w:tcBorders>
              <w:top w:val="single" w:sz="4" w:space="0" w:color="auto"/>
            </w:tcBorders>
            <w:vAlign w:val="center"/>
          </w:tcPr>
          <w:p w14:paraId="42DE13CD" w14:textId="77777777" w:rsidR="002823F8" w:rsidRPr="00D262B2" w:rsidRDefault="002823F8"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5CAA73B1" w14:textId="77777777" w:rsidR="002823F8" w:rsidRPr="00D262B2" w:rsidRDefault="00B962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6.4</w:t>
            </w:r>
          </w:p>
        </w:tc>
        <w:tc>
          <w:tcPr>
            <w:tcW w:w="1400" w:type="pct"/>
            <w:tcBorders>
              <w:top w:val="single" w:sz="4" w:space="0" w:color="auto"/>
            </w:tcBorders>
            <w:vAlign w:val="center"/>
          </w:tcPr>
          <w:p w14:paraId="12252D70" w14:textId="77777777" w:rsidR="002823F8" w:rsidRPr="00D262B2" w:rsidRDefault="005533F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Пищевая промышленность: Размещение объектов пищевой промышленности, по переработке сельскохозяйственной продукции </w:t>
            </w:r>
            <w:r w:rsidRPr="00D262B2">
              <w:rPr>
                <w:rFonts w:ascii="Times New Roman" w:hAnsi="Times New Roman"/>
                <w:sz w:val="24"/>
                <w:szCs w:val="24"/>
                <w:shd w:val="clear" w:color="auto" w:fill="FFFFFF"/>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1" w:type="pct"/>
            <w:tcBorders>
              <w:top w:val="single" w:sz="4" w:space="0" w:color="auto"/>
            </w:tcBorders>
            <w:shd w:val="clear" w:color="auto" w:fill="auto"/>
            <w:vAlign w:val="center"/>
          </w:tcPr>
          <w:p w14:paraId="374CD6E3" w14:textId="77777777" w:rsidR="002823F8" w:rsidRPr="00D262B2" w:rsidRDefault="005533F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9" w:type="pct"/>
            <w:tcBorders>
              <w:top w:val="single" w:sz="4" w:space="0" w:color="auto"/>
            </w:tcBorders>
            <w:vAlign w:val="center"/>
          </w:tcPr>
          <w:p w14:paraId="19DC9AF5" w14:textId="77777777" w:rsidR="002823F8" w:rsidRPr="00D262B2" w:rsidRDefault="005533F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3F317056" w14:textId="77777777" w:rsidR="002823F8" w:rsidRPr="00D262B2" w:rsidRDefault="00B962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66AF6A15" w14:textId="77777777" w:rsidR="002823F8" w:rsidRPr="00D262B2" w:rsidRDefault="00B962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72859579" w14:textId="77777777" w:rsidR="002823F8" w:rsidRPr="00D262B2" w:rsidRDefault="00B962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09C427BD" w14:textId="77777777" w:rsidR="002823F8" w:rsidRPr="00D262B2" w:rsidRDefault="00B962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bottom w:val="nil"/>
            </w:tcBorders>
            <w:vAlign w:val="center"/>
          </w:tcPr>
          <w:p w14:paraId="45353CF9" w14:textId="77777777" w:rsidR="002823F8" w:rsidRPr="00D262B2" w:rsidRDefault="002823F8" w:rsidP="009B7704">
            <w:pPr>
              <w:suppressAutoHyphens/>
              <w:snapToGrid w:val="0"/>
              <w:spacing w:line="240" w:lineRule="auto"/>
              <w:rPr>
                <w:rFonts w:ascii="Times New Roman" w:hAnsi="Times New Roman"/>
                <w:sz w:val="24"/>
                <w:szCs w:val="24"/>
              </w:rPr>
            </w:pPr>
          </w:p>
        </w:tc>
      </w:tr>
      <w:tr w:rsidR="002823F8" w:rsidRPr="00D262B2" w14:paraId="1BA2A077" w14:textId="77777777" w:rsidTr="009B7704">
        <w:tc>
          <w:tcPr>
            <w:tcW w:w="177" w:type="pct"/>
            <w:tcBorders>
              <w:top w:val="single" w:sz="4" w:space="0" w:color="auto"/>
            </w:tcBorders>
            <w:vAlign w:val="center"/>
          </w:tcPr>
          <w:p w14:paraId="59715314" w14:textId="77777777" w:rsidR="002823F8" w:rsidRPr="00D262B2" w:rsidRDefault="002823F8"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6B8D0952" w14:textId="77777777" w:rsidR="002823F8" w:rsidRPr="00D262B2" w:rsidRDefault="00FC00D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4.9.1.1</w:t>
            </w:r>
          </w:p>
        </w:tc>
        <w:tc>
          <w:tcPr>
            <w:tcW w:w="1400" w:type="pct"/>
            <w:tcBorders>
              <w:top w:val="single" w:sz="4" w:space="0" w:color="auto"/>
            </w:tcBorders>
            <w:vAlign w:val="center"/>
          </w:tcPr>
          <w:p w14:paraId="1CAB6D93" w14:textId="77777777" w:rsidR="002823F8" w:rsidRPr="00D262B2" w:rsidRDefault="00B962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Заправка транспортных средств</w:t>
            </w:r>
            <w:r w:rsidR="00FC00DC" w:rsidRPr="00D262B2">
              <w:rPr>
                <w:rFonts w:ascii="Times New Roman" w:hAnsi="Times New Roman"/>
                <w:sz w:val="24"/>
                <w:szCs w:val="24"/>
                <w:shd w:val="clear" w:color="auto" w:fill="FFFFFF"/>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31" w:type="pct"/>
            <w:tcBorders>
              <w:top w:val="single" w:sz="4" w:space="0" w:color="auto"/>
            </w:tcBorders>
            <w:shd w:val="clear" w:color="auto" w:fill="auto"/>
            <w:vAlign w:val="center"/>
          </w:tcPr>
          <w:p w14:paraId="779771B2" w14:textId="77777777" w:rsidR="002823F8" w:rsidRPr="00D262B2" w:rsidRDefault="00FC00D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07F1BCF1" w14:textId="77777777" w:rsidR="00FC00DC" w:rsidRPr="00D262B2" w:rsidRDefault="00FC00DC" w:rsidP="00FC00DC">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5FEA2604" w14:textId="77777777" w:rsidR="002823F8" w:rsidRPr="00D262B2" w:rsidRDefault="00FC00DC" w:rsidP="00FC00DC">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34C157B2" w14:textId="77777777" w:rsidR="002823F8" w:rsidRPr="00D262B2" w:rsidRDefault="00FC00D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784E253F" w14:textId="77777777" w:rsidR="002823F8" w:rsidRPr="00D262B2" w:rsidRDefault="00FC00D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68F7DD11" w14:textId="77777777" w:rsidR="002823F8" w:rsidRPr="00D262B2" w:rsidRDefault="00FC00D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07E8C6B2" w14:textId="77777777" w:rsidR="002823F8" w:rsidRPr="00D262B2" w:rsidRDefault="00FC00D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bottom w:val="nil"/>
            </w:tcBorders>
            <w:vAlign w:val="center"/>
          </w:tcPr>
          <w:p w14:paraId="081B5543" w14:textId="77777777" w:rsidR="002823F8" w:rsidRPr="00D262B2" w:rsidRDefault="002823F8" w:rsidP="009B7704">
            <w:pPr>
              <w:suppressAutoHyphens/>
              <w:snapToGrid w:val="0"/>
              <w:spacing w:line="240" w:lineRule="auto"/>
              <w:rPr>
                <w:rFonts w:ascii="Times New Roman" w:hAnsi="Times New Roman"/>
                <w:sz w:val="24"/>
                <w:szCs w:val="24"/>
              </w:rPr>
            </w:pPr>
          </w:p>
        </w:tc>
      </w:tr>
      <w:tr w:rsidR="00252E1C" w:rsidRPr="00D262B2" w14:paraId="4571F4BC" w14:textId="77777777" w:rsidTr="009B7704">
        <w:tc>
          <w:tcPr>
            <w:tcW w:w="177" w:type="pct"/>
            <w:tcBorders>
              <w:top w:val="single" w:sz="4" w:space="0" w:color="auto"/>
            </w:tcBorders>
            <w:vAlign w:val="center"/>
          </w:tcPr>
          <w:p w14:paraId="48F2C6C1" w14:textId="77777777" w:rsidR="00252E1C" w:rsidRPr="00D262B2" w:rsidRDefault="00252E1C"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24BFA59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3.1.1 </w:t>
            </w:r>
          </w:p>
        </w:tc>
        <w:tc>
          <w:tcPr>
            <w:tcW w:w="1400" w:type="pct"/>
            <w:tcBorders>
              <w:top w:val="single" w:sz="4" w:space="0" w:color="auto"/>
            </w:tcBorders>
            <w:vAlign w:val="center"/>
          </w:tcPr>
          <w:p w14:paraId="673F8224"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262B2">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1" w:type="pct"/>
            <w:tcBorders>
              <w:top w:val="single" w:sz="4" w:space="0" w:color="auto"/>
            </w:tcBorders>
            <w:shd w:val="clear" w:color="auto" w:fill="auto"/>
            <w:vAlign w:val="center"/>
          </w:tcPr>
          <w:p w14:paraId="0A70907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принимается в соответствии с заданием на </w:t>
            </w:r>
            <w:r w:rsidRPr="00D262B2">
              <w:rPr>
                <w:rFonts w:ascii="Times New Roman" w:hAnsi="Times New Roman"/>
                <w:sz w:val="24"/>
                <w:szCs w:val="24"/>
              </w:rPr>
              <w:lastRenderedPageBreak/>
              <w:t>проектирование</w:t>
            </w:r>
          </w:p>
        </w:tc>
        <w:tc>
          <w:tcPr>
            <w:tcW w:w="429" w:type="pct"/>
            <w:tcBorders>
              <w:top w:val="single" w:sz="4" w:space="0" w:color="auto"/>
            </w:tcBorders>
            <w:vAlign w:val="center"/>
          </w:tcPr>
          <w:p w14:paraId="1B62387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 </w:t>
            </w:r>
          </w:p>
          <w:p w14:paraId="221BDE0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22228FD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w:t>
            </w:r>
            <w:r w:rsidRPr="00D262B2">
              <w:rPr>
                <w:rFonts w:ascii="Times New Roman" w:hAnsi="Times New Roman"/>
                <w:sz w:val="24"/>
                <w:szCs w:val="24"/>
              </w:rPr>
              <w:lastRenderedPageBreak/>
              <w:t>етствии с заданием на проектирование</w:t>
            </w:r>
          </w:p>
        </w:tc>
        <w:tc>
          <w:tcPr>
            <w:tcW w:w="282" w:type="pct"/>
            <w:tcBorders>
              <w:top w:val="single" w:sz="4" w:space="0" w:color="auto"/>
            </w:tcBorders>
            <w:vAlign w:val="center"/>
          </w:tcPr>
          <w:p w14:paraId="22F5BD6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29" w:type="pct"/>
            <w:tcBorders>
              <w:top w:val="single" w:sz="4" w:space="0" w:color="auto"/>
            </w:tcBorders>
            <w:vAlign w:val="center"/>
          </w:tcPr>
          <w:p w14:paraId="48708B2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209877B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nil"/>
              <w:left w:val="single" w:sz="4" w:space="0" w:color="auto"/>
              <w:bottom w:val="nil"/>
              <w:right w:val="nil"/>
            </w:tcBorders>
            <w:vAlign w:val="center"/>
          </w:tcPr>
          <w:p w14:paraId="1434B78A" w14:textId="77777777" w:rsidR="00252E1C" w:rsidRPr="00D262B2" w:rsidRDefault="00252E1C" w:rsidP="009B7704">
            <w:pPr>
              <w:suppressAutoHyphens/>
              <w:snapToGrid w:val="0"/>
              <w:spacing w:line="240" w:lineRule="auto"/>
              <w:rPr>
                <w:rFonts w:ascii="Times New Roman" w:hAnsi="Times New Roman"/>
                <w:sz w:val="24"/>
                <w:szCs w:val="24"/>
              </w:rPr>
            </w:pPr>
          </w:p>
        </w:tc>
      </w:tr>
      <w:tr w:rsidR="005A062F" w:rsidRPr="00D262B2" w14:paraId="3DA55951" w14:textId="77777777" w:rsidTr="005A062F">
        <w:tc>
          <w:tcPr>
            <w:tcW w:w="177" w:type="pct"/>
            <w:tcBorders>
              <w:top w:val="single" w:sz="4" w:space="0" w:color="auto"/>
            </w:tcBorders>
            <w:vAlign w:val="center"/>
          </w:tcPr>
          <w:p w14:paraId="3FC6B4B3" w14:textId="77777777" w:rsidR="005A062F" w:rsidRPr="00D262B2" w:rsidRDefault="005A062F"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450F2027"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4.9.1.3</w:t>
            </w:r>
          </w:p>
        </w:tc>
        <w:tc>
          <w:tcPr>
            <w:tcW w:w="1400" w:type="pct"/>
            <w:tcBorders>
              <w:top w:val="single" w:sz="4" w:space="0" w:color="auto"/>
            </w:tcBorders>
          </w:tcPr>
          <w:p w14:paraId="70514BEF" w14:textId="77777777" w:rsidR="005A062F" w:rsidRPr="00D262B2" w:rsidRDefault="005A062F" w:rsidP="005A062F">
            <w:pPr>
              <w:pStyle w:val="formattext"/>
              <w:spacing w:before="0" w:beforeAutospacing="0" w:after="0" w:afterAutospacing="0"/>
              <w:jc w:val="both"/>
              <w:textAlignment w:val="baseline"/>
            </w:pPr>
            <w:r w:rsidRPr="00D262B2">
              <w:t>Автомобильные мойки:</w:t>
            </w:r>
            <w:r w:rsidRPr="00D262B2">
              <w:rPr>
                <w:shd w:val="clear" w:color="auto" w:fill="FFFFFF"/>
              </w:rPr>
              <w:t xml:space="preserve"> размещение автомобильных моек, а также размещение магазинов сопутствующей торговли</w:t>
            </w:r>
          </w:p>
        </w:tc>
        <w:tc>
          <w:tcPr>
            <w:tcW w:w="431" w:type="pct"/>
            <w:tcBorders>
              <w:top w:val="single" w:sz="4" w:space="0" w:color="auto"/>
            </w:tcBorders>
            <w:shd w:val="clear" w:color="auto" w:fill="auto"/>
          </w:tcPr>
          <w:p w14:paraId="79DB12DF" w14:textId="77777777" w:rsidR="005A062F" w:rsidRPr="00D262B2" w:rsidRDefault="005A062F">
            <w:pPr>
              <w:rPr>
                <w:rFonts w:ascii="Times New Roman" w:hAnsi="Times New Roman"/>
                <w:sz w:val="24"/>
                <w:szCs w:val="24"/>
              </w:rPr>
            </w:pPr>
          </w:p>
          <w:p w14:paraId="646FE960" w14:textId="77777777" w:rsidR="005A062F" w:rsidRPr="00D262B2" w:rsidRDefault="005A062F">
            <w:pPr>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3458E529"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15C3534"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5971E787"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01CC0581"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0AFBE914"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7D29551E"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tcBorders>
              <w:top w:val="nil"/>
              <w:left w:val="single" w:sz="4" w:space="0" w:color="auto"/>
              <w:bottom w:val="nil"/>
              <w:right w:val="nil"/>
            </w:tcBorders>
            <w:vAlign w:val="center"/>
          </w:tcPr>
          <w:p w14:paraId="35B36137" w14:textId="77777777" w:rsidR="005A062F" w:rsidRPr="00D262B2" w:rsidRDefault="005A062F" w:rsidP="009B7704">
            <w:pPr>
              <w:suppressAutoHyphens/>
              <w:snapToGrid w:val="0"/>
              <w:spacing w:line="240" w:lineRule="auto"/>
              <w:rPr>
                <w:rFonts w:ascii="Times New Roman" w:hAnsi="Times New Roman"/>
                <w:sz w:val="24"/>
                <w:szCs w:val="24"/>
              </w:rPr>
            </w:pPr>
          </w:p>
        </w:tc>
      </w:tr>
      <w:tr w:rsidR="005A062F" w:rsidRPr="00D262B2" w14:paraId="0EAEE524" w14:textId="77777777" w:rsidTr="005A062F">
        <w:tc>
          <w:tcPr>
            <w:tcW w:w="177" w:type="pct"/>
            <w:tcBorders>
              <w:top w:val="single" w:sz="4" w:space="0" w:color="auto"/>
            </w:tcBorders>
            <w:vAlign w:val="center"/>
          </w:tcPr>
          <w:p w14:paraId="0B604634" w14:textId="77777777" w:rsidR="005A062F" w:rsidRPr="00D262B2" w:rsidRDefault="005A062F"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07720133"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4.9.1.4</w:t>
            </w:r>
          </w:p>
        </w:tc>
        <w:tc>
          <w:tcPr>
            <w:tcW w:w="1400" w:type="pct"/>
            <w:tcBorders>
              <w:top w:val="single" w:sz="4" w:space="0" w:color="auto"/>
            </w:tcBorders>
            <w:vAlign w:val="center"/>
          </w:tcPr>
          <w:p w14:paraId="3BA4BFDE" w14:textId="77777777" w:rsidR="005A062F" w:rsidRPr="00D262B2" w:rsidRDefault="005A062F" w:rsidP="005A062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31" w:type="pct"/>
            <w:tcBorders>
              <w:top w:val="single" w:sz="4" w:space="0" w:color="auto"/>
            </w:tcBorders>
            <w:shd w:val="clear" w:color="auto" w:fill="auto"/>
          </w:tcPr>
          <w:p w14:paraId="3A618649" w14:textId="77777777" w:rsidR="005A062F" w:rsidRPr="00D262B2" w:rsidRDefault="005A062F" w:rsidP="005A062F">
            <w:pPr>
              <w:rPr>
                <w:rFonts w:ascii="Times New Roman" w:hAnsi="Times New Roman"/>
                <w:sz w:val="24"/>
                <w:szCs w:val="24"/>
              </w:rPr>
            </w:pPr>
          </w:p>
          <w:p w14:paraId="4A6961CE" w14:textId="77777777" w:rsidR="005A062F" w:rsidRPr="00D262B2" w:rsidRDefault="005A062F" w:rsidP="005A062F">
            <w:pPr>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47D9FA05"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0597806"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535E285D"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5E3F5BBD"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3FAF4757"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42509ABD"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tcBorders>
              <w:top w:val="nil"/>
              <w:left w:val="single" w:sz="4" w:space="0" w:color="auto"/>
              <w:bottom w:val="nil"/>
              <w:right w:val="nil"/>
            </w:tcBorders>
            <w:vAlign w:val="center"/>
          </w:tcPr>
          <w:p w14:paraId="294D1F1A" w14:textId="77777777" w:rsidR="005A062F" w:rsidRPr="00D262B2" w:rsidRDefault="005A062F" w:rsidP="009B7704">
            <w:pPr>
              <w:suppressAutoHyphens/>
              <w:snapToGrid w:val="0"/>
              <w:spacing w:line="240" w:lineRule="auto"/>
              <w:rPr>
                <w:rFonts w:ascii="Times New Roman" w:hAnsi="Times New Roman"/>
                <w:sz w:val="24"/>
                <w:szCs w:val="24"/>
              </w:rPr>
            </w:pPr>
          </w:p>
        </w:tc>
      </w:tr>
      <w:tr w:rsidR="005A062F" w:rsidRPr="00D262B2" w14:paraId="37A0FFB5" w14:textId="77777777" w:rsidTr="009B7704">
        <w:tc>
          <w:tcPr>
            <w:tcW w:w="177" w:type="pct"/>
            <w:tcBorders>
              <w:top w:val="single" w:sz="4" w:space="0" w:color="auto"/>
            </w:tcBorders>
            <w:vAlign w:val="center"/>
          </w:tcPr>
          <w:p w14:paraId="66994E7F" w14:textId="77777777" w:rsidR="005A062F" w:rsidRPr="00D262B2" w:rsidRDefault="005A062F" w:rsidP="009B7704">
            <w:pPr>
              <w:numPr>
                <w:ilvl w:val="0"/>
                <w:numId w:val="16"/>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226555B9"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400" w:type="pct"/>
            <w:tcBorders>
              <w:top w:val="single" w:sz="4" w:space="0" w:color="auto"/>
            </w:tcBorders>
            <w:vAlign w:val="center"/>
          </w:tcPr>
          <w:p w14:paraId="24967027" w14:textId="77777777" w:rsidR="005A062F" w:rsidRPr="00D262B2" w:rsidRDefault="005A062F" w:rsidP="005A062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Стоянка транспортных средств: размещение стоянок (парковок) легковых автомобилей и других мототранспортных средств, в том </w:t>
            </w:r>
            <w:r w:rsidRPr="00D262B2">
              <w:rPr>
                <w:rFonts w:ascii="Times New Roman" w:hAnsi="Times New Roman"/>
                <w:sz w:val="24"/>
                <w:szCs w:val="24"/>
                <w:shd w:val="clear" w:color="auto" w:fill="FFFFFF"/>
              </w:rPr>
              <w:lastRenderedPageBreak/>
              <w:t>числе мотоциклов, мотороллеров, мотоколясок, мопедов, скутеров, за исключением встроенных, пристроенных и встроенно-пристроенных стоянок</w:t>
            </w:r>
          </w:p>
        </w:tc>
        <w:tc>
          <w:tcPr>
            <w:tcW w:w="431" w:type="pct"/>
            <w:tcBorders>
              <w:top w:val="single" w:sz="4" w:space="0" w:color="auto"/>
            </w:tcBorders>
            <w:shd w:val="clear" w:color="auto" w:fill="auto"/>
            <w:vAlign w:val="center"/>
          </w:tcPr>
          <w:p w14:paraId="3A5948C2" w14:textId="77777777" w:rsidR="005A062F" w:rsidRPr="00D262B2" w:rsidRDefault="005A062F"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w:t>
            </w:r>
            <w:r w:rsidRPr="00D262B2">
              <w:rPr>
                <w:rFonts w:ascii="Times New Roman" w:hAnsi="Times New Roman"/>
                <w:sz w:val="24"/>
                <w:szCs w:val="24"/>
              </w:rPr>
              <w:lastRenderedPageBreak/>
              <w:t>принимается в соответствии с заданием на проектирование</w:t>
            </w:r>
          </w:p>
        </w:tc>
        <w:tc>
          <w:tcPr>
            <w:tcW w:w="429" w:type="pct"/>
            <w:tcBorders>
              <w:top w:val="single" w:sz="4" w:space="0" w:color="auto"/>
            </w:tcBorders>
            <w:vAlign w:val="center"/>
          </w:tcPr>
          <w:p w14:paraId="0E4903FC"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500; </w:t>
            </w:r>
          </w:p>
          <w:p w14:paraId="222A954B"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56AE214E"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71409CFA"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56D31562"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7AE84676" w14:textId="77777777" w:rsidR="005A062F" w:rsidRPr="00D262B2" w:rsidRDefault="005A062F" w:rsidP="005A062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tcBorders>
              <w:top w:val="nil"/>
              <w:left w:val="single" w:sz="4" w:space="0" w:color="auto"/>
              <w:bottom w:val="nil"/>
              <w:right w:val="nil"/>
            </w:tcBorders>
            <w:vAlign w:val="center"/>
          </w:tcPr>
          <w:p w14:paraId="3BE4125B" w14:textId="77777777" w:rsidR="005A062F" w:rsidRPr="00D262B2" w:rsidRDefault="005A062F" w:rsidP="009B7704">
            <w:pPr>
              <w:suppressAutoHyphens/>
              <w:snapToGrid w:val="0"/>
              <w:spacing w:line="240" w:lineRule="auto"/>
              <w:rPr>
                <w:rFonts w:ascii="Times New Roman" w:hAnsi="Times New Roman"/>
                <w:sz w:val="24"/>
                <w:szCs w:val="24"/>
              </w:rPr>
            </w:pPr>
          </w:p>
        </w:tc>
      </w:tr>
      <w:tr w:rsidR="00F606D3" w:rsidRPr="00D262B2" w14:paraId="23472B23"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192E01C7" w14:textId="264C0F25" w:rsidR="00F606D3"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19</w:t>
            </w:r>
          </w:p>
        </w:tc>
        <w:tc>
          <w:tcPr>
            <w:tcW w:w="234" w:type="pct"/>
            <w:tcBorders>
              <w:top w:val="single" w:sz="4" w:space="0" w:color="auto"/>
              <w:left w:val="single" w:sz="4" w:space="0" w:color="auto"/>
              <w:bottom w:val="single" w:sz="4" w:space="0" w:color="auto"/>
              <w:right w:val="single" w:sz="4" w:space="0" w:color="auto"/>
            </w:tcBorders>
            <w:vAlign w:val="center"/>
          </w:tcPr>
          <w:p w14:paraId="1506EEFC"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400" w:type="pct"/>
            <w:tcBorders>
              <w:top w:val="single" w:sz="4" w:space="0" w:color="auto"/>
              <w:left w:val="single" w:sz="4" w:space="0" w:color="auto"/>
              <w:bottom w:val="single" w:sz="4" w:space="0" w:color="auto"/>
              <w:right w:val="single" w:sz="4" w:space="0" w:color="auto"/>
            </w:tcBorders>
            <w:vAlign w:val="center"/>
          </w:tcPr>
          <w:p w14:paraId="460AFC28" w14:textId="77777777" w:rsidR="00F606D3" w:rsidRPr="00D262B2" w:rsidRDefault="00F606D3" w:rsidP="009B7704">
            <w:pPr>
              <w:spacing w:line="240" w:lineRule="auto"/>
              <w:jc w:val="both"/>
              <w:rPr>
                <w:rFonts w:ascii="Times New Roman" w:hAnsi="Times New Roman"/>
                <w:sz w:val="24"/>
                <w:szCs w:val="24"/>
              </w:rPr>
            </w:pPr>
            <w:r w:rsidRPr="00D262B2">
              <w:rPr>
                <w:rFonts w:ascii="Times New Roman" w:hAnsi="Times New Roman"/>
                <w:sz w:val="24"/>
                <w:szCs w:val="24"/>
              </w:rP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7876BB" w14:textId="77777777" w:rsidR="00F606D3" w:rsidRPr="00D262B2" w:rsidRDefault="00F606D3"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5E6FA27F" w14:textId="77777777" w:rsidR="00F606D3" w:rsidRPr="00D262B2" w:rsidRDefault="00F606D3" w:rsidP="00DB0342">
            <w:pPr>
              <w:spacing w:line="240" w:lineRule="auto"/>
              <w:rPr>
                <w:sz w:val="24"/>
                <w:szCs w:val="24"/>
              </w:rPr>
            </w:pPr>
          </w:p>
        </w:tc>
        <w:tc>
          <w:tcPr>
            <w:tcW w:w="1079" w:type="pct"/>
            <w:tcBorders>
              <w:top w:val="nil"/>
              <w:left w:val="single" w:sz="4" w:space="0" w:color="auto"/>
              <w:bottom w:val="nil"/>
              <w:right w:val="single" w:sz="4" w:space="0" w:color="auto"/>
            </w:tcBorders>
            <w:vAlign w:val="center"/>
          </w:tcPr>
          <w:p w14:paraId="7BB9D5AC" w14:textId="77777777" w:rsidR="00F606D3" w:rsidRPr="00D262B2" w:rsidRDefault="00F606D3" w:rsidP="009B7704">
            <w:pPr>
              <w:suppressAutoHyphens/>
              <w:snapToGrid w:val="0"/>
              <w:spacing w:line="240" w:lineRule="auto"/>
              <w:rPr>
                <w:rFonts w:ascii="Times New Roman" w:hAnsi="Times New Roman"/>
                <w:sz w:val="24"/>
                <w:szCs w:val="24"/>
              </w:rPr>
            </w:pPr>
          </w:p>
        </w:tc>
      </w:tr>
      <w:tr w:rsidR="00F606D3" w:rsidRPr="00D262B2" w14:paraId="6DF98CE6" w14:textId="77777777" w:rsidTr="009B7704">
        <w:tc>
          <w:tcPr>
            <w:tcW w:w="5000" w:type="pct"/>
            <w:gridSpan w:val="10"/>
            <w:tcBorders>
              <w:top w:val="single" w:sz="4" w:space="0" w:color="auto"/>
            </w:tcBorders>
            <w:shd w:val="clear" w:color="auto" w:fill="D9D9D9"/>
            <w:vAlign w:val="center"/>
          </w:tcPr>
          <w:p w14:paraId="7C4E96BB" w14:textId="77777777" w:rsidR="00F606D3" w:rsidRPr="00D262B2" w:rsidRDefault="00F606D3"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F606D3" w:rsidRPr="00D262B2" w14:paraId="12998767"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199F5542" w14:textId="4EEDB43D" w:rsidR="00F606D3"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20</w:t>
            </w:r>
          </w:p>
        </w:tc>
        <w:tc>
          <w:tcPr>
            <w:tcW w:w="234" w:type="pct"/>
            <w:tcBorders>
              <w:top w:val="single" w:sz="4" w:space="0" w:color="auto"/>
              <w:left w:val="single" w:sz="4" w:space="0" w:color="auto"/>
              <w:bottom w:val="single" w:sz="4" w:space="0" w:color="auto"/>
              <w:right w:val="single" w:sz="4" w:space="0" w:color="auto"/>
            </w:tcBorders>
            <w:vAlign w:val="center"/>
          </w:tcPr>
          <w:p w14:paraId="109688A4"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6.2.1</w:t>
            </w:r>
          </w:p>
        </w:tc>
        <w:tc>
          <w:tcPr>
            <w:tcW w:w="1400" w:type="pct"/>
            <w:tcBorders>
              <w:top w:val="single" w:sz="4" w:space="0" w:color="auto"/>
              <w:left w:val="single" w:sz="4" w:space="0" w:color="auto"/>
              <w:bottom w:val="single" w:sz="4" w:space="0" w:color="auto"/>
              <w:right w:val="single" w:sz="4" w:space="0" w:color="auto"/>
            </w:tcBorders>
            <w:vAlign w:val="center"/>
          </w:tcPr>
          <w:p w14:paraId="7A04AFE0" w14:textId="77777777" w:rsidR="00F606D3" w:rsidRPr="00D262B2" w:rsidRDefault="00F606D3"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0DC1C56"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left w:val="single" w:sz="4" w:space="0" w:color="auto"/>
              <w:bottom w:val="single" w:sz="4" w:space="0" w:color="auto"/>
              <w:right w:val="single" w:sz="4" w:space="0" w:color="auto"/>
            </w:tcBorders>
            <w:vAlign w:val="center"/>
          </w:tcPr>
          <w:p w14:paraId="3737E1BD"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5DBE8F9"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макс.:100000</w:t>
            </w:r>
          </w:p>
        </w:tc>
        <w:tc>
          <w:tcPr>
            <w:tcW w:w="282" w:type="pct"/>
            <w:tcBorders>
              <w:top w:val="single" w:sz="4" w:space="0" w:color="auto"/>
              <w:left w:val="single" w:sz="4" w:space="0" w:color="auto"/>
              <w:bottom w:val="single" w:sz="4" w:space="0" w:color="auto"/>
              <w:right w:val="single" w:sz="4" w:space="0" w:color="auto"/>
            </w:tcBorders>
            <w:vAlign w:val="center"/>
          </w:tcPr>
          <w:p w14:paraId="10858615"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6D757D36"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4F51798D"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left w:val="single" w:sz="4" w:space="0" w:color="auto"/>
              <w:bottom w:val="single" w:sz="4" w:space="0" w:color="auto"/>
              <w:right w:val="single" w:sz="4" w:space="0" w:color="auto"/>
            </w:tcBorders>
            <w:vAlign w:val="center"/>
          </w:tcPr>
          <w:p w14:paraId="03B0F6A9"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restart"/>
            <w:tcBorders>
              <w:left w:val="single" w:sz="4" w:space="0" w:color="auto"/>
              <w:right w:val="single" w:sz="4" w:space="0" w:color="auto"/>
            </w:tcBorders>
            <w:vAlign w:val="center"/>
          </w:tcPr>
          <w:p w14:paraId="36F35C1B" w14:textId="77777777" w:rsidR="00F606D3" w:rsidRPr="00D262B2" w:rsidRDefault="00F606D3" w:rsidP="009B7704">
            <w:pPr>
              <w:suppressAutoHyphens/>
              <w:snapToGrid w:val="0"/>
              <w:spacing w:line="240" w:lineRule="auto"/>
              <w:ind w:firstLine="312"/>
              <w:jc w:val="both"/>
              <w:rPr>
                <w:rFonts w:ascii="Times New Roman" w:hAnsi="Times New Roman"/>
                <w:sz w:val="24"/>
                <w:szCs w:val="24"/>
              </w:rPr>
            </w:pPr>
            <w:r w:rsidRPr="00D262B2">
              <w:rPr>
                <w:rFonts w:ascii="Times New Roman" w:hAnsi="Times New Roman"/>
                <w:sz w:val="24"/>
                <w:szCs w:val="24"/>
              </w:rPr>
              <w:t>Ограничения, установленные для основных видов использовать для условно разрешенных видов использования земельных участков и объектов капитального строительства</w:t>
            </w:r>
          </w:p>
          <w:p w14:paraId="31213FD1" w14:textId="77777777" w:rsidR="00F606D3" w:rsidRPr="00D262B2" w:rsidRDefault="00F606D3" w:rsidP="00DA0B3C">
            <w:pPr>
              <w:pStyle w:val="af"/>
              <w:ind w:firstLine="0"/>
              <w:rPr>
                <w:lang w:val="ru-RU"/>
              </w:rPr>
            </w:pPr>
          </w:p>
          <w:p w14:paraId="6399FDC1" w14:textId="77777777" w:rsidR="00F606D3" w:rsidRPr="00D262B2" w:rsidRDefault="00F606D3" w:rsidP="00DA0B3C">
            <w:pPr>
              <w:pStyle w:val="af"/>
              <w:ind w:firstLine="0"/>
              <w:rPr>
                <w:lang w:val="ru-RU"/>
              </w:rPr>
            </w:pPr>
            <w:r w:rsidRPr="00D262B2">
              <w:rPr>
                <w:lang w:val="ru-RU"/>
              </w:rPr>
              <w:t xml:space="preserve">          </w:t>
            </w:r>
          </w:p>
          <w:p w14:paraId="25A8C43C" w14:textId="77777777" w:rsidR="00F606D3" w:rsidRPr="00D262B2" w:rsidRDefault="00F606D3" w:rsidP="00DA0B3C">
            <w:pPr>
              <w:pStyle w:val="a2"/>
              <w:numPr>
                <w:ilvl w:val="0"/>
                <w:numId w:val="0"/>
              </w:numPr>
              <w:spacing w:after="0"/>
              <w:ind w:firstLine="708"/>
              <w:rPr>
                <w:b/>
              </w:rPr>
            </w:pPr>
          </w:p>
          <w:p w14:paraId="567CF395" w14:textId="77777777" w:rsidR="00F606D3" w:rsidRPr="00D262B2" w:rsidRDefault="00F606D3" w:rsidP="009B7704">
            <w:pPr>
              <w:suppressAutoHyphens/>
              <w:snapToGrid w:val="0"/>
              <w:spacing w:line="240" w:lineRule="auto"/>
              <w:ind w:firstLine="312"/>
              <w:jc w:val="both"/>
              <w:rPr>
                <w:rFonts w:ascii="Times New Roman" w:hAnsi="Times New Roman"/>
                <w:sz w:val="24"/>
                <w:szCs w:val="24"/>
              </w:rPr>
            </w:pPr>
          </w:p>
        </w:tc>
      </w:tr>
      <w:tr w:rsidR="00F606D3" w:rsidRPr="00D262B2" w14:paraId="56A19A76"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26EC3FF4" w14:textId="10287209" w:rsidR="00F606D3"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234" w:type="pct"/>
            <w:tcBorders>
              <w:top w:val="single" w:sz="4" w:space="0" w:color="auto"/>
              <w:left w:val="single" w:sz="4" w:space="0" w:color="auto"/>
              <w:bottom w:val="single" w:sz="4" w:space="0" w:color="auto"/>
              <w:right w:val="single" w:sz="4" w:space="0" w:color="auto"/>
            </w:tcBorders>
            <w:vAlign w:val="center"/>
          </w:tcPr>
          <w:p w14:paraId="505E3CB2"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6.8</w:t>
            </w:r>
          </w:p>
        </w:tc>
        <w:tc>
          <w:tcPr>
            <w:tcW w:w="1400" w:type="pct"/>
            <w:tcBorders>
              <w:top w:val="single" w:sz="4" w:space="0" w:color="auto"/>
              <w:left w:val="single" w:sz="4" w:space="0" w:color="auto"/>
              <w:bottom w:val="single" w:sz="4" w:space="0" w:color="auto"/>
              <w:right w:val="single" w:sz="4" w:space="0" w:color="auto"/>
            </w:tcBorders>
            <w:vAlign w:val="center"/>
          </w:tcPr>
          <w:p w14:paraId="4A4B5653" w14:textId="77777777" w:rsidR="00F606D3" w:rsidRPr="00D262B2" w:rsidRDefault="00F606D3"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D262B2">
              <w:rPr>
                <w:rFonts w:ascii="Times New Roman" w:hAnsi="Times New Roman"/>
                <w:sz w:val="24"/>
                <w:szCs w:val="24"/>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262B2">
                <w:rPr>
                  <w:rStyle w:val="af4"/>
                  <w:rFonts w:ascii="Times New Roman" w:hAnsi="Times New Roman"/>
                  <w:color w:val="auto"/>
                  <w:sz w:val="24"/>
                  <w:szCs w:val="24"/>
                </w:rPr>
                <w:t>кодами 3.1.1</w:t>
              </w:r>
            </w:hyperlink>
            <w:r w:rsidRPr="00D262B2">
              <w:rPr>
                <w:rFonts w:ascii="Times New Roman" w:hAnsi="Times New Roman"/>
                <w:sz w:val="24"/>
                <w:szCs w:val="24"/>
              </w:rPr>
              <w:t xml:space="preserve">, </w:t>
            </w:r>
            <w:hyperlink w:anchor="sub_1323" w:history="1">
              <w:r w:rsidRPr="00D262B2">
                <w:rPr>
                  <w:rStyle w:val="af4"/>
                  <w:rFonts w:ascii="Times New Roman" w:hAnsi="Times New Roman"/>
                  <w:color w:val="auto"/>
                  <w:sz w:val="24"/>
                  <w:szCs w:val="24"/>
                </w:rPr>
                <w:t>3.2.3</w:t>
              </w:r>
            </w:hyperlink>
            <w:r w:rsidRPr="00D262B2">
              <w:rPr>
                <w:rFonts w:ascii="Times New Roman" w:hAnsi="Times New Roman"/>
                <w:sz w:val="24"/>
                <w:szCs w:val="24"/>
              </w:rPr>
              <w:t>.</w:t>
            </w:r>
          </w:p>
        </w:tc>
        <w:tc>
          <w:tcPr>
            <w:tcW w:w="2110" w:type="pct"/>
            <w:gridSpan w:val="6"/>
            <w:tcBorders>
              <w:top w:val="single" w:sz="4" w:space="0" w:color="auto"/>
              <w:left w:val="single" w:sz="4" w:space="0" w:color="auto"/>
              <w:bottom w:val="single" w:sz="4" w:space="0" w:color="auto"/>
              <w:right w:val="single" w:sz="4" w:space="0" w:color="auto"/>
            </w:tcBorders>
            <w:shd w:val="clear" w:color="auto" w:fill="auto"/>
          </w:tcPr>
          <w:p w14:paraId="473B89F0"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079" w:type="pct"/>
            <w:vMerge/>
            <w:tcBorders>
              <w:left w:val="single" w:sz="4" w:space="0" w:color="auto"/>
              <w:right w:val="single" w:sz="4" w:space="0" w:color="auto"/>
            </w:tcBorders>
            <w:vAlign w:val="center"/>
          </w:tcPr>
          <w:p w14:paraId="5227A995" w14:textId="77777777" w:rsidR="00F606D3" w:rsidRPr="00D262B2" w:rsidRDefault="00F606D3" w:rsidP="009B7704">
            <w:pPr>
              <w:suppressAutoHyphens/>
              <w:snapToGrid w:val="0"/>
              <w:spacing w:line="240" w:lineRule="auto"/>
              <w:rPr>
                <w:rFonts w:ascii="Times New Roman" w:hAnsi="Times New Roman"/>
                <w:sz w:val="24"/>
                <w:szCs w:val="24"/>
              </w:rPr>
            </w:pPr>
          </w:p>
        </w:tc>
      </w:tr>
      <w:tr w:rsidR="00F606D3" w:rsidRPr="00D262B2" w14:paraId="36BB66A9" w14:textId="77777777" w:rsidTr="009B7704">
        <w:tc>
          <w:tcPr>
            <w:tcW w:w="5000" w:type="pct"/>
            <w:gridSpan w:val="10"/>
            <w:tcBorders>
              <w:top w:val="single" w:sz="4" w:space="0" w:color="auto"/>
            </w:tcBorders>
            <w:shd w:val="clear" w:color="auto" w:fill="D9D9D9"/>
            <w:vAlign w:val="center"/>
          </w:tcPr>
          <w:p w14:paraId="10AF78D6" w14:textId="77777777" w:rsidR="00F606D3" w:rsidRPr="00D262B2" w:rsidRDefault="00F606D3"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для основных и условно разрешенных видов разрешенного использования земельных участков и объектов капитального строительства</w:t>
            </w:r>
          </w:p>
        </w:tc>
      </w:tr>
      <w:tr w:rsidR="00F606D3" w:rsidRPr="00D262B2" w14:paraId="557E7D94" w14:textId="77777777" w:rsidTr="0022198B">
        <w:tc>
          <w:tcPr>
            <w:tcW w:w="177" w:type="pct"/>
            <w:tcBorders>
              <w:top w:val="single" w:sz="4" w:space="0" w:color="auto"/>
            </w:tcBorders>
            <w:vAlign w:val="center"/>
          </w:tcPr>
          <w:p w14:paraId="4E5E2EB8" w14:textId="7AAB8FFE" w:rsidR="00F606D3" w:rsidRPr="00D262B2" w:rsidRDefault="00224D6F" w:rsidP="00224D6F">
            <w:pPr>
              <w:suppressAutoHyphens/>
              <w:snapToGrid w:val="0"/>
              <w:spacing w:line="240" w:lineRule="auto"/>
              <w:rPr>
                <w:rFonts w:ascii="Times New Roman" w:hAnsi="Times New Roman"/>
                <w:sz w:val="24"/>
                <w:szCs w:val="24"/>
              </w:rPr>
            </w:pPr>
            <w:r w:rsidRPr="00D262B2">
              <w:rPr>
                <w:rFonts w:ascii="Times New Roman" w:hAnsi="Times New Roman"/>
                <w:sz w:val="24"/>
                <w:szCs w:val="24"/>
              </w:rPr>
              <w:t>22</w:t>
            </w:r>
          </w:p>
        </w:tc>
        <w:tc>
          <w:tcPr>
            <w:tcW w:w="1634" w:type="pct"/>
            <w:gridSpan w:val="2"/>
            <w:tcBorders>
              <w:top w:val="single" w:sz="4" w:space="0" w:color="auto"/>
            </w:tcBorders>
            <w:vAlign w:val="center"/>
          </w:tcPr>
          <w:p w14:paraId="0E333412" w14:textId="77777777" w:rsidR="00F606D3" w:rsidRPr="00D262B2" w:rsidRDefault="00F606D3" w:rsidP="0022198B">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431" w:type="pct"/>
            <w:tcBorders>
              <w:top w:val="single" w:sz="4" w:space="0" w:color="auto"/>
            </w:tcBorders>
            <w:shd w:val="clear" w:color="auto" w:fill="auto"/>
            <w:vAlign w:val="center"/>
          </w:tcPr>
          <w:p w14:paraId="5D61473E"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9" w:type="pct"/>
            <w:tcBorders>
              <w:top w:val="single" w:sz="4" w:space="0" w:color="auto"/>
            </w:tcBorders>
            <w:vAlign w:val="center"/>
          </w:tcPr>
          <w:p w14:paraId="77F6F1E8"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57AB500F"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622B362D"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2ECA3750" w14:textId="77777777" w:rsidR="00F606D3" w:rsidRPr="00D262B2" w:rsidRDefault="00F606D3"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1EB8BF2C" w14:textId="77777777" w:rsidR="00F606D3" w:rsidRPr="00D262B2" w:rsidRDefault="00F606D3"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tcBorders>
              <w:top w:val="single" w:sz="4" w:space="0" w:color="auto"/>
            </w:tcBorders>
            <w:vAlign w:val="center"/>
          </w:tcPr>
          <w:p w14:paraId="308ABCEC" w14:textId="77777777" w:rsidR="00F606D3" w:rsidRPr="00D262B2" w:rsidRDefault="00F606D3" w:rsidP="009B7704">
            <w:pPr>
              <w:suppressAutoHyphens/>
              <w:snapToGrid w:val="0"/>
              <w:spacing w:line="240" w:lineRule="auto"/>
              <w:rPr>
                <w:rFonts w:ascii="Times New Roman" w:hAnsi="Times New Roman"/>
                <w:sz w:val="24"/>
                <w:szCs w:val="24"/>
              </w:rPr>
            </w:pPr>
          </w:p>
        </w:tc>
      </w:tr>
    </w:tbl>
    <w:p w14:paraId="70A47A6B" w14:textId="77777777" w:rsidR="00252E1C" w:rsidRPr="00D262B2" w:rsidRDefault="00252E1C" w:rsidP="00252E1C">
      <w:pPr>
        <w:suppressAutoHyphens/>
        <w:snapToGrid w:val="0"/>
        <w:spacing w:before="240" w:line="240" w:lineRule="auto"/>
        <w:contextualSpacing/>
        <w:jc w:val="both"/>
        <w:rPr>
          <w:rFonts w:ascii="Times New Roman" w:hAnsi="Times New Roman"/>
          <w:sz w:val="14"/>
          <w:szCs w:val="14"/>
          <w:lang w:eastAsia="ar-SA"/>
        </w:rPr>
      </w:pPr>
    </w:p>
    <w:p w14:paraId="70F94B09" w14:textId="77777777" w:rsidR="00252E1C" w:rsidRPr="00D262B2" w:rsidRDefault="00252E1C" w:rsidP="00430239">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26C09554" w14:textId="4C84C335" w:rsidR="00252E1C" w:rsidRPr="00D262B2" w:rsidRDefault="00252E1C" w:rsidP="00430239">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430239"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430239"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430239"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 xml:space="preserve">неблагоприятных характеристик рассматриваемого земельного участка, а также прямая </w:t>
      </w:r>
      <w:r w:rsidRPr="00D262B2">
        <w:rPr>
          <w:sz w:val="28"/>
          <w:szCs w:val="28"/>
          <w:lang w:val="ru-RU" w:eastAsia="ru-RU" w:bidi="ar-SA"/>
        </w:rPr>
        <w:lastRenderedPageBreak/>
        <w:t>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452D7123"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7B5A1956" w14:textId="77777777" w:rsidR="00252E1C" w:rsidRPr="00D262B2" w:rsidRDefault="00252E1C" w:rsidP="00430239">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4A8AFF56" w14:textId="77777777" w:rsidR="00252E1C" w:rsidRPr="00D262B2" w:rsidRDefault="00252E1C" w:rsidP="00430239">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51727343" w14:textId="0D52F73F" w:rsidR="00DA0B3C" w:rsidRPr="00D262B2" w:rsidRDefault="00DA0B3C" w:rsidP="00430239">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334B5858" w14:textId="7F5F0437" w:rsidR="00115E4C" w:rsidRPr="00D262B2" w:rsidRDefault="00DA0B3C" w:rsidP="00115E4C">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w:t>
      </w:r>
      <w:r w:rsidR="004860CC" w:rsidRPr="00D262B2">
        <w:rPr>
          <w:rFonts w:ascii="Times New Roman" w:hAnsi="Times New Roman"/>
          <w:sz w:val="28"/>
          <w:szCs w:val="28"/>
        </w:rPr>
        <w:t>П</w:t>
      </w:r>
      <w:r w:rsidR="00115E4C" w:rsidRPr="00D262B2">
        <w:rPr>
          <w:rFonts w:ascii="Times New Roman" w:hAnsi="Times New Roman"/>
          <w:sz w:val="28"/>
          <w:szCs w:val="28"/>
        </w:rPr>
        <w:t>равил. Коэффициент озеленения земельных участков объектов производственного назначения – не подлежит установлению.</w:t>
      </w:r>
    </w:p>
    <w:p w14:paraId="757BE830" w14:textId="3F933504"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w:t>
      </w:r>
    </w:p>
    <w:p w14:paraId="2D87626A"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7. Размеры санитарно-защитных зон следует устанавливать с учетом требований СанПиН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p>
    <w:p w14:paraId="3DD7426B"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8.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 (п. 8.9 СП 42.13330.2016).</w:t>
      </w:r>
    </w:p>
    <w:p w14:paraId="061BC869"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9.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СанПиН 2.2.1/2.1.1.1200-03, а также по согласованию с органами санитарно-эпидемиологического надзора.</w:t>
      </w:r>
    </w:p>
    <w:p w14:paraId="72E406D5"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10.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30E71D67"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11.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2D5FD45B"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12. Количество парковочных мест необходимо принимать в соответствии с пунктом 6 статьи 40 настоящих Правил.</w:t>
      </w:r>
    </w:p>
    <w:p w14:paraId="50627C07"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13. Ограничения использования земельных участков и объектов капитального строительства, иные условия:</w:t>
      </w:r>
    </w:p>
    <w:p w14:paraId="6D3CF1A1"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560EAC91"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Благоустройство земель общего пользования осуществлять в соответствии с Правилами благоустройства территории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12 августа 2022 г. № 17/43.</w:t>
      </w:r>
    </w:p>
    <w:p w14:paraId="0BFF12EA"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 </w:t>
      </w:r>
    </w:p>
    <w:p w14:paraId="65545551" w14:textId="74E440F8" w:rsidR="00115E4C" w:rsidRPr="00D262B2" w:rsidRDefault="00115E4C" w:rsidP="00115E4C">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В пределах производственных и санитарно-защитных зон предприятий не допускается размещать: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 санитарным правилам и нормам.</w:t>
      </w:r>
    </w:p>
    <w:p w14:paraId="5EE935F0" w14:textId="77777777" w:rsidR="00115E4C" w:rsidRPr="00D262B2" w:rsidRDefault="00115E4C" w:rsidP="00115E4C">
      <w:pPr>
        <w:suppressAutoHyphens/>
        <w:snapToGrid w:val="0"/>
        <w:spacing w:line="240" w:lineRule="auto"/>
        <w:ind w:firstLine="709"/>
        <w:jc w:val="both"/>
        <w:rPr>
          <w:rFonts w:ascii="Times New Roman" w:hAnsi="Times New Roman"/>
          <w:sz w:val="28"/>
          <w:szCs w:val="28"/>
        </w:rPr>
      </w:pPr>
    </w:p>
    <w:p w14:paraId="18A66260" w14:textId="6C89009B" w:rsidR="004D5532" w:rsidRPr="00D262B2" w:rsidRDefault="00252E1C" w:rsidP="00115E4C">
      <w:pPr>
        <w:suppressAutoHyphens/>
        <w:snapToGrid w:val="0"/>
        <w:spacing w:line="240" w:lineRule="auto"/>
        <w:ind w:firstLine="709"/>
        <w:jc w:val="both"/>
        <w:rPr>
          <w:rFonts w:ascii="Times New Roman" w:eastAsia="Times New Roman" w:hAnsi="Times New Roman"/>
          <w:b/>
          <w:sz w:val="28"/>
          <w:szCs w:val="28"/>
        </w:rPr>
      </w:pPr>
      <w:r w:rsidRPr="00D262B2">
        <w:rPr>
          <w:rFonts w:ascii="Times New Roman" w:hAnsi="Times New Roman"/>
          <w:b/>
          <w:sz w:val="28"/>
          <w:szCs w:val="28"/>
        </w:rPr>
        <w:t>Градостроительный регламент коммунально-складской зоны (</w:t>
      </w:r>
      <w:r w:rsidR="004D5532" w:rsidRPr="00D262B2">
        <w:rPr>
          <w:rFonts w:ascii="Times New Roman" w:hAnsi="Times New Roman"/>
          <w:b/>
          <w:sz w:val="28"/>
          <w:szCs w:val="28"/>
        </w:rPr>
        <w:t>К</w:t>
      </w:r>
      <w:r w:rsidRPr="00D262B2">
        <w:rPr>
          <w:rFonts w:ascii="Times New Roman" w:hAnsi="Times New Roman"/>
          <w:b/>
          <w:sz w:val="28"/>
          <w:szCs w:val="28"/>
        </w:rPr>
        <w:t>)</w:t>
      </w:r>
    </w:p>
    <w:p w14:paraId="4218B7EB"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764"/>
        <w:gridCol w:w="3855"/>
        <w:gridCol w:w="1535"/>
        <w:gridCol w:w="1109"/>
        <w:gridCol w:w="812"/>
        <w:gridCol w:w="9"/>
        <w:gridCol w:w="821"/>
        <w:gridCol w:w="946"/>
        <w:gridCol w:w="12"/>
        <w:gridCol w:w="1045"/>
        <w:gridCol w:w="3136"/>
      </w:tblGrid>
      <w:tr w:rsidR="00252E1C" w:rsidRPr="00D262B2" w14:paraId="2654065A" w14:textId="77777777" w:rsidTr="009B7704">
        <w:trPr>
          <w:tblHeader/>
        </w:trPr>
        <w:tc>
          <w:tcPr>
            <w:tcW w:w="177" w:type="pct"/>
            <w:vMerge w:val="restart"/>
            <w:shd w:val="clear" w:color="auto" w:fill="D9D9D9"/>
            <w:vAlign w:val="center"/>
          </w:tcPr>
          <w:p w14:paraId="4954914E"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4C573C7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62" w:type="pct"/>
            <w:vMerge w:val="restart"/>
            <w:shd w:val="clear" w:color="auto" w:fill="D9D9D9"/>
            <w:vAlign w:val="center"/>
          </w:tcPr>
          <w:p w14:paraId="49B8A1D6"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24" w:type="pct"/>
            <w:vMerge w:val="restart"/>
            <w:shd w:val="clear" w:color="auto" w:fill="D9D9D9"/>
            <w:vAlign w:val="center"/>
          </w:tcPr>
          <w:p w14:paraId="4B25767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773DB5DF"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60" w:type="pct"/>
            <w:gridSpan w:val="8"/>
            <w:tcBorders>
              <w:bottom w:val="single" w:sz="4" w:space="0" w:color="auto"/>
            </w:tcBorders>
            <w:shd w:val="clear" w:color="auto" w:fill="D9D9D9"/>
            <w:vAlign w:val="center"/>
          </w:tcPr>
          <w:p w14:paraId="157730A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77" w:type="pct"/>
            <w:vMerge w:val="restart"/>
            <w:shd w:val="clear" w:color="auto" w:fill="D9D9D9"/>
            <w:vAlign w:val="center"/>
          </w:tcPr>
          <w:p w14:paraId="1891A42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275F9CA7" w14:textId="77777777" w:rsidTr="009B7704">
        <w:trPr>
          <w:tblHeader/>
        </w:trPr>
        <w:tc>
          <w:tcPr>
            <w:tcW w:w="177" w:type="pct"/>
            <w:vMerge/>
            <w:shd w:val="clear" w:color="auto" w:fill="D9D9D9"/>
            <w:vAlign w:val="center"/>
          </w:tcPr>
          <w:p w14:paraId="0084606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62" w:type="pct"/>
            <w:vMerge/>
            <w:shd w:val="clear" w:color="auto" w:fill="D9D9D9"/>
            <w:vAlign w:val="center"/>
          </w:tcPr>
          <w:p w14:paraId="7173CBC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24" w:type="pct"/>
            <w:vMerge/>
            <w:shd w:val="clear" w:color="auto" w:fill="D9D9D9"/>
            <w:vAlign w:val="center"/>
          </w:tcPr>
          <w:p w14:paraId="025D6225"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27" w:type="pct"/>
            <w:vMerge w:val="restart"/>
            <w:shd w:val="clear" w:color="auto" w:fill="D9D9D9"/>
            <w:vAlign w:val="center"/>
          </w:tcPr>
          <w:p w14:paraId="538AE428"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381" w:type="pct"/>
            <w:vMerge w:val="restart"/>
            <w:shd w:val="clear" w:color="auto" w:fill="D9D9D9"/>
            <w:vAlign w:val="center"/>
          </w:tcPr>
          <w:p w14:paraId="125FADA6"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gridSpan w:val="2"/>
            <w:vMerge w:val="restart"/>
            <w:shd w:val="clear" w:color="auto" w:fill="D9D9D9"/>
            <w:vAlign w:val="center"/>
          </w:tcPr>
          <w:p w14:paraId="7B957EF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70" w:type="pct"/>
            <w:gridSpan w:val="4"/>
            <w:tcBorders>
              <w:bottom w:val="single" w:sz="4" w:space="0" w:color="auto"/>
            </w:tcBorders>
            <w:shd w:val="clear" w:color="auto" w:fill="D9D9D9"/>
            <w:vAlign w:val="center"/>
          </w:tcPr>
          <w:p w14:paraId="313586E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77" w:type="pct"/>
            <w:vMerge/>
            <w:shd w:val="clear" w:color="auto" w:fill="D9D9D9"/>
            <w:vAlign w:val="center"/>
          </w:tcPr>
          <w:p w14:paraId="6D852169"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00F1ECA1" w14:textId="77777777" w:rsidTr="009B7704">
        <w:trPr>
          <w:tblHeader/>
        </w:trPr>
        <w:tc>
          <w:tcPr>
            <w:tcW w:w="177" w:type="pct"/>
            <w:vMerge/>
            <w:tcBorders>
              <w:bottom w:val="single" w:sz="4" w:space="0" w:color="auto"/>
            </w:tcBorders>
            <w:shd w:val="clear" w:color="auto" w:fill="D9D9D9"/>
            <w:vAlign w:val="center"/>
          </w:tcPr>
          <w:p w14:paraId="1A096E8A"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62" w:type="pct"/>
            <w:vMerge/>
            <w:tcBorders>
              <w:bottom w:val="single" w:sz="4" w:space="0" w:color="auto"/>
            </w:tcBorders>
            <w:shd w:val="clear" w:color="auto" w:fill="D9D9D9"/>
            <w:vAlign w:val="center"/>
          </w:tcPr>
          <w:p w14:paraId="76E25CA0"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24" w:type="pct"/>
            <w:vMerge/>
            <w:tcBorders>
              <w:bottom w:val="single" w:sz="4" w:space="0" w:color="auto"/>
            </w:tcBorders>
            <w:shd w:val="clear" w:color="auto" w:fill="D9D9D9"/>
            <w:vAlign w:val="center"/>
          </w:tcPr>
          <w:p w14:paraId="650864A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27" w:type="pct"/>
            <w:vMerge/>
            <w:tcBorders>
              <w:bottom w:val="single" w:sz="4" w:space="0" w:color="auto"/>
            </w:tcBorders>
            <w:shd w:val="clear" w:color="auto" w:fill="D9D9D9"/>
            <w:vAlign w:val="center"/>
          </w:tcPr>
          <w:p w14:paraId="0E0B391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81" w:type="pct"/>
            <w:vMerge/>
            <w:tcBorders>
              <w:bottom w:val="single" w:sz="4" w:space="0" w:color="auto"/>
            </w:tcBorders>
            <w:shd w:val="clear" w:color="auto" w:fill="D9D9D9"/>
            <w:vAlign w:val="center"/>
          </w:tcPr>
          <w:p w14:paraId="5F9AAF1A"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gridSpan w:val="2"/>
            <w:vMerge/>
            <w:tcBorders>
              <w:bottom w:val="single" w:sz="4" w:space="0" w:color="auto"/>
            </w:tcBorders>
            <w:shd w:val="clear" w:color="auto" w:fill="D9D9D9"/>
            <w:vAlign w:val="center"/>
          </w:tcPr>
          <w:p w14:paraId="4C3C60A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4355735C"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gridSpan w:val="2"/>
            <w:tcBorders>
              <w:bottom w:val="single" w:sz="4" w:space="0" w:color="auto"/>
            </w:tcBorders>
            <w:shd w:val="clear" w:color="auto" w:fill="D9D9D9"/>
            <w:vAlign w:val="center"/>
          </w:tcPr>
          <w:p w14:paraId="4037783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59" w:type="pct"/>
            <w:tcBorders>
              <w:bottom w:val="single" w:sz="4" w:space="0" w:color="auto"/>
            </w:tcBorders>
            <w:shd w:val="clear" w:color="auto" w:fill="D9D9D9"/>
            <w:vAlign w:val="center"/>
          </w:tcPr>
          <w:p w14:paraId="2B0B05F5"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77" w:type="pct"/>
            <w:vMerge/>
            <w:tcBorders>
              <w:bottom w:val="single" w:sz="4" w:space="0" w:color="auto"/>
            </w:tcBorders>
            <w:shd w:val="clear" w:color="auto" w:fill="D9D9D9"/>
            <w:vAlign w:val="center"/>
          </w:tcPr>
          <w:p w14:paraId="60F06224"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598925A1" w14:textId="77777777" w:rsidTr="009B7704">
        <w:tc>
          <w:tcPr>
            <w:tcW w:w="5000" w:type="pct"/>
            <w:gridSpan w:val="12"/>
            <w:tcBorders>
              <w:top w:val="single" w:sz="4" w:space="0" w:color="auto"/>
            </w:tcBorders>
            <w:shd w:val="clear" w:color="auto" w:fill="D9D9D9"/>
            <w:vAlign w:val="center"/>
          </w:tcPr>
          <w:p w14:paraId="5C0F7F0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584B5EA6"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7D7580FA" w14:textId="77777777" w:rsidR="00252E1C" w:rsidRPr="00D262B2" w:rsidRDefault="00252E1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1FE201D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1324" w:type="pct"/>
            <w:tcBorders>
              <w:top w:val="single" w:sz="4" w:space="0" w:color="auto"/>
              <w:left w:val="single" w:sz="4" w:space="0" w:color="auto"/>
              <w:bottom w:val="single" w:sz="4" w:space="0" w:color="auto"/>
              <w:right w:val="single" w:sz="4" w:space="0" w:color="auto"/>
            </w:tcBorders>
            <w:vAlign w:val="center"/>
          </w:tcPr>
          <w:p w14:paraId="3C6C604E"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87" w:type="pct"/>
            <w:gridSpan w:val="3"/>
            <w:tcBorders>
              <w:top w:val="single" w:sz="4" w:space="0" w:color="auto"/>
              <w:left w:val="single" w:sz="4" w:space="0" w:color="auto"/>
              <w:bottom w:val="single" w:sz="4" w:space="0" w:color="auto"/>
            </w:tcBorders>
            <w:shd w:val="clear" w:color="auto" w:fill="auto"/>
            <w:vAlign w:val="center"/>
          </w:tcPr>
          <w:p w14:paraId="24B75EB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принимать в соответствии с действующими нормами</w:t>
            </w:r>
          </w:p>
        </w:tc>
        <w:tc>
          <w:tcPr>
            <w:tcW w:w="285" w:type="pct"/>
            <w:gridSpan w:val="2"/>
            <w:tcBorders>
              <w:top w:val="single" w:sz="4" w:space="0" w:color="auto"/>
              <w:left w:val="single" w:sz="4" w:space="0" w:color="auto"/>
              <w:bottom w:val="single" w:sz="4" w:space="0" w:color="auto"/>
            </w:tcBorders>
            <w:shd w:val="clear" w:color="auto" w:fill="auto"/>
            <w:vAlign w:val="center"/>
          </w:tcPr>
          <w:p w14:paraId="29B945C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5" w:type="pct"/>
            <w:tcBorders>
              <w:top w:val="single" w:sz="4" w:space="0" w:color="auto"/>
              <w:left w:val="single" w:sz="4" w:space="0" w:color="auto"/>
              <w:bottom w:val="single" w:sz="4" w:space="0" w:color="auto"/>
            </w:tcBorders>
            <w:shd w:val="clear" w:color="auto" w:fill="auto"/>
            <w:vAlign w:val="center"/>
          </w:tcPr>
          <w:p w14:paraId="43B7D9E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0877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val="restart"/>
            <w:tcBorders>
              <w:top w:val="nil"/>
              <w:left w:val="single" w:sz="4" w:space="0" w:color="auto"/>
              <w:bottom w:val="nil"/>
              <w:right w:val="single" w:sz="4" w:space="0" w:color="auto"/>
            </w:tcBorders>
            <w:vAlign w:val="center"/>
          </w:tcPr>
          <w:p w14:paraId="03C960FC" w14:textId="77777777" w:rsidR="00252E1C" w:rsidRPr="00D262B2" w:rsidRDefault="00252E1C"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4860CC"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5F9A5021" w14:textId="77777777" w:rsidR="00252E1C" w:rsidRPr="00D262B2" w:rsidRDefault="00252E1C" w:rsidP="009B7704">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lastRenderedPageBreak/>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00A66657"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00A66657" w:rsidRPr="00D262B2">
              <w:rPr>
                <w:rFonts w:ascii="Times New Roman" w:hAnsi="Times New Roman"/>
                <w:sz w:val="24"/>
                <w:szCs w:val="24"/>
                <w:shd w:val="clear" w:color="auto" w:fill="FFFFFF"/>
              </w:rPr>
              <w:t xml:space="preserve"> </w:t>
            </w:r>
            <w:r w:rsidR="00A66657" w:rsidRPr="00D262B2">
              <w:rPr>
                <w:rFonts w:ascii="Times New Roman" w:eastAsia="Times New Roman" w:hAnsi="Times New Roman"/>
                <w:sz w:val="24"/>
                <w:szCs w:val="24"/>
                <w:lang w:eastAsia="ru-RU"/>
              </w:rPr>
              <w:t xml:space="preserve">в зоне затопления или подтопления - </w:t>
            </w:r>
            <w:r w:rsidR="00A66657" w:rsidRPr="00D262B2">
              <w:rPr>
                <w:rFonts w:ascii="Times New Roman" w:hAnsi="Times New Roman"/>
                <w:sz w:val="24"/>
                <w:szCs w:val="24"/>
              </w:rPr>
              <w:t xml:space="preserve">согласно статьи 40 пункта 8  </w:t>
            </w:r>
            <w:r w:rsidR="004860CC" w:rsidRPr="00D262B2">
              <w:rPr>
                <w:rFonts w:ascii="Times New Roman" w:hAnsi="Times New Roman"/>
                <w:sz w:val="24"/>
                <w:szCs w:val="24"/>
              </w:rPr>
              <w:t>н</w:t>
            </w:r>
            <w:r w:rsidR="00A66657" w:rsidRPr="00D262B2">
              <w:rPr>
                <w:rFonts w:ascii="Times New Roman" w:hAnsi="Times New Roman"/>
                <w:sz w:val="24"/>
                <w:szCs w:val="24"/>
              </w:rPr>
              <w:t xml:space="preserve">астоящих </w:t>
            </w:r>
            <w:r w:rsidR="004860CC" w:rsidRPr="00D262B2">
              <w:rPr>
                <w:rFonts w:ascii="Times New Roman" w:hAnsi="Times New Roman"/>
                <w:sz w:val="24"/>
                <w:szCs w:val="24"/>
              </w:rPr>
              <w:t>П</w:t>
            </w:r>
            <w:r w:rsidR="00A66657" w:rsidRPr="00D262B2">
              <w:rPr>
                <w:rFonts w:ascii="Times New Roman" w:hAnsi="Times New Roman"/>
                <w:sz w:val="24"/>
                <w:szCs w:val="24"/>
              </w:rPr>
              <w:t>равил.</w:t>
            </w:r>
          </w:p>
          <w:p w14:paraId="3E00DEC0" w14:textId="77777777" w:rsidR="00DA0B3C" w:rsidRPr="00D262B2" w:rsidRDefault="00DA0B3C" w:rsidP="00DA0B3C">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 </w:t>
            </w:r>
          </w:p>
          <w:p w14:paraId="426E40A5" w14:textId="77777777" w:rsidR="00DA0B3C" w:rsidRPr="00D262B2" w:rsidRDefault="00DA0B3C" w:rsidP="00DA0B3C">
            <w:pPr>
              <w:pStyle w:val="a2"/>
              <w:numPr>
                <w:ilvl w:val="0"/>
                <w:numId w:val="0"/>
              </w:numPr>
              <w:spacing w:after="0"/>
              <w:ind w:firstLine="708"/>
              <w:rPr>
                <w:b/>
              </w:rPr>
            </w:pPr>
          </w:p>
          <w:p w14:paraId="1AB2CC11" w14:textId="77777777" w:rsidR="00DA0B3C" w:rsidRPr="00D262B2" w:rsidRDefault="00DA0B3C" w:rsidP="009B7704">
            <w:pPr>
              <w:suppressAutoHyphens/>
              <w:snapToGrid w:val="0"/>
              <w:spacing w:line="240" w:lineRule="auto"/>
              <w:ind w:firstLine="318"/>
              <w:jc w:val="both"/>
              <w:rPr>
                <w:rFonts w:ascii="Times New Roman" w:hAnsi="Times New Roman"/>
                <w:sz w:val="24"/>
                <w:szCs w:val="24"/>
              </w:rPr>
            </w:pPr>
          </w:p>
        </w:tc>
      </w:tr>
      <w:tr w:rsidR="00252E1C" w:rsidRPr="00D262B2" w14:paraId="71E33250"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5E7AE22A" w14:textId="77777777" w:rsidR="00252E1C" w:rsidRPr="00D262B2" w:rsidRDefault="00252E1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2B43599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6.4</w:t>
            </w:r>
          </w:p>
        </w:tc>
        <w:tc>
          <w:tcPr>
            <w:tcW w:w="1324" w:type="pct"/>
            <w:tcBorders>
              <w:top w:val="single" w:sz="4" w:space="0" w:color="auto"/>
              <w:left w:val="single" w:sz="4" w:space="0" w:color="auto"/>
              <w:bottom w:val="single" w:sz="4" w:space="0" w:color="auto"/>
              <w:right w:val="single" w:sz="4" w:space="0" w:color="auto"/>
            </w:tcBorders>
            <w:vAlign w:val="center"/>
          </w:tcPr>
          <w:p w14:paraId="51D205F9"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lang w:eastAsia="ru-RU"/>
              </w:rPr>
              <w:t>П</w:t>
            </w:r>
            <w:r w:rsidRPr="00D262B2">
              <w:rPr>
                <w:rFonts w:ascii="Times New Roman" w:hAnsi="Times New Roman"/>
                <w:sz w:val="24"/>
                <w:szCs w:val="24"/>
              </w:rPr>
              <w:t xml:space="preserve">ищевая промышленность: размещение объектов пищевой </w:t>
            </w:r>
            <w:r w:rsidRPr="00D262B2">
              <w:rPr>
                <w:rFonts w:ascii="Times New Roman" w:hAnsi="Times New Roman"/>
                <w:sz w:val="24"/>
                <w:szCs w:val="24"/>
              </w:rPr>
              <w:lastRenderedPageBreak/>
              <w:t>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13BF9CD" w14:textId="77777777" w:rsidR="00252E1C" w:rsidRPr="00D262B2" w:rsidRDefault="004D5532"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4EAE6D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w:t>
            </w:r>
            <w:r w:rsidRPr="00D262B2">
              <w:rPr>
                <w:rFonts w:ascii="Times New Roman" w:hAnsi="Times New Roman"/>
                <w:sz w:val="24"/>
                <w:szCs w:val="24"/>
              </w:rPr>
              <w:lastRenderedPageBreak/>
              <w:t>т установлению</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7B1B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75</w:t>
            </w:r>
          </w:p>
        </w:tc>
        <w:tc>
          <w:tcPr>
            <w:tcW w:w="282" w:type="pct"/>
            <w:tcBorders>
              <w:top w:val="single" w:sz="4" w:space="0" w:color="auto"/>
              <w:left w:val="single" w:sz="4" w:space="0" w:color="auto"/>
              <w:bottom w:val="single" w:sz="4" w:space="0" w:color="auto"/>
              <w:right w:val="single" w:sz="4" w:space="0" w:color="auto"/>
            </w:tcBorders>
            <w:vAlign w:val="center"/>
          </w:tcPr>
          <w:p w14:paraId="265A4BA5"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w:t>
            </w:r>
            <w:r w:rsidRPr="00D262B2">
              <w:rPr>
                <w:rFonts w:ascii="Times New Roman" w:hAnsi="Times New Roman"/>
                <w:sz w:val="24"/>
                <w:szCs w:val="24"/>
              </w:rPr>
              <w:lastRenderedPageBreak/>
              <w:t>жат установлению</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7114C46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w:t>
            </w:r>
            <w:r w:rsidRPr="00D262B2">
              <w:rPr>
                <w:rFonts w:ascii="Times New Roman" w:hAnsi="Times New Roman"/>
                <w:sz w:val="24"/>
                <w:szCs w:val="24"/>
              </w:rPr>
              <w:lastRenderedPageBreak/>
              <w:t>жат установлению</w:t>
            </w:r>
          </w:p>
        </w:tc>
        <w:tc>
          <w:tcPr>
            <w:tcW w:w="359" w:type="pct"/>
            <w:tcBorders>
              <w:top w:val="single" w:sz="4" w:space="0" w:color="auto"/>
              <w:left w:val="single" w:sz="4" w:space="0" w:color="auto"/>
              <w:bottom w:val="single" w:sz="4" w:space="0" w:color="auto"/>
              <w:right w:val="single" w:sz="4" w:space="0" w:color="auto"/>
            </w:tcBorders>
            <w:vAlign w:val="center"/>
          </w:tcPr>
          <w:p w14:paraId="44BF2D2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lastRenderedPageBreak/>
              <w:t>не подлеж</w:t>
            </w:r>
            <w:r w:rsidRPr="00D262B2">
              <w:rPr>
                <w:rFonts w:ascii="Times New Roman" w:hAnsi="Times New Roman"/>
                <w:sz w:val="24"/>
                <w:szCs w:val="24"/>
              </w:rPr>
              <w:lastRenderedPageBreak/>
              <w:t>ат установлению</w:t>
            </w:r>
          </w:p>
        </w:tc>
        <w:tc>
          <w:tcPr>
            <w:tcW w:w="1077" w:type="pct"/>
            <w:vMerge/>
            <w:tcBorders>
              <w:top w:val="nil"/>
              <w:left w:val="single" w:sz="4" w:space="0" w:color="auto"/>
              <w:bottom w:val="nil"/>
              <w:right w:val="single" w:sz="4" w:space="0" w:color="auto"/>
            </w:tcBorders>
            <w:vAlign w:val="center"/>
          </w:tcPr>
          <w:p w14:paraId="7534490B"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2C31659"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340E2910" w14:textId="77777777" w:rsidR="00252E1C" w:rsidRPr="00D262B2" w:rsidRDefault="00252E1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1E4A2A5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6.6</w:t>
            </w:r>
          </w:p>
        </w:tc>
        <w:tc>
          <w:tcPr>
            <w:tcW w:w="1324" w:type="pct"/>
            <w:tcBorders>
              <w:top w:val="single" w:sz="4" w:space="0" w:color="auto"/>
              <w:left w:val="single" w:sz="4" w:space="0" w:color="auto"/>
              <w:bottom w:val="single" w:sz="4" w:space="0" w:color="auto"/>
              <w:right w:val="single" w:sz="4" w:space="0" w:color="auto"/>
            </w:tcBorders>
            <w:vAlign w:val="center"/>
          </w:tcPr>
          <w:p w14:paraId="1E476283"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39B0EB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принимать в соответствии с действующими нормами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E8F3A45" w14:textId="77777777" w:rsidR="00252E1C" w:rsidRPr="00D262B2" w:rsidRDefault="004D5532"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B5C1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29C8648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07C4584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vAlign w:val="center"/>
          </w:tcPr>
          <w:p w14:paraId="127C0E4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tcBorders>
              <w:top w:val="nil"/>
              <w:left w:val="single" w:sz="4" w:space="0" w:color="auto"/>
              <w:bottom w:val="nil"/>
              <w:right w:val="single" w:sz="4" w:space="0" w:color="auto"/>
            </w:tcBorders>
            <w:vAlign w:val="center"/>
          </w:tcPr>
          <w:p w14:paraId="3C3BF21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772F17D"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713D44CC" w14:textId="77777777" w:rsidR="00252E1C" w:rsidRPr="00D262B2" w:rsidRDefault="00252E1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5685389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6.7</w:t>
            </w:r>
          </w:p>
        </w:tc>
        <w:tc>
          <w:tcPr>
            <w:tcW w:w="1324" w:type="pct"/>
            <w:tcBorders>
              <w:top w:val="single" w:sz="4" w:space="0" w:color="auto"/>
              <w:left w:val="single" w:sz="4" w:space="0" w:color="auto"/>
              <w:bottom w:val="single" w:sz="4" w:space="0" w:color="auto"/>
              <w:right w:val="single" w:sz="4" w:space="0" w:color="auto"/>
            </w:tcBorders>
            <w:vAlign w:val="center"/>
          </w:tcPr>
          <w:p w14:paraId="4FD93466"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262B2">
                <w:rPr>
                  <w:rStyle w:val="af4"/>
                  <w:rFonts w:ascii="Times New Roman" w:hAnsi="Times New Roman"/>
                  <w:color w:val="auto"/>
                  <w:sz w:val="24"/>
                  <w:szCs w:val="24"/>
                </w:rPr>
                <w:t>кодом 3.1</w:t>
              </w:r>
            </w:hyperlink>
            <w:r w:rsidRPr="00D262B2">
              <w:rPr>
                <w:rFonts w:ascii="Times New Roman" w:hAnsi="Times New Roman"/>
                <w:sz w:val="24"/>
                <w:szCs w:val="24"/>
              </w:rPr>
              <w:t>.</w:t>
            </w:r>
          </w:p>
        </w:tc>
        <w:tc>
          <w:tcPr>
            <w:tcW w:w="216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BC1FB2"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077" w:type="pct"/>
            <w:vMerge/>
            <w:tcBorders>
              <w:top w:val="nil"/>
              <w:left w:val="single" w:sz="4" w:space="0" w:color="auto"/>
              <w:bottom w:val="nil"/>
              <w:right w:val="single" w:sz="4" w:space="0" w:color="auto"/>
            </w:tcBorders>
            <w:vAlign w:val="center"/>
          </w:tcPr>
          <w:p w14:paraId="7E18C60E"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34BAD5F"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2FA6F931" w14:textId="77777777" w:rsidR="00252E1C" w:rsidRPr="00D262B2" w:rsidRDefault="00252E1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3B289C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6.9</w:t>
            </w:r>
          </w:p>
        </w:tc>
        <w:tc>
          <w:tcPr>
            <w:tcW w:w="1324" w:type="pct"/>
            <w:tcBorders>
              <w:top w:val="single" w:sz="4" w:space="0" w:color="auto"/>
              <w:left w:val="single" w:sz="4" w:space="0" w:color="auto"/>
              <w:bottom w:val="single" w:sz="4" w:space="0" w:color="auto"/>
              <w:right w:val="single" w:sz="4" w:space="0" w:color="auto"/>
            </w:tcBorders>
            <w:vAlign w:val="center"/>
          </w:tcPr>
          <w:p w14:paraId="635D050A"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Склад: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D262B2">
              <w:rPr>
                <w:rFonts w:ascii="Times New Roman" w:hAnsi="Times New Roman"/>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29737B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E41FEB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не подлежат установлению</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6718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70</w:t>
            </w:r>
          </w:p>
        </w:tc>
        <w:tc>
          <w:tcPr>
            <w:tcW w:w="282" w:type="pct"/>
            <w:tcBorders>
              <w:top w:val="single" w:sz="4" w:space="0" w:color="auto"/>
              <w:left w:val="single" w:sz="4" w:space="0" w:color="auto"/>
              <w:bottom w:val="single" w:sz="4" w:space="0" w:color="auto"/>
              <w:right w:val="single" w:sz="4" w:space="0" w:color="auto"/>
            </w:tcBorders>
            <w:vAlign w:val="center"/>
          </w:tcPr>
          <w:p w14:paraId="71CE22E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0C1EEAF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vAlign w:val="center"/>
          </w:tcPr>
          <w:p w14:paraId="1928CBC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val="restart"/>
            <w:tcBorders>
              <w:top w:val="nil"/>
              <w:left w:val="single" w:sz="4" w:space="0" w:color="auto"/>
              <w:bottom w:val="nil"/>
              <w:right w:val="single" w:sz="4" w:space="0" w:color="auto"/>
            </w:tcBorders>
            <w:vAlign w:val="center"/>
          </w:tcPr>
          <w:p w14:paraId="4D1ED7D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shd w:val="clear" w:color="auto" w:fill="FFFFFF"/>
              </w:rPr>
              <w:t>.</w:t>
            </w:r>
          </w:p>
        </w:tc>
      </w:tr>
      <w:tr w:rsidR="00252E1C" w:rsidRPr="00D262B2" w14:paraId="08A3E4D3"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7946F3EB" w14:textId="77777777" w:rsidR="00252E1C" w:rsidRPr="00D262B2" w:rsidRDefault="00252E1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208797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6.9.1</w:t>
            </w:r>
          </w:p>
        </w:tc>
        <w:tc>
          <w:tcPr>
            <w:tcW w:w="1324" w:type="pct"/>
            <w:tcBorders>
              <w:top w:val="single" w:sz="4" w:space="0" w:color="auto"/>
              <w:left w:val="single" w:sz="4" w:space="0" w:color="auto"/>
              <w:bottom w:val="single" w:sz="4" w:space="0" w:color="auto"/>
              <w:right w:val="single" w:sz="4" w:space="0" w:color="auto"/>
            </w:tcBorders>
            <w:vAlign w:val="center"/>
          </w:tcPr>
          <w:p w14:paraId="0A2927F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Складские площадки: временное хранение, распределение и перевалка грузов (за исключением хранения стратегических запасов) на открытом воздухе.</w:t>
            </w:r>
          </w:p>
        </w:tc>
        <w:tc>
          <w:tcPr>
            <w:tcW w:w="216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EE349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77" w:type="pct"/>
            <w:vMerge/>
            <w:tcBorders>
              <w:top w:val="nil"/>
              <w:left w:val="single" w:sz="4" w:space="0" w:color="auto"/>
              <w:bottom w:val="nil"/>
              <w:right w:val="single" w:sz="4" w:space="0" w:color="auto"/>
            </w:tcBorders>
            <w:vAlign w:val="center"/>
          </w:tcPr>
          <w:p w14:paraId="3864A893"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2C10D00" w14:textId="77777777" w:rsidTr="009B7704">
        <w:tc>
          <w:tcPr>
            <w:tcW w:w="5000" w:type="pct"/>
            <w:gridSpan w:val="12"/>
            <w:tcBorders>
              <w:top w:val="single" w:sz="4" w:space="0" w:color="auto"/>
            </w:tcBorders>
            <w:shd w:val="clear" w:color="auto" w:fill="D9D9D9"/>
            <w:vAlign w:val="center"/>
          </w:tcPr>
          <w:p w14:paraId="128E28D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4860CC" w:rsidRPr="00D262B2" w14:paraId="3FB34AD6"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731CBDD8" w14:textId="77777777" w:rsidR="004860CC" w:rsidRPr="00D262B2" w:rsidRDefault="004860C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0AC099F"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6.2.1</w:t>
            </w:r>
          </w:p>
        </w:tc>
        <w:tc>
          <w:tcPr>
            <w:tcW w:w="1324" w:type="pct"/>
            <w:tcBorders>
              <w:top w:val="single" w:sz="4" w:space="0" w:color="auto"/>
              <w:left w:val="single" w:sz="4" w:space="0" w:color="auto"/>
              <w:bottom w:val="single" w:sz="4" w:space="0" w:color="auto"/>
              <w:right w:val="single" w:sz="4" w:space="0" w:color="auto"/>
            </w:tcBorders>
            <w:vAlign w:val="center"/>
          </w:tcPr>
          <w:p w14:paraId="52F9DFDE" w14:textId="77777777" w:rsidR="004860CC" w:rsidRPr="00D262B2" w:rsidRDefault="004860C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w:t>
            </w:r>
            <w:r w:rsidRPr="00D262B2">
              <w:rPr>
                <w:rFonts w:ascii="Times New Roman" w:hAnsi="Times New Roman"/>
                <w:sz w:val="24"/>
                <w:szCs w:val="24"/>
              </w:rPr>
              <w:lastRenderedPageBreak/>
              <w:t>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70E2FF3"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381" w:type="pct"/>
            <w:tcBorders>
              <w:top w:val="single" w:sz="4" w:space="0" w:color="auto"/>
              <w:left w:val="single" w:sz="4" w:space="0" w:color="auto"/>
              <w:bottom w:val="single" w:sz="4" w:space="0" w:color="auto"/>
              <w:right w:val="single" w:sz="4" w:space="0" w:color="auto"/>
            </w:tcBorders>
            <w:vAlign w:val="center"/>
          </w:tcPr>
          <w:p w14:paraId="5652511F"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EFEF5EB"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макс.:100000</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062D022E"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07B94EF8"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6B1732AB"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vAlign w:val="center"/>
          </w:tcPr>
          <w:p w14:paraId="73FFBB43"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val="restart"/>
            <w:tcBorders>
              <w:left w:val="single" w:sz="4" w:space="0" w:color="auto"/>
              <w:right w:val="single" w:sz="4" w:space="0" w:color="auto"/>
            </w:tcBorders>
            <w:vAlign w:val="center"/>
          </w:tcPr>
          <w:p w14:paraId="34BFDDF8" w14:textId="77777777" w:rsidR="004860CC" w:rsidRPr="00D262B2" w:rsidRDefault="004860CC" w:rsidP="009B7704">
            <w:pPr>
              <w:suppressAutoHyphens/>
              <w:snapToGrid w:val="0"/>
              <w:spacing w:line="240" w:lineRule="auto"/>
              <w:rPr>
                <w:rFonts w:ascii="Times New Roman" w:hAnsi="Times New Roman"/>
                <w:sz w:val="24"/>
                <w:szCs w:val="24"/>
              </w:rPr>
            </w:pPr>
          </w:p>
        </w:tc>
      </w:tr>
      <w:tr w:rsidR="004860CC" w:rsidRPr="00D262B2" w14:paraId="08BDB744" w14:textId="77777777" w:rsidTr="00561F9B">
        <w:tc>
          <w:tcPr>
            <w:tcW w:w="177" w:type="pct"/>
            <w:tcBorders>
              <w:top w:val="single" w:sz="4" w:space="0" w:color="auto"/>
              <w:left w:val="single" w:sz="4" w:space="0" w:color="auto"/>
              <w:bottom w:val="single" w:sz="4" w:space="0" w:color="auto"/>
              <w:right w:val="single" w:sz="4" w:space="0" w:color="auto"/>
            </w:tcBorders>
            <w:vAlign w:val="center"/>
          </w:tcPr>
          <w:p w14:paraId="5C4AC21E" w14:textId="77777777" w:rsidR="004860CC" w:rsidRPr="00D262B2" w:rsidRDefault="004860CC"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B05D297"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6.8</w:t>
            </w:r>
          </w:p>
        </w:tc>
        <w:tc>
          <w:tcPr>
            <w:tcW w:w="1324" w:type="pct"/>
            <w:tcBorders>
              <w:top w:val="single" w:sz="4" w:space="0" w:color="auto"/>
              <w:left w:val="single" w:sz="4" w:space="0" w:color="auto"/>
              <w:bottom w:val="single" w:sz="4" w:space="0" w:color="auto"/>
              <w:right w:val="single" w:sz="4" w:space="0" w:color="auto"/>
            </w:tcBorders>
            <w:vAlign w:val="center"/>
          </w:tcPr>
          <w:p w14:paraId="696CAE97" w14:textId="77777777" w:rsidR="004860CC" w:rsidRPr="00D262B2" w:rsidRDefault="004860C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D262B2">
              <w:rPr>
                <w:rFonts w:ascii="Times New Roman" w:hAnsi="Times New Roman"/>
                <w:sz w:val="24"/>
                <w:szCs w:val="24"/>
              </w:rPr>
              <w:lastRenderedPageBreak/>
              <w:t xml:space="preserve">разрешенного использования с </w:t>
            </w:r>
            <w:hyperlink w:anchor="sub_1311" w:history="1">
              <w:r w:rsidRPr="00D262B2">
                <w:rPr>
                  <w:rStyle w:val="af4"/>
                  <w:rFonts w:ascii="Times New Roman" w:hAnsi="Times New Roman"/>
                  <w:color w:val="auto"/>
                  <w:sz w:val="24"/>
                  <w:szCs w:val="24"/>
                </w:rPr>
                <w:t>кодами 3.1.1</w:t>
              </w:r>
            </w:hyperlink>
            <w:r w:rsidRPr="00D262B2">
              <w:rPr>
                <w:rFonts w:ascii="Times New Roman" w:hAnsi="Times New Roman"/>
                <w:sz w:val="24"/>
                <w:szCs w:val="24"/>
              </w:rPr>
              <w:t xml:space="preserve">, </w:t>
            </w:r>
            <w:hyperlink w:anchor="sub_1323" w:history="1">
              <w:r w:rsidRPr="00D262B2">
                <w:rPr>
                  <w:rStyle w:val="af4"/>
                  <w:rFonts w:ascii="Times New Roman" w:hAnsi="Times New Roman"/>
                  <w:color w:val="auto"/>
                  <w:sz w:val="24"/>
                  <w:szCs w:val="24"/>
                </w:rPr>
                <w:t>3.2.3</w:t>
              </w:r>
            </w:hyperlink>
            <w:r w:rsidRPr="00D262B2">
              <w:rPr>
                <w:rFonts w:ascii="Times New Roman" w:hAnsi="Times New Roman"/>
                <w:sz w:val="24"/>
                <w:szCs w:val="24"/>
              </w:rPr>
              <w:t>.</w:t>
            </w:r>
          </w:p>
        </w:tc>
        <w:tc>
          <w:tcPr>
            <w:tcW w:w="2160" w:type="pct"/>
            <w:gridSpan w:val="8"/>
            <w:tcBorders>
              <w:top w:val="single" w:sz="4" w:space="0" w:color="auto"/>
              <w:left w:val="single" w:sz="4" w:space="0" w:color="auto"/>
              <w:bottom w:val="single" w:sz="4" w:space="0" w:color="auto"/>
              <w:right w:val="single" w:sz="4" w:space="0" w:color="auto"/>
            </w:tcBorders>
            <w:shd w:val="clear" w:color="auto" w:fill="auto"/>
          </w:tcPr>
          <w:p w14:paraId="0972B87E" w14:textId="77777777" w:rsidR="004860CC" w:rsidRPr="00D262B2" w:rsidRDefault="004860C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077" w:type="pct"/>
            <w:vMerge/>
            <w:tcBorders>
              <w:left w:val="single" w:sz="4" w:space="0" w:color="auto"/>
              <w:right w:val="single" w:sz="4" w:space="0" w:color="auto"/>
            </w:tcBorders>
            <w:vAlign w:val="center"/>
          </w:tcPr>
          <w:p w14:paraId="111C60E4" w14:textId="77777777" w:rsidR="004860CC" w:rsidRPr="00D262B2" w:rsidRDefault="004860CC" w:rsidP="009B7704">
            <w:pPr>
              <w:suppressAutoHyphens/>
              <w:snapToGrid w:val="0"/>
              <w:spacing w:line="240" w:lineRule="auto"/>
              <w:rPr>
                <w:rFonts w:ascii="Times New Roman" w:hAnsi="Times New Roman"/>
                <w:sz w:val="24"/>
                <w:szCs w:val="24"/>
              </w:rPr>
            </w:pPr>
          </w:p>
        </w:tc>
      </w:tr>
      <w:tr w:rsidR="00252E1C" w:rsidRPr="00D262B2" w14:paraId="4CA5AC65" w14:textId="77777777" w:rsidTr="009B7704">
        <w:tc>
          <w:tcPr>
            <w:tcW w:w="5000" w:type="pct"/>
            <w:gridSpan w:val="12"/>
            <w:tcBorders>
              <w:top w:val="single" w:sz="4" w:space="0" w:color="auto"/>
            </w:tcBorders>
            <w:shd w:val="clear" w:color="auto" w:fill="D9D9D9"/>
            <w:vAlign w:val="center"/>
          </w:tcPr>
          <w:p w14:paraId="712C5429"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для основных и условно разрешенных видов разрешенного использования земельных участков и объектов капитального строительства</w:t>
            </w:r>
          </w:p>
        </w:tc>
      </w:tr>
      <w:tr w:rsidR="0022198B" w:rsidRPr="00D262B2" w14:paraId="2DB439FE" w14:textId="77777777" w:rsidTr="0022198B">
        <w:tc>
          <w:tcPr>
            <w:tcW w:w="177" w:type="pct"/>
            <w:tcBorders>
              <w:top w:val="single" w:sz="4" w:space="0" w:color="auto"/>
            </w:tcBorders>
            <w:vAlign w:val="center"/>
          </w:tcPr>
          <w:p w14:paraId="0AD37024" w14:textId="77777777" w:rsidR="0022198B" w:rsidRPr="00D262B2" w:rsidRDefault="0022198B" w:rsidP="00DD6F56">
            <w:pPr>
              <w:numPr>
                <w:ilvl w:val="0"/>
                <w:numId w:val="25"/>
              </w:numPr>
              <w:suppressAutoHyphens/>
              <w:snapToGrid w:val="0"/>
              <w:spacing w:line="240" w:lineRule="auto"/>
              <w:ind w:left="0" w:firstLine="0"/>
              <w:rPr>
                <w:rFonts w:ascii="Times New Roman" w:hAnsi="Times New Roman"/>
                <w:sz w:val="24"/>
                <w:szCs w:val="24"/>
              </w:rPr>
            </w:pPr>
          </w:p>
        </w:tc>
        <w:tc>
          <w:tcPr>
            <w:tcW w:w="1586" w:type="pct"/>
            <w:gridSpan w:val="2"/>
            <w:tcBorders>
              <w:top w:val="single" w:sz="4" w:space="0" w:color="auto"/>
            </w:tcBorders>
            <w:vAlign w:val="center"/>
          </w:tcPr>
          <w:p w14:paraId="6C81D98F" w14:textId="77777777" w:rsidR="0022198B" w:rsidRPr="00D262B2" w:rsidRDefault="0022198B" w:rsidP="0022198B">
            <w:pPr>
              <w:suppressAutoHyphens/>
              <w:snapToGrid w:val="0"/>
              <w:spacing w:line="240" w:lineRule="auto"/>
              <w:jc w:val="left"/>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527" w:type="pct"/>
            <w:tcBorders>
              <w:top w:val="single" w:sz="4" w:space="0" w:color="auto"/>
            </w:tcBorders>
            <w:shd w:val="clear" w:color="auto" w:fill="auto"/>
            <w:vAlign w:val="center"/>
          </w:tcPr>
          <w:p w14:paraId="4C8443E6" w14:textId="77777777" w:rsidR="0022198B" w:rsidRPr="00D262B2" w:rsidRDefault="0022198B"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81" w:type="pct"/>
            <w:tcBorders>
              <w:top w:val="single" w:sz="4" w:space="0" w:color="auto"/>
            </w:tcBorders>
            <w:vAlign w:val="center"/>
          </w:tcPr>
          <w:p w14:paraId="092DBFA0" w14:textId="77777777" w:rsidR="0022198B" w:rsidRPr="00D262B2" w:rsidRDefault="0022198B"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tcBorders>
              <w:top w:val="single" w:sz="4" w:space="0" w:color="auto"/>
            </w:tcBorders>
            <w:vAlign w:val="center"/>
          </w:tcPr>
          <w:p w14:paraId="3B1D1446" w14:textId="77777777" w:rsidR="0022198B" w:rsidRPr="00D262B2" w:rsidRDefault="0022198B"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659F8F47" w14:textId="77777777" w:rsidR="0022198B" w:rsidRPr="00D262B2" w:rsidRDefault="0022198B"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gridSpan w:val="2"/>
            <w:tcBorders>
              <w:top w:val="single" w:sz="4" w:space="0" w:color="auto"/>
            </w:tcBorders>
            <w:vAlign w:val="center"/>
          </w:tcPr>
          <w:p w14:paraId="35488C6E" w14:textId="77777777" w:rsidR="0022198B" w:rsidRPr="00D262B2" w:rsidRDefault="0022198B" w:rsidP="009B7704">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359" w:type="pct"/>
            <w:tcBorders>
              <w:top w:val="single" w:sz="4" w:space="0" w:color="auto"/>
            </w:tcBorders>
            <w:vAlign w:val="center"/>
          </w:tcPr>
          <w:p w14:paraId="3B40388B" w14:textId="77777777" w:rsidR="0022198B" w:rsidRPr="00D262B2" w:rsidRDefault="0022198B"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7" w:type="pct"/>
            <w:tcBorders>
              <w:top w:val="single" w:sz="4" w:space="0" w:color="auto"/>
            </w:tcBorders>
            <w:vAlign w:val="center"/>
          </w:tcPr>
          <w:p w14:paraId="29C60B82" w14:textId="77777777" w:rsidR="0022198B" w:rsidRPr="00D262B2" w:rsidRDefault="0022198B" w:rsidP="009B7704">
            <w:pPr>
              <w:suppressAutoHyphens/>
              <w:snapToGrid w:val="0"/>
              <w:spacing w:line="240" w:lineRule="auto"/>
              <w:rPr>
                <w:rFonts w:ascii="Times New Roman" w:hAnsi="Times New Roman"/>
                <w:sz w:val="24"/>
                <w:szCs w:val="24"/>
              </w:rPr>
            </w:pPr>
          </w:p>
        </w:tc>
      </w:tr>
    </w:tbl>
    <w:p w14:paraId="76218EDA" w14:textId="77777777" w:rsidR="00252E1C" w:rsidRPr="00D262B2" w:rsidRDefault="00252E1C" w:rsidP="00252E1C">
      <w:pPr>
        <w:suppressAutoHyphens/>
        <w:snapToGrid w:val="0"/>
        <w:spacing w:before="240" w:line="240" w:lineRule="auto"/>
        <w:contextualSpacing/>
        <w:jc w:val="both"/>
        <w:rPr>
          <w:rFonts w:ascii="Times New Roman" w:hAnsi="Times New Roman"/>
          <w:sz w:val="14"/>
          <w:szCs w:val="14"/>
          <w:lang w:eastAsia="ar-SA"/>
        </w:rPr>
      </w:pPr>
    </w:p>
    <w:p w14:paraId="36A62172" w14:textId="77777777" w:rsidR="00252E1C" w:rsidRPr="00D262B2" w:rsidRDefault="00252E1C" w:rsidP="00430239">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1E5DE30A" w14:textId="5D655C73" w:rsidR="00252E1C" w:rsidRPr="00D262B2" w:rsidRDefault="00252E1C" w:rsidP="00430239">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430239"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430239"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430239"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12DBC6A9"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1460F493" w14:textId="77777777" w:rsidR="00252E1C" w:rsidRPr="00D262B2" w:rsidRDefault="00252E1C" w:rsidP="00430239">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lastRenderedPageBreak/>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66936133" w14:textId="77777777" w:rsidR="00252E1C" w:rsidRPr="00D262B2" w:rsidRDefault="00252E1C" w:rsidP="00430239">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3F04CB67" w14:textId="62F18A15" w:rsidR="00DA0B3C" w:rsidRPr="00D262B2" w:rsidRDefault="00DA0B3C" w:rsidP="00430239">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35FBFB25" w14:textId="44C6363A" w:rsidR="00DA0B3C" w:rsidRPr="00D262B2" w:rsidRDefault="00DA0B3C" w:rsidP="00430239">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w:t>
      </w:r>
      <w:r w:rsidR="006B2F00" w:rsidRPr="00D262B2">
        <w:rPr>
          <w:rFonts w:ascii="Times New Roman" w:hAnsi="Times New Roman"/>
          <w:sz w:val="28"/>
          <w:szCs w:val="28"/>
        </w:rPr>
        <w:t>П</w:t>
      </w:r>
      <w:r w:rsidR="00A24B07" w:rsidRPr="00D262B2">
        <w:rPr>
          <w:rFonts w:ascii="Times New Roman" w:hAnsi="Times New Roman"/>
          <w:sz w:val="28"/>
          <w:szCs w:val="28"/>
        </w:rPr>
        <w:t>равил. Коэффициент озеленения земельных участков объектов коммунально-складской зоны – не подлежит установлению.</w:t>
      </w:r>
    </w:p>
    <w:p w14:paraId="3294A4F2" w14:textId="17377DDB" w:rsidR="00A24B07" w:rsidRPr="00D262B2" w:rsidRDefault="00A24B07" w:rsidP="00A24B07">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0CE102C1" w14:textId="3299D0A6" w:rsidR="00A24B07" w:rsidRPr="00D262B2" w:rsidRDefault="00A24B07" w:rsidP="00A24B07">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7. Количество парковочных мест необходимо принимать в соответствии с пунктом 6 статьи 40 настоящих Правил.</w:t>
      </w:r>
    </w:p>
    <w:p w14:paraId="1EDE9448" w14:textId="77777777" w:rsidR="00252E1C" w:rsidRPr="00D262B2" w:rsidRDefault="00252E1C" w:rsidP="00430239">
      <w:pPr>
        <w:pStyle w:val="3"/>
        <w:keepLines w:val="0"/>
        <w:tabs>
          <w:tab w:val="left" w:pos="1276"/>
        </w:tabs>
        <w:spacing w:before="0" w:line="240" w:lineRule="auto"/>
        <w:ind w:firstLine="709"/>
        <w:jc w:val="left"/>
        <w:rPr>
          <w:sz w:val="28"/>
          <w:szCs w:val="28"/>
        </w:rPr>
      </w:pPr>
      <w:r w:rsidRPr="00D262B2">
        <w:rPr>
          <w:sz w:val="28"/>
          <w:szCs w:val="28"/>
        </w:rPr>
        <w:t>Статья 4</w:t>
      </w:r>
      <w:r w:rsidR="0022198B" w:rsidRPr="00D262B2">
        <w:rPr>
          <w:sz w:val="28"/>
          <w:szCs w:val="28"/>
        </w:rPr>
        <w:t>4</w:t>
      </w:r>
      <w:r w:rsidRPr="00D262B2">
        <w:rPr>
          <w:sz w:val="28"/>
          <w:szCs w:val="28"/>
        </w:rPr>
        <w:t>. Градостроительный регламент зоны инженерной инфраструктуры (И)</w:t>
      </w:r>
    </w:p>
    <w:p w14:paraId="5BEB5FD4"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67"/>
        <w:gridCol w:w="3943"/>
        <w:gridCol w:w="1281"/>
        <w:gridCol w:w="1369"/>
        <w:gridCol w:w="821"/>
        <w:gridCol w:w="821"/>
        <w:gridCol w:w="958"/>
        <w:gridCol w:w="967"/>
        <w:gridCol w:w="3218"/>
      </w:tblGrid>
      <w:tr w:rsidR="00252E1C" w:rsidRPr="00D262B2" w14:paraId="692006DA" w14:textId="77777777" w:rsidTr="009B7704">
        <w:trPr>
          <w:tblHeader/>
        </w:trPr>
        <w:tc>
          <w:tcPr>
            <w:tcW w:w="177" w:type="pct"/>
            <w:vMerge w:val="restart"/>
            <w:shd w:val="clear" w:color="auto" w:fill="D9D9D9"/>
            <w:vAlign w:val="center"/>
          </w:tcPr>
          <w:p w14:paraId="6FC82167"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6BB6610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29" w:type="pct"/>
            <w:vMerge w:val="restart"/>
            <w:shd w:val="clear" w:color="auto" w:fill="D9D9D9"/>
            <w:vAlign w:val="center"/>
          </w:tcPr>
          <w:p w14:paraId="4EB4557A"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54" w:type="pct"/>
            <w:vMerge w:val="restart"/>
            <w:shd w:val="clear" w:color="auto" w:fill="D9D9D9"/>
            <w:vAlign w:val="center"/>
          </w:tcPr>
          <w:p w14:paraId="77401BB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7174E325"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35" w:type="pct"/>
            <w:gridSpan w:val="6"/>
            <w:tcBorders>
              <w:bottom w:val="single" w:sz="4" w:space="0" w:color="auto"/>
            </w:tcBorders>
            <w:shd w:val="clear" w:color="auto" w:fill="D9D9D9"/>
            <w:vAlign w:val="center"/>
          </w:tcPr>
          <w:p w14:paraId="2C3AF95B"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6D7CD5B9"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09B0F568" w14:textId="77777777" w:rsidTr="009B7704">
        <w:trPr>
          <w:tblHeader/>
        </w:trPr>
        <w:tc>
          <w:tcPr>
            <w:tcW w:w="177" w:type="pct"/>
            <w:vMerge/>
            <w:shd w:val="clear" w:color="auto" w:fill="C6D9F1"/>
            <w:vAlign w:val="center"/>
          </w:tcPr>
          <w:p w14:paraId="0CB3C1B9"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29" w:type="pct"/>
            <w:vMerge/>
            <w:shd w:val="clear" w:color="auto" w:fill="C6D9F1"/>
            <w:vAlign w:val="center"/>
          </w:tcPr>
          <w:p w14:paraId="671B9897"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54" w:type="pct"/>
            <w:vMerge/>
            <w:shd w:val="clear" w:color="auto" w:fill="C6D9F1"/>
            <w:vAlign w:val="center"/>
          </w:tcPr>
          <w:p w14:paraId="28B9D68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40" w:type="pct"/>
            <w:vMerge w:val="restart"/>
            <w:shd w:val="clear" w:color="auto" w:fill="D9D9D9"/>
            <w:vAlign w:val="center"/>
          </w:tcPr>
          <w:p w14:paraId="7C672A84"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1CD6FC5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(мин.-макс.),кв.м</w:t>
            </w:r>
          </w:p>
        </w:tc>
        <w:tc>
          <w:tcPr>
            <w:tcW w:w="282" w:type="pct"/>
            <w:vMerge w:val="restart"/>
            <w:shd w:val="clear" w:color="auto" w:fill="D9D9D9"/>
            <w:vAlign w:val="center"/>
          </w:tcPr>
          <w:p w14:paraId="7E9C8A12"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5669D245"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34B4731D"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6728389C" w14:textId="77777777" w:rsidTr="009B7704">
        <w:trPr>
          <w:tblHeader/>
        </w:trPr>
        <w:tc>
          <w:tcPr>
            <w:tcW w:w="177" w:type="pct"/>
            <w:vMerge/>
            <w:tcBorders>
              <w:bottom w:val="single" w:sz="4" w:space="0" w:color="auto"/>
            </w:tcBorders>
            <w:shd w:val="clear" w:color="auto" w:fill="C6D9F1"/>
            <w:vAlign w:val="center"/>
          </w:tcPr>
          <w:p w14:paraId="64C3506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29" w:type="pct"/>
            <w:vMerge/>
            <w:tcBorders>
              <w:bottom w:val="single" w:sz="4" w:space="0" w:color="auto"/>
            </w:tcBorders>
            <w:shd w:val="clear" w:color="auto" w:fill="C6D9F1"/>
            <w:vAlign w:val="center"/>
          </w:tcPr>
          <w:p w14:paraId="33F04D0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54" w:type="pct"/>
            <w:vMerge/>
            <w:tcBorders>
              <w:bottom w:val="single" w:sz="4" w:space="0" w:color="auto"/>
            </w:tcBorders>
            <w:shd w:val="clear" w:color="auto" w:fill="C6D9F1"/>
            <w:vAlign w:val="center"/>
          </w:tcPr>
          <w:p w14:paraId="24C87FB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40" w:type="pct"/>
            <w:vMerge/>
            <w:tcBorders>
              <w:bottom w:val="single" w:sz="4" w:space="0" w:color="auto"/>
            </w:tcBorders>
            <w:shd w:val="clear" w:color="auto" w:fill="D9D9D9"/>
            <w:vAlign w:val="center"/>
          </w:tcPr>
          <w:p w14:paraId="3AD8EF84"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2F6978D7"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7C4D9A6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482A755B"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1FE5069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303AA33A"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5494AFC7"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557A3C15" w14:textId="77777777" w:rsidTr="009B7704">
        <w:tc>
          <w:tcPr>
            <w:tcW w:w="5000" w:type="pct"/>
            <w:gridSpan w:val="10"/>
            <w:tcBorders>
              <w:top w:val="single" w:sz="4" w:space="0" w:color="auto"/>
            </w:tcBorders>
            <w:shd w:val="clear" w:color="auto" w:fill="D9D9D9"/>
            <w:vAlign w:val="center"/>
          </w:tcPr>
          <w:p w14:paraId="0D10B84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11CBF63A" w14:textId="77777777" w:rsidTr="009B7704">
        <w:tc>
          <w:tcPr>
            <w:tcW w:w="177" w:type="pct"/>
            <w:tcBorders>
              <w:top w:val="single" w:sz="4" w:space="0" w:color="auto"/>
            </w:tcBorders>
            <w:vAlign w:val="center"/>
          </w:tcPr>
          <w:p w14:paraId="4D5FC59F"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229" w:type="pct"/>
            <w:tcBorders>
              <w:top w:val="single" w:sz="4" w:space="0" w:color="auto"/>
            </w:tcBorders>
            <w:vAlign w:val="center"/>
          </w:tcPr>
          <w:p w14:paraId="6E2D565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354" w:type="pct"/>
            <w:tcBorders>
              <w:top w:val="single" w:sz="4" w:space="0" w:color="auto"/>
            </w:tcBorders>
            <w:vAlign w:val="center"/>
          </w:tcPr>
          <w:p w14:paraId="5C56A29F" w14:textId="77777777" w:rsidR="00252E1C" w:rsidRPr="00D262B2" w:rsidRDefault="00252E1C" w:rsidP="009B7704">
            <w:pPr>
              <w:pStyle w:val="ConsPlusNormal"/>
              <w:ind w:firstLine="0"/>
              <w:jc w:val="both"/>
              <w:rPr>
                <w:rFonts w:ascii="Times New Roman" w:hAnsi="Times New Roman"/>
                <w:sz w:val="24"/>
                <w:szCs w:val="24"/>
              </w:rPr>
            </w:pPr>
            <w:r w:rsidRPr="00D262B2">
              <w:rPr>
                <w:rFonts w:ascii="Times New Roman" w:hAnsi="Times New Roman"/>
                <w:sz w:val="24"/>
                <w:szCs w:val="24"/>
              </w:rPr>
              <w:t>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0" w:type="pct"/>
            <w:tcBorders>
              <w:top w:val="single" w:sz="4" w:space="0" w:color="auto"/>
            </w:tcBorders>
            <w:shd w:val="clear" w:color="auto" w:fill="auto"/>
            <w:vAlign w:val="center"/>
          </w:tcPr>
          <w:p w14:paraId="02A9853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tc>
        <w:tc>
          <w:tcPr>
            <w:tcW w:w="470" w:type="pct"/>
            <w:tcBorders>
              <w:top w:val="single" w:sz="4" w:space="0" w:color="auto"/>
            </w:tcBorders>
            <w:vAlign w:val="center"/>
          </w:tcPr>
          <w:p w14:paraId="3C67F4C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7B257A4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67D1421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tc>
        <w:tc>
          <w:tcPr>
            <w:tcW w:w="282" w:type="pct"/>
            <w:tcBorders>
              <w:top w:val="single" w:sz="4" w:space="0" w:color="auto"/>
            </w:tcBorders>
            <w:vAlign w:val="center"/>
          </w:tcPr>
          <w:p w14:paraId="61E285F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4A3B15D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tcBorders>
            <w:vAlign w:val="center"/>
          </w:tcPr>
          <w:p w14:paraId="57C2F97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5" w:type="pct"/>
            <w:vMerge w:val="restart"/>
            <w:vAlign w:val="center"/>
          </w:tcPr>
          <w:p w14:paraId="6DE9CBFB" w14:textId="77777777" w:rsidR="00252E1C" w:rsidRPr="00D262B2" w:rsidRDefault="00252E1C"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6B2F00"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3D435664" w14:textId="77777777" w:rsidR="0036533D" w:rsidRPr="00D262B2" w:rsidRDefault="00252E1C" w:rsidP="0036533D">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0036533D"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0036533D" w:rsidRPr="00D262B2">
              <w:rPr>
                <w:rFonts w:ascii="Times New Roman" w:hAnsi="Times New Roman"/>
                <w:sz w:val="24"/>
                <w:szCs w:val="24"/>
                <w:shd w:val="clear" w:color="auto" w:fill="FFFFFF"/>
              </w:rPr>
              <w:t xml:space="preserve"> </w:t>
            </w:r>
            <w:r w:rsidR="0036533D" w:rsidRPr="00D262B2">
              <w:rPr>
                <w:rFonts w:ascii="Times New Roman" w:eastAsia="Times New Roman" w:hAnsi="Times New Roman"/>
                <w:sz w:val="24"/>
                <w:szCs w:val="24"/>
                <w:lang w:eastAsia="ru-RU"/>
              </w:rPr>
              <w:t xml:space="preserve">в зоне затопления или подтопления - </w:t>
            </w:r>
            <w:r w:rsidR="0036533D" w:rsidRPr="00D262B2">
              <w:rPr>
                <w:rFonts w:ascii="Times New Roman" w:hAnsi="Times New Roman"/>
                <w:sz w:val="24"/>
                <w:szCs w:val="24"/>
              </w:rPr>
              <w:t xml:space="preserve">согласно </w:t>
            </w:r>
            <w:r w:rsidR="0036533D" w:rsidRPr="00D262B2">
              <w:rPr>
                <w:rFonts w:ascii="Times New Roman" w:hAnsi="Times New Roman"/>
                <w:sz w:val="24"/>
                <w:szCs w:val="24"/>
              </w:rPr>
              <w:lastRenderedPageBreak/>
              <w:t xml:space="preserve">статьи 40 пункта 8  </w:t>
            </w:r>
            <w:r w:rsidR="006B2F00" w:rsidRPr="00D262B2">
              <w:rPr>
                <w:rFonts w:ascii="Times New Roman" w:hAnsi="Times New Roman"/>
                <w:sz w:val="24"/>
                <w:szCs w:val="24"/>
              </w:rPr>
              <w:t>н</w:t>
            </w:r>
            <w:r w:rsidR="0036533D" w:rsidRPr="00D262B2">
              <w:rPr>
                <w:rFonts w:ascii="Times New Roman" w:hAnsi="Times New Roman"/>
                <w:sz w:val="24"/>
                <w:szCs w:val="24"/>
              </w:rPr>
              <w:t xml:space="preserve">астоящих </w:t>
            </w:r>
            <w:r w:rsidR="006B2F00" w:rsidRPr="00D262B2">
              <w:rPr>
                <w:rFonts w:ascii="Times New Roman" w:hAnsi="Times New Roman"/>
                <w:sz w:val="24"/>
                <w:szCs w:val="24"/>
              </w:rPr>
              <w:t>П</w:t>
            </w:r>
            <w:r w:rsidR="0036533D" w:rsidRPr="00D262B2">
              <w:rPr>
                <w:rFonts w:ascii="Times New Roman" w:hAnsi="Times New Roman"/>
                <w:sz w:val="24"/>
                <w:szCs w:val="24"/>
              </w:rPr>
              <w:t>равил.</w:t>
            </w:r>
          </w:p>
          <w:p w14:paraId="5B561E0E"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4CE43C9" w14:textId="77777777" w:rsidTr="009B7704">
        <w:tc>
          <w:tcPr>
            <w:tcW w:w="177" w:type="pct"/>
            <w:tcBorders>
              <w:top w:val="single" w:sz="4" w:space="0" w:color="auto"/>
            </w:tcBorders>
            <w:vAlign w:val="center"/>
          </w:tcPr>
          <w:p w14:paraId="58B1BB34"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229" w:type="pct"/>
            <w:tcBorders>
              <w:top w:val="single" w:sz="4" w:space="0" w:color="auto"/>
            </w:tcBorders>
            <w:vAlign w:val="center"/>
          </w:tcPr>
          <w:p w14:paraId="3567933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6.7</w:t>
            </w:r>
          </w:p>
        </w:tc>
        <w:tc>
          <w:tcPr>
            <w:tcW w:w="1354" w:type="pct"/>
            <w:tcBorders>
              <w:top w:val="single" w:sz="4" w:space="0" w:color="auto"/>
            </w:tcBorders>
            <w:vAlign w:val="center"/>
          </w:tcPr>
          <w:p w14:paraId="61871F82"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Энергетика: размещение объектов гидроэнергетики, тепловых станций и других электростанций, размещение обслуживающих и вспомогательных для </w:t>
            </w:r>
            <w:r w:rsidRPr="00D262B2">
              <w:rPr>
                <w:rFonts w:ascii="Times New Roman" w:hAnsi="Times New Roman"/>
                <w:sz w:val="24"/>
                <w:szCs w:val="24"/>
              </w:rPr>
              <w:lastRenderedPageBreak/>
              <w:t xml:space="preserve">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262B2">
                <w:rPr>
                  <w:rStyle w:val="af4"/>
                  <w:rFonts w:ascii="Times New Roman" w:hAnsi="Times New Roman"/>
                  <w:color w:val="auto"/>
                  <w:sz w:val="24"/>
                  <w:szCs w:val="24"/>
                </w:rPr>
                <w:t>кодом 3.1</w:t>
              </w:r>
            </w:hyperlink>
          </w:p>
        </w:tc>
        <w:tc>
          <w:tcPr>
            <w:tcW w:w="2135" w:type="pct"/>
            <w:gridSpan w:val="6"/>
            <w:tcBorders>
              <w:top w:val="single" w:sz="4" w:space="0" w:color="auto"/>
            </w:tcBorders>
            <w:shd w:val="clear" w:color="auto" w:fill="auto"/>
          </w:tcPr>
          <w:p w14:paraId="17D0B477" w14:textId="77777777" w:rsidR="00252E1C" w:rsidRPr="00D262B2" w:rsidRDefault="00252E1C" w:rsidP="009B7704">
            <w:pPr>
              <w:spacing w:line="240" w:lineRule="auto"/>
              <w:rPr>
                <w:sz w:val="24"/>
                <w:szCs w:val="24"/>
              </w:rPr>
            </w:pPr>
            <w:r w:rsidRPr="00D262B2">
              <w:rPr>
                <w:rFonts w:ascii="Times New Roman" w:hAnsi="Times New Roman"/>
                <w:sz w:val="24"/>
                <w:szCs w:val="24"/>
              </w:rPr>
              <w:lastRenderedPageBreak/>
              <w:t>не подлежат установлению</w:t>
            </w:r>
          </w:p>
        </w:tc>
        <w:tc>
          <w:tcPr>
            <w:tcW w:w="1105" w:type="pct"/>
            <w:vMerge/>
            <w:vAlign w:val="center"/>
          </w:tcPr>
          <w:p w14:paraId="3CA804D5"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55433E41" w14:textId="77777777" w:rsidTr="009B7704">
        <w:tc>
          <w:tcPr>
            <w:tcW w:w="177" w:type="pct"/>
            <w:tcBorders>
              <w:top w:val="single" w:sz="4" w:space="0" w:color="auto"/>
            </w:tcBorders>
            <w:vAlign w:val="center"/>
          </w:tcPr>
          <w:p w14:paraId="480B38C8"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229" w:type="pct"/>
            <w:tcBorders>
              <w:top w:val="single" w:sz="4" w:space="0" w:color="auto"/>
            </w:tcBorders>
            <w:vAlign w:val="center"/>
          </w:tcPr>
          <w:p w14:paraId="718E246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6.8</w:t>
            </w:r>
          </w:p>
        </w:tc>
        <w:tc>
          <w:tcPr>
            <w:tcW w:w="1354" w:type="pct"/>
            <w:tcBorders>
              <w:top w:val="single" w:sz="4" w:space="0" w:color="auto"/>
            </w:tcBorders>
            <w:vAlign w:val="center"/>
          </w:tcPr>
          <w:p w14:paraId="75184648"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D262B2">
              <w:rPr>
                <w:rFonts w:ascii="Times New Roman" w:hAnsi="Times New Roman"/>
                <w:sz w:val="24"/>
                <w:szCs w:val="24"/>
              </w:rPr>
              <w:lastRenderedPageBreak/>
              <w:t>разрешенного использования с кодами 3.1.1, 3.2.3.</w:t>
            </w:r>
          </w:p>
        </w:tc>
        <w:tc>
          <w:tcPr>
            <w:tcW w:w="2135" w:type="pct"/>
            <w:gridSpan w:val="6"/>
            <w:tcBorders>
              <w:top w:val="single" w:sz="4" w:space="0" w:color="auto"/>
            </w:tcBorders>
            <w:shd w:val="clear" w:color="auto" w:fill="auto"/>
            <w:vAlign w:val="center"/>
          </w:tcPr>
          <w:p w14:paraId="3F4D2C85"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установлению  </w:t>
            </w:r>
          </w:p>
        </w:tc>
        <w:tc>
          <w:tcPr>
            <w:tcW w:w="1105" w:type="pct"/>
            <w:vAlign w:val="center"/>
          </w:tcPr>
          <w:p w14:paraId="0EB1C79B"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13F237D3" w14:textId="77777777" w:rsidTr="00C41394">
        <w:tc>
          <w:tcPr>
            <w:tcW w:w="177" w:type="pct"/>
            <w:tcBorders>
              <w:top w:val="single" w:sz="4" w:space="0" w:color="auto"/>
            </w:tcBorders>
            <w:vAlign w:val="center"/>
          </w:tcPr>
          <w:p w14:paraId="0FB81F41"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229" w:type="pct"/>
            <w:tcBorders>
              <w:top w:val="single" w:sz="4" w:space="0" w:color="auto"/>
            </w:tcBorders>
            <w:vAlign w:val="center"/>
          </w:tcPr>
          <w:p w14:paraId="2593B9B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54" w:type="pct"/>
            <w:tcBorders>
              <w:top w:val="single" w:sz="4" w:space="0" w:color="auto"/>
            </w:tcBorders>
            <w:vAlign w:val="center"/>
          </w:tcPr>
          <w:p w14:paraId="2F483E54"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w:t>
            </w:r>
          </w:p>
        </w:tc>
        <w:tc>
          <w:tcPr>
            <w:tcW w:w="2135" w:type="pct"/>
            <w:gridSpan w:val="6"/>
            <w:tcBorders>
              <w:top w:val="single" w:sz="4" w:space="0" w:color="auto"/>
            </w:tcBorders>
            <w:shd w:val="clear" w:color="auto" w:fill="auto"/>
            <w:vAlign w:val="center"/>
          </w:tcPr>
          <w:p w14:paraId="018BF3BC" w14:textId="77777777" w:rsidR="00D27FC2" w:rsidRPr="00D262B2" w:rsidRDefault="00D27FC2" w:rsidP="00D27FC2">
            <w:pPr>
              <w:suppressAutoHyphens/>
              <w:snapToGrid w:val="0"/>
              <w:spacing w:line="240" w:lineRule="auto"/>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w:t>
            </w:r>
          </w:p>
          <w:p w14:paraId="71123741" w14:textId="77777777" w:rsidR="00252E1C" w:rsidRPr="00D262B2" w:rsidRDefault="00D27FC2" w:rsidP="00D27FC2">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vAlign w:val="center"/>
          </w:tcPr>
          <w:p w14:paraId="62DEAF26"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854921A" w14:textId="77777777" w:rsidTr="009B7704">
        <w:tc>
          <w:tcPr>
            <w:tcW w:w="177" w:type="pct"/>
            <w:vAlign w:val="center"/>
          </w:tcPr>
          <w:p w14:paraId="4E544629"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229" w:type="pct"/>
            <w:vAlign w:val="center"/>
          </w:tcPr>
          <w:p w14:paraId="121468B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54" w:type="pct"/>
            <w:vAlign w:val="center"/>
          </w:tcPr>
          <w:p w14:paraId="340100F4"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w:t>
            </w:r>
            <w:r w:rsidRPr="00D262B2">
              <w:rPr>
                <w:rFonts w:ascii="Times New Roman" w:hAnsi="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sidRPr="00D262B2">
              <w:rPr>
                <w:sz w:val="24"/>
                <w:szCs w:val="24"/>
              </w:rPr>
              <w:t>.</w:t>
            </w:r>
          </w:p>
        </w:tc>
        <w:tc>
          <w:tcPr>
            <w:tcW w:w="2135" w:type="pct"/>
            <w:gridSpan w:val="6"/>
            <w:shd w:val="clear" w:color="auto" w:fill="auto"/>
            <w:vAlign w:val="center"/>
          </w:tcPr>
          <w:p w14:paraId="258E6264" w14:textId="77777777" w:rsidR="008159B5" w:rsidRPr="00D262B2" w:rsidRDefault="008159B5"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w:t>
            </w:r>
            <w:r w:rsidR="006B2F00" w:rsidRPr="00D262B2">
              <w:rPr>
                <w:rFonts w:ascii="Times New Roman" w:hAnsi="Times New Roman"/>
                <w:sz w:val="24"/>
                <w:szCs w:val="24"/>
              </w:rPr>
              <w:t>П</w:t>
            </w:r>
            <w:r w:rsidRPr="00D262B2">
              <w:rPr>
                <w:rFonts w:ascii="Times New Roman" w:hAnsi="Times New Roman"/>
                <w:sz w:val="24"/>
                <w:szCs w:val="24"/>
              </w:rPr>
              <w:t>равил.</w:t>
            </w:r>
          </w:p>
          <w:p w14:paraId="62615052" w14:textId="77777777" w:rsidR="00252E1C" w:rsidRPr="00D262B2" w:rsidRDefault="00252E1C" w:rsidP="00DB0342">
            <w:pPr>
              <w:spacing w:line="240" w:lineRule="auto"/>
              <w:rPr>
                <w:sz w:val="24"/>
                <w:szCs w:val="24"/>
              </w:rPr>
            </w:pPr>
          </w:p>
        </w:tc>
        <w:tc>
          <w:tcPr>
            <w:tcW w:w="1105" w:type="pct"/>
            <w:vAlign w:val="center"/>
          </w:tcPr>
          <w:p w14:paraId="4A534A42"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7DCA30E" w14:textId="77777777" w:rsidTr="009B7704">
        <w:tc>
          <w:tcPr>
            <w:tcW w:w="5000" w:type="pct"/>
            <w:gridSpan w:val="10"/>
            <w:shd w:val="clear" w:color="auto" w:fill="D9D9D9"/>
            <w:vAlign w:val="center"/>
          </w:tcPr>
          <w:p w14:paraId="5F75DE4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52E1C" w:rsidRPr="00D262B2" w14:paraId="74BD6A38" w14:textId="77777777" w:rsidTr="009B7704">
        <w:tc>
          <w:tcPr>
            <w:tcW w:w="177" w:type="pct"/>
            <w:vAlign w:val="center"/>
          </w:tcPr>
          <w:p w14:paraId="76682D72"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229" w:type="pct"/>
            <w:vAlign w:val="center"/>
          </w:tcPr>
          <w:p w14:paraId="15A454B2" w14:textId="77777777" w:rsidR="00252E1C" w:rsidRPr="00D262B2" w:rsidRDefault="00252E1C" w:rsidP="009B7704">
            <w:pPr>
              <w:suppressAutoHyphens/>
              <w:snapToGrid w:val="0"/>
              <w:spacing w:line="240" w:lineRule="auto"/>
              <w:rPr>
                <w:rFonts w:ascii="Times New Roman" w:hAnsi="Times New Roman"/>
                <w:sz w:val="24"/>
                <w:szCs w:val="24"/>
              </w:rPr>
            </w:pPr>
          </w:p>
        </w:tc>
        <w:tc>
          <w:tcPr>
            <w:tcW w:w="1354" w:type="pct"/>
            <w:vAlign w:val="center"/>
          </w:tcPr>
          <w:p w14:paraId="5C51E1E4" w14:textId="77777777" w:rsidR="00252E1C" w:rsidRPr="00D262B2" w:rsidRDefault="00252E1C" w:rsidP="009B7704">
            <w:pPr>
              <w:spacing w:line="240" w:lineRule="auto"/>
              <w:jc w:val="both"/>
              <w:rPr>
                <w:rFonts w:ascii="Times New Roman" w:hAnsi="Times New Roman"/>
                <w:sz w:val="24"/>
                <w:szCs w:val="24"/>
              </w:rPr>
            </w:pPr>
          </w:p>
        </w:tc>
        <w:tc>
          <w:tcPr>
            <w:tcW w:w="2135" w:type="pct"/>
            <w:gridSpan w:val="6"/>
            <w:shd w:val="clear" w:color="auto" w:fill="auto"/>
          </w:tcPr>
          <w:p w14:paraId="4C53CEA1" w14:textId="77777777" w:rsidR="00252E1C" w:rsidRPr="00D262B2" w:rsidRDefault="00252E1C" w:rsidP="009B7704">
            <w:pPr>
              <w:spacing w:line="240" w:lineRule="auto"/>
              <w:rPr>
                <w:rFonts w:ascii="Times New Roman" w:hAnsi="Times New Roman"/>
                <w:sz w:val="24"/>
                <w:szCs w:val="24"/>
              </w:rPr>
            </w:pPr>
            <w:r w:rsidRPr="00D262B2">
              <w:rPr>
                <w:rFonts w:ascii="Times New Roman" w:hAnsi="Times New Roman"/>
                <w:sz w:val="24"/>
                <w:szCs w:val="24"/>
              </w:rPr>
              <w:t>не установлены</w:t>
            </w:r>
          </w:p>
        </w:tc>
        <w:tc>
          <w:tcPr>
            <w:tcW w:w="1105" w:type="pct"/>
            <w:vAlign w:val="center"/>
          </w:tcPr>
          <w:p w14:paraId="462AD86B"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132C337" w14:textId="77777777" w:rsidTr="009B7704">
        <w:tc>
          <w:tcPr>
            <w:tcW w:w="5000" w:type="pct"/>
            <w:gridSpan w:val="10"/>
            <w:tcBorders>
              <w:top w:val="single" w:sz="4" w:space="0" w:color="auto"/>
            </w:tcBorders>
            <w:shd w:val="clear" w:color="auto" w:fill="D9D9D9"/>
            <w:vAlign w:val="center"/>
          </w:tcPr>
          <w:p w14:paraId="21A0CF05"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252E1C" w:rsidRPr="00D262B2" w14:paraId="5789DE66"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0377EB01" w14:textId="77777777" w:rsidR="00252E1C" w:rsidRPr="00D262B2" w:rsidRDefault="00252E1C" w:rsidP="009B7704">
            <w:pPr>
              <w:numPr>
                <w:ilvl w:val="0"/>
                <w:numId w:val="17"/>
              </w:numPr>
              <w:suppressAutoHyphens/>
              <w:snapToGrid w:val="0"/>
              <w:spacing w:line="240" w:lineRule="auto"/>
              <w:ind w:left="113" w:firstLine="0"/>
              <w:rPr>
                <w:rFonts w:ascii="Times New Roman" w:hAnsi="Times New Roman"/>
                <w:sz w:val="24"/>
                <w:szCs w:val="24"/>
              </w:rPr>
            </w:pPr>
          </w:p>
        </w:tc>
        <w:tc>
          <w:tcPr>
            <w:tcW w:w="1583" w:type="pct"/>
            <w:gridSpan w:val="2"/>
            <w:tcBorders>
              <w:top w:val="single" w:sz="4" w:space="0" w:color="auto"/>
              <w:left w:val="single" w:sz="4" w:space="0" w:color="auto"/>
              <w:bottom w:val="single" w:sz="4" w:space="0" w:color="auto"/>
              <w:right w:val="single" w:sz="4" w:space="0" w:color="auto"/>
            </w:tcBorders>
            <w:vAlign w:val="center"/>
          </w:tcPr>
          <w:p w14:paraId="2A7F268F" w14:textId="77777777" w:rsidR="00252E1C" w:rsidRPr="00D262B2" w:rsidRDefault="00252E1C" w:rsidP="0022198B">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Вспомогательными являются объекты, которые отнесены к вспомогательным видам </w:t>
            </w:r>
            <w:r w:rsidR="0022198B" w:rsidRPr="00D262B2">
              <w:rPr>
                <w:rFonts w:ascii="Times New Roman" w:eastAsia="Times New Roman" w:hAnsi="Times New Roman"/>
                <w:sz w:val="24"/>
                <w:szCs w:val="24"/>
                <w:shd w:val="clear" w:color="auto" w:fill="FFFFFF"/>
                <w:lang w:eastAsia="ru-RU"/>
              </w:rPr>
              <w:t xml:space="preserve">в </w:t>
            </w:r>
            <w:r w:rsidRPr="00D262B2">
              <w:rPr>
                <w:rFonts w:ascii="Times New Roman" w:eastAsia="Times New Roman" w:hAnsi="Times New Roman"/>
                <w:sz w:val="24"/>
                <w:szCs w:val="24"/>
                <w:shd w:val="clear" w:color="auto" w:fill="FFFFFF"/>
                <w:lang w:eastAsia="ru-RU"/>
              </w:rPr>
              <w:t>материала</w:t>
            </w:r>
            <w:r w:rsidR="0022198B" w:rsidRPr="00D262B2">
              <w:rPr>
                <w:rFonts w:ascii="Times New Roman" w:eastAsia="Times New Roman" w:hAnsi="Times New Roman"/>
                <w:sz w:val="24"/>
                <w:szCs w:val="24"/>
                <w:shd w:val="clear" w:color="auto" w:fill="FFFFFF"/>
                <w:lang w:eastAsia="ru-RU"/>
              </w:rPr>
              <w:t>х</w:t>
            </w:r>
            <w:r w:rsidRPr="00D262B2">
              <w:rPr>
                <w:rFonts w:ascii="Times New Roman" w:eastAsia="Times New Roman" w:hAnsi="Times New Roman"/>
                <w:sz w:val="24"/>
                <w:szCs w:val="24"/>
                <w:shd w:val="clear" w:color="auto" w:fill="FFFFFF"/>
                <w:lang w:eastAsia="ru-RU"/>
              </w:rPr>
              <w:t xml:space="preserve"> проектной документаци</w:t>
            </w:r>
            <w:r w:rsidR="0022198B" w:rsidRPr="00D262B2">
              <w:rPr>
                <w:rFonts w:ascii="Times New Roman" w:eastAsia="Times New Roman" w:hAnsi="Times New Roman"/>
                <w:sz w:val="24"/>
                <w:szCs w:val="24"/>
                <w:shd w:val="clear" w:color="auto" w:fill="FFFFFF"/>
                <w:lang w:eastAsia="ru-RU"/>
              </w:rPr>
              <w:t>и</w:t>
            </w:r>
            <w:r w:rsidRPr="00D262B2">
              <w:rPr>
                <w:rFonts w:ascii="Times New Roman" w:eastAsia="Times New Roman" w:hAnsi="Times New Roman"/>
                <w:sz w:val="24"/>
                <w:szCs w:val="24"/>
                <w:shd w:val="clear" w:color="auto" w:fill="FFFFFF"/>
                <w:lang w:eastAsia="ru-RU"/>
              </w:rPr>
              <w:t>.</w:t>
            </w:r>
          </w:p>
        </w:tc>
        <w:tc>
          <w:tcPr>
            <w:tcW w:w="2135" w:type="pct"/>
            <w:gridSpan w:val="6"/>
            <w:tcBorders>
              <w:top w:val="single" w:sz="4" w:space="0" w:color="auto"/>
              <w:left w:val="single" w:sz="4" w:space="0" w:color="auto"/>
              <w:bottom w:val="single" w:sz="4" w:space="0" w:color="auto"/>
            </w:tcBorders>
            <w:shd w:val="clear" w:color="auto" w:fill="auto"/>
            <w:vAlign w:val="center"/>
          </w:tcPr>
          <w:p w14:paraId="6AF701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20FAFB5D" w14:textId="77777777" w:rsidR="00252E1C" w:rsidRPr="00D262B2" w:rsidRDefault="00252E1C" w:rsidP="009B7704">
            <w:pPr>
              <w:suppressAutoHyphens/>
              <w:snapToGrid w:val="0"/>
              <w:spacing w:line="240" w:lineRule="auto"/>
              <w:rPr>
                <w:rFonts w:ascii="Times New Roman" w:hAnsi="Times New Roman"/>
                <w:sz w:val="24"/>
                <w:szCs w:val="24"/>
              </w:rPr>
            </w:pPr>
          </w:p>
        </w:tc>
      </w:tr>
    </w:tbl>
    <w:p w14:paraId="5F25D10F" w14:textId="77777777" w:rsidR="00252E1C" w:rsidRPr="00D262B2" w:rsidRDefault="00252E1C" w:rsidP="00252E1C">
      <w:pPr>
        <w:suppressAutoHyphens/>
        <w:snapToGrid w:val="0"/>
        <w:spacing w:before="240" w:line="240" w:lineRule="auto"/>
        <w:ind w:firstLine="567"/>
        <w:contextualSpacing/>
        <w:jc w:val="both"/>
        <w:rPr>
          <w:rFonts w:ascii="Times New Roman" w:hAnsi="Times New Roman"/>
          <w:sz w:val="14"/>
          <w:szCs w:val="14"/>
          <w:lang w:eastAsia="ar-SA"/>
        </w:rPr>
      </w:pPr>
    </w:p>
    <w:p w14:paraId="48D21CC4" w14:textId="77777777" w:rsidR="00252E1C" w:rsidRPr="00D262B2" w:rsidRDefault="00252E1C" w:rsidP="00430239">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3FA66FC2" w14:textId="50552583" w:rsidR="00252E1C" w:rsidRPr="00D262B2" w:rsidRDefault="00252E1C" w:rsidP="00430239">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430239"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430239"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430239"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w:t>
      </w:r>
      <w:r w:rsidRPr="00D262B2">
        <w:rPr>
          <w:sz w:val="28"/>
          <w:szCs w:val="28"/>
          <w:shd w:val="clear" w:color="auto" w:fill="FFFFFF"/>
          <w:lang w:val="ru-RU" w:eastAsia="ru-RU" w:bidi="ar-SA"/>
        </w:rPr>
        <w:lastRenderedPageBreak/>
        <w:t xml:space="preserve">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6F1A362C" w14:textId="77777777" w:rsidR="00252E1C" w:rsidRPr="00D262B2" w:rsidRDefault="00252E1C" w:rsidP="00430239">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5B9D27E0" w14:textId="77777777" w:rsidR="00252E1C" w:rsidRPr="00D262B2" w:rsidRDefault="00252E1C" w:rsidP="00430239">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370F99D0" w14:textId="77777777" w:rsidR="00252E1C" w:rsidRPr="00D262B2" w:rsidRDefault="00252E1C" w:rsidP="00430239">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6C8C8771" w14:textId="6DA3E14E" w:rsidR="00DA0B3C" w:rsidRPr="00D262B2" w:rsidRDefault="00DA0B3C" w:rsidP="00430239">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6634F3CF" w14:textId="6CD0A262" w:rsidR="00DA0B3C" w:rsidRPr="00D262B2" w:rsidRDefault="00DA0B3C" w:rsidP="00430239">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w:t>
      </w:r>
      <w:r w:rsidR="006B2F00" w:rsidRPr="00D262B2">
        <w:rPr>
          <w:rFonts w:ascii="Times New Roman" w:hAnsi="Times New Roman"/>
          <w:sz w:val="28"/>
          <w:szCs w:val="28"/>
        </w:rPr>
        <w:t>П</w:t>
      </w:r>
      <w:r w:rsidRPr="00D262B2">
        <w:rPr>
          <w:rFonts w:ascii="Times New Roman" w:hAnsi="Times New Roman"/>
          <w:sz w:val="28"/>
          <w:szCs w:val="28"/>
        </w:rPr>
        <w:t xml:space="preserve">равил.  </w:t>
      </w:r>
    </w:p>
    <w:p w14:paraId="4812F153" w14:textId="17E4AA5A" w:rsidR="00A24B07" w:rsidRPr="00D262B2" w:rsidRDefault="00A24B07" w:rsidP="00A24B07">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5774A34B" w14:textId="410A306C" w:rsidR="00A24B07" w:rsidRPr="00D262B2" w:rsidRDefault="00A24B07" w:rsidP="00A24B07">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7. Количество парковочных мест необходимо принимать в соответствии с пунктом 6 статьи 40 настоящих Правил.</w:t>
      </w:r>
    </w:p>
    <w:p w14:paraId="187A2C7C" w14:textId="77777777" w:rsidR="00252E1C" w:rsidRPr="00D262B2" w:rsidRDefault="00252E1C" w:rsidP="00430239">
      <w:pPr>
        <w:pStyle w:val="af"/>
        <w:rPr>
          <w:sz w:val="28"/>
          <w:szCs w:val="28"/>
          <w:lang w:val="ru-RU"/>
        </w:rPr>
      </w:pPr>
    </w:p>
    <w:p w14:paraId="66440F49" w14:textId="77777777" w:rsidR="00761BA4" w:rsidRPr="00D262B2" w:rsidRDefault="00761BA4" w:rsidP="00430239">
      <w:pPr>
        <w:pStyle w:val="af"/>
        <w:rPr>
          <w:sz w:val="28"/>
          <w:szCs w:val="28"/>
          <w:lang w:val="ru-RU"/>
        </w:rPr>
      </w:pPr>
    </w:p>
    <w:p w14:paraId="5C0B484C" w14:textId="77777777" w:rsidR="00761BA4" w:rsidRPr="00D262B2" w:rsidRDefault="00761BA4" w:rsidP="00430239">
      <w:pPr>
        <w:pStyle w:val="af"/>
        <w:rPr>
          <w:sz w:val="28"/>
          <w:szCs w:val="28"/>
          <w:lang w:val="ru-RU"/>
        </w:rPr>
      </w:pPr>
    </w:p>
    <w:p w14:paraId="37E17137" w14:textId="77777777" w:rsidR="00761BA4" w:rsidRPr="00D262B2" w:rsidRDefault="00761BA4" w:rsidP="00430239">
      <w:pPr>
        <w:pStyle w:val="af"/>
        <w:rPr>
          <w:sz w:val="28"/>
          <w:szCs w:val="28"/>
          <w:lang w:val="ru-RU"/>
        </w:rPr>
      </w:pPr>
    </w:p>
    <w:p w14:paraId="5EC10A25" w14:textId="77777777" w:rsidR="00761BA4" w:rsidRPr="00D262B2" w:rsidRDefault="00761BA4" w:rsidP="00430239">
      <w:pPr>
        <w:pStyle w:val="af"/>
        <w:rPr>
          <w:sz w:val="28"/>
          <w:szCs w:val="28"/>
          <w:lang w:val="ru-RU"/>
        </w:rPr>
      </w:pPr>
    </w:p>
    <w:p w14:paraId="2EAF0C01" w14:textId="77777777" w:rsidR="00761BA4" w:rsidRPr="00D262B2" w:rsidRDefault="00761BA4" w:rsidP="00430239">
      <w:pPr>
        <w:pStyle w:val="af"/>
        <w:rPr>
          <w:sz w:val="28"/>
          <w:szCs w:val="28"/>
          <w:lang w:val="ru-RU"/>
        </w:rPr>
      </w:pPr>
    </w:p>
    <w:p w14:paraId="0C6C3EAF" w14:textId="77777777" w:rsidR="00761BA4" w:rsidRPr="00D262B2" w:rsidRDefault="00761BA4" w:rsidP="00430239">
      <w:pPr>
        <w:pStyle w:val="af"/>
        <w:rPr>
          <w:sz w:val="28"/>
          <w:szCs w:val="28"/>
          <w:lang w:val="ru-RU"/>
        </w:rPr>
      </w:pPr>
    </w:p>
    <w:p w14:paraId="2FAD7B85" w14:textId="77777777" w:rsidR="00761BA4" w:rsidRPr="00D262B2" w:rsidRDefault="00761BA4" w:rsidP="00430239">
      <w:pPr>
        <w:pStyle w:val="af"/>
        <w:rPr>
          <w:sz w:val="28"/>
          <w:szCs w:val="28"/>
          <w:lang w:val="ru-RU"/>
        </w:rPr>
      </w:pPr>
    </w:p>
    <w:p w14:paraId="2D685CC8" w14:textId="77777777" w:rsidR="00761BA4" w:rsidRPr="00D262B2" w:rsidRDefault="00761BA4" w:rsidP="00430239">
      <w:pPr>
        <w:pStyle w:val="af"/>
        <w:rPr>
          <w:sz w:val="28"/>
          <w:szCs w:val="28"/>
          <w:lang w:val="ru-RU"/>
        </w:rPr>
      </w:pPr>
    </w:p>
    <w:p w14:paraId="2209542F" w14:textId="77777777" w:rsidR="00252E1C" w:rsidRPr="00D262B2" w:rsidRDefault="00252E1C" w:rsidP="00430239">
      <w:pPr>
        <w:pStyle w:val="a2"/>
        <w:numPr>
          <w:ilvl w:val="0"/>
          <w:numId w:val="0"/>
        </w:numPr>
        <w:spacing w:after="0"/>
        <w:ind w:firstLine="709"/>
        <w:rPr>
          <w:b/>
          <w:sz w:val="28"/>
          <w:szCs w:val="28"/>
        </w:rPr>
      </w:pPr>
      <w:r w:rsidRPr="00D262B2">
        <w:rPr>
          <w:b/>
          <w:sz w:val="28"/>
          <w:szCs w:val="28"/>
        </w:rPr>
        <w:lastRenderedPageBreak/>
        <w:t>Статья 4</w:t>
      </w:r>
      <w:r w:rsidR="0022198B" w:rsidRPr="00D262B2">
        <w:rPr>
          <w:b/>
          <w:sz w:val="28"/>
          <w:szCs w:val="28"/>
        </w:rPr>
        <w:t>5</w:t>
      </w:r>
      <w:r w:rsidRPr="00D262B2">
        <w:rPr>
          <w:b/>
          <w:sz w:val="28"/>
          <w:szCs w:val="28"/>
        </w:rPr>
        <w:t>. Градостроительный регламент зоны транспортной инфраструктуры (Т)</w:t>
      </w:r>
    </w:p>
    <w:p w14:paraId="5AEF5F52"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w:t>
      </w:r>
      <w:r w:rsidRPr="00D262B2">
        <w:rPr>
          <w:szCs w:val="22"/>
        </w:rPr>
        <w:t xml:space="preserve"> </w:t>
      </w:r>
      <w:r w:rsidRPr="00D262B2">
        <w:rPr>
          <w:sz w:val="28"/>
          <w:szCs w:val="28"/>
        </w:rPr>
        <w:t>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7"/>
        <w:gridCol w:w="3879"/>
        <w:gridCol w:w="1278"/>
        <w:gridCol w:w="1369"/>
        <w:gridCol w:w="821"/>
        <w:gridCol w:w="821"/>
        <w:gridCol w:w="958"/>
        <w:gridCol w:w="967"/>
        <w:gridCol w:w="3215"/>
      </w:tblGrid>
      <w:tr w:rsidR="00252E1C" w:rsidRPr="00D262B2" w14:paraId="435499AC" w14:textId="77777777" w:rsidTr="009B7704">
        <w:trPr>
          <w:tblHeader/>
        </w:trPr>
        <w:tc>
          <w:tcPr>
            <w:tcW w:w="177" w:type="pct"/>
            <w:vMerge w:val="restart"/>
            <w:shd w:val="clear" w:color="auto" w:fill="D9D9D9"/>
            <w:vAlign w:val="center"/>
          </w:tcPr>
          <w:p w14:paraId="2C28BB3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31A3BC9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53" w:type="pct"/>
            <w:vMerge w:val="restart"/>
            <w:shd w:val="clear" w:color="auto" w:fill="D9D9D9"/>
            <w:vAlign w:val="center"/>
          </w:tcPr>
          <w:p w14:paraId="7186FE37"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32" w:type="pct"/>
            <w:vMerge w:val="restart"/>
            <w:shd w:val="clear" w:color="auto" w:fill="D9D9D9"/>
            <w:vAlign w:val="center"/>
          </w:tcPr>
          <w:p w14:paraId="62D36C8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63F679B0"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34" w:type="pct"/>
            <w:gridSpan w:val="6"/>
            <w:tcBorders>
              <w:bottom w:val="single" w:sz="4" w:space="0" w:color="auto"/>
            </w:tcBorders>
            <w:shd w:val="clear" w:color="auto" w:fill="D9D9D9"/>
            <w:vAlign w:val="center"/>
          </w:tcPr>
          <w:p w14:paraId="01A7333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4" w:type="pct"/>
            <w:vMerge w:val="restart"/>
            <w:shd w:val="clear" w:color="auto" w:fill="D9D9D9"/>
            <w:vAlign w:val="center"/>
          </w:tcPr>
          <w:p w14:paraId="0663F25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63424A79" w14:textId="77777777" w:rsidTr="009B7704">
        <w:trPr>
          <w:tblHeader/>
        </w:trPr>
        <w:tc>
          <w:tcPr>
            <w:tcW w:w="177" w:type="pct"/>
            <w:vMerge/>
            <w:shd w:val="clear" w:color="auto" w:fill="C6D9F1"/>
            <w:vAlign w:val="center"/>
          </w:tcPr>
          <w:p w14:paraId="1F9824F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53" w:type="pct"/>
            <w:vMerge/>
            <w:shd w:val="clear" w:color="auto" w:fill="C6D9F1"/>
            <w:vAlign w:val="center"/>
          </w:tcPr>
          <w:p w14:paraId="2ACE411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32" w:type="pct"/>
            <w:vMerge/>
            <w:shd w:val="clear" w:color="auto" w:fill="C6D9F1"/>
            <w:vAlign w:val="center"/>
          </w:tcPr>
          <w:p w14:paraId="45A4D04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9" w:type="pct"/>
            <w:vMerge w:val="restart"/>
            <w:shd w:val="clear" w:color="auto" w:fill="D9D9D9"/>
            <w:vAlign w:val="center"/>
          </w:tcPr>
          <w:p w14:paraId="5ED6E5FE"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754235E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081C0AE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36DB5480"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4" w:type="pct"/>
            <w:vMerge/>
            <w:shd w:val="clear" w:color="auto" w:fill="D9D9D9"/>
            <w:vAlign w:val="center"/>
          </w:tcPr>
          <w:p w14:paraId="174593C2"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6B5526C4" w14:textId="77777777" w:rsidTr="009B7704">
        <w:trPr>
          <w:tblHeader/>
        </w:trPr>
        <w:tc>
          <w:tcPr>
            <w:tcW w:w="177" w:type="pct"/>
            <w:vMerge/>
            <w:tcBorders>
              <w:bottom w:val="single" w:sz="4" w:space="0" w:color="auto"/>
            </w:tcBorders>
            <w:shd w:val="clear" w:color="auto" w:fill="C6D9F1"/>
            <w:vAlign w:val="center"/>
          </w:tcPr>
          <w:p w14:paraId="012FEB5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53" w:type="pct"/>
            <w:vMerge/>
            <w:tcBorders>
              <w:bottom w:val="single" w:sz="4" w:space="0" w:color="auto"/>
            </w:tcBorders>
            <w:shd w:val="clear" w:color="auto" w:fill="C6D9F1"/>
            <w:vAlign w:val="center"/>
          </w:tcPr>
          <w:p w14:paraId="2664F560"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32" w:type="pct"/>
            <w:vMerge/>
            <w:tcBorders>
              <w:bottom w:val="single" w:sz="4" w:space="0" w:color="auto"/>
            </w:tcBorders>
            <w:shd w:val="clear" w:color="auto" w:fill="C6D9F1"/>
            <w:vAlign w:val="center"/>
          </w:tcPr>
          <w:p w14:paraId="0A262C4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9" w:type="pct"/>
            <w:vMerge/>
            <w:tcBorders>
              <w:bottom w:val="single" w:sz="4" w:space="0" w:color="auto"/>
            </w:tcBorders>
            <w:shd w:val="clear" w:color="auto" w:fill="D9D9D9"/>
            <w:vAlign w:val="center"/>
          </w:tcPr>
          <w:p w14:paraId="757CB0C9"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4B96F82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79BBE72E"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38A0D42F"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0CF8EE50"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44DB215E"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4" w:type="pct"/>
            <w:vMerge/>
            <w:tcBorders>
              <w:bottom w:val="single" w:sz="4" w:space="0" w:color="auto"/>
            </w:tcBorders>
            <w:shd w:val="clear" w:color="auto" w:fill="D9D9D9"/>
            <w:vAlign w:val="center"/>
          </w:tcPr>
          <w:p w14:paraId="259BF6BB"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40A63EFA" w14:textId="77777777" w:rsidTr="009B7704">
        <w:tc>
          <w:tcPr>
            <w:tcW w:w="5000" w:type="pct"/>
            <w:gridSpan w:val="10"/>
            <w:tcBorders>
              <w:top w:val="single" w:sz="4" w:space="0" w:color="auto"/>
            </w:tcBorders>
            <w:shd w:val="clear" w:color="auto" w:fill="D9D9D9"/>
            <w:vAlign w:val="center"/>
          </w:tcPr>
          <w:p w14:paraId="3CBD2E4E"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3834D151" w14:textId="77777777" w:rsidTr="009B7704">
        <w:tc>
          <w:tcPr>
            <w:tcW w:w="177" w:type="pct"/>
            <w:tcBorders>
              <w:top w:val="single" w:sz="4" w:space="0" w:color="auto"/>
            </w:tcBorders>
            <w:vAlign w:val="center"/>
          </w:tcPr>
          <w:p w14:paraId="44CAD217"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tcBorders>
            <w:vAlign w:val="center"/>
          </w:tcPr>
          <w:p w14:paraId="33EA8AF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2.7.1</w:t>
            </w:r>
          </w:p>
        </w:tc>
        <w:tc>
          <w:tcPr>
            <w:tcW w:w="1332" w:type="pct"/>
            <w:tcBorders>
              <w:top w:val="single" w:sz="4" w:space="0" w:color="auto"/>
            </w:tcBorders>
            <w:vAlign w:val="center"/>
          </w:tcPr>
          <w:p w14:paraId="47E1A13C"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 видов разрешенного использования с кодами 2.7.2, 4.9</w:t>
            </w:r>
          </w:p>
        </w:tc>
        <w:tc>
          <w:tcPr>
            <w:tcW w:w="439" w:type="pct"/>
            <w:tcBorders>
              <w:top w:val="single" w:sz="4" w:space="0" w:color="auto"/>
            </w:tcBorders>
            <w:shd w:val="clear" w:color="auto" w:fill="auto"/>
            <w:vAlign w:val="center"/>
          </w:tcPr>
          <w:p w14:paraId="35F3588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70" w:type="pct"/>
            <w:tcBorders>
              <w:top w:val="single" w:sz="4" w:space="0" w:color="auto"/>
            </w:tcBorders>
            <w:vAlign w:val="center"/>
          </w:tcPr>
          <w:p w14:paraId="53983C2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300; </w:t>
            </w:r>
          </w:p>
          <w:p w14:paraId="1248DA2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10000</w:t>
            </w:r>
          </w:p>
        </w:tc>
        <w:tc>
          <w:tcPr>
            <w:tcW w:w="282" w:type="pct"/>
            <w:tcBorders>
              <w:top w:val="single" w:sz="4" w:space="0" w:color="auto"/>
            </w:tcBorders>
            <w:vAlign w:val="center"/>
          </w:tcPr>
          <w:p w14:paraId="0FE685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1995BBF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20589B0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tcBorders>
            <w:vAlign w:val="center"/>
          </w:tcPr>
          <w:p w14:paraId="0240C43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val="restart"/>
          </w:tcPr>
          <w:p w14:paraId="09B38BC8" w14:textId="77777777" w:rsidR="00252E1C" w:rsidRPr="00D262B2" w:rsidRDefault="00252E1C"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6B2F00"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4806346D" w14:textId="77777777" w:rsidR="0036533D" w:rsidRPr="00D262B2" w:rsidRDefault="00252E1C" w:rsidP="0036533D">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w:t>
            </w:r>
            <w:r w:rsidR="0036533D" w:rsidRPr="00D262B2">
              <w:rPr>
                <w:rFonts w:ascii="Times New Roman" w:eastAsia="Times New Roman" w:hAnsi="Times New Roman"/>
                <w:sz w:val="24"/>
                <w:szCs w:val="24"/>
                <w:lang w:eastAsia="ru-RU"/>
              </w:rPr>
              <w:lastRenderedPageBreak/>
              <w:t>Строительство или реконструкция объектов капитального строительства</w:t>
            </w:r>
            <w:r w:rsidR="0036533D" w:rsidRPr="00D262B2">
              <w:rPr>
                <w:rFonts w:ascii="Times New Roman" w:hAnsi="Times New Roman"/>
                <w:sz w:val="24"/>
                <w:szCs w:val="24"/>
                <w:shd w:val="clear" w:color="auto" w:fill="FFFFFF"/>
              </w:rPr>
              <w:t xml:space="preserve"> </w:t>
            </w:r>
            <w:r w:rsidR="0036533D" w:rsidRPr="00D262B2">
              <w:rPr>
                <w:rFonts w:ascii="Times New Roman" w:eastAsia="Times New Roman" w:hAnsi="Times New Roman"/>
                <w:sz w:val="24"/>
                <w:szCs w:val="24"/>
                <w:lang w:eastAsia="ru-RU"/>
              </w:rPr>
              <w:t xml:space="preserve">в зоне затопления или подтопления - </w:t>
            </w:r>
            <w:r w:rsidR="0036533D" w:rsidRPr="00D262B2">
              <w:rPr>
                <w:rFonts w:ascii="Times New Roman" w:hAnsi="Times New Roman"/>
                <w:sz w:val="24"/>
                <w:szCs w:val="24"/>
              </w:rPr>
              <w:t xml:space="preserve">согласно статьи 40 пункта 8  </w:t>
            </w:r>
            <w:r w:rsidR="006B2F00" w:rsidRPr="00D262B2">
              <w:rPr>
                <w:rFonts w:ascii="Times New Roman" w:hAnsi="Times New Roman"/>
                <w:sz w:val="24"/>
                <w:szCs w:val="24"/>
              </w:rPr>
              <w:t>н</w:t>
            </w:r>
            <w:r w:rsidR="0036533D" w:rsidRPr="00D262B2">
              <w:rPr>
                <w:rFonts w:ascii="Times New Roman" w:hAnsi="Times New Roman"/>
                <w:sz w:val="24"/>
                <w:szCs w:val="24"/>
              </w:rPr>
              <w:t xml:space="preserve">астоящих </w:t>
            </w:r>
            <w:r w:rsidR="006B2F00" w:rsidRPr="00D262B2">
              <w:rPr>
                <w:rFonts w:ascii="Times New Roman" w:hAnsi="Times New Roman"/>
                <w:sz w:val="24"/>
                <w:szCs w:val="24"/>
              </w:rPr>
              <w:t>П</w:t>
            </w:r>
            <w:r w:rsidR="0036533D" w:rsidRPr="00D262B2">
              <w:rPr>
                <w:rFonts w:ascii="Times New Roman" w:hAnsi="Times New Roman"/>
                <w:sz w:val="24"/>
                <w:szCs w:val="24"/>
              </w:rPr>
              <w:t>равил.</w:t>
            </w:r>
          </w:p>
          <w:p w14:paraId="31160FFB"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366FEB4C" w14:textId="77777777" w:rsidR="00A12F45" w:rsidRPr="00D262B2" w:rsidRDefault="00A12F45" w:rsidP="00A12F45">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Количество парковочных мест необходимо принимать в соответствии с пунктом 6 статьи 40 настоящих Правил.</w:t>
            </w:r>
          </w:p>
          <w:p w14:paraId="7EA297A6"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p>
          <w:p w14:paraId="3EA0C1BA" w14:textId="77777777" w:rsidR="00252E1C" w:rsidRPr="00D262B2" w:rsidRDefault="00252E1C" w:rsidP="009B7704">
            <w:pPr>
              <w:suppressAutoHyphens/>
              <w:snapToGrid w:val="0"/>
              <w:spacing w:line="240" w:lineRule="auto"/>
              <w:ind w:firstLine="245"/>
              <w:jc w:val="both"/>
              <w:rPr>
                <w:rFonts w:ascii="Times New Roman" w:hAnsi="Times New Roman"/>
                <w:sz w:val="24"/>
                <w:szCs w:val="24"/>
              </w:rPr>
            </w:pPr>
          </w:p>
        </w:tc>
      </w:tr>
      <w:tr w:rsidR="00252E1C" w:rsidRPr="00D262B2" w14:paraId="5F78F2C7" w14:textId="77777777" w:rsidTr="009B7704">
        <w:tc>
          <w:tcPr>
            <w:tcW w:w="177" w:type="pct"/>
            <w:tcBorders>
              <w:top w:val="single" w:sz="4" w:space="0" w:color="auto"/>
            </w:tcBorders>
            <w:vAlign w:val="center"/>
          </w:tcPr>
          <w:p w14:paraId="5D4ED49C"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tcBorders>
            <w:vAlign w:val="center"/>
          </w:tcPr>
          <w:p w14:paraId="343F49C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332" w:type="pct"/>
            <w:tcBorders>
              <w:top w:val="single" w:sz="4" w:space="0" w:color="auto"/>
            </w:tcBorders>
            <w:vAlign w:val="center"/>
          </w:tcPr>
          <w:p w14:paraId="7AFD25DC"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Размещение гаражей для собственных нужд: </w:t>
            </w:r>
            <w:r w:rsidRPr="00D262B2">
              <w:rPr>
                <w:rFonts w:ascii="Times New Roman" w:eastAsia="Times New Roman" w:hAnsi="Times New Roman"/>
                <w:sz w:val="24"/>
                <w:szCs w:val="24"/>
                <w:lang w:eastAsia="ru-RU"/>
              </w:rPr>
              <w:t xml:space="preserve">Размещение для собственных нужд отдельно стоящих гаражей и (или) гаражей, блокированных общими стенами с другими гаражами в одном ряду, </w:t>
            </w:r>
            <w:r w:rsidRPr="00D262B2">
              <w:rPr>
                <w:rFonts w:ascii="Times New Roman" w:eastAsia="Times New Roman" w:hAnsi="Times New Roman"/>
                <w:sz w:val="24"/>
                <w:szCs w:val="24"/>
                <w:lang w:eastAsia="ru-RU"/>
              </w:rPr>
              <w:lastRenderedPageBreak/>
              <w:t>имеющих общие с ними крышу, фундамент и коммуникации</w:t>
            </w:r>
          </w:p>
        </w:tc>
        <w:tc>
          <w:tcPr>
            <w:tcW w:w="439" w:type="pct"/>
            <w:tcBorders>
              <w:top w:val="single" w:sz="4" w:space="0" w:color="auto"/>
            </w:tcBorders>
            <w:shd w:val="clear" w:color="auto" w:fill="auto"/>
            <w:vAlign w:val="center"/>
          </w:tcPr>
          <w:p w14:paraId="5CA2645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70" w:type="pct"/>
            <w:tcBorders>
              <w:top w:val="single" w:sz="4" w:space="0" w:color="auto"/>
            </w:tcBorders>
            <w:vAlign w:val="center"/>
          </w:tcPr>
          <w:p w14:paraId="5CEFCAA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763E1DD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10000</w:t>
            </w:r>
          </w:p>
        </w:tc>
        <w:tc>
          <w:tcPr>
            <w:tcW w:w="282" w:type="pct"/>
            <w:tcBorders>
              <w:top w:val="single" w:sz="4" w:space="0" w:color="auto"/>
            </w:tcBorders>
            <w:vAlign w:val="center"/>
          </w:tcPr>
          <w:p w14:paraId="480CA62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284E7A7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65BDC4D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tcBorders>
            <w:vAlign w:val="center"/>
          </w:tcPr>
          <w:p w14:paraId="3C35EF4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tcPr>
          <w:p w14:paraId="7C29824E"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p>
        </w:tc>
      </w:tr>
      <w:tr w:rsidR="00252E1C" w:rsidRPr="00D262B2" w14:paraId="6A490B90" w14:textId="77777777" w:rsidTr="009B7704">
        <w:tc>
          <w:tcPr>
            <w:tcW w:w="177" w:type="pct"/>
            <w:tcBorders>
              <w:top w:val="single" w:sz="4" w:space="0" w:color="auto"/>
            </w:tcBorders>
            <w:vAlign w:val="center"/>
          </w:tcPr>
          <w:p w14:paraId="3E06B3A7"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tcBorders>
            <w:vAlign w:val="center"/>
          </w:tcPr>
          <w:p w14:paraId="2226F51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4.9.1.1</w:t>
            </w:r>
          </w:p>
        </w:tc>
        <w:tc>
          <w:tcPr>
            <w:tcW w:w="1332" w:type="pct"/>
            <w:tcBorders>
              <w:top w:val="single" w:sz="4" w:space="0" w:color="auto"/>
            </w:tcBorders>
            <w:vAlign w:val="center"/>
          </w:tcPr>
          <w:p w14:paraId="4B94807D"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39" w:type="pct"/>
            <w:tcBorders>
              <w:top w:val="single" w:sz="4" w:space="0" w:color="auto"/>
            </w:tcBorders>
            <w:shd w:val="clear" w:color="auto" w:fill="auto"/>
            <w:vAlign w:val="center"/>
          </w:tcPr>
          <w:p w14:paraId="1B122A2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70" w:type="pct"/>
            <w:tcBorders>
              <w:top w:val="single" w:sz="4" w:space="0" w:color="auto"/>
            </w:tcBorders>
            <w:vAlign w:val="center"/>
          </w:tcPr>
          <w:p w14:paraId="22E805D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163ED1" w:rsidRPr="00D262B2">
              <w:rPr>
                <w:rFonts w:ascii="Times New Roman" w:hAnsi="Times New Roman"/>
                <w:sz w:val="24"/>
                <w:szCs w:val="24"/>
              </w:rPr>
              <w:t>5</w:t>
            </w:r>
            <w:r w:rsidRPr="00D262B2">
              <w:rPr>
                <w:rFonts w:ascii="Times New Roman" w:hAnsi="Times New Roman"/>
                <w:sz w:val="24"/>
                <w:szCs w:val="24"/>
              </w:rPr>
              <w:t xml:space="preserve">00; </w:t>
            </w:r>
          </w:p>
          <w:p w14:paraId="3A34E39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10000</w:t>
            </w:r>
          </w:p>
        </w:tc>
        <w:tc>
          <w:tcPr>
            <w:tcW w:w="282" w:type="pct"/>
            <w:tcBorders>
              <w:top w:val="single" w:sz="4" w:space="0" w:color="auto"/>
            </w:tcBorders>
            <w:vAlign w:val="center"/>
          </w:tcPr>
          <w:p w14:paraId="1A0D0E6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tcBorders>
            <w:vAlign w:val="center"/>
          </w:tcPr>
          <w:p w14:paraId="01EF1FE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4DA78C2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tcBorders>
            <w:vAlign w:val="center"/>
          </w:tcPr>
          <w:p w14:paraId="2FB8869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tcPr>
          <w:p w14:paraId="55103834"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rPr>
            </w:pPr>
          </w:p>
        </w:tc>
      </w:tr>
      <w:tr w:rsidR="00252E1C" w:rsidRPr="00D262B2" w14:paraId="3994EA57"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0F4D8A01"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CB3F10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4.9.1.2</w:t>
            </w:r>
          </w:p>
        </w:tc>
        <w:tc>
          <w:tcPr>
            <w:tcW w:w="1332" w:type="pct"/>
            <w:tcBorders>
              <w:top w:val="single" w:sz="4" w:space="0" w:color="auto"/>
              <w:left w:val="single" w:sz="4" w:space="0" w:color="auto"/>
              <w:bottom w:val="single" w:sz="4" w:space="0" w:color="auto"/>
              <w:right w:val="single" w:sz="4" w:space="0" w:color="auto"/>
            </w:tcBorders>
            <w:vAlign w:val="center"/>
          </w:tcPr>
          <w:p w14:paraId="0E334B67"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Обеспечение дорожного отдыха: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0E0736D" w14:textId="77777777" w:rsidR="00252E1C" w:rsidRPr="00D262B2" w:rsidRDefault="00163ED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DB9019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D7F451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10000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8A5C8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350C3A0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3119EA3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4A3A2B9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vAlign w:val="center"/>
          </w:tcPr>
          <w:p w14:paraId="34A85A1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87FE8D5"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20EED81C"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5E56F1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4.9.1.3</w:t>
            </w:r>
          </w:p>
        </w:tc>
        <w:tc>
          <w:tcPr>
            <w:tcW w:w="1332" w:type="pct"/>
            <w:tcBorders>
              <w:top w:val="single" w:sz="4" w:space="0" w:color="auto"/>
              <w:left w:val="single" w:sz="4" w:space="0" w:color="auto"/>
              <w:bottom w:val="single" w:sz="4" w:space="0" w:color="auto"/>
              <w:right w:val="single" w:sz="4" w:space="0" w:color="auto"/>
            </w:tcBorders>
            <w:vAlign w:val="center"/>
          </w:tcPr>
          <w:p w14:paraId="4DE43CD8"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Автомобильные мойки: Размещение автомобильных моек, а также размещение магазинов сопутствующей торговли.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7FF02BC" w14:textId="77777777" w:rsidR="00252E1C" w:rsidRPr="00D262B2" w:rsidRDefault="00163ED1"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D18BF1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163ED1" w:rsidRPr="00D262B2">
              <w:rPr>
                <w:rFonts w:ascii="Times New Roman" w:hAnsi="Times New Roman"/>
                <w:sz w:val="24"/>
                <w:szCs w:val="24"/>
              </w:rPr>
              <w:t>5</w:t>
            </w:r>
            <w:r w:rsidRPr="00D262B2">
              <w:rPr>
                <w:rFonts w:ascii="Times New Roman" w:hAnsi="Times New Roman"/>
                <w:sz w:val="24"/>
                <w:szCs w:val="24"/>
              </w:rPr>
              <w:t xml:space="preserve">00; </w:t>
            </w:r>
          </w:p>
          <w:p w14:paraId="5967923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10000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56074E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1070F17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57EB794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7F97A07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vAlign w:val="center"/>
          </w:tcPr>
          <w:p w14:paraId="76F38D48"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FADE30B"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5E141FF3"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451A8EC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4.9.1.4</w:t>
            </w:r>
          </w:p>
        </w:tc>
        <w:tc>
          <w:tcPr>
            <w:tcW w:w="1332" w:type="pct"/>
            <w:tcBorders>
              <w:top w:val="single" w:sz="4" w:space="0" w:color="auto"/>
              <w:left w:val="single" w:sz="4" w:space="0" w:color="auto"/>
              <w:bottom w:val="single" w:sz="4" w:space="0" w:color="auto"/>
              <w:right w:val="single" w:sz="4" w:space="0" w:color="auto"/>
            </w:tcBorders>
            <w:vAlign w:val="center"/>
          </w:tcPr>
          <w:p w14:paraId="26E38E6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2D9FA4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2</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F6343D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w:t>
            </w:r>
            <w:r w:rsidR="00163ED1" w:rsidRPr="00D262B2">
              <w:rPr>
                <w:rFonts w:ascii="Times New Roman" w:hAnsi="Times New Roman"/>
                <w:sz w:val="24"/>
                <w:szCs w:val="24"/>
              </w:rPr>
              <w:t>5</w:t>
            </w:r>
            <w:r w:rsidRPr="00D262B2">
              <w:rPr>
                <w:rFonts w:ascii="Times New Roman" w:hAnsi="Times New Roman"/>
                <w:sz w:val="24"/>
                <w:szCs w:val="24"/>
              </w:rPr>
              <w:t xml:space="preserve">00; </w:t>
            </w:r>
          </w:p>
          <w:p w14:paraId="1E2F7FD5" w14:textId="77777777" w:rsidR="00252E1C" w:rsidRPr="00D262B2" w:rsidRDefault="00252E1C" w:rsidP="00163ED1">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 </w:t>
            </w:r>
            <w:r w:rsidR="00163ED1" w:rsidRPr="00D262B2">
              <w:rPr>
                <w:rFonts w:ascii="Times New Roman" w:hAnsi="Times New Roman"/>
                <w:sz w:val="24"/>
                <w:szCs w:val="24"/>
              </w:rPr>
              <w:t>10</w:t>
            </w:r>
            <w:r w:rsidRPr="00D262B2">
              <w:rPr>
                <w:rFonts w:ascii="Times New Roman" w:hAnsi="Times New Roman"/>
                <w:sz w:val="24"/>
                <w:szCs w:val="24"/>
              </w:rPr>
              <w:t>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F47D33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217FA23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387F677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0AB0CBE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vAlign w:val="center"/>
          </w:tcPr>
          <w:p w14:paraId="3B8BDD19"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D647808"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4CEC0A77" w14:textId="77777777" w:rsidR="00252E1C" w:rsidRPr="00D262B2" w:rsidRDefault="00252E1C"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65A5F9C"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332" w:type="pct"/>
            <w:tcBorders>
              <w:top w:val="single" w:sz="4" w:space="0" w:color="auto"/>
              <w:left w:val="single" w:sz="4" w:space="0" w:color="auto"/>
              <w:bottom w:val="single" w:sz="4" w:space="0" w:color="auto"/>
              <w:right w:val="single" w:sz="4" w:space="0" w:color="auto"/>
            </w:tcBorders>
            <w:vAlign w:val="center"/>
          </w:tcPr>
          <w:p w14:paraId="24129820" w14:textId="77777777" w:rsidR="00252E1C" w:rsidRPr="00D262B2" w:rsidRDefault="00252E1C" w:rsidP="00163ED1">
            <w:pPr>
              <w:spacing w:line="240" w:lineRule="auto"/>
              <w:jc w:val="both"/>
              <w:rPr>
                <w:rFonts w:ascii="Times New Roman" w:hAnsi="Times New Roman"/>
                <w:sz w:val="24"/>
                <w:szCs w:val="24"/>
              </w:rPr>
            </w:pPr>
            <w:r w:rsidRPr="00D262B2">
              <w:rPr>
                <w:rFonts w:ascii="Times New Roman" w:hAnsi="Times New Roman"/>
                <w:sz w:val="24"/>
                <w:szCs w:val="24"/>
              </w:rPr>
              <w:t>Стоянка</w:t>
            </w:r>
            <w:r w:rsidR="00163ED1" w:rsidRPr="00D262B2">
              <w:rPr>
                <w:rFonts w:ascii="Times New Roman" w:hAnsi="Times New Roman"/>
                <w:sz w:val="24"/>
                <w:szCs w:val="24"/>
              </w:rPr>
              <w:t xml:space="preserve"> транспортных средств</w:t>
            </w:r>
            <w:r w:rsidRPr="00D262B2">
              <w:rPr>
                <w:rFonts w:ascii="Times New Roman" w:hAnsi="Times New Roman"/>
                <w:sz w:val="24"/>
                <w:szCs w:val="24"/>
              </w:rPr>
              <w:t>: 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862BCCB"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EF1A84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25; </w:t>
            </w:r>
          </w:p>
          <w:p w14:paraId="17D1F22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не подлежит установлению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C42AE5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vAlign w:val="center"/>
          </w:tcPr>
          <w:p w14:paraId="5526E49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501D776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157AD43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104" w:type="pct"/>
            <w:vMerge/>
            <w:vAlign w:val="center"/>
          </w:tcPr>
          <w:p w14:paraId="242BBFA9" w14:textId="77777777" w:rsidR="00252E1C" w:rsidRPr="00D262B2" w:rsidRDefault="00252E1C" w:rsidP="009B7704">
            <w:pPr>
              <w:suppressAutoHyphens/>
              <w:snapToGrid w:val="0"/>
              <w:spacing w:line="240" w:lineRule="auto"/>
              <w:rPr>
                <w:rFonts w:ascii="Times New Roman" w:hAnsi="Times New Roman"/>
                <w:sz w:val="24"/>
                <w:szCs w:val="24"/>
              </w:rPr>
            </w:pPr>
          </w:p>
        </w:tc>
      </w:tr>
      <w:tr w:rsidR="00D81E56" w:rsidRPr="00D262B2" w14:paraId="0335B332"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525DA93D" w14:textId="77777777" w:rsidR="00D81E56" w:rsidRPr="00D262B2" w:rsidRDefault="00D81E56"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E327D4C" w14:textId="77777777" w:rsidR="00D81E56" w:rsidRPr="00D262B2" w:rsidRDefault="00D81E56" w:rsidP="00D81E56">
            <w:pPr>
              <w:suppressAutoHyphens/>
              <w:spacing w:line="240" w:lineRule="exact"/>
              <w:rPr>
                <w:sz w:val="24"/>
                <w:szCs w:val="24"/>
              </w:rPr>
            </w:pPr>
            <w:r w:rsidRPr="00D262B2">
              <w:rPr>
                <w:rFonts w:ascii="Times New Roman" w:eastAsia="Times New Roman" w:hAnsi="Times New Roman"/>
                <w:sz w:val="24"/>
                <w:szCs w:val="24"/>
              </w:rPr>
              <w:t>4.4</w:t>
            </w:r>
          </w:p>
        </w:tc>
        <w:tc>
          <w:tcPr>
            <w:tcW w:w="1332" w:type="pct"/>
            <w:tcBorders>
              <w:top w:val="single" w:sz="4" w:space="0" w:color="auto"/>
              <w:left w:val="single" w:sz="4" w:space="0" w:color="auto"/>
              <w:bottom w:val="single" w:sz="4" w:space="0" w:color="auto"/>
              <w:right w:val="single" w:sz="4" w:space="0" w:color="auto"/>
            </w:tcBorders>
            <w:vAlign w:val="center"/>
          </w:tcPr>
          <w:p w14:paraId="21FDBB48" w14:textId="77777777" w:rsidR="00D81E56" w:rsidRPr="00D262B2" w:rsidRDefault="00D81E56" w:rsidP="00D81E56">
            <w:pPr>
              <w:spacing w:line="240" w:lineRule="exact"/>
              <w:jc w:val="both"/>
              <w:rPr>
                <w:sz w:val="24"/>
                <w:szCs w:val="24"/>
              </w:rPr>
            </w:pPr>
            <w:r w:rsidRPr="00D262B2">
              <w:rPr>
                <w:rFonts w:ascii="Times New Roman" w:eastAsia="Times New Roman" w:hAnsi="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067793" w14:textId="77777777" w:rsidR="00D81E56" w:rsidRPr="00D262B2" w:rsidRDefault="00D81E56" w:rsidP="00D81E56">
            <w:pPr>
              <w:suppressAutoHyphens/>
              <w:spacing w:line="240" w:lineRule="exact"/>
              <w:rPr>
                <w:sz w:val="24"/>
                <w:szCs w:val="24"/>
              </w:rPr>
            </w:pPr>
            <w:r w:rsidRPr="00D262B2">
              <w:rPr>
                <w:rFonts w:ascii="Times New Roman" w:eastAsia="Times New Roman" w:hAnsi="Times New Roman"/>
                <w:sz w:val="24"/>
                <w:szCs w:val="24"/>
              </w:rPr>
              <w:t>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92601A3" w14:textId="77777777" w:rsidR="00D81E56" w:rsidRPr="00D262B2" w:rsidRDefault="00D81E56" w:rsidP="00D81E56">
            <w:pPr>
              <w:suppressAutoHyphens/>
              <w:spacing w:line="240" w:lineRule="exact"/>
              <w:rPr>
                <w:rFonts w:ascii="Times New Roman" w:eastAsia="Times New Roman" w:hAnsi="Times New Roman"/>
                <w:sz w:val="24"/>
                <w:szCs w:val="24"/>
              </w:rPr>
            </w:pPr>
          </w:p>
          <w:p w14:paraId="4219D61B" w14:textId="77777777" w:rsidR="00D81E56" w:rsidRPr="00D262B2" w:rsidRDefault="00D81E56" w:rsidP="00D81E56">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 xml:space="preserve">мин.: 500; </w:t>
            </w:r>
          </w:p>
          <w:p w14:paraId="7437A871" w14:textId="77777777" w:rsidR="00D81E56" w:rsidRPr="00D262B2" w:rsidRDefault="00D81E56" w:rsidP="00D81E56">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макс.:10000</w:t>
            </w:r>
          </w:p>
          <w:p w14:paraId="1645E0B4" w14:textId="77777777" w:rsidR="00D81E56" w:rsidRPr="00D262B2" w:rsidRDefault="00D81E56" w:rsidP="00D81E56">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 xml:space="preserve"> </w:t>
            </w:r>
          </w:p>
          <w:p w14:paraId="11CA115D" w14:textId="77777777" w:rsidR="00D81E56" w:rsidRPr="00D262B2" w:rsidRDefault="00D81E56" w:rsidP="00D81E56">
            <w:pPr>
              <w:suppressAutoHyphens/>
              <w:snapToGrid w:val="0"/>
              <w:rPr>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008EA90" w14:textId="77777777" w:rsidR="00D81E56" w:rsidRPr="00D262B2" w:rsidRDefault="00D81E56" w:rsidP="00D81E56">
            <w:pPr>
              <w:suppressAutoHyphens/>
              <w:spacing w:line="240" w:lineRule="exact"/>
              <w:rPr>
                <w:sz w:val="24"/>
                <w:szCs w:val="24"/>
              </w:rPr>
            </w:pPr>
            <w:r w:rsidRPr="00D262B2">
              <w:rPr>
                <w:rFonts w:ascii="Times New Roman" w:eastAsia="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411B5E9E" w14:textId="77777777" w:rsidR="00D81E56" w:rsidRPr="00D262B2" w:rsidRDefault="00D81E56" w:rsidP="00D81E56">
            <w:pPr>
              <w:suppressAutoHyphens/>
              <w:spacing w:line="240" w:lineRule="exact"/>
              <w:rPr>
                <w:sz w:val="24"/>
                <w:szCs w:val="24"/>
              </w:rPr>
            </w:pPr>
            <w:r w:rsidRPr="00D262B2">
              <w:rPr>
                <w:rFonts w:ascii="Times New Roman" w:eastAsia="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5209B81A" w14:textId="77777777" w:rsidR="00D81E56" w:rsidRPr="00D262B2" w:rsidRDefault="00D81E56" w:rsidP="00D81E56">
            <w:pPr>
              <w:suppressAutoHyphens/>
              <w:spacing w:line="240" w:lineRule="exact"/>
              <w:rPr>
                <w:sz w:val="24"/>
                <w:szCs w:val="24"/>
              </w:rPr>
            </w:pPr>
            <w:r w:rsidRPr="00D262B2">
              <w:rPr>
                <w:rFonts w:ascii="Times New Roman" w:eastAsia="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59E89C14" w14:textId="77777777" w:rsidR="00D81E56" w:rsidRPr="00D262B2" w:rsidRDefault="00D81E56" w:rsidP="00D81E56">
            <w:pPr>
              <w:suppressAutoHyphens/>
              <w:spacing w:line="240" w:lineRule="exact"/>
              <w:rPr>
                <w:sz w:val="24"/>
                <w:szCs w:val="24"/>
              </w:rPr>
            </w:pPr>
            <w:r w:rsidRPr="00D262B2">
              <w:rPr>
                <w:rFonts w:ascii="Times New Roman" w:eastAsia="Times New Roman" w:hAnsi="Times New Roman"/>
                <w:sz w:val="24"/>
                <w:szCs w:val="24"/>
              </w:rPr>
              <w:t>3</w:t>
            </w:r>
          </w:p>
        </w:tc>
        <w:tc>
          <w:tcPr>
            <w:tcW w:w="1104" w:type="pct"/>
            <w:vMerge/>
            <w:vAlign w:val="center"/>
          </w:tcPr>
          <w:p w14:paraId="4BB894EA" w14:textId="77777777" w:rsidR="00D81E56" w:rsidRPr="00D262B2" w:rsidRDefault="00D81E56" w:rsidP="009B7704">
            <w:pPr>
              <w:suppressAutoHyphens/>
              <w:snapToGrid w:val="0"/>
              <w:spacing w:line="240" w:lineRule="auto"/>
              <w:rPr>
                <w:rFonts w:ascii="Times New Roman" w:hAnsi="Times New Roman"/>
                <w:sz w:val="24"/>
                <w:szCs w:val="24"/>
              </w:rPr>
            </w:pPr>
          </w:p>
        </w:tc>
      </w:tr>
      <w:tr w:rsidR="00D81E56" w:rsidRPr="00D262B2" w14:paraId="341622B9"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3E284501" w14:textId="77777777" w:rsidR="00D81E56" w:rsidRPr="00D262B2" w:rsidRDefault="00D81E56" w:rsidP="009B7704">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9EC07EA" w14:textId="77777777" w:rsidR="00D81E56" w:rsidRPr="00D262B2" w:rsidRDefault="00D81E56"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7.1</w:t>
            </w:r>
          </w:p>
        </w:tc>
        <w:tc>
          <w:tcPr>
            <w:tcW w:w="1332" w:type="pct"/>
            <w:tcBorders>
              <w:top w:val="single" w:sz="4" w:space="0" w:color="auto"/>
              <w:left w:val="single" w:sz="4" w:space="0" w:color="auto"/>
              <w:bottom w:val="single" w:sz="4" w:space="0" w:color="auto"/>
              <w:right w:val="single" w:sz="4" w:space="0" w:color="auto"/>
            </w:tcBorders>
            <w:vAlign w:val="center"/>
          </w:tcPr>
          <w:p w14:paraId="5EF8709A" w14:textId="77777777" w:rsidR="00D81E56" w:rsidRPr="00D262B2" w:rsidRDefault="00D81E56" w:rsidP="009B7704">
            <w:pPr>
              <w:spacing w:line="240" w:lineRule="auto"/>
              <w:jc w:val="both"/>
              <w:rPr>
                <w:rFonts w:ascii="Times New Roman" w:hAnsi="Times New Roman"/>
                <w:sz w:val="24"/>
                <w:szCs w:val="24"/>
              </w:rPr>
            </w:pPr>
            <w:r w:rsidRPr="00D262B2">
              <w:rPr>
                <w:rFonts w:ascii="Times New Roman" w:hAnsi="Times New Roman"/>
                <w:sz w:val="24"/>
                <w:szCs w:val="24"/>
              </w:rPr>
              <w:t>Железнодорожный транспорт: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134" w:type="pct"/>
            <w:gridSpan w:val="6"/>
            <w:tcBorders>
              <w:top w:val="single" w:sz="4" w:space="0" w:color="auto"/>
              <w:left w:val="single" w:sz="4" w:space="0" w:color="auto"/>
              <w:bottom w:val="single" w:sz="4" w:space="0" w:color="auto"/>
            </w:tcBorders>
            <w:shd w:val="clear" w:color="auto" w:fill="auto"/>
          </w:tcPr>
          <w:p w14:paraId="7C04A08E" w14:textId="77777777" w:rsidR="00D81E56" w:rsidRPr="00D262B2" w:rsidRDefault="00D81E56" w:rsidP="009B7704">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4" w:type="pct"/>
            <w:vMerge/>
            <w:vAlign w:val="center"/>
          </w:tcPr>
          <w:p w14:paraId="589054E8" w14:textId="77777777" w:rsidR="00D81E56" w:rsidRPr="00D262B2" w:rsidRDefault="00D81E56" w:rsidP="009B7704">
            <w:pPr>
              <w:suppressAutoHyphens/>
              <w:snapToGrid w:val="0"/>
              <w:spacing w:line="240" w:lineRule="auto"/>
              <w:rPr>
                <w:rFonts w:ascii="Times New Roman" w:hAnsi="Times New Roman"/>
                <w:sz w:val="24"/>
                <w:szCs w:val="24"/>
              </w:rPr>
            </w:pPr>
          </w:p>
        </w:tc>
      </w:tr>
      <w:tr w:rsidR="00BC2AD8" w:rsidRPr="00D262B2" w14:paraId="04768EAA" w14:textId="77777777" w:rsidTr="00C04CAA">
        <w:tc>
          <w:tcPr>
            <w:tcW w:w="177" w:type="pct"/>
            <w:tcBorders>
              <w:top w:val="single" w:sz="4" w:space="0" w:color="auto"/>
              <w:left w:val="single" w:sz="4" w:space="0" w:color="auto"/>
              <w:bottom w:val="single" w:sz="4" w:space="0" w:color="auto"/>
              <w:right w:val="single" w:sz="4" w:space="0" w:color="auto"/>
            </w:tcBorders>
            <w:vAlign w:val="center"/>
          </w:tcPr>
          <w:p w14:paraId="503ECFE6" w14:textId="77777777" w:rsidR="00BC2AD8" w:rsidRPr="00D262B2" w:rsidRDefault="00BC2AD8" w:rsidP="00BC2AD8">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4BA8958" w14:textId="4EEF7673"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1332" w:type="pct"/>
            <w:tcBorders>
              <w:top w:val="single" w:sz="4" w:space="0" w:color="auto"/>
              <w:left w:val="single" w:sz="4" w:space="0" w:color="auto"/>
              <w:bottom w:val="single" w:sz="4" w:space="0" w:color="auto"/>
              <w:right w:val="single" w:sz="4" w:space="0" w:color="auto"/>
            </w:tcBorders>
            <w:vAlign w:val="center"/>
          </w:tcPr>
          <w:p w14:paraId="53339FD4" w14:textId="539FF03E" w:rsidR="00BC2AD8" w:rsidRPr="00D262B2" w:rsidRDefault="00BC2AD8" w:rsidP="00BC2AD8">
            <w:pPr>
              <w:spacing w:line="240" w:lineRule="auto"/>
              <w:jc w:val="both"/>
              <w:rPr>
                <w:rFonts w:ascii="Times New Roman" w:hAnsi="Times New Roman"/>
                <w:sz w:val="24"/>
                <w:szCs w:val="24"/>
              </w:rPr>
            </w:pPr>
            <w:r w:rsidRPr="00D262B2">
              <w:rPr>
                <w:rFonts w:ascii="Times New Roman" w:hAnsi="Times New Roman"/>
                <w:sz w:val="24"/>
                <w:szCs w:val="24"/>
              </w:rPr>
              <w:t>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gridSpan w:val="6"/>
            <w:tcBorders>
              <w:top w:val="single" w:sz="4" w:space="0" w:color="auto"/>
              <w:left w:val="single" w:sz="4" w:space="0" w:color="auto"/>
              <w:bottom w:val="single" w:sz="4" w:space="0" w:color="auto"/>
              <w:right w:val="single" w:sz="4" w:space="0" w:color="auto"/>
            </w:tcBorders>
          </w:tcPr>
          <w:p w14:paraId="7E875DF4" w14:textId="39D06BE4" w:rsidR="00BC2AD8" w:rsidRPr="00D262B2" w:rsidRDefault="00BC2AD8" w:rsidP="00BC2AD8">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1104" w:type="pct"/>
            <w:vMerge/>
            <w:vAlign w:val="center"/>
          </w:tcPr>
          <w:p w14:paraId="2A2C66F5" w14:textId="77777777" w:rsidR="00BC2AD8" w:rsidRPr="00D262B2" w:rsidRDefault="00BC2AD8" w:rsidP="00BC2AD8">
            <w:pPr>
              <w:suppressAutoHyphens/>
              <w:snapToGrid w:val="0"/>
              <w:spacing w:line="240" w:lineRule="auto"/>
              <w:rPr>
                <w:rFonts w:ascii="Times New Roman" w:hAnsi="Times New Roman"/>
                <w:sz w:val="24"/>
                <w:szCs w:val="24"/>
              </w:rPr>
            </w:pPr>
          </w:p>
        </w:tc>
      </w:tr>
      <w:tr w:rsidR="00BC2AD8" w:rsidRPr="00D262B2" w14:paraId="492DEA20"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534BB213" w14:textId="77777777" w:rsidR="00BC2AD8" w:rsidRPr="00D262B2" w:rsidRDefault="00BC2AD8" w:rsidP="00BC2AD8">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19FB6416"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7.1.2</w:t>
            </w:r>
          </w:p>
        </w:tc>
        <w:tc>
          <w:tcPr>
            <w:tcW w:w="1332" w:type="pct"/>
            <w:tcBorders>
              <w:top w:val="single" w:sz="4" w:space="0" w:color="auto"/>
              <w:left w:val="single" w:sz="4" w:space="0" w:color="auto"/>
              <w:bottom w:val="single" w:sz="4" w:space="0" w:color="auto"/>
              <w:right w:val="single" w:sz="4" w:space="0" w:color="auto"/>
            </w:tcBorders>
            <w:vAlign w:val="center"/>
          </w:tcPr>
          <w:p w14:paraId="5C3B6A05" w14:textId="77777777" w:rsidR="00BC2AD8" w:rsidRPr="00D262B2" w:rsidRDefault="00BC2AD8" w:rsidP="00BC2AD8">
            <w:pPr>
              <w:spacing w:line="240" w:lineRule="auto"/>
              <w:jc w:val="both"/>
              <w:rPr>
                <w:rFonts w:ascii="Times New Roman" w:hAnsi="Times New Roman"/>
                <w:sz w:val="24"/>
                <w:szCs w:val="24"/>
              </w:rPr>
            </w:pPr>
            <w:r w:rsidRPr="00D262B2">
              <w:rPr>
                <w:rFonts w:ascii="Times New Roman" w:hAnsi="Times New Roman"/>
                <w:sz w:val="24"/>
                <w:szCs w:val="24"/>
              </w:rPr>
              <w:t xml:space="preserve">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w:t>
            </w:r>
            <w:r w:rsidRPr="00D262B2">
              <w:rPr>
                <w:rFonts w:ascii="Times New Roman" w:hAnsi="Times New Roman"/>
                <w:sz w:val="24"/>
                <w:szCs w:val="24"/>
              </w:rPr>
              <w:lastRenderedPageBreak/>
              <w:t>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установленными федеральными законамти</w:t>
            </w:r>
          </w:p>
        </w:tc>
        <w:tc>
          <w:tcPr>
            <w:tcW w:w="2134" w:type="pct"/>
            <w:gridSpan w:val="6"/>
            <w:tcBorders>
              <w:top w:val="single" w:sz="4" w:space="0" w:color="auto"/>
              <w:left w:val="single" w:sz="4" w:space="0" w:color="auto"/>
              <w:bottom w:val="single" w:sz="4" w:space="0" w:color="auto"/>
            </w:tcBorders>
            <w:shd w:val="clear" w:color="auto" w:fill="auto"/>
          </w:tcPr>
          <w:p w14:paraId="6E5F2D56" w14:textId="77777777" w:rsidR="00BC2AD8" w:rsidRPr="00D262B2" w:rsidRDefault="00BC2AD8" w:rsidP="00BC2AD8">
            <w:pPr>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104" w:type="pct"/>
            <w:vMerge/>
            <w:vAlign w:val="center"/>
          </w:tcPr>
          <w:p w14:paraId="545B2F2E" w14:textId="77777777" w:rsidR="00BC2AD8" w:rsidRPr="00D262B2" w:rsidRDefault="00BC2AD8" w:rsidP="00BC2AD8">
            <w:pPr>
              <w:suppressAutoHyphens/>
              <w:snapToGrid w:val="0"/>
              <w:spacing w:line="240" w:lineRule="auto"/>
              <w:rPr>
                <w:rFonts w:ascii="Times New Roman" w:hAnsi="Times New Roman"/>
                <w:sz w:val="24"/>
                <w:szCs w:val="24"/>
              </w:rPr>
            </w:pPr>
          </w:p>
        </w:tc>
      </w:tr>
      <w:tr w:rsidR="00BC2AD8" w:rsidRPr="00D262B2" w14:paraId="142C47B6"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017BB57B" w14:textId="77777777" w:rsidR="00BC2AD8" w:rsidRPr="00D262B2" w:rsidRDefault="00BC2AD8" w:rsidP="00BC2AD8">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01EDD9B9"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332" w:type="pct"/>
            <w:tcBorders>
              <w:top w:val="single" w:sz="4" w:space="0" w:color="auto"/>
              <w:left w:val="single" w:sz="4" w:space="0" w:color="auto"/>
              <w:bottom w:val="single" w:sz="4" w:space="0" w:color="auto"/>
              <w:right w:val="single" w:sz="4" w:space="0" w:color="auto"/>
            </w:tcBorders>
            <w:vAlign w:val="center"/>
          </w:tcPr>
          <w:p w14:paraId="1CC63DDD" w14:textId="77777777" w:rsidR="00BC2AD8" w:rsidRPr="00D262B2" w:rsidRDefault="00BC2AD8" w:rsidP="00BC2AD8">
            <w:pPr>
              <w:pStyle w:val="af5"/>
              <w:jc w:val="both"/>
              <w:rPr>
                <w:rFonts w:ascii="Times New Roman" w:hAnsi="Times New Roman" w:cs="Times New Roman"/>
                <w:sz w:val="24"/>
                <w:szCs w:val="24"/>
              </w:rPr>
            </w:pPr>
            <w:r w:rsidRPr="00D262B2">
              <w:rPr>
                <w:rFonts w:ascii="Times New Roman" w:hAnsi="Times New Roman" w:cs="Times New Roman"/>
                <w:sz w:val="24"/>
                <w:szCs w:val="24"/>
              </w:rPr>
              <w:t xml:space="preserve">Историко-культурная деятельность: сохранение и изучение объектов культурного </w:t>
            </w:r>
            <w:r w:rsidRPr="00D262B2">
              <w:rPr>
                <w:rFonts w:ascii="Times New Roman" w:hAnsi="Times New Roman" w:cs="Times New Roman"/>
                <w:sz w:val="24"/>
                <w:szCs w:val="24"/>
              </w:rPr>
              <w:lastRenderedPageBreak/>
              <w:t>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34" w:type="pct"/>
            <w:gridSpan w:val="6"/>
            <w:tcBorders>
              <w:top w:val="single" w:sz="4" w:space="0" w:color="auto"/>
              <w:left w:val="single" w:sz="4" w:space="0" w:color="auto"/>
              <w:bottom w:val="single" w:sz="4" w:space="0" w:color="auto"/>
            </w:tcBorders>
            <w:shd w:val="clear" w:color="auto" w:fill="auto"/>
          </w:tcPr>
          <w:p w14:paraId="7C401A56" w14:textId="77777777" w:rsidR="00BC2AD8" w:rsidRPr="00D262B2" w:rsidRDefault="00BC2AD8" w:rsidP="00BC2AD8">
            <w:pPr>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104" w:type="pct"/>
            <w:tcBorders>
              <w:top w:val="nil"/>
              <w:bottom w:val="nil"/>
            </w:tcBorders>
            <w:vAlign w:val="center"/>
          </w:tcPr>
          <w:p w14:paraId="423F5F00" w14:textId="77777777" w:rsidR="00BC2AD8" w:rsidRPr="00D262B2" w:rsidRDefault="00BC2AD8" w:rsidP="00BC2AD8">
            <w:pPr>
              <w:suppressAutoHyphens/>
              <w:snapToGrid w:val="0"/>
              <w:spacing w:line="240" w:lineRule="auto"/>
              <w:rPr>
                <w:rFonts w:ascii="Times New Roman" w:hAnsi="Times New Roman"/>
                <w:sz w:val="24"/>
                <w:szCs w:val="24"/>
              </w:rPr>
            </w:pPr>
          </w:p>
        </w:tc>
      </w:tr>
      <w:tr w:rsidR="00BC2AD8" w:rsidRPr="00D262B2" w14:paraId="5546262E"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01C7DA40" w14:textId="77777777" w:rsidR="00BC2AD8" w:rsidRPr="00D262B2" w:rsidRDefault="00BC2AD8" w:rsidP="00BC2AD8">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6B0C8783"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32" w:type="pct"/>
            <w:tcBorders>
              <w:top w:val="single" w:sz="4" w:space="0" w:color="auto"/>
              <w:left w:val="single" w:sz="4" w:space="0" w:color="auto"/>
              <w:bottom w:val="single" w:sz="4" w:space="0" w:color="auto"/>
              <w:right w:val="single" w:sz="4" w:space="0" w:color="auto"/>
            </w:tcBorders>
            <w:vAlign w:val="center"/>
          </w:tcPr>
          <w:p w14:paraId="5AB7AA9F" w14:textId="77777777" w:rsidR="00BC2AD8" w:rsidRPr="00D262B2" w:rsidRDefault="00BC2AD8" w:rsidP="00BC2AD8">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D262B2">
              <w:rPr>
                <w:rFonts w:ascii="Times New Roman" w:hAnsi="Times New Roman"/>
                <w:sz w:val="24"/>
                <w:szCs w:val="24"/>
              </w:rPr>
              <w:lastRenderedPageBreak/>
              <w:t>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9743F"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128D709A"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4" w:type="pct"/>
            <w:vMerge w:val="restart"/>
            <w:tcBorders>
              <w:top w:val="nil"/>
              <w:left w:val="single" w:sz="4" w:space="0" w:color="auto"/>
              <w:bottom w:val="nil"/>
              <w:right w:val="single" w:sz="4" w:space="0" w:color="auto"/>
            </w:tcBorders>
            <w:vAlign w:val="center"/>
          </w:tcPr>
          <w:p w14:paraId="57258402" w14:textId="77777777" w:rsidR="00BC2AD8" w:rsidRPr="00D262B2" w:rsidRDefault="00BC2AD8" w:rsidP="00BC2AD8">
            <w:pPr>
              <w:suppressAutoHyphens/>
              <w:snapToGrid w:val="0"/>
              <w:spacing w:line="240" w:lineRule="auto"/>
              <w:rPr>
                <w:rFonts w:ascii="Times New Roman" w:hAnsi="Times New Roman"/>
                <w:sz w:val="24"/>
                <w:szCs w:val="24"/>
              </w:rPr>
            </w:pPr>
          </w:p>
        </w:tc>
      </w:tr>
      <w:tr w:rsidR="00BC2AD8" w:rsidRPr="00D262B2" w14:paraId="6073877A"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7F338A4C" w14:textId="77777777" w:rsidR="00BC2AD8" w:rsidRPr="00D262B2" w:rsidRDefault="00BC2AD8" w:rsidP="00BC2AD8">
            <w:pPr>
              <w:numPr>
                <w:ilvl w:val="0"/>
                <w:numId w:val="18"/>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774D92C5"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32" w:type="pct"/>
            <w:tcBorders>
              <w:top w:val="single" w:sz="4" w:space="0" w:color="auto"/>
              <w:left w:val="single" w:sz="4" w:space="0" w:color="auto"/>
              <w:bottom w:val="single" w:sz="4" w:space="0" w:color="auto"/>
              <w:right w:val="single" w:sz="4" w:space="0" w:color="auto"/>
            </w:tcBorders>
            <w:vAlign w:val="center"/>
          </w:tcPr>
          <w:p w14:paraId="760497DC" w14:textId="77777777" w:rsidR="00BC2AD8" w:rsidRPr="00D262B2" w:rsidRDefault="00BC2AD8" w:rsidP="00BC2AD8">
            <w:pPr>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D262B2">
              <w:rPr>
                <w:rFonts w:ascii="Times New Roman" w:hAnsi="Times New Roman"/>
                <w:sz w:val="24"/>
                <w:szCs w:val="24"/>
              </w:rPr>
              <w:lastRenderedPageBreak/>
              <w:t>указателей, применяемых как составные части благоустройства территории, общественных туалетов.</w:t>
            </w:r>
          </w:p>
        </w:tc>
        <w:tc>
          <w:tcPr>
            <w:tcW w:w="21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42BC59" w14:textId="77777777" w:rsidR="00BC2AD8" w:rsidRPr="00D262B2" w:rsidRDefault="00BC2AD8" w:rsidP="00BC2AD8">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00406BB1" w14:textId="77777777" w:rsidR="00BC2AD8" w:rsidRPr="00D262B2" w:rsidRDefault="00BC2AD8" w:rsidP="00BC2AD8">
            <w:pPr>
              <w:spacing w:line="240" w:lineRule="auto"/>
              <w:rPr>
                <w:sz w:val="24"/>
                <w:szCs w:val="24"/>
              </w:rPr>
            </w:pPr>
          </w:p>
        </w:tc>
        <w:tc>
          <w:tcPr>
            <w:tcW w:w="1104" w:type="pct"/>
            <w:vMerge/>
            <w:tcBorders>
              <w:top w:val="nil"/>
              <w:left w:val="single" w:sz="4" w:space="0" w:color="auto"/>
              <w:bottom w:val="nil"/>
              <w:right w:val="single" w:sz="4" w:space="0" w:color="auto"/>
            </w:tcBorders>
            <w:vAlign w:val="center"/>
          </w:tcPr>
          <w:p w14:paraId="4270121C" w14:textId="77777777" w:rsidR="00BC2AD8" w:rsidRPr="00D262B2" w:rsidRDefault="00BC2AD8" w:rsidP="00BC2AD8">
            <w:pPr>
              <w:suppressAutoHyphens/>
              <w:snapToGrid w:val="0"/>
              <w:spacing w:line="240" w:lineRule="auto"/>
              <w:rPr>
                <w:rFonts w:ascii="Times New Roman" w:hAnsi="Times New Roman"/>
                <w:sz w:val="24"/>
                <w:szCs w:val="24"/>
              </w:rPr>
            </w:pPr>
          </w:p>
        </w:tc>
      </w:tr>
      <w:tr w:rsidR="00BC2AD8" w:rsidRPr="00D262B2" w14:paraId="525E349C" w14:textId="77777777" w:rsidTr="009B7704">
        <w:tc>
          <w:tcPr>
            <w:tcW w:w="5000" w:type="pct"/>
            <w:gridSpan w:val="10"/>
            <w:tcBorders>
              <w:top w:val="single" w:sz="4" w:space="0" w:color="auto"/>
            </w:tcBorders>
            <w:shd w:val="clear" w:color="auto" w:fill="D9D9D9"/>
            <w:vAlign w:val="center"/>
          </w:tcPr>
          <w:p w14:paraId="4B212A3D" w14:textId="77777777" w:rsidR="00BC2AD8" w:rsidRPr="00D262B2" w:rsidRDefault="00BC2AD8" w:rsidP="00BC2AD8">
            <w:pPr>
              <w:suppressAutoHyphens/>
              <w:snapToGrid w:val="0"/>
              <w:spacing w:line="240" w:lineRule="auto"/>
              <w:jc w:val="both"/>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BC2AD8" w:rsidRPr="00D262B2" w14:paraId="5D45ED7E" w14:textId="77777777" w:rsidTr="009B7704">
        <w:tc>
          <w:tcPr>
            <w:tcW w:w="5000" w:type="pct"/>
            <w:gridSpan w:val="10"/>
            <w:tcBorders>
              <w:top w:val="single" w:sz="4" w:space="0" w:color="auto"/>
              <w:left w:val="single" w:sz="4" w:space="0" w:color="auto"/>
              <w:bottom w:val="single" w:sz="4" w:space="0" w:color="auto"/>
              <w:right w:val="single" w:sz="4" w:space="0" w:color="auto"/>
            </w:tcBorders>
            <w:vAlign w:val="center"/>
          </w:tcPr>
          <w:p w14:paraId="03152555"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установлены</w:t>
            </w:r>
          </w:p>
        </w:tc>
      </w:tr>
      <w:tr w:rsidR="00BC2AD8" w:rsidRPr="00D262B2" w14:paraId="5B86C59D" w14:textId="77777777" w:rsidTr="009B7704">
        <w:tc>
          <w:tcPr>
            <w:tcW w:w="5000" w:type="pct"/>
            <w:gridSpan w:val="10"/>
            <w:tcBorders>
              <w:top w:val="single" w:sz="4" w:space="0" w:color="auto"/>
            </w:tcBorders>
            <w:shd w:val="clear" w:color="auto" w:fill="D9D9D9"/>
            <w:vAlign w:val="center"/>
          </w:tcPr>
          <w:p w14:paraId="5EB4DCC8" w14:textId="77777777" w:rsidR="00BC2AD8" w:rsidRPr="00D262B2" w:rsidRDefault="00BC2AD8" w:rsidP="00BC2AD8">
            <w:pPr>
              <w:suppressAutoHyphens/>
              <w:snapToGrid w:val="0"/>
              <w:spacing w:line="240" w:lineRule="auto"/>
              <w:jc w:val="both"/>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BC2AD8" w:rsidRPr="00D262B2" w14:paraId="44D0D8E1"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5C57F385" w14:textId="77777777" w:rsidR="00BC2AD8" w:rsidRPr="00D262B2" w:rsidRDefault="00BC2AD8" w:rsidP="00BC2AD8">
            <w:pPr>
              <w:numPr>
                <w:ilvl w:val="0"/>
                <w:numId w:val="18"/>
              </w:numPr>
              <w:suppressAutoHyphens/>
              <w:snapToGrid w:val="0"/>
              <w:spacing w:line="240" w:lineRule="auto"/>
              <w:ind w:left="113" w:firstLine="0"/>
              <w:rPr>
                <w:rFonts w:ascii="Times New Roman" w:hAnsi="Times New Roman"/>
                <w:sz w:val="24"/>
                <w:szCs w:val="24"/>
              </w:rPr>
            </w:pPr>
          </w:p>
        </w:tc>
        <w:tc>
          <w:tcPr>
            <w:tcW w:w="1585" w:type="pct"/>
            <w:gridSpan w:val="2"/>
            <w:tcBorders>
              <w:top w:val="single" w:sz="4" w:space="0" w:color="auto"/>
              <w:left w:val="single" w:sz="4" w:space="0" w:color="auto"/>
              <w:bottom w:val="single" w:sz="4" w:space="0" w:color="auto"/>
              <w:right w:val="single" w:sz="4" w:space="0" w:color="auto"/>
            </w:tcBorders>
            <w:vAlign w:val="center"/>
          </w:tcPr>
          <w:p w14:paraId="35262D34" w14:textId="77777777" w:rsidR="00BC2AD8" w:rsidRPr="00D262B2" w:rsidRDefault="00BC2AD8" w:rsidP="00BC2AD8">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4A0EF59"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70" w:type="pct"/>
            <w:tcBorders>
              <w:top w:val="single" w:sz="4" w:space="0" w:color="auto"/>
              <w:left w:val="single" w:sz="4" w:space="0" w:color="auto"/>
              <w:bottom w:val="single" w:sz="4" w:space="0" w:color="auto"/>
              <w:right w:val="single" w:sz="4" w:space="0" w:color="auto"/>
            </w:tcBorders>
            <w:vAlign w:val="center"/>
          </w:tcPr>
          <w:p w14:paraId="7D0AD96F"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244468B1"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6F712165"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621B0A63"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426A6AFB" w14:textId="77777777" w:rsidR="00BC2AD8" w:rsidRPr="00D262B2" w:rsidRDefault="00BC2AD8" w:rsidP="00BC2AD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4" w:type="pct"/>
            <w:tcBorders>
              <w:bottom w:val="single" w:sz="4" w:space="0" w:color="auto"/>
            </w:tcBorders>
            <w:vAlign w:val="center"/>
          </w:tcPr>
          <w:p w14:paraId="0796F20F" w14:textId="77777777" w:rsidR="00BC2AD8" w:rsidRPr="00D262B2" w:rsidRDefault="00BC2AD8" w:rsidP="00BC2AD8">
            <w:pPr>
              <w:suppressAutoHyphens/>
              <w:snapToGrid w:val="0"/>
              <w:spacing w:line="240" w:lineRule="auto"/>
              <w:rPr>
                <w:rFonts w:ascii="Times New Roman" w:hAnsi="Times New Roman"/>
                <w:sz w:val="24"/>
                <w:szCs w:val="24"/>
              </w:rPr>
            </w:pPr>
          </w:p>
        </w:tc>
      </w:tr>
    </w:tbl>
    <w:p w14:paraId="1B1D08C1" w14:textId="77777777" w:rsidR="00252E1C" w:rsidRPr="00D262B2" w:rsidRDefault="00252E1C" w:rsidP="00252E1C">
      <w:pPr>
        <w:suppressAutoHyphens/>
        <w:snapToGrid w:val="0"/>
        <w:spacing w:before="240" w:line="240" w:lineRule="auto"/>
        <w:ind w:firstLine="709"/>
        <w:contextualSpacing/>
        <w:jc w:val="both"/>
        <w:rPr>
          <w:rFonts w:ascii="Times New Roman" w:hAnsi="Times New Roman"/>
          <w:sz w:val="14"/>
          <w:szCs w:val="14"/>
          <w:lang w:eastAsia="ar-SA"/>
        </w:rPr>
      </w:pPr>
    </w:p>
    <w:p w14:paraId="43E5A5DC" w14:textId="77777777" w:rsidR="00A12F45" w:rsidRPr="00D262B2" w:rsidRDefault="00A12F45" w:rsidP="00430239">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5C18C947" w14:textId="77777777" w:rsidR="00A12F45" w:rsidRPr="00D262B2" w:rsidRDefault="00A12F45" w:rsidP="00430239">
      <w:pPr>
        <w:pStyle w:val="af"/>
        <w:rPr>
          <w:sz w:val="28"/>
          <w:szCs w:val="28"/>
          <w:lang w:val="ru-RU"/>
        </w:rPr>
      </w:pPr>
      <w:r w:rsidRPr="00D262B2">
        <w:rPr>
          <w:sz w:val="28"/>
          <w:szCs w:val="28"/>
          <w:lang w:val="ru-RU"/>
        </w:rPr>
        <w:t>1.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DEE9943" w14:textId="77777777" w:rsidR="00A12F45" w:rsidRPr="00D262B2" w:rsidRDefault="00A12F45" w:rsidP="00430239">
      <w:pPr>
        <w:pStyle w:val="af"/>
        <w:rPr>
          <w:sz w:val="28"/>
          <w:szCs w:val="28"/>
          <w:lang w:val="ru-RU"/>
        </w:rPr>
      </w:pPr>
      <w:r w:rsidRPr="00D262B2">
        <w:rPr>
          <w:sz w:val="28"/>
          <w:szCs w:val="28"/>
          <w:lang w:val="ru-RU"/>
        </w:rPr>
        <w:t>2.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57A6B79" w14:textId="77777777" w:rsidR="00A12F45" w:rsidRPr="00D262B2" w:rsidRDefault="00A12F45" w:rsidP="00430239">
      <w:pPr>
        <w:pStyle w:val="af"/>
        <w:rPr>
          <w:sz w:val="28"/>
          <w:szCs w:val="28"/>
          <w:lang w:val="ru-RU"/>
        </w:rPr>
      </w:pPr>
      <w:r w:rsidRPr="00D262B2">
        <w:rPr>
          <w:sz w:val="28"/>
          <w:szCs w:val="28"/>
          <w:lang w:val="ru-RU"/>
        </w:rPr>
        <w:lastRenderedPageBreak/>
        <w:t>3.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4479A30D" w14:textId="77777777" w:rsidR="00A12F45" w:rsidRPr="00D262B2" w:rsidRDefault="00A12F45" w:rsidP="00430239">
      <w:pPr>
        <w:shd w:val="clear" w:color="auto" w:fill="FFFFFF"/>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iCs/>
          <w:sz w:val="28"/>
          <w:szCs w:val="28"/>
        </w:rPr>
        <w:t>4. При комплексном развитии территории допускается сокращение</w:t>
      </w:r>
      <w:r w:rsidRPr="00D262B2">
        <w:rPr>
          <w:rFonts w:ascii="Times New Roman" w:eastAsia="Times New Roman" w:hAnsi="Times New Roman"/>
          <w:sz w:val="28"/>
          <w:szCs w:val="28"/>
        </w:rPr>
        <w:t xml:space="preserve"> озелененных территорий общего пользования </w:t>
      </w:r>
      <w:r w:rsidRPr="00D262B2">
        <w:rPr>
          <w:rFonts w:ascii="Times New Roman" w:eastAsia="Times New Roman" w:hAnsi="Times New Roman"/>
          <w:iCs/>
          <w:sz w:val="28"/>
          <w:szCs w:val="28"/>
        </w:rPr>
        <w:t>жилых районов</w:t>
      </w:r>
      <w:r w:rsidRPr="00D262B2">
        <w:rPr>
          <w:rFonts w:ascii="Times New Roman" w:eastAsia="Times New Roman" w:hAnsi="Times New Roman"/>
          <w:sz w:val="28"/>
          <w:szCs w:val="28"/>
        </w:rPr>
        <w:t xml:space="preserve">, но не более чем на </w:t>
      </w:r>
      <w:r w:rsidRPr="00D262B2">
        <w:rPr>
          <w:rFonts w:ascii="Times New Roman" w:eastAsia="Times New Roman" w:hAnsi="Times New Roman"/>
          <w:iCs/>
          <w:sz w:val="28"/>
          <w:szCs w:val="28"/>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D262B2">
        <w:rPr>
          <w:rFonts w:ascii="Times New Roman" w:eastAsia="Times New Roman" w:hAnsi="Times New Roman"/>
          <w:sz w:val="28"/>
          <w:szCs w:val="28"/>
        </w:rPr>
        <w:t xml:space="preserve"> 20 </w:t>
      </w:r>
      <w:r w:rsidRPr="00D262B2">
        <w:rPr>
          <w:rFonts w:ascii="Times New Roman" w:eastAsia="Times New Roman" w:hAnsi="Times New Roman"/>
          <w:iCs/>
          <w:sz w:val="28"/>
          <w:szCs w:val="28"/>
        </w:rPr>
        <w:t>кв. м. Деревья, высаживаемые в рамках требований к озеленению земельных участков, в расчете сокращения озелененных</w:t>
      </w:r>
      <w:r w:rsidRPr="00D262B2">
        <w:rPr>
          <w:rFonts w:ascii="Times New Roman" w:hAnsi="Times New Roman"/>
          <w:sz w:val="28"/>
          <w:szCs w:val="28"/>
        </w:rPr>
        <w:t xml:space="preserve"> </w:t>
      </w:r>
      <w:r w:rsidRPr="00D262B2">
        <w:rPr>
          <w:rFonts w:ascii="Times New Roman" w:eastAsia="Times New Roman" w:hAnsi="Times New Roman"/>
          <w:iCs/>
          <w:sz w:val="28"/>
          <w:szCs w:val="28"/>
        </w:rPr>
        <w:t>территорий общего пользования жилых районов не учитываются</w:t>
      </w:r>
      <w:r w:rsidRPr="00D262B2">
        <w:rPr>
          <w:rFonts w:ascii="Times New Roman" w:eastAsia="Times New Roman" w:hAnsi="Times New Roman"/>
          <w:sz w:val="28"/>
          <w:szCs w:val="28"/>
        </w:rPr>
        <w:t>.</w:t>
      </w:r>
    </w:p>
    <w:p w14:paraId="0970F601" w14:textId="51D4E29E" w:rsidR="00A12F45" w:rsidRPr="00D262B2" w:rsidRDefault="00A12F45" w:rsidP="00430239">
      <w:pPr>
        <w:pStyle w:val="af"/>
        <w:rPr>
          <w:sz w:val="28"/>
          <w:szCs w:val="28"/>
          <w:lang w:val="ru-RU" w:eastAsia="ru-RU" w:bidi="ar-SA"/>
        </w:rPr>
      </w:pPr>
      <w:r w:rsidRPr="00D262B2">
        <w:rPr>
          <w:rFonts w:eastAsia="Calibri"/>
          <w:sz w:val="28"/>
          <w:szCs w:val="28"/>
          <w:shd w:val="clear" w:color="auto" w:fill="FFFFFF"/>
          <w:lang w:val="ru-RU" w:eastAsia="en-US" w:bidi="ar-SA"/>
        </w:rPr>
        <w:t>5.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430239"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430239"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430239"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4D9A3464" w14:textId="77777777" w:rsidR="00A12F45" w:rsidRPr="00D262B2" w:rsidRDefault="00A12F45" w:rsidP="00430239">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2FD8CABA" w14:textId="77777777" w:rsidR="00A12F45" w:rsidRPr="00D262B2" w:rsidRDefault="00A12F45" w:rsidP="00430239">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7.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2AE618B7" w14:textId="77777777" w:rsidR="00A12F45" w:rsidRPr="00D262B2" w:rsidRDefault="00A12F45" w:rsidP="00430239">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8.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584EE179" w14:textId="3595C2B8" w:rsidR="00A12F45" w:rsidRPr="00D262B2" w:rsidRDefault="00A12F45" w:rsidP="00430239">
      <w:pPr>
        <w:pStyle w:val="af"/>
        <w:rPr>
          <w:sz w:val="28"/>
          <w:szCs w:val="28"/>
          <w:lang w:val="ru-RU" w:eastAsia="ru-RU"/>
        </w:rPr>
      </w:pPr>
      <w:r w:rsidRPr="00D262B2">
        <w:rPr>
          <w:sz w:val="28"/>
          <w:szCs w:val="28"/>
          <w:lang w:val="ru-RU"/>
        </w:rPr>
        <w:t xml:space="preserve">9. </w:t>
      </w:r>
      <w:r w:rsidRPr="00D262B2">
        <w:rPr>
          <w:sz w:val="28"/>
          <w:szCs w:val="28"/>
          <w:lang w:val="ru-RU"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w:t>
      </w:r>
      <w:r w:rsidR="00430239" w:rsidRPr="00D262B2">
        <w:rPr>
          <w:sz w:val="28"/>
          <w:szCs w:val="28"/>
          <w:lang w:val="ru-RU" w:eastAsia="ru-RU"/>
        </w:rPr>
        <w:t>ме</w:t>
      </w:r>
      <w:r w:rsidRPr="00D262B2">
        <w:rPr>
          <w:sz w:val="28"/>
          <w:szCs w:val="28"/>
          <w:lang w:val="ru-RU" w:eastAsia="ru-RU"/>
        </w:rPr>
        <w:t>нтируется.</w:t>
      </w:r>
    </w:p>
    <w:p w14:paraId="652CB340" w14:textId="4F7B82D5" w:rsidR="00A12F45" w:rsidRPr="00D262B2" w:rsidRDefault="00A12F45" w:rsidP="00430239">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lang w:eastAsia="ru-RU"/>
        </w:rPr>
        <w:t xml:space="preserve">10. </w:t>
      </w:r>
      <w:r w:rsidRPr="00D262B2">
        <w:rPr>
          <w:rFonts w:ascii="Times New Roman" w:hAnsi="Times New Roman"/>
          <w:sz w:val="28"/>
          <w:szCs w:val="28"/>
        </w:rPr>
        <w:t xml:space="preserve">В границах отведенного земельного участка предусматривать озеленение согласно статьи 40 пункта 7  настоящих Правил.  </w:t>
      </w:r>
    </w:p>
    <w:p w14:paraId="6F144990" w14:textId="3CAC3A78" w:rsidR="00A24B07" w:rsidRPr="00D262B2" w:rsidRDefault="00A24B07" w:rsidP="00A24B07">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11.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w:t>
      </w:r>
      <w:r w:rsidRPr="00D262B2">
        <w:rPr>
          <w:rFonts w:ascii="Times New Roman" w:hAnsi="Times New Roman"/>
          <w:sz w:val="28"/>
          <w:szCs w:val="28"/>
        </w:rPr>
        <w:lastRenderedPageBreak/>
        <w:t>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79ECBE97" w14:textId="15908650" w:rsidR="00A24B07" w:rsidRPr="00D262B2" w:rsidRDefault="00A24B07" w:rsidP="00A24B07">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12. Количество парковочных мест необходимо принимать в соответствии с пунктом 6 статьи 40 настоящих Правил.</w:t>
      </w:r>
    </w:p>
    <w:p w14:paraId="7EE58559" w14:textId="77777777" w:rsidR="00A12F45" w:rsidRPr="00D262B2" w:rsidRDefault="00A12F45" w:rsidP="00430239">
      <w:pPr>
        <w:pStyle w:val="3"/>
        <w:keepLines w:val="0"/>
        <w:tabs>
          <w:tab w:val="left" w:pos="1276"/>
        </w:tabs>
        <w:spacing w:before="0" w:line="240" w:lineRule="auto"/>
        <w:ind w:firstLine="709"/>
        <w:jc w:val="left"/>
        <w:rPr>
          <w:sz w:val="28"/>
          <w:szCs w:val="28"/>
        </w:rPr>
      </w:pPr>
    </w:p>
    <w:p w14:paraId="4639A523" w14:textId="77777777" w:rsidR="00252E1C" w:rsidRPr="00D262B2" w:rsidRDefault="00252E1C" w:rsidP="00430239">
      <w:pPr>
        <w:pStyle w:val="3"/>
        <w:keepLines w:val="0"/>
        <w:tabs>
          <w:tab w:val="left" w:pos="1276"/>
        </w:tabs>
        <w:spacing w:before="0" w:line="240" w:lineRule="auto"/>
        <w:ind w:firstLine="709"/>
        <w:jc w:val="left"/>
        <w:rPr>
          <w:sz w:val="28"/>
          <w:szCs w:val="28"/>
        </w:rPr>
      </w:pPr>
      <w:r w:rsidRPr="00D262B2">
        <w:rPr>
          <w:sz w:val="28"/>
          <w:szCs w:val="28"/>
        </w:rPr>
        <w:t>Статья 47. Градостроительный регламент зоны улично-дорожной сети (УДС)</w:t>
      </w:r>
    </w:p>
    <w:p w14:paraId="2C8108A8" w14:textId="77777777" w:rsidR="00252E1C" w:rsidRPr="00D262B2" w:rsidRDefault="00252E1C" w:rsidP="00430239">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693"/>
        <w:gridCol w:w="3905"/>
        <w:gridCol w:w="20"/>
        <w:gridCol w:w="1275"/>
        <w:gridCol w:w="1369"/>
        <w:gridCol w:w="824"/>
        <w:gridCol w:w="827"/>
        <w:gridCol w:w="958"/>
        <w:gridCol w:w="955"/>
        <w:gridCol w:w="12"/>
        <w:gridCol w:w="3206"/>
      </w:tblGrid>
      <w:tr w:rsidR="00252E1C" w:rsidRPr="00D262B2" w14:paraId="73AB140F" w14:textId="77777777" w:rsidTr="009B7704">
        <w:trPr>
          <w:tblHeader/>
        </w:trPr>
        <w:tc>
          <w:tcPr>
            <w:tcW w:w="177" w:type="pct"/>
            <w:vMerge w:val="restart"/>
            <w:shd w:val="clear" w:color="auto" w:fill="D9D9D9"/>
            <w:vAlign w:val="center"/>
          </w:tcPr>
          <w:p w14:paraId="6D35DFC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46D7ECAE"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8" w:type="pct"/>
            <w:vMerge w:val="restart"/>
            <w:shd w:val="clear" w:color="auto" w:fill="D9D9D9"/>
            <w:vAlign w:val="center"/>
          </w:tcPr>
          <w:p w14:paraId="649F9903"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48" w:type="pct"/>
            <w:gridSpan w:val="2"/>
            <w:vMerge w:val="restart"/>
            <w:shd w:val="clear" w:color="auto" w:fill="D9D9D9"/>
            <w:vAlign w:val="center"/>
          </w:tcPr>
          <w:p w14:paraId="59BE0512"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69D55C7A"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36" w:type="pct"/>
            <w:gridSpan w:val="7"/>
            <w:tcBorders>
              <w:bottom w:val="single" w:sz="4" w:space="0" w:color="auto"/>
            </w:tcBorders>
            <w:shd w:val="clear" w:color="auto" w:fill="D9D9D9"/>
            <w:vAlign w:val="center"/>
          </w:tcPr>
          <w:p w14:paraId="3949A576"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1" w:type="pct"/>
            <w:vMerge w:val="restart"/>
            <w:shd w:val="clear" w:color="auto" w:fill="D9D9D9"/>
            <w:vAlign w:val="center"/>
          </w:tcPr>
          <w:p w14:paraId="595D845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2CF50D4E" w14:textId="77777777" w:rsidTr="009B7704">
        <w:trPr>
          <w:tblHeader/>
        </w:trPr>
        <w:tc>
          <w:tcPr>
            <w:tcW w:w="177" w:type="pct"/>
            <w:vMerge/>
            <w:shd w:val="clear" w:color="auto" w:fill="C6D9F1"/>
            <w:vAlign w:val="center"/>
          </w:tcPr>
          <w:p w14:paraId="052D7977"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38" w:type="pct"/>
            <w:vMerge/>
            <w:shd w:val="clear" w:color="auto" w:fill="C6D9F1"/>
            <w:vAlign w:val="center"/>
          </w:tcPr>
          <w:p w14:paraId="3C998101"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48" w:type="pct"/>
            <w:gridSpan w:val="2"/>
            <w:vMerge/>
            <w:shd w:val="clear" w:color="auto" w:fill="C6D9F1"/>
            <w:vAlign w:val="center"/>
          </w:tcPr>
          <w:p w14:paraId="67F6D4B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8" w:type="pct"/>
            <w:vMerge w:val="restart"/>
            <w:shd w:val="clear" w:color="auto" w:fill="D9D9D9"/>
            <w:vAlign w:val="center"/>
          </w:tcPr>
          <w:p w14:paraId="034C142E"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18AEE10F"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3" w:type="pct"/>
            <w:vMerge w:val="restart"/>
            <w:shd w:val="clear" w:color="auto" w:fill="D9D9D9"/>
            <w:vAlign w:val="center"/>
          </w:tcPr>
          <w:p w14:paraId="07FCC6B6"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5" w:type="pct"/>
            <w:gridSpan w:val="4"/>
            <w:tcBorders>
              <w:bottom w:val="single" w:sz="4" w:space="0" w:color="auto"/>
            </w:tcBorders>
            <w:shd w:val="clear" w:color="auto" w:fill="D9D9D9"/>
            <w:vAlign w:val="center"/>
          </w:tcPr>
          <w:p w14:paraId="075FD876"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1" w:type="pct"/>
            <w:vMerge/>
            <w:shd w:val="clear" w:color="auto" w:fill="D9D9D9"/>
            <w:vAlign w:val="center"/>
          </w:tcPr>
          <w:p w14:paraId="02FFDE05"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6A26A894" w14:textId="77777777" w:rsidTr="009B7704">
        <w:trPr>
          <w:tblHeader/>
        </w:trPr>
        <w:tc>
          <w:tcPr>
            <w:tcW w:w="177" w:type="pct"/>
            <w:vMerge/>
            <w:tcBorders>
              <w:bottom w:val="single" w:sz="4" w:space="0" w:color="auto"/>
            </w:tcBorders>
            <w:shd w:val="clear" w:color="auto" w:fill="C6D9F1"/>
            <w:vAlign w:val="center"/>
          </w:tcPr>
          <w:p w14:paraId="500C389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38" w:type="pct"/>
            <w:vMerge/>
            <w:tcBorders>
              <w:bottom w:val="single" w:sz="4" w:space="0" w:color="auto"/>
            </w:tcBorders>
            <w:shd w:val="clear" w:color="auto" w:fill="C6D9F1"/>
            <w:vAlign w:val="center"/>
          </w:tcPr>
          <w:p w14:paraId="7FE4B041"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1348" w:type="pct"/>
            <w:gridSpan w:val="2"/>
            <w:vMerge/>
            <w:tcBorders>
              <w:bottom w:val="single" w:sz="4" w:space="0" w:color="auto"/>
            </w:tcBorders>
            <w:shd w:val="clear" w:color="auto" w:fill="C6D9F1"/>
            <w:vAlign w:val="center"/>
          </w:tcPr>
          <w:p w14:paraId="034AA9EC"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38" w:type="pct"/>
            <w:vMerge/>
            <w:tcBorders>
              <w:bottom w:val="single" w:sz="4" w:space="0" w:color="auto"/>
            </w:tcBorders>
            <w:shd w:val="clear" w:color="auto" w:fill="D9D9D9"/>
            <w:vAlign w:val="center"/>
          </w:tcPr>
          <w:p w14:paraId="62658365"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6B6EB087"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3" w:type="pct"/>
            <w:vMerge/>
            <w:tcBorders>
              <w:bottom w:val="single" w:sz="4" w:space="0" w:color="auto"/>
            </w:tcBorders>
            <w:shd w:val="clear" w:color="auto" w:fill="D9D9D9"/>
            <w:vAlign w:val="center"/>
          </w:tcPr>
          <w:p w14:paraId="10771F09"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84" w:type="pct"/>
            <w:tcBorders>
              <w:bottom w:val="single" w:sz="4" w:space="0" w:color="auto"/>
            </w:tcBorders>
            <w:shd w:val="clear" w:color="auto" w:fill="D9D9D9"/>
            <w:vAlign w:val="center"/>
          </w:tcPr>
          <w:p w14:paraId="44EE56A4"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067E982A"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gridSpan w:val="2"/>
            <w:tcBorders>
              <w:bottom w:val="single" w:sz="4" w:space="0" w:color="auto"/>
            </w:tcBorders>
            <w:shd w:val="clear" w:color="auto" w:fill="D9D9D9"/>
            <w:vAlign w:val="center"/>
          </w:tcPr>
          <w:p w14:paraId="41A03AC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1" w:type="pct"/>
            <w:vMerge/>
            <w:tcBorders>
              <w:bottom w:val="single" w:sz="4" w:space="0" w:color="auto"/>
            </w:tcBorders>
            <w:shd w:val="clear" w:color="auto" w:fill="D9D9D9"/>
            <w:vAlign w:val="center"/>
          </w:tcPr>
          <w:p w14:paraId="3AFBD4FC"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6594101B" w14:textId="77777777" w:rsidTr="009B7704">
        <w:tc>
          <w:tcPr>
            <w:tcW w:w="5000" w:type="pct"/>
            <w:gridSpan w:val="12"/>
            <w:tcBorders>
              <w:top w:val="single" w:sz="4" w:space="0" w:color="auto"/>
            </w:tcBorders>
            <w:shd w:val="clear" w:color="auto" w:fill="D9D9D9"/>
            <w:vAlign w:val="center"/>
          </w:tcPr>
          <w:p w14:paraId="681E183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3621471D"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7C3ACDFF" w14:textId="77777777" w:rsidR="00252E1C" w:rsidRPr="00D262B2" w:rsidRDefault="00252E1C" w:rsidP="00DD6F56">
            <w:pPr>
              <w:numPr>
                <w:ilvl w:val="0"/>
                <w:numId w:val="24"/>
              </w:numPr>
              <w:suppressAutoHyphens/>
              <w:snapToGrid w:val="0"/>
              <w:spacing w:line="240" w:lineRule="auto"/>
              <w:ind w:left="113" w:firstLine="0"/>
              <w:rPr>
                <w:rFonts w:ascii="Times New Roman" w:hAnsi="Times New Roman"/>
                <w:sz w:val="24"/>
                <w:szCs w:val="24"/>
              </w:rPr>
            </w:pPr>
          </w:p>
        </w:tc>
        <w:tc>
          <w:tcPr>
            <w:tcW w:w="238" w:type="pct"/>
            <w:tcBorders>
              <w:top w:val="single" w:sz="4" w:space="0" w:color="auto"/>
              <w:left w:val="single" w:sz="4" w:space="0" w:color="auto"/>
              <w:bottom w:val="single" w:sz="4" w:space="0" w:color="auto"/>
              <w:right w:val="single" w:sz="4" w:space="0" w:color="auto"/>
            </w:tcBorders>
            <w:vAlign w:val="center"/>
          </w:tcPr>
          <w:p w14:paraId="76FDA8F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48" w:type="pct"/>
            <w:gridSpan w:val="2"/>
            <w:tcBorders>
              <w:top w:val="single" w:sz="4" w:space="0" w:color="auto"/>
              <w:left w:val="single" w:sz="4" w:space="0" w:color="auto"/>
              <w:bottom w:val="single" w:sz="4" w:space="0" w:color="auto"/>
              <w:right w:val="single" w:sz="4" w:space="0" w:color="auto"/>
            </w:tcBorders>
            <w:vAlign w:val="center"/>
          </w:tcPr>
          <w:p w14:paraId="7C4728BF"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w:t>
            </w:r>
            <w:r w:rsidRPr="00D262B2">
              <w:rPr>
                <w:rFonts w:ascii="Times New Roman" w:hAnsi="Times New Roman"/>
                <w:sz w:val="24"/>
                <w:szCs w:val="24"/>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36" w:type="pct"/>
            <w:gridSpan w:val="7"/>
            <w:tcBorders>
              <w:top w:val="single" w:sz="4" w:space="0" w:color="auto"/>
              <w:left w:val="single" w:sz="4" w:space="0" w:color="auto"/>
              <w:bottom w:val="single" w:sz="4" w:space="0" w:color="auto"/>
            </w:tcBorders>
            <w:shd w:val="clear" w:color="auto" w:fill="auto"/>
            <w:vAlign w:val="center"/>
          </w:tcPr>
          <w:p w14:paraId="50F329B0" w14:textId="77777777" w:rsidR="00D27FC2" w:rsidRPr="00D262B2" w:rsidRDefault="00D27FC2" w:rsidP="00D27FC2">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1B9319FC" w14:textId="77777777" w:rsidR="00252E1C" w:rsidRPr="00D262B2" w:rsidRDefault="00D27FC2" w:rsidP="00D27FC2">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1" w:type="pct"/>
            <w:tcBorders>
              <w:bottom w:val="single" w:sz="4" w:space="0" w:color="auto"/>
            </w:tcBorders>
            <w:vAlign w:val="center"/>
          </w:tcPr>
          <w:p w14:paraId="7558923D" w14:textId="77777777" w:rsidR="00252E1C" w:rsidRPr="00D262B2" w:rsidRDefault="00252E1C" w:rsidP="009B7704">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w:t>
            </w:r>
            <w:r w:rsidR="006B2F00" w:rsidRPr="00D262B2">
              <w:rPr>
                <w:rFonts w:ascii="Times New Roman" w:hAnsi="Times New Roman"/>
                <w:sz w:val="24"/>
                <w:szCs w:val="24"/>
                <w:shd w:val="clear" w:color="auto" w:fill="FFFFFF"/>
              </w:rPr>
              <w:t>П</w:t>
            </w:r>
            <w:r w:rsidRPr="00D262B2">
              <w:rPr>
                <w:rFonts w:ascii="Times New Roman" w:hAnsi="Times New Roman"/>
                <w:sz w:val="24"/>
                <w:szCs w:val="24"/>
                <w:shd w:val="clear" w:color="auto" w:fill="FFFFFF"/>
              </w:rPr>
              <w:t>равил.</w:t>
            </w:r>
          </w:p>
          <w:p w14:paraId="61EF291E" w14:textId="77777777" w:rsidR="006B2F00" w:rsidRPr="00D262B2" w:rsidRDefault="00252E1C" w:rsidP="006B2F00">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w:t>
            </w:r>
            <w:r w:rsidRPr="00D262B2">
              <w:rPr>
                <w:rFonts w:ascii="Times New Roman" w:hAnsi="Times New Roman"/>
                <w:sz w:val="24"/>
                <w:szCs w:val="24"/>
                <w:shd w:val="clear" w:color="auto" w:fill="FFFFFF"/>
              </w:rPr>
              <w:lastRenderedPageBreak/>
              <w:t>сооружениями и (или) методами инженерной защиты территорий и объектов от негативного воздействия вод.</w:t>
            </w:r>
            <w:r w:rsidR="006B2F00" w:rsidRPr="00D262B2">
              <w:rPr>
                <w:rFonts w:ascii="Times New Roman" w:eastAsia="Times New Roman" w:hAnsi="Times New Roman"/>
                <w:sz w:val="24"/>
                <w:szCs w:val="24"/>
                <w:lang w:eastAsia="ru-RU"/>
              </w:rPr>
              <w:t xml:space="preserve"> объектов капитального строительства</w:t>
            </w:r>
            <w:r w:rsidR="006B2F00" w:rsidRPr="00D262B2">
              <w:rPr>
                <w:rFonts w:ascii="Times New Roman" w:hAnsi="Times New Roman"/>
                <w:sz w:val="24"/>
                <w:szCs w:val="24"/>
                <w:shd w:val="clear" w:color="auto" w:fill="FFFFFF"/>
              </w:rPr>
              <w:t xml:space="preserve"> </w:t>
            </w:r>
            <w:r w:rsidR="006B2F00" w:rsidRPr="00D262B2">
              <w:rPr>
                <w:rFonts w:ascii="Times New Roman" w:eastAsia="Times New Roman" w:hAnsi="Times New Roman"/>
                <w:sz w:val="24"/>
                <w:szCs w:val="24"/>
                <w:lang w:eastAsia="ru-RU"/>
              </w:rPr>
              <w:t xml:space="preserve">в зоне затопления или подтопления - </w:t>
            </w:r>
            <w:r w:rsidR="006B2F00" w:rsidRPr="00D262B2">
              <w:rPr>
                <w:rFonts w:ascii="Times New Roman" w:hAnsi="Times New Roman"/>
                <w:sz w:val="24"/>
                <w:szCs w:val="24"/>
              </w:rPr>
              <w:t>согласно статьи 40 пункта 8  настоящих Правил.</w:t>
            </w:r>
          </w:p>
          <w:p w14:paraId="2F094096" w14:textId="77777777" w:rsidR="00252E1C" w:rsidRPr="00D262B2" w:rsidRDefault="00252E1C" w:rsidP="009B7704">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 </w:t>
            </w:r>
          </w:p>
          <w:p w14:paraId="10FF886C"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EC90C06"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35B1FFFF" w14:textId="77777777" w:rsidR="00252E1C" w:rsidRPr="00D262B2" w:rsidRDefault="00252E1C" w:rsidP="00DD6F56">
            <w:pPr>
              <w:numPr>
                <w:ilvl w:val="0"/>
                <w:numId w:val="24"/>
              </w:numPr>
              <w:suppressAutoHyphens/>
              <w:snapToGrid w:val="0"/>
              <w:spacing w:line="240" w:lineRule="auto"/>
              <w:ind w:left="113" w:firstLine="0"/>
              <w:rPr>
                <w:rFonts w:ascii="Times New Roman" w:hAnsi="Times New Roman"/>
                <w:sz w:val="24"/>
                <w:szCs w:val="24"/>
              </w:rPr>
            </w:pPr>
          </w:p>
        </w:tc>
        <w:tc>
          <w:tcPr>
            <w:tcW w:w="238" w:type="pct"/>
            <w:tcBorders>
              <w:top w:val="single" w:sz="4" w:space="0" w:color="auto"/>
              <w:left w:val="single" w:sz="4" w:space="0" w:color="auto"/>
              <w:bottom w:val="single" w:sz="4" w:space="0" w:color="auto"/>
              <w:right w:val="single" w:sz="4" w:space="0" w:color="auto"/>
            </w:tcBorders>
            <w:vAlign w:val="center"/>
          </w:tcPr>
          <w:p w14:paraId="08B6B906"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48" w:type="pct"/>
            <w:gridSpan w:val="2"/>
            <w:tcBorders>
              <w:top w:val="single" w:sz="4" w:space="0" w:color="auto"/>
              <w:left w:val="single" w:sz="4" w:space="0" w:color="auto"/>
              <w:bottom w:val="single" w:sz="4" w:space="0" w:color="auto"/>
              <w:right w:val="single" w:sz="4" w:space="0" w:color="auto"/>
            </w:tcBorders>
            <w:vAlign w:val="center"/>
          </w:tcPr>
          <w:p w14:paraId="64E4D76C"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D262B2">
              <w:rPr>
                <w:rFonts w:ascii="Times New Roman" w:hAnsi="Times New Roman"/>
                <w:sz w:val="24"/>
                <w:szCs w:val="24"/>
              </w:rPr>
              <w:lastRenderedPageBreak/>
              <w:t>составные части благоустройства территории, общественных туалетов.</w:t>
            </w:r>
          </w:p>
        </w:tc>
        <w:tc>
          <w:tcPr>
            <w:tcW w:w="2136" w:type="pct"/>
            <w:gridSpan w:val="7"/>
            <w:tcBorders>
              <w:top w:val="single" w:sz="4" w:space="0" w:color="auto"/>
              <w:left w:val="single" w:sz="4" w:space="0" w:color="auto"/>
              <w:bottom w:val="single" w:sz="4" w:space="0" w:color="auto"/>
            </w:tcBorders>
            <w:shd w:val="clear" w:color="auto" w:fill="auto"/>
            <w:vAlign w:val="center"/>
          </w:tcPr>
          <w:p w14:paraId="3A292593" w14:textId="77777777" w:rsidR="008159B5" w:rsidRPr="00D262B2" w:rsidRDefault="008159B5" w:rsidP="008159B5">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w:t>
            </w:r>
            <w:r w:rsidR="006B2F00" w:rsidRPr="00D262B2">
              <w:rPr>
                <w:rFonts w:ascii="Times New Roman" w:hAnsi="Times New Roman"/>
                <w:sz w:val="24"/>
                <w:szCs w:val="24"/>
              </w:rPr>
              <w:t>П</w:t>
            </w:r>
            <w:r w:rsidRPr="00D262B2">
              <w:rPr>
                <w:rFonts w:ascii="Times New Roman" w:hAnsi="Times New Roman"/>
                <w:sz w:val="24"/>
                <w:szCs w:val="24"/>
              </w:rPr>
              <w:t>равил.</w:t>
            </w:r>
          </w:p>
          <w:p w14:paraId="57933BFD" w14:textId="77777777" w:rsidR="00252E1C" w:rsidRPr="00D262B2" w:rsidRDefault="00252E1C" w:rsidP="00DB0342">
            <w:pPr>
              <w:suppressAutoHyphens/>
              <w:snapToGrid w:val="0"/>
              <w:spacing w:line="240" w:lineRule="auto"/>
              <w:rPr>
                <w:sz w:val="24"/>
                <w:szCs w:val="24"/>
              </w:rPr>
            </w:pPr>
          </w:p>
        </w:tc>
        <w:tc>
          <w:tcPr>
            <w:tcW w:w="1101" w:type="pct"/>
            <w:tcBorders>
              <w:bottom w:val="single" w:sz="4" w:space="0" w:color="auto"/>
            </w:tcBorders>
            <w:vAlign w:val="center"/>
          </w:tcPr>
          <w:p w14:paraId="46712C9B"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6BD788CC" w14:textId="77777777" w:rsidTr="009B7704">
        <w:tc>
          <w:tcPr>
            <w:tcW w:w="5000" w:type="pct"/>
            <w:gridSpan w:val="12"/>
            <w:tcBorders>
              <w:top w:val="single" w:sz="4" w:space="0" w:color="auto"/>
            </w:tcBorders>
            <w:shd w:val="clear" w:color="auto" w:fill="D9D9D9"/>
            <w:vAlign w:val="center"/>
          </w:tcPr>
          <w:p w14:paraId="01DF3A98"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52E1C" w:rsidRPr="00D262B2" w14:paraId="7DF918B2"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46A7E110" w14:textId="77777777" w:rsidR="00252E1C" w:rsidRPr="00D262B2" w:rsidRDefault="00252E1C" w:rsidP="00DD6F56">
            <w:pPr>
              <w:numPr>
                <w:ilvl w:val="0"/>
                <w:numId w:val="24"/>
              </w:numPr>
              <w:suppressAutoHyphens/>
              <w:snapToGrid w:val="0"/>
              <w:spacing w:line="240" w:lineRule="auto"/>
              <w:ind w:left="113" w:firstLine="0"/>
              <w:rPr>
                <w:rFonts w:ascii="Times New Roman" w:hAnsi="Times New Roman"/>
                <w:sz w:val="24"/>
                <w:szCs w:val="24"/>
              </w:rPr>
            </w:pPr>
          </w:p>
        </w:tc>
        <w:tc>
          <w:tcPr>
            <w:tcW w:w="4823" w:type="pct"/>
            <w:gridSpan w:val="11"/>
            <w:tcBorders>
              <w:top w:val="single" w:sz="4" w:space="0" w:color="auto"/>
              <w:left w:val="single" w:sz="4" w:space="0" w:color="auto"/>
              <w:right w:val="single" w:sz="4" w:space="0" w:color="auto"/>
            </w:tcBorders>
            <w:vAlign w:val="center"/>
          </w:tcPr>
          <w:p w14:paraId="3172036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r>
      <w:tr w:rsidR="00252E1C" w:rsidRPr="00D262B2" w14:paraId="1542D530" w14:textId="77777777" w:rsidTr="009B7704">
        <w:tc>
          <w:tcPr>
            <w:tcW w:w="5000" w:type="pct"/>
            <w:gridSpan w:val="12"/>
            <w:tcBorders>
              <w:top w:val="single" w:sz="4" w:space="0" w:color="auto"/>
            </w:tcBorders>
            <w:shd w:val="clear" w:color="auto" w:fill="D9D9D9"/>
            <w:vAlign w:val="center"/>
          </w:tcPr>
          <w:p w14:paraId="58357127"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252E1C" w:rsidRPr="00D262B2" w14:paraId="1C059E2A" w14:textId="77777777" w:rsidTr="009B7704">
        <w:tc>
          <w:tcPr>
            <w:tcW w:w="177" w:type="pct"/>
            <w:tcBorders>
              <w:top w:val="single" w:sz="4" w:space="0" w:color="auto"/>
              <w:left w:val="single" w:sz="4" w:space="0" w:color="auto"/>
              <w:bottom w:val="single" w:sz="4" w:space="0" w:color="auto"/>
              <w:right w:val="single" w:sz="4" w:space="0" w:color="auto"/>
            </w:tcBorders>
            <w:vAlign w:val="center"/>
          </w:tcPr>
          <w:p w14:paraId="3FF95B1E" w14:textId="77777777" w:rsidR="00252E1C" w:rsidRPr="00D262B2" w:rsidRDefault="00252E1C" w:rsidP="009B7704">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6</w:t>
            </w:r>
          </w:p>
        </w:tc>
        <w:tc>
          <w:tcPr>
            <w:tcW w:w="1579" w:type="pct"/>
            <w:gridSpan w:val="2"/>
            <w:tcBorders>
              <w:top w:val="single" w:sz="4" w:space="0" w:color="auto"/>
              <w:left w:val="single" w:sz="4" w:space="0" w:color="auto"/>
              <w:bottom w:val="single" w:sz="4" w:space="0" w:color="auto"/>
            </w:tcBorders>
            <w:vAlign w:val="center"/>
          </w:tcPr>
          <w:p w14:paraId="5C296F14" w14:textId="77777777" w:rsidR="00252E1C" w:rsidRPr="00D262B2" w:rsidRDefault="00252E1C" w:rsidP="00FF712C">
            <w:pPr>
              <w:suppressAutoHyphens/>
              <w:snapToGrid w:val="0"/>
              <w:spacing w:line="240" w:lineRule="auto"/>
              <w:jc w:val="left"/>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Вспомогательными являются объекты, которые отнесены к вспомогательным видам </w:t>
            </w:r>
            <w:r w:rsidR="00FF712C" w:rsidRPr="00D262B2">
              <w:rPr>
                <w:rFonts w:ascii="Times New Roman" w:eastAsia="Times New Roman" w:hAnsi="Times New Roman"/>
                <w:sz w:val="24"/>
                <w:szCs w:val="24"/>
                <w:shd w:val="clear" w:color="auto" w:fill="FFFFFF"/>
                <w:lang w:eastAsia="ru-RU"/>
              </w:rPr>
              <w:t xml:space="preserve">в </w:t>
            </w:r>
            <w:r w:rsidRPr="00D262B2">
              <w:rPr>
                <w:rFonts w:ascii="Times New Roman" w:eastAsia="Times New Roman" w:hAnsi="Times New Roman"/>
                <w:sz w:val="24"/>
                <w:szCs w:val="24"/>
                <w:shd w:val="clear" w:color="auto" w:fill="FFFFFF"/>
                <w:lang w:eastAsia="ru-RU"/>
              </w:rPr>
              <w:t>материала</w:t>
            </w:r>
            <w:r w:rsidR="00FF712C" w:rsidRPr="00D262B2">
              <w:rPr>
                <w:rFonts w:ascii="Times New Roman" w:eastAsia="Times New Roman" w:hAnsi="Times New Roman"/>
                <w:sz w:val="24"/>
                <w:szCs w:val="24"/>
                <w:shd w:val="clear" w:color="auto" w:fill="FFFFFF"/>
                <w:lang w:eastAsia="ru-RU"/>
              </w:rPr>
              <w:t>х</w:t>
            </w:r>
            <w:r w:rsidRPr="00D262B2">
              <w:rPr>
                <w:rFonts w:ascii="Times New Roman" w:eastAsia="Times New Roman" w:hAnsi="Times New Roman"/>
                <w:sz w:val="24"/>
                <w:szCs w:val="24"/>
                <w:shd w:val="clear" w:color="auto" w:fill="FFFFFF"/>
                <w:lang w:eastAsia="ru-RU"/>
              </w:rPr>
              <w:t xml:space="preserve"> проектной документаци</w:t>
            </w:r>
            <w:r w:rsidR="00FF712C" w:rsidRPr="00D262B2">
              <w:rPr>
                <w:rFonts w:ascii="Times New Roman" w:eastAsia="Times New Roman" w:hAnsi="Times New Roman"/>
                <w:sz w:val="24"/>
                <w:szCs w:val="24"/>
                <w:shd w:val="clear" w:color="auto" w:fill="FFFFFF"/>
                <w:lang w:eastAsia="ru-RU"/>
              </w:rPr>
              <w:t>и</w:t>
            </w:r>
            <w:r w:rsidRPr="00D262B2">
              <w:rPr>
                <w:rFonts w:ascii="Times New Roman" w:eastAsia="Times New Roman" w:hAnsi="Times New Roman"/>
                <w:sz w:val="24"/>
                <w:szCs w:val="24"/>
                <w:shd w:val="clear" w:color="auto" w:fill="FFFFFF"/>
                <w:lang w:eastAsia="ru-RU"/>
              </w:rPr>
              <w:t>.</w:t>
            </w:r>
          </w:p>
        </w:tc>
        <w:tc>
          <w:tcPr>
            <w:tcW w:w="2139" w:type="pct"/>
            <w:gridSpan w:val="7"/>
            <w:tcBorders>
              <w:top w:val="single" w:sz="4" w:space="0" w:color="auto"/>
              <w:left w:val="single" w:sz="4" w:space="0" w:color="auto"/>
              <w:bottom w:val="single" w:sz="4" w:space="0" w:color="auto"/>
            </w:tcBorders>
            <w:vAlign w:val="center"/>
          </w:tcPr>
          <w:p w14:paraId="3C9742A9"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6" w:type="pct"/>
            <w:gridSpan w:val="2"/>
            <w:tcBorders>
              <w:top w:val="single" w:sz="4" w:space="0" w:color="auto"/>
              <w:left w:val="single" w:sz="4" w:space="0" w:color="auto"/>
              <w:bottom w:val="single" w:sz="4" w:space="0" w:color="auto"/>
            </w:tcBorders>
            <w:vAlign w:val="center"/>
          </w:tcPr>
          <w:p w14:paraId="11E5128E" w14:textId="77777777" w:rsidR="00252E1C" w:rsidRPr="00D262B2" w:rsidRDefault="00252E1C" w:rsidP="009B7704">
            <w:pPr>
              <w:suppressAutoHyphens/>
              <w:snapToGrid w:val="0"/>
              <w:spacing w:line="240" w:lineRule="auto"/>
              <w:jc w:val="left"/>
              <w:rPr>
                <w:rFonts w:ascii="Times New Roman" w:hAnsi="Times New Roman"/>
                <w:sz w:val="24"/>
                <w:szCs w:val="24"/>
              </w:rPr>
            </w:pPr>
          </w:p>
        </w:tc>
      </w:tr>
    </w:tbl>
    <w:p w14:paraId="1E917D2A" w14:textId="77777777" w:rsidR="00252E1C" w:rsidRPr="00D262B2" w:rsidRDefault="00252E1C" w:rsidP="009C625B">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4E7B67CF" w14:textId="39AA5F9C" w:rsidR="00252E1C" w:rsidRPr="00D262B2" w:rsidRDefault="00252E1C" w:rsidP="009C625B">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9C625B"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9C625B"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9C625B"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6F4A48D6" w14:textId="5822A9F4" w:rsidR="00252E1C" w:rsidRPr="00D262B2" w:rsidRDefault="00252E1C" w:rsidP="009C625B">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44DEDE04" w14:textId="5E1911B9" w:rsidR="009C625B" w:rsidRPr="00D262B2" w:rsidRDefault="009C625B" w:rsidP="009C625B">
      <w:pPr>
        <w:widowControl w:val="0"/>
        <w:autoSpaceDE w:val="0"/>
        <w:autoSpaceDN w:val="0"/>
        <w:spacing w:line="240" w:lineRule="auto"/>
        <w:ind w:firstLine="709"/>
        <w:jc w:val="both"/>
        <w:rPr>
          <w:rFonts w:ascii="Times New Roman" w:eastAsia="Times New Roman" w:hAnsi="Times New Roman"/>
          <w:sz w:val="28"/>
          <w:szCs w:val="28"/>
          <w:lang w:eastAsia="ru-RU"/>
        </w:rPr>
      </w:pPr>
    </w:p>
    <w:p w14:paraId="02C9D93A" w14:textId="149F3295" w:rsidR="009C625B" w:rsidRPr="00D262B2" w:rsidRDefault="009C625B" w:rsidP="009C625B">
      <w:pPr>
        <w:widowControl w:val="0"/>
        <w:autoSpaceDE w:val="0"/>
        <w:autoSpaceDN w:val="0"/>
        <w:spacing w:line="240" w:lineRule="auto"/>
        <w:ind w:firstLine="709"/>
        <w:jc w:val="both"/>
        <w:rPr>
          <w:rFonts w:ascii="Times New Roman" w:eastAsia="Times New Roman" w:hAnsi="Times New Roman"/>
          <w:sz w:val="28"/>
          <w:szCs w:val="28"/>
          <w:lang w:eastAsia="ru-RU"/>
        </w:rPr>
      </w:pPr>
    </w:p>
    <w:p w14:paraId="3A642D90" w14:textId="77777777" w:rsidR="009C625B" w:rsidRPr="00D262B2" w:rsidRDefault="009C625B" w:rsidP="009C625B">
      <w:pPr>
        <w:widowControl w:val="0"/>
        <w:autoSpaceDE w:val="0"/>
        <w:autoSpaceDN w:val="0"/>
        <w:spacing w:line="240" w:lineRule="auto"/>
        <w:ind w:firstLine="709"/>
        <w:jc w:val="both"/>
        <w:rPr>
          <w:rFonts w:ascii="Times New Roman" w:eastAsia="Times New Roman" w:hAnsi="Times New Roman"/>
          <w:sz w:val="28"/>
          <w:szCs w:val="28"/>
          <w:lang w:eastAsia="ru-RU"/>
        </w:rPr>
      </w:pPr>
    </w:p>
    <w:p w14:paraId="0FD93561" w14:textId="3A7964B4" w:rsidR="002E0055" w:rsidRPr="00D262B2" w:rsidRDefault="002E0055" w:rsidP="009C625B">
      <w:pPr>
        <w:pStyle w:val="aff5"/>
        <w:spacing w:before="0" w:after="0"/>
        <w:ind w:firstLine="709"/>
        <w:jc w:val="left"/>
        <w:rPr>
          <w:sz w:val="28"/>
          <w:szCs w:val="28"/>
        </w:rPr>
      </w:pPr>
      <w:r w:rsidRPr="00D262B2">
        <w:rPr>
          <w:sz w:val="28"/>
          <w:szCs w:val="28"/>
        </w:rPr>
        <w:t xml:space="preserve">Статья </w:t>
      </w:r>
      <w:r w:rsidR="00A20E47" w:rsidRPr="00D262B2">
        <w:rPr>
          <w:sz w:val="28"/>
          <w:szCs w:val="28"/>
        </w:rPr>
        <w:t>48</w:t>
      </w:r>
      <w:r w:rsidRPr="00D262B2">
        <w:rPr>
          <w:sz w:val="28"/>
          <w:szCs w:val="28"/>
        </w:rPr>
        <w:t>. Градостроительный регламент зоны отдыха (Р1)</w:t>
      </w:r>
    </w:p>
    <w:p w14:paraId="1AE172A1" w14:textId="77777777" w:rsidR="002E0055" w:rsidRPr="00D262B2" w:rsidRDefault="002E0055" w:rsidP="009C625B">
      <w:pPr>
        <w:pStyle w:val="aff5"/>
        <w:spacing w:before="0" w:after="0"/>
        <w:ind w:firstLine="709"/>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816"/>
        <w:gridCol w:w="2768"/>
        <w:gridCol w:w="1572"/>
        <w:gridCol w:w="1679"/>
        <w:gridCol w:w="8"/>
        <w:gridCol w:w="1947"/>
        <w:gridCol w:w="1174"/>
        <w:gridCol w:w="1160"/>
        <w:gridCol w:w="1182"/>
        <w:gridCol w:w="1939"/>
      </w:tblGrid>
      <w:tr w:rsidR="002E0055" w:rsidRPr="00D262B2" w14:paraId="5FD7626F" w14:textId="77777777" w:rsidTr="00133F1F">
        <w:trPr>
          <w:tblHeader/>
        </w:trPr>
        <w:tc>
          <w:tcPr>
            <w:tcW w:w="158" w:type="pct"/>
            <w:vMerge w:val="restart"/>
            <w:shd w:val="clear" w:color="auto" w:fill="D9D9D9"/>
            <w:vAlign w:val="center"/>
          </w:tcPr>
          <w:p w14:paraId="55F73A4B"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088424BE"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21" w:type="pct"/>
            <w:vMerge w:val="restart"/>
            <w:shd w:val="clear" w:color="auto" w:fill="D9D9D9"/>
            <w:vAlign w:val="center"/>
          </w:tcPr>
          <w:p w14:paraId="50824A2A"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987" w:type="pct"/>
            <w:vMerge w:val="restart"/>
            <w:shd w:val="clear" w:color="auto" w:fill="D9D9D9"/>
            <w:vAlign w:val="center"/>
          </w:tcPr>
          <w:p w14:paraId="31640F7D"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66B30D44" w14:textId="77777777" w:rsidR="002E0055" w:rsidRPr="00D262B2" w:rsidRDefault="002E0055" w:rsidP="00133F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874" w:type="pct"/>
            <w:gridSpan w:val="7"/>
            <w:tcBorders>
              <w:bottom w:val="single" w:sz="4" w:space="0" w:color="auto"/>
            </w:tcBorders>
            <w:shd w:val="clear" w:color="auto" w:fill="D9D9D9"/>
            <w:vAlign w:val="center"/>
          </w:tcPr>
          <w:p w14:paraId="7E10E841"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760" w:type="pct"/>
            <w:shd w:val="clear" w:color="auto" w:fill="D9D9D9"/>
            <w:vAlign w:val="center"/>
          </w:tcPr>
          <w:p w14:paraId="69AAFDCC"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E0055" w:rsidRPr="00D262B2" w14:paraId="02EFDCE8" w14:textId="77777777" w:rsidTr="00133F1F">
        <w:trPr>
          <w:tblHeader/>
        </w:trPr>
        <w:tc>
          <w:tcPr>
            <w:tcW w:w="158" w:type="pct"/>
            <w:vMerge/>
            <w:shd w:val="clear" w:color="auto" w:fill="C6D9F1"/>
            <w:vAlign w:val="center"/>
          </w:tcPr>
          <w:p w14:paraId="64E828AB"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221" w:type="pct"/>
            <w:vMerge/>
            <w:shd w:val="clear" w:color="auto" w:fill="C6D9F1"/>
            <w:vAlign w:val="center"/>
          </w:tcPr>
          <w:p w14:paraId="396D1AFD"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987" w:type="pct"/>
            <w:vMerge/>
            <w:shd w:val="clear" w:color="auto" w:fill="C6D9F1"/>
            <w:vAlign w:val="center"/>
          </w:tcPr>
          <w:p w14:paraId="29B120D9"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540" w:type="pct"/>
            <w:vMerge w:val="restart"/>
            <w:shd w:val="clear" w:color="auto" w:fill="D9D9D9"/>
            <w:vAlign w:val="center"/>
          </w:tcPr>
          <w:p w14:paraId="0B45DC82"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94" w:type="pct"/>
            <w:vMerge w:val="restart"/>
            <w:shd w:val="clear" w:color="auto" w:fill="D9D9D9"/>
            <w:vAlign w:val="center"/>
          </w:tcPr>
          <w:p w14:paraId="12291922"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506" w:type="pct"/>
            <w:gridSpan w:val="2"/>
            <w:vMerge w:val="restart"/>
            <w:shd w:val="clear" w:color="auto" w:fill="D9D9D9"/>
            <w:vAlign w:val="center"/>
          </w:tcPr>
          <w:p w14:paraId="4DB5DFC7"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334" w:type="pct"/>
            <w:gridSpan w:val="3"/>
            <w:tcBorders>
              <w:bottom w:val="single" w:sz="4" w:space="0" w:color="auto"/>
            </w:tcBorders>
            <w:shd w:val="clear" w:color="auto" w:fill="D9D9D9"/>
            <w:vAlign w:val="center"/>
          </w:tcPr>
          <w:p w14:paraId="5556B87F"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760" w:type="pct"/>
            <w:vMerge w:val="restart"/>
            <w:shd w:val="clear" w:color="auto" w:fill="D9D9D9"/>
            <w:vAlign w:val="center"/>
          </w:tcPr>
          <w:p w14:paraId="7AF0CCDB" w14:textId="77777777" w:rsidR="002E0055" w:rsidRPr="00D262B2" w:rsidRDefault="002E0055" w:rsidP="00133F1F">
            <w:pPr>
              <w:suppressAutoHyphens/>
              <w:snapToGrid w:val="0"/>
              <w:spacing w:line="240" w:lineRule="auto"/>
              <w:rPr>
                <w:rFonts w:ascii="Times New Roman" w:hAnsi="Times New Roman"/>
                <w:b/>
                <w:bCs/>
                <w:sz w:val="24"/>
                <w:szCs w:val="24"/>
              </w:rPr>
            </w:pPr>
          </w:p>
        </w:tc>
      </w:tr>
      <w:tr w:rsidR="002E0055" w:rsidRPr="00D262B2" w14:paraId="269EC6D6" w14:textId="77777777" w:rsidTr="00133F1F">
        <w:trPr>
          <w:tblHeader/>
        </w:trPr>
        <w:tc>
          <w:tcPr>
            <w:tcW w:w="158" w:type="pct"/>
            <w:vMerge/>
            <w:tcBorders>
              <w:bottom w:val="single" w:sz="4" w:space="0" w:color="auto"/>
            </w:tcBorders>
            <w:shd w:val="clear" w:color="auto" w:fill="C6D9F1"/>
            <w:vAlign w:val="center"/>
          </w:tcPr>
          <w:p w14:paraId="46FA60C2"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221" w:type="pct"/>
            <w:vMerge/>
            <w:tcBorders>
              <w:bottom w:val="single" w:sz="4" w:space="0" w:color="auto"/>
            </w:tcBorders>
            <w:shd w:val="clear" w:color="auto" w:fill="C6D9F1"/>
            <w:vAlign w:val="center"/>
          </w:tcPr>
          <w:p w14:paraId="0E5EE054"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987" w:type="pct"/>
            <w:vMerge/>
            <w:tcBorders>
              <w:bottom w:val="single" w:sz="4" w:space="0" w:color="auto"/>
            </w:tcBorders>
            <w:shd w:val="clear" w:color="auto" w:fill="C6D9F1"/>
            <w:vAlign w:val="center"/>
          </w:tcPr>
          <w:p w14:paraId="68D0A592"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540" w:type="pct"/>
            <w:vMerge/>
            <w:tcBorders>
              <w:bottom w:val="single" w:sz="4" w:space="0" w:color="auto"/>
            </w:tcBorders>
            <w:shd w:val="clear" w:color="auto" w:fill="D9D9D9"/>
            <w:vAlign w:val="center"/>
          </w:tcPr>
          <w:p w14:paraId="276CAE94"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494" w:type="pct"/>
            <w:vMerge/>
            <w:tcBorders>
              <w:bottom w:val="single" w:sz="4" w:space="0" w:color="auto"/>
            </w:tcBorders>
            <w:shd w:val="clear" w:color="auto" w:fill="D9D9D9"/>
            <w:vAlign w:val="center"/>
          </w:tcPr>
          <w:p w14:paraId="0F7223C2"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506" w:type="pct"/>
            <w:gridSpan w:val="2"/>
            <w:vMerge/>
            <w:tcBorders>
              <w:bottom w:val="single" w:sz="4" w:space="0" w:color="auto"/>
            </w:tcBorders>
            <w:shd w:val="clear" w:color="auto" w:fill="D9D9D9"/>
            <w:vAlign w:val="center"/>
          </w:tcPr>
          <w:p w14:paraId="28D28199"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424" w:type="pct"/>
            <w:tcBorders>
              <w:bottom w:val="single" w:sz="4" w:space="0" w:color="auto"/>
            </w:tcBorders>
            <w:shd w:val="clear" w:color="auto" w:fill="D9D9D9"/>
            <w:vAlign w:val="center"/>
          </w:tcPr>
          <w:p w14:paraId="2EC2A64C"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417" w:type="pct"/>
            <w:tcBorders>
              <w:bottom w:val="single" w:sz="4" w:space="0" w:color="auto"/>
            </w:tcBorders>
            <w:shd w:val="clear" w:color="auto" w:fill="D9D9D9"/>
            <w:vAlign w:val="center"/>
          </w:tcPr>
          <w:p w14:paraId="7C7271AB"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493" w:type="pct"/>
            <w:tcBorders>
              <w:bottom w:val="single" w:sz="4" w:space="0" w:color="auto"/>
            </w:tcBorders>
            <w:shd w:val="clear" w:color="auto" w:fill="D9D9D9"/>
            <w:vAlign w:val="center"/>
          </w:tcPr>
          <w:p w14:paraId="4D7FB8F0"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760" w:type="pct"/>
            <w:vMerge/>
            <w:tcBorders>
              <w:bottom w:val="single" w:sz="4" w:space="0" w:color="auto"/>
            </w:tcBorders>
            <w:shd w:val="clear" w:color="auto" w:fill="D9D9D9"/>
            <w:vAlign w:val="center"/>
          </w:tcPr>
          <w:p w14:paraId="37E6A6EE" w14:textId="77777777" w:rsidR="002E0055" w:rsidRPr="00D262B2" w:rsidRDefault="002E0055" w:rsidP="00133F1F">
            <w:pPr>
              <w:suppressAutoHyphens/>
              <w:snapToGrid w:val="0"/>
              <w:spacing w:line="240" w:lineRule="auto"/>
              <w:rPr>
                <w:rFonts w:ascii="Times New Roman" w:hAnsi="Times New Roman"/>
                <w:b/>
                <w:bCs/>
                <w:sz w:val="24"/>
                <w:szCs w:val="24"/>
              </w:rPr>
            </w:pPr>
          </w:p>
        </w:tc>
      </w:tr>
      <w:tr w:rsidR="002E0055" w:rsidRPr="00D262B2" w14:paraId="6A283B0F" w14:textId="77777777" w:rsidTr="00133F1F">
        <w:tc>
          <w:tcPr>
            <w:tcW w:w="5000" w:type="pct"/>
            <w:gridSpan w:val="11"/>
            <w:tcBorders>
              <w:top w:val="single" w:sz="4" w:space="0" w:color="auto"/>
            </w:tcBorders>
            <w:shd w:val="clear" w:color="auto" w:fill="D9D9D9"/>
            <w:vAlign w:val="center"/>
          </w:tcPr>
          <w:p w14:paraId="343ED96F"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E0055" w:rsidRPr="00D262B2" w14:paraId="119A85A5" w14:textId="77777777" w:rsidTr="00133F1F">
        <w:tc>
          <w:tcPr>
            <w:tcW w:w="158" w:type="pct"/>
            <w:vAlign w:val="center"/>
          </w:tcPr>
          <w:p w14:paraId="246E9015"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vAlign w:val="center"/>
          </w:tcPr>
          <w:p w14:paraId="409A431B"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3.6.1</w:t>
            </w:r>
          </w:p>
        </w:tc>
        <w:tc>
          <w:tcPr>
            <w:tcW w:w="987" w:type="pct"/>
            <w:vAlign w:val="center"/>
          </w:tcPr>
          <w:p w14:paraId="790D359A"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 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540" w:type="pct"/>
            <w:shd w:val="clear" w:color="auto" w:fill="auto"/>
            <w:vAlign w:val="center"/>
          </w:tcPr>
          <w:p w14:paraId="0ACE4A23"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94" w:type="pct"/>
          </w:tcPr>
          <w:p w14:paraId="26FED77D" w14:textId="77777777" w:rsidR="002E0055" w:rsidRPr="00D262B2" w:rsidRDefault="002E0055" w:rsidP="00133F1F">
            <w:pPr>
              <w:widowControl w:val="0"/>
              <w:autoSpaceDE w:val="0"/>
              <w:autoSpaceDN w:val="0"/>
              <w:spacing w:after="240" w:line="240" w:lineRule="auto"/>
              <w:jc w:val="both"/>
              <w:rPr>
                <w:rFonts w:ascii="Times New Roman" w:hAnsi="Times New Roman"/>
                <w:sz w:val="24"/>
                <w:szCs w:val="24"/>
                <w:shd w:val="clear" w:color="auto" w:fill="FFFFFF"/>
              </w:rPr>
            </w:pPr>
            <w:r w:rsidRPr="00D262B2">
              <w:rPr>
                <w:rFonts w:ascii="Times New Roman" w:hAnsi="Times New Roman"/>
                <w:sz w:val="24"/>
                <w:szCs w:val="24"/>
              </w:rPr>
              <w:t>Не подлежат установлению</w:t>
            </w:r>
          </w:p>
        </w:tc>
        <w:tc>
          <w:tcPr>
            <w:tcW w:w="506" w:type="pct"/>
            <w:gridSpan w:val="2"/>
            <w:vAlign w:val="center"/>
          </w:tcPr>
          <w:p w14:paraId="199DA7C9"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424" w:type="pct"/>
            <w:vAlign w:val="center"/>
          </w:tcPr>
          <w:p w14:paraId="503A8789"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7" w:type="pct"/>
            <w:vAlign w:val="center"/>
          </w:tcPr>
          <w:p w14:paraId="706E717A"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3" w:type="pct"/>
            <w:vAlign w:val="center"/>
          </w:tcPr>
          <w:p w14:paraId="580445F0"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60" w:type="pct"/>
            <w:vMerge w:val="restart"/>
          </w:tcPr>
          <w:p w14:paraId="36FBE254" w14:textId="77777777" w:rsidR="002E0055" w:rsidRPr="00D262B2" w:rsidRDefault="002E0055" w:rsidP="00133F1F">
            <w:pPr>
              <w:pStyle w:val="af8"/>
              <w:spacing w:before="0"/>
              <w:ind w:left="0"/>
              <w:rPr>
                <w:sz w:val="24"/>
                <w:szCs w:val="24"/>
                <w:shd w:val="clear" w:color="auto" w:fill="FFFFFF"/>
              </w:rPr>
            </w:pPr>
            <w:r w:rsidRPr="00D262B2">
              <w:rPr>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учетом статей 25-40 настоящих Правил </w:t>
            </w:r>
          </w:p>
          <w:p w14:paraId="782677B2" w14:textId="77777777" w:rsidR="002E0055" w:rsidRPr="00D262B2" w:rsidRDefault="002E0055" w:rsidP="00133F1F">
            <w:pPr>
              <w:pStyle w:val="af8"/>
              <w:spacing w:before="0"/>
              <w:ind w:left="0"/>
              <w:rPr>
                <w:sz w:val="24"/>
                <w:szCs w:val="24"/>
                <w:shd w:val="clear" w:color="auto" w:fill="FFFFFF"/>
              </w:rPr>
            </w:pPr>
          </w:p>
          <w:p w14:paraId="76CAD6EE" w14:textId="77777777" w:rsidR="002E0055" w:rsidRPr="00D262B2" w:rsidRDefault="002E0055" w:rsidP="00133F1F">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w:t>
            </w:r>
            <w:r w:rsidRPr="00D262B2">
              <w:rPr>
                <w:rFonts w:ascii="Times New Roman" w:hAnsi="Times New Roman"/>
                <w:sz w:val="24"/>
                <w:szCs w:val="24"/>
                <w:shd w:val="clear" w:color="auto" w:fill="FFFFFF"/>
              </w:rPr>
              <w:lastRenderedPageBreak/>
              <w:t>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sz w:val="24"/>
                <w:szCs w:val="24"/>
                <w:shd w:val="clear" w:color="auto" w:fill="FFFFFF"/>
              </w:rPr>
              <w:t xml:space="preserve">. </w:t>
            </w:r>
            <w:r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 xml:space="preserve">согласно статьи </w:t>
            </w:r>
            <w:r w:rsidRPr="00D262B2">
              <w:rPr>
                <w:rFonts w:ascii="Times New Roman" w:hAnsi="Times New Roman"/>
                <w:sz w:val="24"/>
                <w:szCs w:val="24"/>
              </w:rPr>
              <w:lastRenderedPageBreak/>
              <w:t>40 пункта 8  настоящих Правил.</w:t>
            </w:r>
          </w:p>
          <w:p w14:paraId="5EA45E9F" w14:textId="77777777" w:rsidR="002E0055" w:rsidRPr="00D262B2" w:rsidRDefault="002E0055" w:rsidP="00133F1F">
            <w:pPr>
              <w:suppressAutoHyphens/>
              <w:snapToGrid w:val="0"/>
              <w:spacing w:line="240" w:lineRule="auto"/>
              <w:ind w:firstLine="184"/>
              <w:jc w:val="both"/>
              <w:rPr>
                <w:rFonts w:ascii="Times New Roman" w:hAnsi="Times New Roman"/>
                <w:sz w:val="24"/>
                <w:szCs w:val="24"/>
                <w:shd w:val="clear" w:color="auto" w:fill="FFFFFF"/>
              </w:rPr>
            </w:pPr>
          </w:p>
          <w:p w14:paraId="62CEE4D5" w14:textId="77777777" w:rsidR="002E0055" w:rsidRPr="00D262B2" w:rsidRDefault="002E0055" w:rsidP="00133F1F">
            <w:pPr>
              <w:pStyle w:val="af8"/>
              <w:spacing w:before="0"/>
              <w:ind w:left="0"/>
              <w:rPr>
                <w:sz w:val="24"/>
                <w:szCs w:val="24"/>
              </w:rPr>
            </w:pPr>
            <w:r w:rsidRPr="00D262B2">
              <w:rPr>
                <w:rFonts w:eastAsia="Times New Roman"/>
                <w:sz w:val="24"/>
                <w:szCs w:val="24"/>
                <w:lang w:eastAsia="ru-RU"/>
              </w:rPr>
              <w:t xml:space="preserve">Количество парковочных мест необходимо принимать в соответствии с пунктом </w:t>
            </w:r>
            <w:r w:rsidR="00A12F45" w:rsidRPr="00D262B2">
              <w:rPr>
                <w:rFonts w:eastAsia="Times New Roman"/>
                <w:sz w:val="24"/>
                <w:szCs w:val="24"/>
                <w:lang w:eastAsia="ru-RU"/>
              </w:rPr>
              <w:t>6</w:t>
            </w:r>
            <w:r w:rsidRPr="00D262B2">
              <w:rPr>
                <w:rFonts w:eastAsia="Times New Roman"/>
                <w:sz w:val="24"/>
                <w:szCs w:val="24"/>
                <w:lang w:eastAsia="ru-RU"/>
              </w:rPr>
              <w:t xml:space="preserve"> статьи 40 настоящих Правил,</w:t>
            </w:r>
          </w:p>
          <w:p w14:paraId="362DAEE0" w14:textId="77777777" w:rsidR="002E0055" w:rsidRPr="00D262B2" w:rsidRDefault="002E0055" w:rsidP="00133F1F">
            <w:pPr>
              <w:pStyle w:val="af8"/>
              <w:spacing w:before="0"/>
              <w:ind w:left="0"/>
              <w:rPr>
                <w:sz w:val="24"/>
                <w:szCs w:val="24"/>
              </w:rPr>
            </w:pPr>
          </w:p>
        </w:tc>
      </w:tr>
      <w:tr w:rsidR="002E0055" w:rsidRPr="00D262B2" w14:paraId="76D4A636"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7005BC3E"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713844C"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987" w:type="pct"/>
            <w:tcBorders>
              <w:top w:val="single" w:sz="4" w:space="0" w:color="auto"/>
              <w:left w:val="single" w:sz="4" w:space="0" w:color="auto"/>
              <w:bottom w:val="single" w:sz="4" w:space="0" w:color="auto"/>
              <w:right w:val="single" w:sz="4" w:space="0" w:color="auto"/>
            </w:tcBorders>
            <w:vAlign w:val="center"/>
          </w:tcPr>
          <w:p w14:paraId="32C70F22"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Парки культуры и отдыха: размещение </w:t>
            </w:r>
            <w:r w:rsidRPr="00D262B2">
              <w:rPr>
                <w:rFonts w:ascii="Times New Roman" w:hAnsi="Times New Roman"/>
                <w:sz w:val="24"/>
                <w:szCs w:val="24"/>
              </w:rPr>
              <w:lastRenderedPageBreak/>
              <w:t>парков культуры и отдыха</w:t>
            </w:r>
          </w:p>
        </w:tc>
        <w:tc>
          <w:tcPr>
            <w:tcW w:w="540" w:type="pct"/>
            <w:tcBorders>
              <w:top w:val="single" w:sz="4" w:space="0" w:color="auto"/>
              <w:left w:val="single" w:sz="4" w:space="0" w:color="auto"/>
              <w:bottom w:val="single" w:sz="4" w:space="0" w:color="auto"/>
            </w:tcBorders>
            <w:shd w:val="clear" w:color="auto" w:fill="auto"/>
            <w:vAlign w:val="center"/>
          </w:tcPr>
          <w:p w14:paraId="199C55AF" w14:textId="77777777" w:rsidR="002E0055" w:rsidRPr="00D262B2" w:rsidRDefault="002E0055" w:rsidP="00133F1F">
            <w:pPr>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96" w:type="pct"/>
            <w:gridSpan w:val="2"/>
            <w:tcBorders>
              <w:top w:val="single" w:sz="4" w:space="0" w:color="auto"/>
              <w:left w:val="single" w:sz="4" w:space="0" w:color="auto"/>
              <w:bottom w:val="single" w:sz="4" w:space="0" w:color="auto"/>
            </w:tcBorders>
            <w:shd w:val="clear" w:color="auto" w:fill="auto"/>
          </w:tcPr>
          <w:p w14:paraId="1D8FD53F" w14:textId="77777777" w:rsidR="002E0055" w:rsidRPr="00D262B2" w:rsidRDefault="002E0055" w:rsidP="00133F1F">
            <w:pPr>
              <w:spacing w:line="240" w:lineRule="auto"/>
              <w:rPr>
                <w:sz w:val="24"/>
                <w:szCs w:val="24"/>
              </w:rPr>
            </w:pPr>
            <w:r w:rsidRPr="00D262B2">
              <w:rPr>
                <w:rFonts w:ascii="Times New Roman" w:hAnsi="Times New Roman"/>
                <w:sz w:val="24"/>
                <w:szCs w:val="24"/>
              </w:rPr>
              <w:t>не подлежат установлению</w:t>
            </w:r>
          </w:p>
        </w:tc>
        <w:tc>
          <w:tcPr>
            <w:tcW w:w="504" w:type="pct"/>
            <w:tcBorders>
              <w:top w:val="single" w:sz="4" w:space="0" w:color="auto"/>
              <w:left w:val="single" w:sz="4" w:space="0" w:color="auto"/>
              <w:bottom w:val="single" w:sz="4" w:space="0" w:color="auto"/>
            </w:tcBorders>
            <w:shd w:val="clear" w:color="auto" w:fill="auto"/>
            <w:vAlign w:val="center"/>
          </w:tcPr>
          <w:p w14:paraId="31F48DFB" w14:textId="77777777" w:rsidR="002E0055" w:rsidRPr="00D262B2" w:rsidRDefault="002E0055" w:rsidP="00133F1F">
            <w:pPr>
              <w:spacing w:line="240" w:lineRule="auto"/>
              <w:rPr>
                <w:rFonts w:ascii="Times New Roman" w:hAnsi="Times New Roman"/>
                <w:sz w:val="24"/>
                <w:szCs w:val="24"/>
              </w:rPr>
            </w:pPr>
            <w:r w:rsidRPr="00D262B2">
              <w:rPr>
                <w:rFonts w:ascii="Times New Roman" w:hAnsi="Times New Roman"/>
                <w:sz w:val="24"/>
                <w:szCs w:val="24"/>
              </w:rPr>
              <w:t>25</w:t>
            </w:r>
          </w:p>
        </w:tc>
        <w:tc>
          <w:tcPr>
            <w:tcW w:w="424" w:type="pct"/>
            <w:tcBorders>
              <w:top w:val="single" w:sz="4" w:space="0" w:color="auto"/>
              <w:left w:val="single" w:sz="4" w:space="0" w:color="auto"/>
              <w:bottom w:val="single" w:sz="4" w:space="0" w:color="auto"/>
            </w:tcBorders>
            <w:shd w:val="clear" w:color="auto" w:fill="auto"/>
            <w:vAlign w:val="center"/>
          </w:tcPr>
          <w:p w14:paraId="0DF7A397" w14:textId="77777777" w:rsidR="002E0055" w:rsidRPr="00D262B2" w:rsidRDefault="002E0055" w:rsidP="00133F1F">
            <w:pPr>
              <w:spacing w:line="240" w:lineRule="auto"/>
              <w:rPr>
                <w:rFonts w:ascii="Times New Roman" w:hAnsi="Times New Roman"/>
                <w:sz w:val="24"/>
                <w:szCs w:val="24"/>
              </w:rPr>
            </w:pPr>
            <w:r w:rsidRPr="00D262B2">
              <w:rPr>
                <w:rFonts w:ascii="Times New Roman" w:hAnsi="Times New Roman"/>
                <w:sz w:val="24"/>
                <w:szCs w:val="24"/>
              </w:rPr>
              <w:t>3</w:t>
            </w:r>
          </w:p>
        </w:tc>
        <w:tc>
          <w:tcPr>
            <w:tcW w:w="417" w:type="pct"/>
            <w:tcBorders>
              <w:top w:val="single" w:sz="4" w:space="0" w:color="auto"/>
              <w:left w:val="single" w:sz="4" w:space="0" w:color="auto"/>
              <w:bottom w:val="single" w:sz="4" w:space="0" w:color="auto"/>
            </w:tcBorders>
            <w:shd w:val="clear" w:color="auto" w:fill="auto"/>
            <w:vAlign w:val="center"/>
          </w:tcPr>
          <w:p w14:paraId="704B7D51" w14:textId="77777777" w:rsidR="002E0055" w:rsidRPr="00D262B2" w:rsidRDefault="002E0055" w:rsidP="00133F1F">
            <w:pPr>
              <w:spacing w:line="240" w:lineRule="auto"/>
              <w:rPr>
                <w:rFonts w:ascii="Times New Roman" w:hAnsi="Times New Roman"/>
                <w:sz w:val="24"/>
                <w:szCs w:val="24"/>
              </w:rPr>
            </w:pPr>
            <w:r w:rsidRPr="00D262B2">
              <w:rPr>
                <w:rFonts w:ascii="Times New Roman" w:hAnsi="Times New Roman"/>
                <w:sz w:val="24"/>
                <w:szCs w:val="24"/>
              </w:rPr>
              <w:t>5</w:t>
            </w:r>
          </w:p>
        </w:tc>
        <w:tc>
          <w:tcPr>
            <w:tcW w:w="493" w:type="pct"/>
            <w:tcBorders>
              <w:top w:val="single" w:sz="4" w:space="0" w:color="auto"/>
              <w:left w:val="single" w:sz="4" w:space="0" w:color="auto"/>
              <w:bottom w:val="single" w:sz="4" w:space="0" w:color="auto"/>
            </w:tcBorders>
            <w:shd w:val="clear" w:color="auto" w:fill="auto"/>
            <w:vAlign w:val="center"/>
          </w:tcPr>
          <w:p w14:paraId="1B1385BD" w14:textId="77777777" w:rsidR="002E0055" w:rsidRPr="00D262B2" w:rsidRDefault="002E0055" w:rsidP="00133F1F">
            <w:pPr>
              <w:spacing w:line="240" w:lineRule="auto"/>
              <w:rPr>
                <w:rFonts w:ascii="Times New Roman" w:hAnsi="Times New Roman"/>
                <w:sz w:val="24"/>
                <w:szCs w:val="24"/>
              </w:rPr>
            </w:pPr>
            <w:r w:rsidRPr="00D262B2">
              <w:rPr>
                <w:rFonts w:ascii="Times New Roman" w:hAnsi="Times New Roman"/>
                <w:sz w:val="24"/>
                <w:szCs w:val="24"/>
              </w:rPr>
              <w:t>3</w:t>
            </w:r>
          </w:p>
        </w:tc>
        <w:tc>
          <w:tcPr>
            <w:tcW w:w="760" w:type="pct"/>
            <w:vMerge/>
            <w:vAlign w:val="center"/>
          </w:tcPr>
          <w:p w14:paraId="56FE5A22"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6744FC91"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56F959FB"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36FDCF78"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987" w:type="pct"/>
            <w:tcBorders>
              <w:top w:val="single" w:sz="4" w:space="0" w:color="auto"/>
              <w:left w:val="single" w:sz="4" w:space="0" w:color="auto"/>
              <w:bottom w:val="single" w:sz="4" w:space="0" w:color="auto"/>
              <w:right w:val="single" w:sz="4" w:space="0" w:color="auto"/>
            </w:tcBorders>
            <w:vAlign w:val="center"/>
          </w:tcPr>
          <w:p w14:paraId="420D0DE7"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874" w:type="pct"/>
            <w:gridSpan w:val="7"/>
            <w:tcBorders>
              <w:top w:val="single" w:sz="4" w:space="0" w:color="auto"/>
              <w:left w:val="single" w:sz="4" w:space="0" w:color="auto"/>
              <w:bottom w:val="single" w:sz="4" w:space="0" w:color="auto"/>
            </w:tcBorders>
            <w:shd w:val="clear" w:color="auto" w:fill="auto"/>
            <w:vAlign w:val="center"/>
          </w:tcPr>
          <w:p w14:paraId="09DB328F"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760" w:type="pct"/>
            <w:vMerge/>
          </w:tcPr>
          <w:p w14:paraId="392F510C"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4C2FA994"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5C9A4441"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5395BF0"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987" w:type="pct"/>
            <w:tcBorders>
              <w:top w:val="single" w:sz="4" w:space="0" w:color="auto"/>
              <w:left w:val="single" w:sz="4" w:space="0" w:color="auto"/>
              <w:bottom w:val="single" w:sz="4" w:space="0" w:color="auto"/>
              <w:right w:val="single" w:sz="4" w:space="0" w:color="auto"/>
            </w:tcBorders>
            <w:vAlign w:val="center"/>
          </w:tcPr>
          <w:p w14:paraId="2488D65D"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 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4" w:type="pct"/>
            <w:gridSpan w:val="7"/>
            <w:tcBorders>
              <w:top w:val="single" w:sz="4" w:space="0" w:color="auto"/>
              <w:left w:val="single" w:sz="4" w:space="0" w:color="auto"/>
              <w:bottom w:val="single" w:sz="4" w:space="0" w:color="auto"/>
            </w:tcBorders>
            <w:shd w:val="clear" w:color="auto" w:fill="auto"/>
            <w:vAlign w:val="center"/>
          </w:tcPr>
          <w:p w14:paraId="30946EE6" w14:textId="77777777" w:rsidR="002E0055" w:rsidRPr="00D262B2" w:rsidRDefault="002E0055" w:rsidP="00133F1F">
            <w:pPr>
              <w:spacing w:line="240" w:lineRule="auto"/>
              <w:rPr>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760" w:type="pct"/>
            <w:vMerge/>
          </w:tcPr>
          <w:p w14:paraId="496F4179"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6CC2D6C3"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5B897ED0"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4D2C88E"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5.3</w:t>
            </w:r>
          </w:p>
        </w:tc>
        <w:tc>
          <w:tcPr>
            <w:tcW w:w="987" w:type="pct"/>
            <w:tcBorders>
              <w:top w:val="single" w:sz="4" w:space="0" w:color="auto"/>
              <w:left w:val="single" w:sz="4" w:space="0" w:color="auto"/>
              <w:bottom w:val="single" w:sz="4" w:space="0" w:color="auto"/>
              <w:right w:val="single" w:sz="4" w:space="0" w:color="auto"/>
            </w:tcBorders>
            <w:vAlign w:val="center"/>
          </w:tcPr>
          <w:p w14:paraId="6564C501"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Охота и рыбалка: обустройство мест охоты и рыбалки, в том числе размещение дома </w:t>
            </w:r>
            <w:r w:rsidRPr="00D262B2">
              <w:rPr>
                <w:rFonts w:ascii="Times New Roman" w:hAnsi="Times New Roman"/>
                <w:sz w:val="24"/>
                <w:szCs w:val="24"/>
              </w:rPr>
              <w:lastRenderedPageBreak/>
              <w:t>охотника или рыболова, сооружений, необходимых для восстановления и поддержания поголовья зверей или количества рыбы.</w:t>
            </w:r>
          </w:p>
        </w:tc>
        <w:tc>
          <w:tcPr>
            <w:tcW w:w="2874" w:type="pct"/>
            <w:gridSpan w:val="7"/>
            <w:tcBorders>
              <w:top w:val="single" w:sz="4" w:space="0" w:color="auto"/>
              <w:left w:val="single" w:sz="4" w:space="0" w:color="auto"/>
              <w:bottom w:val="single" w:sz="4" w:space="0" w:color="auto"/>
            </w:tcBorders>
            <w:shd w:val="clear" w:color="auto" w:fill="auto"/>
            <w:vAlign w:val="center"/>
          </w:tcPr>
          <w:p w14:paraId="65E693E6"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760" w:type="pct"/>
            <w:vMerge/>
          </w:tcPr>
          <w:p w14:paraId="59C4C4E8"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42B446D9"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09B5F8EB"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251B0F70"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987" w:type="pct"/>
            <w:tcBorders>
              <w:top w:val="single" w:sz="4" w:space="0" w:color="auto"/>
              <w:left w:val="single" w:sz="4" w:space="0" w:color="auto"/>
              <w:bottom w:val="single" w:sz="4" w:space="0" w:color="auto"/>
              <w:right w:val="single" w:sz="4" w:space="0" w:color="auto"/>
            </w:tcBorders>
            <w:vAlign w:val="center"/>
          </w:tcPr>
          <w:p w14:paraId="1A2BFAC8"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r w:rsidRPr="00D262B2">
              <w:rPr>
                <w:rFonts w:ascii="Times New Roman" w:hAnsi="Times New Roman"/>
                <w:sz w:val="24"/>
                <w:szCs w:val="24"/>
              </w:rPr>
              <w:lastRenderedPageBreak/>
              <w:t>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262B2">
              <w:rPr>
                <w:sz w:val="24"/>
                <w:szCs w:val="24"/>
              </w:rPr>
              <w:t>.</w:t>
            </w:r>
          </w:p>
        </w:tc>
        <w:tc>
          <w:tcPr>
            <w:tcW w:w="2874" w:type="pct"/>
            <w:gridSpan w:val="7"/>
            <w:tcBorders>
              <w:top w:val="single" w:sz="4" w:space="0" w:color="auto"/>
              <w:left w:val="single" w:sz="4" w:space="0" w:color="auto"/>
              <w:bottom w:val="single" w:sz="4" w:space="0" w:color="auto"/>
            </w:tcBorders>
            <w:shd w:val="clear" w:color="auto" w:fill="auto"/>
            <w:vAlign w:val="center"/>
          </w:tcPr>
          <w:p w14:paraId="24407BE3"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760" w:type="pct"/>
            <w:vMerge/>
          </w:tcPr>
          <w:p w14:paraId="58DD73E7"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0FB42518"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190EDC2F"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6A21B962"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987" w:type="pct"/>
            <w:tcBorders>
              <w:top w:val="single" w:sz="4" w:space="0" w:color="auto"/>
              <w:left w:val="single" w:sz="4" w:space="0" w:color="auto"/>
              <w:bottom w:val="single" w:sz="4" w:space="0" w:color="auto"/>
              <w:right w:val="single" w:sz="4" w:space="0" w:color="auto"/>
            </w:tcBorders>
            <w:vAlign w:val="center"/>
          </w:tcPr>
          <w:p w14:paraId="2AD1DB4A"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D262B2">
              <w:rPr>
                <w:rFonts w:ascii="Times New Roman" w:hAnsi="Times New Roman"/>
                <w:sz w:val="24"/>
                <w:szCs w:val="24"/>
              </w:rPr>
              <w:lastRenderedPageBreak/>
              <w:t>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74" w:type="pct"/>
            <w:gridSpan w:val="7"/>
            <w:tcBorders>
              <w:top w:val="single" w:sz="4" w:space="0" w:color="auto"/>
              <w:left w:val="single" w:sz="4" w:space="0" w:color="auto"/>
              <w:bottom w:val="single" w:sz="4" w:space="0" w:color="auto"/>
            </w:tcBorders>
            <w:shd w:val="clear" w:color="auto" w:fill="auto"/>
            <w:vAlign w:val="center"/>
          </w:tcPr>
          <w:p w14:paraId="4FD674EE"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7150C080"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760" w:type="pct"/>
            <w:tcBorders>
              <w:top w:val="nil"/>
            </w:tcBorders>
          </w:tcPr>
          <w:p w14:paraId="41F5D9DF" w14:textId="77777777" w:rsidR="002E0055" w:rsidRPr="00D262B2" w:rsidRDefault="002E0055" w:rsidP="00133F1F">
            <w:pPr>
              <w:widowControl w:val="0"/>
              <w:autoSpaceDE w:val="0"/>
              <w:autoSpaceDN w:val="0"/>
              <w:spacing w:after="240" w:line="240" w:lineRule="auto"/>
              <w:jc w:val="both"/>
              <w:rPr>
                <w:rFonts w:ascii="Times New Roman" w:hAnsi="Times New Roman"/>
                <w:sz w:val="24"/>
                <w:szCs w:val="24"/>
                <w:shd w:val="clear" w:color="auto" w:fill="FFFFFF"/>
              </w:rPr>
            </w:pPr>
          </w:p>
        </w:tc>
      </w:tr>
      <w:tr w:rsidR="002E0055" w:rsidRPr="00D262B2" w14:paraId="6D57B333"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0CFFBE79"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221" w:type="pct"/>
            <w:tcBorders>
              <w:top w:val="single" w:sz="4" w:space="0" w:color="auto"/>
              <w:left w:val="single" w:sz="4" w:space="0" w:color="auto"/>
              <w:bottom w:val="single" w:sz="4" w:space="0" w:color="auto"/>
              <w:right w:val="single" w:sz="4" w:space="0" w:color="auto"/>
            </w:tcBorders>
            <w:vAlign w:val="center"/>
          </w:tcPr>
          <w:p w14:paraId="4A3AD6A3"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987" w:type="pct"/>
            <w:tcBorders>
              <w:top w:val="single" w:sz="4" w:space="0" w:color="auto"/>
              <w:left w:val="single" w:sz="4" w:space="0" w:color="auto"/>
              <w:bottom w:val="single" w:sz="4" w:space="0" w:color="auto"/>
              <w:right w:val="single" w:sz="4" w:space="0" w:color="auto"/>
            </w:tcBorders>
            <w:vAlign w:val="center"/>
          </w:tcPr>
          <w:p w14:paraId="4E490B46" w14:textId="77777777" w:rsidR="002E0055" w:rsidRPr="00D262B2" w:rsidRDefault="002E0055" w:rsidP="00133F1F">
            <w:pPr>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w:t>
            </w:r>
            <w:r w:rsidRPr="00D262B2">
              <w:rPr>
                <w:rFonts w:ascii="Times New Roman" w:hAnsi="Times New Roman"/>
                <w:sz w:val="24"/>
                <w:szCs w:val="24"/>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4" w:type="pct"/>
            <w:gridSpan w:val="7"/>
            <w:tcBorders>
              <w:top w:val="single" w:sz="4" w:space="0" w:color="auto"/>
              <w:left w:val="single" w:sz="4" w:space="0" w:color="auto"/>
              <w:bottom w:val="single" w:sz="4" w:space="0" w:color="auto"/>
            </w:tcBorders>
            <w:shd w:val="clear" w:color="auto" w:fill="auto"/>
            <w:vAlign w:val="center"/>
          </w:tcPr>
          <w:p w14:paraId="63425106" w14:textId="77777777" w:rsidR="002E0055" w:rsidRPr="00D262B2" w:rsidRDefault="002E0055" w:rsidP="00133F1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022B2FCC" w14:textId="77777777" w:rsidR="002E0055" w:rsidRPr="00D262B2" w:rsidRDefault="002E0055" w:rsidP="00133F1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статьи 40 пункта 7  настоящих Правил.</w:t>
            </w:r>
          </w:p>
          <w:p w14:paraId="4DD545B4" w14:textId="77777777" w:rsidR="002E0055" w:rsidRPr="00D262B2" w:rsidRDefault="002E0055" w:rsidP="00133F1F">
            <w:pPr>
              <w:suppressAutoHyphens/>
              <w:snapToGrid w:val="0"/>
              <w:spacing w:line="240" w:lineRule="auto"/>
              <w:rPr>
                <w:rFonts w:ascii="Times New Roman" w:hAnsi="Times New Roman"/>
                <w:sz w:val="24"/>
                <w:szCs w:val="24"/>
              </w:rPr>
            </w:pPr>
          </w:p>
        </w:tc>
        <w:tc>
          <w:tcPr>
            <w:tcW w:w="760" w:type="pct"/>
            <w:tcBorders>
              <w:top w:val="nil"/>
            </w:tcBorders>
            <w:vAlign w:val="center"/>
          </w:tcPr>
          <w:p w14:paraId="09DFE4C3"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2802F6AF" w14:textId="77777777" w:rsidTr="00133F1F">
        <w:tc>
          <w:tcPr>
            <w:tcW w:w="5000" w:type="pct"/>
            <w:gridSpan w:val="11"/>
            <w:tcBorders>
              <w:top w:val="single" w:sz="4" w:space="0" w:color="auto"/>
            </w:tcBorders>
            <w:shd w:val="clear" w:color="auto" w:fill="D9D9D9"/>
            <w:vAlign w:val="center"/>
          </w:tcPr>
          <w:p w14:paraId="5882ABBA"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E0055" w:rsidRPr="00D262B2" w14:paraId="644C1824" w14:textId="77777777" w:rsidTr="00133F1F">
        <w:tc>
          <w:tcPr>
            <w:tcW w:w="5000" w:type="pct"/>
            <w:gridSpan w:val="11"/>
            <w:tcBorders>
              <w:top w:val="single" w:sz="4" w:space="0" w:color="auto"/>
              <w:left w:val="single" w:sz="4" w:space="0" w:color="auto"/>
              <w:bottom w:val="single" w:sz="4" w:space="0" w:color="auto"/>
            </w:tcBorders>
            <w:vAlign w:val="center"/>
          </w:tcPr>
          <w:p w14:paraId="14BE5192"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установлены</w:t>
            </w:r>
          </w:p>
        </w:tc>
      </w:tr>
      <w:tr w:rsidR="002E0055" w:rsidRPr="00D262B2" w14:paraId="7F2D1C7E" w14:textId="77777777" w:rsidTr="00133F1F">
        <w:tc>
          <w:tcPr>
            <w:tcW w:w="5000" w:type="pct"/>
            <w:gridSpan w:val="11"/>
            <w:tcBorders>
              <w:top w:val="single" w:sz="4" w:space="0" w:color="auto"/>
            </w:tcBorders>
            <w:shd w:val="clear" w:color="auto" w:fill="D9D9D9"/>
            <w:vAlign w:val="center"/>
          </w:tcPr>
          <w:p w14:paraId="56470F91"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2E0055" w:rsidRPr="00D262B2" w14:paraId="037274C9" w14:textId="77777777" w:rsidTr="00133F1F">
        <w:tc>
          <w:tcPr>
            <w:tcW w:w="158" w:type="pct"/>
            <w:tcBorders>
              <w:top w:val="single" w:sz="4" w:space="0" w:color="auto"/>
              <w:left w:val="single" w:sz="4" w:space="0" w:color="auto"/>
              <w:bottom w:val="single" w:sz="4" w:space="0" w:color="auto"/>
              <w:right w:val="single" w:sz="4" w:space="0" w:color="auto"/>
            </w:tcBorders>
            <w:vAlign w:val="center"/>
          </w:tcPr>
          <w:p w14:paraId="00AB006B" w14:textId="77777777" w:rsidR="002E0055" w:rsidRPr="00D262B2" w:rsidRDefault="002E0055" w:rsidP="00133F1F">
            <w:pPr>
              <w:numPr>
                <w:ilvl w:val="0"/>
                <w:numId w:val="19"/>
              </w:numPr>
              <w:suppressAutoHyphens/>
              <w:snapToGrid w:val="0"/>
              <w:spacing w:line="240" w:lineRule="auto"/>
              <w:ind w:left="113" w:firstLine="0"/>
              <w:rPr>
                <w:rFonts w:ascii="Times New Roman" w:hAnsi="Times New Roman"/>
                <w:sz w:val="24"/>
                <w:szCs w:val="24"/>
              </w:rPr>
            </w:pPr>
          </w:p>
        </w:tc>
        <w:tc>
          <w:tcPr>
            <w:tcW w:w="1208" w:type="pct"/>
            <w:gridSpan w:val="2"/>
            <w:tcBorders>
              <w:top w:val="single" w:sz="4" w:space="0" w:color="auto"/>
              <w:left w:val="single" w:sz="4" w:space="0" w:color="auto"/>
              <w:bottom w:val="single" w:sz="4" w:space="0" w:color="auto"/>
              <w:right w:val="single" w:sz="4" w:space="0" w:color="auto"/>
            </w:tcBorders>
            <w:vAlign w:val="center"/>
          </w:tcPr>
          <w:p w14:paraId="3B3BB90D" w14:textId="77777777" w:rsidR="002E0055" w:rsidRPr="00D262B2" w:rsidRDefault="002E0055" w:rsidP="00133F1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2874" w:type="pct"/>
            <w:gridSpan w:val="7"/>
            <w:tcBorders>
              <w:top w:val="single" w:sz="4" w:space="0" w:color="auto"/>
              <w:left w:val="single" w:sz="4" w:space="0" w:color="auto"/>
              <w:bottom w:val="single" w:sz="4" w:space="0" w:color="auto"/>
            </w:tcBorders>
            <w:shd w:val="clear" w:color="auto" w:fill="auto"/>
            <w:vAlign w:val="center"/>
          </w:tcPr>
          <w:p w14:paraId="7D36F9B1" w14:textId="77777777" w:rsidR="002E0055" w:rsidRPr="00D262B2" w:rsidRDefault="002E0055"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760" w:type="pct"/>
            <w:tcBorders>
              <w:bottom w:val="single" w:sz="4" w:space="0" w:color="auto"/>
            </w:tcBorders>
            <w:vAlign w:val="center"/>
          </w:tcPr>
          <w:p w14:paraId="4115FC07" w14:textId="77777777" w:rsidR="002E0055" w:rsidRPr="00D262B2" w:rsidRDefault="002E0055" w:rsidP="00133F1F">
            <w:pPr>
              <w:suppressAutoHyphens/>
              <w:snapToGrid w:val="0"/>
              <w:spacing w:line="240" w:lineRule="auto"/>
              <w:rPr>
                <w:rFonts w:ascii="Times New Roman" w:hAnsi="Times New Roman"/>
                <w:sz w:val="24"/>
                <w:szCs w:val="24"/>
              </w:rPr>
            </w:pPr>
          </w:p>
        </w:tc>
      </w:tr>
    </w:tbl>
    <w:p w14:paraId="58F6E722" w14:textId="77777777" w:rsidR="002E0055" w:rsidRPr="00D262B2" w:rsidRDefault="002E0055" w:rsidP="002E0055">
      <w:pPr>
        <w:pStyle w:val="af"/>
        <w:rPr>
          <w:rFonts w:eastAsia="Calibri"/>
          <w:shd w:val="clear" w:color="auto" w:fill="FFFFFF"/>
          <w:lang w:val="ru-RU" w:eastAsia="en-US" w:bidi="ar-SA"/>
        </w:rPr>
      </w:pPr>
    </w:p>
    <w:p w14:paraId="130DF253" w14:textId="77777777" w:rsidR="002E0055" w:rsidRPr="00D262B2" w:rsidRDefault="002E0055" w:rsidP="009C625B">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19160E01" w14:textId="7FB5DF6C" w:rsidR="002E0055" w:rsidRPr="00D262B2" w:rsidRDefault="002E0055" w:rsidP="009C625B">
      <w:pPr>
        <w:pStyle w:val="af"/>
        <w:rPr>
          <w:sz w:val="28"/>
          <w:szCs w:val="28"/>
          <w:lang w:val="ru-RU" w:eastAsia="ru-RU" w:bidi="ar-SA"/>
        </w:rPr>
      </w:pPr>
      <w:r w:rsidRPr="00D262B2">
        <w:rPr>
          <w:rFonts w:eastAsia="Calibri"/>
          <w:sz w:val="28"/>
          <w:szCs w:val="28"/>
          <w:shd w:val="clear" w:color="auto" w:fill="FFFFFF"/>
          <w:lang w:val="ru-RU" w:eastAsia="en-US" w:bidi="ar-SA"/>
        </w:rPr>
        <w:lastRenderedPageBreak/>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9C625B"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9C625B"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9C625B"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7E240A83" w14:textId="77777777" w:rsidR="002E0055" w:rsidRPr="00D262B2" w:rsidRDefault="002E0055" w:rsidP="009C625B">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47B42EBD" w14:textId="05825CF6" w:rsidR="002E0055" w:rsidRPr="00D262B2" w:rsidRDefault="002E0055" w:rsidP="009C62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0CD726AE" w14:textId="77777777" w:rsidR="00074E7A" w:rsidRPr="00D262B2" w:rsidRDefault="002E0055" w:rsidP="009C625B">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p>
    <w:p w14:paraId="6671D8E8" w14:textId="2630A2FB" w:rsidR="002E0055" w:rsidRPr="00D262B2" w:rsidRDefault="002E0055" w:rsidP="009C62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  </w:t>
      </w:r>
      <w:r w:rsidR="00074E7A" w:rsidRPr="00D262B2">
        <w:rPr>
          <w:rFonts w:ascii="Times New Roman" w:hAnsi="Times New Roman"/>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78AD29FC" w14:textId="77777777" w:rsidR="00074E7A" w:rsidRPr="00D262B2" w:rsidRDefault="00074E7A" w:rsidP="009C625B">
      <w:pPr>
        <w:suppressAutoHyphens/>
        <w:snapToGrid w:val="0"/>
        <w:spacing w:line="240" w:lineRule="auto"/>
        <w:ind w:firstLine="709"/>
        <w:jc w:val="both"/>
        <w:rPr>
          <w:rFonts w:ascii="Times New Roman" w:hAnsi="Times New Roman"/>
          <w:sz w:val="28"/>
          <w:szCs w:val="28"/>
        </w:rPr>
      </w:pPr>
    </w:p>
    <w:p w14:paraId="389B2ABA" w14:textId="77777777" w:rsidR="00252E1C" w:rsidRPr="00D262B2" w:rsidRDefault="00252E1C" w:rsidP="009C625B">
      <w:pPr>
        <w:pStyle w:val="a2"/>
        <w:numPr>
          <w:ilvl w:val="0"/>
          <w:numId w:val="0"/>
        </w:numPr>
        <w:spacing w:after="0"/>
        <w:ind w:firstLine="709"/>
        <w:rPr>
          <w:b/>
          <w:sz w:val="28"/>
          <w:szCs w:val="28"/>
        </w:rPr>
      </w:pPr>
      <w:r w:rsidRPr="00D262B2">
        <w:rPr>
          <w:b/>
          <w:sz w:val="28"/>
          <w:szCs w:val="28"/>
        </w:rPr>
        <w:t xml:space="preserve">Статья </w:t>
      </w:r>
      <w:r w:rsidR="00A20E47" w:rsidRPr="00D262B2">
        <w:rPr>
          <w:b/>
          <w:sz w:val="28"/>
          <w:szCs w:val="28"/>
        </w:rPr>
        <w:t>49</w:t>
      </w:r>
      <w:r w:rsidRPr="00D262B2">
        <w:rPr>
          <w:b/>
          <w:sz w:val="28"/>
          <w:szCs w:val="28"/>
        </w:rPr>
        <w:t>. Градостроительный регламент зон</w:t>
      </w:r>
      <w:r w:rsidR="002E0055" w:rsidRPr="00D262B2">
        <w:rPr>
          <w:b/>
          <w:sz w:val="28"/>
          <w:szCs w:val="28"/>
        </w:rPr>
        <w:t>ы зеленых насаждений</w:t>
      </w:r>
    </w:p>
    <w:p w14:paraId="33C2F15F" w14:textId="77777777" w:rsidR="00252E1C" w:rsidRPr="00D262B2" w:rsidRDefault="00252E1C" w:rsidP="009C625B">
      <w:pPr>
        <w:pStyle w:val="aff5"/>
        <w:spacing w:before="0" w:after="0"/>
        <w:ind w:firstLine="709"/>
        <w:jc w:val="left"/>
        <w:rPr>
          <w:sz w:val="28"/>
          <w:szCs w:val="28"/>
        </w:rPr>
      </w:pPr>
      <w:r w:rsidRPr="00D262B2">
        <w:rPr>
          <w:sz w:val="28"/>
          <w:szCs w:val="28"/>
        </w:rPr>
        <w:t xml:space="preserve">Градостроительный регламент зоны </w:t>
      </w:r>
      <w:r w:rsidR="002E0055" w:rsidRPr="00D262B2">
        <w:rPr>
          <w:sz w:val="28"/>
          <w:szCs w:val="28"/>
        </w:rPr>
        <w:t xml:space="preserve">зеленых насаждений </w:t>
      </w:r>
      <w:r w:rsidRPr="00D262B2">
        <w:rPr>
          <w:sz w:val="28"/>
          <w:szCs w:val="28"/>
        </w:rPr>
        <w:t xml:space="preserve"> (Р</w:t>
      </w:r>
      <w:r w:rsidR="002E0055" w:rsidRPr="00D262B2">
        <w:rPr>
          <w:sz w:val="28"/>
          <w:szCs w:val="28"/>
        </w:rPr>
        <w:t>2</w:t>
      </w:r>
      <w:r w:rsidRPr="00D262B2">
        <w:rPr>
          <w:sz w:val="28"/>
          <w:szCs w:val="28"/>
        </w:rPr>
        <w:t>)</w:t>
      </w:r>
    </w:p>
    <w:p w14:paraId="58B28E25" w14:textId="77777777" w:rsidR="00252E1C" w:rsidRPr="00D262B2" w:rsidRDefault="00252E1C" w:rsidP="009C625B">
      <w:pPr>
        <w:pStyle w:val="aff5"/>
        <w:spacing w:before="0" w:after="0"/>
        <w:ind w:firstLine="709"/>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816"/>
        <w:gridCol w:w="2818"/>
        <w:gridCol w:w="17"/>
        <w:gridCol w:w="1572"/>
        <w:gridCol w:w="1566"/>
        <w:gridCol w:w="1955"/>
        <w:gridCol w:w="1174"/>
        <w:gridCol w:w="1161"/>
        <w:gridCol w:w="1182"/>
        <w:gridCol w:w="53"/>
        <w:gridCol w:w="1931"/>
      </w:tblGrid>
      <w:tr w:rsidR="00252E1C" w:rsidRPr="00D262B2" w14:paraId="31CF7E3F" w14:textId="77777777" w:rsidTr="00332630">
        <w:trPr>
          <w:tblHeader/>
        </w:trPr>
        <w:tc>
          <w:tcPr>
            <w:tcW w:w="189" w:type="pct"/>
            <w:vMerge w:val="restart"/>
            <w:shd w:val="clear" w:color="auto" w:fill="D9D9D9"/>
            <w:vAlign w:val="center"/>
          </w:tcPr>
          <w:p w14:paraId="550409F7"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w:t>
            </w:r>
          </w:p>
          <w:p w14:paraId="16FF317C"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76" w:type="pct"/>
            <w:vMerge w:val="restart"/>
            <w:shd w:val="clear" w:color="auto" w:fill="D9D9D9"/>
            <w:vAlign w:val="center"/>
          </w:tcPr>
          <w:p w14:paraId="571A12F9"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958" w:type="pct"/>
            <w:gridSpan w:val="2"/>
            <w:vMerge w:val="restart"/>
            <w:shd w:val="clear" w:color="auto" w:fill="D9D9D9"/>
            <w:vAlign w:val="center"/>
          </w:tcPr>
          <w:p w14:paraId="1E56CBC0"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02D350CE" w14:textId="77777777" w:rsidR="00252E1C" w:rsidRPr="00D262B2" w:rsidRDefault="00252E1C" w:rsidP="009B7704">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907" w:type="pct"/>
            <w:gridSpan w:val="6"/>
            <w:tcBorders>
              <w:bottom w:val="single" w:sz="4" w:space="0" w:color="auto"/>
            </w:tcBorders>
            <w:shd w:val="clear" w:color="auto" w:fill="D9D9D9"/>
            <w:vAlign w:val="center"/>
          </w:tcPr>
          <w:p w14:paraId="7FCFB052"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670" w:type="pct"/>
            <w:gridSpan w:val="2"/>
            <w:shd w:val="clear" w:color="auto" w:fill="D9D9D9"/>
            <w:vAlign w:val="center"/>
          </w:tcPr>
          <w:p w14:paraId="5DAC308D"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52E1C" w:rsidRPr="00D262B2" w14:paraId="3F933DE4" w14:textId="77777777" w:rsidTr="00332630">
        <w:trPr>
          <w:tblHeader/>
        </w:trPr>
        <w:tc>
          <w:tcPr>
            <w:tcW w:w="189" w:type="pct"/>
            <w:vMerge/>
            <w:shd w:val="clear" w:color="auto" w:fill="C6D9F1"/>
            <w:vAlign w:val="center"/>
          </w:tcPr>
          <w:p w14:paraId="002AF562"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76" w:type="pct"/>
            <w:vMerge/>
            <w:shd w:val="clear" w:color="auto" w:fill="C6D9F1"/>
            <w:vAlign w:val="center"/>
          </w:tcPr>
          <w:p w14:paraId="0B14507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958" w:type="pct"/>
            <w:gridSpan w:val="2"/>
            <w:vMerge/>
            <w:shd w:val="clear" w:color="auto" w:fill="C6D9F1"/>
            <w:vAlign w:val="center"/>
          </w:tcPr>
          <w:p w14:paraId="255F06D3"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31" w:type="pct"/>
            <w:vMerge w:val="restart"/>
            <w:shd w:val="clear" w:color="auto" w:fill="D9D9D9"/>
            <w:vAlign w:val="center"/>
          </w:tcPr>
          <w:p w14:paraId="4995939A"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529" w:type="pct"/>
            <w:vMerge w:val="restart"/>
            <w:shd w:val="clear" w:color="auto" w:fill="D9D9D9"/>
            <w:vAlign w:val="center"/>
          </w:tcPr>
          <w:p w14:paraId="0A4C4611"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660" w:type="pct"/>
            <w:vMerge w:val="restart"/>
            <w:shd w:val="clear" w:color="auto" w:fill="D9D9D9"/>
            <w:vAlign w:val="center"/>
          </w:tcPr>
          <w:p w14:paraId="2B289E25" w14:textId="77777777" w:rsidR="00252E1C" w:rsidRPr="00D262B2" w:rsidRDefault="00252E1C" w:rsidP="009B7704">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187" w:type="pct"/>
            <w:gridSpan w:val="3"/>
            <w:tcBorders>
              <w:bottom w:val="single" w:sz="4" w:space="0" w:color="auto"/>
            </w:tcBorders>
            <w:shd w:val="clear" w:color="auto" w:fill="D9D9D9"/>
            <w:vAlign w:val="center"/>
          </w:tcPr>
          <w:p w14:paraId="5047AC1C"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670" w:type="pct"/>
            <w:gridSpan w:val="2"/>
            <w:vMerge w:val="restart"/>
            <w:shd w:val="clear" w:color="auto" w:fill="D9D9D9"/>
            <w:vAlign w:val="center"/>
          </w:tcPr>
          <w:p w14:paraId="68A290A0"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46A5BCB7" w14:textId="77777777" w:rsidTr="00332630">
        <w:trPr>
          <w:tblHeader/>
        </w:trPr>
        <w:tc>
          <w:tcPr>
            <w:tcW w:w="189" w:type="pct"/>
            <w:vMerge/>
            <w:tcBorders>
              <w:bottom w:val="single" w:sz="4" w:space="0" w:color="auto"/>
            </w:tcBorders>
            <w:shd w:val="clear" w:color="auto" w:fill="C6D9F1"/>
            <w:vAlign w:val="center"/>
          </w:tcPr>
          <w:p w14:paraId="0EBA1FA9"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276" w:type="pct"/>
            <w:vMerge/>
            <w:tcBorders>
              <w:bottom w:val="single" w:sz="4" w:space="0" w:color="auto"/>
            </w:tcBorders>
            <w:shd w:val="clear" w:color="auto" w:fill="C6D9F1"/>
            <w:vAlign w:val="center"/>
          </w:tcPr>
          <w:p w14:paraId="155D42FB"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958" w:type="pct"/>
            <w:gridSpan w:val="2"/>
            <w:vMerge/>
            <w:tcBorders>
              <w:bottom w:val="single" w:sz="4" w:space="0" w:color="auto"/>
            </w:tcBorders>
            <w:shd w:val="clear" w:color="auto" w:fill="C6D9F1"/>
            <w:vAlign w:val="center"/>
          </w:tcPr>
          <w:p w14:paraId="35DF4D95"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31" w:type="pct"/>
            <w:vMerge/>
            <w:tcBorders>
              <w:bottom w:val="single" w:sz="4" w:space="0" w:color="auto"/>
            </w:tcBorders>
            <w:shd w:val="clear" w:color="auto" w:fill="D9D9D9"/>
            <w:vAlign w:val="center"/>
          </w:tcPr>
          <w:p w14:paraId="52B02206"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529" w:type="pct"/>
            <w:vMerge/>
            <w:tcBorders>
              <w:bottom w:val="single" w:sz="4" w:space="0" w:color="auto"/>
            </w:tcBorders>
            <w:shd w:val="clear" w:color="auto" w:fill="D9D9D9"/>
            <w:vAlign w:val="center"/>
          </w:tcPr>
          <w:p w14:paraId="4A16124D"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660" w:type="pct"/>
            <w:vMerge/>
            <w:tcBorders>
              <w:bottom w:val="single" w:sz="4" w:space="0" w:color="auto"/>
            </w:tcBorders>
            <w:shd w:val="clear" w:color="auto" w:fill="D9D9D9"/>
            <w:vAlign w:val="center"/>
          </w:tcPr>
          <w:p w14:paraId="4BC8F0CF" w14:textId="77777777" w:rsidR="00252E1C" w:rsidRPr="00D262B2" w:rsidRDefault="00252E1C" w:rsidP="009B7704">
            <w:pPr>
              <w:suppressAutoHyphens/>
              <w:snapToGrid w:val="0"/>
              <w:spacing w:line="240" w:lineRule="auto"/>
              <w:rPr>
                <w:rFonts w:ascii="Times New Roman" w:hAnsi="Times New Roman"/>
                <w:b/>
                <w:sz w:val="24"/>
                <w:szCs w:val="24"/>
              </w:rPr>
            </w:pPr>
          </w:p>
        </w:tc>
        <w:tc>
          <w:tcPr>
            <w:tcW w:w="396" w:type="pct"/>
            <w:tcBorders>
              <w:bottom w:val="single" w:sz="4" w:space="0" w:color="auto"/>
            </w:tcBorders>
            <w:shd w:val="clear" w:color="auto" w:fill="D9D9D9"/>
            <w:vAlign w:val="center"/>
          </w:tcPr>
          <w:p w14:paraId="76CB110F"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92" w:type="pct"/>
            <w:tcBorders>
              <w:bottom w:val="single" w:sz="4" w:space="0" w:color="auto"/>
            </w:tcBorders>
            <w:shd w:val="clear" w:color="auto" w:fill="D9D9D9"/>
            <w:vAlign w:val="center"/>
          </w:tcPr>
          <w:p w14:paraId="675A60D0"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99" w:type="pct"/>
            <w:tcBorders>
              <w:bottom w:val="single" w:sz="4" w:space="0" w:color="auto"/>
            </w:tcBorders>
            <w:shd w:val="clear" w:color="auto" w:fill="D9D9D9"/>
            <w:vAlign w:val="center"/>
          </w:tcPr>
          <w:p w14:paraId="1140E8DA"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670" w:type="pct"/>
            <w:gridSpan w:val="2"/>
            <w:vMerge/>
            <w:tcBorders>
              <w:bottom w:val="single" w:sz="4" w:space="0" w:color="auto"/>
            </w:tcBorders>
            <w:shd w:val="clear" w:color="auto" w:fill="D9D9D9"/>
            <w:vAlign w:val="center"/>
          </w:tcPr>
          <w:p w14:paraId="0231AC25"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0BE2D2C5" w14:textId="77777777" w:rsidTr="009B7704">
        <w:tc>
          <w:tcPr>
            <w:tcW w:w="5000" w:type="pct"/>
            <w:gridSpan w:val="12"/>
            <w:tcBorders>
              <w:top w:val="single" w:sz="4" w:space="0" w:color="auto"/>
            </w:tcBorders>
            <w:shd w:val="clear" w:color="auto" w:fill="D9D9D9"/>
            <w:vAlign w:val="center"/>
          </w:tcPr>
          <w:p w14:paraId="5F4597F1"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52E1C" w:rsidRPr="00D262B2" w14:paraId="7FC6AC39" w14:textId="77777777" w:rsidTr="00332630">
        <w:tc>
          <w:tcPr>
            <w:tcW w:w="189" w:type="pct"/>
            <w:vAlign w:val="center"/>
          </w:tcPr>
          <w:p w14:paraId="17BC775B"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vAlign w:val="center"/>
          </w:tcPr>
          <w:p w14:paraId="343BA2D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958" w:type="pct"/>
            <w:gridSpan w:val="2"/>
            <w:vAlign w:val="center"/>
          </w:tcPr>
          <w:p w14:paraId="6EE30891"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2907" w:type="pct"/>
            <w:gridSpan w:val="6"/>
            <w:shd w:val="clear" w:color="auto" w:fill="auto"/>
            <w:vAlign w:val="center"/>
          </w:tcPr>
          <w:p w14:paraId="16CC833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Для парков, расположенных на землях общего пользования (без права строительства) </w:t>
            </w:r>
          </w:p>
          <w:p w14:paraId="3ED17A1E"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w:t>
            </w:r>
          </w:p>
        </w:tc>
        <w:tc>
          <w:tcPr>
            <w:tcW w:w="670" w:type="pct"/>
            <w:gridSpan w:val="2"/>
            <w:vMerge w:val="restart"/>
          </w:tcPr>
          <w:p w14:paraId="054694CA" w14:textId="77777777" w:rsidR="00252E1C" w:rsidRPr="00D262B2" w:rsidRDefault="00252E1C" w:rsidP="00C91335">
            <w:pPr>
              <w:suppressAutoHyphens/>
              <w:snapToGrid w:val="0"/>
              <w:spacing w:line="240" w:lineRule="auto"/>
              <w:ind w:firstLine="318"/>
              <w:jc w:val="both"/>
              <w:rPr>
                <w:sz w:val="24"/>
                <w:szCs w:val="24"/>
              </w:rPr>
            </w:pPr>
          </w:p>
        </w:tc>
      </w:tr>
      <w:tr w:rsidR="00252E1C" w:rsidRPr="00D262B2" w14:paraId="2E886B39"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03C9F24F"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75616DE1"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35C13EE2"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907" w:type="pct"/>
            <w:gridSpan w:val="6"/>
            <w:tcBorders>
              <w:top w:val="single" w:sz="4" w:space="0" w:color="auto"/>
              <w:left w:val="single" w:sz="4" w:space="0" w:color="auto"/>
              <w:bottom w:val="single" w:sz="4" w:space="0" w:color="auto"/>
            </w:tcBorders>
            <w:shd w:val="clear" w:color="auto" w:fill="auto"/>
            <w:vAlign w:val="center"/>
          </w:tcPr>
          <w:p w14:paraId="51963E8A"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70" w:type="pct"/>
            <w:gridSpan w:val="2"/>
            <w:vMerge/>
            <w:vAlign w:val="center"/>
          </w:tcPr>
          <w:p w14:paraId="0BEA1731"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C7B3F5F"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42863AEE"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328F926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9.1</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48F0605F"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Охрана природных территорий</w:t>
            </w:r>
          </w:p>
        </w:tc>
        <w:tc>
          <w:tcPr>
            <w:tcW w:w="2907" w:type="pct"/>
            <w:gridSpan w:val="6"/>
            <w:tcBorders>
              <w:top w:val="single" w:sz="4" w:space="0" w:color="auto"/>
              <w:left w:val="single" w:sz="4" w:space="0" w:color="auto"/>
              <w:bottom w:val="single" w:sz="4" w:space="0" w:color="auto"/>
            </w:tcBorders>
            <w:shd w:val="clear" w:color="auto" w:fill="auto"/>
            <w:vAlign w:val="center"/>
          </w:tcPr>
          <w:p w14:paraId="48ADE604"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70" w:type="pct"/>
            <w:gridSpan w:val="2"/>
            <w:vMerge/>
            <w:vAlign w:val="center"/>
          </w:tcPr>
          <w:p w14:paraId="525E088F"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4BEA1D6"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1F3B0F28"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37C13DE2"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0B6FE477"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w:t>
            </w:r>
            <w:r w:rsidRPr="00D262B2">
              <w:rPr>
                <w:rFonts w:ascii="Times New Roman" w:hAnsi="Times New Roman"/>
                <w:sz w:val="24"/>
                <w:szCs w:val="24"/>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07" w:type="pct"/>
            <w:gridSpan w:val="6"/>
            <w:tcBorders>
              <w:top w:val="single" w:sz="4" w:space="0" w:color="auto"/>
              <w:left w:val="single" w:sz="4" w:space="0" w:color="auto"/>
              <w:bottom w:val="single" w:sz="4" w:space="0" w:color="auto"/>
            </w:tcBorders>
            <w:shd w:val="clear" w:color="auto" w:fill="auto"/>
            <w:vAlign w:val="center"/>
          </w:tcPr>
          <w:p w14:paraId="5E9C6925"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670" w:type="pct"/>
            <w:gridSpan w:val="2"/>
            <w:vMerge/>
            <w:vAlign w:val="center"/>
          </w:tcPr>
          <w:p w14:paraId="317A87F5"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EC3CCB2"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605374CB"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7CB478B8"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10.4</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3288170B"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Резервные леса</w:t>
            </w:r>
          </w:p>
        </w:tc>
        <w:tc>
          <w:tcPr>
            <w:tcW w:w="2907" w:type="pct"/>
            <w:gridSpan w:val="6"/>
            <w:tcBorders>
              <w:top w:val="single" w:sz="4" w:space="0" w:color="auto"/>
              <w:left w:val="single" w:sz="4" w:space="0" w:color="auto"/>
              <w:bottom w:val="single" w:sz="4" w:space="0" w:color="auto"/>
            </w:tcBorders>
            <w:shd w:val="clear" w:color="auto" w:fill="auto"/>
            <w:vAlign w:val="center"/>
          </w:tcPr>
          <w:p w14:paraId="29E8BF9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70" w:type="pct"/>
            <w:gridSpan w:val="2"/>
            <w:vMerge/>
            <w:vAlign w:val="center"/>
          </w:tcPr>
          <w:p w14:paraId="6109C47D"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8FD0A61"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4890A7F9"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7088D717"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4CB0932D"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Земельные участки (территории) общего пользования</w:t>
            </w:r>
          </w:p>
        </w:tc>
        <w:tc>
          <w:tcPr>
            <w:tcW w:w="2907" w:type="pct"/>
            <w:gridSpan w:val="6"/>
            <w:tcBorders>
              <w:top w:val="single" w:sz="4" w:space="0" w:color="auto"/>
              <w:left w:val="single" w:sz="4" w:space="0" w:color="auto"/>
              <w:bottom w:val="single" w:sz="4" w:space="0" w:color="auto"/>
            </w:tcBorders>
            <w:shd w:val="clear" w:color="auto" w:fill="auto"/>
            <w:vAlign w:val="center"/>
          </w:tcPr>
          <w:p w14:paraId="2D0B0F13"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70" w:type="pct"/>
            <w:gridSpan w:val="2"/>
            <w:vMerge/>
            <w:vAlign w:val="center"/>
          </w:tcPr>
          <w:p w14:paraId="1C4E0AB2"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7116C3E6"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1E842287"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4E2D4F1D"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3B40DC9C"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D262B2">
              <w:rPr>
                <w:rFonts w:ascii="Times New Roman" w:hAnsi="Times New Roman"/>
                <w:sz w:val="24"/>
                <w:szCs w:val="24"/>
              </w:rPr>
              <w:lastRenderedPageBreak/>
              <w:t>использования с кодами 2.7.1, 4.9, 7.2.3, а также некапитальных сооружений, предназначенных для охраны транспортных средств</w:t>
            </w:r>
          </w:p>
        </w:tc>
        <w:tc>
          <w:tcPr>
            <w:tcW w:w="2907" w:type="pct"/>
            <w:gridSpan w:val="6"/>
            <w:tcBorders>
              <w:top w:val="single" w:sz="4" w:space="0" w:color="auto"/>
              <w:left w:val="single" w:sz="4" w:space="0" w:color="auto"/>
              <w:bottom w:val="single" w:sz="4" w:space="0" w:color="auto"/>
            </w:tcBorders>
            <w:shd w:val="clear" w:color="auto" w:fill="auto"/>
            <w:vAlign w:val="center"/>
          </w:tcPr>
          <w:p w14:paraId="425C14AE" w14:textId="77777777" w:rsidR="006D7988" w:rsidRPr="00D262B2" w:rsidRDefault="006D7988" w:rsidP="006D7988">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6192200A" w14:textId="77777777" w:rsidR="00252E1C" w:rsidRPr="00D262B2" w:rsidRDefault="006D7988" w:rsidP="006D7988">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70" w:type="pct"/>
            <w:gridSpan w:val="2"/>
            <w:vMerge/>
            <w:vAlign w:val="center"/>
          </w:tcPr>
          <w:p w14:paraId="3DE40EC0"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4CB9E422"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11663AD4" w14:textId="77777777" w:rsidR="00252E1C" w:rsidRPr="00D262B2" w:rsidRDefault="00252E1C" w:rsidP="009B7704">
            <w:pPr>
              <w:numPr>
                <w:ilvl w:val="0"/>
                <w:numId w:val="19"/>
              </w:numPr>
              <w:suppressAutoHyphens/>
              <w:snapToGrid w:val="0"/>
              <w:spacing w:line="240" w:lineRule="auto"/>
              <w:ind w:left="113" w:firstLine="0"/>
              <w:rPr>
                <w:rFonts w:ascii="Times New Roman" w:hAnsi="Times New Roman"/>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14:paraId="19EB9CA0"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958" w:type="pct"/>
            <w:gridSpan w:val="2"/>
            <w:tcBorders>
              <w:top w:val="single" w:sz="4" w:space="0" w:color="auto"/>
              <w:left w:val="single" w:sz="4" w:space="0" w:color="auto"/>
              <w:bottom w:val="single" w:sz="4" w:space="0" w:color="auto"/>
              <w:right w:val="single" w:sz="4" w:space="0" w:color="auto"/>
            </w:tcBorders>
            <w:vAlign w:val="center"/>
          </w:tcPr>
          <w:p w14:paraId="7EE47625" w14:textId="77777777" w:rsidR="00252E1C" w:rsidRPr="00D262B2" w:rsidRDefault="00252E1C" w:rsidP="009B7704">
            <w:pPr>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D262B2">
              <w:rPr>
                <w:rFonts w:ascii="Times New Roman" w:hAnsi="Times New Roman"/>
                <w:sz w:val="24"/>
                <w:szCs w:val="24"/>
              </w:rPr>
              <w:lastRenderedPageBreak/>
              <w:t>благоустройства территории, общественных туалетов.</w:t>
            </w:r>
          </w:p>
        </w:tc>
        <w:tc>
          <w:tcPr>
            <w:tcW w:w="2907" w:type="pct"/>
            <w:gridSpan w:val="6"/>
            <w:tcBorders>
              <w:top w:val="single" w:sz="4" w:space="0" w:color="auto"/>
              <w:left w:val="single" w:sz="4" w:space="0" w:color="auto"/>
              <w:bottom w:val="single" w:sz="4" w:space="0" w:color="auto"/>
            </w:tcBorders>
            <w:shd w:val="clear" w:color="auto" w:fill="auto"/>
            <w:vAlign w:val="center"/>
          </w:tcPr>
          <w:p w14:paraId="1D956959" w14:textId="77777777" w:rsidR="0038051C" w:rsidRPr="00D262B2" w:rsidRDefault="0038051C" w:rsidP="0038051C">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07F73136" w14:textId="77777777" w:rsidR="0038051C" w:rsidRPr="00D262B2" w:rsidRDefault="0038051C" w:rsidP="0038051C">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статьи 40 пункта 7  настоящих </w:t>
            </w:r>
            <w:r w:rsidR="006B2F00" w:rsidRPr="00D262B2">
              <w:rPr>
                <w:rFonts w:ascii="Times New Roman" w:hAnsi="Times New Roman"/>
                <w:sz w:val="24"/>
                <w:szCs w:val="24"/>
              </w:rPr>
              <w:t>П</w:t>
            </w:r>
            <w:r w:rsidRPr="00D262B2">
              <w:rPr>
                <w:rFonts w:ascii="Times New Roman" w:hAnsi="Times New Roman"/>
                <w:sz w:val="24"/>
                <w:szCs w:val="24"/>
              </w:rPr>
              <w:t>равил.</w:t>
            </w:r>
          </w:p>
          <w:p w14:paraId="312788BC" w14:textId="77777777" w:rsidR="00252E1C" w:rsidRPr="00D262B2" w:rsidRDefault="00252E1C" w:rsidP="00C41394">
            <w:pPr>
              <w:suppressAutoHyphens/>
              <w:snapToGrid w:val="0"/>
              <w:spacing w:line="240" w:lineRule="auto"/>
              <w:rPr>
                <w:rFonts w:ascii="Times New Roman" w:hAnsi="Times New Roman"/>
                <w:sz w:val="24"/>
                <w:szCs w:val="24"/>
              </w:rPr>
            </w:pPr>
          </w:p>
        </w:tc>
        <w:tc>
          <w:tcPr>
            <w:tcW w:w="670" w:type="pct"/>
            <w:gridSpan w:val="2"/>
            <w:vMerge/>
            <w:vAlign w:val="center"/>
          </w:tcPr>
          <w:p w14:paraId="54B55CE7" w14:textId="77777777" w:rsidR="00252E1C" w:rsidRPr="00D262B2" w:rsidRDefault="00252E1C" w:rsidP="009B7704">
            <w:pPr>
              <w:suppressAutoHyphens/>
              <w:snapToGrid w:val="0"/>
              <w:spacing w:line="240" w:lineRule="auto"/>
              <w:rPr>
                <w:rFonts w:ascii="Times New Roman" w:hAnsi="Times New Roman"/>
                <w:sz w:val="24"/>
                <w:szCs w:val="24"/>
              </w:rPr>
            </w:pPr>
          </w:p>
        </w:tc>
      </w:tr>
      <w:tr w:rsidR="00252E1C" w:rsidRPr="00D262B2" w14:paraId="300CABA6" w14:textId="77777777" w:rsidTr="009B7704">
        <w:tc>
          <w:tcPr>
            <w:tcW w:w="5000" w:type="pct"/>
            <w:gridSpan w:val="12"/>
            <w:tcBorders>
              <w:top w:val="single" w:sz="4" w:space="0" w:color="auto"/>
            </w:tcBorders>
            <w:shd w:val="clear" w:color="auto" w:fill="D9D9D9"/>
            <w:vAlign w:val="center"/>
          </w:tcPr>
          <w:p w14:paraId="1271BA81"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52E1C" w:rsidRPr="00D262B2" w14:paraId="391E82ED" w14:textId="77777777" w:rsidTr="009B7704">
        <w:tc>
          <w:tcPr>
            <w:tcW w:w="5000" w:type="pct"/>
            <w:gridSpan w:val="12"/>
            <w:tcBorders>
              <w:top w:val="single" w:sz="4" w:space="0" w:color="auto"/>
            </w:tcBorders>
            <w:shd w:val="clear" w:color="auto" w:fill="D9D9D9"/>
            <w:vAlign w:val="center"/>
          </w:tcPr>
          <w:p w14:paraId="7121CF66" w14:textId="77777777" w:rsidR="00252E1C" w:rsidRPr="00D262B2" w:rsidRDefault="00252E1C" w:rsidP="009B7704">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t>не установлены</w:t>
            </w:r>
          </w:p>
        </w:tc>
      </w:tr>
      <w:tr w:rsidR="00252E1C" w:rsidRPr="00D262B2" w14:paraId="2D612E6C" w14:textId="77777777" w:rsidTr="00332630">
        <w:tc>
          <w:tcPr>
            <w:tcW w:w="1417" w:type="pct"/>
            <w:gridSpan w:val="3"/>
            <w:tcBorders>
              <w:top w:val="single" w:sz="4" w:space="0" w:color="auto"/>
            </w:tcBorders>
            <w:shd w:val="clear" w:color="auto" w:fill="D9D9D9"/>
            <w:vAlign w:val="center"/>
          </w:tcPr>
          <w:p w14:paraId="62919623" w14:textId="77777777" w:rsidR="00252E1C" w:rsidRPr="00D262B2" w:rsidRDefault="00252E1C" w:rsidP="009B7704">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c>
          <w:tcPr>
            <w:tcW w:w="2931" w:type="pct"/>
            <w:gridSpan w:val="8"/>
            <w:tcBorders>
              <w:top w:val="single" w:sz="4" w:space="0" w:color="auto"/>
            </w:tcBorders>
            <w:shd w:val="clear" w:color="auto" w:fill="D9D9D9"/>
            <w:vAlign w:val="center"/>
          </w:tcPr>
          <w:p w14:paraId="0639A6F8" w14:textId="77777777" w:rsidR="00252E1C" w:rsidRPr="00D262B2" w:rsidRDefault="00252E1C" w:rsidP="009B7704">
            <w:pPr>
              <w:suppressAutoHyphens/>
              <w:snapToGrid w:val="0"/>
              <w:spacing w:line="240" w:lineRule="auto"/>
              <w:rPr>
                <w:rFonts w:ascii="Times New Roman" w:hAnsi="Times New Roman"/>
                <w:b/>
                <w:bCs/>
                <w:sz w:val="24"/>
                <w:szCs w:val="24"/>
              </w:rPr>
            </w:pPr>
          </w:p>
        </w:tc>
        <w:tc>
          <w:tcPr>
            <w:tcW w:w="652" w:type="pct"/>
            <w:tcBorders>
              <w:top w:val="single" w:sz="4" w:space="0" w:color="auto"/>
            </w:tcBorders>
            <w:shd w:val="clear" w:color="auto" w:fill="D9D9D9"/>
            <w:vAlign w:val="center"/>
          </w:tcPr>
          <w:p w14:paraId="6CC71AEF" w14:textId="77777777" w:rsidR="00252E1C" w:rsidRPr="00D262B2" w:rsidRDefault="00252E1C" w:rsidP="009B7704">
            <w:pPr>
              <w:suppressAutoHyphens/>
              <w:snapToGrid w:val="0"/>
              <w:spacing w:line="240" w:lineRule="auto"/>
              <w:rPr>
                <w:rFonts w:ascii="Times New Roman" w:hAnsi="Times New Roman"/>
                <w:b/>
                <w:bCs/>
                <w:sz w:val="24"/>
                <w:szCs w:val="24"/>
              </w:rPr>
            </w:pPr>
          </w:p>
        </w:tc>
      </w:tr>
      <w:tr w:rsidR="00252E1C" w:rsidRPr="00D262B2" w14:paraId="3C4C7E04" w14:textId="77777777" w:rsidTr="00332630">
        <w:tc>
          <w:tcPr>
            <w:tcW w:w="1417" w:type="pct"/>
            <w:gridSpan w:val="3"/>
            <w:tcBorders>
              <w:top w:val="single" w:sz="4" w:space="0" w:color="auto"/>
              <w:left w:val="single" w:sz="4" w:space="0" w:color="auto"/>
              <w:bottom w:val="single" w:sz="4" w:space="0" w:color="auto"/>
            </w:tcBorders>
            <w:vAlign w:val="center"/>
          </w:tcPr>
          <w:p w14:paraId="043EB8C9" w14:textId="77777777" w:rsidR="00252E1C" w:rsidRPr="00D262B2" w:rsidRDefault="00252E1C" w:rsidP="00267DD4">
            <w:pPr>
              <w:suppressAutoHyphens/>
              <w:snapToGrid w:val="0"/>
              <w:spacing w:line="240" w:lineRule="auto"/>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Вспомогательными являются объекты, которые отнесены к вспомогательным видам </w:t>
            </w:r>
            <w:r w:rsidR="00267DD4" w:rsidRPr="00D262B2">
              <w:rPr>
                <w:rFonts w:ascii="Times New Roman" w:eastAsia="Times New Roman" w:hAnsi="Times New Roman"/>
                <w:sz w:val="24"/>
                <w:szCs w:val="24"/>
                <w:shd w:val="clear" w:color="auto" w:fill="FFFFFF"/>
                <w:lang w:eastAsia="ru-RU"/>
              </w:rPr>
              <w:t xml:space="preserve">в </w:t>
            </w:r>
            <w:r w:rsidRPr="00D262B2">
              <w:rPr>
                <w:rFonts w:ascii="Times New Roman" w:eastAsia="Times New Roman" w:hAnsi="Times New Roman"/>
                <w:sz w:val="24"/>
                <w:szCs w:val="24"/>
                <w:shd w:val="clear" w:color="auto" w:fill="FFFFFF"/>
                <w:lang w:eastAsia="ru-RU"/>
              </w:rPr>
              <w:t>материала</w:t>
            </w:r>
            <w:r w:rsidR="00267DD4" w:rsidRPr="00D262B2">
              <w:rPr>
                <w:rFonts w:ascii="Times New Roman" w:eastAsia="Times New Roman" w:hAnsi="Times New Roman"/>
                <w:sz w:val="24"/>
                <w:szCs w:val="24"/>
                <w:shd w:val="clear" w:color="auto" w:fill="FFFFFF"/>
                <w:lang w:eastAsia="ru-RU"/>
              </w:rPr>
              <w:t>х</w:t>
            </w:r>
            <w:r w:rsidRPr="00D262B2">
              <w:rPr>
                <w:rFonts w:ascii="Times New Roman" w:eastAsia="Times New Roman" w:hAnsi="Times New Roman"/>
                <w:sz w:val="24"/>
                <w:szCs w:val="24"/>
                <w:shd w:val="clear" w:color="auto" w:fill="FFFFFF"/>
                <w:lang w:eastAsia="ru-RU"/>
              </w:rPr>
              <w:t xml:space="preserve"> проектной документаци</w:t>
            </w:r>
            <w:r w:rsidR="00267DD4" w:rsidRPr="00D262B2">
              <w:rPr>
                <w:rFonts w:ascii="Times New Roman" w:eastAsia="Times New Roman" w:hAnsi="Times New Roman"/>
                <w:sz w:val="24"/>
                <w:szCs w:val="24"/>
                <w:shd w:val="clear" w:color="auto" w:fill="FFFFFF"/>
                <w:lang w:eastAsia="ru-RU"/>
              </w:rPr>
              <w:t>и</w:t>
            </w:r>
            <w:r w:rsidRPr="00D262B2">
              <w:rPr>
                <w:rFonts w:ascii="Times New Roman" w:eastAsia="Times New Roman" w:hAnsi="Times New Roman"/>
                <w:sz w:val="24"/>
                <w:szCs w:val="24"/>
                <w:shd w:val="clear" w:color="auto" w:fill="FFFFFF"/>
                <w:lang w:eastAsia="ru-RU"/>
              </w:rPr>
              <w:t>.</w:t>
            </w:r>
            <w:r w:rsidRPr="00D262B2">
              <w:rPr>
                <w:rFonts w:ascii="Times New Roman" w:hAnsi="Times New Roman"/>
                <w:sz w:val="24"/>
                <w:szCs w:val="24"/>
              </w:rPr>
              <w:t xml:space="preserve"> </w:t>
            </w:r>
          </w:p>
        </w:tc>
        <w:tc>
          <w:tcPr>
            <w:tcW w:w="2931" w:type="pct"/>
            <w:gridSpan w:val="8"/>
            <w:tcBorders>
              <w:top w:val="single" w:sz="4" w:space="0" w:color="auto"/>
              <w:left w:val="single" w:sz="4" w:space="0" w:color="auto"/>
              <w:bottom w:val="single" w:sz="4" w:space="0" w:color="auto"/>
            </w:tcBorders>
            <w:vAlign w:val="center"/>
          </w:tcPr>
          <w:p w14:paraId="7543986F" w14:textId="77777777" w:rsidR="00252E1C" w:rsidRPr="00D262B2" w:rsidRDefault="00252E1C" w:rsidP="009B7704">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52" w:type="pct"/>
            <w:tcBorders>
              <w:top w:val="single" w:sz="4" w:space="0" w:color="auto"/>
              <w:left w:val="single" w:sz="4" w:space="0" w:color="auto"/>
              <w:bottom w:val="single" w:sz="4" w:space="0" w:color="auto"/>
            </w:tcBorders>
            <w:vAlign w:val="center"/>
          </w:tcPr>
          <w:p w14:paraId="3D3BDAFA" w14:textId="77777777" w:rsidR="00252E1C" w:rsidRPr="00D262B2" w:rsidRDefault="00252E1C" w:rsidP="009B7704">
            <w:pPr>
              <w:suppressAutoHyphens/>
              <w:snapToGrid w:val="0"/>
              <w:spacing w:line="240" w:lineRule="auto"/>
              <w:rPr>
                <w:rFonts w:ascii="Times New Roman" w:hAnsi="Times New Roman"/>
                <w:sz w:val="24"/>
                <w:szCs w:val="24"/>
              </w:rPr>
            </w:pPr>
          </w:p>
        </w:tc>
      </w:tr>
    </w:tbl>
    <w:p w14:paraId="3CAD1C38" w14:textId="7053EAB3" w:rsidR="00332630" w:rsidRPr="00D262B2" w:rsidRDefault="00332630" w:rsidP="00332630">
      <w:pPr>
        <w:pStyle w:val="aff5"/>
        <w:ind w:firstLine="708"/>
        <w:jc w:val="left"/>
        <w:rPr>
          <w:sz w:val="28"/>
          <w:szCs w:val="28"/>
        </w:rPr>
      </w:pPr>
      <w:r w:rsidRPr="00D262B2">
        <w:rPr>
          <w:sz w:val="28"/>
          <w:szCs w:val="28"/>
        </w:rPr>
        <w:t>Иные требования и особые условия:</w:t>
      </w:r>
    </w:p>
    <w:p w14:paraId="5D8B2715" w14:textId="19B595F3" w:rsidR="006B2F00" w:rsidRPr="00D262B2" w:rsidRDefault="00332630" w:rsidP="00332630">
      <w:pPr>
        <w:pStyle w:val="aff5"/>
        <w:ind w:firstLine="708"/>
        <w:jc w:val="both"/>
        <w:rPr>
          <w:b w:val="0"/>
          <w:sz w:val="28"/>
          <w:szCs w:val="28"/>
        </w:rPr>
      </w:pPr>
      <w:r w:rsidRPr="00D262B2">
        <w:rPr>
          <w:b w:val="0"/>
          <w:sz w:val="28"/>
          <w:szCs w:val="28"/>
        </w:rPr>
        <w:t>1.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3E674358" w14:textId="77777777" w:rsidR="00252E1C" w:rsidRPr="00D262B2" w:rsidRDefault="00252E1C" w:rsidP="009C625B">
      <w:pPr>
        <w:pStyle w:val="3"/>
        <w:keepLines w:val="0"/>
        <w:tabs>
          <w:tab w:val="left" w:pos="1276"/>
        </w:tabs>
        <w:spacing w:before="0" w:line="240" w:lineRule="auto"/>
        <w:ind w:firstLine="709"/>
        <w:jc w:val="both"/>
        <w:rPr>
          <w:sz w:val="28"/>
          <w:szCs w:val="28"/>
        </w:rPr>
      </w:pPr>
      <w:r w:rsidRPr="00D262B2">
        <w:rPr>
          <w:sz w:val="28"/>
          <w:szCs w:val="28"/>
        </w:rPr>
        <w:lastRenderedPageBreak/>
        <w:t xml:space="preserve">Статья </w:t>
      </w:r>
      <w:r w:rsidR="002E0055" w:rsidRPr="00D262B2">
        <w:rPr>
          <w:sz w:val="28"/>
          <w:szCs w:val="28"/>
        </w:rPr>
        <w:t>5</w:t>
      </w:r>
      <w:r w:rsidR="00A20E47" w:rsidRPr="00D262B2">
        <w:rPr>
          <w:sz w:val="28"/>
          <w:szCs w:val="28"/>
        </w:rPr>
        <w:t>0</w:t>
      </w:r>
      <w:r w:rsidRPr="00D262B2">
        <w:rPr>
          <w:sz w:val="28"/>
          <w:szCs w:val="28"/>
        </w:rPr>
        <w:t>. Градостроительный регламент зоны специального назначения, связанной с захоронениями (Сп1)</w:t>
      </w:r>
    </w:p>
    <w:p w14:paraId="1A8F6455" w14:textId="77777777" w:rsidR="00252E1C" w:rsidRPr="00D262B2" w:rsidRDefault="00252E1C" w:rsidP="009C625B">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816"/>
        <w:gridCol w:w="2773"/>
        <w:gridCol w:w="1572"/>
        <w:gridCol w:w="1566"/>
        <w:gridCol w:w="1955"/>
        <w:gridCol w:w="1174"/>
        <w:gridCol w:w="1161"/>
        <w:gridCol w:w="1182"/>
        <w:gridCol w:w="2046"/>
      </w:tblGrid>
      <w:tr w:rsidR="001C257C" w:rsidRPr="00D262B2" w14:paraId="54831F83" w14:textId="77777777" w:rsidTr="00332630">
        <w:trPr>
          <w:tblHeader/>
        </w:trPr>
        <w:tc>
          <w:tcPr>
            <w:tcW w:w="189" w:type="pct"/>
            <w:vMerge w:val="restart"/>
            <w:shd w:val="clear" w:color="auto" w:fill="D9D9D9"/>
            <w:vAlign w:val="center"/>
          </w:tcPr>
          <w:p w14:paraId="0A08D0CC"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0F3ED344"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76" w:type="pct"/>
            <w:vMerge w:val="restart"/>
            <w:shd w:val="clear" w:color="auto" w:fill="D9D9D9"/>
            <w:vAlign w:val="center"/>
          </w:tcPr>
          <w:p w14:paraId="783B912C"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937" w:type="pct"/>
            <w:vMerge w:val="restart"/>
            <w:shd w:val="clear" w:color="auto" w:fill="D9D9D9"/>
            <w:vAlign w:val="center"/>
          </w:tcPr>
          <w:p w14:paraId="203D2B0A"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65A8E164" w14:textId="77777777" w:rsidR="001C257C" w:rsidRPr="00D262B2" w:rsidRDefault="001C257C" w:rsidP="001C257C">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907" w:type="pct"/>
            <w:gridSpan w:val="6"/>
            <w:tcBorders>
              <w:bottom w:val="single" w:sz="4" w:space="0" w:color="auto"/>
            </w:tcBorders>
            <w:shd w:val="clear" w:color="auto" w:fill="D9D9D9"/>
            <w:vAlign w:val="center"/>
          </w:tcPr>
          <w:p w14:paraId="1ADBB377"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692" w:type="pct"/>
            <w:shd w:val="clear" w:color="auto" w:fill="D9D9D9"/>
            <w:vAlign w:val="center"/>
          </w:tcPr>
          <w:p w14:paraId="7980928D"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C257C" w:rsidRPr="00D262B2" w14:paraId="42E1212E" w14:textId="77777777" w:rsidTr="00332630">
        <w:trPr>
          <w:tblHeader/>
        </w:trPr>
        <w:tc>
          <w:tcPr>
            <w:tcW w:w="189" w:type="pct"/>
            <w:vMerge/>
            <w:shd w:val="clear" w:color="auto" w:fill="C6D9F1"/>
            <w:vAlign w:val="center"/>
          </w:tcPr>
          <w:p w14:paraId="455CBAD5"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276" w:type="pct"/>
            <w:vMerge/>
            <w:shd w:val="clear" w:color="auto" w:fill="C6D9F1"/>
            <w:vAlign w:val="center"/>
          </w:tcPr>
          <w:p w14:paraId="117859D8"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937" w:type="pct"/>
            <w:vMerge/>
            <w:shd w:val="clear" w:color="auto" w:fill="C6D9F1"/>
            <w:vAlign w:val="center"/>
          </w:tcPr>
          <w:p w14:paraId="511B6C7D"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531" w:type="pct"/>
            <w:vMerge w:val="restart"/>
            <w:shd w:val="clear" w:color="auto" w:fill="D9D9D9"/>
            <w:vAlign w:val="center"/>
          </w:tcPr>
          <w:p w14:paraId="241DDA05"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529" w:type="pct"/>
            <w:vMerge w:val="restart"/>
            <w:shd w:val="clear" w:color="auto" w:fill="D9D9D9"/>
            <w:vAlign w:val="center"/>
          </w:tcPr>
          <w:p w14:paraId="2841A6CB"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660" w:type="pct"/>
            <w:vMerge w:val="restart"/>
            <w:shd w:val="clear" w:color="auto" w:fill="D9D9D9"/>
            <w:vAlign w:val="center"/>
          </w:tcPr>
          <w:p w14:paraId="79A87D54"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187" w:type="pct"/>
            <w:gridSpan w:val="3"/>
            <w:tcBorders>
              <w:bottom w:val="single" w:sz="4" w:space="0" w:color="auto"/>
            </w:tcBorders>
            <w:shd w:val="clear" w:color="auto" w:fill="D9D9D9"/>
            <w:vAlign w:val="center"/>
          </w:tcPr>
          <w:p w14:paraId="4FDCF993"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692" w:type="pct"/>
            <w:vMerge w:val="restart"/>
            <w:shd w:val="clear" w:color="auto" w:fill="D9D9D9"/>
            <w:vAlign w:val="center"/>
          </w:tcPr>
          <w:p w14:paraId="6B5F5231" w14:textId="77777777" w:rsidR="001C257C" w:rsidRPr="00D262B2" w:rsidRDefault="001C257C" w:rsidP="001C257C">
            <w:pPr>
              <w:suppressAutoHyphens/>
              <w:snapToGrid w:val="0"/>
              <w:spacing w:line="240" w:lineRule="auto"/>
              <w:rPr>
                <w:rFonts w:ascii="Times New Roman" w:hAnsi="Times New Roman"/>
                <w:b/>
                <w:bCs/>
                <w:sz w:val="24"/>
                <w:szCs w:val="24"/>
              </w:rPr>
            </w:pPr>
          </w:p>
        </w:tc>
      </w:tr>
      <w:tr w:rsidR="001C257C" w:rsidRPr="00D262B2" w14:paraId="5A978201" w14:textId="77777777" w:rsidTr="00332630">
        <w:trPr>
          <w:tblHeader/>
        </w:trPr>
        <w:tc>
          <w:tcPr>
            <w:tcW w:w="189" w:type="pct"/>
            <w:vMerge/>
            <w:tcBorders>
              <w:bottom w:val="single" w:sz="4" w:space="0" w:color="auto"/>
            </w:tcBorders>
            <w:shd w:val="clear" w:color="auto" w:fill="C6D9F1"/>
            <w:vAlign w:val="center"/>
          </w:tcPr>
          <w:p w14:paraId="51C2B375"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276" w:type="pct"/>
            <w:vMerge/>
            <w:tcBorders>
              <w:bottom w:val="single" w:sz="4" w:space="0" w:color="auto"/>
            </w:tcBorders>
            <w:shd w:val="clear" w:color="auto" w:fill="C6D9F1"/>
            <w:vAlign w:val="center"/>
          </w:tcPr>
          <w:p w14:paraId="356B6FDD"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937" w:type="pct"/>
            <w:vMerge/>
            <w:tcBorders>
              <w:bottom w:val="single" w:sz="4" w:space="0" w:color="auto"/>
            </w:tcBorders>
            <w:shd w:val="clear" w:color="auto" w:fill="C6D9F1"/>
            <w:vAlign w:val="center"/>
          </w:tcPr>
          <w:p w14:paraId="75AF3B63"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531" w:type="pct"/>
            <w:vMerge/>
            <w:tcBorders>
              <w:bottom w:val="single" w:sz="4" w:space="0" w:color="auto"/>
            </w:tcBorders>
            <w:shd w:val="clear" w:color="auto" w:fill="D9D9D9"/>
            <w:vAlign w:val="center"/>
          </w:tcPr>
          <w:p w14:paraId="5E863774"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529" w:type="pct"/>
            <w:vMerge/>
            <w:tcBorders>
              <w:bottom w:val="single" w:sz="4" w:space="0" w:color="auto"/>
            </w:tcBorders>
            <w:shd w:val="clear" w:color="auto" w:fill="D9D9D9"/>
            <w:vAlign w:val="center"/>
          </w:tcPr>
          <w:p w14:paraId="5E0A4BF5"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660" w:type="pct"/>
            <w:vMerge/>
            <w:tcBorders>
              <w:bottom w:val="single" w:sz="4" w:space="0" w:color="auto"/>
            </w:tcBorders>
            <w:shd w:val="clear" w:color="auto" w:fill="D9D9D9"/>
            <w:vAlign w:val="center"/>
          </w:tcPr>
          <w:p w14:paraId="4C10E8A5"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396" w:type="pct"/>
            <w:tcBorders>
              <w:bottom w:val="single" w:sz="4" w:space="0" w:color="auto"/>
            </w:tcBorders>
            <w:shd w:val="clear" w:color="auto" w:fill="D9D9D9"/>
            <w:vAlign w:val="center"/>
          </w:tcPr>
          <w:p w14:paraId="3FB9D856"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92" w:type="pct"/>
            <w:tcBorders>
              <w:bottom w:val="single" w:sz="4" w:space="0" w:color="auto"/>
            </w:tcBorders>
            <w:shd w:val="clear" w:color="auto" w:fill="D9D9D9"/>
            <w:vAlign w:val="center"/>
          </w:tcPr>
          <w:p w14:paraId="57AD1F47"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99" w:type="pct"/>
            <w:tcBorders>
              <w:bottom w:val="single" w:sz="4" w:space="0" w:color="auto"/>
            </w:tcBorders>
            <w:shd w:val="clear" w:color="auto" w:fill="D9D9D9"/>
            <w:vAlign w:val="center"/>
          </w:tcPr>
          <w:p w14:paraId="2795BDF0"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692" w:type="pct"/>
            <w:vMerge/>
            <w:tcBorders>
              <w:bottom w:val="single" w:sz="4" w:space="0" w:color="auto"/>
            </w:tcBorders>
            <w:shd w:val="clear" w:color="auto" w:fill="D9D9D9"/>
            <w:vAlign w:val="center"/>
          </w:tcPr>
          <w:p w14:paraId="36A45D2E" w14:textId="77777777" w:rsidR="001C257C" w:rsidRPr="00D262B2" w:rsidRDefault="001C257C" w:rsidP="001C257C">
            <w:pPr>
              <w:suppressAutoHyphens/>
              <w:snapToGrid w:val="0"/>
              <w:spacing w:line="240" w:lineRule="auto"/>
              <w:rPr>
                <w:rFonts w:ascii="Times New Roman" w:hAnsi="Times New Roman"/>
                <w:b/>
                <w:bCs/>
                <w:sz w:val="24"/>
                <w:szCs w:val="24"/>
              </w:rPr>
            </w:pPr>
          </w:p>
        </w:tc>
      </w:tr>
      <w:tr w:rsidR="001C257C" w:rsidRPr="00D262B2" w14:paraId="58B977AC" w14:textId="77777777" w:rsidTr="001C257C">
        <w:tc>
          <w:tcPr>
            <w:tcW w:w="5000" w:type="pct"/>
            <w:gridSpan w:val="10"/>
            <w:tcBorders>
              <w:top w:val="single" w:sz="4" w:space="0" w:color="auto"/>
            </w:tcBorders>
            <w:shd w:val="clear" w:color="auto" w:fill="D9D9D9"/>
            <w:vAlign w:val="center"/>
          </w:tcPr>
          <w:p w14:paraId="01634778"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C257C" w:rsidRPr="00D262B2" w14:paraId="223FF1D1"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5AD790D5" w14:textId="270F6AA8" w:rsidR="001C257C" w:rsidRPr="00D262B2" w:rsidRDefault="00332630" w:rsidP="00332630">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t>2</w:t>
            </w:r>
          </w:p>
        </w:tc>
        <w:tc>
          <w:tcPr>
            <w:tcW w:w="276" w:type="pct"/>
            <w:tcBorders>
              <w:top w:val="single" w:sz="4" w:space="0" w:color="auto"/>
              <w:left w:val="single" w:sz="4" w:space="0" w:color="auto"/>
              <w:bottom w:val="single" w:sz="4" w:space="0" w:color="auto"/>
              <w:right w:val="single" w:sz="4" w:space="0" w:color="auto"/>
            </w:tcBorders>
            <w:vAlign w:val="center"/>
          </w:tcPr>
          <w:p w14:paraId="1ADC2DDF"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12.1</w:t>
            </w:r>
          </w:p>
        </w:tc>
        <w:tc>
          <w:tcPr>
            <w:tcW w:w="937" w:type="pct"/>
            <w:tcBorders>
              <w:top w:val="single" w:sz="4" w:space="0" w:color="auto"/>
              <w:left w:val="single" w:sz="4" w:space="0" w:color="auto"/>
              <w:bottom w:val="single" w:sz="4" w:space="0" w:color="auto"/>
              <w:right w:val="single" w:sz="4" w:space="0" w:color="auto"/>
            </w:tcBorders>
            <w:vAlign w:val="center"/>
          </w:tcPr>
          <w:p w14:paraId="0BD88C79" w14:textId="77777777" w:rsidR="001C257C" w:rsidRPr="00D262B2" w:rsidRDefault="001C257C" w:rsidP="001C257C">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Ритуальная деятельность: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907" w:type="pct"/>
            <w:gridSpan w:val="6"/>
            <w:tcBorders>
              <w:top w:val="single" w:sz="4" w:space="0" w:color="auto"/>
              <w:left w:val="single" w:sz="4" w:space="0" w:color="auto"/>
              <w:bottom w:val="single" w:sz="4" w:space="0" w:color="auto"/>
            </w:tcBorders>
            <w:shd w:val="clear" w:color="auto" w:fill="auto"/>
            <w:vAlign w:val="center"/>
          </w:tcPr>
          <w:p w14:paraId="0D91A3E0"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92" w:type="pct"/>
            <w:vMerge w:val="restart"/>
          </w:tcPr>
          <w:p w14:paraId="27487868" w14:textId="77777777" w:rsidR="001C257C" w:rsidRPr="00D262B2" w:rsidRDefault="001C257C" w:rsidP="001C257C">
            <w:pPr>
              <w:suppressAutoHyphens/>
              <w:snapToGrid w:val="0"/>
              <w:spacing w:line="240" w:lineRule="auto"/>
              <w:rPr>
                <w:rFonts w:ascii="Times New Roman" w:hAnsi="Times New Roman"/>
                <w:sz w:val="24"/>
                <w:szCs w:val="24"/>
              </w:rPr>
            </w:pPr>
          </w:p>
        </w:tc>
      </w:tr>
      <w:tr w:rsidR="001C257C" w:rsidRPr="00D262B2" w14:paraId="398FF3B8"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0A2CB612" w14:textId="157B692E" w:rsidR="001C257C" w:rsidRPr="00D262B2" w:rsidRDefault="00332630" w:rsidP="00332630">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t>3</w:t>
            </w:r>
          </w:p>
        </w:tc>
        <w:tc>
          <w:tcPr>
            <w:tcW w:w="276" w:type="pct"/>
            <w:tcBorders>
              <w:top w:val="single" w:sz="4" w:space="0" w:color="auto"/>
              <w:left w:val="single" w:sz="4" w:space="0" w:color="auto"/>
              <w:bottom w:val="single" w:sz="4" w:space="0" w:color="auto"/>
              <w:right w:val="single" w:sz="4" w:space="0" w:color="auto"/>
            </w:tcBorders>
            <w:vAlign w:val="center"/>
          </w:tcPr>
          <w:p w14:paraId="70518D87"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937" w:type="pct"/>
            <w:tcBorders>
              <w:top w:val="single" w:sz="4" w:space="0" w:color="auto"/>
              <w:left w:val="single" w:sz="4" w:space="0" w:color="auto"/>
              <w:bottom w:val="single" w:sz="4" w:space="0" w:color="auto"/>
              <w:right w:val="single" w:sz="4" w:space="0" w:color="auto"/>
            </w:tcBorders>
            <w:vAlign w:val="center"/>
          </w:tcPr>
          <w:p w14:paraId="03AF6EB4" w14:textId="77777777" w:rsidR="001C257C" w:rsidRPr="00D262B2" w:rsidRDefault="001C257C" w:rsidP="001C257C">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w:t>
            </w:r>
            <w:r w:rsidRPr="00D262B2">
              <w:rPr>
                <w:rFonts w:ascii="Times New Roman" w:hAnsi="Times New Roman"/>
                <w:sz w:val="24"/>
                <w:szCs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262B2">
              <w:rPr>
                <w:sz w:val="24"/>
                <w:szCs w:val="24"/>
              </w:rPr>
              <w:t>.</w:t>
            </w:r>
          </w:p>
        </w:tc>
        <w:tc>
          <w:tcPr>
            <w:tcW w:w="2907" w:type="pct"/>
            <w:gridSpan w:val="6"/>
            <w:tcBorders>
              <w:top w:val="single" w:sz="4" w:space="0" w:color="auto"/>
              <w:left w:val="single" w:sz="4" w:space="0" w:color="auto"/>
              <w:bottom w:val="single" w:sz="4" w:space="0" w:color="auto"/>
            </w:tcBorders>
            <w:shd w:val="clear" w:color="auto" w:fill="auto"/>
            <w:vAlign w:val="center"/>
          </w:tcPr>
          <w:p w14:paraId="7C36B033"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692" w:type="pct"/>
            <w:vMerge/>
          </w:tcPr>
          <w:p w14:paraId="5912994D" w14:textId="77777777" w:rsidR="001C257C" w:rsidRPr="00D262B2" w:rsidRDefault="001C257C" w:rsidP="001C257C">
            <w:pPr>
              <w:suppressAutoHyphens/>
              <w:snapToGrid w:val="0"/>
              <w:spacing w:line="240" w:lineRule="auto"/>
              <w:rPr>
                <w:rFonts w:ascii="Times New Roman" w:hAnsi="Times New Roman"/>
                <w:sz w:val="24"/>
                <w:szCs w:val="24"/>
              </w:rPr>
            </w:pPr>
          </w:p>
        </w:tc>
      </w:tr>
      <w:tr w:rsidR="001C257C" w:rsidRPr="00D262B2" w14:paraId="485DD7B2"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62859E07" w14:textId="3A7EBB64" w:rsidR="001C257C" w:rsidRPr="00D262B2" w:rsidRDefault="00332630" w:rsidP="00332630">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lastRenderedPageBreak/>
              <w:t>4</w:t>
            </w:r>
          </w:p>
        </w:tc>
        <w:tc>
          <w:tcPr>
            <w:tcW w:w="276" w:type="pct"/>
            <w:tcBorders>
              <w:top w:val="single" w:sz="4" w:space="0" w:color="auto"/>
              <w:left w:val="single" w:sz="4" w:space="0" w:color="auto"/>
              <w:bottom w:val="single" w:sz="4" w:space="0" w:color="auto"/>
              <w:right w:val="single" w:sz="4" w:space="0" w:color="auto"/>
            </w:tcBorders>
            <w:vAlign w:val="center"/>
          </w:tcPr>
          <w:p w14:paraId="3B0C579F"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937" w:type="pct"/>
            <w:tcBorders>
              <w:top w:val="single" w:sz="4" w:space="0" w:color="auto"/>
              <w:left w:val="single" w:sz="4" w:space="0" w:color="auto"/>
              <w:bottom w:val="single" w:sz="4" w:space="0" w:color="auto"/>
              <w:right w:val="single" w:sz="4" w:space="0" w:color="auto"/>
            </w:tcBorders>
            <w:vAlign w:val="center"/>
          </w:tcPr>
          <w:p w14:paraId="638A49DF" w14:textId="77777777" w:rsidR="001C257C" w:rsidRPr="00D262B2" w:rsidRDefault="001C257C" w:rsidP="001C257C">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D262B2">
              <w:rPr>
                <w:rFonts w:ascii="Times New Roman" w:hAnsi="Times New Roman"/>
                <w:sz w:val="24"/>
                <w:szCs w:val="24"/>
              </w:rPr>
              <w:lastRenderedPageBreak/>
              <w:t>некапитальных сооружений, предназначенных для охраны транспортных средств</w:t>
            </w:r>
          </w:p>
        </w:tc>
        <w:tc>
          <w:tcPr>
            <w:tcW w:w="2907" w:type="pct"/>
            <w:gridSpan w:val="6"/>
            <w:tcBorders>
              <w:top w:val="single" w:sz="4" w:space="0" w:color="auto"/>
              <w:left w:val="single" w:sz="4" w:space="0" w:color="auto"/>
              <w:bottom w:val="single" w:sz="4" w:space="0" w:color="auto"/>
            </w:tcBorders>
            <w:shd w:val="clear" w:color="auto" w:fill="auto"/>
            <w:vAlign w:val="center"/>
          </w:tcPr>
          <w:p w14:paraId="4B40EB6B"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149447EF"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92" w:type="pct"/>
            <w:tcBorders>
              <w:top w:val="nil"/>
            </w:tcBorders>
          </w:tcPr>
          <w:p w14:paraId="17984A0F" w14:textId="77777777" w:rsidR="001C257C" w:rsidRPr="00D262B2" w:rsidRDefault="001C257C" w:rsidP="001C257C">
            <w:pPr>
              <w:widowControl w:val="0"/>
              <w:autoSpaceDE w:val="0"/>
              <w:autoSpaceDN w:val="0"/>
              <w:spacing w:after="240" w:line="240" w:lineRule="auto"/>
              <w:jc w:val="both"/>
              <w:rPr>
                <w:rFonts w:ascii="Times New Roman" w:hAnsi="Times New Roman"/>
                <w:sz w:val="24"/>
                <w:szCs w:val="24"/>
                <w:shd w:val="clear" w:color="auto" w:fill="FFFFFF"/>
              </w:rPr>
            </w:pPr>
          </w:p>
        </w:tc>
      </w:tr>
      <w:tr w:rsidR="001C257C" w:rsidRPr="00D262B2" w14:paraId="3F1E291B"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5328B4FC" w14:textId="2AE7AF37" w:rsidR="001C257C" w:rsidRPr="00D262B2" w:rsidRDefault="00332630" w:rsidP="00332630">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lastRenderedPageBreak/>
              <w:t>5</w:t>
            </w:r>
          </w:p>
        </w:tc>
        <w:tc>
          <w:tcPr>
            <w:tcW w:w="276" w:type="pct"/>
            <w:tcBorders>
              <w:top w:val="single" w:sz="4" w:space="0" w:color="auto"/>
              <w:left w:val="single" w:sz="4" w:space="0" w:color="auto"/>
              <w:bottom w:val="single" w:sz="4" w:space="0" w:color="auto"/>
              <w:right w:val="single" w:sz="4" w:space="0" w:color="auto"/>
            </w:tcBorders>
            <w:vAlign w:val="center"/>
          </w:tcPr>
          <w:p w14:paraId="5BB401E9" w14:textId="77777777" w:rsidR="001C257C" w:rsidRPr="00D262B2" w:rsidRDefault="001C257C" w:rsidP="001C257C">
            <w:pPr>
              <w:suppressAutoHyphens/>
              <w:snapToGrid w:val="0"/>
              <w:spacing w:line="240" w:lineRule="auto"/>
              <w:rPr>
                <w:rFonts w:ascii="Times New Roman" w:hAnsi="Times New Roman"/>
                <w:sz w:val="24"/>
                <w:szCs w:val="24"/>
              </w:rPr>
            </w:pPr>
          </w:p>
        </w:tc>
        <w:tc>
          <w:tcPr>
            <w:tcW w:w="937" w:type="pct"/>
            <w:tcBorders>
              <w:top w:val="single" w:sz="4" w:space="0" w:color="auto"/>
              <w:left w:val="single" w:sz="4" w:space="0" w:color="auto"/>
              <w:bottom w:val="single" w:sz="4" w:space="0" w:color="auto"/>
              <w:right w:val="single" w:sz="4" w:space="0" w:color="auto"/>
            </w:tcBorders>
            <w:vAlign w:val="center"/>
          </w:tcPr>
          <w:p w14:paraId="23BA23BC" w14:textId="77777777" w:rsidR="001C257C" w:rsidRPr="00D262B2" w:rsidRDefault="001C257C" w:rsidP="001C257C">
            <w:pPr>
              <w:spacing w:line="240" w:lineRule="auto"/>
              <w:jc w:val="both"/>
              <w:rPr>
                <w:rFonts w:ascii="Times New Roman" w:hAnsi="Times New Roman"/>
                <w:sz w:val="24"/>
                <w:szCs w:val="24"/>
              </w:rPr>
            </w:pPr>
          </w:p>
        </w:tc>
        <w:tc>
          <w:tcPr>
            <w:tcW w:w="2907" w:type="pct"/>
            <w:gridSpan w:val="6"/>
            <w:tcBorders>
              <w:top w:val="single" w:sz="4" w:space="0" w:color="auto"/>
              <w:left w:val="single" w:sz="4" w:space="0" w:color="auto"/>
              <w:bottom w:val="single" w:sz="4" w:space="0" w:color="auto"/>
            </w:tcBorders>
            <w:shd w:val="clear" w:color="auto" w:fill="auto"/>
            <w:vAlign w:val="center"/>
          </w:tcPr>
          <w:p w14:paraId="36F99FD7" w14:textId="77777777" w:rsidR="001C257C" w:rsidRPr="00D262B2" w:rsidRDefault="001C257C" w:rsidP="001C257C">
            <w:pPr>
              <w:suppressAutoHyphens/>
              <w:snapToGrid w:val="0"/>
              <w:spacing w:line="240" w:lineRule="auto"/>
              <w:rPr>
                <w:rFonts w:ascii="Times New Roman" w:hAnsi="Times New Roman"/>
                <w:sz w:val="24"/>
                <w:szCs w:val="24"/>
              </w:rPr>
            </w:pPr>
          </w:p>
        </w:tc>
        <w:tc>
          <w:tcPr>
            <w:tcW w:w="692" w:type="pct"/>
            <w:tcBorders>
              <w:top w:val="nil"/>
            </w:tcBorders>
            <w:vAlign w:val="center"/>
          </w:tcPr>
          <w:p w14:paraId="2175CBF5" w14:textId="77777777" w:rsidR="001C257C" w:rsidRPr="00D262B2" w:rsidRDefault="001C257C" w:rsidP="001C257C">
            <w:pPr>
              <w:suppressAutoHyphens/>
              <w:snapToGrid w:val="0"/>
              <w:spacing w:line="240" w:lineRule="auto"/>
              <w:rPr>
                <w:rFonts w:ascii="Times New Roman" w:hAnsi="Times New Roman"/>
                <w:sz w:val="24"/>
                <w:szCs w:val="24"/>
              </w:rPr>
            </w:pPr>
          </w:p>
        </w:tc>
      </w:tr>
      <w:tr w:rsidR="001C257C" w:rsidRPr="00D262B2" w14:paraId="5B87DBFE" w14:textId="77777777" w:rsidTr="001C257C">
        <w:tc>
          <w:tcPr>
            <w:tcW w:w="5000" w:type="pct"/>
            <w:gridSpan w:val="10"/>
            <w:tcBorders>
              <w:top w:val="single" w:sz="4" w:space="0" w:color="auto"/>
            </w:tcBorders>
            <w:shd w:val="clear" w:color="auto" w:fill="D9D9D9"/>
            <w:vAlign w:val="center"/>
          </w:tcPr>
          <w:p w14:paraId="031BC602"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1C257C" w:rsidRPr="00D262B2" w14:paraId="1E608B47" w14:textId="77777777" w:rsidTr="001C257C">
        <w:tc>
          <w:tcPr>
            <w:tcW w:w="5000" w:type="pct"/>
            <w:gridSpan w:val="10"/>
            <w:tcBorders>
              <w:top w:val="single" w:sz="4" w:space="0" w:color="auto"/>
              <w:left w:val="single" w:sz="4" w:space="0" w:color="auto"/>
              <w:bottom w:val="single" w:sz="4" w:space="0" w:color="auto"/>
            </w:tcBorders>
            <w:vAlign w:val="center"/>
          </w:tcPr>
          <w:p w14:paraId="060F91FF"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установлены</w:t>
            </w:r>
          </w:p>
        </w:tc>
      </w:tr>
      <w:tr w:rsidR="001C257C" w:rsidRPr="00D262B2" w14:paraId="3F6940EB" w14:textId="77777777" w:rsidTr="001C257C">
        <w:tc>
          <w:tcPr>
            <w:tcW w:w="5000" w:type="pct"/>
            <w:gridSpan w:val="10"/>
            <w:tcBorders>
              <w:top w:val="single" w:sz="4" w:space="0" w:color="auto"/>
            </w:tcBorders>
            <w:shd w:val="clear" w:color="auto" w:fill="D9D9D9"/>
            <w:vAlign w:val="center"/>
          </w:tcPr>
          <w:p w14:paraId="78CBD9A3"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1C257C" w:rsidRPr="00D262B2" w14:paraId="0CF2A34F" w14:textId="77777777" w:rsidTr="00332630">
        <w:tc>
          <w:tcPr>
            <w:tcW w:w="189" w:type="pct"/>
            <w:tcBorders>
              <w:top w:val="single" w:sz="4" w:space="0" w:color="auto"/>
              <w:left w:val="single" w:sz="4" w:space="0" w:color="auto"/>
              <w:bottom w:val="single" w:sz="4" w:space="0" w:color="auto"/>
              <w:right w:val="single" w:sz="4" w:space="0" w:color="auto"/>
            </w:tcBorders>
            <w:vAlign w:val="center"/>
          </w:tcPr>
          <w:p w14:paraId="43EC5734" w14:textId="15399A30" w:rsidR="001C257C" w:rsidRPr="00D262B2" w:rsidRDefault="00332630" w:rsidP="00332630">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t>6</w:t>
            </w: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5CDA4BF1" w14:textId="77777777" w:rsidR="001C257C" w:rsidRPr="00D262B2" w:rsidRDefault="001C257C" w:rsidP="001C257C">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2907" w:type="pct"/>
            <w:gridSpan w:val="6"/>
            <w:tcBorders>
              <w:top w:val="single" w:sz="4" w:space="0" w:color="auto"/>
              <w:left w:val="single" w:sz="4" w:space="0" w:color="auto"/>
              <w:bottom w:val="single" w:sz="4" w:space="0" w:color="auto"/>
            </w:tcBorders>
            <w:shd w:val="clear" w:color="auto" w:fill="auto"/>
            <w:vAlign w:val="center"/>
          </w:tcPr>
          <w:p w14:paraId="3DA04587"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92" w:type="pct"/>
            <w:tcBorders>
              <w:bottom w:val="single" w:sz="4" w:space="0" w:color="auto"/>
            </w:tcBorders>
            <w:vAlign w:val="center"/>
          </w:tcPr>
          <w:p w14:paraId="489811E0" w14:textId="77777777" w:rsidR="001C257C" w:rsidRPr="00D262B2" w:rsidRDefault="001C257C" w:rsidP="001C257C">
            <w:pPr>
              <w:suppressAutoHyphens/>
              <w:snapToGrid w:val="0"/>
              <w:spacing w:line="240" w:lineRule="auto"/>
              <w:rPr>
                <w:rFonts w:ascii="Times New Roman" w:hAnsi="Times New Roman"/>
                <w:sz w:val="24"/>
                <w:szCs w:val="24"/>
              </w:rPr>
            </w:pPr>
          </w:p>
        </w:tc>
      </w:tr>
    </w:tbl>
    <w:p w14:paraId="536FB483" w14:textId="77777777" w:rsidR="00252E1C" w:rsidRPr="00D262B2" w:rsidRDefault="00252E1C" w:rsidP="00E52C3C">
      <w:pPr>
        <w:pStyle w:val="3"/>
        <w:keepLines w:val="0"/>
        <w:suppressAutoHyphens/>
        <w:spacing w:before="180" w:after="120" w:line="240" w:lineRule="auto"/>
        <w:jc w:val="both"/>
      </w:pPr>
    </w:p>
    <w:bookmarkEnd w:id="6"/>
    <w:bookmarkEnd w:id="7"/>
    <w:p w14:paraId="7F6CE2DF" w14:textId="77777777" w:rsidR="002E0055" w:rsidRPr="00D262B2" w:rsidRDefault="002E0055" w:rsidP="009C625B">
      <w:pPr>
        <w:pStyle w:val="3"/>
        <w:keepLines w:val="0"/>
        <w:tabs>
          <w:tab w:val="left" w:pos="1276"/>
        </w:tabs>
        <w:spacing w:before="0" w:line="240" w:lineRule="auto"/>
        <w:ind w:firstLine="709"/>
        <w:jc w:val="both"/>
        <w:rPr>
          <w:sz w:val="28"/>
          <w:szCs w:val="28"/>
        </w:rPr>
      </w:pPr>
      <w:r w:rsidRPr="00D262B2">
        <w:rPr>
          <w:sz w:val="28"/>
          <w:szCs w:val="28"/>
        </w:rPr>
        <w:t>Статья 5</w:t>
      </w:r>
      <w:r w:rsidR="00A20E47" w:rsidRPr="00D262B2">
        <w:rPr>
          <w:sz w:val="28"/>
          <w:szCs w:val="28"/>
        </w:rPr>
        <w:t>1</w:t>
      </w:r>
      <w:r w:rsidRPr="00D262B2">
        <w:rPr>
          <w:sz w:val="28"/>
          <w:szCs w:val="28"/>
        </w:rPr>
        <w:t>. Градостроительный регламент</w:t>
      </w:r>
      <w:r w:rsidR="002C4992" w:rsidRPr="00D262B2">
        <w:rPr>
          <w:sz w:val="28"/>
          <w:szCs w:val="28"/>
        </w:rPr>
        <w:t xml:space="preserve"> зоны</w:t>
      </w:r>
      <w:r w:rsidRPr="00D262B2">
        <w:rPr>
          <w:sz w:val="28"/>
          <w:szCs w:val="28"/>
        </w:rPr>
        <w:t xml:space="preserve"> озелененных территорий</w:t>
      </w:r>
      <w:r w:rsidR="002C4992" w:rsidRPr="00D262B2">
        <w:rPr>
          <w:sz w:val="28"/>
          <w:szCs w:val="28"/>
        </w:rPr>
        <w:t xml:space="preserve"> специального назначения </w:t>
      </w:r>
      <w:r w:rsidRPr="00D262B2">
        <w:rPr>
          <w:sz w:val="28"/>
          <w:szCs w:val="28"/>
        </w:rPr>
        <w:t xml:space="preserve"> (Сп2)</w:t>
      </w:r>
    </w:p>
    <w:p w14:paraId="0F488AB0" w14:textId="77777777" w:rsidR="002E0055" w:rsidRPr="00D262B2" w:rsidRDefault="002E0055" w:rsidP="009C625B">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12"/>
        <w:gridCol w:w="3818"/>
        <w:gridCol w:w="1465"/>
        <w:gridCol w:w="1369"/>
        <w:gridCol w:w="821"/>
        <w:gridCol w:w="821"/>
        <w:gridCol w:w="958"/>
        <w:gridCol w:w="961"/>
        <w:gridCol w:w="6"/>
        <w:gridCol w:w="3215"/>
      </w:tblGrid>
      <w:tr w:rsidR="002E0055" w:rsidRPr="00D262B2" w14:paraId="37760112" w14:textId="77777777" w:rsidTr="00133F1F">
        <w:trPr>
          <w:tblHeader/>
        </w:trPr>
        <w:tc>
          <w:tcPr>
            <w:tcW w:w="177" w:type="pct"/>
            <w:vMerge w:val="restart"/>
            <w:shd w:val="clear" w:color="auto" w:fill="D9D9D9"/>
            <w:vAlign w:val="center"/>
          </w:tcPr>
          <w:p w14:paraId="6CFD3736"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493BF213"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10" w:type="pct"/>
            <w:vMerge w:val="restart"/>
            <w:shd w:val="clear" w:color="auto" w:fill="D9D9D9"/>
            <w:vAlign w:val="center"/>
          </w:tcPr>
          <w:p w14:paraId="1BC2ACA1"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11" w:type="pct"/>
            <w:vMerge w:val="restart"/>
            <w:shd w:val="clear" w:color="auto" w:fill="D9D9D9"/>
            <w:vAlign w:val="center"/>
          </w:tcPr>
          <w:p w14:paraId="16655B48"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496B94E0" w14:textId="77777777" w:rsidR="002E0055" w:rsidRPr="00D262B2" w:rsidRDefault="002E0055" w:rsidP="00133F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98" w:type="pct"/>
            <w:gridSpan w:val="7"/>
            <w:tcBorders>
              <w:bottom w:val="single" w:sz="4" w:space="0" w:color="auto"/>
            </w:tcBorders>
            <w:shd w:val="clear" w:color="auto" w:fill="D9D9D9"/>
            <w:vAlign w:val="center"/>
          </w:tcPr>
          <w:p w14:paraId="3F3B264C"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4" w:type="pct"/>
            <w:vMerge w:val="restart"/>
            <w:shd w:val="clear" w:color="auto" w:fill="D9D9D9"/>
            <w:vAlign w:val="center"/>
          </w:tcPr>
          <w:p w14:paraId="5B39120A"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2E0055" w:rsidRPr="00D262B2" w14:paraId="67D5BE8B" w14:textId="77777777" w:rsidTr="00133F1F">
        <w:trPr>
          <w:tblHeader/>
        </w:trPr>
        <w:tc>
          <w:tcPr>
            <w:tcW w:w="177" w:type="pct"/>
            <w:vMerge/>
            <w:shd w:val="clear" w:color="auto" w:fill="D9D9D9"/>
            <w:vAlign w:val="center"/>
          </w:tcPr>
          <w:p w14:paraId="4513D78C"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210" w:type="pct"/>
            <w:vMerge/>
            <w:shd w:val="clear" w:color="auto" w:fill="D9D9D9"/>
            <w:vAlign w:val="center"/>
          </w:tcPr>
          <w:p w14:paraId="2540DEB1"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1311" w:type="pct"/>
            <w:vMerge/>
            <w:shd w:val="clear" w:color="auto" w:fill="D9D9D9"/>
            <w:vAlign w:val="center"/>
          </w:tcPr>
          <w:p w14:paraId="44ABF50E"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503" w:type="pct"/>
            <w:vMerge w:val="restart"/>
            <w:shd w:val="clear" w:color="auto" w:fill="D9D9D9"/>
            <w:vAlign w:val="center"/>
          </w:tcPr>
          <w:p w14:paraId="13E5023D"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5393A411"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620A0C12" w14:textId="77777777" w:rsidR="002E0055" w:rsidRPr="00D262B2" w:rsidRDefault="002E0055" w:rsidP="00133F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4"/>
            <w:tcBorders>
              <w:bottom w:val="single" w:sz="4" w:space="0" w:color="auto"/>
            </w:tcBorders>
            <w:shd w:val="clear" w:color="auto" w:fill="D9D9D9"/>
            <w:vAlign w:val="center"/>
          </w:tcPr>
          <w:p w14:paraId="367DFDF5"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4" w:type="pct"/>
            <w:vMerge/>
            <w:shd w:val="clear" w:color="auto" w:fill="D9D9D9"/>
            <w:vAlign w:val="center"/>
          </w:tcPr>
          <w:p w14:paraId="1A847DAB" w14:textId="77777777" w:rsidR="002E0055" w:rsidRPr="00D262B2" w:rsidRDefault="002E0055" w:rsidP="00133F1F">
            <w:pPr>
              <w:suppressAutoHyphens/>
              <w:snapToGrid w:val="0"/>
              <w:spacing w:line="240" w:lineRule="auto"/>
              <w:rPr>
                <w:rFonts w:ascii="Times New Roman" w:hAnsi="Times New Roman"/>
                <w:b/>
                <w:bCs/>
                <w:sz w:val="24"/>
                <w:szCs w:val="24"/>
              </w:rPr>
            </w:pPr>
          </w:p>
        </w:tc>
      </w:tr>
      <w:tr w:rsidR="002E0055" w:rsidRPr="00D262B2" w14:paraId="0977A2B7" w14:textId="77777777" w:rsidTr="00133F1F">
        <w:trPr>
          <w:tblHeader/>
        </w:trPr>
        <w:tc>
          <w:tcPr>
            <w:tcW w:w="177" w:type="pct"/>
            <w:vMerge/>
            <w:tcBorders>
              <w:bottom w:val="single" w:sz="4" w:space="0" w:color="auto"/>
            </w:tcBorders>
            <w:shd w:val="clear" w:color="auto" w:fill="D9D9D9"/>
            <w:vAlign w:val="center"/>
          </w:tcPr>
          <w:p w14:paraId="0DFBC7E5"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210" w:type="pct"/>
            <w:vMerge/>
            <w:tcBorders>
              <w:bottom w:val="single" w:sz="4" w:space="0" w:color="auto"/>
            </w:tcBorders>
            <w:shd w:val="clear" w:color="auto" w:fill="D9D9D9"/>
            <w:vAlign w:val="center"/>
          </w:tcPr>
          <w:p w14:paraId="0F30572A"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1311" w:type="pct"/>
            <w:vMerge/>
            <w:tcBorders>
              <w:bottom w:val="single" w:sz="4" w:space="0" w:color="auto"/>
            </w:tcBorders>
            <w:shd w:val="clear" w:color="auto" w:fill="D9D9D9"/>
            <w:vAlign w:val="center"/>
          </w:tcPr>
          <w:p w14:paraId="4C8C97DC"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503" w:type="pct"/>
            <w:vMerge/>
            <w:tcBorders>
              <w:bottom w:val="single" w:sz="4" w:space="0" w:color="auto"/>
            </w:tcBorders>
            <w:shd w:val="clear" w:color="auto" w:fill="D9D9D9"/>
            <w:vAlign w:val="center"/>
          </w:tcPr>
          <w:p w14:paraId="48AAB634"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581CB637"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60874734" w14:textId="77777777" w:rsidR="002E0055" w:rsidRPr="00D262B2" w:rsidRDefault="002E0055" w:rsidP="00133F1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40C36CF5"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2437CF64"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gridSpan w:val="2"/>
            <w:tcBorders>
              <w:bottom w:val="single" w:sz="4" w:space="0" w:color="auto"/>
            </w:tcBorders>
            <w:shd w:val="clear" w:color="auto" w:fill="D9D9D9"/>
            <w:vAlign w:val="center"/>
          </w:tcPr>
          <w:p w14:paraId="0C1C07BF"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4" w:type="pct"/>
            <w:vMerge/>
            <w:tcBorders>
              <w:bottom w:val="single" w:sz="4" w:space="0" w:color="auto"/>
            </w:tcBorders>
            <w:shd w:val="clear" w:color="auto" w:fill="D9D9D9"/>
            <w:vAlign w:val="center"/>
          </w:tcPr>
          <w:p w14:paraId="2A61EAC0" w14:textId="77777777" w:rsidR="002E0055" w:rsidRPr="00D262B2" w:rsidRDefault="002E0055" w:rsidP="00133F1F">
            <w:pPr>
              <w:suppressAutoHyphens/>
              <w:snapToGrid w:val="0"/>
              <w:spacing w:line="240" w:lineRule="auto"/>
              <w:rPr>
                <w:rFonts w:ascii="Times New Roman" w:hAnsi="Times New Roman"/>
                <w:b/>
                <w:bCs/>
                <w:sz w:val="24"/>
                <w:szCs w:val="24"/>
              </w:rPr>
            </w:pPr>
          </w:p>
        </w:tc>
      </w:tr>
      <w:tr w:rsidR="002E0055" w:rsidRPr="00D262B2" w14:paraId="0FD81BCC" w14:textId="77777777" w:rsidTr="00133F1F">
        <w:tc>
          <w:tcPr>
            <w:tcW w:w="5000" w:type="pct"/>
            <w:gridSpan w:val="11"/>
            <w:tcBorders>
              <w:top w:val="single" w:sz="4" w:space="0" w:color="auto"/>
            </w:tcBorders>
            <w:shd w:val="clear" w:color="auto" w:fill="D9D9D9"/>
            <w:vAlign w:val="center"/>
          </w:tcPr>
          <w:p w14:paraId="4DAA0D96" w14:textId="77777777" w:rsidR="002E0055" w:rsidRPr="00D262B2" w:rsidRDefault="002E0055" w:rsidP="00133F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2E0055" w:rsidRPr="00D262B2" w14:paraId="4235E5BB" w14:textId="77777777" w:rsidTr="00133F1F">
        <w:tc>
          <w:tcPr>
            <w:tcW w:w="177" w:type="pct"/>
            <w:tcBorders>
              <w:top w:val="single" w:sz="4" w:space="0" w:color="auto"/>
              <w:left w:val="single" w:sz="4" w:space="0" w:color="auto"/>
              <w:bottom w:val="single" w:sz="4" w:space="0" w:color="auto"/>
              <w:right w:val="single" w:sz="4" w:space="0" w:color="auto"/>
            </w:tcBorders>
            <w:vAlign w:val="center"/>
          </w:tcPr>
          <w:p w14:paraId="70AF0E97" w14:textId="77777777" w:rsidR="002E0055" w:rsidRPr="00D262B2" w:rsidRDefault="002E0055" w:rsidP="00DD6F56">
            <w:pPr>
              <w:numPr>
                <w:ilvl w:val="0"/>
                <w:numId w:val="27"/>
              </w:numPr>
              <w:suppressAutoHyphens/>
              <w:snapToGrid w:val="0"/>
              <w:spacing w:line="240" w:lineRule="auto"/>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vAlign w:val="center"/>
          </w:tcPr>
          <w:p w14:paraId="06CF9A84" w14:textId="77777777" w:rsidR="002E0055" w:rsidRPr="00D262B2" w:rsidRDefault="002E0055" w:rsidP="00133F1F">
            <w:pPr>
              <w:suppressAutoHyphens/>
              <w:snapToGrid w:val="0"/>
              <w:spacing w:line="240" w:lineRule="auto"/>
              <w:rPr>
                <w:rFonts w:ascii="Times New Roman" w:hAnsi="Times New Roman"/>
                <w:sz w:val="24"/>
                <w:szCs w:val="24"/>
              </w:rPr>
            </w:pPr>
          </w:p>
          <w:p w14:paraId="65675D8B" w14:textId="77777777" w:rsidR="001C257C" w:rsidRPr="00D262B2" w:rsidRDefault="001C257C" w:rsidP="00133F1F">
            <w:pPr>
              <w:suppressAutoHyphens/>
              <w:snapToGrid w:val="0"/>
              <w:spacing w:line="240" w:lineRule="auto"/>
              <w:rPr>
                <w:rFonts w:ascii="Times New Roman" w:hAnsi="Times New Roman"/>
                <w:sz w:val="24"/>
                <w:szCs w:val="24"/>
              </w:rPr>
            </w:pPr>
          </w:p>
          <w:p w14:paraId="497C820D" w14:textId="77777777" w:rsidR="002C4992" w:rsidRPr="00D262B2" w:rsidRDefault="009151E6"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12.3</w:t>
            </w:r>
          </w:p>
          <w:p w14:paraId="4895FD6C" w14:textId="77777777" w:rsidR="002C4992" w:rsidRPr="00D262B2" w:rsidRDefault="002C4992" w:rsidP="00133F1F">
            <w:pPr>
              <w:suppressAutoHyphens/>
              <w:snapToGrid w:val="0"/>
              <w:spacing w:line="240" w:lineRule="auto"/>
              <w:rPr>
                <w:rFonts w:ascii="Times New Roman" w:hAnsi="Times New Roman"/>
                <w:sz w:val="24"/>
                <w:szCs w:val="24"/>
              </w:rPr>
            </w:pPr>
          </w:p>
          <w:p w14:paraId="3D27E3C3" w14:textId="77777777" w:rsidR="002C4992" w:rsidRPr="00D262B2" w:rsidRDefault="002C4992" w:rsidP="00133F1F">
            <w:pPr>
              <w:suppressAutoHyphens/>
              <w:snapToGrid w:val="0"/>
              <w:spacing w:line="240" w:lineRule="auto"/>
              <w:rPr>
                <w:rFonts w:ascii="Times New Roman" w:hAnsi="Times New Roman"/>
                <w:sz w:val="24"/>
                <w:szCs w:val="24"/>
              </w:rPr>
            </w:pPr>
          </w:p>
        </w:tc>
        <w:tc>
          <w:tcPr>
            <w:tcW w:w="1311" w:type="pct"/>
            <w:tcBorders>
              <w:top w:val="single" w:sz="4" w:space="0" w:color="auto"/>
              <w:left w:val="single" w:sz="4" w:space="0" w:color="auto"/>
              <w:bottom w:val="single" w:sz="4" w:space="0" w:color="auto"/>
              <w:right w:val="single" w:sz="4" w:space="0" w:color="auto"/>
            </w:tcBorders>
            <w:vAlign w:val="center"/>
          </w:tcPr>
          <w:p w14:paraId="3E598D47" w14:textId="77777777" w:rsidR="002E0055" w:rsidRPr="00D262B2" w:rsidRDefault="009151E6" w:rsidP="00133F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Запас: Отсутствие хозяйственной деятельности</w:t>
            </w:r>
          </w:p>
        </w:tc>
        <w:tc>
          <w:tcPr>
            <w:tcW w:w="2196" w:type="pct"/>
            <w:gridSpan w:val="6"/>
            <w:tcBorders>
              <w:top w:val="single" w:sz="4" w:space="0" w:color="auto"/>
              <w:left w:val="single" w:sz="4" w:space="0" w:color="auto"/>
              <w:bottom w:val="single" w:sz="4" w:space="0" w:color="auto"/>
            </w:tcBorders>
            <w:shd w:val="clear" w:color="auto" w:fill="auto"/>
            <w:vAlign w:val="center"/>
          </w:tcPr>
          <w:p w14:paraId="0C8DA3AE" w14:textId="77777777" w:rsidR="002E0055" w:rsidRPr="00D262B2" w:rsidRDefault="001C257C" w:rsidP="00133F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6" w:type="pct"/>
            <w:gridSpan w:val="2"/>
          </w:tcPr>
          <w:p w14:paraId="30CCF73E" w14:textId="77777777" w:rsidR="002E0055" w:rsidRPr="00D262B2" w:rsidRDefault="002E0055" w:rsidP="00133F1F">
            <w:pPr>
              <w:suppressAutoHyphens/>
              <w:snapToGrid w:val="0"/>
              <w:spacing w:line="240" w:lineRule="auto"/>
              <w:rPr>
                <w:rFonts w:ascii="Times New Roman" w:hAnsi="Times New Roman"/>
                <w:sz w:val="24"/>
                <w:szCs w:val="24"/>
              </w:rPr>
            </w:pPr>
          </w:p>
        </w:tc>
      </w:tr>
      <w:tr w:rsidR="002E0055" w:rsidRPr="00D262B2" w14:paraId="2CCCBE9A" w14:textId="77777777" w:rsidTr="00133F1F">
        <w:tc>
          <w:tcPr>
            <w:tcW w:w="5000" w:type="pct"/>
            <w:gridSpan w:val="11"/>
            <w:tcBorders>
              <w:top w:val="single" w:sz="4" w:space="0" w:color="auto"/>
            </w:tcBorders>
            <w:shd w:val="clear" w:color="auto" w:fill="D9D9D9"/>
            <w:vAlign w:val="center"/>
          </w:tcPr>
          <w:p w14:paraId="28BB1977" w14:textId="77777777" w:rsidR="002E0055" w:rsidRPr="00D262B2" w:rsidRDefault="002E0055" w:rsidP="00133F1F">
            <w:pPr>
              <w:suppressAutoHyphens/>
              <w:snapToGrid w:val="0"/>
              <w:spacing w:line="240" w:lineRule="auto"/>
              <w:jc w:val="left"/>
              <w:rPr>
                <w:rFonts w:ascii="Times New Roman" w:hAnsi="Times New Roman"/>
                <w:b/>
                <w:bCs/>
                <w:sz w:val="24"/>
                <w:szCs w:val="24"/>
              </w:rPr>
            </w:pPr>
          </w:p>
        </w:tc>
      </w:tr>
    </w:tbl>
    <w:p w14:paraId="45B8E1A7" w14:textId="77777777" w:rsidR="001C257C" w:rsidRPr="00D262B2" w:rsidRDefault="001C257C" w:rsidP="002C4992">
      <w:pPr>
        <w:pStyle w:val="3"/>
        <w:keepLines w:val="0"/>
        <w:tabs>
          <w:tab w:val="left" w:pos="1276"/>
        </w:tabs>
        <w:spacing w:before="120" w:after="120" w:line="240" w:lineRule="auto"/>
        <w:jc w:val="both"/>
      </w:pPr>
    </w:p>
    <w:p w14:paraId="60B596FD" w14:textId="77777777" w:rsidR="002C4992" w:rsidRPr="00D262B2" w:rsidRDefault="002C4992" w:rsidP="009C625B">
      <w:pPr>
        <w:pStyle w:val="3"/>
        <w:keepLines w:val="0"/>
        <w:tabs>
          <w:tab w:val="left" w:pos="1276"/>
        </w:tabs>
        <w:spacing w:before="0" w:line="240" w:lineRule="auto"/>
        <w:ind w:firstLine="709"/>
        <w:jc w:val="both"/>
        <w:rPr>
          <w:sz w:val="28"/>
          <w:szCs w:val="28"/>
        </w:rPr>
      </w:pPr>
      <w:r w:rsidRPr="00D262B2">
        <w:rPr>
          <w:sz w:val="28"/>
          <w:szCs w:val="28"/>
        </w:rPr>
        <w:t>Статья 5</w:t>
      </w:r>
      <w:r w:rsidR="00A20E47" w:rsidRPr="00D262B2">
        <w:rPr>
          <w:sz w:val="28"/>
          <w:szCs w:val="28"/>
        </w:rPr>
        <w:t>2</w:t>
      </w:r>
      <w:r w:rsidRPr="00D262B2">
        <w:rPr>
          <w:sz w:val="28"/>
          <w:szCs w:val="28"/>
        </w:rPr>
        <w:t>. Градостроительный регламент зоны режимных территорий  (РТ)</w:t>
      </w:r>
    </w:p>
    <w:p w14:paraId="316E4127" w14:textId="77777777" w:rsidR="002C4992" w:rsidRPr="00D262B2" w:rsidRDefault="002C4992" w:rsidP="009C625B">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12"/>
        <w:gridCol w:w="3818"/>
        <w:gridCol w:w="1465"/>
        <w:gridCol w:w="1369"/>
        <w:gridCol w:w="821"/>
        <w:gridCol w:w="821"/>
        <w:gridCol w:w="958"/>
        <w:gridCol w:w="961"/>
        <w:gridCol w:w="6"/>
        <w:gridCol w:w="3215"/>
      </w:tblGrid>
      <w:tr w:rsidR="001C257C" w:rsidRPr="00D262B2" w14:paraId="2D1B32B3" w14:textId="77777777" w:rsidTr="001C257C">
        <w:trPr>
          <w:tblHeader/>
        </w:trPr>
        <w:tc>
          <w:tcPr>
            <w:tcW w:w="177" w:type="pct"/>
            <w:vMerge w:val="restart"/>
            <w:shd w:val="clear" w:color="auto" w:fill="D9D9D9"/>
            <w:vAlign w:val="center"/>
          </w:tcPr>
          <w:p w14:paraId="6DC63574"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67FD9D7F"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10" w:type="pct"/>
            <w:vMerge w:val="restart"/>
            <w:shd w:val="clear" w:color="auto" w:fill="D9D9D9"/>
            <w:vAlign w:val="center"/>
          </w:tcPr>
          <w:p w14:paraId="079002CF"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11" w:type="pct"/>
            <w:vMerge w:val="restart"/>
            <w:shd w:val="clear" w:color="auto" w:fill="D9D9D9"/>
            <w:vAlign w:val="center"/>
          </w:tcPr>
          <w:p w14:paraId="3AC8615E"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344C2665" w14:textId="77777777" w:rsidR="001C257C" w:rsidRPr="00D262B2" w:rsidRDefault="001C257C" w:rsidP="001C257C">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98" w:type="pct"/>
            <w:gridSpan w:val="7"/>
            <w:tcBorders>
              <w:bottom w:val="single" w:sz="4" w:space="0" w:color="auto"/>
            </w:tcBorders>
            <w:shd w:val="clear" w:color="auto" w:fill="D9D9D9"/>
            <w:vAlign w:val="center"/>
          </w:tcPr>
          <w:p w14:paraId="6869C2F6"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4" w:type="pct"/>
            <w:vMerge w:val="restart"/>
            <w:shd w:val="clear" w:color="auto" w:fill="D9D9D9"/>
            <w:vAlign w:val="center"/>
          </w:tcPr>
          <w:p w14:paraId="3C694224"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C257C" w:rsidRPr="00D262B2" w14:paraId="0FD72FBF" w14:textId="77777777" w:rsidTr="001C257C">
        <w:trPr>
          <w:tblHeader/>
        </w:trPr>
        <w:tc>
          <w:tcPr>
            <w:tcW w:w="177" w:type="pct"/>
            <w:vMerge/>
            <w:shd w:val="clear" w:color="auto" w:fill="D9D9D9"/>
            <w:vAlign w:val="center"/>
          </w:tcPr>
          <w:p w14:paraId="0774CBC8"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210" w:type="pct"/>
            <w:vMerge/>
            <w:shd w:val="clear" w:color="auto" w:fill="D9D9D9"/>
            <w:vAlign w:val="center"/>
          </w:tcPr>
          <w:p w14:paraId="26BA6776"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1311" w:type="pct"/>
            <w:vMerge/>
            <w:shd w:val="clear" w:color="auto" w:fill="D9D9D9"/>
            <w:vAlign w:val="center"/>
          </w:tcPr>
          <w:p w14:paraId="581FEF5C"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503" w:type="pct"/>
            <w:vMerge w:val="restart"/>
            <w:shd w:val="clear" w:color="auto" w:fill="D9D9D9"/>
            <w:vAlign w:val="center"/>
          </w:tcPr>
          <w:p w14:paraId="5C2E7FED"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7EEE8953"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20173A61" w14:textId="77777777" w:rsidR="001C257C" w:rsidRPr="00D262B2" w:rsidRDefault="001C257C" w:rsidP="001C257C">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4"/>
            <w:tcBorders>
              <w:bottom w:val="single" w:sz="4" w:space="0" w:color="auto"/>
            </w:tcBorders>
            <w:shd w:val="clear" w:color="auto" w:fill="D9D9D9"/>
            <w:vAlign w:val="center"/>
          </w:tcPr>
          <w:p w14:paraId="36274D37"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4" w:type="pct"/>
            <w:vMerge/>
            <w:shd w:val="clear" w:color="auto" w:fill="D9D9D9"/>
            <w:vAlign w:val="center"/>
          </w:tcPr>
          <w:p w14:paraId="1CCA16BE" w14:textId="77777777" w:rsidR="001C257C" w:rsidRPr="00D262B2" w:rsidRDefault="001C257C" w:rsidP="001C257C">
            <w:pPr>
              <w:suppressAutoHyphens/>
              <w:snapToGrid w:val="0"/>
              <w:spacing w:line="240" w:lineRule="auto"/>
              <w:rPr>
                <w:rFonts w:ascii="Times New Roman" w:hAnsi="Times New Roman"/>
                <w:b/>
                <w:bCs/>
                <w:sz w:val="24"/>
                <w:szCs w:val="24"/>
              </w:rPr>
            </w:pPr>
          </w:p>
        </w:tc>
      </w:tr>
      <w:tr w:rsidR="001C257C" w:rsidRPr="00D262B2" w14:paraId="4CEC253B" w14:textId="77777777" w:rsidTr="001C257C">
        <w:trPr>
          <w:tblHeader/>
        </w:trPr>
        <w:tc>
          <w:tcPr>
            <w:tcW w:w="177" w:type="pct"/>
            <w:vMerge/>
            <w:tcBorders>
              <w:bottom w:val="single" w:sz="4" w:space="0" w:color="auto"/>
            </w:tcBorders>
            <w:shd w:val="clear" w:color="auto" w:fill="D9D9D9"/>
            <w:vAlign w:val="center"/>
          </w:tcPr>
          <w:p w14:paraId="4D4F791E"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210" w:type="pct"/>
            <w:vMerge/>
            <w:tcBorders>
              <w:bottom w:val="single" w:sz="4" w:space="0" w:color="auto"/>
            </w:tcBorders>
            <w:shd w:val="clear" w:color="auto" w:fill="D9D9D9"/>
            <w:vAlign w:val="center"/>
          </w:tcPr>
          <w:p w14:paraId="7CE65FB8"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1311" w:type="pct"/>
            <w:vMerge/>
            <w:tcBorders>
              <w:bottom w:val="single" w:sz="4" w:space="0" w:color="auto"/>
            </w:tcBorders>
            <w:shd w:val="clear" w:color="auto" w:fill="D9D9D9"/>
            <w:vAlign w:val="center"/>
          </w:tcPr>
          <w:p w14:paraId="2CF2FE4C"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503" w:type="pct"/>
            <w:vMerge/>
            <w:tcBorders>
              <w:bottom w:val="single" w:sz="4" w:space="0" w:color="auto"/>
            </w:tcBorders>
            <w:shd w:val="clear" w:color="auto" w:fill="D9D9D9"/>
            <w:vAlign w:val="center"/>
          </w:tcPr>
          <w:p w14:paraId="0112652E"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39C058B3"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23178D58" w14:textId="77777777" w:rsidR="001C257C" w:rsidRPr="00D262B2" w:rsidRDefault="001C257C" w:rsidP="001C257C">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59961E64"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6F18CFB9"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gridSpan w:val="2"/>
            <w:tcBorders>
              <w:bottom w:val="single" w:sz="4" w:space="0" w:color="auto"/>
            </w:tcBorders>
            <w:shd w:val="clear" w:color="auto" w:fill="D9D9D9"/>
            <w:vAlign w:val="center"/>
          </w:tcPr>
          <w:p w14:paraId="25E5CD8A"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4" w:type="pct"/>
            <w:vMerge/>
            <w:tcBorders>
              <w:bottom w:val="single" w:sz="4" w:space="0" w:color="auto"/>
            </w:tcBorders>
            <w:shd w:val="clear" w:color="auto" w:fill="D9D9D9"/>
            <w:vAlign w:val="center"/>
          </w:tcPr>
          <w:p w14:paraId="7C0AFF2C" w14:textId="77777777" w:rsidR="001C257C" w:rsidRPr="00D262B2" w:rsidRDefault="001C257C" w:rsidP="001C257C">
            <w:pPr>
              <w:suppressAutoHyphens/>
              <w:snapToGrid w:val="0"/>
              <w:spacing w:line="240" w:lineRule="auto"/>
              <w:rPr>
                <w:rFonts w:ascii="Times New Roman" w:hAnsi="Times New Roman"/>
                <w:b/>
                <w:bCs/>
                <w:sz w:val="24"/>
                <w:szCs w:val="24"/>
              </w:rPr>
            </w:pPr>
          </w:p>
        </w:tc>
      </w:tr>
      <w:tr w:rsidR="001C257C" w:rsidRPr="00D262B2" w14:paraId="05400358" w14:textId="77777777" w:rsidTr="001C257C">
        <w:tc>
          <w:tcPr>
            <w:tcW w:w="5000" w:type="pct"/>
            <w:gridSpan w:val="11"/>
            <w:tcBorders>
              <w:top w:val="single" w:sz="4" w:space="0" w:color="auto"/>
            </w:tcBorders>
            <w:shd w:val="clear" w:color="auto" w:fill="D9D9D9"/>
            <w:vAlign w:val="center"/>
          </w:tcPr>
          <w:p w14:paraId="1A5D3828" w14:textId="77777777" w:rsidR="001C257C" w:rsidRPr="00D262B2" w:rsidRDefault="001C257C" w:rsidP="001C257C">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C257C" w:rsidRPr="00D262B2" w14:paraId="0BBD5A1D" w14:textId="77777777" w:rsidTr="001C257C">
        <w:tc>
          <w:tcPr>
            <w:tcW w:w="177" w:type="pct"/>
            <w:tcBorders>
              <w:top w:val="single" w:sz="4" w:space="0" w:color="auto"/>
              <w:left w:val="single" w:sz="4" w:space="0" w:color="auto"/>
              <w:bottom w:val="single" w:sz="4" w:space="0" w:color="auto"/>
              <w:right w:val="single" w:sz="4" w:space="0" w:color="auto"/>
            </w:tcBorders>
            <w:vAlign w:val="center"/>
          </w:tcPr>
          <w:p w14:paraId="03CCEBEA" w14:textId="77777777" w:rsidR="001C257C" w:rsidRPr="00D262B2" w:rsidRDefault="001C257C" w:rsidP="00DD6F56">
            <w:pPr>
              <w:numPr>
                <w:ilvl w:val="0"/>
                <w:numId w:val="56"/>
              </w:numPr>
              <w:suppressAutoHyphens/>
              <w:snapToGrid w:val="0"/>
              <w:spacing w:line="240" w:lineRule="auto"/>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vAlign w:val="center"/>
          </w:tcPr>
          <w:p w14:paraId="6783122C" w14:textId="77777777" w:rsidR="001C257C" w:rsidRPr="00D262B2" w:rsidRDefault="001C257C" w:rsidP="001C257C">
            <w:pPr>
              <w:suppressAutoHyphens/>
              <w:snapToGrid w:val="0"/>
              <w:spacing w:line="240" w:lineRule="auto"/>
              <w:rPr>
                <w:rFonts w:ascii="Times New Roman" w:hAnsi="Times New Roman"/>
                <w:sz w:val="24"/>
                <w:szCs w:val="24"/>
              </w:rPr>
            </w:pPr>
          </w:p>
          <w:p w14:paraId="2A5D1B98" w14:textId="77777777" w:rsidR="001C257C" w:rsidRPr="00D262B2" w:rsidRDefault="001C257C" w:rsidP="001C257C">
            <w:pPr>
              <w:suppressAutoHyphens/>
              <w:snapToGrid w:val="0"/>
              <w:spacing w:line="240" w:lineRule="auto"/>
              <w:rPr>
                <w:rFonts w:ascii="Times New Roman" w:hAnsi="Times New Roman"/>
                <w:sz w:val="24"/>
                <w:szCs w:val="24"/>
              </w:rPr>
            </w:pPr>
          </w:p>
          <w:p w14:paraId="50F8687D"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p w14:paraId="64CD6E2E" w14:textId="77777777" w:rsidR="001C257C" w:rsidRPr="00D262B2" w:rsidRDefault="001C257C" w:rsidP="001C257C">
            <w:pPr>
              <w:suppressAutoHyphens/>
              <w:snapToGrid w:val="0"/>
              <w:spacing w:line="240" w:lineRule="auto"/>
              <w:rPr>
                <w:rFonts w:ascii="Times New Roman" w:hAnsi="Times New Roman"/>
                <w:sz w:val="24"/>
                <w:szCs w:val="24"/>
              </w:rPr>
            </w:pPr>
          </w:p>
          <w:p w14:paraId="3808D4B2" w14:textId="77777777" w:rsidR="001C257C" w:rsidRPr="00D262B2" w:rsidRDefault="001C257C" w:rsidP="001C257C">
            <w:pPr>
              <w:suppressAutoHyphens/>
              <w:snapToGrid w:val="0"/>
              <w:spacing w:line="240" w:lineRule="auto"/>
              <w:rPr>
                <w:rFonts w:ascii="Times New Roman" w:hAnsi="Times New Roman"/>
                <w:sz w:val="24"/>
                <w:szCs w:val="24"/>
              </w:rPr>
            </w:pPr>
          </w:p>
        </w:tc>
        <w:tc>
          <w:tcPr>
            <w:tcW w:w="1311" w:type="pct"/>
            <w:tcBorders>
              <w:top w:val="single" w:sz="4" w:space="0" w:color="auto"/>
              <w:left w:val="single" w:sz="4" w:space="0" w:color="auto"/>
              <w:bottom w:val="single" w:sz="4" w:space="0" w:color="auto"/>
              <w:right w:val="single" w:sz="4" w:space="0" w:color="auto"/>
            </w:tcBorders>
            <w:vAlign w:val="center"/>
          </w:tcPr>
          <w:p w14:paraId="45D47F6A" w14:textId="77777777" w:rsidR="001C257C" w:rsidRPr="00D262B2" w:rsidRDefault="001C257C" w:rsidP="001C257C">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Обеспечение обороны и безопасности: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w:t>
            </w:r>
            <w:r w:rsidRPr="00D262B2">
              <w:rPr>
                <w:rFonts w:ascii="Times New Roman" w:hAnsi="Times New Roman"/>
                <w:sz w:val="24"/>
                <w:szCs w:val="24"/>
                <w:shd w:val="clear" w:color="auto" w:fill="FFFFFF"/>
              </w:rPr>
              <w:lastRenderedPageBreak/>
              <w:t>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96" w:type="pct"/>
            <w:gridSpan w:val="6"/>
            <w:tcBorders>
              <w:top w:val="single" w:sz="4" w:space="0" w:color="auto"/>
              <w:left w:val="single" w:sz="4" w:space="0" w:color="auto"/>
              <w:bottom w:val="single" w:sz="4" w:space="0" w:color="auto"/>
            </w:tcBorders>
            <w:shd w:val="clear" w:color="auto" w:fill="auto"/>
            <w:vAlign w:val="center"/>
          </w:tcPr>
          <w:p w14:paraId="0428DBAE" w14:textId="77777777" w:rsidR="001C257C" w:rsidRPr="00D262B2" w:rsidRDefault="001C257C" w:rsidP="001C257C">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106" w:type="pct"/>
            <w:gridSpan w:val="2"/>
          </w:tcPr>
          <w:p w14:paraId="2E805158" w14:textId="77777777" w:rsidR="001C257C" w:rsidRPr="00D262B2" w:rsidRDefault="001C257C" w:rsidP="001C257C">
            <w:pPr>
              <w:suppressAutoHyphens/>
              <w:snapToGrid w:val="0"/>
              <w:spacing w:line="240" w:lineRule="auto"/>
              <w:rPr>
                <w:rFonts w:ascii="Times New Roman" w:hAnsi="Times New Roman"/>
                <w:sz w:val="24"/>
                <w:szCs w:val="24"/>
              </w:rPr>
            </w:pPr>
          </w:p>
        </w:tc>
      </w:tr>
      <w:tr w:rsidR="001C257C" w:rsidRPr="00D262B2" w14:paraId="22663C48" w14:textId="77777777" w:rsidTr="001C257C">
        <w:tc>
          <w:tcPr>
            <w:tcW w:w="5000" w:type="pct"/>
            <w:gridSpan w:val="11"/>
            <w:tcBorders>
              <w:top w:val="single" w:sz="4" w:space="0" w:color="auto"/>
            </w:tcBorders>
            <w:shd w:val="clear" w:color="auto" w:fill="D9D9D9"/>
            <w:vAlign w:val="center"/>
          </w:tcPr>
          <w:p w14:paraId="7A36C666" w14:textId="77777777" w:rsidR="001C257C" w:rsidRPr="00D262B2" w:rsidRDefault="001C257C" w:rsidP="001C257C">
            <w:pPr>
              <w:suppressAutoHyphens/>
              <w:snapToGrid w:val="0"/>
              <w:spacing w:line="240" w:lineRule="auto"/>
              <w:jc w:val="left"/>
              <w:rPr>
                <w:rFonts w:ascii="Times New Roman" w:hAnsi="Times New Roman"/>
                <w:b/>
                <w:bCs/>
                <w:sz w:val="24"/>
                <w:szCs w:val="24"/>
              </w:rPr>
            </w:pPr>
          </w:p>
        </w:tc>
      </w:tr>
    </w:tbl>
    <w:p w14:paraId="47234822" w14:textId="77777777" w:rsidR="00242819" w:rsidRPr="00D262B2" w:rsidRDefault="00AE58E0" w:rsidP="00AE58E0">
      <w:pPr>
        <w:tabs>
          <w:tab w:val="left" w:pos="1005"/>
          <w:tab w:val="center" w:pos="7285"/>
        </w:tabs>
        <w:jc w:val="left"/>
      </w:pPr>
      <w:r w:rsidRPr="00D262B2">
        <w:tab/>
      </w:r>
    </w:p>
    <w:p w14:paraId="2F93201C" w14:textId="77777777" w:rsidR="00D81E56" w:rsidRPr="00D262B2" w:rsidRDefault="00D81E56" w:rsidP="009C625B">
      <w:pPr>
        <w:pStyle w:val="3"/>
        <w:keepLines w:val="0"/>
        <w:tabs>
          <w:tab w:val="left" w:pos="1276"/>
        </w:tabs>
        <w:spacing w:before="0" w:line="240" w:lineRule="auto"/>
        <w:ind w:firstLine="709"/>
        <w:jc w:val="both"/>
        <w:rPr>
          <w:sz w:val="28"/>
          <w:szCs w:val="28"/>
          <w:lang w:eastAsia="ar-SA"/>
        </w:rPr>
      </w:pPr>
      <w:r w:rsidRPr="00D262B2">
        <w:rPr>
          <w:sz w:val="28"/>
          <w:szCs w:val="28"/>
        </w:rPr>
        <w:t xml:space="preserve">Статья </w:t>
      </w:r>
      <w:r w:rsidR="00A20E47" w:rsidRPr="00D262B2">
        <w:rPr>
          <w:sz w:val="28"/>
          <w:szCs w:val="28"/>
        </w:rPr>
        <w:t>53</w:t>
      </w:r>
      <w:r w:rsidRPr="00D262B2">
        <w:rPr>
          <w:sz w:val="28"/>
          <w:szCs w:val="28"/>
        </w:rPr>
        <w:t>. Градостроительный регламент зоны, занятые объектами сельскохозяйственного назначения (Сх2)</w:t>
      </w:r>
      <w:r w:rsidRPr="00D262B2">
        <w:rPr>
          <w:sz w:val="28"/>
          <w:szCs w:val="28"/>
          <w:lang w:eastAsia="ar-SA"/>
        </w:rPr>
        <w:t xml:space="preserve"> </w:t>
      </w:r>
    </w:p>
    <w:p w14:paraId="51F3F7B5" w14:textId="3154F4A1" w:rsidR="00242819" w:rsidRPr="00D262B2" w:rsidRDefault="00D81E56" w:rsidP="009C625B">
      <w:pPr>
        <w:pStyle w:val="aff5"/>
        <w:spacing w:before="0" w:after="0"/>
        <w:ind w:firstLine="709"/>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96"/>
        <w:gridCol w:w="4080"/>
        <w:gridCol w:w="1252"/>
        <w:gridCol w:w="1232"/>
        <w:gridCol w:w="821"/>
        <w:gridCol w:w="821"/>
        <w:gridCol w:w="958"/>
        <w:gridCol w:w="967"/>
        <w:gridCol w:w="3218"/>
      </w:tblGrid>
      <w:tr w:rsidR="00D81E56" w:rsidRPr="00D262B2" w14:paraId="1D0C6D50" w14:textId="77777777" w:rsidTr="00D81E56">
        <w:trPr>
          <w:tblHeader/>
        </w:trPr>
        <w:tc>
          <w:tcPr>
            <w:tcW w:w="177" w:type="pct"/>
            <w:vMerge w:val="restart"/>
            <w:shd w:val="clear" w:color="auto" w:fill="D9D9D9"/>
            <w:vAlign w:val="center"/>
          </w:tcPr>
          <w:p w14:paraId="1772C694"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w:t>
            </w:r>
          </w:p>
          <w:p w14:paraId="2938DDDB"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vMerge w:val="restart"/>
            <w:shd w:val="clear" w:color="auto" w:fill="D9D9D9"/>
            <w:vAlign w:val="center"/>
          </w:tcPr>
          <w:p w14:paraId="05A3D5FB"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7954B33B"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416CCF5A" w14:textId="77777777" w:rsidR="00D81E56" w:rsidRPr="00D262B2" w:rsidRDefault="00D81E56" w:rsidP="00D81E56">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065B7F59"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7F313007"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D81E56" w:rsidRPr="00D262B2" w14:paraId="3B6CEE31" w14:textId="77777777" w:rsidTr="00D81E56">
        <w:trPr>
          <w:tblHeader/>
        </w:trPr>
        <w:tc>
          <w:tcPr>
            <w:tcW w:w="177" w:type="pct"/>
            <w:vMerge/>
            <w:shd w:val="clear" w:color="auto" w:fill="D9D9D9"/>
            <w:vAlign w:val="center"/>
          </w:tcPr>
          <w:p w14:paraId="00CA57C7"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39" w:type="pct"/>
            <w:vMerge/>
            <w:shd w:val="clear" w:color="auto" w:fill="D9D9D9"/>
            <w:vAlign w:val="center"/>
          </w:tcPr>
          <w:p w14:paraId="6D962C3B"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352BC374"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6AF60D6F"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7C6E426C"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2CF7270A"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20A18393"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6F41692E" w14:textId="77777777" w:rsidR="00D81E56" w:rsidRPr="00D262B2" w:rsidRDefault="00D81E56" w:rsidP="00D81E56">
            <w:pPr>
              <w:suppressAutoHyphens/>
              <w:snapToGrid w:val="0"/>
              <w:spacing w:line="240" w:lineRule="auto"/>
              <w:rPr>
                <w:rFonts w:ascii="Times New Roman" w:hAnsi="Times New Roman"/>
                <w:b/>
                <w:bCs/>
                <w:sz w:val="24"/>
                <w:szCs w:val="24"/>
              </w:rPr>
            </w:pPr>
          </w:p>
        </w:tc>
      </w:tr>
      <w:tr w:rsidR="00D81E56" w:rsidRPr="00D262B2" w14:paraId="707180D5" w14:textId="77777777" w:rsidTr="00D81E56">
        <w:trPr>
          <w:tblHeader/>
        </w:trPr>
        <w:tc>
          <w:tcPr>
            <w:tcW w:w="177" w:type="pct"/>
            <w:vMerge/>
            <w:tcBorders>
              <w:bottom w:val="single" w:sz="4" w:space="0" w:color="auto"/>
            </w:tcBorders>
            <w:shd w:val="clear" w:color="auto" w:fill="D9D9D9"/>
            <w:vAlign w:val="center"/>
          </w:tcPr>
          <w:p w14:paraId="5CFA979B"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39" w:type="pct"/>
            <w:vMerge/>
            <w:tcBorders>
              <w:bottom w:val="single" w:sz="4" w:space="0" w:color="auto"/>
            </w:tcBorders>
            <w:shd w:val="clear" w:color="auto" w:fill="D9D9D9"/>
            <w:vAlign w:val="center"/>
          </w:tcPr>
          <w:p w14:paraId="1496EBEE"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7CE5BC09"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146B966A"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7E761EC5"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14876999"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29EADA2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31BF5C77"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154AFC5A"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78BFC83B" w14:textId="77777777" w:rsidR="00D81E56" w:rsidRPr="00D262B2" w:rsidRDefault="00D81E56" w:rsidP="00D81E56">
            <w:pPr>
              <w:suppressAutoHyphens/>
              <w:snapToGrid w:val="0"/>
              <w:spacing w:line="240" w:lineRule="auto"/>
              <w:rPr>
                <w:rFonts w:ascii="Times New Roman" w:hAnsi="Times New Roman"/>
                <w:b/>
                <w:bCs/>
                <w:sz w:val="24"/>
                <w:szCs w:val="24"/>
              </w:rPr>
            </w:pPr>
          </w:p>
        </w:tc>
      </w:tr>
      <w:tr w:rsidR="00D81E56" w:rsidRPr="00D262B2" w14:paraId="3833990D" w14:textId="77777777" w:rsidTr="00D81E56">
        <w:tc>
          <w:tcPr>
            <w:tcW w:w="5000" w:type="pct"/>
            <w:gridSpan w:val="10"/>
            <w:tcBorders>
              <w:top w:val="single" w:sz="4" w:space="0" w:color="auto"/>
            </w:tcBorders>
            <w:shd w:val="clear" w:color="auto" w:fill="D9D9D9"/>
            <w:vAlign w:val="center"/>
          </w:tcPr>
          <w:p w14:paraId="4D685FE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81E56" w:rsidRPr="00D262B2" w14:paraId="0AA5C5DF" w14:textId="77777777" w:rsidTr="00D81E56">
        <w:tc>
          <w:tcPr>
            <w:tcW w:w="177" w:type="pct"/>
            <w:vAlign w:val="center"/>
          </w:tcPr>
          <w:p w14:paraId="2E835ECA" w14:textId="77777777" w:rsidR="00D81E56" w:rsidRPr="00D262B2" w:rsidRDefault="00D81E56"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vAlign w:val="center"/>
          </w:tcPr>
          <w:p w14:paraId="00D847C6"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1.2</w:t>
            </w:r>
          </w:p>
        </w:tc>
        <w:tc>
          <w:tcPr>
            <w:tcW w:w="1401" w:type="pct"/>
            <w:vAlign w:val="center"/>
          </w:tcPr>
          <w:p w14:paraId="044628FC"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78" w:type="pct"/>
            <w:gridSpan w:val="6"/>
            <w:shd w:val="clear" w:color="auto" w:fill="auto"/>
            <w:vAlign w:val="center"/>
          </w:tcPr>
          <w:p w14:paraId="129F0BEA"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restart"/>
            <w:vAlign w:val="center"/>
          </w:tcPr>
          <w:p w14:paraId="7A98D01A" w14:textId="77777777" w:rsidR="00D81E56" w:rsidRPr="00D262B2" w:rsidRDefault="00D81E56" w:rsidP="00D81E56">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СанПиН 2.2.1/2.1.1.1200-03 "Санитарно-защитные зоны и санитарная классификация 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w:t>
            </w:r>
            <w:r w:rsidRPr="00D262B2">
              <w:rPr>
                <w:rFonts w:ascii="Times New Roman" w:hAnsi="Times New Roman"/>
                <w:sz w:val="24"/>
                <w:szCs w:val="24"/>
              </w:rPr>
              <w:lastRenderedPageBreak/>
              <w:t>санитарно-защитной полосе водоводов питьевого назначения, предусмотренные настоящих Правил.</w:t>
            </w:r>
          </w:p>
          <w:p w14:paraId="537469F0" w14:textId="77777777" w:rsidR="00D81E56" w:rsidRPr="00D262B2" w:rsidRDefault="00D81E56" w:rsidP="00D81E56">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Размещение объектов капитального строительства в водоохраной зоне и прибрежно-защитной полосе выполнять с учетом настоящих Правил. Проведение различных видов деятельности в зонах охраны ОКН согласно настоящих Правил.</w:t>
            </w:r>
          </w:p>
          <w:p w14:paraId="34110F34" w14:textId="77777777" w:rsidR="00D81E56" w:rsidRPr="00D262B2" w:rsidRDefault="00D81E56" w:rsidP="00D81E56">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0D8110C4" w14:textId="77777777" w:rsidR="00D81E56" w:rsidRPr="00D262B2" w:rsidRDefault="00D81E56" w:rsidP="00D81E56">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lastRenderedPageBreak/>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2B6CDEA2" w14:textId="77777777" w:rsidR="00D81E56" w:rsidRPr="00D262B2" w:rsidRDefault="00D81E56" w:rsidP="00D81E56">
            <w:pPr>
              <w:suppressAutoHyphens/>
              <w:snapToGrid w:val="0"/>
              <w:spacing w:line="240" w:lineRule="auto"/>
              <w:ind w:firstLine="318"/>
              <w:jc w:val="both"/>
              <w:rPr>
                <w:rFonts w:ascii="Times New Roman" w:hAnsi="Times New Roman"/>
                <w:sz w:val="24"/>
                <w:szCs w:val="24"/>
              </w:rPr>
            </w:pPr>
          </w:p>
        </w:tc>
      </w:tr>
      <w:tr w:rsidR="00D81E56" w:rsidRPr="00D262B2" w14:paraId="6383FDD5" w14:textId="77777777" w:rsidTr="00D81E56">
        <w:tc>
          <w:tcPr>
            <w:tcW w:w="177" w:type="pct"/>
            <w:vAlign w:val="center"/>
          </w:tcPr>
          <w:p w14:paraId="14A4A766" w14:textId="77777777" w:rsidR="00D81E56" w:rsidRPr="00D262B2" w:rsidRDefault="00D81E56"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vAlign w:val="center"/>
          </w:tcPr>
          <w:p w14:paraId="0BB6AE0D"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1.3</w:t>
            </w:r>
          </w:p>
        </w:tc>
        <w:tc>
          <w:tcPr>
            <w:tcW w:w="1401" w:type="pct"/>
            <w:vAlign w:val="center"/>
          </w:tcPr>
          <w:p w14:paraId="7A3FF2D3"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78" w:type="pct"/>
            <w:gridSpan w:val="6"/>
            <w:shd w:val="clear" w:color="auto" w:fill="auto"/>
            <w:vAlign w:val="center"/>
          </w:tcPr>
          <w:p w14:paraId="02537B26"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57A802E5"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3DF94915"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59ADC1C6" w14:textId="77777777" w:rsidR="00D81E56" w:rsidRPr="00D262B2" w:rsidRDefault="00D81E56"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79EFAA42"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1.4</w:t>
            </w:r>
          </w:p>
        </w:tc>
        <w:tc>
          <w:tcPr>
            <w:tcW w:w="1401" w:type="pct"/>
            <w:tcBorders>
              <w:top w:val="single" w:sz="4" w:space="0" w:color="auto"/>
              <w:left w:val="single" w:sz="4" w:space="0" w:color="auto"/>
              <w:bottom w:val="single" w:sz="4" w:space="0" w:color="auto"/>
              <w:right w:val="single" w:sz="4" w:space="0" w:color="auto"/>
            </w:tcBorders>
            <w:vAlign w:val="center"/>
          </w:tcPr>
          <w:p w14:paraId="7A63A44D"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Выращивание тонизирующих, лекарственных цветочных культур: Осуществление хозяйственной деятельности, в том числе на сельскохозяйственных угодьях, </w:t>
            </w:r>
            <w:r w:rsidRPr="00D262B2">
              <w:rPr>
                <w:rFonts w:ascii="Times New Roman" w:hAnsi="Times New Roman"/>
                <w:sz w:val="24"/>
                <w:szCs w:val="24"/>
              </w:rPr>
              <w:lastRenderedPageBreak/>
              <w:t>связанной с производством чая, лекарственных и цветочных культур</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BA327C4"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lastRenderedPageBreak/>
              <w:t>не подлежат установлению</w:t>
            </w:r>
          </w:p>
        </w:tc>
        <w:tc>
          <w:tcPr>
            <w:tcW w:w="1105" w:type="pct"/>
            <w:vMerge/>
            <w:vAlign w:val="center"/>
          </w:tcPr>
          <w:p w14:paraId="1D39658B"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51AA47C3"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1F757E53" w14:textId="77777777" w:rsidR="00D81E56" w:rsidRPr="00D262B2" w:rsidRDefault="00D81E56"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797C0BDE"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1401" w:type="pct"/>
            <w:tcBorders>
              <w:top w:val="single" w:sz="4" w:space="0" w:color="auto"/>
              <w:left w:val="single" w:sz="4" w:space="0" w:color="auto"/>
              <w:bottom w:val="single" w:sz="4" w:space="0" w:color="auto"/>
              <w:right w:val="single" w:sz="4" w:space="0" w:color="auto"/>
            </w:tcBorders>
            <w:vAlign w:val="center"/>
          </w:tcPr>
          <w:p w14:paraId="26E03C0F"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36CE165"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30FA049"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0984B3AA"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2ED3B81"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22109DEB"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728717A9"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43A39FB0"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7731EEFD" w14:textId="77777777" w:rsidR="00D81E56" w:rsidRPr="00D262B2" w:rsidRDefault="00D81E56" w:rsidP="00D81E56">
            <w:pPr>
              <w:suppressAutoHyphens/>
              <w:snapToGrid w:val="0"/>
              <w:spacing w:line="240" w:lineRule="auto"/>
              <w:rPr>
                <w:rFonts w:ascii="Times New Roman" w:hAnsi="Times New Roman"/>
                <w:sz w:val="24"/>
                <w:szCs w:val="24"/>
              </w:rPr>
            </w:pPr>
          </w:p>
        </w:tc>
      </w:tr>
      <w:tr w:rsidR="00F9171F" w:rsidRPr="00D262B2" w14:paraId="7F55FB3B"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0C8FD464" w14:textId="77777777" w:rsidR="00F9171F" w:rsidRPr="00D262B2" w:rsidRDefault="00F9171F"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4D3BDEC"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1.13</w:t>
            </w:r>
          </w:p>
        </w:tc>
        <w:tc>
          <w:tcPr>
            <w:tcW w:w="1401" w:type="pct"/>
            <w:tcBorders>
              <w:top w:val="single" w:sz="4" w:space="0" w:color="auto"/>
              <w:left w:val="single" w:sz="4" w:space="0" w:color="auto"/>
              <w:bottom w:val="single" w:sz="4" w:space="0" w:color="auto"/>
              <w:right w:val="single" w:sz="4" w:space="0" w:color="auto"/>
            </w:tcBorders>
            <w:vAlign w:val="center"/>
          </w:tcPr>
          <w:p w14:paraId="4A29C60C" w14:textId="77777777" w:rsidR="00F9171F" w:rsidRPr="00D262B2" w:rsidRDefault="00F9171F"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Рыбоводство: Осуществление хозяйственной деятельности, связанной с разведением и (или) содержанием, выращиванием объектов рыбоводства (аквакультуры);</w:t>
            </w:r>
          </w:p>
          <w:p w14:paraId="3F9FA6DB" w14:textId="77777777" w:rsidR="00F9171F" w:rsidRPr="00D262B2" w:rsidRDefault="00F9171F"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зданий, сооружений, оборудования, необходимых для осуществления рыбоводства (аквакультуры)</w:t>
            </w:r>
          </w:p>
        </w:tc>
        <w:tc>
          <w:tcPr>
            <w:tcW w:w="2078" w:type="pct"/>
            <w:gridSpan w:val="6"/>
            <w:tcBorders>
              <w:top w:val="single" w:sz="4" w:space="0" w:color="auto"/>
              <w:left w:val="single" w:sz="4" w:space="0" w:color="auto"/>
              <w:bottom w:val="single" w:sz="4" w:space="0" w:color="auto"/>
            </w:tcBorders>
            <w:shd w:val="clear" w:color="auto" w:fill="auto"/>
            <w:vAlign w:val="center"/>
          </w:tcPr>
          <w:p w14:paraId="6AD0F9FF" w14:textId="77777777" w:rsidR="00F9171F" w:rsidRPr="00D262B2" w:rsidRDefault="00F9171F"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t>не подлежат установлению</w:t>
            </w:r>
          </w:p>
        </w:tc>
        <w:tc>
          <w:tcPr>
            <w:tcW w:w="1105" w:type="pct"/>
            <w:vMerge/>
            <w:vAlign w:val="center"/>
          </w:tcPr>
          <w:p w14:paraId="6E138EB0" w14:textId="77777777" w:rsidR="00F9171F" w:rsidRPr="00D262B2" w:rsidRDefault="00F9171F" w:rsidP="00D81E56">
            <w:pPr>
              <w:suppressAutoHyphens/>
              <w:snapToGrid w:val="0"/>
              <w:spacing w:line="240" w:lineRule="auto"/>
              <w:rPr>
                <w:rFonts w:ascii="Times New Roman" w:hAnsi="Times New Roman"/>
                <w:sz w:val="24"/>
                <w:szCs w:val="24"/>
              </w:rPr>
            </w:pPr>
          </w:p>
        </w:tc>
      </w:tr>
      <w:tr w:rsidR="00F9171F" w:rsidRPr="00D262B2" w14:paraId="5BBB919C"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20940C08" w14:textId="77777777" w:rsidR="00F9171F" w:rsidRPr="00D262B2" w:rsidRDefault="00F9171F"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6A9E63A6"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1.15</w:t>
            </w:r>
          </w:p>
        </w:tc>
        <w:tc>
          <w:tcPr>
            <w:tcW w:w="1401" w:type="pct"/>
            <w:tcBorders>
              <w:top w:val="single" w:sz="4" w:space="0" w:color="auto"/>
              <w:left w:val="single" w:sz="4" w:space="0" w:color="auto"/>
              <w:bottom w:val="single" w:sz="4" w:space="0" w:color="auto"/>
              <w:right w:val="single" w:sz="4" w:space="0" w:color="auto"/>
            </w:tcBorders>
            <w:vAlign w:val="center"/>
          </w:tcPr>
          <w:p w14:paraId="5961C1DA" w14:textId="77777777" w:rsidR="00F9171F" w:rsidRPr="00D262B2" w:rsidRDefault="00F9171F"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Хранение и переработка сельскохозяйственной продукции: Размещение зданий, сооружений, используемых для производства, </w:t>
            </w:r>
            <w:r w:rsidRPr="00D262B2">
              <w:rPr>
                <w:rFonts w:ascii="Times New Roman" w:hAnsi="Times New Roman"/>
                <w:sz w:val="24"/>
                <w:szCs w:val="24"/>
              </w:rPr>
              <w:lastRenderedPageBreak/>
              <w:t>хранения, первичной и глубокой переработки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656AD47"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642318C"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473768B"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vAlign w:val="center"/>
          </w:tcPr>
          <w:p w14:paraId="5C976C31" w14:textId="77777777" w:rsidR="00F9171F" w:rsidRPr="00D262B2" w:rsidRDefault="00F9171F"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381E6865"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0197C74F" w14:textId="77777777" w:rsidR="00F9171F" w:rsidRPr="00D262B2" w:rsidRDefault="00F9171F"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vMerge/>
            <w:vAlign w:val="center"/>
          </w:tcPr>
          <w:p w14:paraId="36C5C24B" w14:textId="77777777" w:rsidR="00F9171F" w:rsidRPr="00D262B2" w:rsidRDefault="00F9171F" w:rsidP="00D81E56">
            <w:pPr>
              <w:suppressAutoHyphens/>
              <w:snapToGrid w:val="0"/>
              <w:spacing w:line="240" w:lineRule="auto"/>
              <w:rPr>
                <w:rFonts w:ascii="Times New Roman" w:hAnsi="Times New Roman"/>
                <w:sz w:val="24"/>
                <w:szCs w:val="24"/>
              </w:rPr>
            </w:pPr>
          </w:p>
        </w:tc>
      </w:tr>
      <w:tr w:rsidR="00F9171F" w:rsidRPr="00D262B2" w14:paraId="633AEAE7"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45CDF539" w14:textId="77777777" w:rsidR="00F9171F" w:rsidRPr="00D262B2" w:rsidRDefault="00F9171F"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9456699"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13.1</w:t>
            </w:r>
          </w:p>
        </w:tc>
        <w:tc>
          <w:tcPr>
            <w:tcW w:w="1401" w:type="pct"/>
            <w:tcBorders>
              <w:top w:val="single" w:sz="4" w:space="0" w:color="auto"/>
              <w:left w:val="single" w:sz="4" w:space="0" w:color="auto"/>
              <w:bottom w:val="single" w:sz="4" w:space="0" w:color="auto"/>
              <w:right w:val="single" w:sz="4" w:space="0" w:color="auto"/>
            </w:tcBorders>
            <w:vAlign w:val="center"/>
          </w:tcPr>
          <w:p w14:paraId="467DBBB8" w14:textId="77777777" w:rsidR="00F9171F" w:rsidRPr="00D262B2" w:rsidRDefault="00F9171F"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Ведение огородничества: Осуществление деятельности, связанной с выращиванием ягодных, овощных, бахчевых или иных сельскохозяйственных культур и картофеля;</w:t>
            </w:r>
          </w:p>
          <w:p w14:paraId="60976E43" w14:textId="77777777" w:rsidR="00F9171F" w:rsidRPr="00D262B2" w:rsidRDefault="00F9171F"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C6DFA2D"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223512A"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6FED704D"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2FA3515"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53D32AE3" w14:textId="77777777" w:rsidR="00F9171F" w:rsidRPr="00D262B2" w:rsidRDefault="00F9171F"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67213283"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7F9BB995" w14:textId="77777777" w:rsidR="00F9171F" w:rsidRPr="00D262B2" w:rsidRDefault="00F9171F"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142B7BD9" w14:textId="77777777" w:rsidR="00F9171F" w:rsidRPr="00D262B2" w:rsidRDefault="00F9171F" w:rsidP="00D81E56">
            <w:pPr>
              <w:suppressAutoHyphens/>
              <w:snapToGrid w:val="0"/>
              <w:spacing w:line="240" w:lineRule="auto"/>
              <w:rPr>
                <w:rFonts w:ascii="Times New Roman" w:hAnsi="Times New Roman"/>
                <w:sz w:val="24"/>
                <w:szCs w:val="24"/>
              </w:rPr>
            </w:pPr>
          </w:p>
        </w:tc>
      </w:tr>
      <w:tr w:rsidR="00F9171F" w:rsidRPr="00D262B2" w14:paraId="07FE57A8" w14:textId="77777777" w:rsidTr="00D81E56">
        <w:tc>
          <w:tcPr>
            <w:tcW w:w="5000" w:type="pct"/>
            <w:gridSpan w:val="10"/>
            <w:tcBorders>
              <w:top w:val="single" w:sz="4" w:space="0" w:color="auto"/>
            </w:tcBorders>
            <w:shd w:val="clear" w:color="auto" w:fill="D9D9D9"/>
            <w:vAlign w:val="center"/>
          </w:tcPr>
          <w:p w14:paraId="66528D29" w14:textId="77777777" w:rsidR="00F9171F" w:rsidRPr="00D262B2" w:rsidRDefault="00F9171F"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F9171F" w:rsidRPr="00D262B2" w14:paraId="534BE6AE"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437581E0" w14:textId="77777777" w:rsidR="00F9171F" w:rsidRPr="00D262B2" w:rsidRDefault="00F9171F" w:rsidP="00DD6F56">
            <w:pPr>
              <w:numPr>
                <w:ilvl w:val="0"/>
                <w:numId w:val="20"/>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E0450E9"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1.18</w:t>
            </w:r>
          </w:p>
        </w:tc>
        <w:tc>
          <w:tcPr>
            <w:tcW w:w="1401" w:type="pct"/>
            <w:tcBorders>
              <w:top w:val="single" w:sz="4" w:space="0" w:color="auto"/>
              <w:left w:val="single" w:sz="4" w:space="0" w:color="auto"/>
              <w:bottom w:val="single" w:sz="4" w:space="0" w:color="auto"/>
              <w:right w:val="single" w:sz="4" w:space="0" w:color="auto"/>
            </w:tcBorders>
            <w:vAlign w:val="center"/>
          </w:tcPr>
          <w:p w14:paraId="56A0A8A6" w14:textId="77777777" w:rsidR="00F9171F" w:rsidRPr="00D262B2" w:rsidRDefault="00F9171F"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Обеспечение сельскохозяйственного производства: Размещение машинно-транспортных и ремонтных станций, ангаров и гаражей для </w:t>
            </w:r>
            <w:r w:rsidRPr="00D262B2">
              <w:rPr>
                <w:rFonts w:ascii="Times New Roman" w:hAnsi="Times New Roman"/>
                <w:sz w:val="24"/>
                <w:szCs w:val="24"/>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C72D65F"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23" w:type="pct"/>
            <w:tcBorders>
              <w:top w:val="single" w:sz="4" w:space="0" w:color="auto"/>
              <w:left w:val="single" w:sz="4" w:space="0" w:color="auto"/>
              <w:bottom w:val="single" w:sz="4" w:space="0" w:color="auto"/>
              <w:right w:val="single" w:sz="4" w:space="0" w:color="auto"/>
            </w:tcBorders>
            <w:vAlign w:val="center"/>
          </w:tcPr>
          <w:p w14:paraId="0C96F433"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1622FB68"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57138512" w14:textId="77777777" w:rsidR="00F9171F" w:rsidRPr="00D262B2" w:rsidRDefault="00F9171F"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22E4D789"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right w:val="single" w:sz="4" w:space="0" w:color="auto"/>
            </w:tcBorders>
            <w:vAlign w:val="center"/>
          </w:tcPr>
          <w:p w14:paraId="402D6DFF" w14:textId="77777777" w:rsidR="00F9171F" w:rsidRPr="00D262B2" w:rsidRDefault="00F9171F"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tcBorders>
              <w:left w:val="single" w:sz="4" w:space="0" w:color="auto"/>
              <w:right w:val="single" w:sz="4" w:space="0" w:color="auto"/>
            </w:tcBorders>
            <w:vAlign w:val="center"/>
          </w:tcPr>
          <w:p w14:paraId="29E1B790" w14:textId="77777777" w:rsidR="00F9171F" w:rsidRPr="00D262B2" w:rsidRDefault="00F9171F" w:rsidP="00D81E56">
            <w:pPr>
              <w:suppressAutoHyphens/>
              <w:snapToGrid w:val="0"/>
              <w:spacing w:line="240" w:lineRule="auto"/>
              <w:rPr>
                <w:rFonts w:ascii="Times New Roman" w:hAnsi="Times New Roman"/>
                <w:sz w:val="24"/>
                <w:szCs w:val="24"/>
              </w:rPr>
            </w:pPr>
          </w:p>
        </w:tc>
      </w:tr>
      <w:tr w:rsidR="00F9171F" w:rsidRPr="00D262B2" w14:paraId="4795C11A" w14:textId="77777777" w:rsidTr="00D81E56">
        <w:tc>
          <w:tcPr>
            <w:tcW w:w="5000" w:type="pct"/>
            <w:gridSpan w:val="10"/>
            <w:tcBorders>
              <w:top w:val="single" w:sz="4" w:space="0" w:color="auto"/>
            </w:tcBorders>
            <w:shd w:val="clear" w:color="auto" w:fill="D9D9D9"/>
            <w:vAlign w:val="center"/>
          </w:tcPr>
          <w:p w14:paraId="21DD731C" w14:textId="77777777" w:rsidR="00F9171F" w:rsidRPr="00D262B2" w:rsidRDefault="00F9171F"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F9171F" w:rsidRPr="00D262B2" w14:paraId="41980C25"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571DEAAB" w14:textId="77777777" w:rsidR="00F9171F" w:rsidRPr="00D262B2" w:rsidRDefault="00F9171F" w:rsidP="00DD6F56">
            <w:pPr>
              <w:numPr>
                <w:ilvl w:val="0"/>
                <w:numId w:val="20"/>
              </w:numPr>
              <w:suppressAutoHyphens/>
              <w:snapToGrid w:val="0"/>
              <w:spacing w:line="240" w:lineRule="auto"/>
              <w:ind w:left="113" w:firstLine="0"/>
              <w:rPr>
                <w:rFonts w:ascii="Times New Roman" w:hAnsi="Times New Roman"/>
                <w:sz w:val="24"/>
                <w:szCs w:val="24"/>
              </w:rPr>
            </w:pPr>
          </w:p>
        </w:tc>
        <w:tc>
          <w:tcPr>
            <w:tcW w:w="1640" w:type="pct"/>
            <w:gridSpan w:val="2"/>
            <w:tcBorders>
              <w:top w:val="single" w:sz="4" w:space="0" w:color="auto"/>
              <w:left w:val="single" w:sz="4" w:space="0" w:color="auto"/>
              <w:bottom w:val="single" w:sz="4" w:space="0" w:color="auto"/>
              <w:right w:val="single" w:sz="4" w:space="0" w:color="auto"/>
            </w:tcBorders>
            <w:vAlign w:val="center"/>
          </w:tcPr>
          <w:p w14:paraId="31C0955D" w14:textId="77777777" w:rsidR="00F9171F" w:rsidRPr="00D262B2" w:rsidRDefault="00F9171F" w:rsidP="00D81E56">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442ED233" w14:textId="77777777" w:rsidR="00F9171F"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5342B7F5" w14:textId="77777777" w:rsidR="00F9171F" w:rsidRPr="00D262B2" w:rsidRDefault="00F9171F" w:rsidP="00D81E56">
            <w:pPr>
              <w:suppressAutoHyphens/>
              <w:snapToGrid w:val="0"/>
              <w:spacing w:line="240" w:lineRule="auto"/>
              <w:rPr>
                <w:rFonts w:ascii="Times New Roman" w:hAnsi="Times New Roman"/>
                <w:sz w:val="24"/>
                <w:szCs w:val="24"/>
              </w:rPr>
            </w:pPr>
          </w:p>
        </w:tc>
      </w:tr>
    </w:tbl>
    <w:p w14:paraId="0116AEA1" w14:textId="77777777" w:rsidR="00D81E56" w:rsidRPr="00D262B2" w:rsidRDefault="00D81E56" w:rsidP="00D81E56">
      <w:pPr>
        <w:pStyle w:val="af"/>
        <w:rPr>
          <w:rFonts w:eastAsia="Calibri"/>
          <w:shd w:val="clear" w:color="auto" w:fill="FFFFFF"/>
          <w:lang w:val="ru-RU" w:eastAsia="en-US" w:bidi="ar-SA"/>
        </w:rPr>
      </w:pPr>
    </w:p>
    <w:p w14:paraId="5E35F907" w14:textId="77777777" w:rsidR="00D81E56" w:rsidRPr="00D262B2" w:rsidRDefault="00D81E56" w:rsidP="009C625B">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579F77A1" w14:textId="402C243E" w:rsidR="00D81E56" w:rsidRPr="00D262B2" w:rsidRDefault="00D81E56" w:rsidP="009C625B">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165318"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165318"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165318"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1BBD4AFC" w14:textId="77777777" w:rsidR="00D81E56" w:rsidRPr="00D262B2" w:rsidRDefault="00D81E56" w:rsidP="009C625B">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 xml:space="preserve">2. За красную линию, до ее утверждения в установленном законом порядке, в качестве линии регулирования </w:t>
      </w:r>
      <w:r w:rsidRPr="00D262B2">
        <w:rPr>
          <w:rFonts w:ascii="Times New Roman" w:eastAsia="Times New Roman" w:hAnsi="Times New Roman"/>
          <w:sz w:val="28"/>
          <w:szCs w:val="28"/>
          <w:lang w:eastAsia="ru-RU"/>
        </w:rPr>
        <w:lastRenderedPageBreak/>
        <w:t>застройки принимать границу территориальной зоны.</w:t>
      </w:r>
    </w:p>
    <w:p w14:paraId="47F263D0" w14:textId="33E883C4" w:rsidR="00D81E56" w:rsidRPr="00D262B2" w:rsidRDefault="00D81E56" w:rsidP="009C62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38EBFA3B" w14:textId="7C5FFF46" w:rsidR="00D81E56" w:rsidRPr="00D262B2" w:rsidRDefault="00D81E56" w:rsidP="009C625B">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Правил.  </w:t>
      </w:r>
    </w:p>
    <w:p w14:paraId="01450BEF" w14:textId="00DCC613" w:rsidR="00332630" w:rsidRPr="00D262B2" w:rsidRDefault="00332630" w:rsidP="009C62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4FEB70D7" w14:textId="77777777" w:rsidR="00D81E56" w:rsidRPr="00D262B2" w:rsidRDefault="00D81E56" w:rsidP="009C625B">
      <w:pPr>
        <w:pStyle w:val="3"/>
        <w:keepLines w:val="0"/>
        <w:tabs>
          <w:tab w:val="left" w:pos="1276"/>
        </w:tabs>
        <w:spacing w:before="0" w:line="240" w:lineRule="auto"/>
        <w:ind w:firstLine="709"/>
        <w:jc w:val="left"/>
        <w:rPr>
          <w:sz w:val="28"/>
          <w:szCs w:val="28"/>
        </w:rPr>
      </w:pPr>
    </w:p>
    <w:p w14:paraId="1654C5EB" w14:textId="77777777" w:rsidR="00D81E56" w:rsidRPr="00D262B2" w:rsidRDefault="00D81E56" w:rsidP="009C625B">
      <w:pPr>
        <w:pStyle w:val="3"/>
        <w:keepLines w:val="0"/>
        <w:tabs>
          <w:tab w:val="left" w:pos="1276"/>
        </w:tabs>
        <w:spacing w:before="0" w:line="240" w:lineRule="auto"/>
        <w:ind w:firstLine="709"/>
        <w:jc w:val="both"/>
        <w:rPr>
          <w:sz w:val="28"/>
          <w:szCs w:val="28"/>
          <w:lang w:eastAsia="ar-SA"/>
        </w:rPr>
      </w:pPr>
      <w:r w:rsidRPr="00D262B2">
        <w:rPr>
          <w:sz w:val="28"/>
          <w:szCs w:val="28"/>
        </w:rPr>
        <w:t xml:space="preserve">Статья </w:t>
      </w:r>
      <w:r w:rsidR="00A20E47" w:rsidRPr="00D262B2">
        <w:rPr>
          <w:sz w:val="28"/>
          <w:szCs w:val="28"/>
        </w:rPr>
        <w:t>54</w:t>
      </w:r>
      <w:r w:rsidRPr="00D262B2">
        <w:rPr>
          <w:sz w:val="28"/>
          <w:szCs w:val="28"/>
        </w:rPr>
        <w:t>. Градостроительный регламент зона садоводства</w:t>
      </w:r>
      <w:r w:rsidRPr="00D262B2">
        <w:rPr>
          <w:sz w:val="28"/>
          <w:szCs w:val="28"/>
          <w:lang w:eastAsia="ru-RU"/>
        </w:rPr>
        <w:t>,</w:t>
      </w:r>
      <w:r w:rsidRPr="00D262B2">
        <w:rPr>
          <w:sz w:val="28"/>
          <w:szCs w:val="28"/>
        </w:rPr>
        <w:t xml:space="preserve"> огородничества</w:t>
      </w:r>
      <w:r w:rsidRPr="00D262B2">
        <w:rPr>
          <w:sz w:val="28"/>
          <w:szCs w:val="28"/>
          <w:lang w:eastAsia="ru-RU"/>
        </w:rPr>
        <w:t>,</w:t>
      </w:r>
      <w:r w:rsidRPr="00D262B2">
        <w:rPr>
          <w:sz w:val="28"/>
          <w:szCs w:val="28"/>
        </w:rPr>
        <w:t xml:space="preserve"> дачного хозяйства (Сх3)</w:t>
      </w:r>
      <w:r w:rsidRPr="00D262B2">
        <w:rPr>
          <w:sz w:val="28"/>
          <w:szCs w:val="28"/>
          <w:lang w:eastAsia="ar-SA"/>
        </w:rPr>
        <w:t xml:space="preserve"> </w:t>
      </w:r>
    </w:p>
    <w:p w14:paraId="4D398BBB" w14:textId="77777777" w:rsidR="00D81E56" w:rsidRPr="00D262B2" w:rsidRDefault="00D81E56" w:rsidP="009C625B">
      <w:pPr>
        <w:pStyle w:val="aff5"/>
        <w:spacing w:before="0" w:after="0"/>
        <w:ind w:firstLine="709"/>
        <w:rPr>
          <w:sz w:val="28"/>
          <w:szCs w:val="28"/>
        </w:rPr>
      </w:pPr>
      <w:r w:rsidRPr="00D262B2">
        <w:rPr>
          <w:sz w:val="28"/>
          <w:szCs w:val="28"/>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
        <w:gridCol w:w="684"/>
        <w:gridCol w:w="4080"/>
        <w:gridCol w:w="1252"/>
        <w:gridCol w:w="1232"/>
        <w:gridCol w:w="821"/>
        <w:gridCol w:w="821"/>
        <w:gridCol w:w="958"/>
        <w:gridCol w:w="967"/>
        <w:gridCol w:w="3218"/>
      </w:tblGrid>
      <w:tr w:rsidR="00D81E56" w:rsidRPr="00D262B2" w14:paraId="02100D0A" w14:textId="77777777" w:rsidTr="00D81E56">
        <w:trPr>
          <w:tblHeader/>
        </w:trPr>
        <w:tc>
          <w:tcPr>
            <w:tcW w:w="177" w:type="pct"/>
            <w:vMerge w:val="restart"/>
            <w:shd w:val="clear" w:color="auto" w:fill="D9D9D9"/>
            <w:vAlign w:val="center"/>
          </w:tcPr>
          <w:p w14:paraId="33B26A16"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5E9CB012"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gridSpan w:val="2"/>
            <w:vMerge w:val="restart"/>
            <w:shd w:val="clear" w:color="auto" w:fill="D9D9D9"/>
            <w:vAlign w:val="center"/>
          </w:tcPr>
          <w:p w14:paraId="3C1B99D3"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09E91417"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4DB46110" w14:textId="77777777" w:rsidR="00D81E56" w:rsidRPr="00D262B2" w:rsidRDefault="00D81E56" w:rsidP="00D81E56">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1BFC912F"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435A80E8"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D81E56" w:rsidRPr="00D262B2" w14:paraId="3594C4D7" w14:textId="77777777" w:rsidTr="00D81E56">
        <w:trPr>
          <w:tblHeader/>
        </w:trPr>
        <w:tc>
          <w:tcPr>
            <w:tcW w:w="177" w:type="pct"/>
            <w:vMerge/>
            <w:shd w:val="clear" w:color="auto" w:fill="D9D9D9"/>
            <w:vAlign w:val="center"/>
          </w:tcPr>
          <w:p w14:paraId="3CD0FA6C"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39" w:type="pct"/>
            <w:gridSpan w:val="2"/>
            <w:vMerge/>
            <w:shd w:val="clear" w:color="auto" w:fill="D9D9D9"/>
            <w:vAlign w:val="center"/>
          </w:tcPr>
          <w:p w14:paraId="3823C725"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4F9BB2FA"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232E072D"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37D60178"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2803344F"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1DFA7AC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2D44704B" w14:textId="77777777" w:rsidR="00D81E56" w:rsidRPr="00D262B2" w:rsidRDefault="00D81E56" w:rsidP="00D81E56">
            <w:pPr>
              <w:suppressAutoHyphens/>
              <w:snapToGrid w:val="0"/>
              <w:spacing w:line="240" w:lineRule="auto"/>
              <w:rPr>
                <w:rFonts w:ascii="Times New Roman" w:hAnsi="Times New Roman"/>
                <w:b/>
                <w:bCs/>
                <w:sz w:val="24"/>
                <w:szCs w:val="24"/>
              </w:rPr>
            </w:pPr>
          </w:p>
        </w:tc>
      </w:tr>
      <w:tr w:rsidR="00D81E56" w:rsidRPr="00D262B2" w14:paraId="39EC3DE7" w14:textId="77777777" w:rsidTr="00D81E56">
        <w:trPr>
          <w:tblHeader/>
        </w:trPr>
        <w:tc>
          <w:tcPr>
            <w:tcW w:w="177" w:type="pct"/>
            <w:vMerge/>
            <w:tcBorders>
              <w:bottom w:val="single" w:sz="4" w:space="0" w:color="auto"/>
            </w:tcBorders>
            <w:shd w:val="clear" w:color="auto" w:fill="D9D9D9"/>
            <w:vAlign w:val="center"/>
          </w:tcPr>
          <w:p w14:paraId="27502C8C"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39" w:type="pct"/>
            <w:gridSpan w:val="2"/>
            <w:vMerge/>
            <w:tcBorders>
              <w:bottom w:val="single" w:sz="4" w:space="0" w:color="auto"/>
            </w:tcBorders>
            <w:shd w:val="clear" w:color="auto" w:fill="D9D9D9"/>
            <w:vAlign w:val="center"/>
          </w:tcPr>
          <w:p w14:paraId="49C9B26D"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59CEE8F2"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71CB7496"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2544952E"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531BD4C2"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6DBE088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2E599B5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3EA8A43B"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66B1468B" w14:textId="77777777" w:rsidR="00D81E56" w:rsidRPr="00D262B2" w:rsidRDefault="00D81E56" w:rsidP="00D81E56">
            <w:pPr>
              <w:suppressAutoHyphens/>
              <w:snapToGrid w:val="0"/>
              <w:spacing w:line="240" w:lineRule="auto"/>
              <w:rPr>
                <w:rFonts w:ascii="Times New Roman" w:hAnsi="Times New Roman"/>
                <w:b/>
                <w:bCs/>
                <w:sz w:val="24"/>
                <w:szCs w:val="24"/>
              </w:rPr>
            </w:pPr>
          </w:p>
        </w:tc>
      </w:tr>
      <w:tr w:rsidR="00D81E56" w:rsidRPr="00D262B2" w14:paraId="6E859969" w14:textId="77777777" w:rsidTr="00D81E56">
        <w:tc>
          <w:tcPr>
            <w:tcW w:w="5000" w:type="pct"/>
            <w:gridSpan w:val="11"/>
            <w:tcBorders>
              <w:top w:val="single" w:sz="4" w:space="0" w:color="auto"/>
            </w:tcBorders>
            <w:shd w:val="clear" w:color="auto" w:fill="D9D9D9"/>
            <w:vAlign w:val="center"/>
          </w:tcPr>
          <w:p w14:paraId="370FA6FA"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81E56" w:rsidRPr="00D262B2" w14:paraId="4BCB4FB1" w14:textId="77777777" w:rsidTr="00D81E56">
        <w:tc>
          <w:tcPr>
            <w:tcW w:w="181" w:type="pct"/>
            <w:gridSpan w:val="2"/>
            <w:tcBorders>
              <w:top w:val="single" w:sz="4" w:space="0" w:color="auto"/>
              <w:left w:val="single" w:sz="4" w:space="0" w:color="auto"/>
              <w:bottom w:val="single" w:sz="4" w:space="0" w:color="auto"/>
              <w:right w:val="single" w:sz="4" w:space="0" w:color="auto"/>
            </w:tcBorders>
            <w:vAlign w:val="center"/>
          </w:tcPr>
          <w:p w14:paraId="165B541F" w14:textId="77777777" w:rsidR="00D81E56" w:rsidRPr="00D262B2" w:rsidRDefault="00D81E56" w:rsidP="00DD6F56">
            <w:pPr>
              <w:numPr>
                <w:ilvl w:val="0"/>
                <w:numId w:val="26"/>
              </w:numPr>
              <w:suppressAutoHyphens/>
              <w:snapToGrid w:val="0"/>
              <w:spacing w:line="240" w:lineRule="auto"/>
              <w:ind w:left="113" w:firstLine="0"/>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48B6F038" w14:textId="77777777" w:rsidR="00D81E56"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13</w:t>
            </w:r>
            <w:r w:rsidR="00D81E56" w:rsidRPr="00D262B2">
              <w:rPr>
                <w:rFonts w:ascii="Times New Roman" w:hAnsi="Times New Roman"/>
                <w:sz w:val="24"/>
                <w:szCs w:val="24"/>
              </w:rPr>
              <w:t>.2</w:t>
            </w:r>
          </w:p>
        </w:tc>
        <w:tc>
          <w:tcPr>
            <w:tcW w:w="1401" w:type="pct"/>
            <w:tcBorders>
              <w:top w:val="single" w:sz="4" w:space="0" w:color="auto"/>
              <w:left w:val="single" w:sz="4" w:space="0" w:color="auto"/>
              <w:bottom w:val="single" w:sz="4" w:space="0" w:color="auto"/>
              <w:right w:val="single" w:sz="4" w:space="0" w:color="auto"/>
            </w:tcBorders>
            <w:vAlign w:val="center"/>
          </w:tcPr>
          <w:p w14:paraId="2D2A6EB5" w14:textId="77777777" w:rsidR="00D81E56" w:rsidRPr="00D262B2" w:rsidRDefault="00F9171F"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w:t>
            </w:r>
            <w:r w:rsidRPr="00D262B2">
              <w:rPr>
                <w:rFonts w:ascii="Times New Roman" w:hAnsi="Times New Roman"/>
                <w:sz w:val="24"/>
                <w:szCs w:val="24"/>
                <w:shd w:val="clear" w:color="auto" w:fill="FFFFFF"/>
              </w:rPr>
              <w:lastRenderedPageBreak/>
              <w:t>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FE5F1D7" w14:textId="77777777" w:rsidR="00D81E56" w:rsidRPr="00D262B2" w:rsidRDefault="00F9171F"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437BA803"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79E94BEF"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6130FA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244C4F03"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1E7FFBA9"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2EE64681"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105" w:type="pct"/>
            <w:vAlign w:val="center"/>
          </w:tcPr>
          <w:p w14:paraId="532BA0F9"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5CCDC6AC" w14:textId="77777777" w:rsidTr="00D81E56">
        <w:tc>
          <w:tcPr>
            <w:tcW w:w="5000" w:type="pct"/>
            <w:gridSpan w:val="11"/>
            <w:tcBorders>
              <w:top w:val="single" w:sz="4" w:space="0" w:color="auto"/>
            </w:tcBorders>
            <w:shd w:val="clear" w:color="auto" w:fill="D9D9D9"/>
            <w:vAlign w:val="center"/>
          </w:tcPr>
          <w:p w14:paraId="51BD0DF8"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D81E56" w:rsidRPr="00D262B2" w14:paraId="4CA576CD"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5D4B9DAF" w14:textId="77777777" w:rsidR="00D81E56" w:rsidRPr="00D262B2" w:rsidRDefault="00D81E56" w:rsidP="00DD6F56">
            <w:pPr>
              <w:numPr>
                <w:ilvl w:val="0"/>
                <w:numId w:val="26"/>
              </w:numPr>
              <w:suppressAutoHyphens/>
              <w:snapToGrid w:val="0"/>
              <w:spacing w:line="240" w:lineRule="auto"/>
              <w:ind w:left="113" w:firstLine="0"/>
              <w:rPr>
                <w:rFonts w:ascii="Times New Roman" w:hAnsi="Times New Roman"/>
                <w:sz w:val="24"/>
                <w:szCs w:val="24"/>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14:paraId="38ED1D50" w14:textId="77777777" w:rsidR="00D81E56" w:rsidRPr="00D262B2" w:rsidRDefault="00D81E56" w:rsidP="00D81E56">
            <w:pPr>
              <w:suppressAutoHyphens/>
              <w:snapToGrid w:val="0"/>
              <w:spacing w:line="240" w:lineRule="auto"/>
              <w:rPr>
                <w:rFonts w:ascii="Times New Roman" w:hAnsi="Times New Roman"/>
                <w:sz w:val="24"/>
                <w:szCs w:val="24"/>
              </w:rPr>
            </w:pPr>
          </w:p>
        </w:tc>
        <w:tc>
          <w:tcPr>
            <w:tcW w:w="1401" w:type="pct"/>
            <w:tcBorders>
              <w:top w:val="single" w:sz="4" w:space="0" w:color="auto"/>
              <w:left w:val="single" w:sz="4" w:space="0" w:color="auto"/>
              <w:bottom w:val="single" w:sz="4" w:space="0" w:color="auto"/>
              <w:right w:val="single" w:sz="4" w:space="0" w:color="auto"/>
            </w:tcBorders>
            <w:vAlign w:val="center"/>
          </w:tcPr>
          <w:p w14:paraId="7B8A5EA0" w14:textId="77777777" w:rsidR="00D81E56" w:rsidRPr="00D262B2" w:rsidRDefault="00D81E56" w:rsidP="00D81E56">
            <w:pPr>
              <w:suppressAutoHyphens/>
              <w:snapToGrid w:val="0"/>
              <w:spacing w:line="240" w:lineRule="auto"/>
              <w:jc w:val="both"/>
              <w:rPr>
                <w:rFonts w:ascii="Times New Roman" w:hAnsi="Times New Roman"/>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65D14CB" w14:textId="77777777" w:rsidR="00D81E56" w:rsidRPr="00D262B2" w:rsidRDefault="00D81E56" w:rsidP="00D81E56">
            <w:pPr>
              <w:suppressAutoHyphens/>
              <w:snapToGrid w:val="0"/>
              <w:spacing w:line="240" w:lineRule="auto"/>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3BF35C2E" w14:textId="77777777" w:rsidR="00D81E56" w:rsidRPr="00D262B2" w:rsidRDefault="00D81E56" w:rsidP="00D81E56">
            <w:pPr>
              <w:suppressAutoHyphens/>
              <w:snapToGrid w:val="0"/>
              <w:spacing w:line="240" w:lineRule="auto"/>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vAlign w:val="center"/>
          </w:tcPr>
          <w:p w14:paraId="02241F8A" w14:textId="77777777" w:rsidR="00D81E56" w:rsidRPr="00D262B2" w:rsidRDefault="00D81E56" w:rsidP="00D81E56">
            <w:pPr>
              <w:suppressAutoHyphens/>
              <w:snapToGrid w:val="0"/>
              <w:spacing w:line="240" w:lineRule="auto"/>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vAlign w:val="center"/>
          </w:tcPr>
          <w:p w14:paraId="3EDAA7E8"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329" w:type="pct"/>
            <w:tcBorders>
              <w:top w:val="single" w:sz="4" w:space="0" w:color="auto"/>
              <w:left w:val="single" w:sz="4" w:space="0" w:color="auto"/>
              <w:bottom w:val="single" w:sz="4" w:space="0" w:color="auto"/>
              <w:right w:val="single" w:sz="4" w:space="0" w:color="auto"/>
            </w:tcBorders>
            <w:vAlign w:val="center"/>
          </w:tcPr>
          <w:p w14:paraId="656840A7" w14:textId="77777777" w:rsidR="00D81E56" w:rsidRPr="00D262B2" w:rsidRDefault="00D81E56" w:rsidP="00D81E56">
            <w:pPr>
              <w:suppressAutoHyphens/>
              <w:snapToGrid w:val="0"/>
              <w:spacing w:line="240" w:lineRule="auto"/>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6B85418C"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105" w:type="pct"/>
            <w:tcBorders>
              <w:left w:val="single" w:sz="4" w:space="0" w:color="auto"/>
              <w:right w:val="single" w:sz="4" w:space="0" w:color="auto"/>
            </w:tcBorders>
            <w:vAlign w:val="center"/>
          </w:tcPr>
          <w:p w14:paraId="723093DD"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52B47251" w14:textId="77777777" w:rsidTr="00D81E56">
        <w:tc>
          <w:tcPr>
            <w:tcW w:w="5000" w:type="pct"/>
            <w:gridSpan w:val="11"/>
            <w:tcBorders>
              <w:top w:val="single" w:sz="4" w:space="0" w:color="auto"/>
            </w:tcBorders>
            <w:shd w:val="clear" w:color="auto" w:fill="D9D9D9"/>
            <w:vAlign w:val="center"/>
          </w:tcPr>
          <w:p w14:paraId="02CB7782"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D81E56" w:rsidRPr="00D262B2" w14:paraId="6114A72D"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6F928131" w14:textId="77777777" w:rsidR="00D81E56" w:rsidRPr="00D262B2" w:rsidRDefault="00D81E56" w:rsidP="00DD6F56">
            <w:pPr>
              <w:numPr>
                <w:ilvl w:val="0"/>
                <w:numId w:val="26"/>
              </w:numPr>
              <w:suppressAutoHyphens/>
              <w:snapToGrid w:val="0"/>
              <w:spacing w:line="240" w:lineRule="auto"/>
              <w:ind w:left="113" w:firstLine="0"/>
              <w:rPr>
                <w:rFonts w:ascii="Times New Roman" w:hAnsi="Times New Roman"/>
                <w:sz w:val="24"/>
                <w:szCs w:val="24"/>
              </w:rPr>
            </w:pPr>
          </w:p>
        </w:tc>
        <w:tc>
          <w:tcPr>
            <w:tcW w:w="1640" w:type="pct"/>
            <w:gridSpan w:val="3"/>
            <w:tcBorders>
              <w:top w:val="single" w:sz="4" w:space="0" w:color="auto"/>
              <w:left w:val="single" w:sz="4" w:space="0" w:color="auto"/>
              <w:bottom w:val="single" w:sz="4" w:space="0" w:color="auto"/>
              <w:right w:val="single" w:sz="4" w:space="0" w:color="auto"/>
            </w:tcBorders>
            <w:vAlign w:val="center"/>
          </w:tcPr>
          <w:p w14:paraId="627317A1"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745E6BCE"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655AA263" w14:textId="77777777" w:rsidR="00D81E56" w:rsidRPr="00D262B2" w:rsidRDefault="00D81E56" w:rsidP="00D81E56">
            <w:pPr>
              <w:suppressAutoHyphens/>
              <w:snapToGrid w:val="0"/>
              <w:spacing w:line="240" w:lineRule="auto"/>
              <w:rPr>
                <w:rFonts w:ascii="Times New Roman" w:hAnsi="Times New Roman"/>
                <w:sz w:val="24"/>
                <w:szCs w:val="24"/>
              </w:rPr>
            </w:pPr>
          </w:p>
        </w:tc>
      </w:tr>
    </w:tbl>
    <w:p w14:paraId="705E42CF" w14:textId="77777777" w:rsidR="00D81E56" w:rsidRPr="00D262B2" w:rsidRDefault="00D81E56" w:rsidP="00D81E56">
      <w:pPr>
        <w:pStyle w:val="af"/>
        <w:rPr>
          <w:rFonts w:eastAsia="Calibri"/>
          <w:shd w:val="clear" w:color="auto" w:fill="FFFFFF"/>
          <w:lang w:val="ru-RU" w:eastAsia="en-US" w:bidi="ar-SA"/>
        </w:rPr>
      </w:pPr>
    </w:p>
    <w:p w14:paraId="6B35FAC1" w14:textId="77777777" w:rsidR="00D81E56" w:rsidRPr="00D262B2" w:rsidRDefault="00D81E56" w:rsidP="00165318">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10E1AC30" w14:textId="0C939ADC" w:rsidR="00D81E56" w:rsidRPr="00D262B2" w:rsidRDefault="00D81E56" w:rsidP="00165318">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165318"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165318"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165318"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3C975A78" w14:textId="77777777" w:rsidR="00D81E56" w:rsidRPr="00D262B2" w:rsidRDefault="00D81E56" w:rsidP="00165318">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lastRenderedPageBreak/>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15768DCE" w14:textId="7306A713" w:rsidR="00D81E56" w:rsidRPr="00D262B2" w:rsidRDefault="00D81E56" w:rsidP="0016531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002AD402" w14:textId="07FE6F13" w:rsidR="00D81E56" w:rsidRPr="00D262B2" w:rsidRDefault="00D81E56" w:rsidP="00165318">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p>
    <w:p w14:paraId="1C24DEBF" w14:textId="32B63BE8" w:rsidR="00332630" w:rsidRPr="00D262B2" w:rsidRDefault="00332630" w:rsidP="00332630">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4D820E71" w14:textId="77777777" w:rsidR="00332630" w:rsidRPr="00D262B2" w:rsidRDefault="00332630" w:rsidP="00332630">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2C8231E3" w14:textId="69A3B064" w:rsidR="00332630" w:rsidRPr="00D262B2" w:rsidRDefault="00332630" w:rsidP="00332630">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0613FEBD" w14:textId="77777777" w:rsidR="00252E1C" w:rsidRPr="00D262B2" w:rsidRDefault="00252E1C" w:rsidP="00165318">
      <w:pPr>
        <w:pStyle w:val="3"/>
        <w:keepLines w:val="0"/>
        <w:suppressAutoHyphens/>
        <w:spacing w:before="0" w:line="240" w:lineRule="auto"/>
        <w:ind w:firstLine="709"/>
        <w:jc w:val="both"/>
        <w:rPr>
          <w:sz w:val="28"/>
          <w:szCs w:val="28"/>
        </w:rPr>
      </w:pPr>
    </w:p>
    <w:p w14:paraId="48203A01" w14:textId="77777777" w:rsidR="00D81E56" w:rsidRPr="00D262B2" w:rsidRDefault="00D81E56" w:rsidP="00165318">
      <w:pPr>
        <w:pStyle w:val="3"/>
        <w:keepLines w:val="0"/>
        <w:tabs>
          <w:tab w:val="left" w:pos="1276"/>
        </w:tabs>
        <w:spacing w:before="0" w:line="240" w:lineRule="auto"/>
        <w:ind w:firstLine="709"/>
        <w:jc w:val="both"/>
        <w:rPr>
          <w:sz w:val="28"/>
          <w:szCs w:val="28"/>
        </w:rPr>
      </w:pPr>
      <w:r w:rsidRPr="00D262B2">
        <w:rPr>
          <w:sz w:val="28"/>
          <w:szCs w:val="28"/>
        </w:rPr>
        <w:t xml:space="preserve">Глава 2.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w:t>
      </w:r>
      <w:r w:rsidRPr="00D262B2">
        <w:rPr>
          <w:sz w:val="28"/>
          <w:szCs w:val="28"/>
        </w:rPr>
        <w:lastRenderedPageBreak/>
        <w:t>использования земельных участков и объектов капитального строительства территории вне границ населенных пунктов Гулькевичского городского поселения Гулькевичского района</w:t>
      </w:r>
    </w:p>
    <w:p w14:paraId="175E1A0F" w14:textId="77777777" w:rsidR="00D81E56" w:rsidRPr="00D262B2" w:rsidRDefault="00D81E56" w:rsidP="00165318">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5</w:t>
      </w:r>
      <w:r w:rsidR="00A20E47" w:rsidRPr="00D262B2">
        <w:rPr>
          <w:rFonts w:ascii="Times New Roman" w:eastAsia="Times New Roman" w:hAnsi="Times New Roman"/>
          <w:b/>
          <w:sz w:val="28"/>
          <w:szCs w:val="28"/>
        </w:rPr>
        <w:t>5</w:t>
      </w:r>
      <w:r w:rsidRPr="00D262B2">
        <w:rPr>
          <w:rFonts w:ascii="Times New Roman" w:eastAsia="Times New Roman" w:hAnsi="Times New Roman"/>
          <w:b/>
          <w:sz w:val="28"/>
          <w:szCs w:val="28"/>
        </w:rPr>
        <w:t xml:space="preserve">. Градостроительный регламент зоны сельскохозяйственных угодий (СХ-1) </w:t>
      </w:r>
    </w:p>
    <w:p w14:paraId="101A6F0B" w14:textId="1DFF5B02" w:rsidR="00D81E56" w:rsidRPr="00D262B2" w:rsidRDefault="00D81E56" w:rsidP="00165318">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 xml:space="preserve">Градостроительные регламенты для </w:t>
      </w:r>
      <w:r w:rsidRPr="00D262B2">
        <w:rPr>
          <w:rFonts w:ascii="Times New Roman" w:hAnsi="Times New Roman"/>
          <w:b/>
          <w:sz w:val="28"/>
          <w:szCs w:val="28"/>
          <w:shd w:val="clear" w:color="auto" w:fill="FFFFFF"/>
        </w:rPr>
        <w:t>сельскохозяйственных угодий в составе земель сельскохозяйственного назначения,</w:t>
      </w:r>
      <w:r w:rsidRPr="00D262B2">
        <w:rPr>
          <w:rFonts w:ascii="Times New Roman" w:eastAsia="Times New Roman" w:hAnsi="Times New Roman"/>
          <w:b/>
          <w:sz w:val="28"/>
          <w:szCs w:val="28"/>
        </w:rPr>
        <w:t xml:space="preserve"> расположенных вне населенных пунктов (</w:t>
      </w:r>
      <w:r w:rsidRPr="00D262B2">
        <w:rPr>
          <w:rFonts w:ascii="Times New Roman" w:eastAsia="Times New Roman" w:hAnsi="Times New Roman"/>
          <w:b/>
          <w:sz w:val="28"/>
          <w:szCs w:val="28"/>
          <w:shd w:val="clear" w:color="auto" w:fill="FFFFFF"/>
        </w:rPr>
        <w:t xml:space="preserve">пашни, сенокосы, пастбища, залежи, земли, занятые многолетними насаждениями (садами, виноградниками и другими), </w:t>
      </w:r>
      <w:r w:rsidRPr="00D262B2">
        <w:rPr>
          <w:rFonts w:ascii="Times New Roman" w:eastAsia="Times New Roman" w:hAnsi="Times New Roman"/>
          <w:b/>
          <w:sz w:val="28"/>
          <w:szCs w:val="28"/>
        </w:rPr>
        <w:t xml:space="preserve">не подлежат установлению в соответствии со     ст. 36 </w:t>
      </w:r>
      <w:r w:rsidR="006274F5" w:rsidRPr="00D262B2">
        <w:rPr>
          <w:rFonts w:ascii="Times New Roman" w:eastAsia="Times New Roman" w:hAnsi="Times New Roman"/>
          <w:b/>
          <w:sz w:val="28"/>
          <w:szCs w:val="28"/>
        </w:rPr>
        <w:t>ГРАДОСТРОИТЕЛЬНОГО КОДЕКСА РОССИЙСКОЙ ФЕДЕРАЦИИ</w:t>
      </w:r>
      <w:r w:rsidRPr="00D262B2">
        <w:rPr>
          <w:rFonts w:ascii="Times New Roman" w:eastAsia="Times New Roman" w:hAnsi="Times New Roman"/>
          <w:b/>
          <w:sz w:val="28"/>
          <w:szCs w:val="28"/>
        </w:rPr>
        <w:t>.</w:t>
      </w:r>
    </w:p>
    <w:p w14:paraId="6122B84F" w14:textId="77777777" w:rsidR="00D81E56" w:rsidRPr="00D262B2" w:rsidRDefault="00D81E56" w:rsidP="00165318">
      <w:pPr>
        <w:keepNext/>
        <w:tabs>
          <w:tab w:val="left" w:pos="1276"/>
        </w:tabs>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t>Статья 5</w:t>
      </w:r>
      <w:r w:rsidR="00A20E47" w:rsidRPr="00D262B2">
        <w:rPr>
          <w:rFonts w:ascii="Times New Roman" w:eastAsia="Times New Roman" w:hAnsi="Times New Roman"/>
          <w:b/>
          <w:sz w:val="28"/>
          <w:szCs w:val="28"/>
        </w:rPr>
        <w:t>6</w:t>
      </w:r>
      <w:r w:rsidRPr="00D262B2">
        <w:rPr>
          <w:rFonts w:ascii="Times New Roman" w:eastAsia="Times New Roman" w:hAnsi="Times New Roman"/>
          <w:b/>
          <w:sz w:val="28"/>
          <w:szCs w:val="28"/>
        </w:rPr>
        <w:t xml:space="preserve">. Градостроительный регламент зоны, занятые объектами сельскохозяйственного назначения (Сх2) </w:t>
      </w:r>
    </w:p>
    <w:p w14:paraId="0C059B33" w14:textId="77777777" w:rsidR="00D81E56" w:rsidRPr="00D262B2" w:rsidRDefault="00D81E56" w:rsidP="00165318">
      <w:pPr>
        <w:spacing w:line="240" w:lineRule="auto"/>
        <w:ind w:firstLine="709"/>
        <w:rPr>
          <w:rFonts w:ascii="Times New Roman" w:eastAsia="Times New Roman" w:hAnsi="Times New Roman"/>
          <w:b/>
          <w:sz w:val="28"/>
          <w:szCs w:val="28"/>
        </w:rPr>
      </w:pPr>
      <w:r w:rsidRPr="00D262B2">
        <w:rPr>
          <w:rFonts w:ascii="Times New Roman" w:eastAsia="Times New Roman" w:hAnsi="Times New Roman"/>
          <w:b/>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96"/>
        <w:gridCol w:w="4080"/>
        <w:gridCol w:w="1252"/>
        <w:gridCol w:w="1232"/>
        <w:gridCol w:w="821"/>
        <w:gridCol w:w="821"/>
        <w:gridCol w:w="958"/>
        <w:gridCol w:w="967"/>
        <w:gridCol w:w="3218"/>
      </w:tblGrid>
      <w:tr w:rsidR="00D81E56" w:rsidRPr="00D262B2" w14:paraId="090F96F4" w14:textId="77777777" w:rsidTr="00D81E56">
        <w:trPr>
          <w:tblHeader/>
        </w:trPr>
        <w:tc>
          <w:tcPr>
            <w:tcW w:w="177" w:type="pct"/>
            <w:vMerge w:val="restart"/>
            <w:shd w:val="clear" w:color="auto" w:fill="D9D9D9"/>
            <w:vAlign w:val="center"/>
          </w:tcPr>
          <w:p w14:paraId="4E1FA79A"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2F6DA200"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vMerge w:val="restart"/>
            <w:shd w:val="clear" w:color="auto" w:fill="D9D9D9"/>
            <w:vAlign w:val="center"/>
          </w:tcPr>
          <w:p w14:paraId="1BECB8C9"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6379C83D"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203C877" w14:textId="77777777" w:rsidR="00D81E56" w:rsidRPr="00D262B2" w:rsidRDefault="00D81E56" w:rsidP="00D81E56">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762E642E"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6CC6289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D81E56" w:rsidRPr="00D262B2" w14:paraId="1AA7567D" w14:textId="77777777" w:rsidTr="00D81E56">
        <w:trPr>
          <w:tblHeader/>
        </w:trPr>
        <w:tc>
          <w:tcPr>
            <w:tcW w:w="177" w:type="pct"/>
            <w:vMerge/>
            <w:shd w:val="clear" w:color="auto" w:fill="D9D9D9"/>
            <w:vAlign w:val="center"/>
          </w:tcPr>
          <w:p w14:paraId="361EB262"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39" w:type="pct"/>
            <w:vMerge/>
            <w:shd w:val="clear" w:color="auto" w:fill="D9D9D9"/>
            <w:vAlign w:val="center"/>
          </w:tcPr>
          <w:p w14:paraId="52AE25BA"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7DEA3F63"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1E8EAB9C"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625A2FD9"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38EA902B"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19A99086"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191A226C" w14:textId="77777777" w:rsidR="00D81E56" w:rsidRPr="00D262B2" w:rsidRDefault="00D81E56" w:rsidP="00D81E56">
            <w:pPr>
              <w:suppressAutoHyphens/>
              <w:snapToGrid w:val="0"/>
              <w:spacing w:line="240" w:lineRule="auto"/>
              <w:rPr>
                <w:rFonts w:ascii="Times New Roman" w:hAnsi="Times New Roman"/>
                <w:b/>
                <w:bCs/>
                <w:sz w:val="24"/>
                <w:szCs w:val="24"/>
              </w:rPr>
            </w:pPr>
          </w:p>
        </w:tc>
      </w:tr>
      <w:tr w:rsidR="00D81E56" w:rsidRPr="00D262B2" w14:paraId="53A400CB" w14:textId="77777777" w:rsidTr="00D81E56">
        <w:trPr>
          <w:tblHeader/>
        </w:trPr>
        <w:tc>
          <w:tcPr>
            <w:tcW w:w="177" w:type="pct"/>
            <w:vMerge/>
            <w:tcBorders>
              <w:bottom w:val="single" w:sz="4" w:space="0" w:color="auto"/>
            </w:tcBorders>
            <w:shd w:val="clear" w:color="auto" w:fill="D9D9D9"/>
            <w:vAlign w:val="center"/>
          </w:tcPr>
          <w:p w14:paraId="20ADB74E"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39" w:type="pct"/>
            <w:vMerge/>
            <w:tcBorders>
              <w:bottom w:val="single" w:sz="4" w:space="0" w:color="auto"/>
            </w:tcBorders>
            <w:shd w:val="clear" w:color="auto" w:fill="D9D9D9"/>
            <w:vAlign w:val="center"/>
          </w:tcPr>
          <w:p w14:paraId="435DE029"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036D60E9"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162B8039"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1DE2B951"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1DEC0B28" w14:textId="77777777" w:rsidR="00D81E56" w:rsidRPr="00D262B2" w:rsidRDefault="00D81E56" w:rsidP="00D81E56">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0374AFE3"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2E8C4D57"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577FCD15"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5CEB8D99" w14:textId="77777777" w:rsidR="00D81E56" w:rsidRPr="00D262B2" w:rsidRDefault="00D81E56" w:rsidP="00D81E56">
            <w:pPr>
              <w:suppressAutoHyphens/>
              <w:snapToGrid w:val="0"/>
              <w:spacing w:line="240" w:lineRule="auto"/>
              <w:rPr>
                <w:rFonts w:ascii="Times New Roman" w:hAnsi="Times New Roman"/>
                <w:b/>
                <w:bCs/>
                <w:sz w:val="24"/>
                <w:szCs w:val="24"/>
              </w:rPr>
            </w:pPr>
          </w:p>
        </w:tc>
      </w:tr>
      <w:tr w:rsidR="00D81E56" w:rsidRPr="00D262B2" w14:paraId="29DCAF20" w14:textId="77777777" w:rsidTr="00D81E56">
        <w:tc>
          <w:tcPr>
            <w:tcW w:w="5000" w:type="pct"/>
            <w:gridSpan w:val="10"/>
            <w:tcBorders>
              <w:top w:val="single" w:sz="4" w:space="0" w:color="auto"/>
            </w:tcBorders>
            <w:shd w:val="clear" w:color="auto" w:fill="D9D9D9"/>
            <w:vAlign w:val="center"/>
          </w:tcPr>
          <w:p w14:paraId="55BF6042"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D81E56" w:rsidRPr="00D262B2" w14:paraId="6C6078B8" w14:textId="77777777" w:rsidTr="00D81E56">
        <w:tc>
          <w:tcPr>
            <w:tcW w:w="177" w:type="pct"/>
            <w:vAlign w:val="center"/>
          </w:tcPr>
          <w:p w14:paraId="12372EBA" w14:textId="77777777" w:rsidR="00D81E56" w:rsidRPr="00D262B2" w:rsidRDefault="00D81E56" w:rsidP="00DD6F56">
            <w:pPr>
              <w:numPr>
                <w:ilvl w:val="0"/>
                <w:numId w:val="51"/>
              </w:numPr>
              <w:suppressAutoHyphens/>
              <w:snapToGrid w:val="0"/>
              <w:spacing w:line="240" w:lineRule="auto"/>
              <w:rPr>
                <w:rFonts w:ascii="Times New Roman" w:hAnsi="Times New Roman"/>
                <w:sz w:val="24"/>
                <w:szCs w:val="24"/>
              </w:rPr>
            </w:pPr>
          </w:p>
        </w:tc>
        <w:tc>
          <w:tcPr>
            <w:tcW w:w="239" w:type="pct"/>
            <w:vAlign w:val="center"/>
          </w:tcPr>
          <w:p w14:paraId="6A084FB6"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1.2</w:t>
            </w:r>
          </w:p>
        </w:tc>
        <w:tc>
          <w:tcPr>
            <w:tcW w:w="1401" w:type="pct"/>
            <w:vAlign w:val="center"/>
          </w:tcPr>
          <w:p w14:paraId="5BE6F785"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78" w:type="pct"/>
            <w:gridSpan w:val="6"/>
            <w:shd w:val="clear" w:color="auto" w:fill="auto"/>
            <w:vAlign w:val="center"/>
          </w:tcPr>
          <w:p w14:paraId="46B29391"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restart"/>
            <w:vAlign w:val="center"/>
          </w:tcPr>
          <w:p w14:paraId="4BD3EAE1" w14:textId="77777777" w:rsidR="00D81E56" w:rsidRPr="00D262B2" w:rsidRDefault="00D81E56" w:rsidP="00D81E56">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w:t>
            </w:r>
            <w:r w:rsidRPr="00D262B2">
              <w:rPr>
                <w:rFonts w:ascii="Times New Roman" w:hAnsi="Times New Roman"/>
                <w:sz w:val="24"/>
                <w:szCs w:val="24"/>
              </w:rPr>
              <w:lastRenderedPageBreak/>
              <w:t>законодательством порядке (Статья 25 настоящих Правил, а также СанПиН 2.2.1/2.1.1.1200-03 "Санитарно-защитные зоны и санитарная классификация 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предусмотренные настоящих Правил.</w:t>
            </w:r>
          </w:p>
          <w:p w14:paraId="1BE6A556" w14:textId="77777777" w:rsidR="00D81E56" w:rsidRPr="00D262B2" w:rsidRDefault="00D81E56" w:rsidP="00D81E56">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 xml:space="preserve">Размещение объектов капитального строительства в водоохраной зоне и прибрежно-защитной полосе выполнять с учетом </w:t>
            </w:r>
            <w:r w:rsidRPr="00D262B2">
              <w:rPr>
                <w:rFonts w:ascii="Times New Roman" w:hAnsi="Times New Roman"/>
                <w:sz w:val="24"/>
                <w:szCs w:val="24"/>
              </w:rPr>
              <w:lastRenderedPageBreak/>
              <w:t>настоящих Правил. Проведение различных видов деятельности в зонах охраны ОКН согласно настоящих Правил.</w:t>
            </w:r>
          </w:p>
          <w:p w14:paraId="7A61A7C9" w14:textId="77777777" w:rsidR="00D81E56" w:rsidRPr="00D262B2" w:rsidRDefault="00D81E56" w:rsidP="00D81E56">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0F6EB82B" w14:textId="77777777" w:rsidR="00D81E56" w:rsidRPr="00D262B2" w:rsidRDefault="00D81E56" w:rsidP="00D81E56">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w:t>
            </w:r>
            <w:r w:rsidRPr="00D262B2">
              <w:rPr>
                <w:rFonts w:ascii="Times New Roman" w:eastAsia="Times New Roman" w:hAnsi="Times New Roman"/>
                <w:sz w:val="24"/>
                <w:szCs w:val="24"/>
                <w:lang w:eastAsia="ru-RU"/>
              </w:rPr>
              <w:lastRenderedPageBreak/>
              <w:t>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259BFDB3" w14:textId="77777777" w:rsidR="00D81E56" w:rsidRPr="00D262B2" w:rsidRDefault="00D81E56" w:rsidP="00D81E56">
            <w:pPr>
              <w:suppressAutoHyphens/>
              <w:snapToGrid w:val="0"/>
              <w:spacing w:line="240" w:lineRule="auto"/>
              <w:ind w:firstLine="318"/>
              <w:jc w:val="both"/>
              <w:rPr>
                <w:rFonts w:ascii="Times New Roman" w:hAnsi="Times New Roman"/>
                <w:sz w:val="24"/>
                <w:szCs w:val="24"/>
              </w:rPr>
            </w:pPr>
          </w:p>
        </w:tc>
      </w:tr>
      <w:tr w:rsidR="00D81E56" w:rsidRPr="00D262B2" w14:paraId="7F74E635" w14:textId="77777777" w:rsidTr="00D81E56">
        <w:tc>
          <w:tcPr>
            <w:tcW w:w="177" w:type="pct"/>
            <w:vAlign w:val="center"/>
          </w:tcPr>
          <w:p w14:paraId="4C0409A1"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vAlign w:val="center"/>
          </w:tcPr>
          <w:p w14:paraId="51F236C9"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1.3</w:t>
            </w:r>
          </w:p>
        </w:tc>
        <w:tc>
          <w:tcPr>
            <w:tcW w:w="1401" w:type="pct"/>
            <w:vAlign w:val="center"/>
          </w:tcPr>
          <w:p w14:paraId="542C99EE"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78" w:type="pct"/>
            <w:gridSpan w:val="6"/>
            <w:shd w:val="clear" w:color="auto" w:fill="auto"/>
            <w:vAlign w:val="center"/>
          </w:tcPr>
          <w:p w14:paraId="4E1A224A"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5BA26120"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1C1E5D98"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42B07A70"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755E5D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1.4</w:t>
            </w:r>
          </w:p>
        </w:tc>
        <w:tc>
          <w:tcPr>
            <w:tcW w:w="1401" w:type="pct"/>
            <w:tcBorders>
              <w:top w:val="single" w:sz="4" w:space="0" w:color="auto"/>
              <w:left w:val="single" w:sz="4" w:space="0" w:color="auto"/>
              <w:bottom w:val="single" w:sz="4" w:space="0" w:color="auto"/>
              <w:right w:val="single" w:sz="4" w:space="0" w:color="auto"/>
            </w:tcBorders>
            <w:vAlign w:val="center"/>
          </w:tcPr>
          <w:p w14:paraId="055F4A11"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Выращивание тонизирующих, лекарственных цветочных культур: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078" w:type="pct"/>
            <w:gridSpan w:val="6"/>
            <w:tcBorders>
              <w:top w:val="single" w:sz="4" w:space="0" w:color="auto"/>
              <w:left w:val="single" w:sz="4" w:space="0" w:color="auto"/>
              <w:bottom w:val="single" w:sz="4" w:space="0" w:color="auto"/>
            </w:tcBorders>
            <w:shd w:val="clear" w:color="auto" w:fill="auto"/>
            <w:vAlign w:val="center"/>
          </w:tcPr>
          <w:p w14:paraId="33A9234D"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7ABC127E"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1C9F6F5C"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53F94066"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1C285B07"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1401" w:type="pct"/>
            <w:tcBorders>
              <w:top w:val="single" w:sz="4" w:space="0" w:color="auto"/>
              <w:left w:val="single" w:sz="4" w:space="0" w:color="auto"/>
              <w:bottom w:val="single" w:sz="4" w:space="0" w:color="auto"/>
              <w:right w:val="single" w:sz="4" w:space="0" w:color="auto"/>
            </w:tcBorders>
            <w:vAlign w:val="center"/>
          </w:tcPr>
          <w:p w14:paraId="5338EA71"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986D52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4AC2CC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6C3ED8E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2143DD5"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1D94F078"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75D9E822"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43AB5790"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1F4B08DB"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7212B6A1"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2B7FDFEF"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63BEA08D"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1.8</w:t>
            </w:r>
          </w:p>
        </w:tc>
        <w:tc>
          <w:tcPr>
            <w:tcW w:w="1401" w:type="pct"/>
            <w:tcBorders>
              <w:top w:val="single" w:sz="4" w:space="0" w:color="auto"/>
              <w:left w:val="single" w:sz="4" w:space="0" w:color="auto"/>
              <w:bottom w:val="single" w:sz="4" w:space="0" w:color="auto"/>
              <w:right w:val="single" w:sz="4" w:space="0" w:color="auto"/>
            </w:tcBorders>
            <w:vAlign w:val="center"/>
          </w:tcPr>
          <w:p w14:paraId="23221B10"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Скотоводство: Осуществление </w:t>
            </w:r>
            <w:r w:rsidRPr="00D262B2">
              <w:rPr>
                <w:rFonts w:ascii="Times New Roman" w:hAnsi="Times New Roman" w:cs="Times New Roman"/>
                <w:sz w:val="24"/>
                <w:szCs w:val="24"/>
              </w:rPr>
              <w:lastRenderedPageBreak/>
              <w:t>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E75067B"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078" w:type="pct"/>
            <w:gridSpan w:val="6"/>
            <w:tcBorders>
              <w:top w:val="single" w:sz="4" w:space="0" w:color="auto"/>
              <w:left w:val="single" w:sz="4" w:space="0" w:color="auto"/>
              <w:bottom w:val="single" w:sz="4" w:space="0" w:color="auto"/>
            </w:tcBorders>
            <w:shd w:val="clear" w:color="auto" w:fill="auto"/>
            <w:vAlign w:val="center"/>
          </w:tcPr>
          <w:p w14:paraId="1A869C70" w14:textId="77777777" w:rsidR="00D81E56" w:rsidRPr="00D262B2" w:rsidRDefault="00D81E56"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lastRenderedPageBreak/>
              <w:t>не подлежат установлению</w:t>
            </w:r>
          </w:p>
        </w:tc>
        <w:tc>
          <w:tcPr>
            <w:tcW w:w="1105" w:type="pct"/>
            <w:vMerge/>
            <w:vAlign w:val="center"/>
          </w:tcPr>
          <w:p w14:paraId="392C42FD"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788118B0"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52F52CB5"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2C0FD16"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1.9</w:t>
            </w:r>
          </w:p>
        </w:tc>
        <w:tc>
          <w:tcPr>
            <w:tcW w:w="1401" w:type="pct"/>
            <w:tcBorders>
              <w:top w:val="single" w:sz="4" w:space="0" w:color="auto"/>
              <w:left w:val="single" w:sz="4" w:space="0" w:color="auto"/>
              <w:bottom w:val="single" w:sz="4" w:space="0" w:color="auto"/>
              <w:right w:val="single" w:sz="4" w:space="0" w:color="auto"/>
            </w:tcBorders>
            <w:vAlign w:val="center"/>
          </w:tcPr>
          <w:p w14:paraId="60BA0CF5"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Звероводство: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w:t>
            </w:r>
            <w:r w:rsidRPr="00D262B2">
              <w:rPr>
                <w:rFonts w:ascii="Times New Roman" w:hAnsi="Times New Roman" w:cs="Times New Roman"/>
                <w:sz w:val="24"/>
                <w:szCs w:val="24"/>
              </w:rPr>
              <w:lastRenderedPageBreak/>
              <w:t>разведение племенных животных, производство и использование племенной продукции (материала)</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C8FF648" w14:textId="77777777" w:rsidR="00D81E56" w:rsidRPr="00D262B2" w:rsidRDefault="00D81E56"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lastRenderedPageBreak/>
              <w:t>не подлежат установлению</w:t>
            </w:r>
          </w:p>
        </w:tc>
        <w:tc>
          <w:tcPr>
            <w:tcW w:w="1105" w:type="pct"/>
            <w:vMerge/>
            <w:vAlign w:val="center"/>
          </w:tcPr>
          <w:p w14:paraId="19E81BD9"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734863DB"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0B9D155F"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44993B0"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1.10</w:t>
            </w:r>
          </w:p>
        </w:tc>
        <w:tc>
          <w:tcPr>
            <w:tcW w:w="1401" w:type="pct"/>
            <w:tcBorders>
              <w:top w:val="single" w:sz="4" w:space="0" w:color="auto"/>
              <w:left w:val="single" w:sz="4" w:space="0" w:color="auto"/>
              <w:bottom w:val="single" w:sz="4" w:space="0" w:color="auto"/>
              <w:right w:val="single" w:sz="4" w:space="0" w:color="auto"/>
            </w:tcBorders>
            <w:vAlign w:val="center"/>
          </w:tcPr>
          <w:p w14:paraId="35B386ED"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Птицеводство: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34C1095"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824FFD7" w14:textId="77777777" w:rsidR="00D81E56" w:rsidRPr="00D262B2" w:rsidRDefault="00D81E56"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t>не подлежат установлению</w:t>
            </w:r>
          </w:p>
        </w:tc>
        <w:tc>
          <w:tcPr>
            <w:tcW w:w="1105" w:type="pct"/>
            <w:vMerge/>
            <w:vAlign w:val="center"/>
          </w:tcPr>
          <w:p w14:paraId="1E77C189"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4E8305B5"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3B2BC684"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196B767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1.11</w:t>
            </w:r>
          </w:p>
        </w:tc>
        <w:tc>
          <w:tcPr>
            <w:tcW w:w="1401" w:type="pct"/>
            <w:tcBorders>
              <w:top w:val="single" w:sz="4" w:space="0" w:color="auto"/>
              <w:left w:val="single" w:sz="4" w:space="0" w:color="auto"/>
              <w:bottom w:val="single" w:sz="4" w:space="0" w:color="auto"/>
              <w:right w:val="single" w:sz="4" w:space="0" w:color="auto"/>
            </w:tcBorders>
            <w:vAlign w:val="center"/>
          </w:tcPr>
          <w:p w14:paraId="4AAC9C21"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Свиноводство: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w:t>
            </w:r>
            <w:r w:rsidRPr="00D262B2">
              <w:rPr>
                <w:rFonts w:ascii="Times New Roman" w:hAnsi="Times New Roman" w:cs="Times New Roman"/>
                <w:sz w:val="24"/>
                <w:szCs w:val="24"/>
              </w:rPr>
              <w:lastRenderedPageBreak/>
              <w:t>продукции; разведение племенных животных, производство и использование племенной продукции (материала)</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AEE8337" w14:textId="77777777" w:rsidR="00D81E56" w:rsidRPr="00D262B2" w:rsidRDefault="00D81E56"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lastRenderedPageBreak/>
              <w:t>не подлежат установлению</w:t>
            </w:r>
          </w:p>
        </w:tc>
        <w:tc>
          <w:tcPr>
            <w:tcW w:w="1105" w:type="pct"/>
            <w:vMerge/>
            <w:vAlign w:val="center"/>
          </w:tcPr>
          <w:p w14:paraId="0B2CBE09"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6DC31BE3"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137ED190"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33A4EDE"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1.12</w:t>
            </w:r>
          </w:p>
        </w:tc>
        <w:tc>
          <w:tcPr>
            <w:tcW w:w="1401" w:type="pct"/>
            <w:tcBorders>
              <w:top w:val="single" w:sz="4" w:space="0" w:color="auto"/>
              <w:left w:val="single" w:sz="4" w:space="0" w:color="auto"/>
              <w:bottom w:val="single" w:sz="4" w:space="0" w:color="auto"/>
              <w:right w:val="single" w:sz="4" w:space="0" w:color="auto"/>
            </w:tcBorders>
            <w:vAlign w:val="center"/>
          </w:tcPr>
          <w:p w14:paraId="6EF04E0C"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Пчеловодство: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13EF136E"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5C9311C" w14:textId="77777777" w:rsidR="00D81E56" w:rsidRPr="00D262B2" w:rsidRDefault="00D81E56"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t>не подлежат установлению</w:t>
            </w:r>
          </w:p>
        </w:tc>
        <w:tc>
          <w:tcPr>
            <w:tcW w:w="1105" w:type="pct"/>
            <w:vMerge/>
            <w:vAlign w:val="center"/>
          </w:tcPr>
          <w:p w14:paraId="226DEA52"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15BCD9DA"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7111B3F8"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4F322F7F"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1.13</w:t>
            </w:r>
          </w:p>
        </w:tc>
        <w:tc>
          <w:tcPr>
            <w:tcW w:w="1401" w:type="pct"/>
            <w:tcBorders>
              <w:top w:val="single" w:sz="4" w:space="0" w:color="auto"/>
              <w:left w:val="single" w:sz="4" w:space="0" w:color="auto"/>
              <w:bottom w:val="single" w:sz="4" w:space="0" w:color="auto"/>
              <w:right w:val="single" w:sz="4" w:space="0" w:color="auto"/>
            </w:tcBorders>
            <w:vAlign w:val="center"/>
          </w:tcPr>
          <w:p w14:paraId="53550576"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Рыбоводство: Осуществление хозяйственной деятельности, связанной с разведением и (или) содержанием, выращиванием объектов рыбоводства </w:t>
            </w:r>
            <w:r w:rsidRPr="00D262B2">
              <w:rPr>
                <w:rFonts w:ascii="Times New Roman" w:hAnsi="Times New Roman" w:cs="Times New Roman"/>
                <w:sz w:val="24"/>
                <w:szCs w:val="24"/>
              </w:rPr>
              <w:lastRenderedPageBreak/>
              <w:t>(аквакультуры);</w:t>
            </w:r>
          </w:p>
          <w:p w14:paraId="7FBF5009"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зданий, сооружений, оборудования, необходимых для осуществления рыбоводства (аквакультуры)</w:t>
            </w:r>
          </w:p>
        </w:tc>
        <w:tc>
          <w:tcPr>
            <w:tcW w:w="2078" w:type="pct"/>
            <w:gridSpan w:val="6"/>
            <w:tcBorders>
              <w:top w:val="single" w:sz="4" w:space="0" w:color="auto"/>
              <w:left w:val="single" w:sz="4" w:space="0" w:color="auto"/>
              <w:bottom w:val="single" w:sz="4" w:space="0" w:color="auto"/>
            </w:tcBorders>
            <w:shd w:val="clear" w:color="auto" w:fill="auto"/>
            <w:vAlign w:val="center"/>
          </w:tcPr>
          <w:p w14:paraId="696E771B" w14:textId="77777777" w:rsidR="00D81E56" w:rsidRPr="00D262B2" w:rsidRDefault="00D81E56" w:rsidP="00D81E56">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lastRenderedPageBreak/>
              <w:t>не подлежат установлению</w:t>
            </w:r>
          </w:p>
        </w:tc>
        <w:tc>
          <w:tcPr>
            <w:tcW w:w="1105" w:type="pct"/>
            <w:vMerge/>
            <w:vAlign w:val="center"/>
          </w:tcPr>
          <w:p w14:paraId="4DDC412A"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43C81D8A"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08FE41C3"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1D2D86D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1.15</w:t>
            </w:r>
          </w:p>
        </w:tc>
        <w:tc>
          <w:tcPr>
            <w:tcW w:w="1401" w:type="pct"/>
            <w:tcBorders>
              <w:top w:val="single" w:sz="4" w:space="0" w:color="auto"/>
              <w:left w:val="single" w:sz="4" w:space="0" w:color="auto"/>
              <w:bottom w:val="single" w:sz="4" w:space="0" w:color="auto"/>
              <w:right w:val="single" w:sz="4" w:space="0" w:color="auto"/>
            </w:tcBorders>
            <w:vAlign w:val="center"/>
          </w:tcPr>
          <w:p w14:paraId="769ADE5D"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E518415"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844DB7F"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A53DA6"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vAlign w:val="center"/>
          </w:tcPr>
          <w:p w14:paraId="623AF114"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0A3F7C10"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40872597"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vMerge/>
            <w:vAlign w:val="center"/>
          </w:tcPr>
          <w:p w14:paraId="1BB9D90A"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46D991EF"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6F2206DB"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76DE397"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1.18</w:t>
            </w:r>
          </w:p>
        </w:tc>
        <w:tc>
          <w:tcPr>
            <w:tcW w:w="1401" w:type="pct"/>
            <w:tcBorders>
              <w:top w:val="single" w:sz="4" w:space="0" w:color="auto"/>
              <w:left w:val="single" w:sz="4" w:space="0" w:color="auto"/>
              <w:bottom w:val="single" w:sz="4" w:space="0" w:color="auto"/>
              <w:right w:val="single" w:sz="4" w:space="0" w:color="auto"/>
            </w:tcBorders>
            <w:vAlign w:val="center"/>
          </w:tcPr>
          <w:p w14:paraId="1DC0DE37"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B19ACF7"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30D300E"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BF98F5B"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vAlign w:val="center"/>
          </w:tcPr>
          <w:p w14:paraId="0FFD8315"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0B9A7B1F"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40721A78"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vMerge/>
            <w:vAlign w:val="center"/>
          </w:tcPr>
          <w:p w14:paraId="746E4EFF"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4783E827"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23C05D0F"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5BEDD1F"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13.1</w:t>
            </w:r>
          </w:p>
        </w:tc>
        <w:tc>
          <w:tcPr>
            <w:tcW w:w="1401" w:type="pct"/>
            <w:tcBorders>
              <w:top w:val="single" w:sz="4" w:space="0" w:color="auto"/>
              <w:left w:val="single" w:sz="4" w:space="0" w:color="auto"/>
              <w:bottom w:val="single" w:sz="4" w:space="0" w:color="auto"/>
              <w:right w:val="single" w:sz="4" w:space="0" w:color="auto"/>
            </w:tcBorders>
            <w:vAlign w:val="center"/>
          </w:tcPr>
          <w:p w14:paraId="2635AB7B"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Ведение огородничества: Осуществление деятельности, связанной с выращиванием ягодных, овощных, бахчевых или иных сельскохозяйственных культур и картофеля;</w:t>
            </w:r>
          </w:p>
          <w:p w14:paraId="74005084"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B1DD90E"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31CC6BA"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1200A2D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D73E0B5"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218047FD"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51566C4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7B84E8E9"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34E81BEB"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48883DC4"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2A6DFB95"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58594DAE"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1.19</w:t>
            </w:r>
          </w:p>
        </w:tc>
        <w:tc>
          <w:tcPr>
            <w:tcW w:w="1401" w:type="pct"/>
            <w:tcBorders>
              <w:top w:val="single" w:sz="4" w:space="0" w:color="auto"/>
              <w:left w:val="single" w:sz="4" w:space="0" w:color="auto"/>
              <w:bottom w:val="single" w:sz="4" w:space="0" w:color="auto"/>
              <w:right w:val="single" w:sz="4" w:space="0" w:color="auto"/>
            </w:tcBorders>
            <w:vAlign w:val="center"/>
          </w:tcPr>
          <w:p w14:paraId="75060225" w14:textId="77777777" w:rsidR="00D81E56" w:rsidRPr="00D262B2" w:rsidRDefault="00D81E56" w:rsidP="00D81E56">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Сенокошение: кошение трав, сбор и заготовка сена</w:t>
            </w:r>
          </w:p>
        </w:tc>
        <w:tc>
          <w:tcPr>
            <w:tcW w:w="2078" w:type="pct"/>
            <w:gridSpan w:val="6"/>
            <w:tcBorders>
              <w:top w:val="single" w:sz="4" w:space="0" w:color="auto"/>
              <w:left w:val="single" w:sz="4" w:space="0" w:color="auto"/>
              <w:bottom w:val="single" w:sz="4" w:space="0" w:color="auto"/>
            </w:tcBorders>
            <w:shd w:val="clear" w:color="auto" w:fill="auto"/>
            <w:vAlign w:val="center"/>
          </w:tcPr>
          <w:p w14:paraId="028D41E7" w14:textId="77777777" w:rsidR="00D81E56" w:rsidRPr="00D262B2" w:rsidRDefault="00D81E56" w:rsidP="00D81E56">
            <w:pPr>
              <w:spacing w:line="240" w:lineRule="auto"/>
              <w:rPr>
                <w:sz w:val="24"/>
                <w:szCs w:val="24"/>
              </w:rPr>
            </w:pPr>
            <w:r w:rsidRPr="00D262B2">
              <w:rPr>
                <w:rFonts w:ascii="Times New Roman" w:hAnsi="Times New Roman"/>
                <w:sz w:val="24"/>
                <w:szCs w:val="24"/>
              </w:rPr>
              <w:t>не подлежат установлению</w:t>
            </w:r>
          </w:p>
        </w:tc>
        <w:tc>
          <w:tcPr>
            <w:tcW w:w="1105" w:type="pct"/>
            <w:vMerge/>
            <w:vAlign w:val="center"/>
          </w:tcPr>
          <w:p w14:paraId="0025E329"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688B8481"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2DB65693"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47240ED5"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1.20</w:t>
            </w:r>
          </w:p>
        </w:tc>
        <w:tc>
          <w:tcPr>
            <w:tcW w:w="1401" w:type="pct"/>
            <w:tcBorders>
              <w:top w:val="single" w:sz="4" w:space="0" w:color="auto"/>
              <w:left w:val="single" w:sz="4" w:space="0" w:color="auto"/>
              <w:bottom w:val="single" w:sz="4" w:space="0" w:color="auto"/>
              <w:right w:val="single" w:sz="4" w:space="0" w:color="auto"/>
            </w:tcBorders>
            <w:vAlign w:val="center"/>
          </w:tcPr>
          <w:p w14:paraId="4D59DB84" w14:textId="77777777" w:rsidR="00D81E56" w:rsidRPr="00D262B2" w:rsidRDefault="00D81E56" w:rsidP="00D81E56">
            <w:pPr>
              <w:pStyle w:val="af5"/>
              <w:rPr>
                <w:rFonts w:ascii="Times New Roman" w:hAnsi="Times New Roman" w:cs="Times New Roman"/>
                <w:sz w:val="24"/>
                <w:szCs w:val="24"/>
              </w:rPr>
            </w:pPr>
            <w:r w:rsidRPr="00D262B2">
              <w:rPr>
                <w:rFonts w:ascii="Times New Roman" w:hAnsi="Times New Roman" w:cs="Times New Roman"/>
                <w:sz w:val="24"/>
                <w:szCs w:val="24"/>
              </w:rPr>
              <w:t>Выпас сельскохозяйственных животных</w:t>
            </w:r>
          </w:p>
        </w:tc>
        <w:tc>
          <w:tcPr>
            <w:tcW w:w="2078" w:type="pct"/>
            <w:gridSpan w:val="6"/>
            <w:tcBorders>
              <w:top w:val="single" w:sz="4" w:space="0" w:color="auto"/>
              <w:left w:val="single" w:sz="4" w:space="0" w:color="auto"/>
              <w:bottom w:val="single" w:sz="4" w:space="0" w:color="auto"/>
            </w:tcBorders>
            <w:shd w:val="clear" w:color="auto" w:fill="auto"/>
            <w:vAlign w:val="center"/>
          </w:tcPr>
          <w:p w14:paraId="0B474480"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vMerge/>
            <w:vAlign w:val="center"/>
          </w:tcPr>
          <w:p w14:paraId="481BAB68"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50321379" w14:textId="77777777" w:rsidTr="00D81E56">
        <w:tc>
          <w:tcPr>
            <w:tcW w:w="5000" w:type="pct"/>
            <w:gridSpan w:val="10"/>
            <w:tcBorders>
              <w:top w:val="single" w:sz="4" w:space="0" w:color="auto"/>
            </w:tcBorders>
            <w:shd w:val="clear" w:color="auto" w:fill="D9D9D9"/>
            <w:vAlign w:val="center"/>
          </w:tcPr>
          <w:p w14:paraId="4B672CE4"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D81E56" w:rsidRPr="00D262B2" w14:paraId="5626B7E7"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2C21F155"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D3424B2"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1.18</w:t>
            </w:r>
          </w:p>
        </w:tc>
        <w:tc>
          <w:tcPr>
            <w:tcW w:w="1401" w:type="pct"/>
            <w:tcBorders>
              <w:top w:val="single" w:sz="4" w:space="0" w:color="auto"/>
              <w:left w:val="single" w:sz="4" w:space="0" w:color="auto"/>
              <w:bottom w:val="single" w:sz="4" w:space="0" w:color="auto"/>
              <w:right w:val="single" w:sz="4" w:space="0" w:color="auto"/>
            </w:tcBorders>
            <w:vAlign w:val="center"/>
          </w:tcPr>
          <w:p w14:paraId="447079D6"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w:t>
            </w:r>
            <w:r w:rsidRPr="00D262B2">
              <w:rPr>
                <w:rFonts w:ascii="Times New Roman" w:hAnsi="Times New Roman"/>
                <w:sz w:val="24"/>
                <w:szCs w:val="24"/>
              </w:rPr>
              <w:lastRenderedPageBreak/>
              <w:t>трансформаторных станций и иного технического оборудования, используемого для ведения сельского хозяйства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9FED0EC"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23" w:type="pct"/>
            <w:tcBorders>
              <w:top w:val="single" w:sz="4" w:space="0" w:color="auto"/>
              <w:left w:val="single" w:sz="4" w:space="0" w:color="auto"/>
              <w:bottom w:val="single" w:sz="4" w:space="0" w:color="auto"/>
              <w:right w:val="single" w:sz="4" w:space="0" w:color="auto"/>
            </w:tcBorders>
            <w:vAlign w:val="center"/>
          </w:tcPr>
          <w:p w14:paraId="2FA1C0D5"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6B6F6FB6"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2D1D8C22"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6195C74C"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right w:val="single" w:sz="4" w:space="0" w:color="auto"/>
            </w:tcBorders>
            <w:vAlign w:val="center"/>
          </w:tcPr>
          <w:p w14:paraId="4A0B8B5F" w14:textId="77777777" w:rsidR="00D81E56" w:rsidRPr="00D262B2" w:rsidRDefault="00D81E56" w:rsidP="00D81E56">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tcBorders>
              <w:left w:val="single" w:sz="4" w:space="0" w:color="auto"/>
              <w:right w:val="single" w:sz="4" w:space="0" w:color="auto"/>
            </w:tcBorders>
            <w:vAlign w:val="center"/>
          </w:tcPr>
          <w:p w14:paraId="37EE9068" w14:textId="77777777" w:rsidR="00D81E56" w:rsidRPr="00D262B2" w:rsidRDefault="00D81E56" w:rsidP="00D81E56">
            <w:pPr>
              <w:suppressAutoHyphens/>
              <w:snapToGrid w:val="0"/>
              <w:spacing w:line="240" w:lineRule="auto"/>
              <w:rPr>
                <w:rFonts w:ascii="Times New Roman" w:hAnsi="Times New Roman"/>
                <w:sz w:val="24"/>
                <w:szCs w:val="24"/>
              </w:rPr>
            </w:pPr>
          </w:p>
        </w:tc>
      </w:tr>
      <w:tr w:rsidR="00D81E56" w:rsidRPr="00D262B2" w14:paraId="4A05C8FA" w14:textId="77777777" w:rsidTr="00D81E56">
        <w:tc>
          <w:tcPr>
            <w:tcW w:w="5000" w:type="pct"/>
            <w:gridSpan w:val="10"/>
            <w:tcBorders>
              <w:top w:val="single" w:sz="4" w:space="0" w:color="auto"/>
            </w:tcBorders>
            <w:shd w:val="clear" w:color="auto" w:fill="D9D9D9"/>
            <w:vAlign w:val="center"/>
          </w:tcPr>
          <w:p w14:paraId="2669F5C2" w14:textId="77777777" w:rsidR="00D81E56" w:rsidRPr="00D262B2" w:rsidRDefault="00D81E56" w:rsidP="00D81E56">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D81E56" w:rsidRPr="00D262B2" w14:paraId="7371635E" w14:textId="77777777" w:rsidTr="00D81E56">
        <w:tc>
          <w:tcPr>
            <w:tcW w:w="177" w:type="pct"/>
            <w:tcBorders>
              <w:top w:val="single" w:sz="4" w:space="0" w:color="auto"/>
              <w:left w:val="single" w:sz="4" w:space="0" w:color="auto"/>
              <w:bottom w:val="single" w:sz="4" w:space="0" w:color="auto"/>
              <w:right w:val="single" w:sz="4" w:space="0" w:color="auto"/>
            </w:tcBorders>
            <w:vAlign w:val="center"/>
          </w:tcPr>
          <w:p w14:paraId="5AFBECD2" w14:textId="77777777" w:rsidR="00D81E56" w:rsidRPr="00D262B2" w:rsidRDefault="00D81E56" w:rsidP="00DD6F56">
            <w:pPr>
              <w:numPr>
                <w:ilvl w:val="0"/>
                <w:numId w:val="51"/>
              </w:numPr>
              <w:suppressAutoHyphens/>
              <w:snapToGrid w:val="0"/>
              <w:spacing w:line="240" w:lineRule="auto"/>
              <w:ind w:left="113" w:firstLine="0"/>
              <w:rPr>
                <w:rFonts w:ascii="Times New Roman" w:hAnsi="Times New Roman"/>
                <w:sz w:val="24"/>
                <w:szCs w:val="24"/>
              </w:rPr>
            </w:pPr>
          </w:p>
        </w:tc>
        <w:tc>
          <w:tcPr>
            <w:tcW w:w="1640" w:type="pct"/>
            <w:gridSpan w:val="2"/>
            <w:tcBorders>
              <w:top w:val="single" w:sz="4" w:space="0" w:color="auto"/>
              <w:left w:val="single" w:sz="4" w:space="0" w:color="auto"/>
              <w:bottom w:val="single" w:sz="4" w:space="0" w:color="auto"/>
              <w:right w:val="single" w:sz="4" w:space="0" w:color="auto"/>
            </w:tcBorders>
            <w:vAlign w:val="center"/>
          </w:tcPr>
          <w:p w14:paraId="0DB91181" w14:textId="77777777" w:rsidR="00D81E56" w:rsidRPr="00D262B2" w:rsidRDefault="00D81E56" w:rsidP="00D81E56">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0FE133D8" w14:textId="77777777" w:rsidR="00D81E56" w:rsidRPr="00D262B2" w:rsidRDefault="00D81E56" w:rsidP="00D81E56">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4D8E9EDD" w14:textId="77777777" w:rsidR="00D81E56" w:rsidRPr="00D262B2" w:rsidRDefault="00D81E56" w:rsidP="00D81E56">
            <w:pPr>
              <w:suppressAutoHyphens/>
              <w:snapToGrid w:val="0"/>
              <w:spacing w:line="240" w:lineRule="auto"/>
              <w:rPr>
                <w:rFonts w:ascii="Times New Roman" w:hAnsi="Times New Roman"/>
                <w:sz w:val="24"/>
                <w:szCs w:val="24"/>
              </w:rPr>
            </w:pPr>
          </w:p>
        </w:tc>
      </w:tr>
    </w:tbl>
    <w:p w14:paraId="5FFDFA3E" w14:textId="77777777" w:rsidR="00F9171F" w:rsidRPr="00D262B2" w:rsidRDefault="00F9171F" w:rsidP="00F06046">
      <w:pPr>
        <w:pStyle w:val="3"/>
        <w:keepLines w:val="0"/>
        <w:tabs>
          <w:tab w:val="left" w:pos="1276"/>
        </w:tabs>
        <w:spacing w:before="0" w:line="240" w:lineRule="auto"/>
        <w:ind w:firstLine="709"/>
        <w:jc w:val="both"/>
        <w:rPr>
          <w:sz w:val="28"/>
          <w:szCs w:val="28"/>
          <w:lang w:eastAsia="ar-SA"/>
        </w:rPr>
      </w:pPr>
      <w:r w:rsidRPr="00D262B2">
        <w:rPr>
          <w:sz w:val="28"/>
          <w:szCs w:val="28"/>
        </w:rPr>
        <w:t xml:space="preserve">Статья </w:t>
      </w:r>
      <w:r w:rsidR="00A20E47" w:rsidRPr="00D262B2">
        <w:rPr>
          <w:sz w:val="28"/>
          <w:szCs w:val="28"/>
        </w:rPr>
        <w:t>57</w:t>
      </w:r>
      <w:r w:rsidRPr="00D262B2">
        <w:rPr>
          <w:sz w:val="28"/>
          <w:szCs w:val="28"/>
        </w:rPr>
        <w:t>. Градостроительный регламент зона садоводства</w:t>
      </w:r>
      <w:r w:rsidRPr="00D262B2">
        <w:rPr>
          <w:sz w:val="28"/>
          <w:szCs w:val="28"/>
          <w:lang w:eastAsia="ru-RU"/>
        </w:rPr>
        <w:t>,</w:t>
      </w:r>
      <w:r w:rsidRPr="00D262B2">
        <w:rPr>
          <w:sz w:val="28"/>
          <w:szCs w:val="28"/>
        </w:rPr>
        <w:t xml:space="preserve"> огородничества</w:t>
      </w:r>
      <w:r w:rsidRPr="00D262B2">
        <w:rPr>
          <w:sz w:val="28"/>
          <w:szCs w:val="28"/>
          <w:lang w:eastAsia="ru-RU"/>
        </w:rPr>
        <w:t>,</w:t>
      </w:r>
      <w:r w:rsidRPr="00D262B2">
        <w:rPr>
          <w:sz w:val="28"/>
          <w:szCs w:val="28"/>
        </w:rPr>
        <w:t xml:space="preserve"> дачного хозяйства (Сх3)</w:t>
      </w:r>
      <w:r w:rsidRPr="00D262B2">
        <w:rPr>
          <w:sz w:val="28"/>
          <w:szCs w:val="28"/>
          <w:lang w:eastAsia="ar-SA"/>
        </w:rPr>
        <w:t xml:space="preserve"> </w:t>
      </w:r>
    </w:p>
    <w:p w14:paraId="2D760859" w14:textId="77777777" w:rsidR="00F9171F" w:rsidRPr="00D262B2" w:rsidRDefault="00F9171F" w:rsidP="00F06046">
      <w:pPr>
        <w:pStyle w:val="aff5"/>
        <w:spacing w:before="0" w:after="0"/>
        <w:ind w:firstLine="709"/>
        <w:rPr>
          <w:sz w:val="28"/>
          <w:szCs w:val="28"/>
        </w:rPr>
      </w:pPr>
      <w:r w:rsidRPr="00D262B2">
        <w:rPr>
          <w:sz w:val="28"/>
          <w:szCs w:val="28"/>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
        <w:gridCol w:w="684"/>
        <w:gridCol w:w="4080"/>
        <w:gridCol w:w="1252"/>
        <w:gridCol w:w="1232"/>
        <w:gridCol w:w="821"/>
        <w:gridCol w:w="821"/>
        <w:gridCol w:w="958"/>
        <w:gridCol w:w="967"/>
        <w:gridCol w:w="3218"/>
      </w:tblGrid>
      <w:tr w:rsidR="00F9171F" w:rsidRPr="00D262B2" w14:paraId="4D859C64" w14:textId="77777777" w:rsidTr="00F9171F">
        <w:trPr>
          <w:tblHeader/>
        </w:trPr>
        <w:tc>
          <w:tcPr>
            <w:tcW w:w="177" w:type="pct"/>
            <w:vMerge w:val="restart"/>
            <w:shd w:val="clear" w:color="auto" w:fill="D9D9D9"/>
            <w:vAlign w:val="center"/>
          </w:tcPr>
          <w:p w14:paraId="242B006C"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w:t>
            </w:r>
          </w:p>
          <w:p w14:paraId="20BBEAA8"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gridSpan w:val="2"/>
            <w:vMerge w:val="restart"/>
            <w:shd w:val="clear" w:color="auto" w:fill="D9D9D9"/>
            <w:vAlign w:val="center"/>
          </w:tcPr>
          <w:p w14:paraId="6425E414"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1CABC42F"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04920EA7" w14:textId="77777777" w:rsidR="00F9171F" w:rsidRPr="00D262B2" w:rsidRDefault="00F9171F" w:rsidP="00F917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7248CC65"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6DD63394"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F9171F" w:rsidRPr="00D262B2" w14:paraId="13A81E9E" w14:textId="77777777" w:rsidTr="00F9171F">
        <w:trPr>
          <w:tblHeader/>
        </w:trPr>
        <w:tc>
          <w:tcPr>
            <w:tcW w:w="177" w:type="pct"/>
            <w:vMerge/>
            <w:shd w:val="clear" w:color="auto" w:fill="D9D9D9"/>
            <w:vAlign w:val="center"/>
          </w:tcPr>
          <w:p w14:paraId="19CD8A4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39" w:type="pct"/>
            <w:gridSpan w:val="2"/>
            <w:vMerge/>
            <w:shd w:val="clear" w:color="auto" w:fill="D9D9D9"/>
            <w:vAlign w:val="center"/>
          </w:tcPr>
          <w:p w14:paraId="7D3DEF5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4C132BD4"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1685346B"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0F389C87"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09D9AE9A"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7F0C0F53"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0CB4EB00"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0806E262" w14:textId="77777777" w:rsidTr="00F9171F">
        <w:trPr>
          <w:tblHeader/>
        </w:trPr>
        <w:tc>
          <w:tcPr>
            <w:tcW w:w="177" w:type="pct"/>
            <w:vMerge/>
            <w:tcBorders>
              <w:bottom w:val="single" w:sz="4" w:space="0" w:color="auto"/>
            </w:tcBorders>
            <w:shd w:val="clear" w:color="auto" w:fill="D9D9D9"/>
            <w:vAlign w:val="center"/>
          </w:tcPr>
          <w:p w14:paraId="33AB4F0B"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39" w:type="pct"/>
            <w:gridSpan w:val="2"/>
            <w:vMerge/>
            <w:tcBorders>
              <w:bottom w:val="single" w:sz="4" w:space="0" w:color="auto"/>
            </w:tcBorders>
            <w:shd w:val="clear" w:color="auto" w:fill="D9D9D9"/>
            <w:vAlign w:val="center"/>
          </w:tcPr>
          <w:p w14:paraId="4E0422F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0FBDA8D6"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7A02C41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5728FECB"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5AC38F2E"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1B58C4F5"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3788BE66"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13FD2F44"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730AFFDE"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080416C4" w14:textId="77777777" w:rsidTr="00F9171F">
        <w:tc>
          <w:tcPr>
            <w:tcW w:w="5000" w:type="pct"/>
            <w:gridSpan w:val="11"/>
            <w:tcBorders>
              <w:top w:val="single" w:sz="4" w:space="0" w:color="auto"/>
            </w:tcBorders>
            <w:shd w:val="clear" w:color="auto" w:fill="D9D9D9"/>
            <w:vAlign w:val="center"/>
          </w:tcPr>
          <w:p w14:paraId="0B279176"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F9171F" w:rsidRPr="00D262B2" w14:paraId="11B930DD" w14:textId="77777777" w:rsidTr="00F9171F">
        <w:tc>
          <w:tcPr>
            <w:tcW w:w="181" w:type="pct"/>
            <w:gridSpan w:val="2"/>
            <w:tcBorders>
              <w:top w:val="single" w:sz="4" w:space="0" w:color="auto"/>
              <w:left w:val="single" w:sz="4" w:space="0" w:color="auto"/>
              <w:bottom w:val="single" w:sz="4" w:space="0" w:color="auto"/>
              <w:right w:val="single" w:sz="4" w:space="0" w:color="auto"/>
            </w:tcBorders>
            <w:vAlign w:val="center"/>
          </w:tcPr>
          <w:p w14:paraId="1FEA07D7" w14:textId="77777777" w:rsidR="00F9171F" w:rsidRPr="00D262B2" w:rsidRDefault="00F9171F" w:rsidP="00DD6F56">
            <w:pPr>
              <w:numPr>
                <w:ilvl w:val="0"/>
                <w:numId w:val="52"/>
              </w:numPr>
              <w:suppressAutoHyphens/>
              <w:snapToGrid w:val="0"/>
              <w:spacing w:line="240" w:lineRule="auto"/>
              <w:ind w:left="113" w:firstLine="0"/>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703B842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1401" w:type="pct"/>
            <w:tcBorders>
              <w:top w:val="single" w:sz="4" w:space="0" w:color="auto"/>
              <w:left w:val="single" w:sz="4" w:space="0" w:color="auto"/>
              <w:bottom w:val="single" w:sz="4" w:space="0" w:color="auto"/>
              <w:right w:val="single" w:sz="4" w:space="0" w:color="auto"/>
            </w:tcBorders>
            <w:vAlign w:val="center"/>
          </w:tcPr>
          <w:p w14:paraId="36494C65"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504872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9C1891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60B4C105" w14:textId="77777777" w:rsidR="00F9171F" w:rsidRPr="00D262B2" w:rsidRDefault="00F9171F" w:rsidP="00242819">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 </w:t>
            </w:r>
            <w:r w:rsidR="00242819" w:rsidRPr="00D262B2">
              <w:rPr>
                <w:rFonts w:ascii="Times New Roman" w:hAnsi="Times New Roman"/>
                <w:sz w:val="24"/>
                <w:szCs w:val="24"/>
              </w:rPr>
              <w:t>5000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15DC73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55B0601F"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6A64689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290E49B2"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Align w:val="center"/>
          </w:tcPr>
          <w:p w14:paraId="242DF267"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3A864932" w14:textId="77777777" w:rsidTr="00F9171F">
        <w:tc>
          <w:tcPr>
            <w:tcW w:w="5000" w:type="pct"/>
            <w:gridSpan w:val="11"/>
            <w:tcBorders>
              <w:top w:val="single" w:sz="4" w:space="0" w:color="auto"/>
            </w:tcBorders>
            <w:shd w:val="clear" w:color="auto" w:fill="D9D9D9"/>
            <w:vAlign w:val="center"/>
          </w:tcPr>
          <w:p w14:paraId="089440CA"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F9171F" w:rsidRPr="00D262B2" w14:paraId="5C9835F1"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4CB2C566" w14:textId="77777777" w:rsidR="00F9171F" w:rsidRPr="00D262B2" w:rsidRDefault="00F9171F" w:rsidP="00DD6F56">
            <w:pPr>
              <w:numPr>
                <w:ilvl w:val="0"/>
                <w:numId w:val="52"/>
              </w:numPr>
              <w:suppressAutoHyphens/>
              <w:snapToGrid w:val="0"/>
              <w:spacing w:line="240" w:lineRule="auto"/>
              <w:ind w:left="113" w:firstLine="0"/>
              <w:rPr>
                <w:rFonts w:ascii="Times New Roman" w:hAnsi="Times New Roman"/>
                <w:sz w:val="24"/>
                <w:szCs w:val="24"/>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14:paraId="014BC9C7" w14:textId="77777777" w:rsidR="00F9171F" w:rsidRPr="00D262B2" w:rsidRDefault="00F9171F" w:rsidP="00F9171F">
            <w:pPr>
              <w:suppressAutoHyphens/>
              <w:snapToGrid w:val="0"/>
              <w:spacing w:line="240" w:lineRule="auto"/>
              <w:rPr>
                <w:rFonts w:ascii="Times New Roman" w:hAnsi="Times New Roman"/>
                <w:sz w:val="24"/>
                <w:szCs w:val="24"/>
              </w:rPr>
            </w:pPr>
          </w:p>
        </w:tc>
        <w:tc>
          <w:tcPr>
            <w:tcW w:w="1401" w:type="pct"/>
            <w:tcBorders>
              <w:top w:val="single" w:sz="4" w:space="0" w:color="auto"/>
              <w:left w:val="single" w:sz="4" w:space="0" w:color="auto"/>
              <w:bottom w:val="single" w:sz="4" w:space="0" w:color="auto"/>
              <w:right w:val="single" w:sz="4" w:space="0" w:color="auto"/>
            </w:tcBorders>
            <w:vAlign w:val="center"/>
          </w:tcPr>
          <w:p w14:paraId="53888419" w14:textId="77777777" w:rsidR="00F9171F" w:rsidRPr="00D262B2" w:rsidRDefault="00F9171F" w:rsidP="00F9171F">
            <w:pPr>
              <w:suppressAutoHyphens/>
              <w:snapToGrid w:val="0"/>
              <w:spacing w:line="240" w:lineRule="auto"/>
              <w:jc w:val="both"/>
              <w:rPr>
                <w:rFonts w:ascii="Times New Roman" w:hAnsi="Times New Roman"/>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740A4C0" w14:textId="77777777" w:rsidR="00F9171F" w:rsidRPr="00D262B2" w:rsidRDefault="00F9171F" w:rsidP="00F9171F">
            <w:pPr>
              <w:suppressAutoHyphens/>
              <w:snapToGrid w:val="0"/>
              <w:spacing w:line="240" w:lineRule="auto"/>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45FD2DBF" w14:textId="77777777" w:rsidR="00F9171F" w:rsidRPr="00D262B2" w:rsidRDefault="00F9171F" w:rsidP="00F9171F">
            <w:pPr>
              <w:suppressAutoHyphens/>
              <w:snapToGrid w:val="0"/>
              <w:spacing w:line="240" w:lineRule="auto"/>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vAlign w:val="center"/>
          </w:tcPr>
          <w:p w14:paraId="1CD0C39E" w14:textId="77777777" w:rsidR="00F9171F" w:rsidRPr="00D262B2" w:rsidRDefault="00F9171F" w:rsidP="00F9171F">
            <w:pPr>
              <w:suppressAutoHyphens/>
              <w:snapToGrid w:val="0"/>
              <w:spacing w:line="240" w:lineRule="auto"/>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vAlign w:val="center"/>
          </w:tcPr>
          <w:p w14:paraId="0FED45F7"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329" w:type="pct"/>
            <w:tcBorders>
              <w:top w:val="single" w:sz="4" w:space="0" w:color="auto"/>
              <w:left w:val="single" w:sz="4" w:space="0" w:color="auto"/>
              <w:bottom w:val="single" w:sz="4" w:space="0" w:color="auto"/>
              <w:right w:val="single" w:sz="4" w:space="0" w:color="auto"/>
            </w:tcBorders>
            <w:vAlign w:val="center"/>
          </w:tcPr>
          <w:p w14:paraId="1CA1C5BC" w14:textId="77777777" w:rsidR="00F9171F" w:rsidRPr="00D262B2" w:rsidRDefault="00F9171F" w:rsidP="00F9171F">
            <w:pPr>
              <w:suppressAutoHyphens/>
              <w:snapToGrid w:val="0"/>
              <w:spacing w:line="240" w:lineRule="auto"/>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052B8F3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105" w:type="pct"/>
            <w:tcBorders>
              <w:left w:val="single" w:sz="4" w:space="0" w:color="auto"/>
              <w:right w:val="single" w:sz="4" w:space="0" w:color="auto"/>
            </w:tcBorders>
            <w:vAlign w:val="center"/>
          </w:tcPr>
          <w:p w14:paraId="73213918"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62037A07" w14:textId="77777777" w:rsidTr="00F9171F">
        <w:tc>
          <w:tcPr>
            <w:tcW w:w="5000" w:type="pct"/>
            <w:gridSpan w:val="11"/>
            <w:tcBorders>
              <w:top w:val="single" w:sz="4" w:space="0" w:color="auto"/>
            </w:tcBorders>
            <w:shd w:val="clear" w:color="auto" w:fill="D9D9D9"/>
            <w:vAlign w:val="center"/>
          </w:tcPr>
          <w:p w14:paraId="565A51DD"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F9171F" w:rsidRPr="00D262B2" w14:paraId="5BF6FE86"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3A6D4A37" w14:textId="77777777" w:rsidR="00F9171F" w:rsidRPr="00D262B2" w:rsidRDefault="00F9171F" w:rsidP="00DD6F56">
            <w:pPr>
              <w:numPr>
                <w:ilvl w:val="0"/>
                <w:numId w:val="52"/>
              </w:numPr>
              <w:suppressAutoHyphens/>
              <w:snapToGrid w:val="0"/>
              <w:spacing w:line="240" w:lineRule="auto"/>
              <w:ind w:left="113" w:firstLine="0"/>
              <w:rPr>
                <w:rFonts w:ascii="Times New Roman" w:hAnsi="Times New Roman"/>
                <w:sz w:val="24"/>
                <w:szCs w:val="24"/>
              </w:rPr>
            </w:pPr>
          </w:p>
        </w:tc>
        <w:tc>
          <w:tcPr>
            <w:tcW w:w="1640" w:type="pct"/>
            <w:gridSpan w:val="3"/>
            <w:tcBorders>
              <w:top w:val="single" w:sz="4" w:space="0" w:color="auto"/>
              <w:left w:val="single" w:sz="4" w:space="0" w:color="auto"/>
              <w:bottom w:val="single" w:sz="4" w:space="0" w:color="auto"/>
              <w:right w:val="single" w:sz="4" w:space="0" w:color="auto"/>
            </w:tcBorders>
            <w:vAlign w:val="center"/>
          </w:tcPr>
          <w:p w14:paraId="0DC4FA7F"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8CA9DC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701475C5" w14:textId="77777777" w:rsidR="00F9171F" w:rsidRPr="00D262B2" w:rsidRDefault="00F9171F" w:rsidP="00F9171F">
            <w:pPr>
              <w:suppressAutoHyphens/>
              <w:snapToGrid w:val="0"/>
              <w:spacing w:line="240" w:lineRule="auto"/>
              <w:rPr>
                <w:rFonts w:ascii="Times New Roman" w:hAnsi="Times New Roman"/>
                <w:sz w:val="24"/>
                <w:szCs w:val="24"/>
              </w:rPr>
            </w:pPr>
          </w:p>
        </w:tc>
      </w:tr>
    </w:tbl>
    <w:p w14:paraId="2D8F538A" w14:textId="77777777" w:rsidR="00F9171F" w:rsidRPr="00D262B2" w:rsidRDefault="00F9171F" w:rsidP="00F9171F">
      <w:pPr>
        <w:pStyle w:val="af"/>
        <w:rPr>
          <w:rFonts w:eastAsia="Calibri"/>
          <w:shd w:val="clear" w:color="auto" w:fill="FFFFFF"/>
          <w:lang w:val="ru-RU" w:eastAsia="en-US" w:bidi="ar-SA"/>
        </w:rPr>
      </w:pPr>
    </w:p>
    <w:p w14:paraId="6E84AE72" w14:textId="77777777" w:rsidR="00F9171F" w:rsidRPr="00D262B2" w:rsidRDefault="00F9171F" w:rsidP="00F06046">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73253908" w14:textId="2F437A50" w:rsidR="00F9171F" w:rsidRPr="00D262B2" w:rsidRDefault="00F9171F" w:rsidP="00F06046">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F06046"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F06046"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F06046"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 xml:space="preserve">неблагоприятных характеристик рассматриваемого земельного участка, а также прямая </w:t>
      </w:r>
      <w:r w:rsidRPr="00D262B2">
        <w:rPr>
          <w:sz w:val="28"/>
          <w:szCs w:val="28"/>
          <w:lang w:val="ru-RU" w:eastAsia="ru-RU" w:bidi="ar-SA"/>
        </w:rPr>
        <w:lastRenderedPageBreak/>
        <w:t>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7609DE37" w14:textId="77777777" w:rsidR="00F9171F" w:rsidRPr="00D262B2" w:rsidRDefault="00F9171F" w:rsidP="00F06046">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739EDCFD" w14:textId="5F96C5DC"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3090BD3D" w14:textId="4AD24ACB"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p>
    <w:p w14:paraId="077AA331" w14:textId="7337BD3A" w:rsidR="00332630" w:rsidRPr="00D262B2" w:rsidRDefault="00332630" w:rsidP="00332630">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4.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4A1BDDAA" w14:textId="49A22BBA" w:rsidR="00332630" w:rsidRPr="00D262B2" w:rsidRDefault="00332630" w:rsidP="00332630">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32F49ED1" w14:textId="77777777" w:rsidR="00242819" w:rsidRPr="00D262B2" w:rsidRDefault="00242819" w:rsidP="00F06046">
      <w:pPr>
        <w:pStyle w:val="a2"/>
        <w:numPr>
          <w:ilvl w:val="0"/>
          <w:numId w:val="0"/>
        </w:numPr>
        <w:spacing w:after="0"/>
        <w:ind w:firstLine="709"/>
        <w:rPr>
          <w:b/>
          <w:sz w:val="28"/>
          <w:szCs w:val="28"/>
        </w:rPr>
      </w:pPr>
    </w:p>
    <w:p w14:paraId="6D7D78BC" w14:textId="77777777" w:rsidR="00F9171F" w:rsidRPr="00D262B2" w:rsidRDefault="00F9171F" w:rsidP="00F06046">
      <w:pPr>
        <w:pStyle w:val="a2"/>
        <w:numPr>
          <w:ilvl w:val="0"/>
          <w:numId w:val="0"/>
        </w:numPr>
        <w:spacing w:after="0"/>
        <w:ind w:firstLine="709"/>
        <w:rPr>
          <w:b/>
          <w:sz w:val="28"/>
          <w:szCs w:val="28"/>
        </w:rPr>
      </w:pPr>
      <w:r w:rsidRPr="00D262B2">
        <w:rPr>
          <w:b/>
          <w:sz w:val="28"/>
          <w:szCs w:val="28"/>
        </w:rPr>
        <w:t xml:space="preserve">Статья </w:t>
      </w:r>
      <w:r w:rsidR="00A20E47" w:rsidRPr="00D262B2">
        <w:rPr>
          <w:b/>
          <w:sz w:val="28"/>
          <w:szCs w:val="28"/>
        </w:rPr>
        <w:t>58</w:t>
      </w:r>
      <w:r w:rsidRPr="00D262B2">
        <w:rPr>
          <w:b/>
          <w:sz w:val="28"/>
          <w:szCs w:val="28"/>
        </w:rPr>
        <w:t>. Градостроительный регламент зоны транспортной инфраструктуры (Т)</w:t>
      </w:r>
    </w:p>
    <w:p w14:paraId="018DC913" w14:textId="77777777" w:rsidR="00F9171F" w:rsidRPr="00D262B2" w:rsidRDefault="00F9171F" w:rsidP="00F06046">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7"/>
        <w:gridCol w:w="3879"/>
        <w:gridCol w:w="1278"/>
        <w:gridCol w:w="1369"/>
        <w:gridCol w:w="821"/>
        <w:gridCol w:w="821"/>
        <w:gridCol w:w="958"/>
        <w:gridCol w:w="967"/>
        <w:gridCol w:w="3215"/>
      </w:tblGrid>
      <w:tr w:rsidR="00F9171F" w:rsidRPr="00D262B2" w14:paraId="69C01746" w14:textId="77777777" w:rsidTr="00F9171F">
        <w:trPr>
          <w:tblHeader/>
        </w:trPr>
        <w:tc>
          <w:tcPr>
            <w:tcW w:w="177" w:type="pct"/>
            <w:vMerge w:val="restart"/>
            <w:shd w:val="clear" w:color="auto" w:fill="D9D9D9"/>
            <w:vAlign w:val="center"/>
          </w:tcPr>
          <w:p w14:paraId="37678C49"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1A7D90B5"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53" w:type="pct"/>
            <w:vMerge w:val="restart"/>
            <w:shd w:val="clear" w:color="auto" w:fill="D9D9D9"/>
            <w:vAlign w:val="center"/>
          </w:tcPr>
          <w:p w14:paraId="5E2539EE"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32" w:type="pct"/>
            <w:vMerge w:val="restart"/>
            <w:shd w:val="clear" w:color="auto" w:fill="D9D9D9"/>
            <w:vAlign w:val="center"/>
          </w:tcPr>
          <w:p w14:paraId="552C58EB"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215C1A12" w14:textId="77777777" w:rsidR="00F9171F" w:rsidRPr="00D262B2" w:rsidRDefault="00F9171F" w:rsidP="00F917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34" w:type="pct"/>
            <w:gridSpan w:val="6"/>
            <w:tcBorders>
              <w:bottom w:val="single" w:sz="4" w:space="0" w:color="auto"/>
            </w:tcBorders>
            <w:shd w:val="clear" w:color="auto" w:fill="D9D9D9"/>
            <w:vAlign w:val="center"/>
          </w:tcPr>
          <w:p w14:paraId="6560F130"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4" w:type="pct"/>
            <w:vMerge w:val="restart"/>
            <w:shd w:val="clear" w:color="auto" w:fill="D9D9D9"/>
            <w:vAlign w:val="center"/>
          </w:tcPr>
          <w:p w14:paraId="5311B7AC"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F9171F" w:rsidRPr="00D262B2" w14:paraId="0765586C" w14:textId="77777777" w:rsidTr="00F9171F">
        <w:trPr>
          <w:tblHeader/>
        </w:trPr>
        <w:tc>
          <w:tcPr>
            <w:tcW w:w="177" w:type="pct"/>
            <w:vMerge/>
            <w:shd w:val="clear" w:color="auto" w:fill="C6D9F1"/>
            <w:vAlign w:val="center"/>
          </w:tcPr>
          <w:p w14:paraId="0949D7D0"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53" w:type="pct"/>
            <w:vMerge/>
            <w:shd w:val="clear" w:color="auto" w:fill="C6D9F1"/>
            <w:vAlign w:val="center"/>
          </w:tcPr>
          <w:p w14:paraId="70E8F1F1"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332" w:type="pct"/>
            <w:vMerge/>
            <w:shd w:val="clear" w:color="auto" w:fill="C6D9F1"/>
            <w:vAlign w:val="center"/>
          </w:tcPr>
          <w:p w14:paraId="3396B146"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39" w:type="pct"/>
            <w:vMerge w:val="restart"/>
            <w:shd w:val="clear" w:color="auto" w:fill="D9D9D9"/>
            <w:vAlign w:val="center"/>
          </w:tcPr>
          <w:p w14:paraId="371B94AF"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3823D7A4"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52146ECA"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74EB2EC5"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4" w:type="pct"/>
            <w:vMerge/>
            <w:shd w:val="clear" w:color="auto" w:fill="D9D9D9"/>
            <w:vAlign w:val="center"/>
          </w:tcPr>
          <w:p w14:paraId="7D6E3146"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18164E27" w14:textId="77777777" w:rsidTr="00F9171F">
        <w:trPr>
          <w:tblHeader/>
        </w:trPr>
        <w:tc>
          <w:tcPr>
            <w:tcW w:w="177" w:type="pct"/>
            <w:vMerge/>
            <w:tcBorders>
              <w:bottom w:val="single" w:sz="4" w:space="0" w:color="auto"/>
            </w:tcBorders>
            <w:shd w:val="clear" w:color="auto" w:fill="C6D9F1"/>
            <w:vAlign w:val="center"/>
          </w:tcPr>
          <w:p w14:paraId="55FDE2CD"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53" w:type="pct"/>
            <w:vMerge/>
            <w:tcBorders>
              <w:bottom w:val="single" w:sz="4" w:space="0" w:color="auto"/>
            </w:tcBorders>
            <w:shd w:val="clear" w:color="auto" w:fill="C6D9F1"/>
            <w:vAlign w:val="center"/>
          </w:tcPr>
          <w:p w14:paraId="07F2BBD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332" w:type="pct"/>
            <w:vMerge/>
            <w:tcBorders>
              <w:bottom w:val="single" w:sz="4" w:space="0" w:color="auto"/>
            </w:tcBorders>
            <w:shd w:val="clear" w:color="auto" w:fill="C6D9F1"/>
            <w:vAlign w:val="center"/>
          </w:tcPr>
          <w:p w14:paraId="061C4FF8"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39" w:type="pct"/>
            <w:vMerge/>
            <w:tcBorders>
              <w:bottom w:val="single" w:sz="4" w:space="0" w:color="auto"/>
            </w:tcBorders>
            <w:shd w:val="clear" w:color="auto" w:fill="D9D9D9"/>
            <w:vAlign w:val="center"/>
          </w:tcPr>
          <w:p w14:paraId="0734870F"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052DF324"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4ED55164"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68A054B3"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69DE3C07"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0DB1D30E"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4" w:type="pct"/>
            <w:vMerge/>
            <w:tcBorders>
              <w:bottom w:val="single" w:sz="4" w:space="0" w:color="auto"/>
            </w:tcBorders>
            <w:shd w:val="clear" w:color="auto" w:fill="D9D9D9"/>
            <w:vAlign w:val="center"/>
          </w:tcPr>
          <w:p w14:paraId="79FA72E2"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445E0B75" w14:textId="77777777" w:rsidTr="00F9171F">
        <w:tc>
          <w:tcPr>
            <w:tcW w:w="5000" w:type="pct"/>
            <w:gridSpan w:val="10"/>
            <w:tcBorders>
              <w:top w:val="single" w:sz="4" w:space="0" w:color="auto"/>
            </w:tcBorders>
            <w:shd w:val="clear" w:color="auto" w:fill="D9D9D9"/>
            <w:vAlign w:val="center"/>
          </w:tcPr>
          <w:p w14:paraId="2AC0DFFF"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F9171F" w:rsidRPr="00D262B2" w14:paraId="2D8BBEA2"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66EA6ED4" w14:textId="77777777" w:rsidR="00F9171F" w:rsidRPr="00D262B2" w:rsidRDefault="00F9171F" w:rsidP="00DD6F56">
            <w:pPr>
              <w:numPr>
                <w:ilvl w:val="0"/>
                <w:numId w:val="53"/>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4AAAA75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7.1</w:t>
            </w:r>
          </w:p>
        </w:tc>
        <w:tc>
          <w:tcPr>
            <w:tcW w:w="1332" w:type="pct"/>
            <w:tcBorders>
              <w:top w:val="single" w:sz="4" w:space="0" w:color="auto"/>
              <w:left w:val="single" w:sz="4" w:space="0" w:color="auto"/>
              <w:bottom w:val="single" w:sz="4" w:space="0" w:color="auto"/>
              <w:right w:val="single" w:sz="4" w:space="0" w:color="auto"/>
            </w:tcBorders>
            <w:vAlign w:val="center"/>
          </w:tcPr>
          <w:p w14:paraId="0FE3674A"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 xml:space="preserve">Железнодорожный транспорт: размещение объектов капитального строительства железнодорожного транспорта. Содержание данного </w:t>
            </w:r>
            <w:r w:rsidRPr="00D262B2">
              <w:rPr>
                <w:rFonts w:ascii="Times New Roman" w:hAnsi="Times New Roman"/>
                <w:sz w:val="24"/>
                <w:szCs w:val="24"/>
              </w:rPr>
              <w:lastRenderedPageBreak/>
              <w:t>вида разрешенного использования включает в себя содержание видов разрешенного использования с кодами 7.1.1-7.1.2</w:t>
            </w:r>
          </w:p>
        </w:tc>
        <w:tc>
          <w:tcPr>
            <w:tcW w:w="2134" w:type="pct"/>
            <w:gridSpan w:val="6"/>
            <w:tcBorders>
              <w:top w:val="single" w:sz="4" w:space="0" w:color="auto"/>
              <w:left w:val="single" w:sz="4" w:space="0" w:color="auto"/>
              <w:bottom w:val="single" w:sz="4" w:space="0" w:color="auto"/>
            </w:tcBorders>
            <w:shd w:val="clear" w:color="auto" w:fill="auto"/>
          </w:tcPr>
          <w:p w14:paraId="21FE46D2" w14:textId="77777777" w:rsidR="00F9171F" w:rsidRPr="00D262B2" w:rsidRDefault="00F9171F" w:rsidP="00F9171F">
            <w:pPr>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104" w:type="pct"/>
            <w:vMerge w:val="restart"/>
            <w:vAlign w:val="center"/>
          </w:tcPr>
          <w:p w14:paraId="32EF9DF6" w14:textId="77777777" w:rsidR="00F9171F" w:rsidRPr="00D262B2" w:rsidRDefault="00F9171F" w:rsidP="00F9171F">
            <w:pPr>
              <w:suppressAutoHyphens/>
              <w:snapToGrid w:val="0"/>
              <w:spacing w:line="240" w:lineRule="auto"/>
              <w:rPr>
                <w:rFonts w:ascii="Times New Roman" w:hAnsi="Times New Roman"/>
                <w:sz w:val="24"/>
                <w:szCs w:val="24"/>
              </w:rPr>
            </w:pPr>
          </w:p>
        </w:tc>
      </w:tr>
      <w:tr w:rsidR="00242819" w:rsidRPr="00D262B2" w14:paraId="29791A2E"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651D25A4" w14:textId="77777777" w:rsidR="00242819" w:rsidRPr="00D262B2" w:rsidRDefault="00242819" w:rsidP="00DD6F56">
            <w:pPr>
              <w:numPr>
                <w:ilvl w:val="0"/>
                <w:numId w:val="53"/>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2A39E7C9" w14:textId="77777777" w:rsidR="00242819" w:rsidRPr="00D262B2" w:rsidRDefault="00242819" w:rsidP="00242819">
            <w:pPr>
              <w:suppressAutoHyphens/>
              <w:snapToGrid w:val="0"/>
              <w:spacing w:line="240" w:lineRule="auto"/>
              <w:rPr>
                <w:rFonts w:ascii="Times New Roman" w:hAnsi="Times New Roman"/>
                <w:sz w:val="24"/>
                <w:szCs w:val="24"/>
              </w:rPr>
            </w:pPr>
            <w:r w:rsidRPr="00D262B2">
              <w:rPr>
                <w:rFonts w:ascii="Times New Roman" w:hAnsi="Times New Roman"/>
                <w:sz w:val="24"/>
                <w:szCs w:val="24"/>
              </w:rPr>
              <w:t>7.2.1</w:t>
            </w:r>
          </w:p>
        </w:tc>
        <w:tc>
          <w:tcPr>
            <w:tcW w:w="1332" w:type="pct"/>
            <w:tcBorders>
              <w:top w:val="single" w:sz="4" w:space="0" w:color="auto"/>
              <w:left w:val="single" w:sz="4" w:space="0" w:color="auto"/>
              <w:bottom w:val="single" w:sz="4" w:space="0" w:color="auto"/>
              <w:right w:val="single" w:sz="4" w:space="0" w:color="auto"/>
            </w:tcBorders>
            <w:vAlign w:val="center"/>
          </w:tcPr>
          <w:p w14:paraId="0A7DD061" w14:textId="77777777" w:rsidR="00242819" w:rsidRPr="00D262B2" w:rsidRDefault="00242819" w:rsidP="00242819">
            <w:pPr>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34" w:type="pct"/>
            <w:gridSpan w:val="6"/>
            <w:tcBorders>
              <w:top w:val="single" w:sz="4" w:space="0" w:color="auto"/>
              <w:left w:val="single" w:sz="4" w:space="0" w:color="auto"/>
              <w:bottom w:val="single" w:sz="4" w:space="0" w:color="auto"/>
            </w:tcBorders>
            <w:shd w:val="clear" w:color="auto" w:fill="auto"/>
          </w:tcPr>
          <w:p w14:paraId="17AFE239" w14:textId="77777777" w:rsidR="00242819" w:rsidRPr="00D262B2" w:rsidRDefault="00242819" w:rsidP="00F9171F">
            <w:pPr>
              <w:spacing w:line="240" w:lineRule="auto"/>
              <w:rPr>
                <w:rFonts w:ascii="Times New Roman" w:hAnsi="Times New Roman"/>
                <w:sz w:val="24"/>
                <w:szCs w:val="24"/>
              </w:rPr>
            </w:pPr>
          </w:p>
        </w:tc>
        <w:tc>
          <w:tcPr>
            <w:tcW w:w="1104" w:type="pct"/>
            <w:vMerge/>
            <w:vAlign w:val="center"/>
          </w:tcPr>
          <w:p w14:paraId="51865509" w14:textId="77777777" w:rsidR="00242819" w:rsidRPr="00D262B2" w:rsidRDefault="00242819" w:rsidP="00F9171F">
            <w:pPr>
              <w:suppressAutoHyphens/>
              <w:snapToGrid w:val="0"/>
              <w:spacing w:line="240" w:lineRule="auto"/>
              <w:rPr>
                <w:rFonts w:ascii="Times New Roman" w:hAnsi="Times New Roman"/>
                <w:sz w:val="24"/>
                <w:szCs w:val="24"/>
              </w:rPr>
            </w:pPr>
          </w:p>
        </w:tc>
      </w:tr>
      <w:tr w:rsidR="00242819" w:rsidRPr="00D262B2" w14:paraId="4D198B91"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25EE1D5F" w14:textId="77777777" w:rsidR="00242819" w:rsidRPr="00D262B2" w:rsidRDefault="00242819" w:rsidP="00DD6F56">
            <w:pPr>
              <w:numPr>
                <w:ilvl w:val="0"/>
                <w:numId w:val="53"/>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AE98401"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7.1.1</w:t>
            </w:r>
          </w:p>
        </w:tc>
        <w:tc>
          <w:tcPr>
            <w:tcW w:w="1332" w:type="pct"/>
            <w:tcBorders>
              <w:top w:val="single" w:sz="4" w:space="0" w:color="auto"/>
              <w:left w:val="single" w:sz="4" w:space="0" w:color="auto"/>
              <w:bottom w:val="single" w:sz="4" w:space="0" w:color="auto"/>
              <w:right w:val="single" w:sz="4" w:space="0" w:color="auto"/>
            </w:tcBorders>
            <w:vAlign w:val="center"/>
          </w:tcPr>
          <w:p w14:paraId="2B79E093" w14:textId="77777777" w:rsidR="00242819" w:rsidRPr="00D262B2" w:rsidRDefault="00242819" w:rsidP="00F9171F">
            <w:pPr>
              <w:spacing w:line="240" w:lineRule="auto"/>
              <w:jc w:val="both"/>
              <w:rPr>
                <w:rFonts w:ascii="Times New Roman" w:hAnsi="Times New Roman"/>
                <w:sz w:val="24"/>
                <w:szCs w:val="24"/>
              </w:rPr>
            </w:pPr>
            <w:r w:rsidRPr="00D262B2">
              <w:rPr>
                <w:rFonts w:ascii="Times New Roman" w:hAnsi="Times New Roman"/>
                <w:sz w:val="24"/>
                <w:szCs w:val="24"/>
              </w:rPr>
              <w:t>Железнодорожные пути: Размещение железнодорожных путей</w:t>
            </w:r>
          </w:p>
        </w:tc>
        <w:tc>
          <w:tcPr>
            <w:tcW w:w="2134" w:type="pct"/>
            <w:gridSpan w:val="6"/>
            <w:tcBorders>
              <w:top w:val="single" w:sz="4" w:space="0" w:color="auto"/>
              <w:left w:val="single" w:sz="4" w:space="0" w:color="auto"/>
              <w:bottom w:val="single" w:sz="4" w:space="0" w:color="auto"/>
            </w:tcBorders>
            <w:shd w:val="clear" w:color="auto" w:fill="auto"/>
          </w:tcPr>
          <w:p w14:paraId="7DA92271" w14:textId="77777777" w:rsidR="00242819" w:rsidRPr="00D262B2" w:rsidRDefault="00242819" w:rsidP="00F9171F">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4" w:type="pct"/>
            <w:vMerge/>
            <w:vAlign w:val="center"/>
          </w:tcPr>
          <w:p w14:paraId="5C9B4E59" w14:textId="77777777" w:rsidR="00242819" w:rsidRPr="00D262B2" w:rsidRDefault="00242819" w:rsidP="00F9171F">
            <w:pPr>
              <w:suppressAutoHyphens/>
              <w:snapToGrid w:val="0"/>
              <w:spacing w:line="240" w:lineRule="auto"/>
              <w:rPr>
                <w:rFonts w:ascii="Times New Roman" w:hAnsi="Times New Roman"/>
                <w:sz w:val="24"/>
                <w:szCs w:val="24"/>
              </w:rPr>
            </w:pPr>
          </w:p>
        </w:tc>
      </w:tr>
      <w:tr w:rsidR="00242819" w:rsidRPr="00D262B2" w14:paraId="5306EDAA"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680C0E58" w14:textId="77777777" w:rsidR="00242819" w:rsidRPr="00D262B2" w:rsidRDefault="00242819" w:rsidP="00DD6F56">
            <w:pPr>
              <w:numPr>
                <w:ilvl w:val="0"/>
                <w:numId w:val="53"/>
              </w:numPr>
              <w:suppressAutoHyphens/>
              <w:snapToGrid w:val="0"/>
              <w:spacing w:line="240" w:lineRule="auto"/>
              <w:ind w:left="113" w:firstLine="0"/>
              <w:rPr>
                <w:rFonts w:ascii="Times New Roman" w:hAnsi="Times New Roman"/>
                <w:sz w:val="24"/>
                <w:szCs w:val="24"/>
              </w:rPr>
            </w:pPr>
          </w:p>
        </w:tc>
        <w:tc>
          <w:tcPr>
            <w:tcW w:w="253" w:type="pct"/>
            <w:tcBorders>
              <w:top w:val="single" w:sz="4" w:space="0" w:color="auto"/>
              <w:left w:val="single" w:sz="4" w:space="0" w:color="auto"/>
              <w:bottom w:val="single" w:sz="4" w:space="0" w:color="auto"/>
              <w:right w:val="single" w:sz="4" w:space="0" w:color="auto"/>
            </w:tcBorders>
            <w:vAlign w:val="center"/>
          </w:tcPr>
          <w:p w14:paraId="318F298D"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7.1.2</w:t>
            </w:r>
          </w:p>
        </w:tc>
        <w:tc>
          <w:tcPr>
            <w:tcW w:w="1332" w:type="pct"/>
            <w:tcBorders>
              <w:top w:val="single" w:sz="4" w:space="0" w:color="auto"/>
              <w:left w:val="single" w:sz="4" w:space="0" w:color="auto"/>
              <w:bottom w:val="single" w:sz="4" w:space="0" w:color="auto"/>
              <w:right w:val="single" w:sz="4" w:space="0" w:color="auto"/>
            </w:tcBorders>
            <w:vAlign w:val="center"/>
          </w:tcPr>
          <w:p w14:paraId="5C39C90F" w14:textId="77777777" w:rsidR="00242819" w:rsidRPr="00D262B2" w:rsidRDefault="00242819" w:rsidP="00F9171F">
            <w:pPr>
              <w:spacing w:line="240" w:lineRule="auto"/>
              <w:jc w:val="both"/>
              <w:rPr>
                <w:rFonts w:ascii="Times New Roman" w:hAnsi="Times New Roman"/>
                <w:sz w:val="24"/>
                <w:szCs w:val="24"/>
              </w:rPr>
            </w:pPr>
            <w:r w:rsidRPr="00D262B2">
              <w:rPr>
                <w:rFonts w:ascii="Times New Roman" w:hAnsi="Times New Roman"/>
                <w:sz w:val="24"/>
                <w:szCs w:val="24"/>
              </w:rPr>
              <w:t xml:space="preserve">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w:t>
            </w:r>
            <w:r w:rsidRPr="00D262B2">
              <w:rPr>
                <w:rFonts w:ascii="Times New Roman" w:hAnsi="Times New Roman"/>
                <w:sz w:val="24"/>
                <w:szCs w:val="24"/>
              </w:rPr>
              <w:lastRenderedPageBreak/>
              <w:t>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установленными федеральными законамти</w:t>
            </w:r>
          </w:p>
        </w:tc>
        <w:tc>
          <w:tcPr>
            <w:tcW w:w="2134" w:type="pct"/>
            <w:gridSpan w:val="6"/>
            <w:tcBorders>
              <w:top w:val="single" w:sz="4" w:space="0" w:color="auto"/>
              <w:left w:val="single" w:sz="4" w:space="0" w:color="auto"/>
              <w:bottom w:val="single" w:sz="4" w:space="0" w:color="auto"/>
            </w:tcBorders>
            <w:shd w:val="clear" w:color="auto" w:fill="auto"/>
          </w:tcPr>
          <w:p w14:paraId="2FE31F30" w14:textId="77777777" w:rsidR="00242819" w:rsidRPr="00D262B2" w:rsidRDefault="00242819" w:rsidP="00F9171F">
            <w:pPr>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104" w:type="pct"/>
            <w:vMerge/>
            <w:vAlign w:val="center"/>
          </w:tcPr>
          <w:p w14:paraId="37304D01" w14:textId="77777777" w:rsidR="00242819" w:rsidRPr="00D262B2" w:rsidRDefault="00242819" w:rsidP="00F9171F">
            <w:pPr>
              <w:suppressAutoHyphens/>
              <w:snapToGrid w:val="0"/>
              <w:spacing w:line="240" w:lineRule="auto"/>
              <w:rPr>
                <w:rFonts w:ascii="Times New Roman" w:hAnsi="Times New Roman"/>
                <w:sz w:val="24"/>
                <w:szCs w:val="24"/>
              </w:rPr>
            </w:pPr>
          </w:p>
        </w:tc>
      </w:tr>
      <w:tr w:rsidR="00242819" w:rsidRPr="00D262B2" w14:paraId="47B9E78A" w14:textId="77777777" w:rsidTr="00F9171F">
        <w:tc>
          <w:tcPr>
            <w:tcW w:w="5000" w:type="pct"/>
            <w:gridSpan w:val="10"/>
            <w:tcBorders>
              <w:top w:val="single" w:sz="4" w:space="0" w:color="auto"/>
            </w:tcBorders>
            <w:shd w:val="clear" w:color="auto" w:fill="D9D9D9"/>
            <w:vAlign w:val="center"/>
          </w:tcPr>
          <w:p w14:paraId="4BD8657A" w14:textId="77777777" w:rsidR="00242819" w:rsidRPr="00D262B2" w:rsidRDefault="00242819" w:rsidP="00F9171F">
            <w:pPr>
              <w:suppressAutoHyphens/>
              <w:snapToGrid w:val="0"/>
              <w:spacing w:line="240" w:lineRule="auto"/>
              <w:jc w:val="both"/>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242819" w:rsidRPr="00D262B2" w14:paraId="5B081F53" w14:textId="77777777" w:rsidTr="00F9171F">
        <w:tc>
          <w:tcPr>
            <w:tcW w:w="5000" w:type="pct"/>
            <w:gridSpan w:val="10"/>
            <w:tcBorders>
              <w:top w:val="single" w:sz="4" w:space="0" w:color="auto"/>
              <w:left w:val="single" w:sz="4" w:space="0" w:color="auto"/>
              <w:bottom w:val="single" w:sz="4" w:space="0" w:color="auto"/>
              <w:right w:val="single" w:sz="4" w:space="0" w:color="auto"/>
            </w:tcBorders>
            <w:vAlign w:val="center"/>
          </w:tcPr>
          <w:p w14:paraId="41F47A64"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установлены</w:t>
            </w:r>
          </w:p>
        </w:tc>
      </w:tr>
      <w:tr w:rsidR="00242819" w:rsidRPr="00D262B2" w14:paraId="4F840689" w14:textId="77777777" w:rsidTr="00F9171F">
        <w:tc>
          <w:tcPr>
            <w:tcW w:w="5000" w:type="pct"/>
            <w:gridSpan w:val="10"/>
            <w:tcBorders>
              <w:top w:val="single" w:sz="4" w:space="0" w:color="auto"/>
            </w:tcBorders>
            <w:shd w:val="clear" w:color="auto" w:fill="D9D9D9"/>
            <w:vAlign w:val="center"/>
          </w:tcPr>
          <w:p w14:paraId="61A69A8D" w14:textId="77777777" w:rsidR="00242819" w:rsidRPr="00D262B2" w:rsidRDefault="00242819" w:rsidP="00F9171F">
            <w:pPr>
              <w:suppressAutoHyphens/>
              <w:snapToGrid w:val="0"/>
              <w:spacing w:line="240" w:lineRule="auto"/>
              <w:jc w:val="both"/>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242819" w:rsidRPr="00D262B2" w14:paraId="3F95FB9B"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16FBA484" w14:textId="77777777" w:rsidR="00242819" w:rsidRPr="00D262B2" w:rsidRDefault="00242819" w:rsidP="00DD6F56">
            <w:pPr>
              <w:numPr>
                <w:ilvl w:val="0"/>
                <w:numId w:val="53"/>
              </w:numPr>
              <w:suppressAutoHyphens/>
              <w:snapToGrid w:val="0"/>
              <w:spacing w:line="240" w:lineRule="auto"/>
              <w:ind w:left="113" w:firstLine="0"/>
              <w:rPr>
                <w:rFonts w:ascii="Times New Roman" w:hAnsi="Times New Roman"/>
                <w:sz w:val="24"/>
                <w:szCs w:val="24"/>
              </w:rPr>
            </w:pPr>
          </w:p>
        </w:tc>
        <w:tc>
          <w:tcPr>
            <w:tcW w:w="1585" w:type="pct"/>
            <w:gridSpan w:val="2"/>
            <w:tcBorders>
              <w:top w:val="single" w:sz="4" w:space="0" w:color="auto"/>
              <w:left w:val="single" w:sz="4" w:space="0" w:color="auto"/>
              <w:bottom w:val="single" w:sz="4" w:space="0" w:color="auto"/>
              <w:right w:val="single" w:sz="4" w:space="0" w:color="auto"/>
            </w:tcBorders>
            <w:vAlign w:val="center"/>
          </w:tcPr>
          <w:p w14:paraId="4EE32143" w14:textId="77777777" w:rsidR="00242819" w:rsidRPr="00D262B2" w:rsidRDefault="00242819" w:rsidP="00F9171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A7FE1DA"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70" w:type="pct"/>
            <w:tcBorders>
              <w:top w:val="single" w:sz="4" w:space="0" w:color="auto"/>
              <w:left w:val="single" w:sz="4" w:space="0" w:color="auto"/>
              <w:bottom w:val="single" w:sz="4" w:space="0" w:color="auto"/>
              <w:right w:val="single" w:sz="4" w:space="0" w:color="auto"/>
            </w:tcBorders>
            <w:vAlign w:val="center"/>
          </w:tcPr>
          <w:p w14:paraId="17085239"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35470915"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01344333"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4D02A377"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7945DEF3" w14:textId="77777777" w:rsidR="00242819" w:rsidRPr="00D262B2" w:rsidRDefault="00242819"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4" w:type="pct"/>
            <w:tcBorders>
              <w:bottom w:val="single" w:sz="4" w:space="0" w:color="auto"/>
            </w:tcBorders>
            <w:vAlign w:val="center"/>
          </w:tcPr>
          <w:p w14:paraId="088709F7" w14:textId="77777777" w:rsidR="00242819" w:rsidRPr="00D262B2" w:rsidRDefault="00242819" w:rsidP="00F9171F">
            <w:pPr>
              <w:suppressAutoHyphens/>
              <w:snapToGrid w:val="0"/>
              <w:spacing w:line="240" w:lineRule="auto"/>
              <w:rPr>
                <w:rFonts w:ascii="Times New Roman" w:hAnsi="Times New Roman"/>
                <w:sz w:val="24"/>
                <w:szCs w:val="24"/>
              </w:rPr>
            </w:pPr>
          </w:p>
        </w:tc>
      </w:tr>
    </w:tbl>
    <w:p w14:paraId="77E24FF5" w14:textId="77777777" w:rsidR="00F9171F" w:rsidRPr="00D262B2" w:rsidRDefault="00F9171F" w:rsidP="00F9171F">
      <w:pPr>
        <w:suppressAutoHyphens/>
        <w:snapToGrid w:val="0"/>
        <w:spacing w:before="240" w:line="240" w:lineRule="auto"/>
        <w:ind w:firstLine="709"/>
        <w:contextualSpacing/>
        <w:jc w:val="both"/>
        <w:rPr>
          <w:rFonts w:ascii="Times New Roman" w:hAnsi="Times New Roman"/>
          <w:sz w:val="14"/>
          <w:szCs w:val="14"/>
          <w:lang w:eastAsia="ar-SA"/>
        </w:rPr>
      </w:pPr>
    </w:p>
    <w:p w14:paraId="4022645D" w14:textId="77777777" w:rsidR="00F9171F" w:rsidRPr="00D262B2" w:rsidRDefault="00F9171F" w:rsidP="00F06046">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02710F18" w14:textId="41A1686D" w:rsidR="00F9171F" w:rsidRPr="00D262B2" w:rsidRDefault="00F9171F" w:rsidP="00F06046">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F06046"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F06046"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F06046"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w:t>
      </w:r>
      <w:r w:rsidRPr="00D262B2">
        <w:rPr>
          <w:sz w:val="28"/>
          <w:szCs w:val="28"/>
          <w:shd w:val="clear" w:color="auto" w:fill="FFFFFF"/>
          <w:lang w:val="ru-RU" w:eastAsia="ru-RU" w:bidi="ar-SA"/>
        </w:rPr>
        <w:lastRenderedPageBreak/>
        <w:t xml:space="preserve">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465CADE3" w14:textId="77777777" w:rsidR="00F9171F" w:rsidRPr="00D262B2" w:rsidRDefault="00F9171F" w:rsidP="00F06046">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6C87B0B6" w14:textId="77777777" w:rsidR="00F9171F" w:rsidRPr="00D262B2" w:rsidRDefault="00F9171F" w:rsidP="00F06046">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2C931F65" w14:textId="77777777" w:rsidR="00F9171F" w:rsidRPr="00D262B2" w:rsidRDefault="00F9171F" w:rsidP="00F06046">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2328211D" w14:textId="2A562A48"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0A528D39" w14:textId="77777777" w:rsidR="00DA135B"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p>
    <w:p w14:paraId="558B0A95" w14:textId="0E70C9A9"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  </w:t>
      </w:r>
      <w:r w:rsidR="00DA135B" w:rsidRPr="00D262B2">
        <w:rPr>
          <w:rFonts w:ascii="Times New Roman" w:hAnsi="Times New Roman"/>
          <w:sz w:val="28"/>
          <w:szCs w:val="28"/>
        </w:rPr>
        <w:t>6. Количество парковочных мест необходимо принимать в соответствии с пунктом 6 статьи 40 настоящих Правил.</w:t>
      </w:r>
    </w:p>
    <w:p w14:paraId="5221E70C" w14:textId="77777777" w:rsidR="00F9171F" w:rsidRPr="00D262B2" w:rsidRDefault="00F9171F" w:rsidP="00F06046">
      <w:pPr>
        <w:pStyle w:val="3"/>
        <w:keepLines w:val="0"/>
        <w:tabs>
          <w:tab w:val="left" w:pos="1276"/>
        </w:tabs>
        <w:spacing w:before="0" w:line="240" w:lineRule="auto"/>
        <w:ind w:firstLine="709"/>
        <w:jc w:val="left"/>
        <w:rPr>
          <w:sz w:val="28"/>
          <w:szCs w:val="28"/>
        </w:rPr>
      </w:pPr>
      <w:r w:rsidRPr="00D262B2">
        <w:rPr>
          <w:sz w:val="28"/>
          <w:szCs w:val="28"/>
        </w:rPr>
        <w:t xml:space="preserve">Статья </w:t>
      </w:r>
      <w:r w:rsidR="00A20E47" w:rsidRPr="00D262B2">
        <w:rPr>
          <w:sz w:val="28"/>
          <w:szCs w:val="28"/>
        </w:rPr>
        <w:t>59</w:t>
      </w:r>
      <w:r w:rsidRPr="00D262B2">
        <w:rPr>
          <w:sz w:val="28"/>
          <w:szCs w:val="28"/>
        </w:rPr>
        <w:t>. Градостроительный регламент производственных зон</w:t>
      </w:r>
    </w:p>
    <w:p w14:paraId="79A986EE" w14:textId="77777777" w:rsidR="00F9171F" w:rsidRPr="00D262B2" w:rsidRDefault="00F9171F" w:rsidP="00F06046">
      <w:pPr>
        <w:pStyle w:val="aff0"/>
        <w:spacing w:before="0" w:after="0"/>
        <w:ind w:firstLine="709"/>
        <w:rPr>
          <w:b/>
          <w:sz w:val="28"/>
          <w:szCs w:val="28"/>
        </w:rPr>
      </w:pPr>
      <w:r w:rsidRPr="00D262B2">
        <w:rPr>
          <w:b/>
          <w:sz w:val="28"/>
          <w:szCs w:val="28"/>
        </w:rPr>
        <w:t>Градостроительный регламент производственной зоны (П)</w:t>
      </w:r>
    </w:p>
    <w:p w14:paraId="77AA54EA" w14:textId="77777777" w:rsidR="00F9171F" w:rsidRPr="00D262B2" w:rsidRDefault="00F9171F" w:rsidP="00F06046">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681"/>
        <w:gridCol w:w="4077"/>
        <w:gridCol w:w="1255"/>
        <w:gridCol w:w="1249"/>
        <w:gridCol w:w="821"/>
        <w:gridCol w:w="821"/>
        <w:gridCol w:w="958"/>
        <w:gridCol w:w="1040"/>
        <w:gridCol w:w="3142"/>
      </w:tblGrid>
      <w:tr w:rsidR="00F9171F" w:rsidRPr="00D262B2" w14:paraId="58158286" w14:textId="77777777" w:rsidTr="00F9171F">
        <w:trPr>
          <w:tblHeader/>
        </w:trPr>
        <w:tc>
          <w:tcPr>
            <w:tcW w:w="177" w:type="pct"/>
            <w:vMerge w:val="restart"/>
            <w:shd w:val="clear" w:color="auto" w:fill="D9D9D9"/>
            <w:vAlign w:val="center"/>
          </w:tcPr>
          <w:p w14:paraId="5C8889F8"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7D21DDC2"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4" w:type="pct"/>
            <w:vMerge w:val="restart"/>
            <w:shd w:val="clear" w:color="auto" w:fill="D9D9D9"/>
            <w:vAlign w:val="center"/>
          </w:tcPr>
          <w:p w14:paraId="1745668C"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0" w:type="pct"/>
            <w:vMerge w:val="restart"/>
            <w:shd w:val="clear" w:color="auto" w:fill="D9D9D9"/>
            <w:vAlign w:val="center"/>
          </w:tcPr>
          <w:p w14:paraId="5C7BC121"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12ACF8A4" w14:textId="77777777" w:rsidR="00F9171F" w:rsidRPr="00D262B2" w:rsidRDefault="00F9171F" w:rsidP="00F917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10" w:type="pct"/>
            <w:gridSpan w:val="6"/>
            <w:tcBorders>
              <w:bottom w:val="single" w:sz="4" w:space="0" w:color="auto"/>
            </w:tcBorders>
            <w:shd w:val="clear" w:color="auto" w:fill="D9D9D9"/>
            <w:vAlign w:val="center"/>
          </w:tcPr>
          <w:p w14:paraId="10CB6367"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79" w:type="pct"/>
            <w:vMerge w:val="restart"/>
            <w:shd w:val="clear" w:color="auto" w:fill="D9D9D9"/>
            <w:vAlign w:val="center"/>
          </w:tcPr>
          <w:p w14:paraId="65B12641"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F9171F" w:rsidRPr="00D262B2" w14:paraId="0B84472F" w14:textId="77777777" w:rsidTr="00F9171F">
        <w:trPr>
          <w:tblHeader/>
        </w:trPr>
        <w:tc>
          <w:tcPr>
            <w:tcW w:w="177" w:type="pct"/>
            <w:vMerge/>
            <w:shd w:val="clear" w:color="auto" w:fill="D9D9D9"/>
            <w:vAlign w:val="center"/>
          </w:tcPr>
          <w:p w14:paraId="4C3D32A2"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34" w:type="pct"/>
            <w:vMerge/>
            <w:shd w:val="clear" w:color="auto" w:fill="D9D9D9"/>
            <w:vAlign w:val="center"/>
          </w:tcPr>
          <w:p w14:paraId="62CC5687"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400" w:type="pct"/>
            <w:vMerge/>
            <w:shd w:val="clear" w:color="auto" w:fill="D9D9D9"/>
            <w:vAlign w:val="center"/>
          </w:tcPr>
          <w:p w14:paraId="5420658A"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31" w:type="pct"/>
            <w:vMerge w:val="restart"/>
            <w:shd w:val="clear" w:color="auto" w:fill="D9D9D9"/>
            <w:vAlign w:val="center"/>
          </w:tcPr>
          <w:p w14:paraId="79E43991"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9" w:type="pct"/>
            <w:vMerge w:val="restart"/>
            <w:shd w:val="clear" w:color="auto" w:fill="D9D9D9"/>
            <w:vAlign w:val="center"/>
          </w:tcPr>
          <w:p w14:paraId="43817918"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590F6CA7"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68" w:type="pct"/>
            <w:gridSpan w:val="3"/>
            <w:tcBorders>
              <w:bottom w:val="single" w:sz="4" w:space="0" w:color="auto"/>
            </w:tcBorders>
            <w:shd w:val="clear" w:color="auto" w:fill="D9D9D9"/>
            <w:vAlign w:val="center"/>
          </w:tcPr>
          <w:p w14:paraId="3FC821D4"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79" w:type="pct"/>
            <w:vMerge/>
            <w:shd w:val="clear" w:color="auto" w:fill="D9D9D9"/>
            <w:vAlign w:val="center"/>
          </w:tcPr>
          <w:p w14:paraId="7BC68FB7"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0A1EE17F" w14:textId="77777777" w:rsidTr="00F9171F">
        <w:trPr>
          <w:tblHeader/>
        </w:trPr>
        <w:tc>
          <w:tcPr>
            <w:tcW w:w="177" w:type="pct"/>
            <w:vMerge/>
            <w:tcBorders>
              <w:bottom w:val="single" w:sz="4" w:space="0" w:color="auto"/>
            </w:tcBorders>
            <w:shd w:val="clear" w:color="auto" w:fill="D9D9D9"/>
            <w:vAlign w:val="center"/>
          </w:tcPr>
          <w:p w14:paraId="6CAB9889"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34" w:type="pct"/>
            <w:vMerge/>
            <w:tcBorders>
              <w:bottom w:val="single" w:sz="4" w:space="0" w:color="auto"/>
            </w:tcBorders>
            <w:shd w:val="clear" w:color="auto" w:fill="D9D9D9"/>
            <w:vAlign w:val="center"/>
          </w:tcPr>
          <w:p w14:paraId="0E079E08"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400" w:type="pct"/>
            <w:vMerge/>
            <w:tcBorders>
              <w:bottom w:val="single" w:sz="4" w:space="0" w:color="auto"/>
            </w:tcBorders>
            <w:shd w:val="clear" w:color="auto" w:fill="D9D9D9"/>
            <w:vAlign w:val="center"/>
          </w:tcPr>
          <w:p w14:paraId="55465FDD"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31" w:type="pct"/>
            <w:vMerge/>
            <w:tcBorders>
              <w:bottom w:val="single" w:sz="4" w:space="0" w:color="auto"/>
            </w:tcBorders>
            <w:shd w:val="clear" w:color="auto" w:fill="D9D9D9"/>
            <w:vAlign w:val="center"/>
          </w:tcPr>
          <w:p w14:paraId="07D87BA7"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29" w:type="pct"/>
            <w:vMerge/>
            <w:tcBorders>
              <w:bottom w:val="single" w:sz="4" w:space="0" w:color="auto"/>
            </w:tcBorders>
            <w:shd w:val="clear" w:color="auto" w:fill="D9D9D9"/>
            <w:vAlign w:val="center"/>
          </w:tcPr>
          <w:p w14:paraId="170C6B65"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5280BE3C"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300ED4A5"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44009768"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57" w:type="pct"/>
            <w:tcBorders>
              <w:bottom w:val="single" w:sz="4" w:space="0" w:color="auto"/>
            </w:tcBorders>
            <w:shd w:val="clear" w:color="auto" w:fill="D9D9D9"/>
            <w:vAlign w:val="center"/>
          </w:tcPr>
          <w:p w14:paraId="65BD45F9"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79" w:type="pct"/>
            <w:vMerge/>
            <w:tcBorders>
              <w:bottom w:val="single" w:sz="4" w:space="0" w:color="auto"/>
            </w:tcBorders>
            <w:shd w:val="clear" w:color="auto" w:fill="D9D9D9"/>
            <w:vAlign w:val="center"/>
          </w:tcPr>
          <w:p w14:paraId="29324F74"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49500AA1" w14:textId="77777777" w:rsidTr="00F9171F">
        <w:tc>
          <w:tcPr>
            <w:tcW w:w="5000" w:type="pct"/>
            <w:gridSpan w:val="10"/>
            <w:tcBorders>
              <w:top w:val="single" w:sz="4" w:space="0" w:color="auto"/>
            </w:tcBorders>
            <w:shd w:val="clear" w:color="auto" w:fill="D9D9D9"/>
            <w:vAlign w:val="center"/>
          </w:tcPr>
          <w:p w14:paraId="5DBD7C22"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F9171F" w:rsidRPr="00D262B2" w14:paraId="5F5C0DBA" w14:textId="77777777" w:rsidTr="00F9171F">
        <w:tc>
          <w:tcPr>
            <w:tcW w:w="177" w:type="pct"/>
            <w:tcBorders>
              <w:top w:val="single" w:sz="4" w:space="0" w:color="auto"/>
            </w:tcBorders>
            <w:vAlign w:val="center"/>
          </w:tcPr>
          <w:p w14:paraId="1EB49A02" w14:textId="77777777" w:rsidR="00F9171F" w:rsidRPr="00D262B2" w:rsidRDefault="00F9171F" w:rsidP="00DD6F56">
            <w:pPr>
              <w:numPr>
                <w:ilvl w:val="0"/>
                <w:numId w:val="68"/>
              </w:numPr>
              <w:suppressAutoHyphens/>
              <w:snapToGrid w:val="0"/>
              <w:spacing w:line="240" w:lineRule="auto"/>
              <w:rPr>
                <w:rFonts w:ascii="Times New Roman" w:hAnsi="Times New Roman"/>
                <w:sz w:val="24"/>
                <w:szCs w:val="24"/>
              </w:rPr>
            </w:pPr>
          </w:p>
        </w:tc>
        <w:tc>
          <w:tcPr>
            <w:tcW w:w="234" w:type="pct"/>
            <w:tcBorders>
              <w:top w:val="single" w:sz="4" w:space="0" w:color="auto"/>
            </w:tcBorders>
            <w:vAlign w:val="center"/>
          </w:tcPr>
          <w:p w14:paraId="1184F83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1400" w:type="pct"/>
            <w:tcBorders>
              <w:top w:val="single" w:sz="4" w:space="0" w:color="auto"/>
            </w:tcBorders>
            <w:vAlign w:val="center"/>
          </w:tcPr>
          <w:p w14:paraId="35327C38"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Производственная деятельность: 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2" w:type="pct"/>
            <w:gridSpan w:val="3"/>
            <w:tcBorders>
              <w:top w:val="single" w:sz="4" w:space="0" w:color="auto"/>
            </w:tcBorders>
            <w:shd w:val="clear" w:color="auto" w:fill="auto"/>
            <w:vAlign w:val="center"/>
          </w:tcPr>
          <w:p w14:paraId="6CD432F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282" w:type="pct"/>
            <w:tcBorders>
              <w:top w:val="single" w:sz="4" w:space="0" w:color="auto"/>
            </w:tcBorders>
            <w:vAlign w:val="center"/>
          </w:tcPr>
          <w:p w14:paraId="23B3A6D7"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3E1444A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2A9B47AA"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3</w:t>
            </w:r>
          </w:p>
        </w:tc>
        <w:tc>
          <w:tcPr>
            <w:tcW w:w="1079" w:type="pct"/>
            <w:vMerge w:val="restart"/>
            <w:tcBorders>
              <w:top w:val="single" w:sz="4" w:space="0" w:color="auto"/>
            </w:tcBorders>
          </w:tcPr>
          <w:p w14:paraId="2218FBAF" w14:textId="77777777" w:rsidR="00F9171F" w:rsidRPr="00D262B2" w:rsidRDefault="00F9171F" w:rsidP="00F9171F">
            <w:pPr>
              <w:suppressAutoHyphens/>
              <w:snapToGrid w:val="0"/>
              <w:spacing w:line="240" w:lineRule="auto"/>
              <w:ind w:left="29" w:firstLine="283"/>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 </w:t>
            </w:r>
          </w:p>
          <w:p w14:paraId="337C2185" w14:textId="77777777" w:rsidR="00F9171F" w:rsidRPr="00D262B2" w:rsidRDefault="00F9171F" w:rsidP="00F9171F">
            <w:pPr>
              <w:suppressAutoHyphens/>
              <w:snapToGrid w:val="0"/>
              <w:spacing w:line="240" w:lineRule="auto"/>
              <w:ind w:left="29" w:firstLine="283"/>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настоящих Правил, а также СанПиН 2.2.1/2.1.1.1200-03 "Санитарно-защитные зоны и санитарная классификация </w:t>
            </w:r>
            <w:r w:rsidRPr="00D262B2">
              <w:rPr>
                <w:rFonts w:ascii="Times New Roman" w:hAnsi="Times New Roman"/>
                <w:sz w:val="24"/>
                <w:szCs w:val="24"/>
              </w:rPr>
              <w:lastRenderedPageBreak/>
              <w:t>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предусмотренные настоящих Правил.</w:t>
            </w:r>
          </w:p>
          <w:p w14:paraId="3C1EC6F4" w14:textId="77777777" w:rsidR="00F9171F" w:rsidRPr="00D262B2" w:rsidRDefault="00F9171F" w:rsidP="00F9171F">
            <w:pPr>
              <w:pStyle w:val="af8"/>
              <w:ind w:left="29" w:firstLine="283"/>
              <w:rPr>
                <w:sz w:val="24"/>
                <w:szCs w:val="24"/>
              </w:rPr>
            </w:pPr>
            <w:r w:rsidRPr="00D262B2">
              <w:rPr>
                <w:sz w:val="24"/>
                <w:szCs w:val="24"/>
              </w:rPr>
              <w:t xml:space="preserve">Размещение объектов капитального строительства в водоохраной зоне и прибрежно-защитной полосе выполнять с учетом настоящих Правил. Проведение различных видов деятельности в зонах </w:t>
            </w:r>
            <w:r w:rsidRPr="00D262B2">
              <w:rPr>
                <w:sz w:val="24"/>
                <w:szCs w:val="24"/>
              </w:rPr>
              <w:lastRenderedPageBreak/>
              <w:t>охраны ОКН согласно настоящих Правил.</w:t>
            </w:r>
          </w:p>
          <w:p w14:paraId="03C35E1A" w14:textId="77777777" w:rsidR="00F9171F" w:rsidRPr="00D262B2" w:rsidRDefault="00F9171F" w:rsidP="00F9171F">
            <w:pPr>
              <w:pStyle w:val="af8"/>
              <w:ind w:left="29" w:firstLine="283"/>
              <w:rPr>
                <w:sz w:val="24"/>
                <w:szCs w:val="24"/>
              </w:rPr>
            </w:pPr>
          </w:p>
          <w:p w14:paraId="78FDCEA7" w14:textId="77777777" w:rsidR="00F9171F" w:rsidRPr="00D262B2" w:rsidRDefault="00F9171F" w:rsidP="00F9171F">
            <w:pPr>
              <w:widowControl w:val="0"/>
              <w:autoSpaceDE w:val="0"/>
              <w:autoSpaceDN w:val="0"/>
              <w:spacing w:after="240" w:line="240" w:lineRule="auto"/>
              <w:ind w:left="29" w:firstLine="28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3BEDDA40" w14:textId="77777777" w:rsidR="00F9171F" w:rsidRPr="00D262B2" w:rsidRDefault="00F9171F" w:rsidP="00F9171F">
            <w:pPr>
              <w:widowControl w:val="0"/>
              <w:autoSpaceDE w:val="0"/>
              <w:autoSpaceDN w:val="0"/>
              <w:spacing w:line="240" w:lineRule="auto"/>
              <w:ind w:left="29" w:firstLine="28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w:t>
            </w:r>
            <w:r w:rsidRPr="00D262B2">
              <w:rPr>
                <w:rFonts w:ascii="Times New Roman" w:hAnsi="Times New Roman"/>
                <w:sz w:val="24"/>
                <w:szCs w:val="24"/>
                <w:shd w:val="clear" w:color="auto" w:fill="FFFFFF"/>
              </w:rPr>
              <w:lastRenderedPageBreak/>
              <w:t xml:space="preserve">воздействия вод. </w:t>
            </w:r>
            <w:r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2EDA8D36" w14:textId="77777777" w:rsidR="00F9171F" w:rsidRPr="00D262B2" w:rsidRDefault="00F9171F" w:rsidP="00F9171F">
            <w:pPr>
              <w:pStyle w:val="af"/>
              <w:ind w:firstLine="0"/>
              <w:rPr>
                <w:lang w:val="ru-RU"/>
              </w:rPr>
            </w:pPr>
          </w:p>
          <w:p w14:paraId="116820CB" w14:textId="77777777" w:rsidR="00F9171F" w:rsidRPr="00D262B2" w:rsidRDefault="00F9171F" w:rsidP="00F9171F">
            <w:pPr>
              <w:pStyle w:val="af"/>
              <w:ind w:firstLine="0"/>
              <w:rPr>
                <w:lang w:val="ru-RU"/>
              </w:rPr>
            </w:pPr>
            <w:r w:rsidRPr="00D262B2">
              <w:rPr>
                <w:lang w:val="ru-RU"/>
              </w:rPr>
              <w:t xml:space="preserve">      </w:t>
            </w:r>
          </w:p>
          <w:p w14:paraId="62BECCDB" w14:textId="77777777" w:rsidR="00F9171F" w:rsidRPr="00D262B2" w:rsidRDefault="00F9171F" w:rsidP="00F9171F">
            <w:pPr>
              <w:pStyle w:val="a2"/>
              <w:numPr>
                <w:ilvl w:val="0"/>
                <w:numId w:val="0"/>
              </w:numPr>
              <w:spacing w:after="0"/>
              <w:ind w:firstLine="708"/>
              <w:rPr>
                <w:b/>
              </w:rPr>
            </w:pPr>
          </w:p>
          <w:p w14:paraId="4CC5E7D7" w14:textId="77777777" w:rsidR="00F9171F" w:rsidRPr="00D262B2" w:rsidRDefault="00F9171F" w:rsidP="00F9171F">
            <w:pPr>
              <w:suppressAutoHyphens/>
              <w:snapToGrid w:val="0"/>
              <w:spacing w:line="240" w:lineRule="auto"/>
              <w:jc w:val="both"/>
              <w:rPr>
                <w:sz w:val="24"/>
                <w:szCs w:val="24"/>
              </w:rPr>
            </w:pPr>
          </w:p>
        </w:tc>
      </w:tr>
      <w:tr w:rsidR="00F9171F" w:rsidRPr="00D262B2" w14:paraId="404C8844" w14:textId="77777777" w:rsidTr="00F9171F">
        <w:tc>
          <w:tcPr>
            <w:tcW w:w="177" w:type="pct"/>
            <w:tcBorders>
              <w:top w:val="single" w:sz="4" w:space="0" w:color="auto"/>
            </w:tcBorders>
            <w:vAlign w:val="center"/>
          </w:tcPr>
          <w:p w14:paraId="6987849D"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0EF7786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6.1</w:t>
            </w:r>
          </w:p>
        </w:tc>
        <w:tc>
          <w:tcPr>
            <w:tcW w:w="1400" w:type="pct"/>
            <w:tcBorders>
              <w:top w:val="single" w:sz="4" w:space="0" w:color="auto"/>
            </w:tcBorders>
            <w:vAlign w:val="center"/>
          </w:tcPr>
          <w:p w14:paraId="46D269BF"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Недропользование: 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112FA0ED"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6B3D6416"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w:t>
            </w:r>
            <w:r w:rsidRPr="00D262B2">
              <w:rPr>
                <w:rFonts w:ascii="Times New Roman" w:hAnsi="Times New Roman"/>
                <w:sz w:val="24"/>
                <w:szCs w:val="24"/>
              </w:rPr>
              <w:lastRenderedPageBreak/>
              <w:t>зданий и сооружений, необходимых для целей недропользования, если добыча полезных ископаемых происходит на межселенной территории</w:t>
            </w:r>
          </w:p>
        </w:tc>
        <w:tc>
          <w:tcPr>
            <w:tcW w:w="431" w:type="pct"/>
            <w:tcBorders>
              <w:top w:val="single" w:sz="4" w:space="0" w:color="auto"/>
            </w:tcBorders>
            <w:shd w:val="clear" w:color="auto" w:fill="auto"/>
            <w:vAlign w:val="center"/>
          </w:tcPr>
          <w:p w14:paraId="2D357E7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9" w:type="pct"/>
            <w:tcBorders>
              <w:top w:val="single" w:sz="4" w:space="0" w:color="auto"/>
            </w:tcBorders>
            <w:vAlign w:val="center"/>
          </w:tcPr>
          <w:p w14:paraId="7841EA1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13BEFB3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20B7DB3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4861F1A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708136C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single" w:sz="4" w:space="0" w:color="auto"/>
            </w:tcBorders>
          </w:tcPr>
          <w:p w14:paraId="281ECA88"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0DDC59A0" w14:textId="77777777" w:rsidTr="00F9171F">
        <w:tc>
          <w:tcPr>
            <w:tcW w:w="177" w:type="pct"/>
            <w:tcBorders>
              <w:top w:val="single" w:sz="4" w:space="0" w:color="auto"/>
            </w:tcBorders>
            <w:vAlign w:val="center"/>
          </w:tcPr>
          <w:p w14:paraId="53146FC5"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5210B4F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6.3</w:t>
            </w:r>
          </w:p>
        </w:tc>
        <w:tc>
          <w:tcPr>
            <w:tcW w:w="1400" w:type="pct"/>
            <w:tcBorders>
              <w:top w:val="single" w:sz="4" w:space="0" w:color="auto"/>
            </w:tcBorders>
            <w:vAlign w:val="center"/>
          </w:tcPr>
          <w:p w14:paraId="65FACD0E"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Легкая промышленность: 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431" w:type="pct"/>
            <w:tcBorders>
              <w:top w:val="single" w:sz="4" w:space="0" w:color="auto"/>
            </w:tcBorders>
            <w:shd w:val="clear" w:color="auto" w:fill="auto"/>
            <w:vAlign w:val="center"/>
          </w:tcPr>
          <w:p w14:paraId="619978D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57BC9E8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7A1A682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621A621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293279A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1071DF5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tcBorders>
              <w:top w:val="single" w:sz="4" w:space="0" w:color="auto"/>
            </w:tcBorders>
          </w:tcPr>
          <w:p w14:paraId="7B913CF4"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1A663DE0" w14:textId="77777777" w:rsidTr="00F9171F">
        <w:tc>
          <w:tcPr>
            <w:tcW w:w="177" w:type="pct"/>
            <w:tcBorders>
              <w:top w:val="single" w:sz="4" w:space="0" w:color="auto"/>
            </w:tcBorders>
            <w:vAlign w:val="center"/>
          </w:tcPr>
          <w:p w14:paraId="596701B3"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5FB9212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6.3.1</w:t>
            </w:r>
          </w:p>
        </w:tc>
        <w:tc>
          <w:tcPr>
            <w:tcW w:w="1400" w:type="pct"/>
            <w:tcBorders>
              <w:top w:val="single" w:sz="4" w:space="0" w:color="auto"/>
            </w:tcBorders>
            <w:vAlign w:val="center"/>
          </w:tcPr>
          <w:p w14:paraId="5C3A5319"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Фармацевтическая промышленность: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 </w:t>
            </w:r>
          </w:p>
        </w:tc>
        <w:tc>
          <w:tcPr>
            <w:tcW w:w="431" w:type="pct"/>
            <w:tcBorders>
              <w:top w:val="single" w:sz="4" w:space="0" w:color="auto"/>
            </w:tcBorders>
            <w:shd w:val="clear" w:color="auto" w:fill="auto"/>
            <w:vAlign w:val="center"/>
          </w:tcPr>
          <w:p w14:paraId="4492D62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502F4BF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принимать в соответствии с заданием </w:t>
            </w:r>
            <w:r w:rsidRPr="00D262B2">
              <w:rPr>
                <w:rFonts w:ascii="Times New Roman" w:hAnsi="Times New Roman"/>
                <w:sz w:val="24"/>
                <w:szCs w:val="24"/>
              </w:rPr>
              <w:lastRenderedPageBreak/>
              <w:t>на проектирование</w:t>
            </w:r>
          </w:p>
        </w:tc>
        <w:tc>
          <w:tcPr>
            <w:tcW w:w="282" w:type="pct"/>
            <w:tcBorders>
              <w:top w:val="single" w:sz="4" w:space="0" w:color="auto"/>
            </w:tcBorders>
            <w:vAlign w:val="center"/>
          </w:tcPr>
          <w:p w14:paraId="418352B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75</w:t>
            </w:r>
          </w:p>
        </w:tc>
        <w:tc>
          <w:tcPr>
            <w:tcW w:w="282" w:type="pct"/>
            <w:tcBorders>
              <w:top w:val="single" w:sz="4" w:space="0" w:color="auto"/>
            </w:tcBorders>
            <w:vAlign w:val="center"/>
          </w:tcPr>
          <w:p w14:paraId="6608676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6B74CEF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7B3491B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tcBorders>
              <w:top w:val="single" w:sz="4" w:space="0" w:color="auto"/>
            </w:tcBorders>
          </w:tcPr>
          <w:p w14:paraId="2AC6743E"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430139BC" w14:textId="77777777" w:rsidTr="00F9171F">
        <w:tc>
          <w:tcPr>
            <w:tcW w:w="177" w:type="pct"/>
            <w:tcBorders>
              <w:top w:val="single" w:sz="4" w:space="0" w:color="auto"/>
            </w:tcBorders>
            <w:vAlign w:val="center"/>
          </w:tcPr>
          <w:p w14:paraId="5F607B90"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13711E3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6.6</w:t>
            </w:r>
          </w:p>
        </w:tc>
        <w:tc>
          <w:tcPr>
            <w:tcW w:w="1400" w:type="pct"/>
            <w:tcBorders>
              <w:top w:val="single" w:sz="4" w:space="0" w:color="auto"/>
            </w:tcBorders>
            <w:vAlign w:val="center"/>
          </w:tcPr>
          <w:p w14:paraId="75A07107"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1" w:type="pct"/>
            <w:tcBorders>
              <w:top w:val="single" w:sz="4" w:space="0" w:color="auto"/>
            </w:tcBorders>
            <w:shd w:val="clear" w:color="auto" w:fill="auto"/>
            <w:vAlign w:val="center"/>
          </w:tcPr>
          <w:p w14:paraId="271D05F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429" w:type="pct"/>
            <w:tcBorders>
              <w:top w:val="single" w:sz="4" w:space="0" w:color="auto"/>
            </w:tcBorders>
            <w:vAlign w:val="center"/>
          </w:tcPr>
          <w:p w14:paraId="1F7AA84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мин.:1000;</w:t>
            </w:r>
          </w:p>
          <w:p w14:paraId="3F96739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макс.:500000</w:t>
            </w:r>
          </w:p>
        </w:tc>
        <w:tc>
          <w:tcPr>
            <w:tcW w:w="282" w:type="pct"/>
            <w:tcBorders>
              <w:top w:val="single" w:sz="4" w:space="0" w:color="auto"/>
            </w:tcBorders>
            <w:vAlign w:val="center"/>
          </w:tcPr>
          <w:p w14:paraId="09DCA8B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7140636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4E32E6E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11D0D61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single" w:sz="4" w:space="0" w:color="auto"/>
            </w:tcBorders>
          </w:tcPr>
          <w:p w14:paraId="13B28767"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30C274FC" w14:textId="77777777" w:rsidTr="00F9171F">
        <w:tc>
          <w:tcPr>
            <w:tcW w:w="177" w:type="pct"/>
            <w:tcBorders>
              <w:top w:val="single" w:sz="4" w:space="0" w:color="auto"/>
            </w:tcBorders>
            <w:vAlign w:val="center"/>
          </w:tcPr>
          <w:p w14:paraId="2110A76F"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16F4016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6.9</w:t>
            </w:r>
          </w:p>
        </w:tc>
        <w:tc>
          <w:tcPr>
            <w:tcW w:w="1400" w:type="pct"/>
            <w:tcBorders>
              <w:top w:val="single" w:sz="4" w:space="0" w:color="auto"/>
            </w:tcBorders>
            <w:vAlign w:val="center"/>
          </w:tcPr>
          <w:p w14:paraId="29E6891D"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Склад: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D262B2">
              <w:rPr>
                <w:rFonts w:ascii="Times New Roman" w:hAnsi="Times New Roman"/>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1" w:type="pct"/>
            <w:tcBorders>
              <w:top w:val="single" w:sz="4" w:space="0" w:color="auto"/>
            </w:tcBorders>
            <w:shd w:val="clear" w:color="auto" w:fill="auto"/>
            <w:vAlign w:val="center"/>
          </w:tcPr>
          <w:p w14:paraId="0C26D5F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429" w:type="pct"/>
            <w:tcBorders>
              <w:top w:val="single" w:sz="4" w:space="0" w:color="auto"/>
            </w:tcBorders>
            <w:vAlign w:val="center"/>
          </w:tcPr>
          <w:p w14:paraId="48EAE93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77022C0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70</w:t>
            </w:r>
          </w:p>
        </w:tc>
        <w:tc>
          <w:tcPr>
            <w:tcW w:w="282" w:type="pct"/>
            <w:tcBorders>
              <w:top w:val="single" w:sz="4" w:space="0" w:color="auto"/>
            </w:tcBorders>
            <w:vAlign w:val="center"/>
          </w:tcPr>
          <w:p w14:paraId="295F560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4974ADA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1C36A85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single" w:sz="4" w:space="0" w:color="auto"/>
            </w:tcBorders>
          </w:tcPr>
          <w:p w14:paraId="77E53F83"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27F94796" w14:textId="77777777" w:rsidTr="00F9171F">
        <w:tc>
          <w:tcPr>
            <w:tcW w:w="177" w:type="pct"/>
            <w:tcBorders>
              <w:top w:val="single" w:sz="4" w:space="0" w:color="auto"/>
            </w:tcBorders>
            <w:vAlign w:val="center"/>
          </w:tcPr>
          <w:p w14:paraId="2F0EACB5"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6104685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6.9.1</w:t>
            </w:r>
          </w:p>
        </w:tc>
        <w:tc>
          <w:tcPr>
            <w:tcW w:w="1400" w:type="pct"/>
            <w:tcBorders>
              <w:top w:val="single" w:sz="4" w:space="0" w:color="auto"/>
            </w:tcBorders>
            <w:vAlign w:val="center"/>
          </w:tcPr>
          <w:p w14:paraId="012350C9"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Складские площадки: Временное хранение, распределение и перевалка грузов (за исключением хранения стратегических запасов) на открытом воздухе</w:t>
            </w:r>
          </w:p>
        </w:tc>
        <w:tc>
          <w:tcPr>
            <w:tcW w:w="431" w:type="pct"/>
            <w:tcBorders>
              <w:top w:val="single" w:sz="4" w:space="0" w:color="auto"/>
            </w:tcBorders>
            <w:shd w:val="clear" w:color="auto" w:fill="auto"/>
            <w:vAlign w:val="center"/>
          </w:tcPr>
          <w:p w14:paraId="42DEE29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2</w:t>
            </w:r>
          </w:p>
        </w:tc>
        <w:tc>
          <w:tcPr>
            <w:tcW w:w="429" w:type="pct"/>
            <w:tcBorders>
              <w:top w:val="single" w:sz="4" w:space="0" w:color="auto"/>
            </w:tcBorders>
            <w:vAlign w:val="center"/>
          </w:tcPr>
          <w:p w14:paraId="7BA6D3A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4A139AF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6D2BFC9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4B8551E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54A3848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2020DE35"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6E0EFA0D" w14:textId="77777777" w:rsidTr="00F9171F">
        <w:tc>
          <w:tcPr>
            <w:tcW w:w="177" w:type="pct"/>
            <w:tcBorders>
              <w:top w:val="single" w:sz="4" w:space="0" w:color="auto"/>
            </w:tcBorders>
            <w:vAlign w:val="center"/>
          </w:tcPr>
          <w:p w14:paraId="213BFF0A"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15B3E94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6.11</w:t>
            </w:r>
          </w:p>
        </w:tc>
        <w:tc>
          <w:tcPr>
            <w:tcW w:w="1400" w:type="pct"/>
            <w:tcBorders>
              <w:top w:val="single" w:sz="4" w:space="0" w:color="auto"/>
            </w:tcBorders>
            <w:vAlign w:val="center"/>
          </w:tcPr>
          <w:p w14:paraId="3209A0BD"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Целлюлозно-бумажная промышленность: Размещение объектов капитального строительства, предназначенных для целлюлозно-бумажного производства, производства целлюлозы, древесной массы, </w:t>
            </w:r>
            <w:r w:rsidRPr="00D262B2">
              <w:rPr>
                <w:rFonts w:ascii="Times New Roman" w:hAnsi="Times New Roman"/>
                <w:sz w:val="24"/>
                <w:szCs w:val="24"/>
              </w:rPr>
              <w:lastRenderedPageBreak/>
              <w:t>бумаги, картона и изделий из них, издательской и полиграфической деятельности, тиражирования записанных носителей информации</w:t>
            </w:r>
          </w:p>
        </w:tc>
        <w:tc>
          <w:tcPr>
            <w:tcW w:w="431" w:type="pct"/>
            <w:tcBorders>
              <w:top w:val="single" w:sz="4" w:space="0" w:color="auto"/>
            </w:tcBorders>
            <w:shd w:val="clear" w:color="auto" w:fill="auto"/>
            <w:vAlign w:val="center"/>
          </w:tcPr>
          <w:p w14:paraId="366838D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9" w:type="pct"/>
            <w:tcBorders>
              <w:top w:val="single" w:sz="4" w:space="0" w:color="auto"/>
            </w:tcBorders>
            <w:vAlign w:val="center"/>
          </w:tcPr>
          <w:p w14:paraId="575A7E0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45A2BE0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0F60A4F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09A5D88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3A704E0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016DD848"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3FF2D815" w14:textId="77777777" w:rsidTr="00F9171F">
        <w:tc>
          <w:tcPr>
            <w:tcW w:w="177" w:type="pct"/>
            <w:tcBorders>
              <w:top w:val="single" w:sz="4" w:space="0" w:color="auto"/>
            </w:tcBorders>
            <w:vAlign w:val="center"/>
          </w:tcPr>
          <w:p w14:paraId="4F9BB1E5"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2304763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6.12</w:t>
            </w:r>
          </w:p>
        </w:tc>
        <w:tc>
          <w:tcPr>
            <w:tcW w:w="1400" w:type="pct"/>
            <w:tcBorders>
              <w:top w:val="single" w:sz="4" w:space="0" w:color="auto"/>
            </w:tcBorders>
            <w:vAlign w:val="center"/>
          </w:tcPr>
          <w:p w14:paraId="7D389FAE"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Научно-производственная деятельность: Размещение технологических, промышленных, агропромышленных парков, бизнес-инкубаторов</w:t>
            </w:r>
          </w:p>
        </w:tc>
        <w:tc>
          <w:tcPr>
            <w:tcW w:w="431" w:type="pct"/>
            <w:tcBorders>
              <w:top w:val="single" w:sz="4" w:space="0" w:color="auto"/>
            </w:tcBorders>
            <w:shd w:val="clear" w:color="auto" w:fill="auto"/>
            <w:vAlign w:val="center"/>
          </w:tcPr>
          <w:p w14:paraId="0052C5C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027A4EF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2934343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tcBorders>
            <w:vAlign w:val="center"/>
          </w:tcPr>
          <w:p w14:paraId="52C526E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707301B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57" w:type="pct"/>
            <w:tcBorders>
              <w:top w:val="single" w:sz="4" w:space="0" w:color="auto"/>
            </w:tcBorders>
            <w:vAlign w:val="center"/>
          </w:tcPr>
          <w:p w14:paraId="0715A0B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vMerge/>
            <w:vAlign w:val="center"/>
          </w:tcPr>
          <w:p w14:paraId="63C2B6FC"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0D242719" w14:textId="77777777" w:rsidTr="00F9171F">
        <w:tc>
          <w:tcPr>
            <w:tcW w:w="177" w:type="pct"/>
            <w:tcBorders>
              <w:top w:val="single" w:sz="4" w:space="0" w:color="auto"/>
            </w:tcBorders>
            <w:vAlign w:val="center"/>
          </w:tcPr>
          <w:p w14:paraId="6258851A"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78F730B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2.7.1</w:t>
            </w:r>
          </w:p>
        </w:tc>
        <w:tc>
          <w:tcPr>
            <w:tcW w:w="1400" w:type="pct"/>
            <w:tcBorders>
              <w:top w:val="single" w:sz="4" w:space="0" w:color="auto"/>
            </w:tcBorders>
            <w:vAlign w:val="center"/>
          </w:tcPr>
          <w:p w14:paraId="3E153A32"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w:t>
            </w:r>
            <w:r w:rsidRPr="00D262B2">
              <w:rPr>
                <w:rFonts w:ascii="Times New Roman" w:hAnsi="Times New Roman"/>
                <w:sz w:val="24"/>
                <w:szCs w:val="24"/>
                <w:shd w:val="clear" w:color="auto" w:fill="FFFFFF"/>
              </w:rPr>
              <w:t>за исключением гаражей, размещение которых предусмотрено содержанием видов разрешенного использования с кодами 2.7.2, 4.9</w:t>
            </w:r>
            <w:r w:rsidRPr="00D262B2">
              <w:rPr>
                <w:rFonts w:ascii="Times New Roman" w:hAnsi="Times New Roman"/>
                <w:sz w:val="24"/>
                <w:szCs w:val="24"/>
              </w:rPr>
              <w:t>.</w:t>
            </w:r>
          </w:p>
        </w:tc>
        <w:tc>
          <w:tcPr>
            <w:tcW w:w="431" w:type="pct"/>
            <w:tcBorders>
              <w:top w:val="single" w:sz="4" w:space="0" w:color="auto"/>
            </w:tcBorders>
            <w:shd w:val="clear" w:color="auto" w:fill="auto"/>
            <w:vAlign w:val="center"/>
          </w:tcPr>
          <w:p w14:paraId="4F6655E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9" w:type="pct"/>
            <w:tcBorders>
              <w:top w:val="single" w:sz="4" w:space="0" w:color="auto"/>
            </w:tcBorders>
            <w:vAlign w:val="center"/>
          </w:tcPr>
          <w:p w14:paraId="23FB1CB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7388A9F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5CED1F4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0FD5C9A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17A4C90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bottom w:val="nil"/>
            </w:tcBorders>
            <w:vAlign w:val="center"/>
          </w:tcPr>
          <w:p w14:paraId="27C008F3"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7028325A" w14:textId="77777777" w:rsidTr="00F9171F">
        <w:tc>
          <w:tcPr>
            <w:tcW w:w="177" w:type="pct"/>
            <w:tcBorders>
              <w:top w:val="single" w:sz="4" w:space="0" w:color="auto"/>
            </w:tcBorders>
            <w:vAlign w:val="center"/>
          </w:tcPr>
          <w:p w14:paraId="3EFCB53C"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7FC19FC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6.4</w:t>
            </w:r>
          </w:p>
        </w:tc>
        <w:tc>
          <w:tcPr>
            <w:tcW w:w="1400" w:type="pct"/>
            <w:tcBorders>
              <w:top w:val="single" w:sz="4" w:space="0" w:color="auto"/>
            </w:tcBorders>
            <w:vAlign w:val="center"/>
          </w:tcPr>
          <w:p w14:paraId="421A8A9A"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Пищевая промышленность: Размещение объектов пищевой промышленности, по переработке сельскохозяйственной продукции </w:t>
            </w:r>
            <w:r w:rsidRPr="00D262B2">
              <w:rPr>
                <w:rFonts w:ascii="Times New Roman" w:hAnsi="Times New Roman"/>
                <w:sz w:val="24"/>
                <w:szCs w:val="24"/>
                <w:shd w:val="clear" w:color="auto" w:fill="FFFFFF"/>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1" w:type="pct"/>
            <w:tcBorders>
              <w:top w:val="single" w:sz="4" w:space="0" w:color="auto"/>
            </w:tcBorders>
            <w:shd w:val="clear" w:color="auto" w:fill="auto"/>
            <w:vAlign w:val="center"/>
          </w:tcPr>
          <w:p w14:paraId="0F44078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9" w:type="pct"/>
            <w:tcBorders>
              <w:top w:val="single" w:sz="4" w:space="0" w:color="auto"/>
            </w:tcBorders>
            <w:vAlign w:val="center"/>
          </w:tcPr>
          <w:p w14:paraId="3FE231E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63A1D6B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52B71C3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55C2863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22A36E6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bottom w:val="nil"/>
            </w:tcBorders>
            <w:vAlign w:val="center"/>
          </w:tcPr>
          <w:p w14:paraId="72CE51E2"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4E28E8CD" w14:textId="77777777" w:rsidTr="00F9171F">
        <w:tc>
          <w:tcPr>
            <w:tcW w:w="177" w:type="pct"/>
            <w:tcBorders>
              <w:top w:val="single" w:sz="4" w:space="0" w:color="auto"/>
            </w:tcBorders>
            <w:vAlign w:val="center"/>
          </w:tcPr>
          <w:p w14:paraId="51208C39"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68B0455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4.9.1.1</w:t>
            </w:r>
          </w:p>
        </w:tc>
        <w:tc>
          <w:tcPr>
            <w:tcW w:w="1400" w:type="pct"/>
            <w:tcBorders>
              <w:top w:val="single" w:sz="4" w:space="0" w:color="auto"/>
            </w:tcBorders>
            <w:vAlign w:val="center"/>
          </w:tcPr>
          <w:p w14:paraId="4D610441"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Заправка транспортных средств: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31" w:type="pct"/>
            <w:tcBorders>
              <w:top w:val="single" w:sz="4" w:space="0" w:color="auto"/>
            </w:tcBorders>
            <w:shd w:val="clear" w:color="auto" w:fill="auto"/>
            <w:vAlign w:val="center"/>
          </w:tcPr>
          <w:p w14:paraId="1DED0FC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2A83EB5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21E72C9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3CA740A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77671FC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4A3BE7F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773EEF8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bottom w:val="nil"/>
            </w:tcBorders>
            <w:vAlign w:val="center"/>
          </w:tcPr>
          <w:p w14:paraId="44781776"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77A4FF28" w14:textId="77777777" w:rsidTr="00F9171F">
        <w:tc>
          <w:tcPr>
            <w:tcW w:w="177" w:type="pct"/>
            <w:tcBorders>
              <w:top w:val="single" w:sz="4" w:space="0" w:color="auto"/>
            </w:tcBorders>
            <w:vAlign w:val="center"/>
          </w:tcPr>
          <w:p w14:paraId="1277DFA2"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1BCB178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3.1.1 </w:t>
            </w:r>
          </w:p>
        </w:tc>
        <w:tc>
          <w:tcPr>
            <w:tcW w:w="1400" w:type="pct"/>
            <w:tcBorders>
              <w:top w:val="single" w:sz="4" w:space="0" w:color="auto"/>
            </w:tcBorders>
            <w:vAlign w:val="center"/>
          </w:tcPr>
          <w:p w14:paraId="595363EC"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262B2">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1" w:type="pct"/>
            <w:tcBorders>
              <w:top w:val="single" w:sz="4" w:space="0" w:color="auto"/>
            </w:tcBorders>
            <w:shd w:val="clear" w:color="auto" w:fill="auto"/>
            <w:vAlign w:val="center"/>
          </w:tcPr>
          <w:p w14:paraId="6F2D3D8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принимается в соответствии с заданием на </w:t>
            </w:r>
            <w:r w:rsidRPr="00D262B2">
              <w:rPr>
                <w:rFonts w:ascii="Times New Roman" w:hAnsi="Times New Roman"/>
                <w:sz w:val="24"/>
                <w:szCs w:val="24"/>
              </w:rPr>
              <w:lastRenderedPageBreak/>
              <w:t>проектирование</w:t>
            </w:r>
          </w:p>
        </w:tc>
        <w:tc>
          <w:tcPr>
            <w:tcW w:w="429" w:type="pct"/>
            <w:tcBorders>
              <w:top w:val="single" w:sz="4" w:space="0" w:color="auto"/>
            </w:tcBorders>
            <w:vAlign w:val="center"/>
          </w:tcPr>
          <w:p w14:paraId="359F753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 </w:t>
            </w:r>
          </w:p>
          <w:p w14:paraId="41605F9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293F64C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w:t>
            </w:r>
            <w:r w:rsidRPr="00D262B2">
              <w:rPr>
                <w:rFonts w:ascii="Times New Roman" w:hAnsi="Times New Roman"/>
                <w:sz w:val="24"/>
                <w:szCs w:val="24"/>
              </w:rPr>
              <w:lastRenderedPageBreak/>
              <w:t>етствии с заданием на проектирование</w:t>
            </w:r>
          </w:p>
        </w:tc>
        <w:tc>
          <w:tcPr>
            <w:tcW w:w="282" w:type="pct"/>
            <w:tcBorders>
              <w:top w:val="single" w:sz="4" w:space="0" w:color="auto"/>
            </w:tcBorders>
            <w:vAlign w:val="center"/>
          </w:tcPr>
          <w:p w14:paraId="00098F4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29" w:type="pct"/>
            <w:tcBorders>
              <w:top w:val="single" w:sz="4" w:space="0" w:color="auto"/>
            </w:tcBorders>
            <w:vAlign w:val="center"/>
          </w:tcPr>
          <w:p w14:paraId="09CAECC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48EAD23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tcBorders>
              <w:top w:val="nil"/>
              <w:left w:val="single" w:sz="4" w:space="0" w:color="auto"/>
              <w:bottom w:val="nil"/>
              <w:right w:val="nil"/>
            </w:tcBorders>
            <w:vAlign w:val="center"/>
          </w:tcPr>
          <w:p w14:paraId="7390088D"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277A5D97" w14:textId="77777777" w:rsidTr="00F9171F">
        <w:tc>
          <w:tcPr>
            <w:tcW w:w="177" w:type="pct"/>
            <w:tcBorders>
              <w:top w:val="single" w:sz="4" w:space="0" w:color="auto"/>
            </w:tcBorders>
            <w:vAlign w:val="center"/>
          </w:tcPr>
          <w:p w14:paraId="0FDD9E24"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4408814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4.9.1.3</w:t>
            </w:r>
          </w:p>
        </w:tc>
        <w:tc>
          <w:tcPr>
            <w:tcW w:w="1400" w:type="pct"/>
            <w:tcBorders>
              <w:top w:val="single" w:sz="4" w:space="0" w:color="auto"/>
            </w:tcBorders>
          </w:tcPr>
          <w:p w14:paraId="15535A9B" w14:textId="77777777" w:rsidR="00F9171F" w:rsidRPr="00D262B2" w:rsidRDefault="00F9171F" w:rsidP="00F9171F">
            <w:pPr>
              <w:pStyle w:val="formattext"/>
              <w:spacing w:before="0" w:beforeAutospacing="0" w:after="0" w:afterAutospacing="0"/>
              <w:jc w:val="both"/>
              <w:textAlignment w:val="baseline"/>
            </w:pPr>
            <w:r w:rsidRPr="00D262B2">
              <w:t>Автомобильные мойки:</w:t>
            </w:r>
            <w:r w:rsidRPr="00D262B2">
              <w:rPr>
                <w:shd w:val="clear" w:color="auto" w:fill="FFFFFF"/>
              </w:rPr>
              <w:t xml:space="preserve"> размещение автомобильных моек, а также размещение магазинов сопутствующей торговли</w:t>
            </w:r>
          </w:p>
        </w:tc>
        <w:tc>
          <w:tcPr>
            <w:tcW w:w="431" w:type="pct"/>
            <w:tcBorders>
              <w:top w:val="single" w:sz="4" w:space="0" w:color="auto"/>
            </w:tcBorders>
            <w:shd w:val="clear" w:color="auto" w:fill="auto"/>
          </w:tcPr>
          <w:p w14:paraId="39C7A46E" w14:textId="77777777" w:rsidR="00F9171F" w:rsidRPr="00D262B2" w:rsidRDefault="00F9171F" w:rsidP="00F9171F">
            <w:pPr>
              <w:rPr>
                <w:rFonts w:ascii="Times New Roman" w:hAnsi="Times New Roman"/>
                <w:sz w:val="24"/>
                <w:szCs w:val="24"/>
              </w:rPr>
            </w:pPr>
          </w:p>
          <w:p w14:paraId="3AFBEBAC" w14:textId="77777777" w:rsidR="00F9171F" w:rsidRPr="00D262B2" w:rsidRDefault="00F9171F" w:rsidP="00F9171F">
            <w:pPr>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6D8D0BE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70ECF1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6E2BC9D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20EA720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5D25506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7B89914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tcBorders>
              <w:top w:val="nil"/>
              <w:left w:val="single" w:sz="4" w:space="0" w:color="auto"/>
              <w:bottom w:val="nil"/>
              <w:right w:val="nil"/>
            </w:tcBorders>
            <w:vAlign w:val="center"/>
          </w:tcPr>
          <w:p w14:paraId="679703D1"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0C80E906" w14:textId="77777777" w:rsidTr="00F9171F">
        <w:tc>
          <w:tcPr>
            <w:tcW w:w="177" w:type="pct"/>
            <w:tcBorders>
              <w:top w:val="single" w:sz="4" w:space="0" w:color="auto"/>
            </w:tcBorders>
            <w:vAlign w:val="center"/>
          </w:tcPr>
          <w:p w14:paraId="1C653C94"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72D1C19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4.9.1.4</w:t>
            </w:r>
          </w:p>
        </w:tc>
        <w:tc>
          <w:tcPr>
            <w:tcW w:w="1400" w:type="pct"/>
            <w:tcBorders>
              <w:top w:val="single" w:sz="4" w:space="0" w:color="auto"/>
            </w:tcBorders>
            <w:vAlign w:val="center"/>
          </w:tcPr>
          <w:p w14:paraId="73FDD204"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31" w:type="pct"/>
            <w:tcBorders>
              <w:top w:val="single" w:sz="4" w:space="0" w:color="auto"/>
            </w:tcBorders>
            <w:shd w:val="clear" w:color="auto" w:fill="auto"/>
          </w:tcPr>
          <w:p w14:paraId="6B6EDAF6" w14:textId="77777777" w:rsidR="00F9171F" w:rsidRPr="00D262B2" w:rsidRDefault="00F9171F" w:rsidP="00F9171F">
            <w:pPr>
              <w:rPr>
                <w:rFonts w:ascii="Times New Roman" w:hAnsi="Times New Roman"/>
                <w:sz w:val="24"/>
                <w:szCs w:val="24"/>
              </w:rPr>
            </w:pPr>
          </w:p>
          <w:p w14:paraId="16D304C8" w14:textId="77777777" w:rsidR="00F9171F" w:rsidRPr="00D262B2" w:rsidRDefault="00F9171F" w:rsidP="00F9171F">
            <w:pPr>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tcBorders>
            <w:vAlign w:val="center"/>
          </w:tcPr>
          <w:p w14:paraId="386B386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45FE02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6D25E62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61FAEDF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7287CC0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5EAA5A2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tcBorders>
              <w:top w:val="nil"/>
              <w:left w:val="single" w:sz="4" w:space="0" w:color="auto"/>
              <w:bottom w:val="nil"/>
              <w:right w:val="nil"/>
            </w:tcBorders>
            <w:vAlign w:val="center"/>
          </w:tcPr>
          <w:p w14:paraId="4851FDC2"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10369C44" w14:textId="77777777" w:rsidTr="00F9171F">
        <w:tc>
          <w:tcPr>
            <w:tcW w:w="177" w:type="pct"/>
            <w:tcBorders>
              <w:top w:val="single" w:sz="4" w:space="0" w:color="auto"/>
            </w:tcBorders>
            <w:vAlign w:val="center"/>
          </w:tcPr>
          <w:p w14:paraId="48785416"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tcBorders>
            <w:vAlign w:val="center"/>
          </w:tcPr>
          <w:p w14:paraId="4B3E9FB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400" w:type="pct"/>
            <w:tcBorders>
              <w:top w:val="single" w:sz="4" w:space="0" w:color="auto"/>
            </w:tcBorders>
            <w:vAlign w:val="center"/>
          </w:tcPr>
          <w:p w14:paraId="3C821383"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Стоянка транспортных средств: размещение стоянок (парковок) легковых автомобилей и других мототранспортных средств, в том </w:t>
            </w:r>
            <w:r w:rsidRPr="00D262B2">
              <w:rPr>
                <w:rFonts w:ascii="Times New Roman" w:hAnsi="Times New Roman"/>
                <w:sz w:val="24"/>
                <w:szCs w:val="24"/>
                <w:shd w:val="clear" w:color="auto" w:fill="FFFFFF"/>
              </w:rPr>
              <w:lastRenderedPageBreak/>
              <w:t>числе мотоциклов, мотороллеров, мотоколясок, мопедов, скутеров, за исключением встроенных, пристроенных и встроенно-пристроенных стоянок</w:t>
            </w:r>
          </w:p>
        </w:tc>
        <w:tc>
          <w:tcPr>
            <w:tcW w:w="431" w:type="pct"/>
            <w:tcBorders>
              <w:top w:val="single" w:sz="4" w:space="0" w:color="auto"/>
            </w:tcBorders>
            <w:shd w:val="clear" w:color="auto" w:fill="auto"/>
            <w:vAlign w:val="center"/>
          </w:tcPr>
          <w:p w14:paraId="65334ED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w:t>
            </w:r>
            <w:r w:rsidRPr="00D262B2">
              <w:rPr>
                <w:rFonts w:ascii="Times New Roman" w:hAnsi="Times New Roman"/>
                <w:sz w:val="24"/>
                <w:szCs w:val="24"/>
              </w:rPr>
              <w:lastRenderedPageBreak/>
              <w:t>принимается в соответствии с заданием на проектирование</w:t>
            </w:r>
          </w:p>
        </w:tc>
        <w:tc>
          <w:tcPr>
            <w:tcW w:w="429" w:type="pct"/>
            <w:tcBorders>
              <w:top w:val="single" w:sz="4" w:space="0" w:color="auto"/>
            </w:tcBorders>
            <w:vAlign w:val="center"/>
          </w:tcPr>
          <w:p w14:paraId="7C65A96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500; </w:t>
            </w:r>
          </w:p>
          <w:p w14:paraId="632015C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282" w:type="pct"/>
            <w:tcBorders>
              <w:top w:val="single" w:sz="4" w:space="0" w:color="auto"/>
            </w:tcBorders>
            <w:vAlign w:val="center"/>
          </w:tcPr>
          <w:p w14:paraId="60F052D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tcBorders>
            <w:vAlign w:val="center"/>
          </w:tcPr>
          <w:p w14:paraId="7EA6593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tcBorders>
            <w:vAlign w:val="center"/>
          </w:tcPr>
          <w:p w14:paraId="4EB8A64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right w:val="single" w:sz="4" w:space="0" w:color="auto"/>
            </w:tcBorders>
            <w:vAlign w:val="center"/>
          </w:tcPr>
          <w:p w14:paraId="1CCF1CC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tcBorders>
              <w:top w:val="nil"/>
              <w:left w:val="single" w:sz="4" w:space="0" w:color="auto"/>
              <w:bottom w:val="nil"/>
              <w:right w:val="nil"/>
            </w:tcBorders>
            <w:vAlign w:val="center"/>
          </w:tcPr>
          <w:p w14:paraId="508EC55F"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3E00B52B"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1A158C83"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47BC2CB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400" w:type="pct"/>
            <w:tcBorders>
              <w:top w:val="single" w:sz="4" w:space="0" w:color="auto"/>
              <w:left w:val="single" w:sz="4" w:space="0" w:color="auto"/>
              <w:bottom w:val="single" w:sz="4" w:space="0" w:color="auto"/>
              <w:right w:val="single" w:sz="4" w:space="0" w:color="auto"/>
            </w:tcBorders>
            <w:vAlign w:val="center"/>
          </w:tcPr>
          <w:p w14:paraId="190C725A"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8BA291" w14:textId="77777777" w:rsidR="00F9171F" w:rsidRPr="00D262B2" w:rsidRDefault="00F9171F" w:rsidP="00F9171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40E84D2C" w14:textId="77777777" w:rsidR="00F9171F" w:rsidRPr="00D262B2" w:rsidRDefault="00F9171F" w:rsidP="00F9171F">
            <w:pPr>
              <w:spacing w:line="240" w:lineRule="auto"/>
              <w:rPr>
                <w:sz w:val="24"/>
                <w:szCs w:val="24"/>
              </w:rPr>
            </w:pPr>
          </w:p>
        </w:tc>
        <w:tc>
          <w:tcPr>
            <w:tcW w:w="1079" w:type="pct"/>
            <w:tcBorders>
              <w:top w:val="nil"/>
              <w:left w:val="single" w:sz="4" w:space="0" w:color="auto"/>
              <w:bottom w:val="nil"/>
              <w:right w:val="single" w:sz="4" w:space="0" w:color="auto"/>
            </w:tcBorders>
            <w:vAlign w:val="center"/>
          </w:tcPr>
          <w:p w14:paraId="2AE5692D"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0F774543" w14:textId="77777777" w:rsidTr="00F9171F">
        <w:tc>
          <w:tcPr>
            <w:tcW w:w="5000" w:type="pct"/>
            <w:gridSpan w:val="10"/>
            <w:tcBorders>
              <w:top w:val="single" w:sz="4" w:space="0" w:color="auto"/>
            </w:tcBorders>
            <w:shd w:val="clear" w:color="auto" w:fill="D9D9D9"/>
            <w:vAlign w:val="center"/>
          </w:tcPr>
          <w:p w14:paraId="3C3319F3"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F9171F" w:rsidRPr="00D262B2" w14:paraId="4880D9E5"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6DA8E7D7"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03D30E6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6.2.1</w:t>
            </w:r>
          </w:p>
        </w:tc>
        <w:tc>
          <w:tcPr>
            <w:tcW w:w="1400" w:type="pct"/>
            <w:tcBorders>
              <w:top w:val="single" w:sz="4" w:space="0" w:color="auto"/>
              <w:left w:val="single" w:sz="4" w:space="0" w:color="auto"/>
              <w:bottom w:val="single" w:sz="4" w:space="0" w:color="auto"/>
              <w:right w:val="single" w:sz="4" w:space="0" w:color="auto"/>
            </w:tcBorders>
            <w:vAlign w:val="center"/>
          </w:tcPr>
          <w:p w14:paraId="52DC6374"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Автомобилестроительная промышленность: 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BE0316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29" w:type="pct"/>
            <w:tcBorders>
              <w:top w:val="single" w:sz="4" w:space="0" w:color="auto"/>
              <w:left w:val="single" w:sz="4" w:space="0" w:color="auto"/>
              <w:bottom w:val="single" w:sz="4" w:space="0" w:color="auto"/>
              <w:right w:val="single" w:sz="4" w:space="0" w:color="auto"/>
            </w:tcBorders>
            <w:vAlign w:val="center"/>
          </w:tcPr>
          <w:p w14:paraId="12D43B9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2FE335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макс.:100000</w:t>
            </w:r>
          </w:p>
        </w:tc>
        <w:tc>
          <w:tcPr>
            <w:tcW w:w="282" w:type="pct"/>
            <w:tcBorders>
              <w:top w:val="single" w:sz="4" w:space="0" w:color="auto"/>
              <w:left w:val="single" w:sz="4" w:space="0" w:color="auto"/>
              <w:bottom w:val="single" w:sz="4" w:space="0" w:color="auto"/>
              <w:right w:val="single" w:sz="4" w:space="0" w:color="auto"/>
            </w:tcBorders>
            <w:vAlign w:val="center"/>
          </w:tcPr>
          <w:p w14:paraId="1D039E1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vAlign w:val="center"/>
          </w:tcPr>
          <w:p w14:paraId="2ED5A9C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55DE4E8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7" w:type="pct"/>
            <w:tcBorders>
              <w:top w:val="single" w:sz="4" w:space="0" w:color="auto"/>
              <w:left w:val="single" w:sz="4" w:space="0" w:color="auto"/>
              <w:bottom w:val="single" w:sz="4" w:space="0" w:color="auto"/>
              <w:right w:val="single" w:sz="4" w:space="0" w:color="auto"/>
            </w:tcBorders>
            <w:vAlign w:val="center"/>
          </w:tcPr>
          <w:p w14:paraId="4C7806E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9" w:type="pct"/>
            <w:vMerge w:val="restart"/>
            <w:tcBorders>
              <w:left w:val="single" w:sz="4" w:space="0" w:color="auto"/>
              <w:right w:val="single" w:sz="4" w:space="0" w:color="auto"/>
            </w:tcBorders>
            <w:vAlign w:val="center"/>
          </w:tcPr>
          <w:p w14:paraId="33ACE485" w14:textId="77777777" w:rsidR="00F9171F" w:rsidRPr="00D262B2" w:rsidRDefault="00F9171F" w:rsidP="00F9171F">
            <w:pPr>
              <w:suppressAutoHyphens/>
              <w:snapToGrid w:val="0"/>
              <w:spacing w:line="240" w:lineRule="auto"/>
              <w:ind w:firstLine="312"/>
              <w:jc w:val="both"/>
              <w:rPr>
                <w:rFonts w:ascii="Times New Roman" w:hAnsi="Times New Roman"/>
                <w:sz w:val="24"/>
                <w:szCs w:val="24"/>
              </w:rPr>
            </w:pPr>
            <w:r w:rsidRPr="00D262B2">
              <w:rPr>
                <w:rFonts w:ascii="Times New Roman" w:hAnsi="Times New Roman"/>
                <w:sz w:val="24"/>
                <w:szCs w:val="24"/>
              </w:rPr>
              <w:t>Ограничения, установленные для основных видов использовать для условно разрешенных видов использования земельных участков и объектов капитального строительства</w:t>
            </w:r>
          </w:p>
          <w:p w14:paraId="0AC782AF" w14:textId="77777777" w:rsidR="00F9171F" w:rsidRPr="00D262B2" w:rsidRDefault="00F9171F" w:rsidP="00F9171F">
            <w:pPr>
              <w:pStyle w:val="af"/>
              <w:ind w:firstLine="0"/>
              <w:rPr>
                <w:lang w:val="ru-RU"/>
              </w:rPr>
            </w:pPr>
          </w:p>
          <w:p w14:paraId="22ED282D" w14:textId="77777777" w:rsidR="00F9171F" w:rsidRPr="00D262B2" w:rsidRDefault="00F9171F" w:rsidP="00F9171F">
            <w:pPr>
              <w:pStyle w:val="af"/>
              <w:ind w:firstLine="0"/>
              <w:rPr>
                <w:lang w:val="ru-RU"/>
              </w:rPr>
            </w:pPr>
            <w:r w:rsidRPr="00D262B2">
              <w:rPr>
                <w:lang w:val="ru-RU"/>
              </w:rPr>
              <w:t xml:space="preserve">          </w:t>
            </w:r>
          </w:p>
          <w:p w14:paraId="7F2B0D73" w14:textId="77777777" w:rsidR="00F9171F" w:rsidRPr="00D262B2" w:rsidRDefault="00F9171F" w:rsidP="00F9171F">
            <w:pPr>
              <w:pStyle w:val="a2"/>
              <w:numPr>
                <w:ilvl w:val="0"/>
                <w:numId w:val="0"/>
              </w:numPr>
              <w:spacing w:after="0"/>
              <w:ind w:firstLine="708"/>
              <w:rPr>
                <w:b/>
              </w:rPr>
            </w:pPr>
          </w:p>
          <w:p w14:paraId="31B00371" w14:textId="77777777" w:rsidR="00F9171F" w:rsidRPr="00D262B2" w:rsidRDefault="00F9171F" w:rsidP="00F9171F">
            <w:pPr>
              <w:suppressAutoHyphens/>
              <w:snapToGrid w:val="0"/>
              <w:spacing w:line="240" w:lineRule="auto"/>
              <w:ind w:firstLine="312"/>
              <w:jc w:val="both"/>
              <w:rPr>
                <w:rFonts w:ascii="Times New Roman" w:hAnsi="Times New Roman"/>
                <w:sz w:val="24"/>
                <w:szCs w:val="24"/>
              </w:rPr>
            </w:pPr>
          </w:p>
        </w:tc>
      </w:tr>
      <w:tr w:rsidR="00F9171F" w:rsidRPr="00D262B2" w14:paraId="014A1929"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123409D9"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716A93A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6.8</w:t>
            </w:r>
          </w:p>
        </w:tc>
        <w:tc>
          <w:tcPr>
            <w:tcW w:w="1400" w:type="pct"/>
            <w:tcBorders>
              <w:top w:val="single" w:sz="4" w:space="0" w:color="auto"/>
              <w:left w:val="single" w:sz="4" w:space="0" w:color="auto"/>
              <w:bottom w:val="single" w:sz="4" w:space="0" w:color="auto"/>
              <w:right w:val="single" w:sz="4" w:space="0" w:color="auto"/>
            </w:tcBorders>
            <w:vAlign w:val="center"/>
          </w:tcPr>
          <w:p w14:paraId="20AEAAD6"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D262B2">
              <w:rPr>
                <w:rFonts w:ascii="Times New Roman" w:hAnsi="Times New Roman"/>
                <w:sz w:val="24"/>
                <w:szCs w:val="24"/>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262B2">
                <w:rPr>
                  <w:rStyle w:val="af4"/>
                  <w:rFonts w:ascii="Times New Roman" w:hAnsi="Times New Roman"/>
                  <w:color w:val="auto"/>
                  <w:sz w:val="24"/>
                  <w:szCs w:val="24"/>
                </w:rPr>
                <w:t>кодами 3.1.1</w:t>
              </w:r>
            </w:hyperlink>
            <w:r w:rsidRPr="00D262B2">
              <w:rPr>
                <w:rFonts w:ascii="Times New Roman" w:hAnsi="Times New Roman"/>
                <w:sz w:val="24"/>
                <w:szCs w:val="24"/>
              </w:rPr>
              <w:t xml:space="preserve">, </w:t>
            </w:r>
            <w:hyperlink w:anchor="sub_1323" w:history="1">
              <w:r w:rsidRPr="00D262B2">
                <w:rPr>
                  <w:rStyle w:val="af4"/>
                  <w:rFonts w:ascii="Times New Roman" w:hAnsi="Times New Roman"/>
                  <w:color w:val="auto"/>
                  <w:sz w:val="24"/>
                  <w:szCs w:val="24"/>
                </w:rPr>
                <w:t>3.2.3</w:t>
              </w:r>
            </w:hyperlink>
            <w:r w:rsidRPr="00D262B2">
              <w:rPr>
                <w:rFonts w:ascii="Times New Roman" w:hAnsi="Times New Roman"/>
                <w:sz w:val="24"/>
                <w:szCs w:val="24"/>
              </w:rPr>
              <w:t>.</w:t>
            </w:r>
          </w:p>
        </w:tc>
        <w:tc>
          <w:tcPr>
            <w:tcW w:w="2110" w:type="pct"/>
            <w:gridSpan w:val="6"/>
            <w:tcBorders>
              <w:top w:val="single" w:sz="4" w:space="0" w:color="auto"/>
              <w:left w:val="single" w:sz="4" w:space="0" w:color="auto"/>
              <w:bottom w:val="single" w:sz="4" w:space="0" w:color="auto"/>
              <w:right w:val="single" w:sz="4" w:space="0" w:color="auto"/>
            </w:tcBorders>
            <w:shd w:val="clear" w:color="auto" w:fill="auto"/>
          </w:tcPr>
          <w:p w14:paraId="67DC865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079" w:type="pct"/>
            <w:vMerge/>
            <w:tcBorders>
              <w:left w:val="single" w:sz="4" w:space="0" w:color="auto"/>
              <w:right w:val="single" w:sz="4" w:space="0" w:color="auto"/>
            </w:tcBorders>
            <w:vAlign w:val="center"/>
          </w:tcPr>
          <w:p w14:paraId="1219C292"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193C22FE" w14:textId="77777777" w:rsidTr="00F9171F">
        <w:tc>
          <w:tcPr>
            <w:tcW w:w="5000" w:type="pct"/>
            <w:gridSpan w:val="10"/>
            <w:tcBorders>
              <w:top w:val="single" w:sz="4" w:space="0" w:color="auto"/>
            </w:tcBorders>
            <w:shd w:val="clear" w:color="auto" w:fill="D9D9D9"/>
            <w:vAlign w:val="center"/>
          </w:tcPr>
          <w:p w14:paraId="12B3DD44"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для основных и условно разрешенных видов разрешенного использования земельных участков и объектов капитального строительства</w:t>
            </w:r>
          </w:p>
        </w:tc>
      </w:tr>
      <w:tr w:rsidR="00F9171F" w:rsidRPr="00D262B2" w14:paraId="392E76F2" w14:textId="77777777" w:rsidTr="00F9171F">
        <w:tc>
          <w:tcPr>
            <w:tcW w:w="177" w:type="pct"/>
            <w:tcBorders>
              <w:top w:val="single" w:sz="4" w:space="0" w:color="auto"/>
            </w:tcBorders>
            <w:vAlign w:val="center"/>
          </w:tcPr>
          <w:p w14:paraId="33172C79" w14:textId="77777777" w:rsidR="00F9171F" w:rsidRPr="00D262B2" w:rsidRDefault="00F9171F" w:rsidP="00DD6F56">
            <w:pPr>
              <w:numPr>
                <w:ilvl w:val="0"/>
                <w:numId w:val="68"/>
              </w:numPr>
              <w:suppressAutoHyphens/>
              <w:snapToGrid w:val="0"/>
              <w:spacing w:line="240" w:lineRule="auto"/>
              <w:ind w:left="0" w:firstLine="0"/>
              <w:rPr>
                <w:rFonts w:ascii="Times New Roman" w:hAnsi="Times New Roman"/>
                <w:sz w:val="24"/>
                <w:szCs w:val="24"/>
              </w:rPr>
            </w:pPr>
          </w:p>
        </w:tc>
        <w:tc>
          <w:tcPr>
            <w:tcW w:w="1634" w:type="pct"/>
            <w:gridSpan w:val="2"/>
            <w:tcBorders>
              <w:top w:val="single" w:sz="4" w:space="0" w:color="auto"/>
            </w:tcBorders>
            <w:vAlign w:val="center"/>
          </w:tcPr>
          <w:p w14:paraId="1B11F703"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431" w:type="pct"/>
            <w:tcBorders>
              <w:top w:val="single" w:sz="4" w:space="0" w:color="auto"/>
            </w:tcBorders>
            <w:shd w:val="clear" w:color="auto" w:fill="auto"/>
            <w:vAlign w:val="center"/>
          </w:tcPr>
          <w:p w14:paraId="1B3DF02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9" w:type="pct"/>
            <w:tcBorders>
              <w:top w:val="single" w:sz="4" w:space="0" w:color="auto"/>
            </w:tcBorders>
            <w:vAlign w:val="center"/>
          </w:tcPr>
          <w:p w14:paraId="3232603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51A1287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2E99DAD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tcBorders>
              <w:top w:val="single" w:sz="4" w:space="0" w:color="auto"/>
            </w:tcBorders>
            <w:vAlign w:val="center"/>
          </w:tcPr>
          <w:p w14:paraId="5F6E6E62"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357" w:type="pct"/>
            <w:tcBorders>
              <w:top w:val="single" w:sz="4" w:space="0" w:color="auto"/>
            </w:tcBorders>
            <w:vAlign w:val="center"/>
          </w:tcPr>
          <w:p w14:paraId="2A8D897C"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9" w:type="pct"/>
            <w:tcBorders>
              <w:top w:val="single" w:sz="4" w:space="0" w:color="auto"/>
            </w:tcBorders>
            <w:vAlign w:val="center"/>
          </w:tcPr>
          <w:p w14:paraId="12E01265" w14:textId="77777777" w:rsidR="00F9171F" w:rsidRPr="00D262B2" w:rsidRDefault="00F9171F" w:rsidP="00F9171F">
            <w:pPr>
              <w:suppressAutoHyphens/>
              <w:snapToGrid w:val="0"/>
              <w:spacing w:line="240" w:lineRule="auto"/>
              <w:rPr>
                <w:rFonts w:ascii="Times New Roman" w:hAnsi="Times New Roman"/>
                <w:sz w:val="24"/>
                <w:szCs w:val="24"/>
              </w:rPr>
            </w:pPr>
          </w:p>
        </w:tc>
      </w:tr>
    </w:tbl>
    <w:p w14:paraId="4695FBFA" w14:textId="77777777" w:rsidR="00F9171F" w:rsidRPr="00D262B2" w:rsidRDefault="00F9171F" w:rsidP="00F9171F">
      <w:pPr>
        <w:suppressAutoHyphens/>
        <w:snapToGrid w:val="0"/>
        <w:spacing w:before="240" w:line="240" w:lineRule="auto"/>
        <w:contextualSpacing/>
        <w:jc w:val="both"/>
        <w:rPr>
          <w:rFonts w:ascii="Times New Roman" w:hAnsi="Times New Roman"/>
          <w:sz w:val="14"/>
          <w:szCs w:val="14"/>
          <w:lang w:eastAsia="ar-SA"/>
        </w:rPr>
      </w:pPr>
    </w:p>
    <w:p w14:paraId="02F08C67" w14:textId="77777777" w:rsidR="00F9171F" w:rsidRPr="00D262B2" w:rsidRDefault="00F9171F" w:rsidP="00F06046">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6146F214" w14:textId="44E384BC" w:rsidR="00F9171F" w:rsidRPr="00D262B2" w:rsidRDefault="00F9171F" w:rsidP="00F06046">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F06046"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F06046"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F06046"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 xml:space="preserve">неблагоприятных характеристик рассматриваемого земельного участка, а также прямая </w:t>
      </w:r>
      <w:r w:rsidRPr="00D262B2">
        <w:rPr>
          <w:sz w:val="28"/>
          <w:szCs w:val="28"/>
          <w:lang w:val="ru-RU" w:eastAsia="ru-RU" w:bidi="ar-SA"/>
        </w:rPr>
        <w:lastRenderedPageBreak/>
        <w:t>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79C1DEFA" w14:textId="77777777" w:rsidR="00F9171F" w:rsidRPr="00D262B2" w:rsidRDefault="00F9171F" w:rsidP="00F06046">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1D941B60" w14:textId="77777777" w:rsidR="00F9171F" w:rsidRPr="00D262B2" w:rsidRDefault="00F9171F" w:rsidP="00F06046">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55EB03C5" w14:textId="77777777" w:rsidR="00F9171F" w:rsidRPr="00D262B2" w:rsidRDefault="00F9171F" w:rsidP="00F06046">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33FC8ADD" w14:textId="468A1D1B"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601B1E9F" w14:textId="367E042B" w:rsidR="00DA135B"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r w:rsidR="00DA135B" w:rsidRPr="00D262B2">
        <w:t xml:space="preserve"> </w:t>
      </w:r>
      <w:r w:rsidR="00DA135B" w:rsidRPr="00D262B2">
        <w:rPr>
          <w:rFonts w:ascii="Times New Roman" w:hAnsi="Times New Roman"/>
          <w:sz w:val="28"/>
          <w:szCs w:val="28"/>
        </w:rPr>
        <w:t>Коэффициент озеленения земельных участков объектов производственного назначения – не подлежит установлению.</w:t>
      </w:r>
    </w:p>
    <w:p w14:paraId="1001DB8F" w14:textId="4D3C56C9" w:rsidR="00DA135B" w:rsidRPr="00D262B2" w:rsidRDefault="00F9171F"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  </w:t>
      </w:r>
      <w:r w:rsidR="00DA135B" w:rsidRPr="00D262B2">
        <w:rPr>
          <w:rFonts w:ascii="Times New Roman" w:hAnsi="Times New Roman"/>
          <w:sz w:val="28"/>
          <w:szCs w:val="28"/>
        </w:rPr>
        <w:t>6.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w:t>
      </w:r>
    </w:p>
    <w:p w14:paraId="3250B9B8"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7. Размеры санитарно-защитных зон следует устанавливать с учетом требований СанПиН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p>
    <w:p w14:paraId="5DF1873B"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8.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 (п. 8.9 СП 42.13330.2016).</w:t>
      </w:r>
    </w:p>
    <w:p w14:paraId="15DDD5E7"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9.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СанПиН 2.2.1/2.1.1.1200-03, а также по согласованию с органами санитарно-эпидемиологического надзора.</w:t>
      </w:r>
    </w:p>
    <w:p w14:paraId="7A63AEDE"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10.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5D388471"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11.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5C3DBE63"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12. Количество парковочных мест необходимо принимать в соответствии с пунктом 6 статьи 40 настоящих Правил.</w:t>
      </w:r>
    </w:p>
    <w:p w14:paraId="47BDC5EA"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13. Ограничения использования земельных участков и объектов капитального строительства, иные условия:</w:t>
      </w:r>
    </w:p>
    <w:p w14:paraId="565E75B4"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00D6501D"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Автомобильная стоянка для обслуживания объекта капитального строительства (приобъектная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14:paraId="38CC1438"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Благоустройство земель общего пользования осуществлять в соответствии с Правилами благоустройства территории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12 августа 2022 г. № 17/43.</w:t>
      </w:r>
    </w:p>
    <w:p w14:paraId="08307E37"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 xml:space="preserve">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 </w:t>
      </w:r>
    </w:p>
    <w:p w14:paraId="7A680225" w14:textId="32FED889" w:rsidR="00F9171F"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В пределах производственных и санитарно-защитных зон предприятий не допускается размещать: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 санитарным правилам и нормам.</w:t>
      </w:r>
    </w:p>
    <w:p w14:paraId="032738AF" w14:textId="77777777" w:rsidR="00F9171F" w:rsidRPr="00D262B2" w:rsidRDefault="00F9171F" w:rsidP="00F06046">
      <w:pPr>
        <w:pStyle w:val="3"/>
        <w:keepLines w:val="0"/>
        <w:tabs>
          <w:tab w:val="left" w:pos="1276"/>
        </w:tabs>
        <w:spacing w:before="0" w:line="240" w:lineRule="auto"/>
        <w:ind w:firstLine="709"/>
        <w:jc w:val="left"/>
        <w:rPr>
          <w:sz w:val="28"/>
          <w:szCs w:val="28"/>
        </w:rPr>
      </w:pPr>
    </w:p>
    <w:p w14:paraId="12B65324" w14:textId="77777777" w:rsidR="00F9171F" w:rsidRPr="00D262B2" w:rsidRDefault="00F9171F" w:rsidP="00F06046">
      <w:pPr>
        <w:spacing w:line="240" w:lineRule="auto"/>
        <w:ind w:firstLine="709"/>
        <w:jc w:val="both"/>
        <w:rPr>
          <w:rFonts w:ascii="Times New Roman" w:eastAsia="Times New Roman" w:hAnsi="Times New Roman"/>
          <w:b/>
          <w:sz w:val="28"/>
          <w:szCs w:val="28"/>
        </w:rPr>
      </w:pPr>
      <w:r w:rsidRPr="00D262B2">
        <w:rPr>
          <w:rFonts w:ascii="Times New Roman" w:hAnsi="Times New Roman"/>
          <w:b/>
          <w:sz w:val="28"/>
          <w:szCs w:val="28"/>
        </w:rPr>
        <w:t>Градостроительный регламент коммунально-складской зоны (К)</w:t>
      </w:r>
    </w:p>
    <w:p w14:paraId="77A03D15" w14:textId="77777777" w:rsidR="00F9171F" w:rsidRPr="00D262B2" w:rsidRDefault="00F9171F" w:rsidP="00F06046">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764"/>
        <w:gridCol w:w="3855"/>
        <w:gridCol w:w="1535"/>
        <w:gridCol w:w="1109"/>
        <w:gridCol w:w="812"/>
        <w:gridCol w:w="9"/>
        <w:gridCol w:w="821"/>
        <w:gridCol w:w="946"/>
        <w:gridCol w:w="12"/>
        <w:gridCol w:w="1045"/>
        <w:gridCol w:w="3136"/>
      </w:tblGrid>
      <w:tr w:rsidR="00F9171F" w:rsidRPr="00D262B2" w14:paraId="09A34CCC" w14:textId="77777777" w:rsidTr="00F9171F">
        <w:trPr>
          <w:tblHeader/>
        </w:trPr>
        <w:tc>
          <w:tcPr>
            <w:tcW w:w="177" w:type="pct"/>
            <w:vMerge w:val="restart"/>
            <w:shd w:val="clear" w:color="auto" w:fill="D9D9D9"/>
            <w:vAlign w:val="center"/>
          </w:tcPr>
          <w:p w14:paraId="59543787"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0EE31B46"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62" w:type="pct"/>
            <w:vMerge w:val="restart"/>
            <w:shd w:val="clear" w:color="auto" w:fill="D9D9D9"/>
            <w:vAlign w:val="center"/>
          </w:tcPr>
          <w:p w14:paraId="399A0F1E"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24" w:type="pct"/>
            <w:vMerge w:val="restart"/>
            <w:shd w:val="clear" w:color="auto" w:fill="D9D9D9"/>
            <w:vAlign w:val="center"/>
          </w:tcPr>
          <w:p w14:paraId="6642BEB3"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299AB9D6" w14:textId="77777777" w:rsidR="00F9171F" w:rsidRPr="00D262B2" w:rsidRDefault="00F9171F" w:rsidP="00F917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60" w:type="pct"/>
            <w:gridSpan w:val="8"/>
            <w:tcBorders>
              <w:bottom w:val="single" w:sz="4" w:space="0" w:color="auto"/>
            </w:tcBorders>
            <w:shd w:val="clear" w:color="auto" w:fill="D9D9D9"/>
            <w:vAlign w:val="center"/>
          </w:tcPr>
          <w:p w14:paraId="2FD8144B"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77" w:type="pct"/>
            <w:vMerge w:val="restart"/>
            <w:shd w:val="clear" w:color="auto" w:fill="D9D9D9"/>
            <w:vAlign w:val="center"/>
          </w:tcPr>
          <w:p w14:paraId="0F8F5B03"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F9171F" w:rsidRPr="00D262B2" w14:paraId="0063073A" w14:textId="77777777" w:rsidTr="00F9171F">
        <w:trPr>
          <w:tblHeader/>
        </w:trPr>
        <w:tc>
          <w:tcPr>
            <w:tcW w:w="177" w:type="pct"/>
            <w:vMerge/>
            <w:shd w:val="clear" w:color="auto" w:fill="D9D9D9"/>
            <w:vAlign w:val="center"/>
          </w:tcPr>
          <w:p w14:paraId="58C5E541"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62" w:type="pct"/>
            <w:vMerge/>
            <w:shd w:val="clear" w:color="auto" w:fill="D9D9D9"/>
            <w:vAlign w:val="center"/>
          </w:tcPr>
          <w:p w14:paraId="3AF8E2D4"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324" w:type="pct"/>
            <w:vMerge/>
            <w:shd w:val="clear" w:color="auto" w:fill="D9D9D9"/>
            <w:vAlign w:val="center"/>
          </w:tcPr>
          <w:p w14:paraId="7922AE49"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527" w:type="pct"/>
            <w:vMerge w:val="restart"/>
            <w:shd w:val="clear" w:color="auto" w:fill="D9D9D9"/>
            <w:vAlign w:val="center"/>
          </w:tcPr>
          <w:p w14:paraId="42852D77"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381" w:type="pct"/>
            <w:vMerge w:val="restart"/>
            <w:shd w:val="clear" w:color="auto" w:fill="D9D9D9"/>
            <w:vAlign w:val="center"/>
          </w:tcPr>
          <w:p w14:paraId="0A2E0D51"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gridSpan w:val="2"/>
            <w:vMerge w:val="restart"/>
            <w:shd w:val="clear" w:color="auto" w:fill="D9D9D9"/>
            <w:vAlign w:val="center"/>
          </w:tcPr>
          <w:p w14:paraId="23C1A329"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70" w:type="pct"/>
            <w:gridSpan w:val="4"/>
            <w:tcBorders>
              <w:bottom w:val="single" w:sz="4" w:space="0" w:color="auto"/>
            </w:tcBorders>
            <w:shd w:val="clear" w:color="auto" w:fill="D9D9D9"/>
            <w:vAlign w:val="center"/>
          </w:tcPr>
          <w:p w14:paraId="569D215A"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77" w:type="pct"/>
            <w:vMerge/>
            <w:shd w:val="clear" w:color="auto" w:fill="D9D9D9"/>
            <w:vAlign w:val="center"/>
          </w:tcPr>
          <w:p w14:paraId="65156225"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389EFB5E" w14:textId="77777777" w:rsidTr="00F9171F">
        <w:trPr>
          <w:tblHeader/>
        </w:trPr>
        <w:tc>
          <w:tcPr>
            <w:tcW w:w="177" w:type="pct"/>
            <w:vMerge/>
            <w:tcBorders>
              <w:bottom w:val="single" w:sz="4" w:space="0" w:color="auto"/>
            </w:tcBorders>
            <w:shd w:val="clear" w:color="auto" w:fill="D9D9D9"/>
            <w:vAlign w:val="center"/>
          </w:tcPr>
          <w:p w14:paraId="7218F11E"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62" w:type="pct"/>
            <w:vMerge/>
            <w:tcBorders>
              <w:bottom w:val="single" w:sz="4" w:space="0" w:color="auto"/>
            </w:tcBorders>
            <w:shd w:val="clear" w:color="auto" w:fill="D9D9D9"/>
            <w:vAlign w:val="center"/>
          </w:tcPr>
          <w:p w14:paraId="41E6FCD1"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324" w:type="pct"/>
            <w:vMerge/>
            <w:tcBorders>
              <w:bottom w:val="single" w:sz="4" w:space="0" w:color="auto"/>
            </w:tcBorders>
            <w:shd w:val="clear" w:color="auto" w:fill="D9D9D9"/>
            <w:vAlign w:val="center"/>
          </w:tcPr>
          <w:p w14:paraId="557DBBF6"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527" w:type="pct"/>
            <w:vMerge/>
            <w:tcBorders>
              <w:bottom w:val="single" w:sz="4" w:space="0" w:color="auto"/>
            </w:tcBorders>
            <w:shd w:val="clear" w:color="auto" w:fill="D9D9D9"/>
            <w:vAlign w:val="center"/>
          </w:tcPr>
          <w:p w14:paraId="53A0A4A2"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381" w:type="pct"/>
            <w:vMerge/>
            <w:tcBorders>
              <w:bottom w:val="single" w:sz="4" w:space="0" w:color="auto"/>
            </w:tcBorders>
            <w:shd w:val="clear" w:color="auto" w:fill="D9D9D9"/>
            <w:vAlign w:val="center"/>
          </w:tcPr>
          <w:p w14:paraId="54D8B3A4"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gridSpan w:val="2"/>
            <w:vMerge/>
            <w:tcBorders>
              <w:bottom w:val="single" w:sz="4" w:space="0" w:color="auto"/>
            </w:tcBorders>
            <w:shd w:val="clear" w:color="auto" w:fill="D9D9D9"/>
            <w:vAlign w:val="center"/>
          </w:tcPr>
          <w:p w14:paraId="18707DC9"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2E964E61"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gridSpan w:val="2"/>
            <w:tcBorders>
              <w:bottom w:val="single" w:sz="4" w:space="0" w:color="auto"/>
            </w:tcBorders>
            <w:shd w:val="clear" w:color="auto" w:fill="D9D9D9"/>
            <w:vAlign w:val="center"/>
          </w:tcPr>
          <w:p w14:paraId="5749A838"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59" w:type="pct"/>
            <w:tcBorders>
              <w:bottom w:val="single" w:sz="4" w:space="0" w:color="auto"/>
            </w:tcBorders>
            <w:shd w:val="clear" w:color="auto" w:fill="D9D9D9"/>
            <w:vAlign w:val="center"/>
          </w:tcPr>
          <w:p w14:paraId="3FC74309"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77" w:type="pct"/>
            <w:vMerge/>
            <w:tcBorders>
              <w:bottom w:val="single" w:sz="4" w:space="0" w:color="auto"/>
            </w:tcBorders>
            <w:shd w:val="clear" w:color="auto" w:fill="D9D9D9"/>
            <w:vAlign w:val="center"/>
          </w:tcPr>
          <w:p w14:paraId="5A63902D"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0E3E2E93" w14:textId="77777777" w:rsidTr="00F9171F">
        <w:tc>
          <w:tcPr>
            <w:tcW w:w="5000" w:type="pct"/>
            <w:gridSpan w:val="12"/>
            <w:tcBorders>
              <w:top w:val="single" w:sz="4" w:space="0" w:color="auto"/>
            </w:tcBorders>
            <w:shd w:val="clear" w:color="auto" w:fill="D9D9D9"/>
            <w:vAlign w:val="center"/>
          </w:tcPr>
          <w:p w14:paraId="461E2A00"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F9171F" w:rsidRPr="00D262B2" w14:paraId="6F099ED2"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028D7873"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08528C5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1324" w:type="pct"/>
            <w:tcBorders>
              <w:top w:val="single" w:sz="4" w:space="0" w:color="auto"/>
              <w:left w:val="single" w:sz="4" w:space="0" w:color="auto"/>
              <w:bottom w:val="single" w:sz="4" w:space="0" w:color="auto"/>
              <w:right w:val="single" w:sz="4" w:space="0" w:color="auto"/>
            </w:tcBorders>
            <w:vAlign w:val="center"/>
          </w:tcPr>
          <w:p w14:paraId="61DF117E"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 xml:space="preserve">Производственная деятельность: размещение объектов капитального строительства в целях добычи полезных ископаемых, их переработки, </w:t>
            </w:r>
            <w:r w:rsidRPr="00D262B2">
              <w:rPr>
                <w:rFonts w:ascii="Times New Roman" w:hAnsi="Times New Roman"/>
                <w:sz w:val="24"/>
                <w:szCs w:val="24"/>
              </w:rPr>
              <w:lastRenderedPageBreak/>
              <w:t>изготовления вещей промышленным способом.</w:t>
            </w:r>
          </w:p>
        </w:tc>
        <w:tc>
          <w:tcPr>
            <w:tcW w:w="1187" w:type="pct"/>
            <w:gridSpan w:val="3"/>
            <w:tcBorders>
              <w:top w:val="single" w:sz="4" w:space="0" w:color="auto"/>
              <w:left w:val="single" w:sz="4" w:space="0" w:color="auto"/>
              <w:bottom w:val="single" w:sz="4" w:space="0" w:color="auto"/>
            </w:tcBorders>
            <w:shd w:val="clear" w:color="auto" w:fill="auto"/>
            <w:vAlign w:val="center"/>
          </w:tcPr>
          <w:p w14:paraId="45AEF37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  принимать в соответствии с действующими нормами</w:t>
            </w:r>
          </w:p>
        </w:tc>
        <w:tc>
          <w:tcPr>
            <w:tcW w:w="285" w:type="pct"/>
            <w:gridSpan w:val="2"/>
            <w:tcBorders>
              <w:top w:val="single" w:sz="4" w:space="0" w:color="auto"/>
              <w:left w:val="single" w:sz="4" w:space="0" w:color="auto"/>
              <w:bottom w:val="single" w:sz="4" w:space="0" w:color="auto"/>
            </w:tcBorders>
            <w:shd w:val="clear" w:color="auto" w:fill="auto"/>
            <w:vAlign w:val="center"/>
          </w:tcPr>
          <w:p w14:paraId="63BF11F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5" w:type="pct"/>
            <w:tcBorders>
              <w:top w:val="single" w:sz="4" w:space="0" w:color="auto"/>
              <w:left w:val="single" w:sz="4" w:space="0" w:color="auto"/>
              <w:bottom w:val="single" w:sz="4" w:space="0" w:color="auto"/>
            </w:tcBorders>
            <w:shd w:val="clear" w:color="auto" w:fill="auto"/>
            <w:vAlign w:val="center"/>
          </w:tcPr>
          <w:p w14:paraId="3420321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EEA5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val="restart"/>
            <w:tcBorders>
              <w:top w:val="nil"/>
              <w:left w:val="single" w:sz="4" w:space="0" w:color="auto"/>
              <w:bottom w:val="nil"/>
              <w:right w:val="single" w:sz="4" w:space="0" w:color="auto"/>
            </w:tcBorders>
            <w:vAlign w:val="center"/>
          </w:tcPr>
          <w:p w14:paraId="6CE0A561" w14:textId="77777777" w:rsidR="00F9171F" w:rsidRPr="00D262B2" w:rsidRDefault="00F9171F" w:rsidP="00F9171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w:t>
            </w:r>
            <w:r w:rsidRPr="00D262B2">
              <w:rPr>
                <w:rFonts w:ascii="Times New Roman" w:hAnsi="Times New Roman"/>
                <w:sz w:val="24"/>
                <w:szCs w:val="24"/>
                <w:shd w:val="clear" w:color="auto" w:fill="FFFFFF"/>
              </w:rPr>
              <w:lastRenderedPageBreak/>
              <w:t>регламентами и с учетом статей 25-40 настоящих Правил.</w:t>
            </w:r>
          </w:p>
          <w:p w14:paraId="013566AA" w14:textId="77777777" w:rsidR="00F9171F" w:rsidRPr="00D262B2" w:rsidRDefault="00F9171F" w:rsidP="00F9171F">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78B034F0" w14:textId="77777777" w:rsidR="00F9171F" w:rsidRPr="00D262B2" w:rsidRDefault="00F9171F" w:rsidP="00F9171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 </w:t>
            </w:r>
          </w:p>
          <w:p w14:paraId="1AEBC956" w14:textId="77777777" w:rsidR="00F9171F" w:rsidRPr="00D262B2" w:rsidRDefault="00F9171F" w:rsidP="00F9171F">
            <w:pPr>
              <w:pStyle w:val="a2"/>
              <w:numPr>
                <w:ilvl w:val="0"/>
                <w:numId w:val="0"/>
              </w:numPr>
              <w:spacing w:after="0"/>
              <w:ind w:firstLine="708"/>
              <w:rPr>
                <w:b/>
              </w:rPr>
            </w:pPr>
          </w:p>
          <w:p w14:paraId="6297A7B4" w14:textId="77777777" w:rsidR="00F9171F" w:rsidRPr="00D262B2" w:rsidRDefault="00F9171F" w:rsidP="00F9171F">
            <w:pPr>
              <w:suppressAutoHyphens/>
              <w:snapToGrid w:val="0"/>
              <w:spacing w:line="240" w:lineRule="auto"/>
              <w:ind w:firstLine="318"/>
              <w:jc w:val="both"/>
              <w:rPr>
                <w:rFonts w:ascii="Times New Roman" w:hAnsi="Times New Roman"/>
                <w:sz w:val="24"/>
                <w:szCs w:val="24"/>
              </w:rPr>
            </w:pPr>
          </w:p>
        </w:tc>
      </w:tr>
      <w:tr w:rsidR="00F9171F" w:rsidRPr="00D262B2" w14:paraId="69A1A402"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5F1ED6D9"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D2526B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6.4</w:t>
            </w:r>
          </w:p>
        </w:tc>
        <w:tc>
          <w:tcPr>
            <w:tcW w:w="1324" w:type="pct"/>
            <w:tcBorders>
              <w:top w:val="single" w:sz="4" w:space="0" w:color="auto"/>
              <w:left w:val="single" w:sz="4" w:space="0" w:color="auto"/>
              <w:bottom w:val="single" w:sz="4" w:space="0" w:color="auto"/>
              <w:right w:val="single" w:sz="4" w:space="0" w:color="auto"/>
            </w:tcBorders>
            <w:vAlign w:val="center"/>
          </w:tcPr>
          <w:p w14:paraId="554AF2D3"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lang w:eastAsia="ru-RU"/>
              </w:rPr>
              <w:t>П</w:t>
            </w:r>
            <w:r w:rsidRPr="00D262B2">
              <w:rPr>
                <w:rFonts w:ascii="Times New Roman" w:hAnsi="Times New Roman"/>
                <w:sz w:val="24"/>
                <w:szCs w:val="24"/>
              </w:rPr>
              <w:t>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752794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203262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AA69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75</w:t>
            </w:r>
          </w:p>
        </w:tc>
        <w:tc>
          <w:tcPr>
            <w:tcW w:w="282" w:type="pct"/>
            <w:tcBorders>
              <w:top w:val="single" w:sz="4" w:space="0" w:color="auto"/>
              <w:left w:val="single" w:sz="4" w:space="0" w:color="auto"/>
              <w:bottom w:val="single" w:sz="4" w:space="0" w:color="auto"/>
              <w:right w:val="single" w:sz="4" w:space="0" w:color="auto"/>
            </w:tcBorders>
            <w:vAlign w:val="center"/>
          </w:tcPr>
          <w:p w14:paraId="4834D5C7"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2DFA09B0"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59" w:type="pct"/>
            <w:tcBorders>
              <w:top w:val="single" w:sz="4" w:space="0" w:color="auto"/>
              <w:left w:val="single" w:sz="4" w:space="0" w:color="auto"/>
              <w:bottom w:val="single" w:sz="4" w:space="0" w:color="auto"/>
              <w:right w:val="single" w:sz="4" w:space="0" w:color="auto"/>
            </w:tcBorders>
            <w:vAlign w:val="center"/>
          </w:tcPr>
          <w:p w14:paraId="6C5268F8"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077" w:type="pct"/>
            <w:vMerge/>
            <w:tcBorders>
              <w:top w:val="nil"/>
              <w:left w:val="single" w:sz="4" w:space="0" w:color="auto"/>
              <w:bottom w:val="nil"/>
              <w:right w:val="single" w:sz="4" w:space="0" w:color="auto"/>
            </w:tcBorders>
            <w:vAlign w:val="center"/>
          </w:tcPr>
          <w:p w14:paraId="3091EF9A"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16E5D73E"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791DE259"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0A8179A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6.6</w:t>
            </w:r>
          </w:p>
        </w:tc>
        <w:tc>
          <w:tcPr>
            <w:tcW w:w="1324" w:type="pct"/>
            <w:tcBorders>
              <w:top w:val="single" w:sz="4" w:space="0" w:color="auto"/>
              <w:left w:val="single" w:sz="4" w:space="0" w:color="auto"/>
              <w:bottom w:val="single" w:sz="4" w:space="0" w:color="auto"/>
              <w:right w:val="single" w:sz="4" w:space="0" w:color="auto"/>
            </w:tcBorders>
            <w:vAlign w:val="center"/>
          </w:tcPr>
          <w:p w14:paraId="2425B9BE"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 xml:space="preserve">Строительная промышленность: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w:t>
            </w:r>
            <w:r w:rsidRPr="00D262B2">
              <w:rPr>
                <w:rFonts w:ascii="Times New Roman" w:hAnsi="Times New Roman"/>
                <w:sz w:val="24"/>
                <w:szCs w:val="24"/>
              </w:rPr>
              <w:lastRenderedPageBreak/>
              <w:t>лифтов и подъемников, столярной продукции, сборных домов или их частей и тому подобной продукции.</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65363F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установлению, принимать в соответствии с действующими нормами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82F18E7"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B40C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735079C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715D2B5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vAlign w:val="center"/>
          </w:tcPr>
          <w:p w14:paraId="1E55D86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tcBorders>
              <w:top w:val="nil"/>
              <w:left w:val="single" w:sz="4" w:space="0" w:color="auto"/>
              <w:bottom w:val="nil"/>
              <w:right w:val="single" w:sz="4" w:space="0" w:color="auto"/>
            </w:tcBorders>
            <w:vAlign w:val="center"/>
          </w:tcPr>
          <w:p w14:paraId="5E5C52EB"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1A238869"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0A7F1F26"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49DA9C1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6.7</w:t>
            </w:r>
          </w:p>
        </w:tc>
        <w:tc>
          <w:tcPr>
            <w:tcW w:w="1324" w:type="pct"/>
            <w:tcBorders>
              <w:top w:val="single" w:sz="4" w:space="0" w:color="auto"/>
              <w:left w:val="single" w:sz="4" w:space="0" w:color="auto"/>
              <w:bottom w:val="single" w:sz="4" w:space="0" w:color="auto"/>
              <w:right w:val="single" w:sz="4" w:space="0" w:color="auto"/>
            </w:tcBorders>
            <w:vAlign w:val="center"/>
          </w:tcPr>
          <w:p w14:paraId="62A218E8"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 xml:space="preserve"> Энергетика: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262B2">
                <w:rPr>
                  <w:rStyle w:val="af4"/>
                  <w:rFonts w:ascii="Times New Roman" w:hAnsi="Times New Roman"/>
                  <w:color w:val="auto"/>
                  <w:sz w:val="24"/>
                  <w:szCs w:val="24"/>
                </w:rPr>
                <w:t>кодом 3.1</w:t>
              </w:r>
            </w:hyperlink>
            <w:r w:rsidRPr="00D262B2">
              <w:rPr>
                <w:rFonts w:ascii="Times New Roman" w:hAnsi="Times New Roman"/>
                <w:sz w:val="24"/>
                <w:szCs w:val="24"/>
              </w:rPr>
              <w:t>.</w:t>
            </w:r>
          </w:p>
        </w:tc>
        <w:tc>
          <w:tcPr>
            <w:tcW w:w="216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A26939"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077" w:type="pct"/>
            <w:vMerge/>
            <w:tcBorders>
              <w:top w:val="nil"/>
              <w:left w:val="single" w:sz="4" w:space="0" w:color="auto"/>
              <w:bottom w:val="nil"/>
              <w:right w:val="single" w:sz="4" w:space="0" w:color="auto"/>
            </w:tcBorders>
            <w:vAlign w:val="center"/>
          </w:tcPr>
          <w:p w14:paraId="14ABB3F5"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21ED3595"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6034E5C8"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686007FD"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6.9</w:t>
            </w:r>
          </w:p>
        </w:tc>
        <w:tc>
          <w:tcPr>
            <w:tcW w:w="1324" w:type="pct"/>
            <w:tcBorders>
              <w:top w:val="single" w:sz="4" w:space="0" w:color="auto"/>
              <w:left w:val="single" w:sz="4" w:space="0" w:color="auto"/>
              <w:bottom w:val="single" w:sz="4" w:space="0" w:color="auto"/>
              <w:right w:val="single" w:sz="4" w:space="0" w:color="auto"/>
            </w:tcBorders>
            <w:vAlign w:val="center"/>
          </w:tcPr>
          <w:p w14:paraId="471F690D"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 xml:space="preserve">Склад: размещение сооружений, имеющих назначение по временному хранению, распределению и перевалке грузов (за исключением хранения </w:t>
            </w:r>
            <w:r w:rsidRPr="00D262B2">
              <w:rPr>
                <w:rFonts w:ascii="Times New Roman" w:hAnsi="Times New Roman"/>
                <w:sz w:val="24"/>
                <w:szCs w:val="24"/>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B0DE008"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7E58513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не подлежат установлению</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1BC8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70</w:t>
            </w:r>
          </w:p>
        </w:tc>
        <w:tc>
          <w:tcPr>
            <w:tcW w:w="282" w:type="pct"/>
            <w:tcBorders>
              <w:top w:val="single" w:sz="4" w:space="0" w:color="auto"/>
              <w:left w:val="single" w:sz="4" w:space="0" w:color="auto"/>
              <w:bottom w:val="single" w:sz="4" w:space="0" w:color="auto"/>
              <w:right w:val="single" w:sz="4" w:space="0" w:color="auto"/>
            </w:tcBorders>
            <w:vAlign w:val="center"/>
          </w:tcPr>
          <w:p w14:paraId="181A240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3DE578C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vAlign w:val="center"/>
          </w:tcPr>
          <w:p w14:paraId="2757991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val="restart"/>
            <w:tcBorders>
              <w:top w:val="nil"/>
              <w:left w:val="single" w:sz="4" w:space="0" w:color="auto"/>
              <w:bottom w:val="nil"/>
              <w:right w:val="single" w:sz="4" w:space="0" w:color="auto"/>
            </w:tcBorders>
            <w:vAlign w:val="center"/>
          </w:tcPr>
          <w:p w14:paraId="66994B5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shd w:val="clear" w:color="auto" w:fill="FFFFFF"/>
              </w:rPr>
              <w:t>.</w:t>
            </w:r>
          </w:p>
        </w:tc>
      </w:tr>
      <w:tr w:rsidR="00F9171F" w:rsidRPr="00D262B2" w14:paraId="06BD3C8C"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242D6634"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CB6A0E5"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6.9.1</w:t>
            </w:r>
          </w:p>
        </w:tc>
        <w:tc>
          <w:tcPr>
            <w:tcW w:w="1324" w:type="pct"/>
            <w:tcBorders>
              <w:top w:val="single" w:sz="4" w:space="0" w:color="auto"/>
              <w:left w:val="single" w:sz="4" w:space="0" w:color="auto"/>
              <w:bottom w:val="single" w:sz="4" w:space="0" w:color="auto"/>
              <w:right w:val="single" w:sz="4" w:space="0" w:color="auto"/>
            </w:tcBorders>
            <w:vAlign w:val="center"/>
          </w:tcPr>
          <w:p w14:paraId="05476064" w14:textId="77777777" w:rsidR="00F9171F" w:rsidRPr="00D262B2" w:rsidRDefault="00F9171F" w:rsidP="00F9171F">
            <w:pPr>
              <w:spacing w:line="240" w:lineRule="auto"/>
              <w:jc w:val="both"/>
              <w:rPr>
                <w:rFonts w:ascii="Times New Roman" w:hAnsi="Times New Roman"/>
                <w:sz w:val="24"/>
                <w:szCs w:val="24"/>
              </w:rPr>
            </w:pPr>
            <w:r w:rsidRPr="00D262B2">
              <w:rPr>
                <w:rFonts w:ascii="Times New Roman" w:hAnsi="Times New Roman"/>
                <w:sz w:val="24"/>
                <w:szCs w:val="24"/>
              </w:rPr>
              <w:t>Складские площадки: временное хранение, распределение и перевалка грузов (за исключением хранения стратегических запасов) на открытом воздухе.</w:t>
            </w:r>
          </w:p>
        </w:tc>
        <w:tc>
          <w:tcPr>
            <w:tcW w:w="216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497EB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77" w:type="pct"/>
            <w:vMerge/>
            <w:tcBorders>
              <w:top w:val="nil"/>
              <w:left w:val="single" w:sz="4" w:space="0" w:color="auto"/>
              <w:bottom w:val="nil"/>
              <w:right w:val="single" w:sz="4" w:space="0" w:color="auto"/>
            </w:tcBorders>
            <w:vAlign w:val="center"/>
          </w:tcPr>
          <w:p w14:paraId="048F40FF"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3CBEC7BF" w14:textId="77777777" w:rsidTr="00F9171F">
        <w:tc>
          <w:tcPr>
            <w:tcW w:w="5000" w:type="pct"/>
            <w:gridSpan w:val="12"/>
            <w:tcBorders>
              <w:top w:val="single" w:sz="4" w:space="0" w:color="auto"/>
            </w:tcBorders>
            <w:shd w:val="clear" w:color="auto" w:fill="D9D9D9"/>
            <w:vAlign w:val="center"/>
          </w:tcPr>
          <w:p w14:paraId="24C88C65"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F9171F" w:rsidRPr="00D262B2" w14:paraId="6B5C9D63"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7E01C80B"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2564502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6.2.1</w:t>
            </w:r>
          </w:p>
        </w:tc>
        <w:tc>
          <w:tcPr>
            <w:tcW w:w="1324" w:type="pct"/>
            <w:tcBorders>
              <w:top w:val="single" w:sz="4" w:space="0" w:color="auto"/>
              <w:left w:val="single" w:sz="4" w:space="0" w:color="auto"/>
              <w:bottom w:val="single" w:sz="4" w:space="0" w:color="auto"/>
              <w:right w:val="single" w:sz="4" w:space="0" w:color="auto"/>
            </w:tcBorders>
            <w:vAlign w:val="center"/>
          </w:tcPr>
          <w:p w14:paraId="146388EA"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Автомобилестроительная промышленность: Размещение </w:t>
            </w:r>
            <w:r w:rsidRPr="00D262B2">
              <w:rPr>
                <w:rFonts w:ascii="Times New Roman" w:hAnsi="Times New Roman"/>
                <w:sz w:val="24"/>
                <w:szCs w:val="24"/>
              </w:rPr>
              <w:lastRenderedPageBreak/>
              <w:t>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9883AF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381" w:type="pct"/>
            <w:tcBorders>
              <w:top w:val="single" w:sz="4" w:space="0" w:color="auto"/>
              <w:left w:val="single" w:sz="4" w:space="0" w:color="auto"/>
              <w:bottom w:val="single" w:sz="4" w:space="0" w:color="auto"/>
              <w:right w:val="single" w:sz="4" w:space="0" w:color="auto"/>
            </w:tcBorders>
            <w:vAlign w:val="center"/>
          </w:tcPr>
          <w:p w14:paraId="0A4A29C3"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A30DB2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макс.:100000</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1F53712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282" w:type="pct"/>
            <w:tcBorders>
              <w:top w:val="single" w:sz="4" w:space="0" w:color="auto"/>
              <w:left w:val="single" w:sz="4" w:space="0" w:color="auto"/>
              <w:bottom w:val="single" w:sz="4" w:space="0" w:color="auto"/>
              <w:right w:val="single" w:sz="4" w:space="0" w:color="auto"/>
            </w:tcBorders>
            <w:vAlign w:val="center"/>
          </w:tcPr>
          <w:p w14:paraId="5F28E226"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3E78A4B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vAlign w:val="center"/>
          </w:tcPr>
          <w:p w14:paraId="3554FE2B"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77" w:type="pct"/>
            <w:vMerge w:val="restart"/>
            <w:tcBorders>
              <w:left w:val="single" w:sz="4" w:space="0" w:color="auto"/>
              <w:right w:val="single" w:sz="4" w:space="0" w:color="auto"/>
            </w:tcBorders>
            <w:vAlign w:val="center"/>
          </w:tcPr>
          <w:p w14:paraId="18A775BD"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408B6FE8"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5B0ED4FA"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630D57F4"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6.8</w:t>
            </w:r>
          </w:p>
        </w:tc>
        <w:tc>
          <w:tcPr>
            <w:tcW w:w="1324" w:type="pct"/>
            <w:tcBorders>
              <w:top w:val="single" w:sz="4" w:space="0" w:color="auto"/>
              <w:left w:val="single" w:sz="4" w:space="0" w:color="auto"/>
              <w:bottom w:val="single" w:sz="4" w:space="0" w:color="auto"/>
              <w:right w:val="single" w:sz="4" w:space="0" w:color="auto"/>
            </w:tcBorders>
            <w:vAlign w:val="center"/>
          </w:tcPr>
          <w:p w14:paraId="11F42361"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D262B2">
              <w:rPr>
                <w:rFonts w:ascii="Times New Roman" w:hAnsi="Times New Roman"/>
                <w:sz w:val="24"/>
                <w:szCs w:val="24"/>
              </w:rPr>
              <w:lastRenderedPageBreak/>
              <w:t xml:space="preserve">исключением объектов связи, размещение которых предусмотрено содержанием видов разрешенного использования с </w:t>
            </w:r>
            <w:hyperlink w:anchor="sub_1311" w:history="1">
              <w:r w:rsidRPr="00D262B2">
                <w:rPr>
                  <w:rStyle w:val="af4"/>
                  <w:rFonts w:ascii="Times New Roman" w:hAnsi="Times New Roman"/>
                  <w:color w:val="auto"/>
                  <w:sz w:val="24"/>
                  <w:szCs w:val="24"/>
                </w:rPr>
                <w:t>кодами 3.1.1</w:t>
              </w:r>
            </w:hyperlink>
            <w:r w:rsidRPr="00D262B2">
              <w:rPr>
                <w:rFonts w:ascii="Times New Roman" w:hAnsi="Times New Roman"/>
                <w:sz w:val="24"/>
                <w:szCs w:val="24"/>
              </w:rPr>
              <w:t xml:space="preserve">, </w:t>
            </w:r>
            <w:hyperlink w:anchor="sub_1323" w:history="1">
              <w:r w:rsidRPr="00D262B2">
                <w:rPr>
                  <w:rStyle w:val="af4"/>
                  <w:rFonts w:ascii="Times New Roman" w:hAnsi="Times New Roman"/>
                  <w:color w:val="auto"/>
                  <w:sz w:val="24"/>
                  <w:szCs w:val="24"/>
                </w:rPr>
                <w:t>3.2.3</w:t>
              </w:r>
            </w:hyperlink>
            <w:r w:rsidRPr="00D262B2">
              <w:rPr>
                <w:rFonts w:ascii="Times New Roman" w:hAnsi="Times New Roman"/>
                <w:sz w:val="24"/>
                <w:szCs w:val="24"/>
              </w:rPr>
              <w:t>.</w:t>
            </w:r>
          </w:p>
        </w:tc>
        <w:tc>
          <w:tcPr>
            <w:tcW w:w="2160" w:type="pct"/>
            <w:gridSpan w:val="8"/>
            <w:tcBorders>
              <w:top w:val="single" w:sz="4" w:space="0" w:color="auto"/>
              <w:left w:val="single" w:sz="4" w:space="0" w:color="auto"/>
              <w:bottom w:val="single" w:sz="4" w:space="0" w:color="auto"/>
              <w:right w:val="single" w:sz="4" w:space="0" w:color="auto"/>
            </w:tcBorders>
            <w:shd w:val="clear" w:color="auto" w:fill="auto"/>
          </w:tcPr>
          <w:p w14:paraId="5DFDFDC1"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1077" w:type="pct"/>
            <w:vMerge/>
            <w:tcBorders>
              <w:left w:val="single" w:sz="4" w:space="0" w:color="auto"/>
              <w:right w:val="single" w:sz="4" w:space="0" w:color="auto"/>
            </w:tcBorders>
            <w:vAlign w:val="center"/>
          </w:tcPr>
          <w:p w14:paraId="73FCB3D2"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7C4A836A" w14:textId="77777777" w:rsidTr="00F9171F">
        <w:tc>
          <w:tcPr>
            <w:tcW w:w="5000" w:type="pct"/>
            <w:gridSpan w:val="12"/>
            <w:tcBorders>
              <w:top w:val="single" w:sz="4" w:space="0" w:color="auto"/>
            </w:tcBorders>
            <w:shd w:val="clear" w:color="auto" w:fill="D9D9D9"/>
            <w:vAlign w:val="center"/>
          </w:tcPr>
          <w:p w14:paraId="4050F16C"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для основных и условно разрешенных видов разрешенного использования земельных участков и объектов капитального строительства</w:t>
            </w:r>
          </w:p>
        </w:tc>
      </w:tr>
      <w:tr w:rsidR="00F9171F" w:rsidRPr="00D262B2" w14:paraId="4B6514C5" w14:textId="77777777" w:rsidTr="00F9171F">
        <w:tc>
          <w:tcPr>
            <w:tcW w:w="177" w:type="pct"/>
            <w:tcBorders>
              <w:top w:val="single" w:sz="4" w:space="0" w:color="auto"/>
            </w:tcBorders>
            <w:vAlign w:val="center"/>
          </w:tcPr>
          <w:p w14:paraId="51A068C7" w14:textId="77777777" w:rsidR="00F9171F" w:rsidRPr="00D262B2" w:rsidRDefault="00F9171F" w:rsidP="00DD6F56">
            <w:pPr>
              <w:numPr>
                <w:ilvl w:val="0"/>
                <w:numId w:val="25"/>
              </w:numPr>
              <w:suppressAutoHyphens/>
              <w:snapToGrid w:val="0"/>
              <w:spacing w:line="240" w:lineRule="auto"/>
              <w:ind w:left="0" w:firstLine="0"/>
              <w:rPr>
                <w:rFonts w:ascii="Times New Roman" w:hAnsi="Times New Roman"/>
                <w:sz w:val="24"/>
                <w:szCs w:val="24"/>
              </w:rPr>
            </w:pPr>
          </w:p>
        </w:tc>
        <w:tc>
          <w:tcPr>
            <w:tcW w:w="1586" w:type="pct"/>
            <w:gridSpan w:val="2"/>
            <w:tcBorders>
              <w:top w:val="single" w:sz="4" w:space="0" w:color="auto"/>
            </w:tcBorders>
            <w:vAlign w:val="center"/>
          </w:tcPr>
          <w:p w14:paraId="11E06A18" w14:textId="77777777" w:rsidR="00F9171F" w:rsidRPr="00D262B2" w:rsidRDefault="00F9171F" w:rsidP="00F9171F">
            <w:pPr>
              <w:suppressAutoHyphens/>
              <w:snapToGrid w:val="0"/>
              <w:spacing w:line="240" w:lineRule="auto"/>
              <w:jc w:val="left"/>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527" w:type="pct"/>
            <w:tcBorders>
              <w:top w:val="single" w:sz="4" w:space="0" w:color="auto"/>
            </w:tcBorders>
            <w:shd w:val="clear" w:color="auto" w:fill="auto"/>
            <w:vAlign w:val="center"/>
          </w:tcPr>
          <w:p w14:paraId="6952DF5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81" w:type="pct"/>
            <w:tcBorders>
              <w:top w:val="single" w:sz="4" w:space="0" w:color="auto"/>
            </w:tcBorders>
            <w:vAlign w:val="center"/>
          </w:tcPr>
          <w:p w14:paraId="2B4F683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tcBorders>
              <w:top w:val="single" w:sz="4" w:space="0" w:color="auto"/>
            </w:tcBorders>
            <w:vAlign w:val="center"/>
          </w:tcPr>
          <w:p w14:paraId="205E151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tcBorders>
            <w:vAlign w:val="center"/>
          </w:tcPr>
          <w:p w14:paraId="545C1102"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9" w:type="pct"/>
            <w:gridSpan w:val="2"/>
            <w:tcBorders>
              <w:top w:val="single" w:sz="4" w:space="0" w:color="auto"/>
            </w:tcBorders>
            <w:vAlign w:val="center"/>
          </w:tcPr>
          <w:p w14:paraId="6B056B04"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359" w:type="pct"/>
            <w:tcBorders>
              <w:top w:val="single" w:sz="4" w:space="0" w:color="auto"/>
            </w:tcBorders>
            <w:vAlign w:val="center"/>
          </w:tcPr>
          <w:p w14:paraId="49E76ADE"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77" w:type="pct"/>
            <w:tcBorders>
              <w:top w:val="single" w:sz="4" w:space="0" w:color="auto"/>
            </w:tcBorders>
            <w:vAlign w:val="center"/>
          </w:tcPr>
          <w:p w14:paraId="4DFBAE93" w14:textId="77777777" w:rsidR="00F9171F" w:rsidRPr="00D262B2" w:rsidRDefault="00F9171F" w:rsidP="00F9171F">
            <w:pPr>
              <w:suppressAutoHyphens/>
              <w:snapToGrid w:val="0"/>
              <w:spacing w:line="240" w:lineRule="auto"/>
              <w:rPr>
                <w:rFonts w:ascii="Times New Roman" w:hAnsi="Times New Roman"/>
                <w:sz w:val="24"/>
                <w:szCs w:val="24"/>
              </w:rPr>
            </w:pPr>
          </w:p>
        </w:tc>
      </w:tr>
    </w:tbl>
    <w:p w14:paraId="7FDA9B76" w14:textId="77777777" w:rsidR="00F9171F" w:rsidRPr="00D262B2" w:rsidRDefault="00F9171F" w:rsidP="00F9171F">
      <w:pPr>
        <w:suppressAutoHyphens/>
        <w:snapToGrid w:val="0"/>
        <w:spacing w:before="240" w:line="240" w:lineRule="auto"/>
        <w:contextualSpacing/>
        <w:jc w:val="both"/>
        <w:rPr>
          <w:rFonts w:ascii="Times New Roman" w:hAnsi="Times New Roman"/>
          <w:sz w:val="14"/>
          <w:szCs w:val="14"/>
          <w:lang w:eastAsia="ar-SA"/>
        </w:rPr>
      </w:pPr>
    </w:p>
    <w:p w14:paraId="6C92C91E" w14:textId="77777777" w:rsidR="00F9171F" w:rsidRPr="00D262B2" w:rsidRDefault="00F9171F" w:rsidP="00F06046">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563A7723" w14:textId="4066823B" w:rsidR="00F9171F" w:rsidRPr="00D262B2" w:rsidRDefault="00F9171F" w:rsidP="00F06046">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F06046"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F06046"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F06046"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 xml:space="preserve">неблагоприятных характеристик рассматриваемого земельного участка, а также прямая </w:t>
      </w:r>
      <w:r w:rsidRPr="00D262B2">
        <w:rPr>
          <w:sz w:val="28"/>
          <w:szCs w:val="28"/>
          <w:lang w:val="ru-RU" w:eastAsia="ru-RU" w:bidi="ar-SA"/>
        </w:rPr>
        <w:lastRenderedPageBreak/>
        <w:t>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1BF96D08" w14:textId="77777777" w:rsidR="00F9171F" w:rsidRPr="00D262B2" w:rsidRDefault="00F9171F" w:rsidP="00F06046">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4AD89449" w14:textId="77777777" w:rsidR="00F9171F" w:rsidRPr="00D262B2" w:rsidRDefault="00F9171F" w:rsidP="00F06046">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71BDA030" w14:textId="77777777" w:rsidR="00F9171F" w:rsidRPr="00D262B2" w:rsidRDefault="00F9171F" w:rsidP="00F06046">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12B75251" w14:textId="2E9686BC"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68A7B34A" w14:textId="2B08E520" w:rsidR="00DA135B"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r w:rsidR="00DA135B" w:rsidRPr="00D262B2">
        <w:t xml:space="preserve"> </w:t>
      </w:r>
      <w:r w:rsidR="00DA135B" w:rsidRPr="00D262B2">
        <w:rPr>
          <w:rFonts w:ascii="Times New Roman" w:hAnsi="Times New Roman"/>
          <w:sz w:val="28"/>
          <w:szCs w:val="28"/>
        </w:rPr>
        <w:t>Коэффициент озеленения земельных участков объектов коммунально-складской зоны – не подлежит установлению.</w:t>
      </w:r>
    </w:p>
    <w:p w14:paraId="7D064318" w14:textId="38DA2FF9"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7448EF3E" w14:textId="77777777"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7. Количество парковочных мест необходимо принимать в соответствии с пунктом 6 статьи 40 настоящих Правил.</w:t>
      </w:r>
    </w:p>
    <w:p w14:paraId="7465C415" w14:textId="351F9A59" w:rsidR="00DA135B" w:rsidRPr="00D262B2" w:rsidRDefault="00DA135B" w:rsidP="00DA135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8.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1DDDB117" w14:textId="04960F67" w:rsidR="00F9171F" w:rsidRPr="00D262B2" w:rsidRDefault="00F9171F" w:rsidP="00F06046">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  </w:t>
      </w:r>
    </w:p>
    <w:p w14:paraId="5CDF73A7" w14:textId="77777777" w:rsidR="00F9171F" w:rsidRPr="00D262B2" w:rsidRDefault="00F9171F" w:rsidP="00F06046">
      <w:pPr>
        <w:pStyle w:val="3"/>
        <w:keepLines w:val="0"/>
        <w:tabs>
          <w:tab w:val="left" w:pos="1276"/>
        </w:tabs>
        <w:spacing w:before="0" w:line="240" w:lineRule="auto"/>
        <w:ind w:firstLine="709"/>
        <w:jc w:val="both"/>
        <w:rPr>
          <w:sz w:val="28"/>
          <w:szCs w:val="28"/>
        </w:rPr>
      </w:pPr>
      <w:r w:rsidRPr="00D262B2">
        <w:rPr>
          <w:sz w:val="28"/>
          <w:szCs w:val="28"/>
        </w:rPr>
        <w:lastRenderedPageBreak/>
        <w:t xml:space="preserve">Статья </w:t>
      </w:r>
      <w:r w:rsidR="00A20E47" w:rsidRPr="00D262B2">
        <w:rPr>
          <w:sz w:val="28"/>
          <w:szCs w:val="28"/>
        </w:rPr>
        <w:t>60</w:t>
      </w:r>
      <w:r w:rsidRPr="00D262B2">
        <w:rPr>
          <w:sz w:val="28"/>
          <w:szCs w:val="28"/>
        </w:rPr>
        <w:t>. Градостроительный регламент зоны специального назначения, связанной с захоронениями (Сп1)</w:t>
      </w:r>
    </w:p>
    <w:p w14:paraId="0364C5A2" w14:textId="77777777" w:rsidR="00F9171F" w:rsidRPr="00D262B2" w:rsidRDefault="00F9171F" w:rsidP="00F06046">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12"/>
        <w:gridCol w:w="3818"/>
        <w:gridCol w:w="1465"/>
        <w:gridCol w:w="1369"/>
        <w:gridCol w:w="821"/>
        <w:gridCol w:w="821"/>
        <w:gridCol w:w="958"/>
        <w:gridCol w:w="961"/>
        <w:gridCol w:w="6"/>
        <w:gridCol w:w="3215"/>
      </w:tblGrid>
      <w:tr w:rsidR="00F9171F" w:rsidRPr="00D262B2" w14:paraId="47053685" w14:textId="77777777" w:rsidTr="00F9171F">
        <w:trPr>
          <w:tblHeader/>
        </w:trPr>
        <w:tc>
          <w:tcPr>
            <w:tcW w:w="177" w:type="pct"/>
            <w:vMerge w:val="restart"/>
            <w:shd w:val="clear" w:color="auto" w:fill="D9D9D9"/>
            <w:vAlign w:val="center"/>
          </w:tcPr>
          <w:p w14:paraId="4BFE83E9"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7E1753FD"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10" w:type="pct"/>
            <w:vMerge w:val="restart"/>
            <w:shd w:val="clear" w:color="auto" w:fill="D9D9D9"/>
            <w:vAlign w:val="center"/>
          </w:tcPr>
          <w:p w14:paraId="5FFE02A6"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11" w:type="pct"/>
            <w:vMerge w:val="restart"/>
            <w:shd w:val="clear" w:color="auto" w:fill="D9D9D9"/>
            <w:vAlign w:val="center"/>
          </w:tcPr>
          <w:p w14:paraId="2EB89051"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7985507C" w14:textId="77777777" w:rsidR="00F9171F" w:rsidRPr="00D262B2" w:rsidRDefault="00F9171F" w:rsidP="00F9171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98" w:type="pct"/>
            <w:gridSpan w:val="7"/>
            <w:tcBorders>
              <w:bottom w:val="single" w:sz="4" w:space="0" w:color="auto"/>
            </w:tcBorders>
            <w:shd w:val="clear" w:color="auto" w:fill="D9D9D9"/>
            <w:vAlign w:val="center"/>
          </w:tcPr>
          <w:p w14:paraId="0A6D95D1"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4" w:type="pct"/>
            <w:vMerge w:val="restart"/>
            <w:shd w:val="clear" w:color="auto" w:fill="D9D9D9"/>
            <w:vAlign w:val="center"/>
          </w:tcPr>
          <w:p w14:paraId="291934A4"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F9171F" w:rsidRPr="00D262B2" w14:paraId="7A38B307" w14:textId="77777777" w:rsidTr="00F9171F">
        <w:trPr>
          <w:tblHeader/>
        </w:trPr>
        <w:tc>
          <w:tcPr>
            <w:tcW w:w="177" w:type="pct"/>
            <w:vMerge/>
            <w:shd w:val="clear" w:color="auto" w:fill="D9D9D9"/>
            <w:vAlign w:val="center"/>
          </w:tcPr>
          <w:p w14:paraId="2E0955F9"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10" w:type="pct"/>
            <w:vMerge/>
            <w:shd w:val="clear" w:color="auto" w:fill="D9D9D9"/>
            <w:vAlign w:val="center"/>
          </w:tcPr>
          <w:p w14:paraId="3733FA23"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311" w:type="pct"/>
            <w:vMerge/>
            <w:shd w:val="clear" w:color="auto" w:fill="D9D9D9"/>
            <w:vAlign w:val="center"/>
          </w:tcPr>
          <w:p w14:paraId="600FF1E5"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503" w:type="pct"/>
            <w:vMerge w:val="restart"/>
            <w:shd w:val="clear" w:color="auto" w:fill="D9D9D9"/>
            <w:vAlign w:val="center"/>
          </w:tcPr>
          <w:p w14:paraId="5EBFCE95"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7F6515A6"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63FC743E" w14:textId="77777777" w:rsidR="00F9171F" w:rsidRPr="00D262B2" w:rsidRDefault="00F9171F" w:rsidP="00F9171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4"/>
            <w:tcBorders>
              <w:bottom w:val="single" w:sz="4" w:space="0" w:color="auto"/>
            </w:tcBorders>
            <w:shd w:val="clear" w:color="auto" w:fill="D9D9D9"/>
            <w:vAlign w:val="center"/>
          </w:tcPr>
          <w:p w14:paraId="670460F0"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4" w:type="pct"/>
            <w:vMerge/>
            <w:shd w:val="clear" w:color="auto" w:fill="D9D9D9"/>
            <w:vAlign w:val="center"/>
          </w:tcPr>
          <w:p w14:paraId="2E07BF0A"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61111610" w14:textId="77777777" w:rsidTr="00F9171F">
        <w:trPr>
          <w:tblHeader/>
        </w:trPr>
        <w:tc>
          <w:tcPr>
            <w:tcW w:w="177" w:type="pct"/>
            <w:vMerge/>
            <w:tcBorders>
              <w:bottom w:val="single" w:sz="4" w:space="0" w:color="auto"/>
            </w:tcBorders>
            <w:shd w:val="clear" w:color="auto" w:fill="D9D9D9"/>
            <w:vAlign w:val="center"/>
          </w:tcPr>
          <w:p w14:paraId="6C390FEC"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10" w:type="pct"/>
            <w:vMerge/>
            <w:tcBorders>
              <w:bottom w:val="single" w:sz="4" w:space="0" w:color="auto"/>
            </w:tcBorders>
            <w:shd w:val="clear" w:color="auto" w:fill="D9D9D9"/>
            <w:vAlign w:val="center"/>
          </w:tcPr>
          <w:p w14:paraId="6424BEA7"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1311" w:type="pct"/>
            <w:vMerge/>
            <w:tcBorders>
              <w:bottom w:val="single" w:sz="4" w:space="0" w:color="auto"/>
            </w:tcBorders>
            <w:shd w:val="clear" w:color="auto" w:fill="D9D9D9"/>
            <w:vAlign w:val="center"/>
          </w:tcPr>
          <w:p w14:paraId="70B2F87D"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503" w:type="pct"/>
            <w:vMerge/>
            <w:tcBorders>
              <w:bottom w:val="single" w:sz="4" w:space="0" w:color="auto"/>
            </w:tcBorders>
            <w:shd w:val="clear" w:color="auto" w:fill="D9D9D9"/>
            <w:vAlign w:val="center"/>
          </w:tcPr>
          <w:p w14:paraId="1CF3BBDD"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4D7AC8DA"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7A783C8B" w14:textId="77777777" w:rsidR="00F9171F" w:rsidRPr="00D262B2" w:rsidRDefault="00F9171F" w:rsidP="00F9171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71B7892B"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29162D62"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gridSpan w:val="2"/>
            <w:tcBorders>
              <w:bottom w:val="single" w:sz="4" w:space="0" w:color="auto"/>
            </w:tcBorders>
            <w:shd w:val="clear" w:color="auto" w:fill="D9D9D9"/>
            <w:vAlign w:val="center"/>
          </w:tcPr>
          <w:p w14:paraId="52D7DEB1"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4" w:type="pct"/>
            <w:vMerge/>
            <w:tcBorders>
              <w:bottom w:val="single" w:sz="4" w:space="0" w:color="auto"/>
            </w:tcBorders>
            <w:shd w:val="clear" w:color="auto" w:fill="D9D9D9"/>
            <w:vAlign w:val="center"/>
          </w:tcPr>
          <w:p w14:paraId="3E872130" w14:textId="77777777" w:rsidR="00F9171F" w:rsidRPr="00D262B2" w:rsidRDefault="00F9171F" w:rsidP="00F9171F">
            <w:pPr>
              <w:suppressAutoHyphens/>
              <w:snapToGrid w:val="0"/>
              <w:spacing w:line="240" w:lineRule="auto"/>
              <w:rPr>
                <w:rFonts w:ascii="Times New Roman" w:hAnsi="Times New Roman"/>
                <w:b/>
                <w:bCs/>
                <w:sz w:val="24"/>
                <w:szCs w:val="24"/>
              </w:rPr>
            </w:pPr>
          </w:p>
        </w:tc>
      </w:tr>
      <w:tr w:rsidR="00F9171F" w:rsidRPr="00D262B2" w14:paraId="71E59380" w14:textId="77777777" w:rsidTr="00F9171F">
        <w:tc>
          <w:tcPr>
            <w:tcW w:w="5000" w:type="pct"/>
            <w:gridSpan w:val="11"/>
            <w:tcBorders>
              <w:top w:val="single" w:sz="4" w:space="0" w:color="auto"/>
            </w:tcBorders>
            <w:shd w:val="clear" w:color="auto" w:fill="D9D9D9"/>
            <w:vAlign w:val="center"/>
          </w:tcPr>
          <w:p w14:paraId="678845AB"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F9171F" w:rsidRPr="00D262B2" w14:paraId="011D67E5"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0F58824D" w14:textId="77777777" w:rsidR="00F9171F" w:rsidRPr="00D262B2" w:rsidRDefault="00F9171F" w:rsidP="00DD6F56">
            <w:pPr>
              <w:numPr>
                <w:ilvl w:val="0"/>
                <w:numId w:val="54"/>
              </w:numPr>
              <w:suppressAutoHyphens/>
              <w:snapToGrid w:val="0"/>
              <w:spacing w:line="240" w:lineRule="auto"/>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vAlign w:val="center"/>
          </w:tcPr>
          <w:p w14:paraId="518B6D8F"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12.1</w:t>
            </w:r>
          </w:p>
        </w:tc>
        <w:tc>
          <w:tcPr>
            <w:tcW w:w="1311" w:type="pct"/>
            <w:tcBorders>
              <w:top w:val="single" w:sz="4" w:space="0" w:color="auto"/>
              <w:left w:val="single" w:sz="4" w:space="0" w:color="auto"/>
              <w:bottom w:val="single" w:sz="4" w:space="0" w:color="auto"/>
              <w:right w:val="single" w:sz="4" w:space="0" w:color="auto"/>
            </w:tcBorders>
            <w:vAlign w:val="center"/>
          </w:tcPr>
          <w:p w14:paraId="6CF6D985"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Ритуальная деятельность: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196" w:type="pct"/>
            <w:gridSpan w:val="6"/>
            <w:tcBorders>
              <w:top w:val="single" w:sz="4" w:space="0" w:color="auto"/>
              <w:left w:val="single" w:sz="4" w:space="0" w:color="auto"/>
              <w:bottom w:val="single" w:sz="4" w:space="0" w:color="auto"/>
            </w:tcBorders>
            <w:shd w:val="clear" w:color="auto" w:fill="auto"/>
            <w:vAlign w:val="center"/>
          </w:tcPr>
          <w:p w14:paraId="5503A399"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6" w:type="pct"/>
            <w:gridSpan w:val="2"/>
          </w:tcPr>
          <w:p w14:paraId="07A80E29" w14:textId="77777777" w:rsidR="00F9171F" w:rsidRPr="00D262B2" w:rsidRDefault="00F9171F" w:rsidP="00F9171F">
            <w:pPr>
              <w:pStyle w:val="af8"/>
              <w:spacing w:before="0"/>
              <w:ind w:left="0"/>
              <w:rPr>
                <w:sz w:val="24"/>
                <w:szCs w:val="24"/>
                <w:shd w:val="clear" w:color="auto" w:fill="FFFFFF"/>
              </w:rPr>
            </w:pPr>
            <w:r w:rsidRPr="00D262B2">
              <w:rPr>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5533EBBF" w14:textId="77777777" w:rsidR="00F9171F" w:rsidRPr="00D262B2" w:rsidRDefault="00F9171F" w:rsidP="00F9171F">
            <w:pPr>
              <w:pStyle w:val="af8"/>
              <w:spacing w:before="0"/>
              <w:ind w:left="0"/>
              <w:rPr>
                <w:sz w:val="24"/>
                <w:szCs w:val="24"/>
                <w:shd w:val="clear" w:color="auto" w:fill="FFFFFF"/>
              </w:rPr>
            </w:pPr>
          </w:p>
          <w:p w14:paraId="43E7E8B6" w14:textId="77777777" w:rsidR="00F9171F" w:rsidRPr="00D262B2" w:rsidRDefault="00F9171F" w:rsidP="00F9171F">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w:t>
            </w:r>
            <w:r w:rsidRPr="00D262B2">
              <w:rPr>
                <w:rFonts w:ascii="Times New Roman" w:eastAsia="Times New Roman" w:hAnsi="Times New Roman"/>
                <w:sz w:val="24"/>
                <w:szCs w:val="24"/>
                <w:lang w:eastAsia="ru-RU"/>
              </w:rPr>
              <w:lastRenderedPageBreak/>
              <w:t>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32D75E4B" w14:textId="77777777" w:rsidR="00F9171F" w:rsidRPr="00D262B2" w:rsidRDefault="00F9171F" w:rsidP="00F9171F">
            <w:pPr>
              <w:pStyle w:val="af8"/>
              <w:spacing w:before="0"/>
              <w:ind w:left="0"/>
              <w:rPr>
                <w:sz w:val="24"/>
                <w:szCs w:val="24"/>
              </w:rPr>
            </w:pPr>
          </w:p>
          <w:p w14:paraId="0B49245D" w14:textId="77777777" w:rsidR="00F9171F" w:rsidRPr="00D262B2" w:rsidRDefault="00F9171F" w:rsidP="00F9171F">
            <w:pPr>
              <w:widowControl w:val="0"/>
              <w:suppressAutoHyphens/>
              <w:spacing w:line="240" w:lineRule="auto"/>
              <w:ind w:firstLine="251"/>
              <w:jc w:val="both"/>
              <w:rPr>
                <w:rFonts w:ascii="Times New Roman" w:hAnsi="Times New Roman"/>
                <w:sz w:val="24"/>
                <w:szCs w:val="24"/>
              </w:rPr>
            </w:pPr>
            <w:r w:rsidRPr="00D262B2">
              <w:rPr>
                <w:rFonts w:ascii="Times New Roman" w:hAnsi="Times New Roman"/>
                <w:sz w:val="24"/>
                <w:szCs w:val="24"/>
              </w:rPr>
              <w:t xml:space="preserve">Не допускается размещение кладбищ, крематориев и мест захоронения в зонах санитарной охраны источников питьевого и хозяйственно-бытового водоснабжения.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w:t>
            </w:r>
            <w:r w:rsidRPr="00D262B2">
              <w:rPr>
                <w:rFonts w:ascii="Times New Roman" w:hAnsi="Times New Roman"/>
                <w:sz w:val="24"/>
                <w:szCs w:val="24"/>
              </w:rPr>
              <w:lastRenderedPageBreak/>
              <w:t>предусмотренные настоящих Правил. Размещение объектов капитального строительства в водоохраной зоне и прибрежно-защитной полосе выполнять с учетом настоящих Правил. Проведение различных видов деятельности в зонах охраны ОКН согласно настоящих Правил.</w:t>
            </w:r>
          </w:p>
          <w:p w14:paraId="1004B158" w14:textId="77777777" w:rsidR="00F9171F" w:rsidRPr="00D262B2" w:rsidRDefault="00F9171F" w:rsidP="00F9171F">
            <w:pPr>
              <w:widowControl w:val="0"/>
              <w:suppressAutoHyphens/>
              <w:spacing w:line="240" w:lineRule="auto"/>
              <w:jc w:val="both"/>
              <w:rPr>
                <w:rFonts w:ascii="Times New Roman" w:hAnsi="Times New Roman"/>
                <w:sz w:val="24"/>
                <w:szCs w:val="24"/>
                <w:lang w:eastAsia="ar-SA"/>
              </w:rPr>
            </w:pPr>
            <w:r w:rsidRPr="00D262B2">
              <w:rPr>
                <w:rFonts w:ascii="Times New Roman" w:hAnsi="Times New Roman"/>
                <w:sz w:val="24"/>
                <w:szCs w:val="24"/>
                <w:lang w:eastAsia="ar-SA"/>
              </w:rPr>
              <w:t xml:space="preserve">     Минимальные размеры земельного участка определяются индивидуально в соответствии с техническими регламентами.</w:t>
            </w:r>
          </w:p>
          <w:p w14:paraId="1F14413B" w14:textId="77777777" w:rsidR="00F9171F" w:rsidRPr="00D262B2" w:rsidRDefault="00F9171F" w:rsidP="00F9171F">
            <w:pPr>
              <w:widowControl w:val="0"/>
              <w:suppressAutoHyphens/>
              <w:spacing w:line="240" w:lineRule="auto"/>
              <w:jc w:val="both"/>
              <w:rPr>
                <w:rFonts w:ascii="Times New Roman" w:hAnsi="Times New Roman"/>
                <w:sz w:val="24"/>
                <w:szCs w:val="24"/>
                <w:lang w:eastAsia="ar-SA"/>
              </w:rPr>
            </w:pPr>
            <w:r w:rsidRPr="00D262B2">
              <w:rPr>
                <w:rFonts w:ascii="Times New Roman" w:hAnsi="Times New Roman"/>
                <w:sz w:val="24"/>
                <w:szCs w:val="24"/>
                <w:lang w:eastAsia="ar-SA"/>
              </w:rPr>
              <w:t xml:space="preserve">    Предельная высота ограждения – 2 м</w:t>
            </w:r>
          </w:p>
          <w:p w14:paraId="67173A1D" w14:textId="77777777" w:rsidR="00F9171F" w:rsidRPr="00D262B2" w:rsidRDefault="00F9171F" w:rsidP="00F9171F">
            <w:pPr>
              <w:suppressAutoHyphens/>
              <w:snapToGrid w:val="0"/>
              <w:spacing w:line="240" w:lineRule="auto"/>
              <w:rPr>
                <w:rFonts w:ascii="Times New Roman" w:hAnsi="Times New Roman"/>
                <w:sz w:val="24"/>
                <w:szCs w:val="24"/>
              </w:rPr>
            </w:pPr>
          </w:p>
        </w:tc>
      </w:tr>
      <w:tr w:rsidR="00F9171F" w:rsidRPr="00D262B2" w14:paraId="634A2C6C" w14:textId="77777777" w:rsidTr="00F9171F">
        <w:tc>
          <w:tcPr>
            <w:tcW w:w="5000" w:type="pct"/>
            <w:gridSpan w:val="11"/>
            <w:tcBorders>
              <w:top w:val="single" w:sz="4" w:space="0" w:color="auto"/>
            </w:tcBorders>
            <w:shd w:val="clear" w:color="auto" w:fill="D9D9D9"/>
            <w:vAlign w:val="center"/>
          </w:tcPr>
          <w:p w14:paraId="60276B3F" w14:textId="77777777" w:rsidR="00F9171F" w:rsidRPr="00D262B2" w:rsidRDefault="00F9171F" w:rsidP="00F9171F">
            <w:pPr>
              <w:suppressAutoHyphens/>
              <w:snapToGrid w:val="0"/>
              <w:spacing w:line="240" w:lineRule="auto"/>
              <w:jc w:val="left"/>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F9171F" w:rsidRPr="00D262B2" w14:paraId="53425230" w14:textId="77777777" w:rsidTr="00F9171F">
        <w:tc>
          <w:tcPr>
            <w:tcW w:w="5000" w:type="pct"/>
            <w:gridSpan w:val="11"/>
            <w:tcBorders>
              <w:top w:val="single" w:sz="4" w:space="0" w:color="auto"/>
            </w:tcBorders>
            <w:vAlign w:val="center"/>
          </w:tcPr>
          <w:p w14:paraId="2F971D0D" w14:textId="77777777" w:rsidR="00F9171F" w:rsidRPr="00D262B2" w:rsidRDefault="00F9171F" w:rsidP="00F9171F">
            <w:pPr>
              <w:widowControl w:val="0"/>
              <w:autoSpaceDE w:val="0"/>
              <w:autoSpaceDN w:val="0"/>
              <w:spacing w:line="240" w:lineRule="auto"/>
              <w:ind w:firstLine="318"/>
              <w:rPr>
                <w:rFonts w:ascii="Times New Roman" w:hAnsi="Times New Roman"/>
                <w:sz w:val="24"/>
                <w:szCs w:val="24"/>
              </w:rPr>
            </w:pPr>
            <w:r w:rsidRPr="00D262B2">
              <w:rPr>
                <w:rFonts w:ascii="Times New Roman" w:hAnsi="Times New Roman"/>
                <w:sz w:val="24"/>
                <w:szCs w:val="24"/>
              </w:rPr>
              <w:t>не установлены</w:t>
            </w:r>
          </w:p>
        </w:tc>
      </w:tr>
      <w:tr w:rsidR="00F9171F" w:rsidRPr="00D262B2" w14:paraId="72246DDB" w14:textId="77777777" w:rsidTr="00F9171F">
        <w:tc>
          <w:tcPr>
            <w:tcW w:w="5000" w:type="pct"/>
            <w:gridSpan w:val="11"/>
            <w:tcBorders>
              <w:top w:val="single" w:sz="4" w:space="0" w:color="auto"/>
            </w:tcBorders>
            <w:shd w:val="clear" w:color="auto" w:fill="D9D9D9"/>
            <w:vAlign w:val="center"/>
          </w:tcPr>
          <w:p w14:paraId="3257ECCE" w14:textId="77777777" w:rsidR="00F9171F" w:rsidRPr="00D262B2" w:rsidRDefault="00F9171F" w:rsidP="00F9171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F9171F" w:rsidRPr="00D262B2" w14:paraId="3E99F6C6" w14:textId="77777777" w:rsidTr="00F9171F">
        <w:tc>
          <w:tcPr>
            <w:tcW w:w="177" w:type="pct"/>
            <w:tcBorders>
              <w:top w:val="single" w:sz="4" w:space="0" w:color="auto"/>
              <w:left w:val="single" w:sz="4" w:space="0" w:color="auto"/>
              <w:bottom w:val="single" w:sz="4" w:space="0" w:color="auto"/>
              <w:right w:val="single" w:sz="4" w:space="0" w:color="auto"/>
            </w:tcBorders>
            <w:vAlign w:val="center"/>
          </w:tcPr>
          <w:p w14:paraId="7A974E49" w14:textId="77777777" w:rsidR="00F9171F" w:rsidRPr="00D262B2" w:rsidRDefault="00F9171F" w:rsidP="00DD6F56">
            <w:pPr>
              <w:numPr>
                <w:ilvl w:val="0"/>
                <w:numId w:val="54"/>
              </w:numPr>
              <w:suppressAutoHyphens/>
              <w:snapToGrid w:val="0"/>
              <w:spacing w:line="240" w:lineRule="auto"/>
              <w:ind w:left="113" w:firstLine="0"/>
              <w:rPr>
                <w:rFonts w:ascii="Times New Roman" w:hAnsi="Times New Roman"/>
                <w:sz w:val="24"/>
                <w:szCs w:val="24"/>
              </w:rPr>
            </w:pPr>
          </w:p>
        </w:tc>
        <w:tc>
          <w:tcPr>
            <w:tcW w:w="1521" w:type="pct"/>
            <w:gridSpan w:val="2"/>
            <w:tcBorders>
              <w:top w:val="single" w:sz="4" w:space="0" w:color="auto"/>
              <w:left w:val="single" w:sz="4" w:space="0" w:color="auto"/>
              <w:bottom w:val="single" w:sz="4" w:space="0" w:color="auto"/>
              <w:right w:val="single" w:sz="4" w:space="0" w:color="auto"/>
            </w:tcBorders>
            <w:vAlign w:val="center"/>
          </w:tcPr>
          <w:p w14:paraId="19A33DBC" w14:textId="77777777" w:rsidR="00F9171F" w:rsidRPr="00D262B2" w:rsidRDefault="00F9171F" w:rsidP="00F9171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2198" w:type="pct"/>
            <w:gridSpan w:val="7"/>
            <w:tcBorders>
              <w:top w:val="single" w:sz="4" w:space="0" w:color="auto"/>
              <w:left w:val="single" w:sz="4" w:space="0" w:color="auto"/>
              <w:bottom w:val="single" w:sz="4" w:space="0" w:color="auto"/>
            </w:tcBorders>
            <w:shd w:val="clear" w:color="auto" w:fill="auto"/>
            <w:vAlign w:val="center"/>
          </w:tcPr>
          <w:p w14:paraId="2684087A" w14:textId="77777777" w:rsidR="00F9171F" w:rsidRPr="00D262B2" w:rsidRDefault="00F9171F" w:rsidP="00F9171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4" w:type="pct"/>
            <w:tcBorders>
              <w:bottom w:val="single" w:sz="4" w:space="0" w:color="auto"/>
            </w:tcBorders>
            <w:vAlign w:val="center"/>
          </w:tcPr>
          <w:p w14:paraId="3245E61F" w14:textId="77777777" w:rsidR="00F9171F" w:rsidRPr="00D262B2" w:rsidRDefault="00F9171F" w:rsidP="00F9171F">
            <w:pPr>
              <w:suppressAutoHyphens/>
              <w:snapToGrid w:val="0"/>
              <w:spacing w:line="240" w:lineRule="auto"/>
              <w:rPr>
                <w:rFonts w:ascii="Times New Roman" w:hAnsi="Times New Roman"/>
                <w:sz w:val="24"/>
                <w:szCs w:val="24"/>
              </w:rPr>
            </w:pPr>
          </w:p>
        </w:tc>
      </w:tr>
    </w:tbl>
    <w:p w14:paraId="339CD6A8" w14:textId="77777777" w:rsidR="001E7E3F" w:rsidRPr="00D262B2" w:rsidRDefault="001E7E3F" w:rsidP="00FF316A">
      <w:pPr>
        <w:pStyle w:val="3"/>
        <w:keepLines w:val="0"/>
        <w:suppressAutoHyphens/>
        <w:spacing w:before="0" w:line="240" w:lineRule="auto"/>
        <w:ind w:firstLine="709"/>
        <w:jc w:val="both"/>
        <w:rPr>
          <w:iCs/>
          <w:sz w:val="28"/>
          <w:szCs w:val="28"/>
        </w:rPr>
      </w:pPr>
      <w:r w:rsidRPr="00D262B2">
        <w:rPr>
          <w:iCs/>
          <w:sz w:val="28"/>
          <w:szCs w:val="28"/>
        </w:rPr>
        <w:t>Глава 3.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села Майкопского Гулькевичского городского поселения Гулькевичского района.</w:t>
      </w:r>
    </w:p>
    <w:p w14:paraId="22E3C4DF" w14:textId="77777777" w:rsidR="001E7E3F" w:rsidRPr="00D262B2" w:rsidRDefault="00DD6F56" w:rsidP="00FF316A">
      <w:pPr>
        <w:pStyle w:val="3"/>
        <w:keepLines w:val="0"/>
        <w:tabs>
          <w:tab w:val="left" w:pos="4380"/>
        </w:tabs>
        <w:suppressAutoHyphens/>
        <w:spacing w:before="0" w:line="240" w:lineRule="auto"/>
        <w:ind w:firstLine="709"/>
        <w:jc w:val="left"/>
        <w:rPr>
          <w:iCs/>
          <w:sz w:val="28"/>
          <w:szCs w:val="28"/>
        </w:rPr>
      </w:pPr>
      <w:r w:rsidRPr="00D262B2">
        <w:rPr>
          <w:iCs/>
          <w:sz w:val="28"/>
          <w:szCs w:val="28"/>
        </w:rPr>
        <w:t xml:space="preserve">Статья 61 </w:t>
      </w:r>
      <w:r w:rsidR="001E7E3F" w:rsidRPr="00D262B2">
        <w:rPr>
          <w:iCs/>
          <w:sz w:val="28"/>
          <w:szCs w:val="28"/>
        </w:rPr>
        <w:t>Градостроительный регламент зоны застройки индивидуальными жилыми домами (Ж1);</w:t>
      </w:r>
    </w:p>
    <w:p w14:paraId="170470B0" w14:textId="77777777" w:rsidR="001E7E3F" w:rsidRPr="00D262B2" w:rsidRDefault="001E7E3F" w:rsidP="00FF316A">
      <w:pPr>
        <w:pStyle w:val="aff0"/>
        <w:spacing w:before="0" w:after="0"/>
        <w:ind w:firstLine="709"/>
        <w:rPr>
          <w:b/>
          <w:bCs/>
          <w:iCs/>
          <w:sz w:val="28"/>
          <w:szCs w:val="28"/>
        </w:rPr>
      </w:pPr>
      <w:r w:rsidRPr="00D262B2">
        <w:rPr>
          <w:b/>
          <w:bCs/>
          <w:iCs/>
          <w:sz w:val="28"/>
          <w:szCs w:val="28"/>
        </w:rPr>
        <w:t>Виды разрешенного использования земельных участков (здесь и далее ВРИ)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80"/>
        <w:gridCol w:w="3247"/>
        <w:gridCol w:w="1273"/>
        <w:gridCol w:w="9"/>
        <w:gridCol w:w="1264"/>
        <w:gridCol w:w="1091"/>
        <w:gridCol w:w="78"/>
        <w:gridCol w:w="947"/>
        <w:gridCol w:w="52"/>
        <w:gridCol w:w="12"/>
        <w:gridCol w:w="17"/>
        <w:gridCol w:w="1114"/>
        <w:gridCol w:w="1287"/>
        <w:gridCol w:w="2757"/>
      </w:tblGrid>
      <w:tr w:rsidR="001E7E3F" w:rsidRPr="00D262B2" w14:paraId="7FECBCAB" w14:textId="77777777" w:rsidTr="00436331">
        <w:trPr>
          <w:trHeight w:val="213"/>
          <w:tblHeader/>
        </w:trPr>
        <w:tc>
          <w:tcPr>
            <w:tcW w:w="244" w:type="pct"/>
            <w:vMerge w:val="restart"/>
            <w:shd w:val="clear" w:color="auto" w:fill="D9D9D9"/>
            <w:vAlign w:val="center"/>
          </w:tcPr>
          <w:p w14:paraId="2063C2F7"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 п/п</w:t>
            </w:r>
          </w:p>
        </w:tc>
        <w:tc>
          <w:tcPr>
            <w:tcW w:w="201" w:type="pct"/>
            <w:vMerge w:val="restart"/>
            <w:shd w:val="clear" w:color="auto" w:fill="D9D9D9"/>
            <w:vAlign w:val="center"/>
          </w:tcPr>
          <w:p w14:paraId="2E3B4BF5" w14:textId="77777777" w:rsidR="001E7E3F" w:rsidRPr="00D262B2" w:rsidRDefault="001E7E3F" w:rsidP="001E7E3F">
            <w:pPr>
              <w:suppressAutoHyphens/>
              <w:snapToGrid w:val="0"/>
              <w:spacing w:line="240" w:lineRule="auto"/>
              <w:ind w:right="-110"/>
              <w:rPr>
                <w:rFonts w:ascii="Times New Roman" w:hAnsi="Times New Roman"/>
                <w:b/>
                <w:sz w:val="24"/>
                <w:szCs w:val="24"/>
              </w:rPr>
            </w:pPr>
            <w:r w:rsidRPr="00D262B2">
              <w:rPr>
                <w:rFonts w:ascii="Times New Roman" w:hAnsi="Times New Roman"/>
                <w:b/>
                <w:sz w:val="24"/>
                <w:szCs w:val="24"/>
              </w:rPr>
              <w:t xml:space="preserve">Код ВРИ </w:t>
            </w:r>
          </w:p>
        </w:tc>
        <w:tc>
          <w:tcPr>
            <w:tcW w:w="1125" w:type="pct"/>
            <w:vMerge w:val="restart"/>
            <w:shd w:val="clear" w:color="auto" w:fill="D9D9D9"/>
            <w:vAlign w:val="center"/>
          </w:tcPr>
          <w:p w14:paraId="33DDC1C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D5EFB74"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475" w:type="pct"/>
            <w:gridSpan w:val="11"/>
            <w:tcBorders>
              <w:bottom w:val="single" w:sz="4" w:space="0" w:color="auto"/>
            </w:tcBorders>
            <w:shd w:val="clear" w:color="auto" w:fill="D9D9D9"/>
            <w:vAlign w:val="center"/>
          </w:tcPr>
          <w:p w14:paraId="1FE17206"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955" w:type="pct"/>
            <w:vMerge w:val="restart"/>
            <w:shd w:val="clear" w:color="auto" w:fill="D9D9D9"/>
            <w:vAlign w:val="center"/>
          </w:tcPr>
          <w:p w14:paraId="26E024B3"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 иные условия</w:t>
            </w:r>
          </w:p>
        </w:tc>
      </w:tr>
      <w:tr w:rsidR="001E7E3F" w:rsidRPr="00D262B2" w14:paraId="59F1C7D1" w14:textId="77777777" w:rsidTr="00436331">
        <w:trPr>
          <w:cantSplit/>
          <w:trHeight w:val="213"/>
          <w:tblHeader/>
        </w:trPr>
        <w:tc>
          <w:tcPr>
            <w:tcW w:w="244" w:type="pct"/>
            <w:vMerge/>
            <w:shd w:val="clear" w:color="auto" w:fill="C6D9F1"/>
            <w:vAlign w:val="center"/>
          </w:tcPr>
          <w:p w14:paraId="380EDD90"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01" w:type="pct"/>
            <w:vMerge/>
            <w:shd w:val="clear" w:color="auto" w:fill="C6D9F1"/>
            <w:vAlign w:val="center"/>
          </w:tcPr>
          <w:p w14:paraId="2D56B774"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125" w:type="pct"/>
            <w:vMerge/>
            <w:shd w:val="clear" w:color="auto" w:fill="C6D9F1"/>
            <w:vAlign w:val="center"/>
          </w:tcPr>
          <w:p w14:paraId="72C8A452"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41" w:type="pct"/>
            <w:vMerge w:val="restart"/>
            <w:shd w:val="clear" w:color="auto" w:fill="D9D9D9"/>
            <w:vAlign w:val="center"/>
          </w:tcPr>
          <w:p w14:paraId="1654CD0F"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41" w:type="pct"/>
            <w:gridSpan w:val="2"/>
            <w:vMerge w:val="restart"/>
            <w:shd w:val="clear" w:color="auto" w:fill="D9D9D9"/>
            <w:vAlign w:val="center"/>
          </w:tcPr>
          <w:p w14:paraId="4E4B883F"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405" w:type="pct"/>
            <w:gridSpan w:val="2"/>
            <w:vMerge w:val="restart"/>
            <w:shd w:val="clear" w:color="auto" w:fill="D9D9D9"/>
            <w:vAlign w:val="center"/>
          </w:tcPr>
          <w:p w14:paraId="42B6C3E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188" w:type="pct"/>
            <w:gridSpan w:val="6"/>
            <w:tcBorders>
              <w:bottom w:val="single" w:sz="4" w:space="0" w:color="auto"/>
            </w:tcBorders>
            <w:shd w:val="clear" w:color="auto" w:fill="D9D9D9"/>
            <w:vAlign w:val="center"/>
          </w:tcPr>
          <w:p w14:paraId="78859DA0"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955" w:type="pct"/>
            <w:vMerge/>
            <w:shd w:val="clear" w:color="auto" w:fill="D9D9D9"/>
            <w:vAlign w:val="center"/>
          </w:tcPr>
          <w:p w14:paraId="38FCEBE0"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3D5D47E4" w14:textId="77777777" w:rsidTr="00436331">
        <w:trPr>
          <w:cantSplit/>
          <w:trHeight w:val="207"/>
          <w:tblHeader/>
        </w:trPr>
        <w:tc>
          <w:tcPr>
            <w:tcW w:w="244" w:type="pct"/>
            <w:vMerge/>
            <w:tcBorders>
              <w:bottom w:val="single" w:sz="4" w:space="0" w:color="auto"/>
            </w:tcBorders>
            <w:shd w:val="clear" w:color="auto" w:fill="C6D9F1"/>
            <w:vAlign w:val="center"/>
          </w:tcPr>
          <w:p w14:paraId="2B8B75CB"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01" w:type="pct"/>
            <w:vMerge/>
            <w:tcBorders>
              <w:bottom w:val="single" w:sz="4" w:space="0" w:color="auto"/>
            </w:tcBorders>
            <w:shd w:val="clear" w:color="auto" w:fill="C6D9F1"/>
            <w:vAlign w:val="center"/>
          </w:tcPr>
          <w:p w14:paraId="2032B08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125" w:type="pct"/>
            <w:vMerge/>
            <w:tcBorders>
              <w:bottom w:val="single" w:sz="4" w:space="0" w:color="auto"/>
            </w:tcBorders>
            <w:shd w:val="clear" w:color="auto" w:fill="C6D9F1"/>
            <w:vAlign w:val="center"/>
          </w:tcPr>
          <w:p w14:paraId="53AC202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41" w:type="pct"/>
            <w:vMerge/>
            <w:tcBorders>
              <w:bottom w:val="single" w:sz="4" w:space="0" w:color="auto"/>
            </w:tcBorders>
            <w:shd w:val="clear" w:color="auto" w:fill="C6D9F1"/>
            <w:vAlign w:val="center"/>
          </w:tcPr>
          <w:p w14:paraId="0D5B9ACC"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41" w:type="pct"/>
            <w:gridSpan w:val="2"/>
            <w:vMerge/>
            <w:tcBorders>
              <w:bottom w:val="single" w:sz="4" w:space="0" w:color="auto"/>
            </w:tcBorders>
            <w:shd w:val="clear" w:color="auto" w:fill="C6D9F1"/>
            <w:vAlign w:val="center"/>
          </w:tcPr>
          <w:p w14:paraId="0E4E30EB"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05" w:type="pct"/>
            <w:gridSpan w:val="2"/>
            <w:vMerge/>
            <w:tcBorders>
              <w:bottom w:val="single" w:sz="4" w:space="0" w:color="auto"/>
            </w:tcBorders>
            <w:shd w:val="clear" w:color="auto" w:fill="C6D9F1"/>
            <w:vAlign w:val="center"/>
          </w:tcPr>
          <w:p w14:paraId="68B772AC"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56" w:type="pct"/>
            <w:gridSpan w:val="4"/>
            <w:tcBorders>
              <w:bottom w:val="single" w:sz="4" w:space="0" w:color="auto"/>
            </w:tcBorders>
            <w:shd w:val="clear" w:color="auto" w:fill="D9D9D9"/>
            <w:vAlign w:val="center"/>
          </w:tcPr>
          <w:p w14:paraId="60B71F60"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86" w:type="pct"/>
            <w:tcBorders>
              <w:bottom w:val="single" w:sz="4" w:space="0" w:color="auto"/>
            </w:tcBorders>
            <w:shd w:val="clear" w:color="auto" w:fill="D9D9D9"/>
            <w:vAlign w:val="center"/>
          </w:tcPr>
          <w:p w14:paraId="6C3B9F7B"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446" w:type="pct"/>
            <w:tcBorders>
              <w:bottom w:val="single" w:sz="4" w:space="0" w:color="auto"/>
            </w:tcBorders>
            <w:shd w:val="clear" w:color="auto" w:fill="D9D9D9"/>
            <w:vAlign w:val="center"/>
          </w:tcPr>
          <w:p w14:paraId="46622A51"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955" w:type="pct"/>
            <w:vMerge/>
            <w:tcBorders>
              <w:bottom w:val="single" w:sz="4" w:space="0" w:color="auto"/>
            </w:tcBorders>
            <w:shd w:val="clear" w:color="auto" w:fill="D9D9D9"/>
            <w:vAlign w:val="center"/>
          </w:tcPr>
          <w:p w14:paraId="3EFE5059"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77950628" w14:textId="77777777" w:rsidTr="00436331">
        <w:tc>
          <w:tcPr>
            <w:tcW w:w="5000" w:type="pct"/>
            <w:gridSpan w:val="15"/>
            <w:tcBorders>
              <w:top w:val="single" w:sz="4" w:space="0" w:color="auto"/>
            </w:tcBorders>
            <w:shd w:val="clear" w:color="auto" w:fill="D9D9D9"/>
            <w:vAlign w:val="center"/>
          </w:tcPr>
          <w:p w14:paraId="3E9BBC56"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2F3C5FC1" w14:textId="77777777" w:rsidTr="00436331">
        <w:tc>
          <w:tcPr>
            <w:tcW w:w="244" w:type="pct"/>
            <w:tcBorders>
              <w:top w:val="single" w:sz="4" w:space="0" w:color="auto"/>
            </w:tcBorders>
            <w:vAlign w:val="center"/>
          </w:tcPr>
          <w:p w14:paraId="2B1A2159" w14:textId="77777777" w:rsidR="001E7E3F" w:rsidRPr="00D262B2" w:rsidRDefault="001E7E3F" w:rsidP="00436331">
            <w:pPr>
              <w:numPr>
                <w:ilvl w:val="0"/>
                <w:numId w:val="57"/>
              </w:numPr>
              <w:suppressAutoHyphens/>
              <w:snapToGrid w:val="0"/>
              <w:spacing w:line="240" w:lineRule="auto"/>
              <w:jc w:val="both"/>
              <w:rPr>
                <w:rFonts w:ascii="Times New Roman" w:hAnsi="Times New Roman"/>
                <w:sz w:val="24"/>
                <w:szCs w:val="24"/>
              </w:rPr>
            </w:pPr>
          </w:p>
        </w:tc>
        <w:tc>
          <w:tcPr>
            <w:tcW w:w="201" w:type="pct"/>
            <w:tcBorders>
              <w:top w:val="single" w:sz="4" w:space="0" w:color="auto"/>
            </w:tcBorders>
            <w:vAlign w:val="center"/>
          </w:tcPr>
          <w:p w14:paraId="247E0DB4" w14:textId="77777777" w:rsidR="001E7E3F" w:rsidRPr="00D262B2" w:rsidRDefault="001E7E3F" w:rsidP="001E7E3F">
            <w:pPr>
              <w:suppressAutoHyphens/>
              <w:snapToGrid w:val="0"/>
              <w:rPr>
                <w:rFonts w:ascii="Times New Roman" w:hAnsi="Times New Roman"/>
                <w:sz w:val="24"/>
                <w:szCs w:val="24"/>
              </w:rPr>
            </w:pPr>
            <w:r w:rsidRPr="00D262B2">
              <w:rPr>
                <w:rFonts w:ascii="Times New Roman" w:hAnsi="Times New Roman"/>
                <w:sz w:val="24"/>
                <w:szCs w:val="24"/>
              </w:rPr>
              <w:t>2.2</w:t>
            </w:r>
          </w:p>
        </w:tc>
        <w:tc>
          <w:tcPr>
            <w:tcW w:w="1125" w:type="pct"/>
            <w:tcBorders>
              <w:top w:val="single" w:sz="4" w:space="0" w:color="auto"/>
            </w:tcBorders>
            <w:vAlign w:val="center"/>
          </w:tcPr>
          <w:p w14:paraId="12E078FA" w14:textId="77777777" w:rsidR="001E7E3F" w:rsidRPr="00D262B2" w:rsidRDefault="001E7E3F" w:rsidP="001E7E3F">
            <w:pPr>
              <w:pStyle w:val="s11"/>
              <w:shd w:val="clear" w:color="auto" w:fill="FFFFFF"/>
              <w:spacing w:before="0" w:beforeAutospacing="0" w:after="0" w:afterAutospacing="0"/>
              <w:jc w:val="both"/>
            </w:pPr>
            <w:r w:rsidRPr="00D262B2">
              <w:rPr>
                <w:shd w:val="clear" w:color="auto" w:fill="FFFFFF"/>
              </w:rPr>
              <w:t>Для ведения личного подсобного хозяйства (приусадебный земельный участок)</w:t>
            </w:r>
            <w:r w:rsidRPr="00D262B2">
              <w:t>: Размещение жилого дома, указанного в описании вида разрешенного использования с </w:t>
            </w:r>
            <w:hyperlink r:id="rId42" w:anchor="/document/70736874/entry/1021" w:history="1">
              <w:r w:rsidRPr="00D262B2">
                <w:rPr>
                  <w:rStyle w:val="ad"/>
                  <w:color w:val="auto"/>
                </w:rPr>
                <w:t>кодом 2.1</w:t>
              </w:r>
            </w:hyperlink>
            <w:r w:rsidRPr="00D262B2">
              <w:t>;</w:t>
            </w:r>
          </w:p>
          <w:p w14:paraId="488DC658" w14:textId="77777777" w:rsidR="001E7E3F" w:rsidRPr="00D262B2" w:rsidRDefault="001E7E3F" w:rsidP="001E7E3F">
            <w:pPr>
              <w:pStyle w:val="s11"/>
              <w:shd w:val="clear" w:color="auto" w:fill="FFFFFF"/>
              <w:spacing w:before="0" w:beforeAutospacing="0" w:after="0" w:afterAutospacing="0"/>
              <w:jc w:val="both"/>
            </w:pPr>
            <w:r w:rsidRPr="00D262B2">
              <w:t>производство сельскохозяйственной продукции;</w:t>
            </w:r>
          </w:p>
          <w:p w14:paraId="01FEE84D" w14:textId="77777777" w:rsidR="001E7E3F" w:rsidRPr="00D262B2" w:rsidRDefault="001E7E3F" w:rsidP="001E7E3F">
            <w:pPr>
              <w:pStyle w:val="s11"/>
              <w:shd w:val="clear" w:color="auto" w:fill="FFFFFF"/>
              <w:spacing w:before="0" w:beforeAutospacing="0" w:after="0" w:afterAutospacing="0"/>
              <w:jc w:val="both"/>
            </w:pPr>
            <w:r w:rsidRPr="00D262B2">
              <w:t>размещение гаража и иных вспомогательных сооружений; содержание сельскохозяйственных животных;</w:t>
            </w:r>
          </w:p>
          <w:p w14:paraId="2B228CA5" w14:textId="77777777" w:rsidR="001E7E3F" w:rsidRPr="00D262B2" w:rsidRDefault="001E7E3F" w:rsidP="001E7E3F">
            <w:pPr>
              <w:pStyle w:val="ConsPlusNormal"/>
              <w:ind w:firstLine="0"/>
              <w:jc w:val="both"/>
              <w:rPr>
                <w:rFonts w:ascii="Times New Roman" w:hAnsi="Times New Roman" w:cs="Times New Roman"/>
                <w:sz w:val="24"/>
                <w:szCs w:val="24"/>
              </w:rPr>
            </w:pPr>
          </w:p>
        </w:tc>
        <w:tc>
          <w:tcPr>
            <w:tcW w:w="441" w:type="pct"/>
            <w:tcBorders>
              <w:top w:val="single" w:sz="4" w:space="0" w:color="auto"/>
            </w:tcBorders>
            <w:shd w:val="clear" w:color="auto" w:fill="auto"/>
            <w:vAlign w:val="center"/>
          </w:tcPr>
          <w:p w14:paraId="677A5209" w14:textId="77777777" w:rsidR="001E7E3F" w:rsidRPr="00D262B2" w:rsidRDefault="001E7E3F" w:rsidP="001E7E3F">
            <w:pPr>
              <w:suppressAutoHyphens/>
              <w:snapToGrid w:val="0"/>
              <w:spacing w:line="240" w:lineRule="auto"/>
              <w:rPr>
                <w:rFonts w:ascii="Times New Roman" w:hAnsi="Times New Roman"/>
                <w:iCs/>
                <w:sz w:val="24"/>
                <w:szCs w:val="24"/>
              </w:rPr>
            </w:pPr>
            <w:r w:rsidRPr="00D262B2">
              <w:rPr>
                <w:rFonts w:ascii="Times New Roman" w:hAnsi="Times New Roman"/>
                <w:iCs/>
                <w:sz w:val="24"/>
                <w:szCs w:val="24"/>
              </w:rPr>
              <w:t>3</w:t>
            </w:r>
          </w:p>
        </w:tc>
        <w:tc>
          <w:tcPr>
            <w:tcW w:w="441" w:type="pct"/>
            <w:gridSpan w:val="2"/>
            <w:tcBorders>
              <w:top w:val="single" w:sz="4" w:space="0" w:color="auto"/>
            </w:tcBorders>
            <w:vAlign w:val="center"/>
          </w:tcPr>
          <w:p w14:paraId="5AAA07AC"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вновь формируемых з/у</w:t>
            </w:r>
          </w:p>
          <w:p w14:paraId="47F53A9C"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600; </w:t>
            </w:r>
          </w:p>
          <w:p w14:paraId="25D64672"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285939BD"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w:t>
            </w:r>
          </w:p>
          <w:p w14:paraId="0208D597" w14:textId="77777777" w:rsidR="001E7E3F" w:rsidRPr="00D262B2" w:rsidRDefault="001E7E3F" w:rsidP="001E7E3F">
            <w:pPr>
              <w:suppressAutoHyphens/>
              <w:spacing w:line="240" w:lineRule="auto"/>
              <w:rPr>
                <w:rFonts w:ascii="Times New Roman" w:eastAsia="Times New Roman" w:hAnsi="Times New Roman"/>
                <w:sz w:val="24"/>
                <w:szCs w:val="24"/>
              </w:rPr>
            </w:pPr>
          </w:p>
          <w:p w14:paraId="27F6B1BD"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з/у, на которых расположены жилые дома, право собственности на которые возникло до вступлени</w:t>
            </w:r>
            <w:r w:rsidRPr="00D262B2">
              <w:rPr>
                <w:rFonts w:ascii="Times New Roman" w:eastAsia="Times New Roman" w:hAnsi="Times New Roman"/>
                <w:sz w:val="24"/>
                <w:szCs w:val="24"/>
              </w:rPr>
              <w:lastRenderedPageBreak/>
              <w:t>е в действие Градостроительного кодекса РФ</w:t>
            </w:r>
          </w:p>
          <w:p w14:paraId="3E0D55C3"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мин.: не подлежит установлению;</w:t>
            </w:r>
          </w:p>
          <w:p w14:paraId="209FE9DE" w14:textId="77777777" w:rsidR="001E7E3F" w:rsidRPr="00D262B2" w:rsidRDefault="001E7E3F" w:rsidP="001E7E3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31DB9CD3" w14:textId="77777777" w:rsidR="001E7E3F" w:rsidRPr="00D262B2" w:rsidRDefault="001E7E3F" w:rsidP="001E7E3F">
            <w:pPr>
              <w:suppressAutoHyphens/>
              <w:snapToGrid w:val="0"/>
              <w:spacing w:line="240" w:lineRule="auto"/>
              <w:rPr>
                <w:rFonts w:ascii="Times New Roman" w:hAnsi="Times New Roman"/>
                <w:iCs/>
                <w:sz w:val="24"/>
                <w:szCs w:val="24"/>
              </w:rPr>
            </w:pPr>
          </w:p>
        </w:tc>
        <w:tc>
          <w:tcPr>
            <w:tcW w:w="405" w:type="pct"/>
            <w:gridSpan w:val="2"/>
            <w:tcBorders>
              <w:top w:val="single" w:sz="4" w:space="0" w:color="auto"/>
            </w:tcBorders>
            <w:vAlign w:val="center"/>
          </w:tcPr>
          <w:p w14:paraId="511C26D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60</w:t>
            </w:r>
          </w:p>
        </w:tc>
        <w:tc>
          <w:tcPr>
            <w:tcW w:w="356" w:type="pct"/>
            <w:gridSpan w:val="4"/>
            <w:tcBorders>
              <w:top w:val="single" w:sz="4" w:space="0" w:color="auto"/>
            </w:tcBorders>
            <w:vAlign w:val="center"/>
          </w:tcPr>
          <w:p w14:paraId="4009E370" w14:textId="77777777" w:rsidR="001E7E3F" w:rsidRPr="00D262B2" w:rsidRDefault="001E7E3F" w:rsidP="001E7E3F">
            <w:pPr>
              <w:suppressAutoHyphens/>
              <w:snapToGrid w:val="0"/>
              <w:rPr>
                <w:rFonts w:ascii="Times New Roman" w:hAnsi="Times New Roman"/>
                <w:iCs/>
                <w:sz w:val="24"/>
                <w:szCs w:val="24"/>
              </w:rPr>
            </w:pPr>
            <w:r w:rsidRPr="00D262B2">
              <w:rPr>
                <w:rFonts w:ascii="Times New Roman" w:hAnsi="Times New Roman"/>
                <w:iCs/>
                <w:sz w:val="24"/>
                <w:szCs w:val="24"/>
              </w:rPr>
              <w:t>3</w:t>
            </w:r>
          </w:p>
        </w:tc>
        <w:tc>
          <w:tcPr>
            <w:tcW w:w="386" w:type="pct"/>
            <w:tcBorders>
              <w:top w:val="single" w:sz="4" w:space="0" w:color="auto"/>
            </w:tcBorders>
            <w:vAlign w:val="center"/>
          </w:tcPr>
          <w:p w14:paraId="56670C6A" w14:textId="77777777" w:rsidR="001E7E3F" w:rsidRPr="00D262B2" w:rsidRDefault="001E7E3F" w:rsidP="001E7E3F">
            <w:pPr>
              <w:suppressAutoHyphens/>
              <w:snapToGrid w:val="0"/>
              <w:rPr>
                <w:rFonts w:ascii="Times New Roman" w:hAnsi="Times New Roman"/>
                <w:iCs/>
                <w:sz w:val="24"/>
                <w:szCs w:val="24"/>
              </w:rPr>
            </w:pPr>
            <w:r w:rsidRPr="00D262B2">
              <w:rPr>
                <w:rFonts w:ascii="Times New Roman" w:hAnsi="Times New Roman"/>
                <w:iCs/>
                <w:sz w:val="24"/>
                <w:szCs w:val="24"/>
              </w:rPr>
              <w:t>5</w:t>
            </w:r>
          </w:p>
        </w:tc>
        <w:tc>
          <w:tcPr>
            <w:tcW w:w="446" w:type="pct"/>
            <w:tcBorders>
              <w:top w:val="single" w:sz="4" w:space="0" w:color="auto"/>
            </w:tcBorders>
            <w:vAlign w:val="center"/>
          </w:tcPr>
          <w:p w14:paraId="4A541859" w14:textId="77777777" w:rsidR="001E7E3F" w:rsidRPr="00D262B2" w:rsidRDefault="001E7E3F" w:rsidP="001E7E3F">
            <w:pPr>
              <w:suppressAutoHyphens/>
              <w:snapToGrid w:val="0"/>
              <w:rPr>
                <w:rFonts w:ascii="Times New Roman" w:hAnsi="Times New Roman"/>
                <w:iCs/>
                <w:sz w:val="24"/>
                <w:szCs w:val="24"/>
              </w:rPr>
            </w:pPr>
            <w:r w:rsidRPr="00D262B2">
              <w:rPr>
                <w:rFonts w:ascii="Times New Roman" w:hAnsi="Times New Roman"/>
                <w:iCs/>
                <w:sz w:val="24"/>
                <w:szCs w:val="24"/>
              </w:rPr>
              <w:t>3</w:t>
            </w:r>
          </w:p>
        </w:tc>
        <w:tc>
          <w:tcPr>
            <w:tcW w:w="955" w:type="pct"/>
            <w:tcBorders>
              <w:top w:val="single" w:sz="4" w:space="0" w:color="auto"/>
            </w:tcBorders>
          </w:tcPr>
          <w:p w14:paraId="1736E002"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p>
        </w:tc>
      </w:tr>
      <w:tr w:rsidR="001E7E3F" w:rsidRPr="00D262B2" w14:paraId="4565CA89" w14:textId="77777777" w:rsidTr="00436331">
        <w:tc>
          <w:tcPr>
            <w:tcW w:w="244" w:type="pct"/>
            <w:tcBorders>
              <w:top w:val="single" w:sz="4" w:space="0" w:color="auto"/>
            </w:tcBorders>
            <w:vAlign w:val="center"/>
          </w:tcPr>
          <w:p w14:paraId="3A323D57"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tcBorders>
            <w:vAlign w:val="center"/>
          </w:tcPr>
          <w:p w14:paraId="3467FE5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25" w:type="pct"/>
            <w:tcBorders>
              <w:top w:val="single" w:sz="4" w:space="0" w:color="auto"/>
            </w:tcBorders>
            <w:vAlign w:val="center"/>
          </w:tcPr>
          <w:p w14:paraId="1495DB67" w14:textId="77777777" w:rsidR="001E7E3F" w:rsidRPr="00D262B2" w:rsidRDefault="001E7E3F" w:rsidP="001E7E3F">
            <w:pPr>
              <w:pStyle w:val="af3"/>
            </w:pPr>
            <w:r w:rsidRPr="00D262B2">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D262B2">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441" w:type="pct"/>
            <w:tcBorders>
              <w:top w:val="single" w:sz="4" w:space="0" w:color="auto"/>
            </w:tcBorders>
            <w:shd w:val="clear" w:color="auto" w:fill="auto"/>
            <w:vAlign w:val="center"/>
          </w:tcPr>
          <w:p w14:paraId="540EB8F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1" w:type="pct"/>
            <w:gridSpan w:val="2"/>
            <w:tcBorders>
              <w:top w:val="single" w:sz="4" w:space="0" w:color="auto"/>
            </w:tcBorders>
            <w:vAlign w:val="center"/>
          </w:tcPr>
          <w:p w14:paraId="53D9A3B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5F6A2C6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736102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p w14:paraId="4015C25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1DCD6337"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Для з/у, на которых </w:t>
            </w:r>
            <w:r w:rsidRPr="00D262B2">
              <w:rPr>
                <w:rFonts w:ascii="Times New Roman" w:eastAsia="Times New Roman" w:hAnsi="Times New Roman"/>
                <w:sz w:val="24"/>
                <w:szCs w:val="24"/>
              </w:rPr>
              <w:lastRenderedPageBreak/>
              <w:t>расположены жилые дома, право собственности на которые возникло до вступление в действие Градостроительного кодекса РФ</w:t>
            </w:r>
          </w:p>
          <w:p w14:paraId="6B640620"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774BEEF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eastAsia="Times New Roman" w:hAnsi="Times New Roman"/>
                <w:sz w:val="24"/>
                <w:szCs w:val="24"/>
              </w:rPr>
              <w:t>макс.: 5000</w:t>
            </w:r>
          </w:p>
          <w:p w14:paraId="371B3E97"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05" w:type="pct"/>
            <w:gridSpan w:val="2"/>
            <w:tcBorders>
              <w:top w:val="single" w:sz="4" w:space="0" w:color="auto"/>
            </w:tcBorders>
            <w:vAlign w:val="center"/>
          </w:tcPr>
          <w:p w14:paraId="2B3CFE0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60 </w:t>
            </w:r>
          </w:p>
        </w:tc>
        <w:tc>
          <w:tcPr>
            <w:tcW w:w="356" w:type="pct"/>
            <w:gridSpan w:val="4"/>
            <w:tcBorders>
              <w:top w:val="single" w:sz="4" w:space="0" w:color="auto"/>
            </w:tcBorders>
            <w:vAlign w:val="center"/>
          </w:tcPr>
          <w:p w14:paraId="5DE902F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86" w:type="pct"/>
            <w:tcBorders>
              <w:top w:val="single" w:sz="4" w:space="0" w:color="auto"/>
            </w:tcBorders>
            <w:vAlign w:val="center"/>
          </w:tcPr>
          <w:p w14:paraId="4F249E9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4AE407C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restart"/>
            <w:tcBorders>
              <w:top w:val="single" w:sz="4" w:space="0" w:color="auto"/>
            </w:tcBorders>
          </w:tcPr>
          <w:p w14:paraId="290B34BC"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2DF2E92A"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rPr>
              <w:t xml:space="preserve">Формирование земельных участков с выделением элементов </w:t>
            </w:r>
            <w:r w:rsidRPr="00D262B2">
              <w:rPr>
                <w:rFonts w:ascii="Times New Roman" w:hAnsi="Times New Roman"/>
                <w:sz w:val="24"/>
                <w:szCs w:val="24"/>
              </w:rPr>
              <w:lastRenderedPageBreak/>
              <w:t>планировочной структуры возможно только путем подготовки и утверждения документации по планировке территории</w:t>
            </w:r>
          </w:p>
          <w:p w14:paraId="5AE7B411" w14:textId="77777777" w:rsidR="001E7E3F" w:rsidRPr="00D262B2" w:rsidRDefault="001E7E3F" w:rsidP="001E7E3F">
            <w:pPr>
              <w:suppressAutoHyphens/>
              <w:snapToGrid w:val="0"/>
              <w:spacing w:line="240" w:lineRule="auto"/>
              <w:ind w:firstLine="303"/>
              <w:jc w:val="both"/>
              <w:rPr>
                <w:rFonts w:ascii="Times New Roman" w:eastAsia="Times New Roman" w:hAnsi="Times New Roman"/>
                <w:sz w:val="24"/>
                <w:szCs w:val="24"/>
                <w:lang w:eastAsia="ru-RU"/>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r w:rsidRPr="00D262B2">
              <w:rPr>
                <w:rFonts w:ascii="Times New Roman" w:eastAsia="Times New Roman" w:hAnsi="Times New Roman"/>
                <w:sz w:val="24"/>
                <w:szCs w:val="24"/>
                <w:lang w:eastAsia="ru-RU"/>
              </w:rPr>
              <w:t xml:space="preserve"> </w:t>
            </w:r>
          </w:p>
          <w:p w14:paraId="05F3D8C8"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eastAsia="Times New Roman" w:hAnsi="Times New Roman"/>
                <w:sz w:val="24"/>
                <w:szCs w:val="24"/>
                <w:lang w:eastAsia="ru-RU"/>
              </w:rPr>
              <w:t xml:space="preserve">Строительство объектов капитального строительства, строительство или реконструкция объектов </w:t>
            </w:r>
            <w:r w:rsidRPr="00D262B2">
              <w:rPr>
                <w:rFonts w:ascii="Times New Roman" w:eastAsia="Times New Roman" w:hAnsi="Times New Roman"/>
                <w:sz w:val="24"/>
                <w:szCs w:val="24"/>
                <w:lang w:eastAsia="ru-RU"/>
              </w:rPr>
              <w:lastRenderedPageBreak/>
              <w:t>индивидуального жилищного строительства, садовых домов</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76D013A5" w14:textId="77777777" w:rsidR="001E7E3F" w:rsidRPr="00D262B2" w:rsidRDefault="001E7E3F" w:rsidP="001E7E3F">
            <w:pPr>
              <w:suppressAutoHyphens/>
              <w:snapToGrid w:val="0"/>
              <w:spacing w:line="240" w:lineRule="auto"/>
              <w:ind w:firstLine="158"/>
              <w:jc w:val="both"/>
              <w:rPr>
                <w:rFonts w:ascii="Times New Roman" w:hAnsi="Times New Roman"/>
                <w:sz w:val="24"/>
                <w:szCs w:val="24"/>
                <w:shd w:val="clear" w:color="auto" w:fill="FFFFFF"/>
              </w:rPr>
            </w:pPr>
          </w:p>
          <w:p w14:paraId="278E9A7A" w14:textId="77777777" w:rsidR="001E7E3F" w:rsidRPr="00D262B2" w:rsidRDefault="001E7E3F" w:rsidP="001E7E3F">
            <w:pPr>
              <w:suppressAutoHyphens/>
              <w:snapToGrid w:val="0"/>
              <w:spacing w:line="240" w:lineRule="auto"/>
              <w:ind w:firstLine="158"/>
              <w:jc w:val="both"/>
              <w:rPr>
                <w:rFonts w:ascii="Times New Roman" w:hAnsi="Times New Roman"/>
                <w:sz w:val="24"/>
                <w:szCs w:val="24"/>
              </w:rPr>
            </w:pPr>
            <w:r w:rsidRPr="00D262B2">
              <w:rPr>
                <w:rFonts w:ascii="Times New Roman" w:hAnsi="Times New Roman"/>
                <w:sz w:val="24"/>
                <w:szCs w:val="24"/>
                <w:shd w:val="clear" w:color="auto" w:fill="FFFFFF"/>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территорий садоводческих товариществ и коттеджной застройки, коллективных или индивидуальных дачных и садово-огородных </w:t>
            </w:r>
            <w:r w:rsidRPr="00D262B2">
              <w:rPr>
                <w:rFonts w:ascii="Times New Roman" w:hAnsi="Times New Roman"/>
                <w:sz w:val="24"/>
                <w:szCs w:val="24"/>
                <w:shd w:val="clear" w:color="auto" w:fill="FFFFFF"/>
              </w:rPr>
              <w:lastRenderedPageBreak/>
              <w:t xml:space="preserve">участков, спортивных сооружений, детских площадок, образовательных и детских учреждений, лечебно-профилактические и оздоровительные учреждения общего пользования, объектов по производству лекарственных веществ, лекарственных средств и(или) лекарственных форм, склады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w:t>
            </w:r>
            <w:r w:rsidRPr="00D262B2">
              <w:rPr>
                <w:rFonts w:ascii="Times New Roman" w:hAnsi="Times New Roman"/>
                <w:sz w:val="24"/>
                <w:szCs w:val="24"/>
                <w:shd w:val="clear" w:color="auto" w:fill="FFFFFF"/>
              </w:rPr>
              <w:lastRenderedPageBreak/>
              <w:t>водопроводных сооружений для подготовки и хранения питьевой воды, которые могут повлиять на качество продукции.</w:t>
            </w:r>
          </w:p>
          <w:p w14:paraId="24C905C6"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В границах отведенного земельного участка предусматривать озеленение:</w:t>
            </w:r>
          </w:p>
          <w:p w14:paraId="4EEF5365"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индивидуального жилищного строительства – 25% з/у;</w:t>
            </w:r>
          </w:p>
          <w:p w14:paraId="4E5F3B0F"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малоэтажной, блокированной жилой застройки - 15%;</w:t>
            </w:r>
          </w:p>
          <w:p w14:paraId="36698178"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иных объектов – согласно статьи 40 пункта 7  настоящих Правил.</w:t>
            </w:r>
          </w:p>
          <w:p w14:paraId="0898BC54" w14:textId="77777777" w:rsidR="001E7E3F" w:rsidRPr="00D262B2" w:rsidRDefault="001E7E3F" w:rsidP="001E7E3F">
            <w:pPr>
              <w:widowControl w:val="0"/>
              <w:autoSpaceDE w:val="0"/>
              <w:autoSpaceDN w:val="0"/>
              <w:adjustRightInd w:val="0"/>
              <w:spacing w:line="240" w:lineRule="auto"/>
              <w:ind w:firstLine="318"/>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Автомобильная стоянка для обслуживания объекта </w:t>
            </w:r>
            <w:r w:rsidRPr="00D262B2">
              <w:rPr>
                <w:rFonts w:ascii="Times New Roman" w:eastAsia="Times New Roman" w:hAnsi="Times New Roman"/>
                <w:sz w:val="24"/>
                <w:szCs w:val="24"/>
                <w:lang w:eastAsia="ru-RU"/>
              </w:rPr>
              <w:lastRenderedPageBreak/>
              <w:t xml:space="preserve">капитального строительства должна быть размещена в границах отведенного земельного участка. 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ОМС на размещение </w:t>
            </w:r>
            <w:r w:rsidRPr="00D262B2">
              <w:rPr>
                <w:rFonts w:ascii="Times New Roman" w:eastAsia="Times New Roman" w:hAnsi="Times New Roman"/>
                <w:sz w:val="24"/>
                <w:szCs w:val="24"/>
              </w:rPr>
              <w:t xml:space="preserve">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 при условии </w:t>
            </w:r>
            <w:r w:rsidRPr="00D262B2">
              <w:rPr>
                <w:rFonts w:ascii="Times New Roman" w:eastAsia="Times New Roman" w:hAnsi="Times New Roman"/>
                <w:sz w:val="24"/>
                <w:szCs w:val="24"/>
              </w:rPr>
              <w:lastRenderedPageBreak/>
              <w:t>соблюдения нормируемого количества свободных парковочных мест.</w:t>
            </w:r>
          </w:p>
          <w:p w14:paraId="667D8CEC"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Благоустройство земель общего пользования осуществлять в соответствии с правилами благоустройства.</w:t>
            </w:r>
          </w:p>
          <w:p w14:paraId="79943297"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p>
        </w:tc>
      </w:tr>
      <w:tr w:rsidR="001E7E3F" w:rsidRPr="00D262B2" w14:paraId="67496AC5" w14:textId="77777777" w:rsidTr="00436331">
        <w:tc>
          <w:tcPr>
            <w:tcW w:w="244" w:type="pct"/>
            <w:tcBorders>
              <w:top w:val="single" w:sz="4" w:space="0" w:color="auto"/>
            </w:tcBorders>
            <w:vAlign w:val="center"/>
          </w:tcPr>
          <w:p w14:paraId="6D17B106"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r w:rsidRPr="00D262B2">
              <w:rPr>
                <w:rFonts w:ascii="Times New Roman" w:hAnsi="Times New Roman"/>
                <w:sz w:val="24"/>
                <w:szCs w:val="24"/>
              </w:rPr>
              <w:lastRenderedPageBreak/>
              <w:t xml:space="preserve"> </w:t>
            </w:r>
          </w:p>
        </w:tc>
        <w:tc>
          <w:tcPr>
            <w:tcW w:w="201" w:type="pct"/>
            <w:tcBorders>
              <w:top w:val="single" w:sz="4" w:space="0" w:color="auto"/>
            </w:tcBorders>
            <w:vAlign w:val="center"/>
          </w:tcPr>
          <w:p w14:paraId="40EF296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2.3</w:t>
            </w:r>
          </w:p>
        </w:tc>
        <w:tc>
          <w:tcPr>
            <w:tcW w:w="1125" w:type="pct"/>
            <w:tcBorders>
              <w:top w:val="single" w:sz="4" w:space="0" w:color="auto"/>
            </w:tcBorders>
            <w:vAlign w:val="center"/>
          </w:tcPr>
          <w:p w14:paraId="3214B9A0"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6021FB1A" w14:textId="77777777" w:rsidR="001E7E3F" w:rsidRPr="00D262B2" w:rsidRDefault="001E7E3F" w:rsidP="001E7E3F">
            <w:pPr>
              <w:shd w:val="clear" w:color="auto" w:fill="FFFFFF"/>
              <w:spacing w:line="240" w:lineRule="auto"/>
              <w:jc w:val="both"/>
              <w:rPr>
                <w:sz w:val="24"/>
                <w:szCs w:val="24"/>
              </w:rPr>
            </w:pPr>
            <w:r w:rsidRPr="00D262B2">
              <w:rPr>
                <w:rFonts w:ascii="Times New Roman" w:eastAsia="Times New Roman" w:hAnsi="Times New Roman"/>
                <w:sz w:val="24"/>
                <w:szCs w:val="24"/>
                <w:lang w:eastAsia="ru-RU"/>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r w:rsidRPr="00D262B2">
              <w:rPr>
                <w:rFonts w:ascii="Times New Roman" w:hAnsi="Times New Roman"/>
                <w:sz w:val="24"/>
                <w:szCs w:val="24"/>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441" w:type="pct"/>
            <w:tcBorders>
              <w:top w:val="single" w:sz="4" w:space="0" w:color="auto"/>
            </w:tcBorders>
            <w:shd w:val="clear" w:color="auto" w:fill="auto"/>
            <w:vAlign w:val="center"/>
          </w:tcPr>
          <w:p w14:paraId="12AAF55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tcBorders>
            <w:vAlign w:val="center"/>
          </w:tcPr>
          <w:p w14:paraId="43926C0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63476AE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 300</w:t>
            </w:r>
          </w:p>
          <w:p w14:paraId="45DD5E1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600;</w:t>
            </w:r>
          </w:p>
          <w:p w14:paraId="586F4BF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минимальная ширина з/у: 9 м. </w:t>
            </w:r>
          </w:p>
        </w:tc>
        <w:tc>
          <w:tcPr>
            <w:tcW w:w="405" w:type="pct"/>
            <w:gridSpan w:val="2"/>
            <w:tcBorders>
              <w:top w:val="single" w:sz="4" w:space="0" w:color="auto"/>
            </w:tcBorders>
            <w:vAlign w:val="center"/>
          </w:tcPr>
          <w:p w14:paraId="40C2BBCB" w14:textId="77777777" w:rsidR="001E7E3F" w:rsidRPr="00D262B2" w:rsidRDefault="001E7E3F" w:rsidP="001E7E3F">
            <w:pPr>
              <w:suppressAutoHyphens/>
              <w:snapToGrid w:val="0"/>
              <w:spacing w:line="240" w:lineRule="auto"/>
              <w:rPr>
                <w:rFonts w:ascii="Times New Roman" w:hAnsi="Times New Roman"/>
                <w:strike/>
                <w:sz w:val="24"/>
                <w:szCs w:val="24"/>
              </w:rPr>
            </w:pPr>
          </w:p>
          <w:p w14:paraId="09AB2BE6" w14:textId="77777777" w:rsidR="001E7E3F" w:rsidRPr="00D262B2" w:rsidRDefault="001E7E3F" w:rsidP="001E7E3F">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 xml:space="preserve">60 </w:t>
            </w:r>
          </w:p>
          <w:p w14:paraId="06BFBF2B" w14:textId="77777777" w:rsidR="001E7E3F" w:rsidRPr="00D262B2" w:rsidRDefault="001E7E3F" w:rsidP="001E7E3F">
            <w:pPr>
              <w:suppressAutoHyphens/>
              <w:snapToGrid w:val="0"/>
              <w:spacing w:line="240" w:lineRule="auto"/>
              <w:rPr>
                <w:rFonts w:ascii="Times New Roman" w:hAnsi="Times New Roman"/>
                <w:strike/>
                <w:sz w:val="24"/>
                <w:szCs w:val="24"/>
              </w:rPr>
            </w:pPr>
          </w:p>
          <w:p w14:paraId="05159956" w14:textId="77777777" w:rsidR="001E7E3F" w:rsidRPr="00D262B2" w:rsidRDefault="001E7E3F" w:rsidP="001E7E3F">
            <w:pPr>
              <w:suppressAutoHyphens/>
              <w:snapToGrid w:val="0"/>
              <w:spacing w:line="240" w:lineRule="auto"/>
              <w:rPr>
                <w:rFonts w:ascii="Times New Roman" w:hAnsi="Times New Roman"/>
                <w:strike/>
                <w:sz w:val="24"/>
                <w:szCs w:val="24"/>
              </w:rPr>
            </w:pPr>
          </w:p>
          <w:p w14:paraId="28A81B03"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56" w:type="pct"/>
            <w:gridSpan w:val="4"/>
            <w:tcBorders>
              <w:top w:val="single" w:sz="4" w:space="0" w:color="auto"/>
            </w:tcBorders>
            <w:vAlign w:val="center"/>
          </w:tcPr>
          <w:p w14:paraId="5421005B"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3;</w:t>
            </w:r>
          </w:p>
          <w:p w14:paraId="11177ABA" w14:textId="77777777" w:rsidR="001E7E3F" w:rsidRPr="00D262B2" w:rsidRDefault="001E7E3F" w:rsidP="001E7E3F">
            <w:pPr>
              <w:suppressAutoHyphens/>
              <w:snapToGrid w:val="0"/>
              <w:spacing w:line="240" w:lineRule="auto"/>
              <w:ind w:left="-191" w:right="-240"/>
              <w:rPr>
                <w:rFonts w:ascii="Times New Roman" w:hAnsi="Times New Roman"/>
                <w:strike/>
                <w:sz w:val="24"/>
                <w:szCs w:val="24"/>
              </w:rPr>
            </w:pPr>
            <w:r w:rsidRPr="00D262B2">
              <w:rPr>
                <w:rFonts w:ascii="Times New Roman" w:hAnsi="Times New Roman"/>
                <w:sz w:val="24"/>
                <w:szCs w:val="24"/>
              </w:rPr>
              <w:t>от границы с земельным участком блокируемого дома –  0</w:t>
            </w:r>
          </w:p>
        </w:tc>
        <w:tc>
          <w:tcPr>
            <w:tcW w:w="386" w:type="pct"/>
            <w:tcBorders>
              <w:top w:val="single" w:sz="4" w:space="0" w:color="auto"/>
            </w:tcBorders>
            <w:vAlign w:val="center"/>
          </w:tcPr>
          <w:p w14:paraId="4CCBF8F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481B6CA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tcPr>
          <w:p w14:paraId="5F23463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C2FF9B7" w14:textId="77777777" w:rsidTr="00436331">
        <w:tc>
          <w:tcPr>
            <w:tcW w:w="244" w:type="pct"/>
            <w:vAlign w:val="center"/>
          </w:tcPr>
          <w:p w14:paraId="0691E9A7"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vAlign w:val="center"/>
          </w:tcPr>
          <w:p w14:paraId="26BD563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25" w:type="pct"/>
            <w:vAlign w:val="center"/>
          </w:tcPr>
          <w:p w14:paraId="48A1CF81"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w:t>
            </w:r>
            <w:r w:rsidRPr="00D262B2">
              <w:rPr>
                <w:rFonts w:ascii="Times New Roman" w:hAnsi="Times New Roman"/>
                <w:sz w:val="24"/>
                <w:szCs w:val="24"/>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1" w:type="pct"/>
            <w:shd w:val="clear" w:color="auto" w:fill="auto"/>
            <w:vAlign w:val="center"/>
          </w:tcPr>
          <w:p w14:paraId="02A258F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w:t>
            </w:r>
            <w:r w:rsidRPr="00D262B2">
              <w:rPr>
                <w:rFonts w:ascii="Times New Roman" w:hAnsi="Times New Roman"/>
                <w:sz w:val="24"/>
                <w:szCs w:val="24"/>
              </w:rPr>
              <w:lastRenderedPageBreak/>
              <w:t>нию, принимается в соответствии с заданием на проектирование</w:t>
            </w:r>
          </w:p>
          <w:p w14:paraId="293AB732"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41" w:type="pct"/>
            <w:gridSpan w:val="2"/>
            <w:vAlign w:val="center"/>
          </w:tcPr>
          <w:p w14:paraId="4C92C1F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 </w:t>
            </w:r>
          </w:p>
          <w:p w14:paraId="3529336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05" w:type="pct"/>
            <w:gridSpan w:val="2"/>
            <w:vAlign w:val="center"/>
          </w:tcPr>
          <w:p w14:paraId="08A588C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подлежит </w:t>
            </w:r>
            <w:r w:rsidRPr="00D262B2">
              <w:rPr>
                <w:rFonts w:ascii="Times New Roman" w:hAnsi="Times New Roman"/>
                <w:sz w:val="24"/>
                <w:szCs w:val="24"/>
              </w:rPr>
              <w:lastRenderedPageBreak/>
              <w:t>установлению, принимается в соответствии с заданием на проектирование</w:t>
            </w:r>
          </w:p>
          <w:p w14:paraId="517D0106" w14:textId="77777777" w:rsidR="001E7E3F" w:rsidRPr="00D262B2" w:rsidRDefault="001E7E3F" w:rsidP="001E7E3F">
            <w:pPr>
              <w:suppressAutoHyphens/>
              <w:snapToGrid w:val="0"/>
              <w:spacing w:line="240" w:lineRule="auto"/>
              <w:ind w:left="-123" w:right="-171"/>
              <w:rPr>
                <w:rFonts w:ascii="Times New Roman" w:hAnsi="Times New Roman"/>
                <w:sz w:val="24"/>
                <w:szCs w:val="24"/>
              </w:rPr>
            </w:pPr>
          </w:p>
        </w:tc>
        <w:tc>
          <w:tcPr>
            <w:tcW w:w="356" w:type="pct"/>
            <w:gridSpan w:val="4"/>
            <w:vAlign w:val="center"/>
          </w:tcPr>
          <w:p w14:paraId="439D2F0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86" w:type="pct"/>
            <w:vAlign w:val="center"/>
          </w:tcPr>
          <w:p w14:paraId="0020FB7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vAlign w:val="center"/>
          </w:tcPr>
          <w:p w14:paraId="0C5B4C9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2594E55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E2AC58D" w14:textId="77777777" w:rsidTr="00436331">
        <w:tc>
          <w:tcPr>
            <w:tcW w:w="244" w:type="pct"/>
            <w:vAlign w:val="center"/>
          </w:tcPr>
          <w:p w14:paraId="378BC360"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vAlign w:val="center"/>
          </w:tcPr>
          <w:p w14:paraId="07D30C9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25" w:type="pct"/>
            <w:vAlign w:val="center"/>
          </w:tcPr>
          <w:p w14:paraId="46971170"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Административные здания организаций, обеспечивающих </w:t>
            </w:r>
            <w:r w:rsidRPr="00D262B2">
              <w:rPr>
                <w:rFonts w:ascii="Times New Roman" w:hAnsi="Times New Roman"/>
                <w:sz w:val="24"/>
                <w:szCs w:val="24"/>
              </w:rPr>
              <w:lastRenderedPageBreak/>
              <w:t>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41" w:type="pct"/>
            <w:shd w:val="clear" w:color="auto" w:fill="auto"/>
            <w:vAlign w:val="center"/>
          </w:tcPr>
          <w:p w14:paraId="2C84D6F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1" w:type="pct"/>
            <w:gridSpan w:val="2"/>
            <w:vAlign w:val="center"/>
          </w:tcPr>
          <w:p w14:paraId="7F36D2E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5461C0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405" w:type="pct"/>
            <w:gridSpan w:val="2"/>
            <w:vAlign w:val="center"/>
          </w:tcPr>
          <w:p w14:paraId="1DAEC55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56" w:type="pct"/>
            <w:gridSpan w:val="4"/>
            <w:vAlign w:val="center"/>
          </w:tcPr>
          <w:p w14:paraId="54D45684" w14:textId="77777777" w:rsidR="001E7E3F" w:rsidRPr="00D262B2" w:rsidRDefault="001E7E3F" w:rsidP="001E7E3F">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3</w:t>
            </w:r>
          </w:p>
        </w:tc>
        <w:tc>
          <w:tcPr>
            <w:tcW w:w="386" w:type="pct"/>
            <w:vAlign w:val="center"/>
          </w:tcPr>
          <w:p w14:paraId="7107F89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vAlign w:val="center"/>
          </w:tcPr>
          <w:p w14:paraId="59D8B59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69BC0C2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7604611" w14:textId="77777777" w:rsidTr="00436331">
        <w:tc>
          <w:tcPr>
            <w:tcW w:w="244" w:type="pct"/>
            <w:vAlign w:val="center"/>
          </w:tcPr>
          <w:p w14:paraId="79E99174"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vAlign w:val="center"/>
          </w:tcPr>
          <w:p w14:paraId="107E0A4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25" w:type="pct"/>
            <w:vAlign w:val="center"/>
          </w:tcPr>
          <w:p w14:paraId="4E5BFD82"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1" w:type="pct"/>
            <w:shd w:val="clear" w:color="auto" w:fill="auto"/>
            <w:vAlign w:val="center"/>
          </w:tcPr>
          <w:p w14:paraId="3A19504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vAlign w:val="center"/>
          </w:tcPr>
          <w:p w14:paraId="7829646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6FE58A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05" w:type="pct"/>
            <w:gridSpan w:val="2"/>
            <w:vAlign w:val="center"/>
          </w:tcPr>
          <w:p w14:paraId="469BDB3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56" w:type="pct"/>
            <w:gridSpan w:val="4"/>
            <w:vAlign w:val="center"/>
          </w:tcPr>
          <w:p w14:paraId="6435403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86" w:type="pct"/>
            <w:vAlign w:val="center"/>
          </w:tcPr>
          <w:p w14:paraId="69EE690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vAlign w:val="center"/>
          </w:tcPr>
          <w:p w14:paraId="7A3F4D7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698AA81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A2FB46C" w14:textId="77777777" w:rsidTr="00436331">
        <w:tc>
          <w:tcPr>
            <w:tcW w:w="244" w:type="pct"/>
            <w:vAlign w:val="center"/>
          </w:tcPr>
          <w:p w14:paraId="136CB260"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vAlign w:val="center"/>
          </w:tcPr>
          <w:p w14:paraId="4C03C93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25" w:type="pct"/>
            <w:vAlign w:val="center"/>
          </w:tcPr>
          <w:p w14:paraId="484A3F1B"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Амбулаторно-поликлиническое обслуживание: размещение объектов капитального строительства, </w:t>
            </w:r>
            <w:r w:rsidRPr="00D262B2">
              <w:rPr>
                <w:rFonts w:ascii="Times New Roman" w:hAnsi="Times New Roman"/>
                <w:sz w:val="24"/>
                <w:szCs w:val="24"/>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87" w:type="pct"/>
            <w:gridSpan w:val="5"/>
            <w:shd w:val="clear" w:color="auto" w:fill="auto"/>
            <w:vAlign w:val="center"/>
          </w:tcPr>
          <w:p w14:paraId="6363D4A2" w14:textId="77777777" w:rsidR="001E7E3F" w:rsidRPr="00D262B2" w:rsidRDefault="001E7E3F" w:rsidP="001E7E3F">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w:t>
            </w:r>
          </w:p>
          <w:p w14:paraId="07E1454A" w14:textId="77777777" w:rsidR="001E7E3F" w:rsidRPr="00D262B2" w:rsidRDefault="001E7E3F" w:rsidP="001E7E3F">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с СП 158.13330.2014. Свод правил.                         </w:t>
            </w:r>
          </w:p>
          <w:p w14:paraId="682BD3B7" w14:textId="77777777" w:rsidR="001E7E3F" w:rsidRPr="00D262B2" w:rsidRDefault="001E7E3F" w:rsidP="001E7E3F">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lastRenderedPageBreak/>
              <w:t xml:space="preserve">      Здания и помещения медицинских организаций. Правила проектирования.                                                                     </w:t>
            </w:r>
          </w:p>
          <w:p w14:paraId="7465F748"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56" w:type="pct"/>
            <w:gridSpan w:val="4"/>
            <w:shd w:val="clear" w:color="auto" w:fill="auto"/>
            <w:vAlign w:val="center"/>
          </w:tcPr>
          <w:p w14:paraId="06CC834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86" w:type="pct"/>
            <w:shd w:val="clear" w:color="auto" w:fill="auto"/>
            <w:vAlign w:val="center"/>
          </w:tcPr>
          <w:p w14:paraId="6ED46FC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shd w:val="clear" w:color="auto" w:fill="auto"/>
            <w:vAlign w:val="center"/>
          </w:tcPr>
          <w:p w14:paraId="66D1790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D1D5AC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EFED049" w14:textId="77777777" w:rsidTr="00436331">
        <w:tc>
          <w:tcPr>
            <w:tcW w:w="244" w:type="pct"/>
            <w:vAlign w:val="center"/>
          </w:tcPr>
          <w:p w14:paraId="532954F2"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vAlign w:val="center"/>
          </w:tcPr>
          <w:p w14:paraId="73ACAD3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3.4.2.</w:t>
            </w:r>
          </w:p>
        </w:tc>
        <w:tc>
          <w:tcPr>
            <w:tcW w:w="1125" w:type="pct"/>
            <w:vAlign w:val="center"/>
          </w:tcPr>
          <w:p w14:paraId="427E0700" w14:textId="77777777" w:rsidR="001E7E3F" w:rsidRPr="00D262B2" w:rsidRDefault="001E7E3F" w:rsidP="001E7E3F">
            <w:pPr>
              <w:pStyle w:val="af3"/>
            </w:pPr>
            <w:r w:rsidRPr="00D262B2">
              <w:t xml:space="preserve">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w:t>
            </w:r>
            <w:r w:rsidRPr="00D262B2">
              <w:lastRenderedPageBreak/>
              <w:t>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60" w:type="pct"/>
            <w:gridSpan w:val="4"/>
            <w:shd w:val="clear" w:color="auto" w:fill="auto"/>
            <w:vAlign w:val="center"/>
          </w:tcPr>
          <w:p w14:paraId="77DF53C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СП 158.13330.2014. Свод правил.                         </w:t>
            </w:r>
          </w:p>
          <w:p w14:paraId="4D9CFB4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1A6025C4"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77" w:type="pct"/>
            <w:gridSpan w:val="4"/>
            <w:shd w:val="clear" w:color="auto" w:fill="auto"/>
          </w:tcPr>
          <w:p w14:paraId="75957D4F"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w:t>
            </w:r>
          </w:p>
        </w:tc>
        <w:tc>
          <w:tcPr>
            <w:tcW w:w="392" w:type="pct"/>
            <w:gridSpan w:val="2"/>
            <w:shd w:val="clear" w:color="auto" w:fill="auto"/>
          </w:tcPr>
          <w:p w14:paraId="02F526E1"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446" w:type="pct"/>
            <w:shd w:val="clear" w:color="auto" w:fill="auto"/>
          </w:tcPr>
          <w:p w14:paraId="11E13DDD"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90EFCA4"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A85AB4B"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3089368B"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1AFE4AE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3.5.1</w:t>
            </w:r>
          </w:p>
        </w:tc>
        <w:tc>
          <w:tcPr>
            <w:tcW w:w="1125" w:type="pct"/>
            <w:tcBorders>
              <w:top w:val="single" w:sz="4" w:space="0" w:color="auto"/>
              <w:left w:val="single" w:sz="4" w:space="0" w:color="auto"/>
              <w:bottom w:val="single" w:sz="4" w:space="0" w:color="auto"/>
              <w:right w:val="single" w:sz="4" w:space="0" w:color="auto"/>
            </w:tcBorders>
            <w:vAlign w:val="center"/>
          </w:tcPr>
          <w:p w14:paraId="288CB35F"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D262B2">
              <w:rPr>
                <w:rFonts w:ascii="Times New Roman" w:hAnsi="Times New Roman"/>
                <w:sz w:val="24"/>
                <w:szCs w:val="24"/>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1260" w:type="pct"/>
            <w:gridSpan w:val="4"/>
            <w:tcBorders>
              <w:top w:val="single" w:sz="4" w:space="0" w:color="auto"/>
              <w:left w:val="single" w:sz="4" w:space="0" w:color="auto"/>
              <w:bottom w:val="single" w:sz="4" w:space="0" w:color="auto"/>
            </w:tcBorders>
            <w:shd w:val="clear" w:color="auto" w:fill="auto"/>
            <w:vAlign w:val="center"/>
          </w:tcPr>
          <w:p w14:paraId="38CA1E7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3CFFF56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42773EE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73B4D166"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73" w:type="pct"/>
            <w:gridSpan w:val="3"/>
            <w:tcBorders>
              <w:top w:val="single" w:sz="4" w:space="0" w:color="auto"/>
              <w:left w:val="single" w:sz="4" w:space="0" w:color="auto"/>
              <w:bottom w:val="single" w:sz="4" w:space="0" w:color="auto"/>
            </w:tcBorders>
            <w:shd w:val="clear" w:color="auto" w:fill="auto"/>
          </w:tcPr>
          <w:p w14:paraId="7AD219B5"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tcBorders>
              <w:top w:val="single" w:sz="4" w:space="0" w:color="auto"/>
              <w:left w:val="single" w:sz="4" w:space="0" w:color="auto"/>
              <w:bottom w:val="single" w:sz="4" w:space="0" w:color="auto"/>
            </w:tcBorders>
            <w:shd w:val="clear" w:color="auto" w:fill="auto"/>
          </w:tcPr>
          <w:p w14:paraId="69312512"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c>
          <w:tcPr>
            <w:tcW w:w="446" w:type="pct"/>
            <w:tcBorders>
              <w:top w:val="single" w:sz="4" w:space="0" w:color="auto"/>
              <w:left w:val="single" w:sz="4" w:space="0" w:color="auto"/>
              <w:bottom w:val="single" w:sz="4" w:space="0" w:color="auto"/>
            </w:tcBorders>
            <w:shd w:val="clear" w:color="auto" w:fill="auto"/>
          </w:tcPr>
          <w:p w14:paraId="1D68082C"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955" w:type="pct"/>
            <w:vMerge/>
            <w:vAlign w:val="center"/>
          </w:tcPr>
          <w:p w14:paraId="3B0E314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8E4A97F"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650913B1"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2845570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125" w:type="pct"/>
            <w:tcBorders>
              <w:top w:val="single" w:sz="4" w:space="0" w:color="auto"/>
              <w:left w:val="single" w:sz="4" w:space="0" w:color="auto"/>
              <w:bottom w:val="single" w:sz="4" w:space="0" w:color="auto"/>
              <w:right w:val="single" w:sz="4" w:space="0" w:color="auto"/>
            </w:tcBorders>
            <w:vAlign w:val="center"/>
          </w:tcPr>
          <w:p w14:paraId="07286656"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2475" w:type="pct"/>
            <w:gridSpan w:val="11"/>
            <w:tcBorders>
              <w:top w:val="single" w:sz="4" w:space="0" w:color="auto"/>
              <w:left w:val="single" w:sz="4" w:space="0" w:color="auto"/>
              <w:bottom w:val="single" w:sz="4" w:space="0" w:color="auto"/>
            </w:tcBorders>
            <w:shd w:val="clear" w:color="auto" w:fill="auto"/>
            <w:vAlign w:val="center"/>
          </w:tcPr>
          <w:p w14:paraId="33EAACF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Для парков, расположенных на землях общего пользования (без права строительства) </w:t>
            </w:r>
          </w:p>
          <w:p w14:paraId="4CFA2A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55" w:type="pct"/>
            <w:vMerge/>
            <w:vAlign w:val="center"/>
          </w:tcPr>
          <w:p w14:paraId="3435395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7A96C0F"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77475B81"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078E532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25" w:type="pct"/>
            <w:tcBorders>
              <w:top w:val="single" w:sz="4" w:space="0" w:color="auto"/>
              <w:left w:val="single" w:sz="4" w:space="0" w:color="auto"/>
              <w:bottom w:val="single" w:sz="4" w:space="0" w:color="auto"/>
              <w:right w:val="single" w:sz="4" w:space="0" w:color="auto"/>
            </w:tcBorders>
            <w:vAlign w:val="center"/>
          </w:tcPr>
          <w:p w14:paraId="7A180F26"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tc>
        <w:tc>
          <w:tcPr>
            <w:tcW w:w="444" w:type="pct"/>
            <w:gridSpan w:val="2"/>
            <w:tcBorders>
              <w:top w:val="single" w:sz="4" w:space="0" w:color="auto"/>
              <w:left w:val="single" w:sz="4" w:space="0" w:color="auto"/>
              <w:bottom w:val="single" w:sz="4" w:space="0" w:color="auto"/>
            </w:tcBorders>
            <w:shd w:val="clear" w:color="auto" w:fill="auto"/>
            <w:vAlign w:val="center"/>
          </w:tcPr>
          <w:p w14:paraId="080A0FC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38" w:type="pct"/>
            <w:tcBorders>
              <w:top w:val="single" w:sz="4" w:space="0" w:color="auto"/>
              <w:left w:val="single" w:sz="4" w:space="0" w:color="auto"/>
              <w:bottom w:val="single" w:sz="4" w:space="0" w:color="auto"/>
            </w:tcBorders>
            <w:shd w:val="clear" w:color="auto" w:fill="auto"/>
            <w:vAlign w:val="center"/>
          </w:tcPr>
          <w:p w14:paraId="050D140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1C5066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5E92DB41"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05" w:type="pct"/>
            <w:gridSpan w:val="2"/>
            <w:tcBorders>
              <w:top w:val="single" w:sz="4" w:space="0" w:color="auto"/>
              <w:left w:val="single" w:sz="4" w:space="0" w:color="auto"/>
              <w:bottom w:val="single" w:sz="4" w:space="0" w:color="auto"/>
            </w:tcBorders>
            <w:shd w:val="clear" w:color="auto" w:fill="auto"/>
            <w:vAlign w:val="center"/>
          </w:tcPr>
          <w:p w14:paraId="42F23DE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tcBorders>
            <w:shd w:val="clear" w:color="auto" w:fill="auto"/>
            <w:vAlign w:val="center"/>
          </w:tcPr>
          <w:p w14:paraId="623DB95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tcBorders>
            <w:shd w:val="clear" w:color="auto" w:fill="auto"/>
            <w:vAlign w:val="center"/>
          </w:tcPr>
          <w:p w14:paraId="74FBD9B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shd w:val="clear" w:color="auto" w:fill="auto"/>
            <w:vAlign w:val="center"/>
          </w:tcPr>
          <w:p w14:paraId="7CDCAB5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38A5B1F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8A0D780"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49A343AE"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176847F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25" w:type="pct"/>
            <w:tcBorders>
              <w:top w:val="single" w:sz="4" w:space="0" w:color="auto"/>
              <w:left w:val="single" w:sz="4" w:space="0" w:color="auto"/>
              <w:bottom w:val="single" w:sz="4" w:space="0" w:color="auto"/>
              <w:right w:val="single" w:sz="4" w:space="0" w:color="auto"/>
            </w:tcBorders>
            <w:vAlign w:val="center"/>
          </w:tcPr>
          <w:p w14:paraId="169CF1AC"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Площадки для занятий спортом: Размещение площадок для занятия спортом и физкультурой на открытом воздухе (физкультурные площадки, </w:t>
            </w:r>
            <w:r w:rsidRPr="00D262B2">
              <w:rPr>
                <w:rFonts w:ascii="Times New Roman" w:hAnsi="Times New Roman"/>
                <w:sz w:val="24"/>
                <w:szCs w:val="24"/>
              </w:rPr>
              <w:lastRenderedPageBreak/>
              <w:t>беговые дорожки, поля для спортивной игры).</w:t>
            </w:r>
          </w:p>
        </w:tc>
        <w:tc>
          <w:tcPr>
            <w:tcW w:w="2475" w:type="pct"/>
            <w:gridSpan w:val="11"/>
            <w:tcBorders>
              <w:top w:val="single" w:sz="4" w:space="0" w:color="auto"/>
              <w:left w:val="single" w:sz="4" w:space="0" w:color="auto"/>
              <w:bottom w:val="single" w:sz="4" w:space="0" w:color="auto"/>
            </w:tcBorders>
            <w:shd w:val="clear" w:color="auto" w:fill="auto"/>
            <w:vAlign w:val="center"/>
          </w:tcPr>
          <w:p w14:paraId="1DF0166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955" w:type="pct"/>
            <w:vMerge/>
            <w:vAlign w:val="center"/>
          </w:tcPr>
          <w:p w14:paraId="1E98026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8259F7E"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5D78182C"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6344458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25" w:type="pct"/>
            <w:tcBorders>
              <w:top w:val="single" w:sz="4" w:space="0" w:color="auto"/>
              <w:left w:val="single" w:sz="4" w:space="0" w:color="auto"/>
              <w:bottom w:val="single" w:sz="4" w:space="0" w:color="auto"/>
              <w:right w:val="single" w:sz="4" w:space="0" w:color="auto"/>
            </w:tcBorders>
            <w:vAlign w:val="center"/>
          </w:tcPr>
          <w:p w14:paraId="4D2CE579"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D262B2">
              <w:rPr>
                <w:rFonts w:ascii="Times New Roman" w:hAnsi="Times New Roman"/>
                <w:sz w:val="24"/>
                <w:szCs w:val="24"/>
              </w:rPr>
              <w:lastRenderedPageBreak/>
              <w:t>обеспечивающая познавательный туризм.</w:t>
            </w:r>
          </w:p>
        </w:tc>
        <w:tc>
          <w:tcPr>
            <w:tcW w:w="2475" w:type="pct"/>
            <w:gridSpan w:val="11"/>
            <w:tcBorders>
              <w:top w:val="single" w:sz="4" w:space="0" w:color="auto"/>
              <w:left w:val="single" w:sz="4" w:space="0" w:color="auto"/>
              <w:bottom w:val="single" w:sz="4" w:space="0" w:color="auto"/>
            </w:tcBorders>
            <w:shd w:val="clear" w:color="auto" w:fill="auto"/>
            <w:vAlign w:val="center"/>
          </w:tcPr>
          <w:p w14:paraId="4E6C361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955" w:type="pct"/>
            <w:vMerge/>
            <w:vAlign w:val="center"/>
          </w:tcPr>
          <w:p w14:paraId="2863CFBF"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8D6330A"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766454B9"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0213470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25" w:type="pct"/>
            <w:tcBorders>
              <w:top w:val="single" w:sz="4" w:space="0" w:color="auto"/>
              <w:left w:val="single" w:sz="4" w:space="0" w:color="auto"/>
              <w:bottom w:val="single" w:sz="4" w:space="0" w:color="auto"/>
              <w:right w:val="single" w:sz="4" w:space="0" w:color="auto"/>
            </w:tcBorders>
            <w:vAlign w:val="center"/>
          </w:tcPr>
          <w:p w14:paraId="3897A657"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D262B2">
              <w:rPr>
                <w:rFonts w:ascii="Times New Roman" w:hAnsi="Times New Roman"/>
                <w:sz w:val="24"/>
                <w:szCs w:val="24"/>
              </w:rPr>
              <w:lastRenderedPageBreak/>
              <w:t>также некапитальных сооружений, предназначенных для охраны транспортных средств</w:t>
            </w:r>
          </w:p>
        </w:tc>
        <w:tc>
          <w:tcPr>
            <w:tcW w:w="2475" w:type="pct"/>
            <w:gridSpan w:val="11"/>
            <w:tcBorders>
              <w:top w:val="single" w:sz="4" w:space="0" w:color="auto"/>
              <w:left w:val="single" w:sz="4" w:space="0" w:color="auto"/>
              <w:bottom w:val="single" w:sz="4" w:space="0" w:color="auto"/>
            </w:tcBorders>
            <w:shd w:val="clear" w:color="auto" w:fill="auto"/>
            <w:vAlign w:val="center"/>
          </w:tcPr>
          <w:p w14:paraId="2CD51B3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0681118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55" w:type="pct"/>
            <w:vMerge/>
            <w:vAlign w:val="center"/>
          </w:tcPr>
          <w:p w14:paraId="20892827"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34A4BDB"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5C70DC6D"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70C51A9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25" w:type="pct"/>
            <w:tcBorders>
              <w:top w:val="single" w:sz="4" w:space="0" w:color="auto"/>
              <w:left w:val="single" w:sz="4" w:space="0" w:color="auto"/>
              <w:bottom w:val="single" w:sz="4" w:space="0" w:color="auto"/>
              <w:right w:val="single" w:sz="4" w:space="0" w:color="auto"/>
            </w:tcBorders>
            <w:vAlign w:val="center"/>
          </w:tcPr>
          <w:p w14:paraId="549ACAC8"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75" w:type="pct"/>
            <w:gridSpan w:val="11"/>
            <w:tcBorders>
              <w:top w:val="single" w:sz="4" w:space="0" w:color="auto"/>
              <w:left w:val="single" w:sz="4" w:space="0" w:color="auto"/>
              <w:bottom w:val="single" w:sz="4" w:space="0" w:color="auto"/>
            </w:tcBorders>
            <w:shd w:val="clear" w:color="auto" w:fill="auto"/>
            <w:vAlign w:val="center"/>
          </w:tcPr>
          <w:p w14:paraId="51623B17"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4081B26E"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статьи 40 пункта 7  настоящих Правил.</w:t>
            </w:r>
          </w:p>
          <w:p w14:paraId="4AA6EDF7" w14:textId="77777777" w:rsidR="001E7E3F" w:rsidRPr="00D262B2" w:rsidRDefault="001E7E3F" w:rsidP="001E7E3F">
            <w:pPr>
              <w:suppressAutoHyphens/>
              <w:snapToGrid w:val="0"/>
              <w:spacing w:line="240" w:lineRule="auto"/>
              <w:rPr>
                <w:rFonts w:ascii="Times New Roman" w:hAnsi="Times New Roman"/>
                <w:sz w:val="24"/>
                <w:szCs w:val="24"/>
              </w:rPr>
            </w:pPr>
          </w:p>
        </w:tc>
        <w:tc>
          <w:tcPr>
            <w:tcW w:w="955" w:type="pct"/>
            <w:vMerge/>
            <w:vAlign w:val="center"/>
          </w:tcPr>
          <w:p w14:paraId="01040BEE"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22E71BE" w14:textId="77777777" w:rsidTr="00436331">
        <w:tc>
          <w:tcPr>
            <w:tcW w:w="5000" w:type="pct"/>
            <w:gridSpan w:val="15"/>
            <w:tcBorders>
              <w:top w:val="single" w:sz="4" w:space="0" w:color="auto"/>
            </w:tcBorders>
            <w:shd w:val="clear" w:color="auto" w:fill="D9D9D9"/>
            <w:vAlign w:val="center"/>
          </w:tcPr>
          <w:p w14:paraId="244CD259"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1E7E3F" w:rsidRPr="00D262B2" w14:paraId="4EADD013" w14:textId="77777777" w:rsidTr="00436331">
        <w:tc>
          <w:tcPr>
            <w:tcW w:w="244" w:type="pct"/>
            <w:tcBorders>
              <w:top w:val="single" w:sz="4" w:space="0" w:color="auto"/>
            </w:tcBorders>
            <w:vAlign w:val="center"/>
          </w:tcPr>
          <w:p w14:paraId="3ACE5A35"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tcBorders>
            <w:vAlign w:val="center"/>
          </w:tcPr>
          <w:p w14:paraId="19676CB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125" w:type="pct"/>
            <w:tcBorders>
              <w:top w:val="single" w:sz="4" w:space="0" w:color="auto"/>
            </w:tcBorders>
            <w:vAlign w:val="center"/>
          </w:tcPr>
          <w:p w14:paraId="2FC2BFB0"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Осуществление религиозных обрядов: размещение зданий </w:t>
            </w:r>
            <w:r w:rsidRPr="00D262B2">
              <w:rPr>
                <w:rFonts w:ascii="Times New Roman" w:hAnsi="Times New Roman"/>
                <w:sz w:val="24"/>
                <w:szCs w:val="24"/>
              </w:rPr>
              <w:lastRenderedPageBreak/>
              <w:t>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1" w:type="pct"/>
            <w:tcBorders>
              <w:top w:val="single" w:sz="4" w:space="0" w:color="auto"/>
            </w:tcBorders>
            <w:shd w:val="clear" w:color="auto" w:fill="auto"/>
            <w:vAlign w:val="center"/>
          </w:tcPr>
          <w:p w14:paraId="5D408B8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w:t>
            </w:r>
            <w:r w:rsidRPr="00D262B2">
              <w:rPr>
                <w:rFonts w:ascii="Times New Roman" w:hAnsi="Times New Roman"/>
                <w:sz w:val="24"/>
                <w:szCs w:val="24"/>
              </w:rPr>
              <w:lastRenderedPageBreak/>
              <w:t>установлению</w:t>
            </w:r>
          </w:p>
        </w:tc>
        <w:tc>
          <w:tcPr>
            <w:tcW w:w="441" w:type="pct"/>
            <w:gridSpan w:val="2"/>
            <w:tcBorders>
              <w:top w:val="single" w:sz="4" w:space="0" w:color="auto"/>
            </w:tcBorders>
            <w:vAlign w:val="center"/>
          </w:tcPr>
          <w:p w14:paraId="10362DB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500; </w:t>
            </w:r>
          </w:p>
          <w:p w14:paraId="09846D4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макс.:30000</w:t>
            </w:r>
          </w:p>
        </w:tc>
        <w:tc>
          <w:tcPr>
            <w:tcW w:w="405" w:type="pct"/>
            <w:gridSpan w:val="2"/>
            <w:tcBorders>
              <w:top w:val="single" w:sz="4" w:space="0" w:color="auto"/>
            </w:tcBorders>
            <w:vAlign w:val="center"/>
          </w:tcPr>
          <w:p w14:paraId="3860B4D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28" w:type="pct"/>
            <w:tcBorders>
              <w:top w:val="single" w:sz="4" w:space="0" w:color="auto"/>
            </w:tcBorders>
            <w:vAlign w:val="center"/>
          </w:tcPr>
          <w:p w14:paraId="7106DF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tcBorders>
            <w:vAlign w:val="center"/>
          </w:tcPr>
          <w:p w14:paraId="2FB120C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3942642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restart"/>
          </w:tcPr>
          <w:p w14:paraId="4309166B"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791513D" w14:textId="77777777" w:rsidTr="00436331">
        <w:tc>
          <w:tcPr>
            <w:tcW w:w="244" w:type="pct"/>
            <w:tcBorders>
              <w:top w:val="single" w:sz="4" w:space="0" w:color="auto"/>
            </w:tcBorders>
            <w:vAlign w:val="center"/>
          </w:tcPr>
          <w:p w14:paraId="7D14547F"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tcBorders>
            <w:vAlign w:val="center"/>
          </w:tcPr>
          <w:p w14:paraId="0FFA860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3.7.2.</w:t>
            </w:r>
          </w:p>
        </w:tc>
        <w:tc>
          <w:tcPr>
            <w:tcW w:w="1125" w:type="pct"/>
            <w:tcBorders>
              <w:top w:val="single" w:sz="4" w:space="0" w:color="auto"/>
            </w:tcBorders>
            <w:vAlign w:val="center"/>
          </w:tcPr>
          <w:p w14:paraId="18F54238"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w:t>
            </w:r>
            <w:r w:rsidRPr="00D262B2">
              <w:rPr>
                <w:rFonts w:ascii="Times New Roman" w:hAnsi="Times New Roman"/>
                <w:sz w:val="24"/>
                <w:szCs w:val="24"/>
              </w:rPr>
              <w:lastRenderedPageBreak/>
              <w:t>школы, семинарии, духовные училища)</w:t>
            </w:r>
          </w:p>
        </w:tc>
        <w:tc>
          <w:tcPr>
            <w:tcW w:w="441" w:type="pct"/>
            <w:tcBorders>
              <w:top w:val="single" w:sz="4" w:space="0" w:color="auto"/>
            </w:tcBorders>
            <w:shd w:val="clear" w:color="auto" w:fill="auto"/>
            <w:vAlign w:val="center"/>
          </w:tcPr>
          <w:p w14:paraId="13FA193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441" w:type="pct"/>
            <w:gridSpan w:val="2"/>
            <w:tcBorders>
              <w:top w:val="single" w:sz="4" w:space="0" w:color="auto"/>
            </w:tcBorders>
            <w:vAlign w:val="center"/>
          </w:tcPr>
          <w:p w14:paraId="7CA70A2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F3D87E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405" w:type="pct"/>
            <w:gridSpan w:val="2"/>
            <w:tcBorders>
              <w:top w:val="single" w:sz="4" w:space="0" w:color="auto"/>
            </w:tcBorders>
            <w:vAlign w:val="center"/>
          </w:tcPr>
          <w:p w14:paraId="6694A8C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tcBorders>
            <w:vAlign w:val="center"/>
          </w:tcPr>
          <w:p w14:paraId="701BA2A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tcBorders>
            <w:vAlign w:val="center"/>
          </w:tcPr>
          <w:p w14:paraId="6F3C8C2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00D9B52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3B0630F7"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8414CE2"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1CE690D7"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544F4F5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4.1.</w:t>
            </w:r>
          </w:p>
        </w:tc>
        <w:tc>
          <w:tcPr>
            <w:tcW w:w="1125" w:type="pct"/>
            <w:tcBorders>
              <w:top w:val="single" w:sz="4" w:space="0" w:color="auto"/>
              <w:left w:val="single" w:sz="4" w:space="0" w:color="auto"/>
              <w:bottom w:val="single" w:sz="4" w:space="0" w:color="auto"/>
              <w:right w:val="single" w:sz="4" w:space="0" w:color="auto"/>
            </w:tcBorders>
            <w:vAlign w:val="center"/>
          </w:tcPr>
          <w:p w14:paraId="01A472AA"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CCF890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0C7830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0FB0B4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w:t>
            </w:r>
          </w:p>
        </w:tc>
        <w:tc>
          <w:tcPr>
            <w:tcW w:w="405" w:type="pct"/>
            <w:gridSpan w:val="2"/>
            <w:tcBorders>
              <w:top w:val="single" w:sz="4" w:space="0" w:color="auto"/>
              <w:left w:val="single" w:sz="4" w:space="0" w:color="auto"/>
              <w:bottom w:val="single" w:sz="4" w:space="0" w:color="auto"/>
              <w:right w:val="single" w:sz="4" w:space="0" w:color="auto"/>
            </w:tcBorders>
            <w:vAlign w:val="center"/>
          </w:tcPr>
          <w:p w14:paraId="19EBC56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050200B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38E2AB6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6AD63AF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37A24BC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4D6BA84"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2C2F5A29"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2FA2AB7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4.3</w:t>
            </w:r>
          </w:p>
        </w:tc>
        <w:tc>
          <w:tcPr>
            <w:tcW w:w="1125" w:type="pct"/>
            <w:tcBorders>
              <w:top w:val="single" w:sz="4" w:space="0" w:color="auto"/>
              <w:left w:val="single" w:sz="4" w:space="0" w:color="auto"/>
              <w:bottom w:val="single" w:sz="4" w:space="0" w:color="auto"/>
              <w:right w:val="single" w:sz="4" w:space="0" w:color="auto"/>
            </w:tcBorders>
            <w:vAlign w:val="center"/>
          </w:tcPr>
          <w:p w14:paraId="0E99B706" w14:textId="77777777" w:rsidR="001E7E3F" w:rsidRPr="00D262B2" w:rsidRDefault="001E7E3F" w:rsidP="001E7E3F">
            <w:pPr>
              <w:pStyle w:val="ConsPlusNormal"/>
              <w:ind w:firstLine="0"/>
              <w:jc w:val="both"/>
              <w:rPr>
                <w:rFonts w:ascii="Times New Roman" w:hAnsi="Times New Roman"/>
                <w:sz w:val="24"/>
                <w:szCs w:val="24"/>
              </w:rPr>
            </w:pPr>
            <w:r w:rsidRPr="00D262B2">
              <w:rPr>
                <w:rFonts w:ascii="Times New Roman" w:hAnsi="Times New Roman" w:cs="Times New Roman"/>
                <w:sz w:val="24"/>
                <w:szCs w:val="24"/>
              </w:rPr>
              <w:t xml:space="preserve">Рынки: размещение объектов капитального строительства, сооружений, предназначенных для </w:t>
            </w:r>
            <w:r w:rsidRPr="00D262B2">
              <w:rPr>
                <w:rFonts w:ascii="Times New Roman" w:hAnsi="Times New Roman" w:cs="Times New Roman"/>
                <w:sz w:val="24"/>
                <w:szCs w:val="24"/>
              </w:rPr>
              <w:lastRenderedPageBreak/>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A0F282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7283A11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05" w:type="pct"/>
            <w:gridSpan w:val="2"/>
            <w:tcBorders>
              <w:top w:val="single" w:sz="4" w:space="0" w:color="auto"/>
              <w:left w:val="single" w:sz="4" w:space="0" w:color="auto"/>
              <w:bottom w:val="single" w:sz="4" w:space="0" w:color="auto"/>
              <w:right w:val="single" w:sz="4" w:space="0" w:color="auto"/>
            </w:tcBorders>
            <w:vAlign w:val="center"/>
          </w:tcPr>
          <w:p w14:paraId="3EC7585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009557A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7C515FA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58CFD21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37BC10A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C0B8035"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7CBE4579"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2A7C25E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25" w:type="pct"/>
            <w:tcBorders>
              <w:top w:val="single" w:sz="4" w:space="0" w:color="auto"/>
              <w:left w:val="single" w:sz="4" w:space="0" w:color="auto"/>
              <w:bottom w:val="single" w:sz="4" w:space="0" w:color="auto"/>
              <w:right w:val="single" w:sz="4" w:space="0" w:color="auto"/>
            </w:tcBorders>
            <w:vAlign w:val="center"/>
          </w:tcPr>
          <w:p w14:paraId="77C6B49B"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D0B862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E26A37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B590A0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макс.:5000 </w:t>
            </w:r>
          </w:p>
          <w:p w14:paraId="71E1AE0A"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05" w:type="pct"/>
            <w:gridSpan w:val="2"/>
            <w:tcBorders>
              <w:top w:val="single" w:sz="4" w:space="0" w:color="auto"/>
              <w:left w:val="single" w:sz="4" w:space="0" w:color="auto"/>
              <w:bottom w:val="single" w:sz="4" w:space="0" w:color="auto"/>
              <w:right w:val="single" w:sz="4" w:space="0" w:color="auto"/>
            </w:tcBorders>
            <w:vAlign w:val="center"/>
          </w:tcPr>
          <w:p w14:paraId="79DEA22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6CFEA66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004386B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3994736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F1BE42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1A570EA"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20425044"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2B0E007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125" w:type="pct"/>
            <w:tcBorders>
              <w:top w:val="single" w:sz="4" w:space="0" w:color="auto"/>
              <w:left w:val="single" w:sz="4" w:space="0" w:color="auto"/>
              <w:bottom w:val="single" w:sz="4" w:space="0" w:color="auto"/>
              <w:right w:val="single" w:sz="4" w:space="0" w:color="auto"/>
            </w:tcBorders>
            <w:vAlign w:val="center"/>
          </w:tcPr>
          <w:p w14:paraId="5334C52C"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A7D111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1B0451C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FC122C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05" w:type="pct"/>
            <w:gridSpan w:val="2"/>
            <w:tcBorders>
              <w:top w:val="single" w:sz="4" w:space="0" w:color="auto"/>
              <w:left w:val="single" w:sz="4" w:space="0" w:color="auto"/>
              <w:bottom w:val="single" w:sz="4" w:space="0" w:color="auto"/>
              <w:right w:val="single" w:sz="4" w:space="0" w:color="auto"/>
            </w:tcBorders>
            <w:vAlign w:val="center"/>
          </w:tcPr>
          <w:p w14:paraId="7F5FA83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13C65A1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3B7A2EA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595C3C1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tcBorders>
              <w:bottom w:val="single" w:sz="4" w:space="0" w:color="auto"/>
            </w:tcBorders>
            <w:vAlign w:val="center"/>
          </w:tcPr>
          <w:p w14:paraId="427946FF"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F871A5E"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02E99767" w14:textId="77777777" w:rsidR="001E7E3F" w:rsidRPr="00D262B2" w:rsidRDefault="001E7E3F" w:rsidP="00DD6F56">
            <w:pPr>
              <w:numPr>
                <w:ilvl w:val="0"/>
                <w:numId w:val="57"/>
              </w:numPr>
              <w:suppressAutoHyphens/>
              <w:snapToGrid w:val="0"/>
              <w:spacing w:line="240" w:lineRule="auto"/>
              <w:ind w:left="113" w:firstLine="0"/>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56620E74"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3.10.1</w:t>
            </w:r>
          </w:p>
        </w:tc>
        <w:tc>
          <w:tcPr>
            <w:tcW w:w="1125" w:type="pct"/>
            <w:tcBorders>
              <w:top w:val="single" w:sz="4" w:space="0" w:color="auto"/>
              <w:left w:val="single" w:sz="4" w:space="0" w:color="auto"/>
              <w:bottom w:val="single" w:sz="4" w:space="0" w:color="auto"/>
              <w:right w:val="single" w:sz="4" w:space="0" w:color="auto"/>
            </w:tcBorders>
            <w:vAlign w:val="center"/>
          </w:tcPr>
          <w:p w14:paraId="0AD14F4A"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eastAsia="Times New Roman" w:hAnsi="Times New Roman"/>
                <w:sz w:val="24"/>
                <w:szCs w:val="24"/>
              </w:rPr>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ADB778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7084CE2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1E6A2A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05" w:type="pct"/>
            <w:gridSpan w:val="2"/>
            <w:tcBorders>
              <w:top w:val="single" w:sz="4" w:space="0" w:color="auto"/>
              <w:left w:val="single" w:sz="4" w:space="0" w:color="auto"/>
              <w:bottom w:val="single" w:sz="4" w:space="0" w:color="auto"/>
              <w:right w:val="single" w:sz="4" w:space="0" w:color="auto"/>
            </w:tcBorders>
            <w:vAlign w:val="center"/>
          </w:tcPr>
          <w:p w14:paraId="77FA1EA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5176EBE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5A449A8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14E88A2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tcBorders>
              <w:bottom w:val="single" w:sz="4" w:space="0" w:color="auto"/>
            </w:tcBorders>
            <w:vAlign w:val="center"/>
          </w:tcPr>
          <w:p w14:paraId="3807D51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9FA6B30" w14:textId="77777777" w:rsidTr="00436331">
        <w:tc>
          <w:tcPr>
            <w:tcW w:w="5000" w:type="pct"/>
            <w:gridSpan w:val="15"/>
            <w:tcBorders>
              <w:top w:val="single" w:sz="4" w:space="0" w:color="auto"/>
              <w:left w:val="single" w:sz="4" w:space="0" w:color="auto"/>
              <w:bottom w:val="single" w:sz="4" w:space="0" w:color="auto"/>
            </w:tcBorders>
            <w:shd w:val="clear" w:color="auto" w:fill="D9D9D9"/>
            <w:vAlign w:val="center"/>
          </w:tcPr>
          <w:p w14:paraId="462C3BA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 для основных и условно разрешенных видов использования</w:t>
            </w:r>
          </w:p>
        </w:tc>
      </w:tr>
      <w:tr w:rsidR="001E7E3F" w:rsidRPr="00D262B2" w14:paraId="413E63DF" w14:textId="77777777" w:rsidTr="00436331">
        <w:tc>
          <w:tcPr>
            <w:tcW w:w="244" w:type="pct"/>
            <w:tcBorders>
              <w:top w:val="single" w:sz="4" w:space="0" w:color="auto"/>
              <w:left w:val="single" w:sz="4" w:space="0" w:color="auto"/>
              <w:bottom w:val="single" w:sz="4" w:space="0" w:color="auto"/>
              <w:right w:val="single" w:sz="4" w:space="0" w:color="auto"/>
            </w:tcBorders>
            <w:vAlign w:val="center"/>
          </w:tcPr>
          <w:p w14:paraId="06EED646" w14:textId="3A6BCFF8" w:rsidR="001E7E3F" w:rsidRPr="00D262B2" w:rsidRDefault="00436331" w:rsidP="00436331">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24</w:t>
            </w:r>
          </w:p>
        </w:tc>
        <w:tc>
          <w:tcPr>
            <w:tcW w:w="1326" w:type="pct"/>
            <w:gridSpan w:val="2"/>
            <w:tcBorders>
              <w:top w:val="single" w:sz="4" w:space="0" w:color="auto"/>
              <w:left w:val="single" w:sz="4" w:space="0" w:color="auto"/>
              <w:bottom w:val="single" w:sz="4" w:space="0" w:color="auto"/>
              <w:right w:val="single" w:sz="4" w:space="0" w:color="auto"/>
            </w:tcBorders>
            <w:vAlign w:val="center"/>
          </w:tcPr>
          <w:p w14:paraId="139EF9FF" w14:textId="77777777" w:rsidR="001E7E3F" w:rsidRPr="00D262B2" w:rsidRDefault="001E7E3F" w:rsidP="001E7E3F">
            <w:pPr>
              <w:tabs>
                <w:tab w:val="left" w:pos="2988"/>
              </w:tabs>
              <w:spacing w:line="240" w:lineRule="auto"/>
              <w:ind w:left="34" w:right="34"/>
              <w:jc w:val="both"/>
              <w:rPr>
                <w:rFonts w:ascii="Times New Roman" w:hAnsi="Times New Roman"/>
                <w:sz w:val="24"/>
                <w:szCs w:val="24"/>
              </w:rPr>
            </w:pPr>
            <w:r w:rsidRPr="00D262B2">
              <w:rPr>
                <w:rFonts w:ascii="Times New Roman" w:hAnsi="Times New Roman"/>
                <w:sz w:val="24"/>
                <w:szCs w:val="24"/>
              </w:rPr>
              <w:t xml:space="preserve"> 1. Для ИЖС:</w:t>
            </w:r>
            <w:r w:rsidRPr="00D262B2">
              <w:rPr>
                <w:rFonts w:ascii="Times New Roman" w:hAnsi="Times New Roman"/>
                <w:sz w:val="24"/>
                <w:szCs w:val="24"/>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54E978D0" w14:textId="77777777" w:rsidR="001E7E3F" w:rsidRPr="00D262B2" w:rsidRDefault="001E7E3F" w:rsidP="001E7E3F">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hAnsi="Times New Roman"/>
                <w:sz w:val="24"/>
                <w:szCs w:val="24"/>
              </w:rPr>
              <w:t xml:space="preserve">     </w:t>
            </w:r>
            <w:r w:rsidRPr="00D262B2">
              <w:rPr>
                <w:rFonts w:ascii="Times New Roman" w:eastAsia="Times New Roman" w:hAnsi="Times New Roman"/>
                <w:sz w:val="24"/>
                <w:szCs w:val="24"/>
                <w:lang w:eastAsia="ru-RU"/>
              </w:rPr>
              <w:t xml:space="preserve">3. Для предоставления коммунальных услуг и для административных зданий организаций, обеспечивающих </w:t>
            </w:r>
            <w:r w:rsidRPr="00D262B2">
              <w:rPr>
                <w:rFonts w:ascii="Times New Roman" w:eastAsia="Times New Roman" w:hAnsi="Times New Roman"/>
                <w:sz w:val="24"/>
                <w:szCs w:val="24"/>
                <w:lang w:eastAsia="ru-RU"/>
              </w:rPr>
              <w:lastRenderedPageBreak/>
              <w:t>предоставление коммунальных услуг:</w:t>
            </w:r>
            <w:r w:rsidRPr="00D262B2">
              <w:rPr>
                <w:rFonts w:ascii="Times New Roman" w:eastAsia="Times New Roman" w:hAnsi="Times New Roman"/>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D262B2">
              <w:rPr>
                <w:rFonts w:ascii="Times New Roman" w:eastAsia="Times New Roman" w:hAnsi="Times New Roman"/>
                <w:bCs/>
                <w:sz w:val="24"/>
                <w:szCs w:val="24"/>
                <w:shd w:val="clear" w:color="auto" w:fill="FFFFFF"/>
                <w:lang w:eastAsia="ru-RU"/>
              </w:rPr>
              <w:t>объекта).</w:t>
            </w:r>
            <w:r w:rsidRPr="00D262B2">
              <w:rPr>
                <w:rFonts w:ascii="Times New Roman" w:eastAsia="Times New Roman" w:hAnsi="Times New Roman"/>
                <w:sz w:val="24"/>
                <w:szCs w:val="24"/>
                <w:lang w:eastAsia="ru-RU"/>
              </w:rPr>
              <w:t xml:space="preserve"> </w:t>
            </w:r>
          </w:p>
          <w:p w14:paraId="1BCCA0DA" w14:textId="77777777" w:rsidR="001E7E3F" w:rsidRPr="00D262B2" w:rsidRDefault="001E7E3F" w:rsidP="001E7E3F">
            <w:pPr>
              <w:tabs>
                <w:tab w:val="left" w:pos="342"/>
                <w:tab w:val="left" w:pos="2988"/>
              </w:tabs>
              <w:spacing w:line="240" w:lineRule="auto"/>
              <w:ind w:left="34" w:right="34" w:firstLine="166"/>
              <w:jc w:val="both"/>
              <w:rPr>
                <w:rFonts w:ascii="Times New Roman" w:eastAsia="Times New Roman" w:hAnsi="Times New Roman"/>
                <w:sz w:val="24"/>
                <w:szCs w:val="24"/>
                <w:shd w:val="clear" w:color="auto" w:fill="FFFFFF"/>
                <w:lang w:eastAsia="ru-RU"/>
              </w:rPr>
            </w:pPr>
            <w:r w:rsidRPr="00D262B2">
              <w:rPr>
                <w:rFonts w:ascii="Times New Roman" w:eastAsia="Times New Roman" w:hAnsi="Times New Roman"/>
                <w:sz w:val="24"/>
                <w:szCs w:val="24"/>
                <w:lang w:eastAsia="ru-RU"/>
              </w:rPr>
              <w:lastRenderedPageBreak/>
              <w:t xml:space="preserve">4. Для объектов </w:t>
            </w:r>
            <w:r w:rsidRPr="00D262B2">
              <w:rPr>
                <w:rFonts w:ascii="Times New Roman" w:hAnsi="Times New Roman"/>
                <w:sz w:val="24"/>
                <w:szCs w:val="24"/>
              </w:rPr>
              <w:t>дошкольного, начального и среднего общего образования:</w:t>
            </w:r>
            <w:r w:rsidRPr="00D262B2">
              <w:rPr>
                <w:rFonts w:ascii="Times New Roman" w:eastAsia="Times New Roman" w:hAnsi="Times New Roman" w:cs="Times New Roman CYR"/>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D262B2">
              <w:rPr>
                <w:rFonts w:ascii="Times New Roman" w:eastAsia="Times New Roman" w:hAnsi="Times New Roman"/>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14:paraId="14438425" w14:textId="77777777" w:rsidR="001E7E3F" w:rsidRPr="00D262B2" w:rsidRDefault="001E7E3F" w:rsidP="001E7E3F">
            <w:pPr>
              <w:tabs>
                <w:tab w:val="left" w:pos="2988"/>
              </w:tabs>
              <w:spacing w:line="240" w:lineRule="auto"/>
              <w:ind w:left="34" w:right="34"/>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   5.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D3134B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3C02FF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т.к. содержится              в составе процента застройки, установленного для всего земельного участка.</w:t>
            </w:r>
          </w:p>
        </w:tc>
        <w:tc>
          <w:tcPr>
            <w:tcW w:w="405" w:type="pct"/>
            <w:gridSpan w:val="2"/>
            <w:tcBorders>
              <w:top w:val="single" w:sz="4" w:space="0" w:color="auto"/>
              <w:left w:val="single" w:sz="4" w:space="0" w:color="auto"/>
              <w:bottom w:val="single" w:sz="4" w:space="0" w:color="auto"/>
              <w:right w:val="single" w:sz="4" w:space="0" w:color="auto"/>
            </w:tcBorders>
            <w:vAlign w:val="center"/>
          </w:tcPr>
          <w:p w14:paraId="5EFBF3E9" w14:textId="77777777" w:rsidR="001E7E3F" w:rsidRPr="00D262B2" w:rsidRDefault="001E7E3F" w:rsidP="001E7E3F">
            <w:pPr>
              <w:tabs>
                <w:tab w:val="left" w:pos="2988"/>
              </w:tabs>
              <w:spacing w:line="240" w:lineRule="auto"/>
              <w:ind w:left="-123" w:right="-168" w:hanging="15"/>
              <w:rPr>
                <w:rFonts w:ascii="Times New Roman" w:eastAsia="Times New Roman" w:hAnsi="Times New Roman"/>
                <w:sz w:val="24"/>
                <w:szCs w:val="24"/>
                <w:shd w:val="clear" w:color="auto" w:fill="FFFFFF"/>
                <w:lang w:eastAsia="ru-RU"/>
              </w:rPr>
            </w:pPr>
            <w:r w:rsidRPr="00D262B2">
              <w:rPr>
                <w:rFonts w:ascii="Times New Roman" w:hAnsi="Times New Roman"/>
                <w:sz w:val="24"/>
                <w:szCs w:val="24"/>
              </w:rPr>
              <w:t>не подлежит установлению</w:t>
            </w:r>
            <w:r w:rsidRPr="00D262B2">
              <w:rPr>
                <w:rFonts w:ascii="Times New Roman" w:eastAsia="Times New Roman" w:hAnsi="Times New Roman"/>
                <w:sz w:val="24"/>
                <w:szCs w:val="24"/>
                <w:shd w:val="clear" w:color="auto" w:fill="FFFFFF"/>
                <w:lang w:eastAsia="ru-RU"/>
              </w:rPr>
              <w:t xml:space="preserve"> т.к. содержится              в составе процента застройки, установленного для всего земельного участка.</w:t>
            </w:r>
          </w:p>
          <w:p w14:paraId="02C916CD"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28" w:type="pct"/>
            <w:tcBorders>
              <w:top w:val="single" w:sz="4" w:space="0" w:color="auto"/>
              <w:left w:val="single" w:sz="4" w:space="0" w:color="auto"/>
              <w:bottom w:val="single" w:sz="4" w:space="0" w:color="auto"/>
              <w:right w:val="single" w:sz="4" w:space="0" w:color="auto"/>
            </w:tcBorders>
            <w:vAlign w:val="center"/>
          </w:tcPr>
          <w:p w14:paraId="777C723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7C3592B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2E4ABAB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Align w:val="center"/>
          </w:tcPr>
          <w:p w14:paraId="03E9F3E6" w14:textId="77777777" w:rsidR="001E7E3F" w:rsidRPr="00D262B2" w:rsidRDefault="001E7E3F" w:rsidP="001E7E3F">
            <w:pPr>
              <w:suppressAutoHyphens/>
              <w:snapToGrid w:val="0"/>
              <w:spacing w:line="240" w:lineRule="auto"/>
              <w:rPr>
                <w:rFonts w:ascii="Times New Roman" w:hAnsi="Times New Roman"/>
                <w:sz w:val="24"/>
                <w:szCs w:val="24"/>
              </w:rPr>
            </w:pPr>
          </w:p>
        </w:tc>
      </w:tr>
    </w:tbl>
    <w:p w14:paraId="118A2706" w14:textId="77777777" w:rsidR="001E7E3F" w:rsidRPr="00D262B2" w:rsidRDefault="001E7E3F" w:rsidP="00FF316A">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Иные предельные параметры застройки требования и особые условия:</w:t>
      </w:r>
    </w:p>
    <w:p w14:paraId="7C07CFD1"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Максимальное количество этажей объектов, за исключением жилых домов – 3. </w:t>
      </w:r>
    </w:p>
    <w:p w14:paraId="52BC7F6F"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Предельная высота зданий, строений, сооружений – не более 15 м. </w:t>
      </w:r>
    </w:p>
    <w:p w14:paraId="24719E91"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Предельное количество надземных этажей жилого дома – 3, вспомогательного строения жилого дома – 2;</w:t>
      </w:r>
    </w:p>
    <w:p w14:paraId="35DCE0F7"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высота для всех вспомогательных строений от уровня земли: </w:t>
      </w:r>
    </w:p>
    <w:p w14:paraId="75AF37B9"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верха плоской кровли - не более 6 метров; </w:t>
      </w:r>
    </w:p>
    <w:p w14:paraId="5DF9A5C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конька скатной кровли - не более 7 метров. </w:t>
      </w:r>
    </w:p>
    <w:p w14:paraId="4D5A6B09"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Минимальный процент озеленения земельного участка для индивидуального жилищного строительства - 25%.</w:t>
      </w:r>
    </w:p>
    <w:p w14:paraId="20C90FA3" w14:textId="77777777" w:rsidR="001E7E3F" w:rsidRPr="00D262B2" w:rsidRDefault="001E7E3F" w:rsidP="00FF316A">
      <w:pPr>
        <w:autoSpaceDE w:val="0"/>
        <w:autoSpaceDN w:val="0"/>
        <w:adjustRightInd w:val="0"/>
        <w:spacing w:line="240" w:lineRule="auto"/>
        <w:ind w:firstLine="709"/>
        <w:jc w:val="both"/>
        <w:rPr>
          <w:rFonts w:ascii="Times New Roman" w:hAnsi="Times New Roman"/>
          <w:sz w:val="28"/>
          <w:szCs w:val="28"/>
        </w:rPr>
      </w:pPr>
      <w:r w:rsidRPr="00D262B2">
        <w:rPr>
          <w:rFonts w:ascii="Times New Roman" w:hAnsi="Times New Roman"/>
          <w:sz w:val="28"/>
          <w:szCs w:val="28"/>
        </w:rPr>
        <w:t>Минимальный процент озеленения земельного участка для зданий общественно-делового назначения и апартаментов – 15%.</w:t>
      </w:r>
    </w:p>
    <w:p w14:paraId="5C69B21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сложившейся застройке</w:t>
      </w:r>
      <w:r w:rsidRPr="00D262B2">
        <w:rPr>
          <w:rFonts w:ascii="Times New Roman" w:eastAsia="Times New Roman" w:hAnsi="Times New Roman"/>
          <w:sz w:val="28"/>
          <w:szCs w:val="28"/>
          <w:shd w:val="clear" w:color="auto" w:fill="FFFFFF"/>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5DE2CA77"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м - для одноэтажного жилого дома;</w:t>
      </w:r>
    </w:p>
    <w:p w14:paraId="607E1F74"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1,5 м - для двухэтажного жилого дома;</w:t>
      </w:r>
    </w:p>
    <w:p w14:paraId="61899861"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2,0 м - для трехэтажного жилого дома, при условии, что расстояние до расположенного на соседнем земельном участке жилого дома не менее 5 м;</w:t>
      </w:r>
    </w:p>
    <w:p w14:paraId="76A7A903"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190BC7E3"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7400033D"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красной линии улицы – 5 м, от проезда – 3 м;</w:t>
      </w:r>
    </w:p>
    <w:p w14:paraId="3F8928B5"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от границы соседнего участка – 1 м.</w:t>
      </w:r>
    </w:p>
    <w:p w14:paraId="0BEB70D0"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625392D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3B35DDB6"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Скат крыши вспомогательных строений и сооружений, расположенных в 1 м от границы участка следует ориентировать на свой участок. </w:t>
      </w:r>
    </w:p>
    <w:p w14:paraId="1C875627" w14:textId="77777777" w:rsidR="001E7E3F" w:rsidRPr="00D262B2" w:rsidRDefault="001E7E3F"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До границы соседнего земельного участка расстояния по санитарно-бытовым условиям должны быть не менее:</w:t>
      </w:r>
    </w:p>
    <w:p w14:paraId="6E5BE048" w14:textId="77777777" w:rsidR="00FF316A" w:rsidRPr="00D262B2" w:rsidRDefault="001E7E3F" w:rsidP="00FF316A">
      <w:pPr>
        <w:spacing w:line="240" w:lineRule="auto"/>
        <w:ind w:firstLine="709"/>
        <w:jc w:val="both"/>
        <w:rPr>
          <w:b/>
          <w:sz w:val="28"/>
          <w:szCs w:val="28"/>
        </w:rPr>
      </w:pPr>
      <w:r w:rsidRPr="00D262B2">
        <w:rPr>
          <w:rFonts w:ascii="Times New Roman" w:hAnsi="Times New Roman"/>
          <w:sz w:val="28"/>
          <w:szCs w:val="28"/>
        </w:rPr>
        <w:lastRenderedPageBreak/>
        <w:t>Минимальный отступ,</w:t>
      </w:r>
      <w:r w:rsidRPr="00D262B2">
        <w:rPr>
          <w:rFonts w:ascii="Times New Roman" w:hAnsi="Times New Roman"/>
          <w:spacing w:val="-1"/>
          <w:sz w:val="28"/>
          <w:szCs w:val="28"/>
        </w:rPr>
        <w:t xml:space="preserve"> </w:t>
      </w:r>
      <w:r w:rsidRPr="00D262B2">
        <w:rPr>
          <w:rFonts w:ascii="Times New Roman" w:hAnsi="Times New Roman"/>
          <w:sz w:val="28"/>
          <w:szCs w:val="28"/>
        </w:rPr>
        <w:t>м:</w:t>
      </w:r>
      <w:r w:rsidRPr="00D262B2">
        <w:rPr>
          <w:b/>
          <w:sz w:val="28"/>
          <w:szCs w:val="28"/>
        </w:rPr>
        <w:t xml:space="preserve"> </w:t>
      </w:r>
    </w:p>
    <w:p w14:paraId="119BF6F9" w14:textId="77777777" w:rsidR="00FF316A" w:rsidRPr="00D262B2" w:rsidRDefault="001E7E3F"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от стволов высокорослых деревьев - 4 м;  </w:t>
      </w:r>
    </w:p>
    <w:p w14:paraId="69E5CABF" w14:textId="77777777" w:rsidR="00FF316A" w:rsidRPr="00D262B2" w:rsidRDefault="001E7E3F"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от стволов среднерослых деревьев - 2 м;  </w:t>
      </w:r>
    </w:p>
    <w:p w14:paraId="24959BA1" w14:textId="77777777" w:rsidR="00FF316A" w:rsidRPr="00D262B2" w:rsidRDefault="001E7E3F"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от кустарника - 1 м; </w:t>
      </w:r>
    </w:p>
    <w:p w14:paraId="0F00D124" w14:textId="2F9FE80A" w:rsidR="001E7E3F" w:rsidRPr="00D262B2" w:rsidRDefault="001E7E3F"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p w14:paraId="2D6403AF"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rFonts w:ascii="Times New Roman" w:eastAsia="Times New Roman" w:hAnsi="Times New Roman"/>
          <w:sz w:val="28"/>
          <w:szCs w:val="28"/>
        </w:rPr>
        <w:t>Указанные нормы распространяются и на пристраиваемые к существующим жилым домам хозяйственные постройки.</w:t>
      </w:r>
    </w:p>
    <w:p w14:paraId="70EE0D7D"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w:t>
      </w:r>
    </w:p>
    <w:p w14:paraId="77886819" w14:textId="226EAEBE" w:rsidR="001E7E3F" w:rsidRPr="00D262B2" w:rsidRDefault="001E7E3F" w:rsidP="00FF316A">
      <w:pPr>
        <w:pStyle w:val="af"/>
        <w:rPr>
          <w:sz w:val="28"/>
          <w:szCs w:val="28"/>
          <w:lang w:val="ru-RU"/>
        </w:rPr>
      </w:pPr>
      <w:r w:rsidRPr="00D262B2">
        <w:rPr>
          <w:sz w:val="28"/>
          <w:szCs w:val="28"/>
          <w:lang w:val="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p>
    <w:p w14:paraId="470E724E" w14:textId="77777777" w:rsidR="001E7E3F" w:rsidRPr="00D262B2" w:rsidRDefault="001E7E3F" w:rsidP="001E7E3F">
      <w:pPr>
        <w:pStyle w:val="af"/>
        <w:ind w:firstLine="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160"/>
        <w:gridCol w:w="1160"/>
        <w:gridCol w:w="1160"/>
        <w:gridCol w:w="1160"/>
        <w:gridCol w:w="1160"/>
        <w:gridCol w:w="1160"/>
        <w:gridCol w:w="1161"/>
      </w:tblGrid>
      <w:tr w:rsidR="001E7E3F" w:rsidRPr="00D262B2" w14:paraId="53209924" w14:textId="77777777" w:rsidTr="001E7E3F">
        <w:trPr>
          <w:jc w:val="center"/>
        </w:trPr>
        <w:tc>
          <w:tcPr>
            <w:tcW w:w="2341" w:type="dxa"/>
            <w:shd w:val="clear" w:color="auto" w:fill="auto"/>
          </w:tcPr>
          <w:p w14:paraId="1043F17B" w14:textId="77777777" w:rsidR="001E7E3F" w:rsidRPr="00D262B2" w:rsidRDefault="001E7E3F" w:rsidP="001E7E3F">
            <w:pPr>
              <w:jc w:val="both"/>
              <w:rPr>
                <w:rFonts w:ascii="Times New Roman" w:hAnsi="Times New Roman"/>
                <w:b/>
                <w:i/>
                <w:sz w:val="24"/>
                <w:szCs w:val="24"/>
              </w:rPr>
            </w:pPr>
            <w:r w:rsidRPr="00D262B2">
              <w:rPr>
                <w:rFonts w:ascii="Times New Roman" w:hAnsi="Times New Roman"/>
                <w:b/>
                <w:i/>
                <w:sz w:val="24"/>
                <w:szCs w:val="24"/>
              </w:rPr>
              <w:t>Нормативный разрыв</w:t>
            </w:r>
          </w:p>
        </w:tc>
        <w:tc>
          <w:tcPr>
            <w:tcW w:w="8121" w:type="dxa"/>
            <w:gridSpan w:val="7"/>
            <w:shd w:val="clear" w:color="auto" w:fill="auto"/>
          </w:tcPr>
          <w:p w14:paraId="1993B8AE"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Поголовье (шт.), не более</w:t>
            </w:r>
          </w:p>
        </w:tc>
      </w:tr>
      <w:tr w:rsidR="001E7E3F" w:rsidRPr="00D262B2" w14:paraId="4B4B356F" w14:textId="77777777" w:rsidTr="001E7E3F">
        <w:trPr>
          <w:jc w:val="center"/>
        </w:trPr>
        <w:tc>
          <w:tcPr>
            <w:tcW w:w="2341" w:type="dxa"/>
            <w:shd w:val="clear" w:color="auto" w:fill="auto"/>
          </w:tcPr>
          <w:p w14:paraId="249FE12E" w14:textId="77777777" w:rsidR="001E7E3F" w:rsidRPr="00D262B2" w:rsidRDefault="001E7E3F" w:rsidP="001E7E3F">
            <w:pPr>
              <w:jc w:val="both"/>
              <w:rPr>
                <w:rFonts w:ascii="Times New Roman" w:hAnsi="Times New Roman"/>
                <w:b/>
                <w:i/>
                <w:sz w:val="24"/>
                <w:szCs w:val="24"/>
              </w:rPr>
            </w:pPr>
          </w:p>
        </w:tc>
        <w:tc>
          <w:tcPr>
            <w:tcW w:w="1160" w:type="dxa"/>
            <w:shd w:val="clear" w:color="auto" w:fill="auto"/>
          </w:tcPr>
          <w:p w14:paraId="248E7927"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Свиньи</w:t>
            </w:r>
          </w:p>
        </w:tc>
        <w:tc>
          <w:tcPr>
            <w:tcW w:w="1160" w:type="dxa"/>
            <w:shd w:val="clear" w:color="auto" w:fill="auto"/>
          </w:tcPr>
          <w:p w14:paraId="08CAA609"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Коровы</w:t>
            </w:r>
          </w:p>
        </w:tc>
        <w:tc>
          <w:tcPr>
            <w:tcW w:w="1160" w:type="dxa"/>
            <w:shd w:val="clear" w:color="auto" w:fill="auto"/>
          </w:tcPr>
          <w:p w14:paraId="61506B14"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Овцы</w:t>
            </w:r>
          </w:p>
        </w:tc>
        <w:tc>
          <w:tcPr>
            <w:tcW w:w="1160" w:type="dxa"/>
            <w:shd w:val="clear" w:color="auto" w:fill="auto"/>
          </w:tcPr>
          <w:p w14:paraId="6528C6DD"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Кролики</w:t>
            </w:r>
          </w:p>
        </w:tc>
        <w:tc>
          <w:tcPr>
            <w:tcW w:w="1160" w:type="dxa"/>
            <w:shd w:val="clear" w:color="auto" w:fill="auto"/>
          </w:tcPr>
          <w:p w14:paraId="6861FC00"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Птица</w:t>
            </w:r>
          </w:p>
        </w:tc>
        <w:tc>
          <w:tcPr>
            <w:tcW w:w="1160" w:type="dxa"/>
            <w:shd w:val="clear" w:color="auto" w:fill="auto"/>
          </w:tcPr>
          <w:p w14:paraId="120D8589"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Лошади</w:t>
            </w:r>
          </w:p>
        </w:tc>
        <w:tc>
          <w:tcPr>
            <w:tcW w:w="1161" w:type="dxa"/>
            <w:shd w:val="clear" w:color="auto" w:fill="auto"/>
          </w:tcPr>
          <w:p w14:paraId="2BC8A413" w14:textId="77777777" w:rsidR="001E7E3F" w:rsidRPr="00D262B2" w:rsidRDefault="001E7E3F" w:rsidP="001E7E3F">
            <w:pPr>
              <w:rPr>
                <w:rFonts w:ascii="Times New Roman" w:hAnsi="Times New Roman"/>
                <w:b/>
                <w:i/>
                <w:sz w:val="24"/>
                <w:szCs w:val="24"/>
              </w:rPr>
            </w:pPr>
            <w:r w:rsidRPr="00D262B2">
              <w:rPr>
                <w:rFonts w:ascii="Times New Roman" w:hAnsi="Times New Roman"/>
                <w:b/>
                <w:i/>
                <w:sz w:val="24"/>
                <w:szCs w:val="24"/>
              </w:rPr>
              <w:t>Песцы</w:t>
            </w:r>
          </w:p>
        </w:tc>
      </w:tr>
      <w:tr w:rsidR="001E7E3F" w:rsidRPr="00D262B2" w14:paraId="32817DD5" w14:textId="77777777" w:rsidTr="001E7E3F">
        <w:trPr>
          <w:jc w:val="center"/>
        </w:trPr>
        <w:tc>
          <w:tcPr>
            <w:tcW w:w="2341" w:type="dxa"/>
            <w:shd w:val="clear" w:color="auto" w:fill="auto"/>
          </w:tcPr>
          <w:p w14:paraId="1F4DB692" w14:textId="77777777" w:rsidR="001E7E3F" w:rsidRPr="00D262B2" w:rsidRDefault="001E7E3F" w:rsidP="001E7E3F">
            <w:pPr>
              <w:jc w:val="both"/>
              <w:rPr>
                <w:rFonts w:ascii="Times New Roman" w:hAnsi="Times New Roman"/>
                <w:b/>
                <w:i/>
                <w:sz w:val="24"/>
                <w:szCs w:val="24"/>
              </w:rPr>
            </w:pPr>
            <w:smartTag w:uri="urn:schemas-microsoft-com:office:smarttags" w:element="metricconverter">
              <w:smartTagPr>
                <w:attr w:name="ProductID" w:val="10 м"/>
              </w:smartTagPr>
              <w:r w:rsidRPr="00D262B2">
                <w:rPr>
                  <w:rFonts w:ascii="Times New Roman" w:hAnsi="Times New Roman"/>
                  <w:b/>
                  <w:i/>
                  <w:sz w:val="24"/>
                  <w:szCs w:val="24"/>
                </w:rPr>
                <w:t>10 м</w:t>
              </w:r>
            </w:smartTag>
          </w:p>
        </w:tc>
        <w:tc>
          <w:tcPr>
            <w:tcW w:w="1160" w:type="dxa"/>
            <w:shd w:val="clear" w:color="auto" w:fill="auto"/>
          </w:tcPr>
          <w:p w14:paraId="0361D150"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1160" w:type="dxa"/>
            <w:shd w:val="clear" w:color="auto" w:fill="auto"/>
          </w:tcPr>
          <w:p w14:paraId="5AA7AE79"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1160" w:type="dxa"/>
            <w:shd w:val="clear" w:color="auto" w:fill="auto"/>
          </w:tcPr>
          <w:p w14:paraId="6DDD2B93"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58DD9B84"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48A3ED32"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30</w:t>
            </w:r>
          </w:p>
        </w:tc>
        <w:tc>
          <w:tcPr>
            <w:tcW w:w="1160" w:type="dxa"/>
            <w:shd w:val="clear" w:color="auto" w:fill="auto"/>
          </w:tcPr>
          <w:p w14:paraId="53CF73A0"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1161" w:type="dxa"/>
            <w:shd w:val="clear" w:color="auto" w:fill="auto"/>
          </w:tcPr>
          <w:p w14:paraId="5893A082"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r>
      <w:tr w:rsidR="001E7E3F" w:rsidRPr="00D262B2" w14:paraId="35C6099A" w14:textId="77777777" w:rsidTr="001E7E3F">
        <w:trPr>
          <w:jc w:val="center"/>
        </w:trPr>
        <w:tc>
          <w:tcPr>
            <w:tcW w:w="2341" w:type="dxa"/>
            <w:shd w:val="clear" w:color="auto" w:fill="auto"/>
          </w:tcPr>
          <w:p w14:paraId="2CC52FB8" w14:textId="77777777" w:rsidR="001E7E3F" w:rsidRPr="00D262B2" w:rsidRDefault="001E7E3F" w:rsidP="001E7E3F">
            <w:pPr>
              <w:jc w:val="both"/>
              <w:rPr>
                <w:rFonts w:ascii="Times New Roman" w:hAnsi="Times New Roman"/>
                <w:b/>
                <w:i/>
                <w:sz w:val="24"/>
                <w:szCs w:val="24"/>
              </w:rPr>
            </w:pPr>
            <w:smartTag w:uri="urn:schemas-microsoft-com:office:smarttags" w:element="metricconverter">
              <w:smartTagPr>
                <w:attr w:name="ProductID" w:val="20 м"/>
              </w:smartTagPr>
              <w:r w:rsidRPr="00D262B2">
                <w:rPr>
                  <w:rFonts w:ascii="Times New Roman" w:hAnsi="Times New Roman"/>
                  <w:b/>
                  <w:i/>
                  <w:sz w:val="24"/>
                  <w:szCs w:val="24"/>
                </w:rPr>
                <w:t>20 м</w:t>
              </w:r>
            </w:smartTag>
          </w:p>
        </w:tc>
        <w:tc>
          <w:tcPr>
            <w:tcW w:w="1160" w:type="dxa"/>
            <w:shd w:val="clear" w:color="auto" w:fill="auto"/>
          </w:tcPr>
          <w:p w14:paraId="23C4696E"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8</w:t>
            </w:r>
          </w:p>
        </w:tc>
        <w:tc>
          <w:tcPr>
            <w:tcW w:w="1160" w:type="dxa"/>
            <w:shd w:val="clear" w:color="auto" w:fill="auto"/>
          </w:tcPr>
          <w:p w14:paraId="410D74A8"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8</w:t>
            </w:r>
          </w:p>
        </w:tc>
        <w:tc>
          <w:tcPr>
            <w:tcW w:w="1160" w:type="dxa"/>
            <w:shd w:val="clear" w:color="auto" w:fill="auto"/>
          </w:tcPr>
          <w:p w14:paraId="3C4126C0"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2A7865CC"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20</w:t>
            </w:r>
          </w:p>
        </w:tc>
        <w:tc>
          <w:tcPr>
            <w:tcW w:w="1160" w:type="dxa"/>
            <w:shd w:val="clear" w:color="auto" w:fill="auto"/>
          </w:tcPr>
          <w:p w14:paraId="67E618FA"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45</w:t>
            </w:r>
          </w:p>
        </w:tc>
        <w:tc>
          <w:tcPr>
            <w:tcW w:w="1160" w:type="dxa"/>
            <w:shd w:val="clear" w:color="auto" w:fill="auto"/>
          </w:tcPr>
          <w:p w14:paraId="01590ECF"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8</w:t>
            </w:r>
          </w:p>
        </w:tc>
        <w:tc>
          <w:tcPr>
            <w:tcW w:w="1161" w:type="dxa"/>
            <w:shd w:val="clear" w:color="auto" w:fill="auto"/>
          </w:tcPr>
          <w:p w14:paraId="5099C276"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8</w:t>
            </w:r>
          </w:p>
        </w:tc>
      </w:tr>
      <w:tr w:rsidR="001E7E3F" w:rsidRPr="00D262B2" w14:paraId="2ED934C5" w14:textId="77777777" w:rsidTr="001E7E3F">
        <w:trPr>
          <w:jc w:val="center"/>
        </w:trPr>
        <w:tc>
          <w:tcPr>
            <w:tcW w:w="2341" w:type="dxa"/>
            <w:shd w:val="clear" w:color="auto" w:fill="auto"/>
          </w:tcPr>
          <w:p w14:paraId="096B2AFF" w14:textId="77777777" w:rsidR="001E7E3F" w:rsidRPr="00D262B2" w:rsidRDefault="001E7E3F" w:rsidP="001E7E3F">
            <w:pPr>
              <w:jc w:val="both"/>
              <w:rPr>
                <w:rFonts w:ascii="Times New Roman" w:hAnsi="Times New Roman"/>
                <w:b/>
                <w:i/>
                <w:sz w:val="24"/>
                <w:szCs w:val="24"/>
              </w:rPr>
            </w:pPr>
            <w:smartTag w:uri="urn:schemas-microsoft-com:office:smarttags" w:element="metricconverter">
              <w:smartTagPr>
                <w:attr w:name="ProductID" w:val="30 м"/>
              </w:smartTagPr>
              <w:r w:rsidRPr="00D262B2">
                <w:rPr>
                  <w:rFonts w:ascii="Times New Roman" w:hAnsi="Times New Roman"/>
                  <w:b/>
                  <w:i/>
                  <w:sz w:val="24"/>
                  <w:szCs w:val="24"/>
                </w:rPr>
                <w:t>30 м</w:t>
              </w:r>
            </w:smartTag>
          </w:p>
        </w:tc>
        <w:tc>
          <w:tcPr>
            <w:tcW w:w="1160" w:type="dxa"/>
            <w:shd w:val="clear" w:color="auto" w:fill="auto"/>
          </w:tcPr>
          <w:p w14:paraId="6F5D2824"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63D9CD0F"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359CAC84"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20</w:t>
            </w:r>
          </w:p>
        </w:tc>
        <w:tc>
          <w:tcPr>
            <w:tcW w:w="1160" w:type="dxa"/>
            <w:shd w:val="clear" w:color="auto" w:fill="auto"/>
          </w:tcPr>
          <w:p w14:paraId="5693054A"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30</w:t>
            </w:r>
          </w:p>
        </w:tc>
        <w:tc>
          <w:tcPr>
            <w:tcW w:w="1160" w:type="dxa"/>
            <w:shd w:val="clear" w:color="auto" w:fill="auto"/>
          </w:tcPr>
          <w:p w14:paraId="613ED0B5"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60</w:t>
            </w:r>
          </w:p>
        </w:tc>
        <w:tc>
          <w:tcPr>
            <w:tcW w:w="1160" w:type="dxa"/>
            <w:shd w:val="clear" w:color="auto" w:fill="auto"/>
          </w:tcPr>
          <w:p w14:paraId="41D98E04"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c>
          <w:tcPr>
            <w:tcW w:w="1161" w:type="dxa"/>
            <w:shd w:val="clear" w:color="auto" w:fill="auto"/>
          </w:tcPr>
          <w:p w14:paraId="5229F642"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10</w:t>
            </w:r>
          </w:p>
        </w:tc>
      </w:tr>
      <w:tr w:rsidR="001E7E3F" w:rsidRPr="00D262B2" w14:paraId="3348FC0A" w14:textId="77777777" w:rsidTr="001E7E3F">
        <w:trPr>
          <w:jc w:val="center"/>
        </w:trPr>
        <w:tc>
          <w:tcPr>
            <w:tcW w:w="2341" w:type="dxa"/>
            <w:shd w:val="clear" w:color="auto" w:fill="auto"/>
          </w:tcPr>
          <w:p w14:paraId="5DCA2788" w14:textId="77777777" w:rsidR="001E7E3F" w:rsidRPr="00D262B2" w:rsidRDefault="001E7E3F" w:rsidP="001E7E3F">
            <w:pPr>
              <w:jc w:val="both"/>
              <w:rPr>
                <w:rFonts w:ascii="Times New Roman" w:hAnsi="Times New Roman"/>
                <w:b/>
                <w:i/>
                <w:sz w:val="24"/>
                <w:szCs w:val="24"/>
              </w:rPr>
            </w:pPr>
            <w:smartTag w:uri="urn:schemas-microsoft-com:office:smarttags" w:element="metricconverter">
              <w:smartTagPr>
                <w:attr w:name="ProductID" w:val="40 м"/>
              </w:smartTagPr>
              <w:r w:rsidRPr="00D262B2">
                <w:rPr>
                  <w:rFonts w:ascii="Times New Roman" w:hAnsi="Times New Roman"/>
                  <w:b/>
                  <w:i/>
                  <w:sz w:val="24"/>
                  <w:szCs w:val="24"/>
                </w:rPr>
                <w:t>40 м</w:t>
              </w:r>
            </w:smartTag>
          </w:p>
        </w:tc>
        <w:tc>
          <w:tcPr>
            <w:tcW w:w="1160" w:type="dxa"/>
            <w:shd w:val="clear" w:color="auto" w:fill="auto"/>
          </w:tcPr>
          <w:p w14:paraId="2F5B6E90"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61AD6234"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539D4134"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25</w:t>
            </w:r>
          </w:p>
        </w:tc>
        <w:tc>
          <w:tcPr>
            <w:tcW w:w="1160" w:type="dxa"/>
            <w:shd w:val="clear" w:color="auto" w:fill="auto"/>
          </w:tcPr>
          <w:p w14:paraId="52DB3956"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40</w:t>
            </w:r>
          </w:p>
        </w:tc>
        <w:tc>
          <w:tcPr>
            <w:tcW w:w="1160" w:type="dxa"/>
            <w:shd w:val="clear" w:color="auto" w:fill="auto"/>
          </w:tcPr>
          <w:p w14:paraId="3F338317"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75</w:t>
            </w:r>
          </w:p>
        </w:tc>
        <w:tc>
          <w:tcPr>
            <w:tcW w:w="1160" w:type="dxa"/>
            <w:shd w:val="clear" w:color="auto" w:fill="auto"/>
          </w:tcPr>
          <w:p w14:paraId="3638E3F2"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15</w:t>
            </w:r>
          </w:p>
        </w:tc>
        <w:tc>
          <w:tcPr>
            <w:tcW w:w="1161" w:type="dxa"/>
            <w:shd w:val="clear" w:color="auto" w:fill="auto"/>
          </w:tcPr>
          <w:p w14:paraId="3F8D858B"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15</w:t>
            </w:r>
          </w:p>
        </w:tc>
      </w:tr>
    </w:tbl>
    <w:p w14:paraId="11F9DD9C" w14:textId="77777777" w:rsidR="001E7E3F" w:rsidRPr="00D262B2" w:rsidRDefault="001E7E3F" w:rsidP="001E7E3F">
      <w:pPr>
        <w:spacing w:line="240" w:lineRule="exact"/>
        <w:ind w:firstLine="709"/>
        <w:jc w:val="both"/>
        <w:rPr>
          <w:rFonts w:ascii="Times New Roman" w:eastAsia="Times New Roman" w:hAnsi="Times New Roman"/>
          <w:sz w:val="24"/>
        </w:rPr>
      </w:pPr>
    </w:p>
    <w:p w14:paraId="39B75235" w14:textId="77777777" w:rsidR="001E7E3F" w:rsidRPr="00D262B2" w:rsidRDefault="001E7E3F" w:rsidP="00FF316A">
      <w:pPr>
        <w:spacing w:line="240" w:lineRule="auto"/>
        <w:ind w:firstLine="709"/>
        <w:jc w:val="both"/>
        <w:rPr>
          <w:rFonts w:ascii="Times New Roman" w:eastAsia="Times New Roman" w:hAnsi="Times New Roman"/>
          <w:b/>
          <w:bCs/>
          <w:sz w:val="28"/>
          <w:szCs w:val="28"/>
        </w:rPr>
      </w:pPr>
      <w:r w:rsidRPr="00D262B2">
        <w:rPr>
          <w:rFonts w:ascii="Times New Roman" w:eastAsia="Times New Roman" w:hAnsi="Times New Roman"/>
          <w:b/>
          <w:bCs/>
          <w:sz w:val="28"/>
          <w:szCs w:val="28"/>
        </w:rPr>
        <w:t xml:space="preserve">Иные показатели застройки: </w:t>
      </w:r>
    </w:p>
    <w:p w14:paraId="48D99F5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Расстояния измеряются от проекции выступающих частей здания. </w:t>
      </w:r>
    </w:p>
    <w:p w14:paraId="5FC359A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В условиях сложившейся застройки, основные строения допускается размещать с учетом сложившейся линии застройки. </w:t>
      </w:r>
    </w:p>
    <w:p w14:paraId="6453FFBD"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 Вспомогательные строения, за исключением гаражей, размещать со стороны улиц не допускается. </w:t>
      </w:r>
    </w:p>
    <w:p w14:paraId="0586D0DA"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 xml:space="preserve">4.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 </w:t>
      </w:r>
    </w:p>
    <w:p w14:paraId="2006F0D9"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5526A68"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sidRPr="00D262B2">
        <w:rPr>
          <w:rFonts w:ascii="Times New Roman" w:hAnsi="Times New Roman"/>
          <w:sz w:val="28"/>
          <w:szCs w:val="28"/>
        </w:rPr>
        <w:t xml:space="preserve"> Водоотведение поверхностных стоков при поднятии нулевой отметки земельного участка по согласованию с органом местного самоуправления.</w:t>
      </w:r>
    </w:p>
    <w:p w14:paraId="05C8ECC1"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082F5AD8"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1BBCC2D3"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9.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338ACE87" w14:textId="689C438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10.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00FF316A"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принимается в соответствии со статьей 40 Гр</w:t>
      </w:r>
      <w:r w:rsidR="00FF316A" w:rsidRPr="00D262B2">
        <w:rPr>
          <w:rFonts w:ascii="Times New Roman" w:eastAsia="Times New Roman" w:hAnsi="Times New Roman"/>
          <w:sz w:val="28"/>
          <w:szCs w:val="28"/>
          <w:shd w:val="clear" w:color="auto" w:fill="FFFFFF"/>
        </w:rPr>
        <w:t>адостроительного кодекса</w:t>
      </w:r>
      <w:r w:rsidRPr="00D262B2">
        <w:rPr>
          <w:rFonts w:ascii="Times New Roman" w:eastAsia="Times New Roman" w:hAnsi="Times New Roman"/>
          <w:sz w:val="28"/>
          <w:szCs w:val="28"/>
          <w:shd w:val="clear" w:color="auto" w:fill="FFFFFF"/>
        </w:rPr>
        <w:t xml:space="preserve"> Р</w:t>
      </w:r>
      <w:r w:rsidR="00FF316A"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FF316A"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w:t>
      </w:r>
      <w:r w:rsidR="00FF316A"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требования технических регламентов. 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6F21DB85" w14:textId="77777777" w:rsidR="001E7E3F" w:rsidRPr="00D262B2" w:rsidRDefault="001E7E3F" w:rsidP="00FF316A">
      <w:pPr>
        <w:spacing w:line="240" w:lineRule="auto"/>
        <w:ind w:firstLine="709"/>
        <w:jc w:val="both"/>
        <w:rPr>
          <w:rFonts w:ascii="Times New Roman" w:eastAsia="Times New Roman CYR" w:hAnsi="Times New Roman"/>
          <w:sz w:val="28"/>
          <w:szCs w:val="28"/>
        </w:rPr>
      </w:pPr>
      <w:r w:rsidRPr="00D262B2">
        <w:rPr>
          <w:rFonts w:ascii="Times New Roman" w:eastAsia="Times New Roman CYR" w:hAnsi="Times New Roman"/>
          <w:sz w:val="28"/>
          <w:szCs w:val="28"/>
        </w:rPr>
        <w:t xml:space="preserve">11. </w:t>
      </w:r>
      <w:r w:rsidRPr="00D262B2">
        <w:rPr>
          <w:rFonts w:ascii="Times New Roman" w:hAnsi="Times New Roman"/>
          <w:sz w:val="28"/>
          <w:szCs w:val="28"/>
        </w:rPr>
        <w:t>Количество граждан</w:t>
      </w:r>
      <w:r w:rsidRPr="00D262B2">
        <w:rPr>
          <w:rFonts w:ascii="Times New Roman" w:eastAsia="Times New Roman CYR" w:hAnsi="Times New Roman"/>
          <w:sz w:val="28"/>
          <w:szCs w:val="28"/>
        </w:rPr>
        <w:t xml:space="preserve">, </w:t>
      </w:r>
      <w:r w:rsidRPr="00D262B2">
        <w:rPr>
          <w:rFonts w:ascii="Times New Roman" w:hAnsi="Times New Roman"/>
          <w:sz w:val="28"/>
          <w:szCs w:val="28"/>
        </w:rPr>
        <w:t>одновременно пребывающих на объекте</w:t>
      </w:r>
      <w:r w:rsidRPr="00D262B2">
        <w:rPr>
          <w:rFonts w:ascii="Times New Roman" w:eastAsia="Times New Roman CYR" w:hAnsi="Times New Roman"/>
          <w:sz w:val="28"/>
          <w:szCs w:val="28"/>
        </w:rPr>
        <w:t xml:space="preserve">, </w:t>
      </w:r>
      <w:r w:rsidRPr="00D262B2">
        <w:rPr>
          <w:rFonts w:ascii="Times New Roman" w:hAnsi="Times New Roman"/>
          <w:sz w:val="28"/>
          <w:szCs w:val="28"/>
        </w:rPr>
        <w:t>в целях возможного отнесения объекта к объекту массового пребывания граждан</w:t>
      </w:r>
      <w:r w:rsidRPr="00D262B2">
        <w:rPr>
          <w:rFonts w:ascii="Times New Roman" w:eastAsia="Times New Roman CYR" w:hAnsi="Times New Roman"/>
          <w:sz w:val="28"/>
          <w:szCs w:val="28"/>
        </w:rPr>
        <w:t xml:space="preserve">, </w:t>
      </w:r>
      <w:r w:rsidRPr="00D262B2">
        <w:rPr>
          <w:rFonts w:ascii="Times New Roman" w:hAnsi="Times New Roman"/>
          <w:sz w:val="28"/>
          <w:szCs w:val="28"/>
        </w:rPr>
        <w:t>отображается в материалах проектной документации</w:t>
      </w:r>
      <w:r w:rsidRPr="00D262B2">
        <w:rPr>
          <w:rFonts w:ascii="Times New Roman" w:eastAsia="Times New Roman CYR" w:hAnsi="Times New Roman"/>
          <w:sz w:val="28"/>
          <w:szCs w:val="28"/>
        </w:rPr>
        <w:t>.</w:t>
      </w:r>
    </w:p>
    <w:p w14:paraId="00EF6C4A"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7C1A06CE" w14:textId="77777777" w:rsidR="001E7E3F" w:rsidRPr="00D262B2" w:rsidRDefault="001E7E3F" w:rsidP="00FF316A">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13.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0D840853" w14:textId="623D6A9E" w:rsidR="001E7E3F" w:rsidRPr="00D262B2" w:rsidRDefault="001E7E3F" w:rsidP="00FF316A">
      <w:pPr>
        <w:tabs>
          <w:tab w:val="left" w:pos="60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14. 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1D3FFDFE" w14:textId="693017B2"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15. Автомобильная стоянка должна быть размещена в границах отведенного земельного участка. В случае отсутствия технической возможности въезда на стоянку</w:t>
      </w:r>
      <w:r w:rsidR="00FF316A"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расположенную в границах участка, необходимо получить согласование ОМС на размещение 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 </w:t>
      </w:r>
    </w:p>
    <w:p w14:paraId="3AFFC8B3"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16. Количество парковочных мест для обслуживания объектов капитального строительства принимать в соответствии с пунктом 5 статьи 40 настоящих Правил.</w:t>
      </w:r>
    </w:p>
    <w:p w14:paraId="01C34330" w14:textId="77777777" w:rsidR="001E7E3F" w:rsidRPr="00D262B2" w:rsidRDefault="001E7E3F" w:rsidP="00FF316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17. В границах отведенного земельного участка предусматривать озеленение:</w:t>
      </w:r>
    </w:p>
    <w:p w14:paraId="3AF538D8" w14:textId="750A01DF"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минимальный процент озеленения земельных участков иных объектов – согласно статьи 40 пункта 7 настоящих Правил.  </w:t>
      </w:r>
    </w:p>
    <w:p w14:paraId="6C9276FB"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18.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14:paraId="7862548D" w14:textId="1C8DC5BC"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19.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6F52A293"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20.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5033DD42"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21.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70BC108E"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22.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79D400C8"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552EF9C2"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23.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0630601F"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08E4342C"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24.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35B22439"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25.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0E2466F1"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26.  Выдача разрешений на строительство новых многоквартирных домов не допускается без утверждѐнной документации по планировке территории, за исключением блокированных жилых домов.</w:t>
      </w:r>
    </w:p>
    <w:p w14:paraId="258DE2ED"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27.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4F475A7D"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28.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7F6756AE"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3A755948"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29.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2EEF39A"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w:t>
      </w:r>
      <w:r w:rsidRPr="00D262B2">
        <w:rPr>
          <w:rFonts w:ascii="Times New Roman" w:eastAsia="Times New Roman" w:hAnsi="Times New Roman"/>
          <w:sz w:val="28"/>
          <w:szCs w:val="28"/>
        </w:rPr>
        <w:lastRenderedPageBreak/>
        <w:t>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6404299E"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30. Ограничения использования земельных участков и объектов капитального строительства, иные условия:</w:t>
      </w:r>
    </w:p>
    <w:p w14:paraId="0EBD87F7"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1815C1FC" w14:textId="7777777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Входные группы и крыльца не должны размещаться на территориях общего пользования.</w:t>
      </w:r>
    </w:p>
    <w:p w14:paraId="0639A5CD" w14:textId="521D7E07" w:rsidR="00436331" w:rsidRPr="00D262B2" w:rsidRDefault="00436331" w:rsidP="00436331">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31. 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w:t>
      </w:r>
    </w:p>
    <w:p w14:paraId="49EB7B16" w14:textId="77777777" w:rsidR="001E7E3F" w:rsidRPr="00D262B2" w:rsidRDefault="001E7E3F" w:rsidP="00FF316A">
      <w:pPr>
        <w:pStyle w:val="aff0"/>
        <w:tabs>
          <w:tab w:val="left" w:pos="851"/>
        </w:tabs>
        <w:spacing w:before="0" w:after="0"/>
        <w:ind w:firstLine="709"/>
        <w:rPr>
          <w:sz w:val="28"/>
          <w:szCs w:val="28"/>
        </w:rPr>
      </w:pPr>
    </w:p>
    <w:p w14:paraId="77DA259C" w14:textId="77777777" w:rsidR="001E7E3F" w:rsidRPr="00D262B2" w:rsidRDefault="001E7E3F" w:rsidP="00FF316A">
      <w:pPr>
        <w:pStyle w:val="aff0"/>
        <w:spacing w:before="0" w:after="0"/>
        <w:ind w:firstLine="709"/>
        <w:rPr>
          <w:b/>
          <w:sz w:val="28"/>
          <w:szCs w:val="28"/>
        </w:rPr>
      </w:pPr>
      <w:r w:rsidRPr="00D262B2">
        <w:rPr>
          <w:b/>
          <w:sz w:val="28"/>
          <w:szCs w:val="28"/>
        </w:rPr>
        <w:t>Градостроительный регламент зоны застройки малоэтажными жилыми домами (Ж2)</w:t>
      </w:r>
    </w:p>
    <w:p w14:paraId="06E1D254" w14:textId="77777777" w:rsidR="001E7E3F" w:rsidRPr="00D262B2" w:rsidRDefault="001E7E3F" w:rsidP="00FF316A">
      <w:pPr>
        <w:pStyle w:val="aff0"/>
        <w:spacing w:before="0" w:after="0"/>
        <w:ind w:firstLine="709"/>
        <w:rPr>
          <w:b/>
          <w:bCs/>
          <w:sz w:val="28"/>
          <w:szCs w:val="28"/>
        </w:rPr>
      </w:pPr>
      <w:r w:rsidRPr="00D262B2">
        <w:rPr>
          <w:b/>
          <w:bCs/>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5"/>
        <w:gridCol w:w="655"/>
        <w:gridCol w:w="3031"/>
        <w:gridCol w:w="24"/>
        <w:gridCol w:w="1789"/>
        <w:gridCol w:w="100"/>
        <w:gridCol w:w="15"/>
        <w:gridCol w:w="1254"/>
        <w:gridCol w:w="44"/>
        <w:gridCol w:w="6"/>
        <w:gridCol w:w="1482"/>
        <w:gridCol w:w="9"/>
        <w:gridCol w:w="24"/>
        <w:gridCol w:w="835"/>
        <w:gridCol w:w="35"/>
        <w:gridCol w:w="27"/>
        <w:gridCol w:w="18"/>
        <w:gridCol w:w="859"/>
        <w:gridCol w:w="35"/>
        <w:gridCol w:w="9"/>
        <w:gridCol w:w="9"/>
        <w:gridCol w:w="15"/>
        <w:gridCol w:w="1086"/>
        <w:gridCol w:w="21"/>
        <w:gridCol w:w="27"/>
        <w:gridCol w:w="2884"/>
      </w:tblGrid>
      <w:tr w:rsidR="001E7E3F" w:rsidRPr="00D262B2" w14:paraId="0FC85B7D" w14:textId="77777777" w:rsidTr="007242BD">
        <w:trPr>
          <w:trHeight w:val="213"/>
          <w:tblHeader/>
        </w:trPr>
        <w:tc>
          <w:tcPr>
            <w:tcW w:w="158" w:type="pct"/>
            <w:vMerge w:val="restart"/>
            <w:shd w:val="clear" w:color="auto" w:fill="D9D9D9"/>
            <w:vAlign w:val="center"/>
          </w:tcPr>
          <w:p w14:paraId="204E8F59"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 п/п</w:t>
            </w:r>
          </w:p>
        </w:tc>
        <w:tc>
          <w:tcPr>
            <w:tcW w:w="222" w:type="pct"/>
            <w:vMerge w:val="restart"/>
            <w:shd w:val="clear" w:color="auto" w:fill="D9D9D9"/>
            <w:vAlign w:val="center"/>
          </w:tcPr>
          <w:p w14:paraId="00DE10F8"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035" w:type="pct"/>
            <w:gridSpan w:val="2"/>
            <w:vMerge w:val="restart"/>
            <w:shd w:val="clear" w:color="auto" w:fill="D9D9D9"/>
            <w:vAlign w:val="center"/>
          </w:tcPr>
          <w:p w14:paraId="623DA015"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713322FD"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608" w:type="pct"/>
            <w:gridSpan w:val="21"/>
            <w:shd w:val="clear" w:color="auto" w:fill="D9D9D9"/>
            <w:vAlign w:val="center"/>
          </w:tcPr>
          <w:p w14:paraId="51D235A7"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976" w:type="pct"/>
            <w:vMerge w:val="restart"/>
            <w:shd w:val="clear" w:color="auto" w:fill="D9D9D9"/>
            <w:vAlign w:val="center"/>
          </w:tcPr>
          <w:p w14:paraId="08611752"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 иные условия</w:t>
            </w:r>
          </w:p>
        </w:tc>
      </w:tr>
      <w:tr w:rsidR="001E7E3F" w:rsidRPr="00D262B2" w14:paraId="7F312651" w14:textId="77777777" w:rsidTr="001E7E3F">
        <w:trPr>
          <w:cantSplit/>
          <w:trHeight w:val="213"/>
          <w:tblHeader/>
        </w:trPr>
        <w:tc>
          <w:tcPr>
            <w:tcW w:w="158" w:type="pct"/>
            <w:vMerge/>
            <w:shd w:val="clear" w:color="auto" w:fill="C6D9F1"/>
            <w:vAlign w:val="center"/>
          </w:tcPr>
          <w:p w14:paraId="146A94D1"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22" w:type="pct"/>
            <w:vMerge/>
            <w:shd w:val="clear" w:color="auto" w:fill="C6D9F1"/>
            <w:vAlign w:val="center"/>
          </w:tcPr>
          <w:p w14:paraId="57DBD790"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035" w:type="pct"/>
            <w:gridSpan w:val="2"/>
            <w:vMerge/>
            <w:shd w:val="clear" w:color="auto" w:fill="C6D9F1"/>
            <w:vAlign w:val="center"/>
          </w:tcPr>
          <w:p w14:paraId="27E98DA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645" w:type="pct"/>
            <w:gridSpan w:val="3"/>
            <w:vMerge w:val="restart"/>
            <w:shd w:val="clear" w:color="auto" w:fill="D9D9D9"/>
            <w:vAlign w:val="center"/>
          </w:tcPr>
          <w:p w14:paraId="45EBE715"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40" w:type="pct"/>
            <w:gridSpan w:val="2"/>
            <w:vMerge w:val="restart"/>
            <w:shd w:val="clear" w:color="auto" w:fill="D9D9D9"/>
            <w:vAlign w:val="center"/>
          </w:tcPr>
          <w:p w14:paraId="060CD8F0"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507" w:type="pct"/>
            <w:gridSpan w:val="3"/>
            <w:vMerge w:val="restart"/>
            <w:shd w:val="clear" w:color="auto" w:fill="D9D9D9"/>
            <w:vAlign w:val="center"/>
          </w:tcPr>
          <w:p w14:paraId="35EB2D87"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015" w:type="pct"/>
            <w:gridSpan w:val="13"/>
            <w:shd w:val="clear" w:color="auto" w:fill="D9D9D9"/>
            <w:vAlign w:val="center"/>
          </w:tcPr>
          <w:p w14:paraId="1A3E72AE"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976" w:type="pct"/>
            <w:vMerge/>
            <w:shd w:val="clear" w:color="auto" w:fill="D9D9D9"/>
            <w:vAlign w:val="center"/>
          </w:tcPr>
          <w:p w14:paraId="68C2407F"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294AE0A6" w14:textId="77777777" w:rsidTr="001E7E3F">
        <w:trPr>
          <w:cantSplit/>
          <w:trHeight w:val="207"/>
          <w:tblHeader/>
        </w:trPr>
        <w:tc>
          <w:tcPr>
            <w:tcW w:w="158" w:type="pct"/>
            <w:vMerge/>
            <w:shd w:val="clear" w:color="auto" w:fill="C6D9F1"/>
            <w:vAlign w:val="center"/>
          </w:tcPr>
          <w:p w14:paraId="1B97FDFE"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22" w:type="pct"/>
            <w:vMerge/>
            <w:shd w:val="clear" w:color="auto" w:fill="C6D9F1"/>
            <w:vAlign w:val="center"/>
          </w:tcPr>
          <w:p w14:paraId="30F7C9D3"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035" w:type="pct"/>
            <w:gridSpan w:val="2"/>
            <w:vMerge/>
            <w:shd w:val="clear" w:color="auto" w:fill="C6D9F1"/>
            <w:vAlign w:val="center"/>
          </w:tcPr>
          <w:p w14:paraId="2D06613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645" w:type="pct"/>
            <w:gridSpan w:val="3"/>
            <w:vMerge/>
            <w:shd w:val="clear" w:color="auto" w:fill="C6D9F1"/>
            <w:vAlign w:val="center"/>
          </w:tcPr>
          <w:p w14:paraId="68CD6D33"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40" w:type="pct"/>
            <w:gridSpan w:val="2"/>
            <w:vMerge/>
            <w:shd w:val="clear" w:color="auto" w:fill="C6D9F1"/>
            <w:vAlign w:val="center"/>
          </w:tcPr>
          <w:p w14:paraId="2BE32A0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507" w:type="pct"/>
            <w:gridSpan w:val="3"/>
            <w:vMerge/>
            <w:shd w:val="clear" w:color="auto" w:fill="C6D9F1"/>
            <w:vAlign w:val="center"/>
          </w:tcPr>
          <w:p w14:paraId="44D0029E"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18" w:type="pct"/>
            <w:gridSpan w:val="5"/>
            <w:shd w:val="clear" w:color="auto" w:fill="D9D9D9"/>
            <w:vAlign w:val="center"/>
          </w:tcPr>
          <w:p w14:paraId="7B014A73"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09" w:type="pct"/>
            <w:gridSpan w:val="4"/>
            <w:shd w:val="clear" w:color="auto" w:fill="D9D9D9"/>
            <w:vAlign w:val="center"/>
          </w:tcPr>
          <w:p w14:paraId="7B9222EC"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88" w:type="pct"/>
            <w:gridSpan w:val="4"/>
            <w:shd w:val="clear" w:color="auto" w:fill="D9D9D9"/>
            <w:vAlign w:val="center"/>
          </w:tcPr>
          <w:p w14:paraId="3052AF65"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976" w:type="pct"/>
            <w:vMerge/>
            <w:shd w:val="clear" w:color="auto" w:fill="D9D9D9"/>
            <w:vAlign w:val="center"/>
          </w:tcPr>
          <w:p w14:paraId="6F1F92AD"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618A71C5" w14:textId="77777777" w:rsidTr="001E7E3F">
        <w:tc>
          <w:tcPr>
            <w:tcW w:w="4998" w:type="pct"/>
            <w:gridSpan w:val="26"/>
            <w:shd w:val="clear" w:color="auto" w:fill="D9D9D9"/>
            <w:vAlign w:val="center"/>
          </w:tcPr>
          <w:p w14:paraId="38990610"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6C7B450F" w14:textId="77777777" w:rsidTr="001E7E3F">
        <w:tc>
          <w:tcPr>
            <w:tcW w:w="158" w:type="pct"/>
            <w:vAlign w:val="center"/>
          </w:tcPr>
          <w:p w14:paraId="173B8A3B" w14:textId="77777777" w:rsidR="001E7E3F" w:rsidRPr="00D262B2" w:rsidRDefault="001E7E3F" w:rsidP="00DD6F56">
            <w:pPr>
              <w:numPr>
                <w:ilvl w:val="0"/>
                <w:numId w:val="58"/>
              </w:numPr>
              <w:suppressAutoHyphens/>
              <w:snapToGrid w:val="0"/>
              <w:spacing w:line="240" w:lineRule="auto"/>
              <w:rPr>
                <w:rFonts w:ascii="Times New Roman" w:hAnsi="Times New Roman"/>
                <w:sz w:val="24"/>
                <w:szCs w:val="24"/>
              </w:rPr>
            </w:pPr>
          </w:p>
        </w:tc>
        <w:tc>
          <w:tcPr>
            <w:tcW w:w="222" w:type="pct"/>
            <w:vAlign w:val="center"/>
          </w:tcPr>
          <w:p w14:paraId="6232AFF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2.1.1</w:t>
            </w:r>
          </w:p>
        </w:tc>
        <w:tc>
          <w:tcPr>
            <w:tcW w:w="1035" w:type="pct"/>
            <w:gridSpan w:val="2"/>
            <w:vAlign w:val="center"/>
          </w:tcPr>
          <w:p w14:paraId="4D961303"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 xml:space="preserve">Малоэтажная многоквартирная жилая застройка: </w:t>
            </w:r>
            <w:r w:rsidRPr="00D262B2">
              <w:rPr>
                <w:rFonts w:ascii="Times New Roman" w:hAnsi="Times New Roman" w:cs="Times New Roman"/>
                <w:sz w:val="24"/>
                <w:szCs w:val="24"/>
                <w:shd w:val="clear" w:color="auto" w:fill="FFFFFF"/>
              </w:rPr>
              <w:t>Размещение малоэтажных многоквартирных домов (многоквартирные дома высотой до 4 этажей, включая мансардный);</w:t>
            </w:r>
            <w:r w:rsidRPr="00D262B2">
              <w:rPr>
                <w:rFonts w:ascii="Times New Roman" w:hAnsi="Times New Roman" w:cs="Times New Roman"/>
                <w:sz w:val="24"/>
                <w:szCs w:val="24"/>
              </w:rPr>
              <w:br/>
            </w:r>
            <w:r w:rsidRPr="00D262B2">
              <w:rPr>
                <w:rFonts w:ascii="Times New Roman" w:hAnsi="Times New Roman" w:cs="Times New Roman"/>
                <w:sz w:val="24"/>
                <w:szCs w:val="24"/>
                <w:shd w:val="clear" w:color="auto" w:fill="FFFFFF"/>
              </w:rPr>
              <w:t>обустройство спортивных и детских площадок, площадок для отдыха;</w:t>
            </w:r>
            <w:r w:rsidRPr="00D262B2">
              <w:rPr>
                <w:rFonts w:ascii="Times New Roman" w:hAnsi="Times New Roman" w:cs="Times New Roman"/>
                <w:sz w:val="24"/>
                <w:szCs w:val="24"/>
              </w:rPr>
              <w:br/>
            </w:r>
            <w:r w:rsidRPr="00D262B2">
              <w:rPr>
                <w:rFonts w:ascii="Times New Roman" w:hAnsi="Times New Roman" w:cs="Times New Roman"/>
                <w:sz w:val="24"/>
                <w:szCs w:val="24"/>
                <w:shd w:val="clear" w:color="auto" w:fill="FFFFFF"/>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w:t>
            </w:r>
            <w:r w:rsidRPr="00D262B2">
              <w:rPr>
                <w:rFonts w:ascii="Times New Roman" w:hAnsi="Times New Roman" w:cs="Times New Roman"/>
                <w:sz w:val="24"/>
                <w:szCs w:val="24"/>
                <w:shd w:val="clear" w:color="auto" w:fill="FFFFFF"/>
              </w:rPr>
              <w:lastRenderedPageBreak/>
              <w:t>помещений дома</w:t>
            </w:r>
            <w:r w:rsidRPr="00D262B2">
              <w:rPr>
                <w:rFonts w:ascii="Times New Roman" w:hAnsi="Times New Roman" w:cs="Times New Roman"/>
                <w:sz w:val="24"/>
                <w:szCs w:val="24"/>
              </w:rPr>
              <w:t>;</w:t>
            </w:r>
          </w:p>
        </w:tc>
        <w:tc>
          <w:tcPr>
            <w:tcW w:w="645" w:type="pct"/>
            <w:gridSpan w:val="3"/>
            <w:shd w:val="clear" w:color="auto" w:fill="auto"/>
            <w:vAlign w:val="center"/>
          </w:tcPr>
          <w:p w14:paraId="11644A5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4</w:t>
            </w:r>
          </w:p>
        </w:tc>
        <w:tc>
          <w:tcPr>
            <w:tcW w:w="440" w:type="pct"/>
            <w:gridSpan w:val="2"/>
            <w:vAlign w:val="center"/>
          </w:tcPr>
          <w:p w14:paraId="4F847C7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28A7B60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макс.:50000</w:t>
            </w:r>
          </w:p>
        </w:tc>
        <w:tc>
          <w:tcPr>
            <w:tcW w:w="507" w:type="pct"/>
            <w:gridSpan w:val="3"/>
            <w:vAlign w:val="center"/>
          </w:tcPr>
          <w:p w14:paraId="44FFDBE0" w14:textId="77777777" w:rsidR="001E7E3F" w:rsidRPr="00D262B2" w:rsidRDefault="001E7E3F" w:rsidP="001E7E3F">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40</w:t>
            </w:r>
          </w:p>
          <w:p w14:paraId="26A30156"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18" w:type="pct"/>
            <w:gridSpan w:val="5"/>
            <w:vAlign w:val="center"/>
          </w:tcPr>
          <w:p w14:paraId="5676F55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2CAFE8A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737DD9E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restart"/>
            <w:vAlign w:val="center"/>
          </w:tcPr>
          <w:p w14:paraId="3E1EA2A8" w14:textId="77777777" w:rsidR="001E7E3F" w:rsidRPr="00D262B2" w:rsidRDefault="001E7E3F" w:rsidP="001E7E3F">
            <w:pPr>
              <w:suppressAutoHyphens/>
              <w:snapToGrid w:val="0"/>
              <w:spacing w:line="240" w:lineRule="auto"/>
              <w:rPr>
                <w:rFonts w:ascii="Times New Roman" w:hAnsi="Times New Roman"/>
                <w:sz w:val="24"/>
                <w:szCs w:val="24"/>
              </w:rPr>
            </w:pPr>
          </w:p>
          <w:p w14:paraId="3852D22F"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5C563608"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7263AC64"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w:t>
            </w:r>
            <w:r w:rsidRPr="00D262B2">
              <w:rPr>
                <w:rFonts w:ascii="Times New Roman" w:hAnsi="Times New Roman"/>
                <w:sz w:val="24"/>
                <w:szCs w:val="24"/>
                <w:shd w:val="clear" w:color="auto" w:fill="FFFFFF"/>
              </w:rPr>
              <w:lastRenderedPageBreak/>
              <w:t xml:space="preserve">строительства, не обеспеченных сооружениями и (или) методами инженерной защиты территорий и объектов от негативного воздействия вод.            </w:t>
            </w:r>
            <w:r w:rsidRPr="00D262B2">
              <w:rPr>
                <w:rFonts w:ascii="Times New Roman" w:eastAsia="Times New Roman" w:hAnsi="Times New Roman"/>
                <w:sz w:val="24"/>
                <w:szCs w:val="24"/>
                <w:lang w:eastAsia="ru-RU"/>
              </w:rPr>
              <w:t>Строительство объектов капитального строительства, строительство или реконструкция объектов индивидуального жилищного строительства, садовых домов</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74D97036"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p>
          <w:p w14:paraId="54B2B96F"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В границах отведенного земельного </w:t>
            </w:r>
            <w:r w:rsidRPr="00D262B2">
              <w:rPr>
                <w:rFonts w:ascii="Times New Roman" w:hAnsi="Times New Roman"/>
                <w:sz w:val="24"/>
                <w:szCs w:val="24"/>
              </w:rPr>
              <w:lastRenderedPageBreak/>
              <w:t xml:space="preserve">участка предусматривать озеленение: </w:t>
            </w:r>
          </w:p>
          <w:p w14:paraId="6780ADDD"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малоэтажного многоквартирного жилого дома – 15%;</w:t>
            </w:r>
          </w:p>
          <w:p w14:paraId="4E9AEF9F"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для дома блокированной жилой застройки - 15%; </w:t>
            </w:r>
          </w:p>
          <w:p w14:paraId="28E775AA"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иных объектов – согласно статьи 40 пункта 7  настоящих Правил.</w:t>
            </w:r>
          </w:p>
          <w:p w14:paraId="5299B87F"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w:t>
            </w:r>
          </w:p>
          <w:p w14:paraId="6E47D3C0"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В соответствии с пунктом 5 статьи 40 настоящих Правил предусматривать парковочные места для обслуживания объектов капитального строительства различного назначения. </w:t>
            </w:r>
          </w:p>
          <w:p w14:paraId="54935101"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 xml:space="preserve">Благоустройство земель общего пользования </w:t>
            </w:r>
            <w:r w:rsidRPr="00D262B2">
              <w:rPr>
                <w:rFonts w:ascii="Times New Roman" w:hAnsi="Times New Roman"/>
                <w:sz w:val="24"/>
                <w:szCs w:val="24"/>
              </w:rPr>
              <w:lastRenderedPageBreak/>
              <w:t>осуществлять в соответствии с правилами благоустройства.</w:t>
            </w:r>
          </w:p>
          <w:p w14:paraId="32976EB4"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67EB2F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5A4F48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544541BF"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FF8157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B5CC208"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08CAF81"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1035D8C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CCA403A"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60EED86"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5BB22A5"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72CDC3F"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F0A4197"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7831C7E"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BE8D10F"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DA90AA2"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1909CF0E"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8591CA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DAC56CD"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578B028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AEC482A"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5992E4E"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0921EE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0B88972"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27D81C1"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3E795F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6706BC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1E3D60F"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C97E7B2"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AA0873B"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B70CE1B"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19FBC5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8087FD1"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91C293A"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586667AB"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BA3DD8A"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876EFD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55DBFCEC"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 xml:space="preserve">Формирование земельных участков под существующие гаражи. </w:t>
            </w:r>
          </w:p>
          <w:p w14:paraId="7382C03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A1455E4"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930054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247AC4B"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52A98CF1"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D90CF45"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76C5C1D"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3169A68"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52E4167"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A8FDA0B"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BACB8BB"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C37A48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DAF39D6"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64AB782"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B6EDE4D"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7531547"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9640E7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E8B1A75"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982DBB0"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C32B8F8"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0EEC742"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35ED530"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82584B4"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260D2C4"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782A031"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29483C5D"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534076FA"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6B2141B0"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5E1FA37"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794904CA"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149C07C"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0569F558"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CF5EF76"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11F05393"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BC2F07D"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1090CD32"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1E1CAC37"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4D078489" w14:textId="77777777" w:rsidR="001E7E3F" w:rsidRPr="00D262B2" w:rsidRDefault="001E7E3F" w:rsidP="001E7E3F">
            <w:pPr>
              <w:suppressAutoHyphens/>
              <w:snapToGrid w:val="0"/>
              <w:spacing w:line="240" w:lineRule="auto"/>
              <w:ind w:firstLine="294"/>
              <w:jc w:val="both"/>
              <w:rPr>
                <w:rFonts w:ascii="Times New Roman" w:hAnsi="Times New Roman"/>
                <w:sz w:val="24"/>
                <w:szCs w:val="24"/>
              </w:rPr>
            </w:pPr>
          </w:p>
          <w:p w14:paraId="34744B58"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B4F209A" w14:textId="77777777" w:rsidTr="001E7E3F">
        <w:tc>
          <w:tcPr>
            <w:tcW w:w="158" w:type="pct"/>
            <w:vAlign w:val="center"/>
          </w:tcPr>
          <w:p w14:paraId="50154556" w14:textId="77777777" w:rsidR="001E7E3F" w:rsidRPr="00D262B2" w:rsidRDefault="001E7E3F" w:rsidP="00DD6F56">
            <w:pPr>
              <w:numPr>
                <w:ilvl w:val="0"/>
                <w:numId w:val="58"/>
              </w:numPr>
              <w:suppressAutoHyphens/>
              <w:snapToGrid w:val="0"/>
              <w:spacing w:line="240" w:lineRule="auto"/>
              <w:ind w:left="0" w:firstLine="0"/>
              <w:rPr>
                <w:rFonts w:ascii="Times New Roman" w:hAnsi="Times New Roman"/>
                <w:sz w:val="24"/>
                <w:szCs w:val="24"/>
              </w:rPr>
            </w:pPr>
            <w:r w:rsidRPr="00D262B2">
              <w:rPr>
                <w:rFonts w:ascii="Times New Roman" w:hAnsi="Times New Roman"/>
                <w:sz w:val="24"/>
                <w:szCs w:val="24"/>
              </w:rPr>
              <w:lastRenderedPageBreak/>
              <w:t xml:space="preserve"> </w:t>
            </w:r>
          </w:p>
        </w:tc>
        <w:tc>
          <w:tcPr>
            <w:tcW w:w="222" w:type="pct"/>
            <w:vAlign w:val="center"/>
          </w:tcPr>
          <w:p w14:paraId="5B11DBD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2.3</w:t>
            </w:r>
          </w:p>
        </w:tc>
        <w:tc>
          <w:tcPr>
            <w:tcW w:w="1035" w:type="pct"/>
            <w:gridSpan w:val="2"/>
            <w:vAlign w:val="center"/>
          </w:tcPr>
          <w:p w14:paraId="572CB581"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693BF83E"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45" w:type="pct"/>
            <w:gridSpan w:val="3"/>
            <w:shd w:val="clear" w:color="auto" w:fill="auto"/>
            <w:vAlign w:val="center"/>
          </w:tcPr>
          <w:p w14:paraId="3CAF4F5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0" w:type="pct"/>
            <w:gridSpan w:val="2"/>
            <w:vAlign w:val="center"/>
          </w:tcPr>
          <w:p w14:paraId="2C82CCB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30F5413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 300;</w:t>
            </w:r>
          </w:p>
          <w:p w14:paraId="4BD454B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 600; минимальная ширина з/у: 9м.  </w:t>
            </w:r>
          </w:p>
        </w:tc>
        <w:tc>
          <w:tcPr>
            <w:tcW w:w="507" w:type="pct"/>
            <w:gridSpan w:val="3"/>
            <w:vAlign w:val="center"/>
          </w:tcPr>
          <w:p w14:paraId="2BC2D9FB" w14:textId="77777777" w:rsidR="001E7E3F" w:rsidRPr="00D262B2" w:rsidRDefault="001E7E3F" w:rsidP="001E7E3F">
            <w:pPr>
              <w:suppressAutoHyphens/>
              <w:snapToGrid w:val="0"/>
              <w:spacing w:line="240" w:lineRule="auto"/>
              <w:rPr>
                <w:rFonts w:ascii="Times New Roman" w:hAnsi="Times New Roman"/>
                <w:strike/>
                <w:sz w:val="24"/>
                <w:szCs w:val="24"/>
              </w:rPr>
            </w:pPr>
          </w:p>
          <w:p w14:paraId="6D31426E" w14:textId="77777777" w:rsidR="001E7E3F" w:rsidRPr="00D262B2" w:rsidRDefault="001E7E3F" w:rsidP="001E7E3F">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 xml:space="preserve">60 </w:t>
            </w:r>
          </w:p>
          <w:p w14:paraId="15CE6468" w14:textId="77777777" w:rsidR="001E7E3F" w:rsidRPr="00D262B2" w:rsidRDefault="001E7E3F" w:rsidP="001E7E3F">
            <w:pPr>
              <w:suppressAutoHyphens/>
              <w:snapToGrid w:val="0"/>
              <w:spacing w:line="240" w:lineRule="auto"/>
              <w:rPr>
                <w:rFonts w:ascii="Times New Roman" w:hAnsi="Times New Roman"/>
                <w:strike/>
                <w:sz w:val="24"/>
                <w:szCs w:val="24"/>
              </w:rPr>
            </w:pPr>
          </w:p>
          <w:p w14:paraId="29EEB9BB" w14:textId="77777777" w:rsidR="001E7E3F" w:rsidRPr="00D262B2" w:rsidRDefault="001E7E3F" w:rsidP="001E7E3F">
            <w:pPr>
              <w:suppressAutoHyphens/>
              <w:snapToGrid w:val="0"/>
              <w:spacing w:line="240" w:lineRule="auto"/>
              <w:rPr>
                <w:rFonts w:ascii="Times New Roman" w:hAnsi="Times New Roman"/>
                <w:strike/>
                <w:sz w:val="24"/>
                <w:szCs w:val="24"/>
              </w:rPr>
            </w:pPr>
          </w:p>
          <w:p w14:paraId="46580D81"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18" w:type="pct"/>
            <w:gridSpan w:val="5"/>
            <w:vAlign w:val="center"/>
          </w:tcPr>
          <w:p w14:paraId="3B0AEE26"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3;</w:t>
            </w:r>
          </w:p>
          <w:p w14:paraId="2D5EEAF1" w14:textId="77777777" w:rsidR="001E7E3F" w:rsidRPr="00D262B2" w:rsidRDefault="001E7E3F" w:rsidP="001E7E3F">
            <w:pPr>
              <w:suppressAutoHyphens/>
              <w:snapToGrid w:val="0"/>
              <w:spacing w:line="240" w:lineRule="auto"/>
              <w:ind w:left="-191" w:right="-240"/>
              <w:rPr>
                <w:rFonts w:ascii="Times New Roman" w:hAnsi="Times New Roman"/>
                <w:strike/>
                <w:sz w:val="24"/>
                <w:szCs w:val="24"/>
              </w:rPr>
            </w:pPr>
            <w:r w:rsidRPr="00D262B2">
              <w:rPr>
                <w:rFonts w:ascii="Times New Roman" w:hAnsi="Times New Roman"/>
                <w:sz w:val="24"/>
                <w:szCs w:val="24"/>
              </w:rPr>
              <w:t>от границы с земельным участком блокируемого дома –  0</w:t>
            </w:r>
          </w:p>
        </w:tc>
        <w:tc>
          <w:tcPr>
            <w:tcW w:w="309" w:type="pct"/>
            <w:gridSpan w:val="4"/>
            <w:vAlign w:val="center"/>
          </w:tcPr>
          <w:p w14:paraId="2D67EFC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0767538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21FD3E6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3D80B91" w14:textId="77777777" w:rsidTr="001E7E3F">
        <w:tc>
          <w:tcPr>
            <w:tcW w:w="158" w:type="pct"/>
            <w:vAlign w:val="center"/>
          </w:tcPr>
          <w:p w14:paraId="75A2761B" w14:textId="77777777" w:rsidR="001E7E3F" w:rsidRPr="00D262B2" w:rsidRDefault="001E7E3F" w:rsidP="00DD6F56">
            <w:pPr>
              <w:numPr>
                <w:ilvl w:val="0"/>
                <w:numId w:val="58"/>
              </w:numPr>
              <w:suppressAutoHyphens/>
              <w:snapToGrid w:val="0"/>
              <w:spacing w:line="240" w:lineRule="auto"/>
              <w:ind w:left="0" w:firstLine="0"/>
              <w:rPr>
                <w:rFonts w:ascii="Times New Roman" w:hAnsi="Times New Roman"/>
                <w:sz w:val="24"/>
                <w:szCs w:val="24"/>
              </w:rPr>
            </w:pPr>
          </w:p>
        </w:tc>
        <w:tc>
          <w:tcPr>
            <w:tcW w:w="222" w:type="pct"/>
            <w:vAlign w:val="center"/>
          </w:tcPr>
          <w:p w14:paraId="7499D28E" w14:textId="77777777" w:rsidR="001E7E3F" w:rsidRPr="00D262B2" w:rsidRDefault="001E7E3F" w:rsidP="001E7E3F">
            <w:pPr>
              <w:suppressAutoHyphens/>
              <w:spacing w:line="240" w:lineRule="exact"/>
              <w:rPr>
                <w:sz w:val="24"/>
                <w:szCs w:val="24"/>
              </w:rPr>
            </w:pPr>
            <w:r w:rsidRPr="00D262B2">
              <w:rPr>
                <w:rFonts w:ascii="Times New Roman" w:eastAsia="Times New Roman" w:hAnsi="Times New Roman"/>
                <w:sz w:val="24"/>
                <w:szCs w:val="24"/>
              </w:rPr>
              <w:t>2.1</w:t>
            </w:r>
          </w:p>
        </w:tc>
        <w:tc>
          <w:tcPr>
            <w:tcW w:w="1035" w:type="pct"/>
            <w:gridSpan w:val="2"/>
            <w:vAlign w:val="center"/>
          </w:tcPr>
          <w:p w14:paraId="4C2F8F64" w14:textId="77777777" w:rsidR="001E7E3F" w:rsidRPr="00D262B2" w:rsidRDefault="001E7E3F" w:rsidP="001E7E3F">
            <w:pPr>
              <w:spacing w:line="240" w:lineRule="auto"/>
              <w:jc w:val="both"/>
              <w:rPr>
                <w:sz w:val="24"/>
                <w:szCs w:val="24"/>
              </w:rPr>
            </w:pPr>
            <w:r w:rsidRPr="00D262B2">
              <w:rPr>
                <w:rFonts w:ascii="Times New Roman" w:eastAsia="Times New Roman" w:hAnsi="Times New Roman"/>
                <w:sz w:val="24"/>
                <w:szCs w:val="24"/>
              </w:rPr>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w:t>
            </w:r>
            <w:r w:rsidRPr="00D262B2">
              <w:rPr>
                <w:rFonts w:ascii="Times New Roman" w:eastAsia="Times New Roman" w:hAnsi="Times New Roman"/>
                <w:sz w:val="24"/>
                <w:szCs w:val="24"/>
              </w:rPr>
              <w:lastRenderedPageBreak/>
              <w:t>гаражей для собственных нужд и хозяйственных построек</w:t>
            </w:r>
          </w:p>
        </w:tc>
        <w:tc>
          <w:tcPr>
            <w:tcW w:w="645" w:type="pct"/>
            <w:gridSpan w:val="3"/>
            <w:shd w:val="clear" w:color="auto" w:fill="auto"/>
            <w:vAlign w:val="center"/>
          </w:tcPr>
          <w:p w14:paraId="579CC844" w14:textId="77777777" w:rsidR="001E7E3F" w:rsidRPr="00D262B2" w:rsidRDefault="001E7E3F" w:rsidP="001E7E3F">
            <w:pPr>
              <w:suppressAutoHyphens/>
              <w:spacing w:line="240" w:lineRule="auto"/>
              <w:rPr>
                <w:sz w:val="24"/>
                <w:szCs w:val="24"/>
              </w:rPr>
            </w:pPr>
            <w:r w:rsidRPr="00D262B2">
              <w:rPr>
                <w:rFonts w:ascii="Times New Roman" w:eastAsia="Times New Roman" w:hAnsi="Times New Roman"/>
                <w:sz w:val="24"/>
                <w:szCs w:val="24"/>
              </w:rPr>
              <w:lastRenderedPageBreak/>
              <w:t>3</w:t>
            </w:r>
          </w:p>
        </w:tc>
        <w:tc>
          <w:tcPr>
            <w:tcW w:w="440" w:type="pct"/>
            <w:gridSpan w:val="2"/>
            <w:vAlign w:val="center"/>
          </w:tcPr>
          <w:p w14:paraId="34BBC9D9"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вновь формируемых з/у</w:t>
            </w:r>
          </w:p>
          <w:p w14:paraId="233B47F3"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500; </w:t>
            </w:r>
          </w:p>
          <w:p w14:paraId="3443FF02"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2F9ABF60"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w:t>
            </w:r>
          </w:p>
          <w:p w14:paraId="5EACA2EF"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з/у, на которых расположены жилые дома право собственности возникшие до вступление действия Градостро</w:t>
            </w:r>
            <w:r w:rsidRPr="00D262B2">
              <w:rPr>
                <w:rFonts w:ascii="Times New Roman" w:eastAsia="Times New Roman" w:hAnsi="Times New Roman"/>
                <w:sz w:val="24"/>
                <w:szCs w:val="24"/>
              </w:rPr>
              <w:lastRenderedPageBreak/>
              <w:t>ительного кодекса РФ</w:t>
            </w:r>
          </w:p>
          <w:p w14:paraId="1FF39B98"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5FA4D7DB"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51F9CAE4" w14:textId="77777777" w:rsidR="001E7E3F" w:rsidRPr="00D262B2" w:rsidRDefault="001E7E3F" w:rsidP="001E7E3F">
            <w:pPr>
              <w:suppressAutoHyphens/>
              <w:spacing w:line="240" w:lineRule="auto"/>
              <w:rPr>
                <w:sz w:val="24"/>
                <w:szCs w:val="24"/>
              </w:rPr>
            </w:pPr>
          </w:p>
        </w:tc>
        <w:tc>
          <w:tcPr>
            <w:tcW w:w="507" w:type="pct"/>
            <w:gridSpan w:val="3"/>
            <w:vAlign w:val="center"/>
          </w:tcPr>
          <w:p w14:paraId="76E980F7" w14:textId="77777777" w:rsidR="001E7E3F" w:rsidRPr="00D262B2" w:rsidRDefault="001E7E3F" w:rsidP="001E7E3F">
            <w:pPr>
              <w:suppressAutoHyphens/>
              <w:spacing w:line="240" w:lineRule="auto"/>
              <w:rPr>
                <w:sz w:val="24"/>
                <w:szCs w:val="24"/>
              </w:rPr>
            </w:pPr>
            <w:r w:rsidRPr="00D262B2">
              <w:rPr>
                <w:rFonts w:ascii="Times New Roman" w:eastAsia="Times New Roman" w:hAnsi="Times New Roman"/>
                <w:sz w:val="24"/>
                <w:szCs w:val="24"/>
              </w:rPr>
              <w:lastRenderedPageBreak/>
              <w:t xml:space="preserve">60 </w:t>
            </w:r>
          </w:p>
        </w:tc>
        <w:tc>
          <w:tcPr>
            <w:tcW w:w="318" w:type="pct"/>
            <w:gridSpan w:val="5"/>
            <w:vAlign w:val="center"/>
          </w:tcPr>
          <w:p w14:paraId="77057266" w14:textId="77777777" w:rsidR="001E7E3F" w:rsidRPr="00D262B2" w:rsidRDefault="001E7E3F" w:rsidP="001E7E3F">
            <w:pPr>
              <w:suppressAutoHyphens/>
              <w:spacing w:line="240" w:lineRule="exact"/>
              <w:rPr>
                <w:sz w:val="24"/>
                <w:szCs w:val="24"/>
              </w:rPr>
            </w:pPr>
            <w:r w:rsidRPr="00D262B2">
              <w:rPr>
                <w:rFonts w:ascii="Times New Roman" w:eastAsia="Times New Roman" w:hAnsi="Times New Roman"/>
                <w:sz w:val="24"/>
                <w:szCs w:val="24"/>
              </w:rPr>
              <w:t>3</w:t>
            </w:r>
          </w:p>
        </w:tc>
        <w:tc>
          <w:tcPr>
            <w:tcW w:w="309" w:type="pct"/>
            <w:gridSpan w:val="4"/>
            <w:vAlign w:val="center"/>
          </w:tcPr>
          <w:p w14:paraId="270297D6" w14:textId="77777777" w:rsidR="001E7E3F" w:rsidRPr="00D262B2" w:rsidRDefault="001E7E3F" w:rsidP="001E7E3F">
            <w:pPr>
              <w:suppressAutoHyphens/>
              <w:spacing w:line="240" w:lineRule="exact"/>
              <w:rPr>
                <w:sz w:val="24"/>
                <w:szCs w:val="24"/>
              </w:rPr>
            </w:pPr>
            <w:r w:rsidRPr="00D262B2">
              <w:rPr>
                <w:rFonts w:ascii="Times New Roman" w:eastAsia="Times New Roman" w:hAnsi="Times New Roman"/>
                <w:sz w:val="24"/>
                <w:szCs w:val="24"/>
              </w:rPr>
              <w:t>5</w:t>
            </w:r>
          </w:p>
        </w:tc>
        <w:tc>
          <w:tcPr>
            <w:tcW w:w="388" w:type="pct"/>
            <w:gridSpan w:val="4"/>
            <w:vAlign w:val="center"/>
          </w:tcPr>
          <w:p w14:paraId="2987AC0F" w14:textId="77777777" w:rsidR="001E7E3F" w:rsidRPr="00D262B2" w:rsidRDefault="001E7E3F" w:rsidP="001E7E3F">
            <w:pPr>
              <w:suppressAutoHyphens/>
              <w:spacing w:line="240" w:lineRule="exact"/>
              <w:rPr>
                <w:sz w:val="24"/>
                <w:szCs w:val="24"/>
              </w:rPr>
            </w:pPr>
            <w:r w:rsidRPr="00D262B2">
              <w:rPr>
                <w:rFonts w:ascii="Times New Roman" w:eastAsia="Times New Roman" w:hAnsi="Times New Roman"/>
                <w:sz w:val="24"/>
                <w:szCs w:val="24"/>
              </w:rPr>
              <w:t>3</w:t>
            </w:r>
          </w:p>
        </w:tc>
        <w:tc>
          <w:tcPr>
            <w:tcW w:w="976" w:type="pct"/>
            <w:vMerge/>
            <w:vAlign w:val="center"/>
          </w:tcPr>
          <w:p w14:paraId="54E0819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CCABAEF" w14:textId="77777777" w:rsidTr="001E7E3F">
        <w:tc>
          <w:tcPr>
            <w:tcW w:w="158" w:type="pct"/>
            <w:vAlign w:val="center"/>
          </w:tcPr>
          <w:p w14:paraId="52409CBB" w14:textId="77777777" w:rsidR="001E7E3F" w:rsidRPr="00D262B2" w:rsidRDefault="001E7E3F" w:rsidP="00DD6F56">
            <w:pPr>
              <w:numPr>
                <w:ilvl w:val="0"/>
                <w:numId w:val="58"/>
              </w:numPr>
              <w:suppressAutoHyphens/>
              <w:snapToGrid w:val="0"/>
              <w:spacing w:line="240" w:lineRule="auto"/>
              <w:ind w:left="0" w:firstLine="0"/>
              <w:rPr>
                <w:rFonts w:ascii="Times New Roman" w:hAnsi="Times New Roman"/>
                <w:sz w:val="24"/>
                <w:szCs w:val="24"/>
              </w:rPr>
            </w:pPr>
          </w:p>
        </w:tc>
        <w:tc>
          <w:tcPr>
            <w:tcW w:w="222" w:type="pct"/>
            <w:vAlign w:val="center"/>
          </w:tcPr>
          <w:p w14:paraId="13C990B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035" w:type="pct"/>
            <w:gridSpan w:val="2"/>
            <w:vAlign w:val="center"/>
          </w:tcPr>
          <w:p w14:paraId="36C1B411"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262B2">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5" w:type="pct"/>
            <w:gridSpan w:val="3"/>
            <w:shd w:val="clear" w:color="auto" w:fill="auto"/>
            <w:vAlign w:val="center"/>
          </w:tcPr>
          <w:p w14:paraId="4025C61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принимается в соответствии с заданием на проектирование</w:t>
            </w:r>
          </w:p>
          <w:p w14:paraId="042E53DB"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40" w:type="pct"/>
            <w:gridSpan w:val="2"/>
            <w:vAlign w:val="center"/>
          </w:tcPr>
          <w:p w14:paraId="00539BB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2289032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507" w:type="pct"/>
            <w:gridSpan w:val="3"/>
            <w:vAlign w:val="center"/>
          </w:tcPr>
          <w:p w14:paraId="7D4A18C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p w14:paraId="1EA561F6"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18" w:type="pct"/>
            <w:gridSpan w:val="5"/>
            <w:vAlign w:val="center"/>
          </w:tcPr>
          <w:p w14:paraId="49ABE1E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09" w:type="pct"/>
            <w:gridSpan w:val="4"/>
            <w:vAlign w:val="center"/>
          </w:tcPr>
          <w:p w14:paraId="6207067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42907E2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3C44F72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9FCA6AE" w14:textId="77777777" w:rsidTr="001E7E3F">
        <w:tc>
          <w:tcPr>
            <w:tcW w:w="158" w:type="pct"/>
            <w:vAlign w:val="center"/>
          </w:tcPr>
          <w:p w14:paraId="487230E6" w14:textId="77777777" w:rsidR="001E7E3F" w:rsidRPr="00D262B2" w:rsidRDefault="001E7E3F" w:rsidP="00DD6F56">
            <w:pPr>
              <w:numPr>
                <w:ilvl w:val="0"/>
                <w:numId w:val="58"/>
              </w:numPr>
              <w:suppressAutoHyphens/>
              <w:snapToGrid w:val="0"/>
              <w:spacing w:line="240" w:lineRule="auto"/>
              <w:ind w:left="0" w:firstLine="0"/>
              <w:rPr>
                <w:rFonts w:ascii="Times New Roman" w:hAnsi="Times New Roman"/>
                <w:sz w:val="24"/>
                <w:szCs w:val="24"/>
              </w:rPr>
            </w:pPr>
          </w:p>
        </w:tc>
        <w:tc>
          <w:tcPr>
            <w:tcW w:w="222" w:type="pct"/>
            <w:vAlign w:val="center"/>
          </w:tcPr>
          <w:p w14:paraId="5FCACBB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035" w:type="pct"/>
            <w:gridSpan w:val="2"/>
            <w:vAlign w:val="center"/>
          </w:tcPr>
          <w:p w14:paraId="01F6BF85"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645" w:type="pct"/>
            <w:gridSpan w:val="3"/>
            <w:shd w:val="clear" w:color="auto" w:fill="auto"/>
            <w:vAlign w:val="center"/>
          </w:tcPr>
          <w:p w14:paraId="721E0B1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0" w:type="pct"/>
            <w:gridSpan w:val="2"/>
            <w:vAlign w:val="center"/>
          </w:tcPr>
          <w:p w14:paraId="059C269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280052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507" w:type="pct"/>
            <w:gridSpan w:val="3"/>
            <w:vAlign w:val="center"/>
          </w:tcPr>
          <w:p w14:paraId="145294C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8" w:type="pct"/>
            <w:gridSpan w:val="5"/>
            <w:vAlign w:val="center"/>
          </w:tcPr>
          <w:p w14:paraId="3F21F6C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1503EB8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88" w:type="pct"/>
            <w:gridSpan w:val="4"/>
            <w:vAlign w:val="center"/>
          </w:tcPr>
          <w:p w14:paraId="526F9AB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1E8E73C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A703103" w14:textId="77777777" w:rsidTr="001E7E3F">
        <w:tc>
          <w:tcPr>
            <w:tcW w:w="158" w:type="pct"/>
            <w:vAlign w:val="center"/>
          </w:tcPr>
          <w:p w14:paraId="4C93580C" w14:textId="77777777" w:rsidR="001E7E3F" w:rsidRPr="00D262B2" w:rsidRDefault="001E7E3F" w:rsidP="00DD6F56">
            <w:pPr>
              <w:numPr>
                <w:ilvl w:val="0"/>
                <w:numId w:val="58"/>
              </w:numPr>
              <w:suppressAutoHyphens/>
              <w:snapToGrid w:val="0"/>
              <w:spacing w:line="240" w:lineRule="auto"/>
              <w:ind w:left="0" w:firstLine="0"/>
              <w:rPr>
                <w:rFonts w:ascii="Times New Roman" w:hAnsi="Times New Roman"/>
                <w:sz w:val="24"/>
                <w:szCs w:val="24"/>
              </w:rPr>
            </w:pPr>
          </w:p>
        </w:tc>
        <w:tc>
          <w:tcPr>
            <w:tcW w:w="222" w:type="pct"/>
            <w:vAlign w:val="center"/>
          </w:tcPr>
          <w:p w14:paraId="4BA5A15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3.5.1</w:t>
            </w:r>
          </w:p>
        </w:tc>
        <w:tc>
          <w:tcPr>
            <w:tcW w:w="1035" w:type="pct"/>
            <w:gridSpan w:val="2"/>
            <w:vAlign w:val="center"/>
          </w:tcPr>
          <w:p w14:paraId="2C2B96C5"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Дошкольное, начальное и среднее общее образование: размещение </w:t>
            </w:r>
            <w:r w:rsidRPr="00D262B2">
              <w:rPr>
                <w:rFonts w:ascii="Times New Roman" w:hAnsi="Times New Roman"/>
                <w:sz w:val="24"/>
                <w:szCs w:val="24"/>
              </w:rPr>
              <w:lastRenderedPageBreak/>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00" w:type="pct"/>
            <w:gridSpan w:val="9"/>
            <w:tcBorders>
              <w:right w:val="single" w:sz="4" w:space="0" w:color="auto"/>
            </w:tcBorders>
            <w:shd w:val="clear" w:color="auto" w:fill="auto"/>
            <w:vAlign w:val="center"/>
          </w:tcPr>
          <w:p w14:paraId="1F43C95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СП 252.1325800.2016. Свод правил. Здания дошкольных </w:t>
            </w:r>
            <w:r w:rsidRPr="00D262B2">
              <w:rPr>
                <w:rFonts w:ascii="Times New Roman" w:hAnsi="Times New Roman"/>
                <w:sz w:val="24"/>
                <w:szCs w:val="24"/>
              </w:rPr>
              <w:lastRenderedPageBreak/>
              <w:t>образовательных организаций. Правила проектирования.</w:t>
            </w:r>
          </w:p>
          <w:p w14:paraId="068F531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437450D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604DD84A" w14:textId="77777777" w:rsidR="001E7E3F" w:rsidRPr="00D262B2" w:rsidRDefault="001E7E3F" w:rsidP="001E7E3F">
            <w:pPr>
              <w:suppressAutoHyphens/>
              <w:snapToGrid w:val="0"/>
              <w:spacing w:line="240" w:lineRule="auto"/>
              <w:rPr>
                <w:rFonts w:ascii="Times New Roman" w:hAnsi="Times New Roman"/>
                <w:sz w:val="24"/>
                <w:szCs w:val="24"/>
              </w:rPr>
            </w:pPr>
          </w:p>
        </w:tc>
        <w:tc>
          <w:tcPr>
            <w:tcW w:w="283" w:type="pct"/>
            <w:tcBorders>
              <w:left w:val="single" w:sz="4" w:space="0" w:color="auto"/>
              <w:right w:val="single" w:sz="4" w:space="0" w:color="auto"/>
            </w:tcBorders>
            <w:shd w:val="clear" w:color="auto" w:fill="auto"/>
            <w:vAlign w:val="center"/>
          </w:tcPr>
          <w:p w14:paraId="256F71B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18" w:type="pct"/>
            <w:gridSpan w:val="4"/>
            <w:tcBorders>
              <w:left w:val="single" w:sz="4" w:space="0" w:color="auto"/>
              <w:right w:val="single" w:sz="4" w:space="0" w:color="auto"/>
            </w:tcBorders>
            <w:shd w:val="clear" w:color="auto" w:fill="auto"/>
            <w:vAlign w:val="center"/>
          </w:tcPr>
          <w:p w14:paraId="3F6A435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406" w:type="pct"/>
            <w:gridSpan w:val="7"/>
            <w:tcBorders>
              <w:left w:val="single" w:sz="4" w:space="0" w:color="auto"/>
            </w:tcBorders>
            <w:shd w:val="clear" w:color="auto" w:fill="auto"/>
            <w:vAlign w:val="center"/>
          </w:tcPr>
          <w:p w14:paraId="6AA6FE0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976" w:type="pct"/>
            <w:vMerge/>
            <w:vAlign w:val="center"/>
          </w:tcPr>
          <w:p w14:paraId="236B678C"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703DCE4" w14:textId="77777777" w:rsidTr="001E7E3F">
        <w:tc>
          <w:tcPr>
            <w:tcW w:w="158" w:type="pct"/>
            <w:vAlign w:val="center"/>
          </w:tcPr>
          <w:p w14:paraId="40AA7963" w14:textId="2EF2D894"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8</w:t>
            </w:r>
          </w:p>
        </w:tc>
        <w:tc>
          <w:tcPr>
            <w:tcW w:w="222" w:type="pct"/>
            <w:vAlign w:val="center"/>
          </w:tcPr>
          <w:p w14:paraId="66FF988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035" w:type="pct"/>
            <w:gridSpan w:val="2"/>
            <w:vAlign w:val="center"/>
          </w:tcPr>
          <w:p w14:paraId="768AD9B7"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tc>
        <w:tc>
          <w:tcPr>
            <w:tcW w:w="640" w:type="pct"/>
            <w:gridSpan w:val="2"/>
            <w:tcBorders>
              <w:right w:val="single" w:sz="4" w:space="0" w:color="auto"/>
            </w:tcBorders>
            <w:shd w:val="clear" w:color="auto" w:fill="auto"/>
            <w:vAlign w:val="center"/>
          </w:tcPr>
          <w:p w14:paraId="47CF328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30" w:type="pct"/>
            <w:gridSpan w:val="2"/>
            <w:tcBorders>
              <w:left w:val="single" w:sz="4" w:space="0" w:color="auto"/>
              <w:right w:val="single" w:sz="4" w:space="0" w:color="auto"/>
            </w:tcBorders>
            <w:shd w:val="clear" w:color="auto" w:fill="auto"/>
            <w:vAlign w:val="center"/>
          </w:tcPr>
          <w:p w14:paraId="72D3027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411A43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53D65CF3" w14:textId="77777777" w:rsidR="001E7E3F" w:rsidRPr="00D262B2" w:rsidRDefault="001E7E3F" w:rsidP="001E7E3F">
            <w:pPr>
              <w:suppressAutoHyphens/>
              <w:snapToGrid w:val="0"/>
              <w:spacing w:line="240" w:lineRule="auto"/>
              <w:rPr>
                <w:rFonts w:ascii="Times New Roman" w:hAnsi="Times New Roman"/>
                <w:sz w:val="24"/>
                <w:szCs w:val="24"/>
              </w:rPr>
            </w:pPr>
          </w:p>
        </w:tc>
        <w:tc>
          <w:tcPr>
            <w:tcW w:w="530" w:type="pct"/>
            <w:gridSpan w:val="5"/>
            <w:tcBorders>
              <w:left w:val="single" w:sz="4" w:space="0" w:color="auto"/>
              <w:right w:val="single" w:sz="4" w:space="0" w:color="auto"/>
            </w:tcBorders>
            <w:shd w:val="clear" w:color="auto" w:fill="auto"/>
            <w:vAlign w:val="center"/>
          </w:tcPr>
          <w:p w14:paraId="61B8B73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95" w:type="pct"/>
            <w:gridSpan w:val="2"/>
            <w:tcBorders>
              <w:left w:val="single" w:sz="4" w:space="0" w:color="auto"/>
              <w:right w:val="single" w:sz="4" w:space="0" w:color="auto"/>
            </w:tcBorders>
            <w:shd w:val="clear" w:color="auto" w:fill="auto"/>
            <w:vAlign w:val="center"/>
          </w:tcPr>
          <w:p w14:paraId="065A54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6" w:type="pct"/>
            <w:gridSpan w:val="3"/>
            <w:tcBorders>
              <w:left w:val="single" w:sz="4" w:space="0" w:color="auto"/>
              <w:right w:val="single" w:sz="4" w:space="0" w:color="auto"/>
            </w:tcBorders>
            <w:shd w:val="clear" w:color="auto" w:fill="auto"/>
            <w:vAlign w:val="center"/>
          </w:tcPr>
          <w:p w14:paraId="5260460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06" w:type="pct"/>
            <w:gridSpan w:val="7"/>
            <w:tcBorders>
              <w:left w:val="single" w:sz="4" w:space="0" w:color="auto"/>
            </w:tcBorders>
            <w:shd w:val="clear" w:color="auto" w:fill="auto"/>
            <w:vAlign w:val="center"/>
          </w:tcPr>
          <w:p w14:paraId="526BDF7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76" w:type="pct"/>
            <w:vMerge/>
            <w:vAlign w:val="center"/>
          </w:tcPr>
          <w:p w14:paraId="0F68153F"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A63F532" w14:textId="77777777" w:rsidTr="001E7E3F">
        <w:tc>
          <w:tcPr>
            <w:tcW w:w="158" w:type="pct"/>
            <w:vAlign w:val="center"/>
          </w:tcPr>
          <w:p w14:paraId="5A3DE9D9" w14:textId="356B824E"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9</w:t>
            </w:r>
          </w:p>
        </w:tc>
        <w:tc>
          <w:tcPr>
            <w:tcW w:w="222" w:type="pct"/>
            <w:vAlign w:val="center"/>
          </w:tcPr>
          <w:p w14:paraId="14410D9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035" w:type="pct"/>
            <w:gridSpan w:val="2"/>
            <w:vAlign w:val="center"/>
          </w:tcPr>
          <w:p w14:paraId="1EB21E16"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Размещение гаражей для  собственных нужд:</w:t>
            </w:r>
            <w:r w:rsidRPr="00D262B2">
              <w:rPr>
                <w:rFonts w:ascii="Arial" w:hAnsi="Arial" w:cs="Arial"/>
                <w:sz w:val="24"/>
                <w:szCs w:val="24"/>
                <w:shd w:val="clear" w:color="auto" w:fill="FFFFFF"/>
              </w:rPr>
              <w:t xml:space="preserve"> </w:t>
            </w:r>
            <w:r w:rsidRPr="00D262B2">
              <w:rPr>
                <w:rFonts w:ascii="Times New Roman" w:hAnsi="Times New Roman"/>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40" w:type="pct"/>
            <w:gridSpan w:val="2"/>
            <w:tcBorders>
              <w:right w:val="single" w:sz="4" w:space="0" w:color="auto"/>
            </w:tcBorders>
            <w:shd w:val="clear" w:color="auto" w:fill="auto"/>
            <w:vAlign w:val="center"/>
          </w:tcPr>
          <w:p w14:paraId="3239047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30" w:type="pct"/>
            <w:gridSpan w:val="2"/>
            <w:tcBorders>
              <w:left w:val="single" w:sz="4" w:space="0" w:color="auto"/>
              <w:right w:val="single" w:sz="4" w:space="0" w:color="auto"/>
            </w:tcBorders>
            <w:shd w:val="clear" w:color="auto" w:fill="auto"/>
            <w:vAlign w:val="center"/>
          </w:tcPr>
          <w:p w14:paraId="506E08B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 </w:t>
            </w:r>
          </w:p>
          <w:p w14:paraId="28518ED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w:t>
            </w:r>
          </w:p>
        </w:tc>
        <w:tc>
          <w:tcPr>
            <w:tcW w:w="530" w:type="pct"/>
            <w:gridSpan w:val="5"/>
            <w:tcBorders>
              <w:left w:val="single" w:sz="4" w:space="0" w:color="auto"/>
              <w:right w:val="single" w:sz="4" w:space="0" w:color="auto"/>
            </w:tcBorders>
            <w:shd w:val="clear" w:color="auto" w:fill="auto"/>
            <w:vAlign w:val="center"/>
          </w:tcPr>
          <w:p w14:paraId="5BE12AE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95" w:type="pct"/>
            <w:gridSpan w:val="2"/>
            <w:tcBorders>
              <w:left w:val="single" w:sz="4" w:space="0" w:color="auto"/>
              <w:right w:val="single" w:sz="4" w:space="0" w:color="auto"/>
            </w:tcBorders>
            <w:shd w:val="clear" w:color="auto" w:fill="auto"/>
            <w:vAlign w:val="center"/>
          </w:tcPr>
          <w:p w14:paraId="6837386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06" w:type="pct"/>
            <w:gridSpan w:val="3"/>
            <w:tcBorders>
              <w:left w:val="single" w:sz="4" w:space="0" w:color="auto"/>
              <w:right w:val="single" w:sz="4" w:space="0" w:color="auto"/>
            </w:tcBorders>
            <w:shd w:val="clear" w:color="auto" w:fill="auto"/>
            <w:vAlign w:val="center"/>
          </w:tcPr>
          <w:p w14:paraId="297CB85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06" w:type="pct"/>
            <w:gridSpan w:val="7"/>
            <w:tcBorders>
              <w:left w:val="single" w:sz="4" w:space="0" w:color="auto"/>
            </w:tcBorders>
            <w:shd w:val="clear" w:color="auto" w:fill="auto"/>
            <w:vAlign w:val="center"/>
          </w:tcPr>
          <w:p w14:paraId="30B9B0E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5                          </w:t>
            </w:r>
          </w:p>
        </w:tc>
        <w:tc>
          <w:tcPr>
            <w:tcW w:w="976" w:type="pct"/>
            <w:vMerge/>
            <w:vAlign w:val="center"/>
          </w:tcPr>
          <w:p w14:paraId="5EC4AE6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DD268AE" w14:textId="77777777" w:rsidTr="007242BD">
        <w:tc>
          <w:tcPr>
            <w:tcW w:w="158" w:type="pct"/>
            <w:vAlign w:val="center"/>
          </w:tcPr>
          <w:p w14:paraId="27C24D17" w14:textId="7872AA52"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t>10</w:t>
            </w:r>
          </w:p>
        </w:tc>
        <w:tc>
          <w:tcPr>
            <w:tcW w:w="222" w:type="pct"/>
            <w:vAlign w:val="center"/>
          </w:tcPr>
          <w:p w14:paraId="6414419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035" w:type="pct"/>
            <w:gridSpan w:val="2"/>
            <w:vAlign w:val="center"/>
          </w:tcPr>
          <w:p w14:paraId="7825670A"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Площадки для занятий спортом: Размещение площадок для занятия спортом и физкультурой на </w:t>
            </w:r>
            <w:r w:rsidRPr="00D262B2">
              <w:rPr>
                <w:rFonts w:ascii="Times New Roman" w:hAnsi="Times New Roman"/>
                <w:sz w:val="24"/>
                <w:szCs w:val="24"/>
              </w:rPr>
              <w:lastRenderedPageBreak/>
              <w:t>открытом воздухе (физкультурные площадки, беговые дорожки, поля для спортивной игры).</w:t>
            </w:r>
          </w:p>
        </w:tc>
        <w:tc>
          <w:tcPr>
            <w:tcW w:w="2608" w:type="pct"/>
            <w:gridSpan w:val="21"/>
            <w:shd w:val="clear" w:color="auto" w:fill="auto"/>
            <w:vAlign w:val="center"/>
          </w:tcPr>
          <w:p w14:paraId="4DEEF06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установлению </w:t>
            </w:r>
          </w:p>
        </w:tc>
        <w:tc>
          <w:tcPr>
            <w:tcW w:w="976" w:type="pct"/>
            <w:vMerge/>
            <w:vAlign w:val="center"/>
          </w:tcPr>
          <w:p w14:paraId="62889BEB"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259BF60" w14:textId="77777777" w:rsidTr="007242BD">
        <w:tc>
          <w:tcPr>
            <w:tcW w:w="158" w:type="pct"/>
            <w:vAlign w:val="center"/>
          </w:tcPr>
          <w:p w14:paraId="7C069AAC" w14:textId="61FD10A3"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11</w:t>
            </w:r>
          </w:p>
        </w:tc>
        <w:tc>
          <w:tcPr>
            <w:tcW w:w="222" w:type="pct"/>
            <w:vAlign w:val="center"/>
          </w:tcPr>
          <w:p w14:paraId="2468B2E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035" w:type="pct"/>
            <w:gridSpan w:val="2"/>
            <w:vAlign w:val="center"/>
          </w:tcPr>
          <w:p w14:paraId="5FA4B3B7"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D262B2">
              <w:rPr>
                <w:rFonts w:ascii="Times New Roman" w:hAnsi="Times New Roman"/>
                <w:sz w:val="24"/>
                <w:szCs w:val="24"/>
              </w:rPr>
              <w:lastRenderedPageBreak/>
              <w:t>историческим промыслом или ремеслом, а также хозяйственная деятельность, обеспечивающая познавательный туризм.</w:t>
            </w:r>
          </w:p>
        </w:tc>
        <w:tc>
          <w:tcPr>
            <w:tcW w:w="2608" w:type="pct"/>
            <w:gridSpan w:val="21"/>
            <w:shd w:val="clear" w:color="auto" w:fill="auto"/>
            <w:vAlign w:val="center"/>
          </w:tcPr>
          <w:p w14:paraId="4C8F653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976" w:type="pct"/>
            <w:vMerge/>
            <w:vAlign w:val="center"/>
          </w:tcPr>
          <w:p w14:paraId="342B0B3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5F0ABA6" w14:textId="77777777" w:rsidTr="007242BD">
        <w:tc>
          <w:tcPr>
            <w:tcW w:w="158" w:type="pct"/>
            <w:vAlign w:val="center"/>
          </w:tcPr>
          <w:p w14:paraId="780FBEE2" w14:textId="44741901"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12</w:t>
            </w:r>
          </w:p>
        </w:tc>
        <w:tc>
          <w:tcPr>
            <w:tcW w:w="222" w:type="pct"/>
            <w:vAlign w:val="center"/>
          </w:tcPr>
          <w:p w14:paraId="0F1ACB6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035" w:type="pct"/>
            <w:gridSpan w:val="2"/>
            <w:vAlign w:val="center"/>
          </w:tcPr>
          <w:p w14:paraId="11FB0106"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w:t>
            </w:r>
            <w:r w:rsidRPr="00D262B2">
              <w:rPr>
                <w:rFonts w:ascii="Times New Roman" w:hAnsi="Times New Roman"/>
                <w:sz w:val="24"/>
                <w:szCs w:val="24"/>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08" w:type="pct"/>
            <w:gridSpan w:val="21"/>
            <w:shd w:val="clear" w:color="auto" w:fill="auto"/>
            <w:vAlign w:val="center"/>
          </w:tcPr>
          <w:p w14:paraId="6562F04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1FA907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76" w:type="pct"/>
            <w:vMerge/>
            <w:vAlign w:val="center"/>
          </w:tcPr>
          <w:p w14:paraId="3299161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3517492" w14:textId="77777777" w:rsidTr="007242BD">
        <w:tc>
          <w:tcPr>
            <w:tcW w:w="158" w:type="pct"/>
            <w:vAlign w:val="center"/>
          </w:tcPr>
          <w:p w14:paraId="6CF5C37D" w14:textId="34F00265"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13</w:t>
            </w:r>
          </w:p>
        </w:tc>
        <w:tc>
          <w:tcPr>
            <w:tcW w:w="222" w:type="pct"/>
            <w:vAlign w:val="center"/>
          </w:tcPr>
          <w:p w14:paraId="2B59777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035" w:type="pct"/>
            <w:gridSpan w:val="2"/>
            <w:vAlign w:val="center"/>
          </w:tcPr>
          <w:p w14:paraId="2249D19A"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D262B2">
              <w:rPr>
                <w:rFonts w:ascii="Times New Roman" w:hAnsi="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2608" w:type="pct"/>
            <w:gridSpan w:val="21"/>
            <w:shd w:val="clear" w:color="auto" w:fill="auto"/>
            <w:vAlign w:val="center"/>
          </w:tcPr>
          <w:p w14:paraId="04FAB699"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213BC128"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статьи 40 пункта 7  настоящих Правил.</w:t>
            </w:r>
          </w:p>
          <w:p w14:paraId="0C6DF081" w14:textId="77777777" w:rsidR="001E7E3F" w:rsidRPr="00D262B2" w:rsidRDefault="001E7E3F" w:rsidP="001E7E3F">
            <w:pPr>
              <w:suppressAutoHyphens/>
              <w:snapToGrid w:val="0"/>
              <w:spacing w:line="240" w:lineRule="auto"/>
              <w:rPr>
                <w:rFonts w:ascii="Times New Roman" w:hAnsi="Times New Roman"/>
                <w:sz w:val="24"/>
                <w:szCs w:val="24"/>
              </w:rPr>
            </w:pPr>
          </w:p>
        </w:tc>
        <w:tc>
          <w:tcPr>
            <w:tcW w:w="976" w:type="pct"/>
            <w:vMerge/>
            <w:vAlign w:val="center"/>
          </w:tcPr>
          <w:p w14:paraId="70B0379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85C2B46" w14:textId="77777777" w:rsidTr="001E7E3F">
        <w:tc>
          <w:tcPr>
            <w:tcW w:w="4998" w:type="pct"/>
            <w:gridSpan w:val="26"/>
            <w:shd w:val="clear" w:color="auto" w:fill="D9D9D9"/>
            <w:vAlign w:val="center"/>
          </w:tcPr>
          <w:p w14:paraId="56F1E146"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1E7E3F" w:rsidRPr="00D262B2" w14:paraId="409BD2EC" w14:textId="77777777" w:rsidTr="001E7E3F">
        <w:tc>
          <w:tcPr>
            <w:tcW w:w="158" w:type="pct"/>
            <w:vAlign w:val="center"/>
          </w:tcPr>
          <w:p w14:paraId="22F4E50A" w14:textId="7698BE05"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t>14</w:t>
            </w:r>
          </w:p>
        </w:tc>
        <w:tc>
          <w:tcPr>
            <w:tcW w:w="222" w:type="pct"/>
            <w:vAlign w:val="center"/>
          </w:tcPr>
          <w:p w14:paraId="2803647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035" w:type="pct"/>
            <w:gridSpan w:val="2"/>
            <w:vAlign w:val="center"/>
          </w:tcPr>
          <w:p w14:paraId="2532B733"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w:t>
            </w:r>
            <w:r w:rsidRPr="00D262B2">
              <w:rPr>
                <w:rFonts w:ascii="Times New Roman" w:eastAsia="Times New Roman" w:hAnsi="Times New Roman"/>
                <w:sz w:val="24"/>
                <w:szCs w:val="24"/>
                <w:lang w:eastAsia="ru-RU"/>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45" w:type="pct"/>
            <w:gridSpan w:val="3"/>
            <w:shd w:val="clear" w:color="auto" w:fill="auto"/>
            <w:vAlign w:val="center"/>
          </w:tcPr>
          <w:p w14:paraId="25AAE45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0" w:type="pct"/>
            <w:gridSpan w:val="2"/>
            <w:vAlign w:val="center"/>
          </w:tcPr>
          <w:p w14:paraId="2805A12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B04826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507" w:type="pct"/>
            <w:gridSpan w:val="3"/>
            <w:vAlign w:val="center"/>
          </w:tcPr>
          <w:p w14:paraId="770B817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vAlign w:val="center"/>
          </w:tcPr>
          <w:p w14:paraId="0F724FD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2F6D484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vAlign w:val="center"/>
          </w:tcPr>
          <w:p w14:paraId="0E7A20CA" w14:textId="77777777" w:rsidR="001E7E3F" w:rsidRPr="00D262B2" w:rsidRDefault="001E7E3F" w:rsidP="001E7E3F">
            <w:pPr>
              <w:suppressAutoHyphens/>
              <w:snapToGrid w:val="0"/>
              <w:spacing w:line="240" w:lineRule="auto"/>
              <w:ind w:right="-108"/>
              <w:rPr>
                <w:rFonts w:ascii="Times New Roman" w:hAnsi="Times New Roman"/>
                <w:sz w:val="24"/>
                <w:szCs w:val="24"/>
              </w:rPr>
            </w:pPr>
            <w:r w:rsidRPr="00D262B2">
              <w:rPr>
                <w:rFonts w:ascii="Times New Roman" w:hAnsi="Times New Roman"/>
                <w:sz w:val="24"/>
                <w:szCs w:val="24"/>
              </w:rPr>
              <w:t>3</w:t>
            </w:r>
          </w:p>
        </w:tc>
        <w:tc>
          <w:tcPr>
            <w:tcW w:w="991" w:type="pct"/>
            <w:gridSpan w:val="3"/>
            <w:vMerge w:val="restart"/>
          </w:tcPr>
          <w:p w14:paraId="7E488ED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6DAC4BF" w14:textId="77777777" w:rsidTr="001E7E3F">
        <w:tc>
          <w:tcPr>
            <w:tcW w:w="158" w:type="pct"/>
            <w:vAlign w:val="center"/>
          </w:tcPr>
          <w:p w14:paraId="34F79043" w14:textId="5CBEC425" w:rsidR="001E7E3F"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t>15</w:t>
            </w:r>
          </w:p>
        </w:tc>
        <w:tc>
          <w:tcPr>
            <w:tcW w:w="222" w:type="pct"/>
            <w:vAlign w:val="center"/>
          </w:tcPr>
          <w:p w14:paraId="18661CBB" w14:textId="77777777" w:rsidR="001E7E3F"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2.2</w:t>
            </w:r>
          </w:p>
        </w:tc>
        <w:tc>
          <w:tcPr>
            <w:tcW w:w="1035" w:type="pct"/>
            <w:gridSpan w:val="2"/>
            <w:vAlign w:val="center"/>
          </w:tcPr>
          <w:p w14:paraId="2068E2DD" w14:textId="77777777" w:rsidR="001E7E3F" w:rsidRPr="00D262B2" w:rsidRDefault="001E7E3F" w:rsidP="001E7E3F">
            <w:pPr>
              <w:pStyle w:val="s11"/>
              <w:shd w:val="clear" w:color="auto" w:fill="FFFFFF"/>
              <w:spacing w:before="0" w:beforeAutospacing="0" w:after="0" w:afterAutospacing="0"/>
              <w:jc w:val="both"/>
            </w:pPr>
            <w:r w:rsidRPr="00D262B2">
              <w:rPr>
                <w:shd w:val="clear" w:color="auto" w:fill="FFFFFF"/>
              </w:rPr>
              <w:t>Для ведения личного подсобного хозяйства (приусадебный земельный участок)</w:t>
            </w:r>
            <w:r w:rsidRPr="00D262B2">
              <w:t xml:space="preserve">: Размещение жилого дома, указанного в </w:t>
            </w:r>
            <w:r w:rsidRPr="00D262B2">
              <w:lastRenderedPageBreak/>
              <w:t>описании вида разрешенного использования с </w:t>
            </w:r>
            <w:hyperlink r:id="rId43" w:anchor="/document/70736874/entry/1021" w:history="1">
              <w:r w:rsidRPr="00D262B2">
                <w:rPr>
                  <w:rStyle w:val="ad"/>
                  <w:color w:val="auto"/>
                </w:rPr>
                <w:t>кодом 2.1</w:t>
              </w:r>
            </w:hyperlink>
            <w:r w:rsidRPr="00D262B2">
              <w:t>;</w:t>
            </w:r>
          </w:p>
          <w:p w14:paraId="72D40336" w14:textId="77777777" w:rsidR="001E7E3F" w:rsidRPr="00D262B2" w:rsidRDefault="001E7E3F" w:rsidP="001E7E3F">
            <w:pPr>
              <w:pStyle w:val="s11"/>
              <w:shd w:val="clear" w:color="auto" w:fill="FFFFFF"/>
              <w:spacing w:before="0" w:beforeAutospacing="0" w:after="0" w:afterAutospacing="0"/>
              <w:jc w:val="both"/>
            </w:pPr>
            <w:r w:rsidRPr="00D262B2">
              <w:t>производство сельскохозяйственной продукции;</w:t>
            </w:r>
          </w:p>
          <w:p w14:paraId="4A8C2108" w14:textId="77777777" w:rsidR="001E7E3F" w:rsidRPr="00D262B2" w:rsidRDefault="001E7E3F" w:rsidP="001E7E3F">
            <w:pPr>
              <w:pStyle w:val="s11"/>
              <w:shd w:val="clear" w:color="auto" w:fill="FFFFFF"/>
              <w:spacing w:before="0" w:beforeAutospacing="0" w:after="0" w:afterAutospacing="0"/>
              <w:jc w:val="both"/>
            </w:pPr>
            <w:r w:rsidRPr="00D262B2">
              <w:t>размещение гаража и иных вспомогательных сооружений; содержание сельскохозяйственных животных;</w:t>
            </w:r>
          </w:p>
          <w:p w14:paraId="7CDC17D4" w14:textId="77777777" w:rsidR="001E7E3F" w:rsidRPr="00D262B2" w:rsidRDefault="001E7E3F" w:rsidP="001E7E3F">
            <w:pPr>
              <w:pStyle w:val="ConsPlusNormal"/>
              <w:ind w:firstLine="0"/>
              <w:jc w:val="both"/>
              <w:rPr>
                <w:rFonts w:ascii="Times New Roman" w:hAnsi="Times New Roman" w:cs="Times New Roman"/>
                <w:sz w:val="24"/>
                <w:szCs w:val="24"/>
              </w:rPr>
            </w:pPr>
          </w:p>
        </w:tc>
        <w:tc>
          <w:tcPr>
            <w:tcW w:w="645" w:type="pct"/>
            <w:gridSpan w:val="3"/>
            <w:shd w:val="clear" w:color="auto" w:fill="auto"/>
            <w:vAlign w:val="center"/>
          </w:tcPr>
          <w:p w14:paraId="228B1DBF" w14:textId="77777777" w:rsidR="001E7E3F" w:rsidRPr="00D262B2" w:rsidRDefault="001E7E3F" w:rsidP="001E7E3F">
            <w:pPr>
              <w:suppressAutoHyphens/>
              <w:snapToGrid w:val="0"/>
              <w:spacing w:line="240" w:lineRule="auto"/>
              <w:rPr>
                <w:rFonts w:ascii="Times New Roman" w:hAnsi="Times New Roman"/>
                <w:iCs/>
                <w:sz w:val="24"/>
                <w:szCs w:val="24"/>
              </w:rPr>
            </w:pPr>
            <w:r w:rsidRPr="00D262B2">
              <w:rPr>
                <w:rFonts w:ascii="Times New Roman" w:hAnsi="Times New Roman"/>
                <w:iCs/>
                <w:sz w:val="24"/>
                <w:szCs w:val="24"/>
              </w:rPr>
              <w:lastRenderedPageBreak/>
              <w:t>3</w:t>
            </w:r>
          </w:p>
        </w:tc>
        <w:tc>
          <w:tcPr>
            <w:tcW w:w="440" w:type="pct"/>
            <w:gridSpan w:val="2"/>
            <w:vAlign w:val="center"/>
          </w:tcPr>
          <w:p w14:paraId="4E00FA6F"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вновь формируемых з/у</w:t>
            </w:r>
          </w:p>
          <w:p w14:paraId="16944A32"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600; </w:t>
            </w:r>
          </w:p>
          <w:p w14:paraId="51EF19C8"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макс.: 5000</w:t>
            </w:r>
          </w:p>
          <w:p w14:paraId="5CBD01A5"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w:t>
            </w:r>
          </w:p>
          <w:p w14:paraId="59F4F7AC" w14:textId="77777777" w:rsidR="001E7E3F" w:rsidRPr="00D262B2" w:rsidRDefault="001E7E3F" w:rsidP="001E7E3F">
            <w:pPr>
              <w:suppressAutoHyphens/>
              <w:spacing w:line="240" w:lineRule="auto"/>
              <w:rPr>
                <w:rFonts w:ascii="Times New Roman" w:eastAsia="Times New Roman" w:hAnsi="Times New Roman"/>
                <w:sz w:val="24"/>
                <w:szCs w:val="24"/>
              </w:rPr>
            </w:pPr>
          </w:p>
          <w:p w14:paraId="25CE6E6F"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Для з/у, на которых расположены жилые дома, право собственности на которые возникло до вступление в действие Градостроительного </w:t>
            </w:r>
            <w:r w:rsidRPr="00D262B2">
              <w:rPr>
                <w:rFonts w:ascii="Times New Roman" w:eastAsia="Times New Roman" w:hAnsi="Times New Roman"/>
                <w:sz w:val="24"/>
                <w:szCs w:val="24"/>
              </w:rPr>
              <w:lastRenderedPageBreak/>
              <w:t>кодекса РФ</w:t>
            </w:r>
          </w:p>
          <w:p w14:paraId="7B6F4FD8"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мин.: не подлежит установлению;</w:t>
            </w:r>
          </w:p>
          <w:p w14:paraId="78570228" w14:textId="77777777" w:rsidR="001E7E3F" w:rsidRPr="00D262B2" w:rsidRDefault="001E7E3F" w:rsidP="001E7E3F">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3CFABFED" w14:textId="77777777" w:rsidR="001E7E3F" w:rsidRPr="00D262B2" w:rsidRDefault="001E7E3F" w:rsidP="001E7E3F">
            <w:pPr>
              <w:suppressAutoHyphens/>
              <w:snapToGrid w:val="0"/>
              <w:spacing w:line="240" w:lineRule="auto"/>
              <w:rPr>
                <w:rFonts w:ascii="Times New Roman" w:hAnsi="Times New Roman"/>
                <w:iCs/>
                <w:sz w:val="24"/>
                <w:szCs w:val="24"/>
              </w:rPr>
            </w:pPr>
          </w:p>
        </w:tc>
        <w:tc>
          <w:tcPr>
            <w:tcW w:w="507" w:type="pct"/>
            <w:gridSpan w:val="3"/>
            <w:vAlign w:val="center"/>
          </w:tcPr>
          <w:p w14:paraId="7AA1C9A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60</w:t>
            </w:r>
          </w:p>
        </w:tc>
        <w:tc>
          <w:tcPr>
            <w:tcW w:w="318" w:type="pct"/>
            <w:gridSpan w:val="5"/>
            <w:vAlign w:val="center"/>
          </w:tcPr>
          <w:p w14:paraId="2BC0F9DC" w14:textId="77777777" w:rsidR="001E7E3F" w:rsidRPr="00D262B2" w:rsidRDefault="001E7E3F" w:rsidP="001E7E3F">
            <w:pPr>
              <w:suppressAutoHyphens/>
              <w:snapToGrid w:val="0"/>
              <w:rPr>
                <w:rFonts w:ascii="Times New Roman" w:hAnsi="Times New Roman"/>
                <w:iCs/>
                <w:sz w:val="24"/>
                <w:szCs w:val="24"/>
              </w:rPr>
            </w:pPr>
            <w:r w:rsidRPr="00D262B2">
              <w:rPr>
                <w:rFonts w:ascii="Times New Roman" w:hAnsi="Times New Roman"/>
                <w:iCs/>
                <w:sz w:val="24"/>
                <w:szCs w:val="24"/>
              </w:rPr>
              <w:t>3</w:t>
            </w:r>
          </w:p>
        </w:tc>
        <w:tc>
          <w:tcPr>
            <w:tcW w:w="309" w:type="pct"/>
            <w:gridSpan w:val="4"/>
            <w:vAlign w:val="center"/>
          </w:tcPr>
          <w:p w14:paraId="253E34C8" w14:textId="77777777" w:rsidR="001E7E3F" w:rsidRPr="00D262B2" w:rsidRDefault="001E7E3F" w:rsidP="001E7E3F">
            <w:pPr>
              <w:suppressAutoHyphens/>
              <w:snapToGrid w:val="0"/>
              <w:rPr>
                <w:rFonts w:ascii="Times New Roman" w:hAnsi="Times New Roman"/>
                <w:iCs/>
                <w:sz w:val="24"/>
                <w:szCs w:val="24"/>
              </w:rPr>
            </w:pPr>
            <w:r w:rsidRPr="00D262B2">
              <w:rPr>
                <w:rFonts w:ascii="Times New Roman" w:hAnsi="Times New Roman"/>
                <w:iCs/>
                <w:sz w:val="24"/>
                <w:szCs w:val="24"/>
              </w:rPr>
              <w:t>5</w:t>
            </w:r>
          </w:p>
        </w:tc>
        <w:tc>
          <w:tcPr>
            <w:tcW w:w="373" w:type="pct"/>
            <w:gridSpan w:val="2"/>
            <w:vAlign w:val="center"/>
          </w:tcPr>
          <w:p w14:paraId="5E7B978C" w14:textId="77777777" w:rsidR="001E7E3F" w:rsidRPr="00D262B2" w:rsidRDefault="001E7E3F" w:rsidP="001E7E3F">
            <w:pPr>
              <w:suppressAutoHyphens/>
              <w:snapToGrid w:val="0"/>
              <w:rPr>
                <w:rFonts w:ascii="Times New Roman" w:hAnsi="Times New Roman"/>
                <w:iCs/>
                <w:sz w:val="24"/>
                <w:szCs w:val="24"/>
              </w:rPr>
            </w:pPr>
            <w:r w:rsidRPr="00D262B2">
              <w:rPr>
                <w:rFonts w:ascii="Times New Roman" w:hAnsi="Times New Roman"/>
                <w:iCs/>
                <w:sz w:val="24"/>
                <w:szCs w:val="24"/>
              </w:rPr>
              <w:t>3</w:t>
            </w:r>
          </w:p>
        </w:tc>
        <w:tc>
          <w:tcPr>
            <w:tcW w:w="991" w:type="pct"/>
            <w:gridSpan w:val="3"/>
            <w:vMerge/>
          </w:tcPr>
          <w:p w14:paraId="4671CD38" w14:textId="77777777" w:rsidR="001E7E3F" w:rsidRPr="00D262B2" w:rsidRDefault="001E7E3F" w:rsidP="001E7E3F">
            <w:pPr>
              <w:suppressAutoHyphens/>
              <w:snapToGrid w:val="0"/>
              <w:spacing w:line="240" w:lineRule="auto"/>
              <w:rPr>
                <w:rFonts w:ascii="Times New Roman" w:hAnsi="Times New Roman"/>
                <w:sz w:val="24"/>
                <w:szCs w:val="24"/>
              </w:rPr>
            </w:pPr>
          </w:p>
        </w:tc>
      </w:tr>
      <w:tr w:rsidR="00BF55AD" w:rsidRPr="00D262B2" w14:paraId="437075D9" w14:textId="77777777" w:rsidTr="001E7E3F">
        <w:tc>
          <w:tcPr>
            <w:tcW w:w="158" w:type="pct"/>
            <w:vAlign w:val="center"/>
          </w:tcPr>
          <w:p w14:paraId="61BAA056" w14:textId="1D77A2E0" w:rsidR="00BF55AD"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16</w:t>
            </w:r>
          </w:p>
        </w:tc>
        <w:tc>
          <w:tcPr>
            <w:tcW w:w="222" w:type="pct"/>
            <w:vAlign w:val="center"/>
          </w:tcPr>
          <w:p w14:paraId="4FA5F1FC"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035" w:type="pct"/>
            <w:gridSpan w:val="2"/>
            <w:vAlign w:val="center"/>
          </w:tcPr>
          <w:p w14:paraId="2C413C38" w14:textId="77777777" w:rsidR="00BF55AD" w:rsidRPr="00D262B2" w:rsidRDefault="00BF55AD"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w:t>
            </w:r>
            <w:r w:rsidRPr="00D262B2">
              <w:rPr>
                <w:rFonts w:ascii="Times New Roman" w:hAnsi="Times New Roman"/>
                <w:sz w:val="24"/>
                <w:szCs w:val="24"/>
              </w:rPr>
              <w:lastRenderedPageBreak/>
              <w:t>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45" w:type="pct"/>
            <w:gridSpan w:val="3"/>
            <w:shd w:val="clear" w:color="auto" w:fill="auto"/>
            <w:vAlign w:val="center"/>
          </w:tcPr>
          <w:p w14:paraId="5DB00ADB"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0" w:type="pct"/>
            <w:gridSpan w:val="2"/>
            <w:vAlign w:val="center"/>
          </w:tcPr>
          <w:p w14:paraId="459D5D95"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11BF7CB"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68FDF857" w14:textId="77777777" w:rsidR="00BF55AD" w:rsidRPr="00D262B2" w:rsidRDefault="00BF55AD" w:rsidP="001E7E3F">
            <w:pPr>
              <w:suppressAutoHyphens/>
              <w:snapToGrid w:val="0"/>
              <w:spacing w:line="240" w:lineRule="auto"/>
              <w:rPr>
                <w:rFonts w:ascii="Times New Roman" w:hAnsi="Times New Roman"/>
                <w:sz w:val="24"/>
                <w:szCs w:val="24"/>
              </w:rPr>
            </w:pPr>
          </w:p>
        </w:tc>
        <w:tc>
          <w:tcPr>
            <w:tcW w:w="507" w:type="pct"/>
            <w:gridSpan w:val="3"/>
            <w:vAlign w:val="center"/>
          </w:tcPr>
          <w:p w14:paraId="722D1A63"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vAlign w:val="center"/>
          </w:tcPr>
          <w:p w14:paraId="475A40AD"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6C6FF84C"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vAlign w:val="center"/>
          </w:tcPr>
          <w:p w14:paraId="1E957871"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tcPr>
          <w:p w14:paraId="673A5234" w14:textId="77777777" w:rsidR="00BF55AD" w:rsidRPr="00D262B2" w:rsidRDefault="00BF55AD" w:rsidP="001E7E3F">
            <w:pPr>
              <w:suppressAutoHyphens/>
              <w:snapToGrid w:val="0"/>
              <w:spacing w:line="240" w:lineRule="auto"/>
              <w:rPr>
                <w:rFonts w:ascii="Times New Roman" w:hAnsi="Times New Roman"/>
                <w:sz w:val="24"/>
                <w:szCs w:val="24"/>
              </w:rPr>
            </w:pPr>
          </w:p>
        </w:tc>
      </w:tr>
      <w:tr w:rsidR="00BF55AD" w:rsidRPr="00D262B2" w14:paraId="2538D0E5" w14:textId="77777777" w:rsidTr="001E7E3F">
        <w:tc>
          <w:tcPr>
            <w:tcW w:w="158" w:type="pct"/>
            <w:vAlign w:val="center"/>
          </w:tcPr>
          <w:p w14:paraId="4C65E152" w14:textId="11B02047" w:rsidR="00BF55AD" w:rsidRPr="00D262B2" w:rsidRDefault="007242BD" w:rsidP="007242BD">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17</w:t>
            </w:r>
          </w:p>
        </w:tc>
        <w:tc>
          <w:tcPr>
            <w:tcW w:w="222" w:type="pct"/>
            <w:vAlign w:val="center"/>
          </w:tcPr>
          <w:p w14:paraId="7B81D84F"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035" w:type="pct"/>
            <w:gridSpan w:val="2"/>
            <w:vAlign w:val="center"/>
          </w:tcPr>
          <w:p w14:paraId="3F544084" w14:textId="77777777" w:rsidR="00BF55AD" w:rsidRPr="00D262B2" w:rsidRDefault="00BF55AD"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D262B2">
              <w:rPr>
                <w:rFonts w:ascii="Times New Roman" w:hAnsi="Times New Roman"/>
                <w:sz w:val="24"/>
                <w:szCs w:val="24"/>
              </w:rPr>
              <w:lastRenderedPageBreak/>
              <w:t>центры матери и ребенка, диагностические центры, молочные кухни, станции донорства крови, клинические лаборатории)</w:t>
            </w:r>
          </w:p>
        </w:tc>
        <w:tc>
          <w:tcPr>
            <w:tcW w:w="1589" w:type="pct"/>
            <w:gridSpan w:val="7"/>
            <w:tcBorders>
              <w:right w:val="single" w:sz="4" w:space="0" w:color="auto"/>
            </w:tcBorders>
            <w:shd w:val="clear" w:color="auto" w:fill="auto"/>
            <w:vAlign w:val="center"/>
          </w:tcPr>
          <w:p w14:paraId="1E3BDE7F" w14:textId="77777777" w:rsidR="00BF55AD" w:rsidRPr="00D262B2" w:rsidRDefault="00BF55AD" w:rsidP="001E7E3F">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w:t>
            </w:r>
          </w:p>
          <w:p w14:paraId="79D3801B" w14:textId="77777777" w:rsidR="00BF55AD" w:rsidRPr="00D262B2" w:rsidRDefault="00BF55AD" w:rsidP="001E7E3F">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с СП 158.13330.2014. Свод правил.                         </w:t>
            </w:r>
          </w:p>
          <w:p w14:paraId="41E68112" w14:textId="77777777" w:rsidR="00BF55AD" w:rsidRPr="00D262B2" w:rsidRDefault="00BF55AD" w:rsidP="001E7E3F">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42F273B8" w14:textId="77777777" w:rsidR="00BF55AD" w:rsidRPr="00D262B2" w:rsidRDefault="00BF55AD" w:rsidP="001E7E3F">
            <w:pPr>
              <w:suppressAutoHyphens/>
              <w:snapToGrid w:val="0"/>
              <w:spacing w:line="240" w:lineRule="auto"/>
              <w:rPr>
                <w:rFonts w:ascii="Times New Roman" w:hAnsi="Times New Roman"/>
                <w:sz w:val="24"/>
                <w:szCs w:val="24"/>
              </w:rPr>
            </w:pPr>
          </w:p>
        </w:tc>
        <w:tc>
          <w:tcPr>
            <w:tcW w:w="321" w:type="pct"/>
            <w:gridSpan w:val="6"/>
            <w:tcBorders>
              <w:left w:val="single" w:sz="4" w:space="0" w:color="auto"/>
              <w:right w:val="single" w:sz="4" w:space="0" w:color="auto"/>
            </w:tcBorders>
            <w:shd w:val="clear" w:color="auto" w:fill="auto"/>
            <w:vAlign w:val="center"/>
          </w:tcPr>
          <w:p w14:paraId="6A4E2E1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6" w:type="pct"/>
            <w:gridSpan w:val="3"/>
            <w:tcBorders>
              <w:left w:val="single" w:sz="4" w:space="0" w:color="auto"/>
              <w:right w:val="single" w:sz="4" w:space="0" w:color="auto"/>
            </w:tcBorders>
            <w:shd w:val="clear" w:color="auto" w:fill="auto"/>
            <w:vAlign w:val="center"/>
          </w:tcPr>
          <w:p w14:paraId="5449FBF2"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6" w:type="pct"/>
            <w:gridSpan w:val="3"/>
            <w:tcBorders>
              <w:left w:val="single" w:sz="4" w:space="0" w:color="auto"/>
            </w:tcBorders>
            <w:shd w:val="clear" w:color="auto" w:fill="auto"/>
            <w:vAlign w:val="center"/>
          </w:tcPr>
          <w:p w14:paraId="35534E7A"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vAlign w:val="center"/>
          </w:tcPr>
          <w:p w14:paraId="57F676CF" w14:textId="77777777" w:rsidR="00BF55AD" w:rsidRPr="00D262B2" w:rsidRDefault="00BF55AD" w:rsidP="001E7E3F">
            <w:pPr>
              <w:suppressAutoHyphens/>
              <w:snapToGrid w:val="0"/>
              <w:spacing w:line="240" w:lineRule="auto"/>
              <w:rPr>
                <w:rFonts w:ascii="Times New Roman" w:hAnsi="Times New Roman"/>
                <w:sz w:val="24"/>
                <w:szCs w:val="24"/>
              </w:rPr>
            </w:pPr>
          </w:p>
        </w:tc>
      </w:tr>
      <w:tr w:rsidR="00BF55AD" w:rsidRPr="00D262B2" w14:paraId="2CDF9C00" w14:textId="77777777" w:rsidTr="001E7E3F">
        <w:tc>
          <w:tcPr>
            <w:tcW w:w="158" w:type="pct"/>
            <w:vAlign w:val="center"/>
          </w:tcPr>
          <w:p w14:paraId="0FB2B809" w14:textId="77777777" w:rsidR="00BF55AD" w:rsidRPr="00D262B2" w:rsidRDefault="00BF55AD" w:rsidP="001E7E3F">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rPr>
              <w:lastRenderedPageBreak/>
              <w:t>15</w:t>
            </w:r>
          </w:p>
        </w:tc>
        <w:tc>
          <w:tcPr>
            <w:tcW w:w="222" w:type="pct"/>
            <w:vAlign w:val="center"/>
          </w:tcPr>
          <w:p w14:paraId="564AF8C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035" w:type="pct"/>
            <w:gridSpan w:val="2"/>
            <w:vAlign w:val="center"/>
          </w:tcPr>
          <w:p w14:paraId="1535C288" w14:textId="77777777" w:rsidR="00BF55AD" w:rsidRPr="00D262B2" w:rsidRDefault="00BF55AD"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45" w:type="pct"/>
            <w:gridSpan w:val="3"/>
            <w:shd w:val="clear" w:color="auto" w:fill="auto"/>
            <w:vAlign w:val="center"/>
          </w:tcPr>
          <w:p w14:paraId="4A749AA5"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40" w:type="pct"/>
            <w:gridSpan w:val="2"/>
            <w:vAlign w:val="center"/>
          </w:tcPr>
          <w:p w14:paraId="765D9177"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EA28726" w14:textId="77777777" w:rsidR="00BF55AD" w:rsidRPr="00D262B2" w:rsidRDefault="00BF55AD"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макс.:30000</w:t>
            </w:r>
          </w:p>
        </w:tc>
        <w:tc>
          <w:tcPr>
            <w:tcW w:w="507" w:type="pct"/>
            <w:gridSpan w:val="3"/>
            <w:vAlign w:val="center"/>
          </w:tcPr>
          <w:p w14:paraId="3C27C60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vAlign w:val="center"/>
          </w:tcPr>
          <w:p w14:paraId="5CE3B7F4"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2714F032"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vAlign w:val="center"/>
          </w:tcPr>
          <w:p w14:paraId="694F7EDC" w14:textId="77777777" w:rsidR="00BF55AD" w:rsidRPr="00D262B2" w:rsidRDefault="00BF55AD" w:rsidP="001E7E3F">
            <w:pPr>
              <w:suppressAutoHyphens/>
              <w:snapToGrid w:val="0"/>
              <w:spacing w:line="240" w:lineRule="auto"/>
              <w:rPr>
                <w:rFonts w:ascii="Times New Roman" w:hAnsi="Times New Roman"/>
                <w:sz w:val="24"/>
                <w:szCs w:val="24"/>
              </w:rPr>
            </w:pPr>
          </w:p>
        </w:tc>
        <w:tc>
          <w:tcPr>
            <w:tcW w:w="991" w:type="pct"/>
            <w:gridSpan w:val="3"/>
            <w:vMerge/>
            <w:vAlign w:val="center"/>
          </w:tcPr>
          <w:p w14:paraId="29C2AFD1" w14:textId="77777777" w:rsidR="00BF55AD" w:rsidRPr="00D262B2" w:rsidRDefault="00BF55AD" w:rsidP="001E7E3F">
            <w:pPr>
              <w:suppressAutoHyphens/>
              <w:snapToGrid w:val="0"/>
              <w:spacing w:line="240" w:lineRule="auto"/>
              <w:rPr>
                <w:rFonts w:ascii="Times New Roman" w:hAnsi="Times New Roman"/>
                <w:sz w:val="24"/>
                <w:szCs w:val="24"/>
              </w:rPr>
            </w:pPr>
          </w:p>
        </w:tc>
      </w:tr>
      <w:tr w:rsidR="00BF55AD" w:rsidRPr="00D262B2" w14:paraId="47D32301" w14:textId="77777777" w:rsidTr="001E7E3F">
        <w:tc>
          <w:tcPr>
            <w:tcW w:w="158" w:type="pct"/>
            <w:vAlign w:val="center"/>
          </w:tcPr>
          <w:p w14:paraId="197072E3"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16</w:t>
            </w:r>
          </w:p>
        </w:tc>
        <w:tc>
          <w:tcPr>
            <w:tcW w:w="222" w:type="pct"/>
            <w:vAlign w:val="center"/>
          </w:tcPr>
          <w:p w14:paraId="09F41B8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3.7.2.</w:t>
            </w:r>
          </w:p>
        </w:tc>
        <w:tc>
          <w:tcPr>
            <w:tcW w:w="1035" w:type="pct"/>
            <w:gridSpan w:val="2"/>
            <w:vAlign w:val="center"/>
          </w:tcPr>
          <w:p w14:paraId="74CFB757" w14:textId="77777777" w:rsidR="00BF55AD" w:rsidRPr="00D262B2" w:rsidRDefault="00BF55AD"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w:t>
            </w:r>
            <w:r w:rsidRPr="00D262B2">
              <w:rPr>
                <w:rFonts w:ascii="Times New Roman" w:hAnsi="Times New Roman"/>
                <w:sz w:val="24"/>
                <w:szCs w:val="24"/>
              </w:rPr>
              <w:lastRenderedPageBreak/>
              <w:t>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14:paraId="5FB98D7F" w14:textId="77777777" w:rsidR="00BF55AD" w:rsidRPr="00D262B2" w:rsidRDefault="00BF55AD" w:rsidP="001E7E3F">
            <w:pPr>
              <w:pStyle w:val="ConsPlusNormal"/>
              <w:ind w:firstLine="0"/>
              <w:jc w:val="both"/>
              <w:rPr>
                <w:rFonts w:ascii="Times New Roman" w:hAnsi="Times New Roman" w:cs="Times New Roman"/>
                <w:sz w:val="24"/>
                <w:szCs w:val="24"/>
              </w:rPr>
            </w:pPr>
          </w:p>
        </w:tc>
        <w:tc>
          <w:tcPr>
            <w:tcW w:w="645" w:type="pct"/>
            <w:gridSpan w:val="3"/>
            <w:shd w:val="clear" w:color="auto" w:fill="auto"/>
            <w:vAlign w:val="center"/>
          </w:tcPr>
          <w:p w14:paraId="6C763BF1"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440" w:type="pct"/>
            <w:gridSpan w:val="2"/>
            <w:vAlign w:val="center"/>
          </w:tcPr>
          <w:p w14:paraId="0EE68198"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C064D35"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507" w:type="pct"/>
            <w:gridSpan w:val="3"/>
            <w:vAlign w:val="center"/>
          </w:tcPr>
          <w:p w14:paraId="58CCAB71"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8" w:type="pct"/>
            <w:gridSpan w:val="5"/>
            <w:tcBorders>
              <w:right w:val="single" w:sz="4" w:space="0" w:color="auto"/>
            </w:tcBorders>
            <w:vAlign w:val="center"/>
          </w:tcPr>
          <w:p w14:paraId="3ED9E8F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3" w:type="pct"/>
            <w:gridSpan w:val="2"/>
            <w:tcBorders>
              <w:left w:val="single" w:sz="4" w:space="0" w:color="auto"/>
            </w:tcBorders>
            <w:vAlign w:val="center"/>
          </w:tcPr>
          <w:p w14:paraId="48CA25B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9" w:type="pct"/>
            <w:gridSpan w:val="4"/>
            <w:tcBorders>
              <w:right w:val="single" w:sz="4" w:space="0" w:color="auto"/>
            </w:tcBorders>
            <w:vAlign w:val="center"/>
          </w:tcPr>
          <w:p w14:paraId="0E14BD5D"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3" w:type="pct"/>
            <w:gridSpan w:val="3"/>
            <w:tcBorders>
              <w:top w:val="nil"/>
              <w:left w:val="single" w:sz="4" w:space="0" w:color="auto"/>
              <w:bottom w:val="nil"/>
            </w:tcBorders>
            <w:vAlign w:val="center"/>
          </w:tcPr>
          <w:p w14:paraId="4CB145E4" w14:textId="77777777" w:rsidR="00BF55AD" w:rsidRPr="00D262B2" w:rsidRDefault="00BF55AD" w:rsidP="001E7E3F">
            <w:pPr>
              <w:suppressAutoHyphens/>
              <w:snapToGrid w:val="0"/>
              <w:spacing w:line="240" w:lineRule="auto"/>
              <w:rPr>
                <w:rFonts w:ascii="Times New Roman" w:hAnsi="Times New Roman"/>
                <w:sz w:val="24"/>
                <w:szCs w:val="24"/>
              </w:rPr>
            </w:pPr>
          </w:p>
        </w:tc>
      </w:tr>
      <w:tr w:rsidR="00BF55AD" w:rsidRPr="00D262B2" w14:paraId="16CB6940" w14:textId="77777777" w:rsidTr="001E7E3F">
        <w:tc>
          <w:tcPr>
            <w:tcW w:w="158" w:type="pct"/>
            <w:vAlign w:val="center"/>
          </w:tcPr>
          <w:p w14:paraId="09F2BBC7" w14:textId="77777777" w:rsidR="00BF55AD" w:rsidRPr="00D262B2" w:rsidRDefault="00BF55AD" w:rsidP="001E7E3F">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rPr>
              <w:lastRenderedPageBreak/>
              <w:t>17</w:t>
            </w:r>
          </w:p>
        </w:tc>
        <w:tc>
          <w:tcPr>
            <w:tcW w:w="222" w:type="pct"/>
            <w:vAlign w:val="center"/>
          </w:tcPr>
          <w:p w14:paraId="401A6FAD"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035" w:type="pct"/>
            <w:gridSpan w:val="2"/>
            <w:vAlign w:val="center"/>
          </w:tcPr>
          <w:p w14:paraId="513B0408" w14:textId="77777777" w:rsidR="00BF55AD" w:rsidRPr="00D262B2" w:rsidRDefault="00BF55AD"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645" w:type="pct"/>
            <w:gridSpan w:val="3"/>
            <w:shd w:val="clear" w:color="auto" w:fill="auto"/>
            <w:vAlign w:val="center"/>
          </w:tcPr>
          <w:p w14:paraId="60168BFC"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0" w:type="pct"/>
            <w:gridSpan w:val="2"/>
            <w:vAlign w:val="center"/>
          </w:tcPr>
          <w:p w14:paraId="5C051DA9"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B4FB170"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4B56F5BF" w14:textId="77777777" w:rsidR="00BF55AD" w:rsidRPr="00D262B2" w:rsidRDefault="00BF55AD" w:rsidP="001E7E3F">
            <w:pPr>
              <w:suppressAutoHyphens/>
              <w:snapToGrid w:val="0"/>
              <w:spacing w:line="240" w:lineRule="auto"/>
              <w:rPr>
                <w:rFonts w:ascii="Times New Roman" w:hAnsi="Times New Roman"/>
                <w:sz w:val="24"/>
                <w:szCs w:val="24"/>
              </w:rPr>
            </w:pPr>
          </w:p>
        </w:tc>
        <w:tc>
          <w:tcPr>
            <w:tcW w:w="507" w:type="pct"/>
            <w:gridSpan w:val="3"/>
            <w:vAlign w:val="center"/>
          </w:tcPr>
          <w:p w14:paraId="621E74FB"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8" w:type="pct"/>
            <w:gridSpan w:val="5"/>
            <w:vAlign w:val="center"/>
          </w:tcPr>
          <w:p w14:paraId="457A9DCC"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0C046212"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tcBorders>
              <w:right w:val="single" w:sz="4" w:space="0" w:color="auto"/>
            </w:tcBorders>
            <w:vAlign w:val="center"/>
          </w:tcPr>
          <w:p w14:paraId="1F33008B"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val="restart"/>
            <w:tcBorders>
              <w:top w:val="nil"/>
              <w:left w:val="single" w:sz="4" w:space="0" w:color="auto"/>
            </w:tcBorders>
            <w:vAlign w:val="center"/>
          </w:tcPr>
          <w:p w14:paraId="02A88A39" w14:textId="77777777" w:rsidR="00BF55AD" w:rsidRPr="00D262B2" w:rsidRDefault="00BF55AD" w:rsidP="001E7E3F">
            <w:pPr>
              <w:suppressAutoHyphens/>
              <w:snapToGrid w:val="0"/>
              <w:spacing w:line="240" w:lineRule="auto"/>
              <w:jc w:val="both"/>
              <w:rPr>
                <w:rFonts w:ascii="Times New Roman" w:hAnsi="Times New Roman"/>
                <w:sz w:val="24"/>
                <w:szCs w:val="24"/>
              </w:rPr>
            </w:pPr>
          </w:p>
        </w:tc>
      </w:tr>
      <w:tr w:rsidR="00BF55AD" w:rsidRPr="00D262B2" w14:paraId="2426E8CD" w14:textId="77777777" w:rsidTr="001E7E3F">
        <w:tc>
          <w:tcPr>
            <w:tcW w:w="158" w:type="pct"/>
            <w:vAlign w:val="center"/>
          </w:tcPr>
          <w:p w14:paraId="14918D1A" w14:textId="77777777" w:rsidR="00BF55AD" w:rsidRPr="00D262B2" w:rsidRDefault="00BF55AD" w:rsidP="001E7E3F">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rPr>
              <w:t>18</w:t>
            </w:r>
          </w:p>
        </w:tc>
        <w:tc>
          <w:tcPr>
            <w:tcW w:w="222" w:type="pct"/>
            <w:vAlign w:val="center"/>
          </w:tcPr>
          <w:p w14:paraId="2EDEE88D"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035" w:type="pct"/>
            <w:gridSpan w:val="2"/>
            <w:vAlign w:val="center"/>
          </w:tcPr>
          <w:p w14:paraId="388C355A" w14:textId="77777777" w:rsidR="00BF55AD" w:rsidRPr="00D262B2" w:rsidRDefault="00BF55AD"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Общественное питание: размещение объектов капитального строительства в целях устройства мест общественного питания за </w:t>
            </w:r>
            <w:r w:rsidRPr="00D262B2">
              <w:rPr>
                <w:rFonts w:ascii="Times New Roman" w:hAnsi="Times New Roman"/>
                <w:sz w:val="24"/>
                <w:szCs w:val="24"/>
              </w:rPr>
              <w:lastRenderedPageBreak/>
              <w:t>плату (рестораны, кафе, столовые, закусочные, бары);</w:t>
            </w:r>
          </w:p>
        </w:tc>
        <w:tc>
          <w:tcPr>
            <w:tcW w:w="645" w:type="pct"/>
            <w:gridSpan w:val="3"/>
            <w:shd w:val="clear" w:color="auto" w:fill="auto"/>
            <w:vAlign w:val="center"/>
          </w:tcPr>
          <w:p w14:paraId="75E78626"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0" w:type="pct"/>
            <w:gridSpan w:val="2"/>
            <w:vAlign w:val="center"/>
          </w:tcPr>
          <w:p w14:paraId="4E125272"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FF1B5F5"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507" w:type="pct"/>
            <w:gridSpan w:val="3"/>
            <w:vAlign w:val="center"/>
          </w:tcPr>
          <w:p w14:paraId="66DE49F9"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8" w:type="pct"/>
            <w:gridSpan w:val="5"/>
            <w:vAlign w:val="center"/>
          </w:tcPr>
          <w:p w14:paraId="78C8CAB7"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09" w:type="pct"/>
            <w:gridSpan w:val="4"/>
            <w:vAlign w:val="center"/>
          </w:tcPr>
          <w:p w14:paraId="4A15D8F3"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3" w:type="pct"/>
            <w:gridSpan w:val="2"/>
            <w:tcBorders>
              <w:right w:val="single" w:sz="4" w:space="0" w:color="auto"/>
            </w:tcBorders>
            <w:vAlign w:val="center"/>
          </w:tcPr>
          <w:p w14:paraId="4330AF87"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91" w:type="pct"/>
            <w:gridSpan w:val="3"/>
            <w:vMerge/>
            <w:tcBorders>
              <w:top w:val="nil"/>
              <w:left w:val="single" w:sz="4" w:space="0" w:color="auto"/>
            </w:tcBorders>
            <w:vAlign w:val="center"/>
          </w:tcPr>
          <w:p w14:paraId="3DCAB24C" w14:textId="77777777" w:rsidR="00BF55AD" w:rsidRPr="00D262B2" w:rsidRDefault="00BF55AD" w:rsidP="001E7E3F">
            <w:pPr>
              <w:suppressAutoHyphens/>
              <w:snapToGrid w:val="0"/>
              <w:spacing w:line="240" w:lineRule="auto"/>
              <w:rPr>
                <w:rFonts w:ascii="Times New Roman" w:hAnsi="Times New Roman"/>
                <w:sz w:val="24"/>
                <w:szCs w:val="24"/>
              </w:rPr>
            </w:pPr>
          </w:p>
        </w:tc>
      </w:tr>
      <w:tr w:rsidR="00BF55AD" w:rsidRPr="00D262B2" w14:paraId="20009F33" w14:textId="77777777" w:rsidTr="001E7E3F">
        <w:trPr>
          <w:trHeight w:val="280"/>
        </w:trPr>
        <w:tc>
          <w:tcPr>
            <w:tcW w:w="4998" w:type="pct"/>
            <w:gridSpan w:val="26"/>
            <w:shd w:val="clear" w:color="auto" w:fill="D9D9D9"/>
            <w:vAlign w:val="center"/>
          </w:tcPr>
          <w:p w14:paraId="03BDB620" w14:textId="77777777" w:rsidR="00BF55AD" w:rsidRPr="00D262B2" w:rsidRDefault="00BF55AD"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BF55AD" w:rsidRPr="00D262B2" w14:paraId="4B52D97A" w14:textId="77777777" w:rsidTr="007242BD">
        <w:tc>
          <w:tcPr>
            <w:tcW w:w="158" w:type="pct"/>
            <w:vAlign w:val="center"/>
          </w:tcPr>
          <w:p w14:paraId="52E83C7F"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19</w:t>
            </w:r>
          </w:p>
        </w:tc>
        <w:tc>
          <w:tcPr>
            <w:tcW w:w="1249" w:type="pct"/>
            <w:gridSpan w:val="2"/>
            <w:tcBorders>
              <w:right w:val="single" w:sz="4" w:space="0" w:color="auto"/>
            </w:tcBorders>
            <w:vAlign w:val="center"/>
          </w:tcPr>
          <w:p w14:paraId="3265AD3A" w14:textId="77777777" w:rsidR="00BF55AD" w:rsidRPr="00D262B2" w:rsidRDefault="00BF55AD" w:rsidP="001E7E3F">
            <w:pPr>
              <w:tabs>
                <w:tab w:val="left" w:pos="2988"/>
              </w:tabs>
              <w:spacing w:line="240" w:lineRule="auto"/>
              <w:ind w:left="34" w:right="34"/>
              <w:jc w:val="both"/>
              <w:rPr>
                <w:rFonts w:ascii="Times New Roman" w:hAnsi="Times New Roman"/>
                <w:sz w:val="24"/>
                <w:szCs w:val="24"/>
              </w:rPr>
            </w:pPr>
            <w:r w:rsidRPr="00D262B2">
              <w:rPr>
                <w:rFonts w:ascii="Times New Roman" w:hAnsi="Times New Roman"/>
                <w:sz w:val="24"/>
                <w:szCs w:val="24"/>
              </w:rPr>
              <w:t xml:space="preserve">     1. Для малоэтажной жилой застройки: площадки придомовой территории, стоянка автомобилей, мусорные площадки, иные вспомогательные объекты, предусмотренные проектной документацией.</w:t>
            </w:r>
          </w:p>
          <w:p w14:paraId="01B362CA" w14:textId="77777777" w:rsidR="00BF55AD" w:rsidRPr="00D262B2" w:rsidRDefault="00BF55AD" w:rsidP="001E7E3F">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  2. Для блокированной жилой застройки:</w:t>
            </w:r>
          </w:p>
          <w:p w14:paraId="59E19541" w14:textId="77777777" w:rsidR="00BF55AD" w:rsidRPr="00D262B2" w:rsidRDefault="00BF55AD" w:rsidP="001E7E3F">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hAnsi="Times New Roman"/>
                <w:sz w:val="24"/>
                <w:szCs w:val="24"/>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3E27CF75" w14:textId="77777777" w:rsidR="00BF55AD" w:rsidRPr="00D262B2" w:rsidRDefault="00BF55AD" w:rsidP="001E7E3F">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 3. Для предоставления коммунальных услуг и для </w:t>
            </w:r>
            <w:r w:rsidRPr="00D262B2">
              <w:rPr>
                <w:rFonts w:ascii="Times New Roman" w:eastAsia="Times New Roman" w:hAnsi="Times New Roman"/>
                <w:sz w:val="24"/>
                <w:szCs w:val="24"/>
                <w:lang w:eastAsia="ru-RU"/>
              </w:rPr>
              <w:lastRenderedPageBreak/>
              <w:t>административных зданий организаций, обеспечивающих предоставление коммунальных услуг:</w:t>
            </w:r>
            <w:r w:rsidRPr="00D262B2">
              <w:rPr>
                <w:rFonts w:ascii="Times New Roman" w:eastAsia="Times New Roman" w:hAnsi="Times New Roman"/>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w:t>
            </w:r>
            <w:r w:rsidRPr="00D262B2">
              <w:rPr>
                <w:rFonts w:ascii="Times New Roman" w:eastAsia="Times New Roman" w:hAnsi="Times New Roman"/>
                <w:sz w:val="24"/>
                <w:szCs w:val="24"/>
                <w:shd w:val="clear" w:color="auto" w:fill="FFFFFF"/>
                <w:lang w:eastAsia="ru-RU"/>
              </w:rPr>
              <w:lastRenderedPageBreak/>
              <w:t>обслуживания и эксплуатации основного </w:t>
            </w:r>
            <w:r w:rsidRPr="00D262B2">
              <w:rPr>
                <w:rFonts w:ascii="Times New Roman" w:eastAsia="Times New Roman" w:hAnsi="Times New Roman"/>
                <w:bCs/>
                <w:sz w:val="24"/>
                <w:szCs w:val="24"/>
                <w:shd w:val="clear" w:color="auto" w:fill="FFFFFF"/>
                <w:lang w:eastAsia="ru-RU"/>
              </w:rPr>
              <w:t>объекта).</w:t>
            </w:r>
            <w:r w:rsidRPr="00D262B2">
              <w:rPr>
                <w:rFonts w:ascii="Times New Roman" w:eastAsia="Times New Roman" w:hAnsi="Times New Roman"/>
                <w:sz w:val="24"/>
                <w:szCs w:val="24"/>
                <w:lang w:eastAsia="ru-RU"/>
              </w:rPr>
              <w:t xml:space="preserve"> </w:t>
            </w:r>
          </w:p>
          <w:p w14:paraId="184E9B1D" w14:textId="77777777" w:rsidR="00BF55AD" w:rsidRPr="00D262B2" w:rsidRDefault="00BF55AD" w:rsidP="001E7E3F">
            <w:pPr>
              <w:tabs>
                <w:tab w:val="left" w:pos="342"/>
                <w:tab w:val="left" w:pos="2988"/>
              </w:tabs>
              <w:spacing w:line="240" w:lineRule="auto"/>
              <w:ind w:left="34" w:right="34" w:firstLine="166"/>
              <w:jc w:val="both"/>
              <w:rPr>
                <w:rFonts w:ascii="Times New Roman" w:eastAsia="Times New Roman" w:hAnsi="Times New Roman"/>
                <w:sz w:val="24"/>
                <w:szCs w:val="24"/>
                <w:shd w:val="clear" w:color="auto" w:fill="FFFFFF"/>
                <w:lang w:eastAsia="ru-RU"/>
              </w:rPr>
            </w:pPr>
            <w:r w:rsidRPr="00D262B2">
              <w:rPr>
                <w:rFonts w:ascii="Times New Roman" w:eastAsia="Times New Roman" w:hAnsi="Times New Roman"/>
                <w:sz w:val="24"/>
                <w:szCs w:val="24"/>
                <w:lang w:eastAsia="ru-RU"/>
              </w:rPr>
              <w:t xml:space="preserve">4. Для объектов </w:t>
            </w:r>
            <w:r w:rsidRPr="00D262B2">
              <w:rPr>
                <w:rFonts w:ascii="Times New Roman" w:hAnsi="Times New Roman"/>
                <w:sz w:val="24"/>
                <w:szCs w:val="24"/>
              </w:rPr>
              <w:t>дошкольного, начального и среднего общего образования:</w:t>
            </w:r>
            <w:r w:rsidRPr="00D262B2">
              <w:rPr>
                <w:rFonts w:ascii="Times New Roman" w:eastAsia="Times New Roman" w:hAnsi="Times New Roman" w:cs="Times New Roman CYR"/>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D262B2">
              <w:rPr>
                <w:rFonts w:ascii="Times New Roman" w:eastAsia="Times New Roman" w:hAnsi="Times New Roman"/>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14:paraId="1AA178AF" w14:textId="77777777" w:rsidR="00BF55AD" w:rsidRPr="00D262B2" w:rsidRDefault="00BF55AD" w:rsidP="001E7E3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     5.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tc>
        <w:tc>
          <w:tcPr>
            <w:tcW w:w="614" w:type="pct"/>
            <w:gridSpan w:val="2"/>
            <w:tcBorders>
              <w:left w:val="single" w:sz="4" w:space="0" w:color="auto"/>
              <w:right w:val="single" w:sz="4" w:space="0" w:color="auto"/>
            </w:tcBorders>
            <w:vAlign w:val="center"/>
          </w:tcPr>
          <w:p w14:paraId="3F9FA08D"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81" w:type="pct"/>
            <w:gridSpan w:val="5"/>
            <w:tcBorders>
              <w:left w:val="single" w:sz="4" w:space="0" w:color="auto"/>
              <w:right w:val="single" w:sz="4" w:space="0" w:color="auto"/>
            </w:tcBorders>
            <w:vAlign w:val="center"/>
          </w:tcPr>
          <w:p w14:paraId="69DF05EE"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 т.к. содержится              в составе процента застройки, установленного для всего земельного участка.</w:t>
            </w:r>
          </w:p>
        </w:tc>
        <w:tc>
          <w:tcPr>
            <w:tcW w:w="501" w:type="pct"/>
            <w:tcBorders>
              <w:left w:val="single" w:sz="4" w:space="0" w:color="auto"/>
              <w:right w:val="single" w:sz="4" w:space="0" w:color="auto"/>
            </w:tcBorders>
            <w:vAlign w:val="center"/>
          </w:tcPr>
          <w:p w14:paraId="2BF36AF5" w14:textId="77777777" w:rsidR="00BF55AD" w:rsidRPr="00D262B2" w:rsidRDefault="00BF55AD" w:rsidP="001E7E3F">
            <w:pPr>
              <w:tabs>
                <w:tab w:val="left" w:pos="2988"/>
              </w:tabs>
              <w:spacing w:line="240" w:lineRule="auto"/>
              <w:ind w:left="-123" w:right="-168" w:hanging="15"/>
              <w:rPr>
                <w:rFonts w:ascii="Times New Roman" w:eastAsia="Times New Roman" w:hAnsi="Times New Roman"/>
                <w:sz w:val="24"/>
                <w:szCs w:val="24"/>
                <w:shd w:val="clear" w:color="auto" w:fill="FFFFFF"/>
                <w:lang w:eastAsia="ru-RU"/>
              </w:rPr>
            </w:pPr>
            <w:r w:rsidRPr="00D262B2">
              <w:rPr>
                <w:rFonts w:ascii="Times New Roman" w:hAnsi="Times New Roman"/>
                <w:sz w:val="24"/>
                <w:szCs w:val="24"/>
              </w:rPr>
              <w:t>не подлежит установлению</w:t>
            </w:r>
            <w:r w:rsidRPr="00D262B2">
              <w:rPr>
                <w:rFonts w:ascii="Times New Roman" w:eastAsia="Times New Roman" w:hAnsi="Times New Roman"/>
                <w:sz w:val="24"/>
                <w:szCs w:val="24"/>
                <w:shd w:val="clear" w:color="auto" w:fill="FFFFFF"/>
                <w:lang w:eastAsia="ru-RU"/>
              </w:rPr>
              <w:t xml:space="preserve"> т.к. содержится              в составе процента застройки, установленного для всего земельного участка.</w:t>
            </w:r>
          </w:p>
          <w:p w14:paraId="345AF745" w14:textId="77777777" w:rsidR="00BF55AD" w:rsidRPr="00D262B2" w:rsidRDefault="00BF55AD" w:rsidP="001E7E3F">
            <w:pPr>
              <w:suppressAutoHyphens/>
              <w:snapToGrid w:val="0"/>
              <w:spacing w:line="240" w:lineRule="auto"/>
              <w:rPr>
                <w:rFonts w:ascii="Times New Roman" w:hAnsi="Times New Roman"/>
                <w:sz w:val="24"/>
                <w:szCs w:val="24"/>
              </w:rPr>
            </w:pPr>
          </w:p>
        </w:tc>
        <w:tc>
          <w:tcPr>
            <w:tcW w:w="315" w:type="pct"/>
            <w:gridSpan w:val="5"/>
            <w:tcBorders>
              <w:left w:val="single" w:sz="4" w:space="0" w:color="auto"/>
              <w:right w:val="single" w:sz="4" w:space="0" w:color="auto"/>
            </w:tcBorders>
            <w:vAlign w:val="center"/>
          </w:tcPr>
          <w:p w14:paraId="20CCE9BC"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20" w:type="pct"/>
            <w:gridSpan w:val="6"/>
            <w:tcBorders>
              <w:left w:val="single" w:sz="4" w:space="0" w:color="auto"/>
              <w:right w:val="single" w:sz="4" w:space="0" w:color="auto"/>
            </w:tcBorders>
            <w:vAlign w:val="center"/>
          </w:tcPr>
          <w:p w14:paraId="702F98B3"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75" w:type="pct"/>
            <w:gridSpan w:val="2"/>
            <w:tcBorders>
              <w:left w:val="single" w:sz="4" w:space="0" w:color="auto"/>
              <w:right w:val="single" w:sz="4" w:space="0" w:color="auto"/>
            </w:tcBorders>
            <w:vAlign w:val="center"/>
          </w:tcPr>
          <w:p w14:paraId="6D020F33" w14:textId="77777777" w:rsidR="00BF55AD" w:rsidRPr="00D262B2" w:rsidRDefault="00BF55AD"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84" w:type="pct"/>
            <w:gridSpan w:val="2"/>
            <w:tcBorders>
              <w:left w:val="single" w:sz="4" w:space="0" w:color="auto"/>
            </w:tcBorders>
            <w:vAlign w:val="center"/>
          </w:tcPr>
          <w:p w14:paraId="030E0141" w14:textId="77777777" w:rsidR="00BF55AD" w:rsidRPr="00D262B2" w:rsidRDefault="00BF55AD" w:rsidP="001E7E3F">
            <w:pPr>
              <w:suppressAutoHyphens/>
              <w:snapToGrid w:val="0"/>
              <w:spacing w:line="240" w:lineRule="auto"/>
              <w:rPr>
                <w:rFonts w:ascii="Times New Roman" w:hAnsi="Times New Roman"/>
                <w:sz w:val="24"/>
                <w:szCs w:val="24"/>
              </w:rPr>
            </w:pPr>
          </w:p>
        </w:tc>
      </w:tr>
    </w:tbl>
    <w:p w14:paraId="446E065F" w14:textId="77777777" w:rsidR="001E7E3F" w:rsidRPr="00D262B2" w:rsidRDefault="001E7E3F" w:rsidP="001E7E3F">
      <w:pPr>
        <w:spacing w:line="240" w:lineRule="exact"/>
        <w:ind w:firstLine="709"/>
        <w:jc w:val="both"/>
        <w:rPr>
          <w:rFonts w:ascii="Times New Roman" w:eastAsia="Times New Roman" w:hAnsi="Times New Roman"/>
          <w:b/>
          <w:sz w:val="24"/>
        </w:rPr>
      </w:pPr>
    </w:p>
    <w:p w14:paraId="4BF74E51" w14:textId="77777777" w:rsidR="001E7E3F" w:rsidRPr="00D262B2" w:rsidRDefault="001E7E3F" w:rsidP="001E7E3F">
      <w:pPr>
        <w:spacing w:line="240" w:lineRule="exact"/>
        <w:ind w:firstLine="709"/>
        <w:jc w:val="both"/>
        <w:rPr>
          <w:rFonts w:ascii="Times New Roman" w:eastAsia="Times New Roman" w:hAnsi="Times New Roman"/>
          <w:b/>
          <w:sz w:val="24"/>
        </w:rPr>
      </w:pPr>
    </w:p>
    <w:p w14:paraId="6984512A"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b/>
          <w:sz w:val="28"/>
          <w:szCs w:val="28"/>
        </w:rPr>
        <w:t>Иные требования и особые условия</w:t>
      </w:r>
      <w:r w:rsidRPr="00D262B2">
        <w:rPr>
          <w:rFonts w:ascii="Times New Roman" w:eastAsia="Times New Roman" w:hAnsi="Times New Roman"/>
          <w:sz w:val="28"/>
          <w:szCs w:val="28"/>
        </w:rPr>
        <w:t>.</w:t>
      </w:r>
    </w:p>
    <w:p w14:paraId="142AAD00"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D262B2">
        <w:rPr>
          <w:rFonts w:ascii="Times New Roman" w:eastAsia="Times New Roman" w:hAnsi="Times New Roman"/>
          <w:sz w:val="28"/>
          <w:szCs w:val="28"/>
          <w:shd w:val="clear" w:color="auto" w:fill="FFFFFF"/>
        </w:rPr>
        <w:t>вспомогательных объектов:</w:t>
      </w:r>
    </w:p>
    <w:p w14:paraId="443B8C53"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до красных линий улиц - не менее чем на 5 м; </w:t>
      </w:r>
    </w:p>
    <w:p w14:paraId="3B833640"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до красных линий проездов - не менее чем на 3 м;</w:t>
      </w:r>
    </w:p>
    <w:p w14:paraId="33C516E2"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до границы соседнего участка – 1 м.</w:t>
      </w:r>
    </w:p>
    <w:p w14:paraId="2B0BA994"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 Максимальное количество этажей вспомогательных строений - 2.</w:t>
      </w:r>
    </w:p>
    <w:p w14:paraId="7975658F" w14:textId="77777777" w:rsidR="001E7E3F" w:rsidRPr="00D262B2" w:rsidRDefault="001E7E3F" w:rsidP="00FF316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 Минимальный процент озеленения земельного участка малоэтажной многоквартирной жилой застройки - 15%, земельного участка для индивидуального жилищного строительства – 25%, земельных участков иных объектов – согласно статьи 40 пункта 7  настоящих Правил.</w:t>
      </w:r>
    </w:p>
    <w:p w14:paraId="27C61424" w14:textId="77777777" w:rsidR="001E7E3F" w:rsidRPr="00D262B2" w:rsidRDefault="001E7E3F" w:rsidP="00FF316A">
      <w:pPr>
        <w:tabs>
          <w:tab w:val="left" w:pos="2988"/>
        </w:tabs>
        <w:spacing w:line="240" w:lineRule="auto"/>
        <w:ind w:left="34" w:right="34" w:firstLine="709"/>
        <w:jc w:val="both"/>
        <w:rPr>
          <w:rFonts w:ascii="Times New Roman" w:eastAsia="Times New Roman" w:hAnsi="Times New Roman"/>
          <w:sz w:val="28"/>
          <w:szCs w:val="28"/>
        </w:rPr>
      </w:pPr>
      <w:r w:rsidRPr="00D262B2">
        <w:rPr>
          <w:rFonts w:ascii="Times New Roman" w:eastAsia="Times New Roman" w:hAnsi="Times New Roman"/>
          <w:sz w:val="28"/>
          <w:szCs w:val="28"/>
        </w:rPr>
        <w:t>4. Процент застройки объектами вспомогательного назначения – не подлежит установлению</w:t>
      </w:r>
      <w:r w:rsidRPr="00D262B2">
        <w:rPr>
          <w:rFonts w:ascii="Times New Roman" w:eastAsia="Times New Roman" w:hAnsi="Times New Roman"/>
          <w:sz w:val="28"/>
          <w:szCs w:val="28"/>
          <w:shd w:val="clear" w:color="auto" w:fill="FFFFFF"/>
        </w:rPr>
        <w:t>, т.к. содержится в составе процента застройки, установленного для всего земельного участка.</w:t>
      </w:r>
    </w:p>
    <w:p w14:paraId="74FF5FD9"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5. Процент застройки подземной части не регламентируется.   </w:t>
      </w:r>
    </w:p>
    <w:p w14:paraId="040CFF92" w14:textId="111C7B0B"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6.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   </w:t>
      </w:r>
    </w:p>
    <w:p w14:paraId="01B541B6" w14:textId="0CA8FDFC"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Количество парковочных мест для обслуживания объектов капитального строительства принимать в соответствии с пунктом 6 статьи 40 настоящих Правил.</w:t>
      </w:r>
    </w:p>
    <w:p w14:paraId="21A6830A" w14:textId="4A246DBC"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Автомобильная стоянка должна быть размещена в границах отведенного земельного участка. В случае отсутствия технической возможности въезда на стоянку</w:t>
      </w:r>
      <w:r w:rsidR="00FF316A"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расположенную в границах участка, необходимо получить согласование ОМС на размещение 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w:t>
      </w:r>
    </w:p>
    <w:p w14:paraId="0BFDD8A7"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Размер земельного участка определять в соответствии с таблицей 4 НГП КК.</w:t>
      </w:r>
    </w:p>
    <w:p w14:paraId="246D23C2"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9. Придомовая территория многоквартирного жилого дома должна быть оборудована придомовыми площадками расчетной площадью из расчета на 100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xml:space="preserve"> площади квартир:</w:t>
      </w:r>
    </w:p>
    <w:p w14:paraId="0A019FF3"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игр детей дошкольного и младшего школьного возраста - 2,5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20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7B61D1EA"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отдыха взрослого населения - 0,4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72BEF764"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для занятий физкультурой и спортом – 7,5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 но не менее 40 м</w:t>
      </w:r>
      <w:r w:rsidRPr="00D262B2">
        <w:rPr>
          <w:rFonts w:ascii="Times New Roman" w:eastAsia="Times New Roman" w:hAnsi="Times New Roman"/>
          <w:sz w:val="28"/>
          <w:szCs w:val="28"/>
          <w:vertAlign w:val="superscript"/>
        </w:rPr>
        <w:t>2</w:t>
      </w:r>
      <w:r w:rsidRPr="00D262B2">
        <w:rPr>
          <w:rFonts w:ascii="Times New Roman" w:eastAsia="Times New Roman" w:hAnsi="Times New Roman"/>
          <w:sz w:val="28"/>
          <w:szCs w:val="28"/>
        </w:rPr>
        <w:t>.</w:t>
      </w:r>
    </w:p>
    <w:p w14:paraId="23259B0F"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Расстояние площадок от окон жилых и общественных зданий, не менее: </w:t>
      </w:r>
    </w:p>
    <w:p w14:paraId="74BA5F4B"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детские игровые (дошкольного возраста) 12 м; </w:t>
      </w:r>
    </w:p>
    <w:p w14:paraId="2CE6C013"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отдыха взрослого населения 10 м; </w:t>
      </w:r>
    </w:p>
    <w:p w14:paraId="2B636E3F"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занятий физкультурой (в зависимости от шумовых характеристик) 10-40 м; </w:t>
      </w:r>
    </w:p>
    <w:p w14:paraId="20893C75"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хозяйственных целей 20 м; </w:t>
      </w:r>
    </w:p>
    <w:p w14:paraId="4BE1189D"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для выгула собак 40 м; </w:t>
      </w:r>
    </w:p>
    <w:p w14:paraId="157A1D26"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для стоянки автомобилей - в соответствии со статьей 40 Настоящих правил. есть в ст 40 может сократить</w:t>
      </w:r>
    </w:p>
    <w:p w14:paraId="08BCF3AE"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53DD0884"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10. Не рекомендуется устройство </w:t>
      </w:r>
      <w:r w:rsidRPr="00D262B2">
        <w:rPr>
          <w:rFonts w:ascii="Times New Roman" w:eastAsia="Times New Roman" w:hAnsi="Times New Roman"/>
          <w:sz w:val="28"/>
          <w:szCs w:val="28"/>
          <w:shd w:val="clear" w:color="auto" w:fill="FFFFFF"/>
        </w:rPr>
        <w:t xml:space="preserve">ограждения земельных участков. Допускается устройство функционально оправданных участков ограждения (в местах интенсивного движения транспорта, размещения септиков, мусорных площадок и других), предусмотренных проектной документацией. </w:t>
      </w:r>
    </w:p>
    <w:p w14:paraId="619C9388"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ED4B19B"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Расстояния от площадок для сушки белья не нормируются; расстояния от площадок для мусоросборников до площадок для занятий физкультурой, детских игровых площадок и площадок для отдыха взрослого населения,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14:paraId="50AE620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CF43EED"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12. Расчет количества жителей в многоквартирном доме определяется по формуле - П/22, где П –площадь квартир.  </w:t>
      </w:r>
    </w:p>
    <w:p w14:paraId="511ED866"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13. Коэффициент плотности застройки земельного участка – 0,7, либо устанавливается проектом планировки территории элемента планировочной структуры с учетом соблюдения коэффициента плотности застройки квартала. </w:t>
      </w:r>
    </w:p>
    <w:p w14:paraId="276093C7"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14. В зоне ма</w:t>
      </w:r>
      <w:r w:rsidRPr="00D262B2">
        <w:rPr>
          <w:rFonts w:ascii="Times New Roman" w:eastAsia="Times New Roman" w:hAnsi="Times New Roman"/>
          <w:sz w:val="28"/>
          <w:szCs w:val="28"/>
          <w:shd w:val="clear" w:color="auto" w:fill="FFFFFF"/>
        </w:rPr>
        <w:t>лоэтажной многоквартирной жилой застройки допускается размещение общественных зданий и сооружений при соблюдении требований, приведенных в СанПиН 2.1.3684, СанПиН 1.2.3685</w:t>
      </w:r>
      <w:r w:rsidRPr="00D262B2">
        <w:rPr>
          <w:rFonts w:ascii="Times New Roman" w:eastAsia="Times New Roman" w:hAnsi="Times New Roman"/>
          <w:sz w:val="28"/>
          <w:szCs w:val="28"/>
        </w:rPr>
        <w:t>.</w:t>
      </w:r>
    </w:p>
    <w:p w14:paraId="3F120126"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15. Допускается устройство пристроенных или встроено-пристроенных помещений</w:t>
      </w:r>
      <w:r w:rsidRPr="00D262B2">
        <w:rPr>
          <w:rFonts w:ascii="Times New Roman" w:eastAsia="Times New Roman" w:hAnsi="Times New Roman"/>
          <w:sz w:val="28"/>
          <w:szCs w:val="28"/>
          <w:shd w:val="clear" w:color="auto" w:fill="FFFFFF"/>
        </w:rPr>
        <w:t xml:space="preserve"> в малоэтажном многоквартирном доме, площадь которых не превышает 15% общей площади помещений дома.</w:t>
      </w:r>
    </w:p>
    <w:p w14:paraId="30C2F010" w14:textId="77777777" w:rsidR="001E7E3F" w:rsidRPr="00D262B2" w:rsidRDefault="001E7E3F" w:rsidP="00FF316A">
      <w:pPr>
        <w:spacing w:line="240" w:lineRule="auto"/>
        <w:ind w:right="79" w:firstLine="709"/>
        <w:jc w:val="both"/>
        <w:rPr>
          <w:rFonts w:ascii="Times New Roman" w:eastAsia="Times New Roman" w:hAnsi="Times New Roman"/>
          <w:sz w:val="28"/>
          <w:szCs w:val="28"/>
        </w:rPr>
      </w:pPr>
      <w:r w:rsidRPr="00D262B2">
        <w:rPr>
          <w:rFonts w:ascii="Times New Roman" w:eastAsia="Times New Roman" w:hAnsi="Times New Roman"/>
          <w:sz w:val="28"/>
          <w:szCs w:val="28"/>
        </w:rPr>
        <w:t>16.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маломобильных групп населения, и др.) допускается размещать на территориях общего пользования в границах кварталов.</w:t>
      </w:r>
    </w:p>
    <w:p w14:paraId="418066CF"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17.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75F4FA99" w14:textId="77777777" w:rsidR="001E7E3F" w:rsidRPr="00D262B2" w:rsidRDefault="001E7E3F" w:rsidP="00FF316A">
      <w:pPr>
        <w:spacing w:line="240" w:lineRule="auto"/>
        <w:ind w:firstLine="709"/>
        <w:jc w:val="both"/>
        <w:rPr>
          <w:rFonts w:ascii="Times New Roman" w:eastAsia="Times New Roman" w:hAnsi="Times New Roman"/>
          <w:strike/>
          <w:sz w:val="28"/>
          <w:szCs w:val="28"/>
        </w:rPr>
      </w:pPr>
      <w:r w:rsidRPr="00D262B2">
        <w:rPr>
          <w:rFonts w:ascii="Times New Roman" w:eastAsia="Times New Roman" w:hAnsi="Times New Roman"/>
          <w:sz w:val="28"/>
          <w:szCs w:val="28"/>
        </w:rPr>
        <w:t>18. При формировании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w:t>
      </w:r>
    </w:p>
    <w:p w14:paraId="523EB2E5" w14:textId="77777777" w:rsidR="001E7E3F" w:rsidRPr="00D262B2" w:rsidRDefault="001E7E3F" w:rsidP="00FF316A">
      <w:pPr>
        <w:spacing w:line="240" w:lineRule="auto"/>
        <w:ind w:right="80" w:firstLine="709"/>
        <w:jc w:val="both"/>
        <w:rPr>
          <w:rFonts w:ascii="Times New Roman" w:eastAsia="Times New Roman" w:hAnsi="Times New Roman"/>
          <w:sz w:val="28"/>
          <w:szCs w:val="28"/>
        </w:rPr>
      </w:pPr>
      <w:r w:rsidRPr="00D262B2">
        <w:rPr>
          <w:rFonts w:ascii="Times New Roman" w:eastAsia="Times New Roman" w:hAnsi="Times New Roman"/>
          <w:sz w:val="28"/>
          <w:szCs w:val="28"/>
        </w:rPr>
        <w:t>19.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4A61EA03"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20.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295B415E"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2CE7898B"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22. Размер земельного участка должен учитывать минимальную потребность в территории для благоустройства объекта жилищного строительства (придомовые площадки, автостоянки постоянного хранения, гостевые стоянки, озеленение).</w:t>
      </w:r>
    </w:p>
    <w:p w14:paraId="49945D88"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23.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5BD5018C"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24.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15A93B38"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25. В жилом здании и на придомовой территории должны быть предусмотрены мероприятия, направленные на уменьшение рисков криминальных проявлений и их последствий, способствующие защите проживающих в жилом здании людей и минимизации возможного ущерба при возникновении противоправных действий. Эти мероприятия устанавливаются в задании на проектирование в соответствии с нормативными правовыми актами органов местного самоуправления и могут включать применение взрывозащитных конструкций, установку домофонов, видеонаблюдения,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 и, при необходимости, в другие помещения.</w:t>
      </w:r>
    </w:p>
    <w:p w14:paraId="18518147"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Общие системы безопасности (телевизионного контроля, охранной сигнализации и т.п.) должны обеспечивать защиту противопожарного оборудования от несанкционированного доступа и вандализма.</w:t>
      </w:r>
    </w:p>
    <w:p w14:paraId="09D94189"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26.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встроенным или пристроенным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6EB3D5D8" w14:textId="77777777" w:rsidR="001E7E3F" w:rsidRPr="00D262B2" w:rsidRDefault="001E7E3F" w:rsidP="00FF316A">
      <w:pPr>
        <w:spacing w:line="240" w:lineRule="auto"/>
        <w:ind w:right="80" w:firstLine="709"/>
        <w:jc w:val="both"/>
        <w:rPr>
          <w:rFonts w:ascii="Times New Roman" w:eastAsia="Times New Roman" w:hAnsi="Times New Roman"/>
          <w:sz w:val="28"/>
          <w:szCs w:val="28"/>
        </w:rPr>
      </w:pPr>
      <w:r w:rsidRPr="00D262B2">
        <w:rPr>
          <w:rFonts w:ascii="Times New Roman" w:eastAsia="Times New Roman" w:hAnsi="Times New Roman"/>
          <w:sz w:val="28"/>
          <w:szCs w:val="28"/>
        </w:rPr>
        <w:t>27.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 с нормативным количеством парковок.</w:t>
      </w:r>
    </w:p>
    <w:p w14:paraId="041FBEB3" w14:textId="7E181193" w:rsidR="001E7E3F" w:rsidRPr="00D262B2" w:rsidRDefault="001E7E3F" w:rsidP="00FF316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28.</w:t>
      </w:r>
      <w:r w:rsidRPr="00D262B2">
        <w:rPr>
          <w:rFonts w:ascii="Times New Roman" w:eastAsia="Times New Roman" w:hAnsi="Times New Roman"/>
          <w:sz w:val="28"/>
          <w:szCs w:val="28"/>
          <w:shd w:val="clear" w:color="auto" w:fill="FFFFFF"/>
        </w:rPr>
        <w:t xml:space="preserve"> Не разрешается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8"/>
          <w:szCs w:val="28"/>
        </w:rPr>
        <w:t xml:space="preserve"> Строительство или реконструкция объектов капитального строительства</w:t>
      </w:r>
      <w:r w:rsidR="00FF316A"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t>в зоне затопления или подтопления - согласно статьи 40 пункта   настоящих Правил.</w:t>
      </w:r>
    </w:p>
    <w:p w14:paraId="50E39CFD" w14:textId="70498F6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29. Решение о предоставлении разрешения на отклонение предельных параметров разрешенного строительства объекта капитального строительства принимается в соответствии со статьей 40 Гр</w:t>
      </w:r>
      <w:r w:rsidR="00FF316A" w:rsidRPr="00D262B2">
        <w:rPr>
          <w:rFonts w:ascii="Times New Roman" w:eastAsia="Times New Roman" w:hAnsi="Times New Roman"/>
          <w:sz w:val="28"/>
          <w:szCs w:val="28"/>
          <w:shd w:val="clear" w:color="auto" w:fill="FFFFFF"/>
        </w:rPr>
        <w:t>адостроительного кодекса</w:t>
      </w:r>
      <w:r w:rsidRPr="00D262B2">
        <w:rPr>
          <w:rFonts w:ascii="Times New Roman" w:eastAsia="Times New Roman" w:hAnsi="Times New Roman"/>
          <w:sz w:val="28"/>
          <w:szCs w:val="28"/>
          <w:shd w:val="clear" w:color="auto" w:fill="FFFFFF"/>
        </w:rPr>
        <w:t xml:space="preserve"> Р</w:t>
      </w:r>
      <w:r w:rsidR="00FF316A" w:rsidRPr="00D262B2">
        <w:rPr>
          <w:rFonts w:ascii="Times New Roman" w:eastAsia="Times New Roman" w:hAnsi="Times New Roman"/>
          <w:sz w:val="28"/>
          <w:szCs w:val="28"/>
          <w:shd w:val="clear" w:color="auto" w:fill="FFFFFF"/>
        </w:rPr>
        <w:t xml:space="preserve">оссийской </w:t>
      </w:r>
      <w:r w:rsidRPr="00D262B2">
        <w:rPr>
          <w:rFonts w:ascii="Times New Roman" w:eastAsia="Times New Roman" w:hAnsi="Times New Roman"/>
          <w:sz w:val="28"/>
          <w:szCs w:val="28"/>
          <w:shd w:val="clear" w:color="auto" w:fill="FFFFFF"/>
        </w:rPr>
        <w:t>Ф</w:t>
      </w:r>
      <w:r w:rsidR="00FF316A" w:rsidRPr="00D262B2">
        <w:rPr>
          <w:rFonts w:ascii="Times New Roman" w:eastAsia="Times New Roman" w:hAnsi="Times New Roman"/>
          <w:sz w:val="28"/>
          <w:szCs w:val="28"/>
          <w:shd w:val="clear" w:color="auto" w:fill="FFFFFF"/>
        </w:rPr>
        <w:t>едерации</w:t>
      </w:r>
      <w:r w:rsidRPr="00D262B2">
        <w:rPr>
          <w:rFonts w:ascii="Times New Roman" w:eastAsia="Times New Roman" w:hAnsi="Times New Roman"/>
          <w:sz w:val="28"/>
          <w:szCs w:val="28"/>
          <w:shd w:val="clear" w:color="auto" w:fill="FFFFFF"/>
        </w:rPr>
        <w:t xml:space="preserve"> в случае, если размер земельного участка меньше минимального размера</w:t>
      </w:r>
      <w:r w:rsidR="00FF316A" w:rsidRPr="00D262B2">
        <w:rPr>
          <w:rFonts w:ascii="Times New Roman" w:eastAsia="Times New Roman" w:hAnsi="Times New Roman"/>
          <w:sz w:val="28"/>
          <w:szCs w:val="28"/>
          <w:shd w:val="clear" w:color="auto" w:fill="FFFFFF"/>
        </w:rPr>
        <w:t>,</w:t>
      </w:r>
      <w:r w:rsidRPr="00D262B2">
        <w:rPr>
          <w:rFonts w:ascii="Times New Roman" w:eastAsia="Times New Roman" w:hAnsi="Times New Roman"/>
          <w:sz w:val="28"/>
          <w:szCs w:val="28"/>
          <w:shd w:val="clear" w:color="auto" w:fill="FFFFFF"/>
        </w:rPr>
        <w:t xml:space="preserve">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w:t>
      </w:r>
      <w:r w:rsidR="00FF316A"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требования технических регламентов. 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470A6615" w14:textId="77777777" w:rsidR="001E7E3F" w:rsidRPr="00D262B2" w:rsidRDefault="001E7E3F"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30. За красную линию, до ее утверждения в установленном законом порядке, в качестве линии регулирования застройки принимать границу территориальной зоны. </w:t>
      </w:r>
    </w:p>
    <w:p w14:paraId="74FB1B1A" w14:textId="77777777" w:rsidR="001E7E3F" w:rsidRPr="00D262B2" w:rsidRDefault="001E7E3F" w:rsidP="00FF316A">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31.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604BAEBA" w14:textId="77777777" w:rsidR="001E7E3F" w:rsidRPr="00D262B2" w:rsidRDefault="001E7E3F" w:rsidP="00FF316A">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32.  В границах отведенного земельного участка предусматривать озеленение:</w:t>
      </w:r>
    </w:p>
    <w:p w14:paraId="527B0031" w14:textId="77777777" w:rsidR="001E7E3F" w:rsidRPr="00D262B2" w:rsidRDefault="001E7E3F" w:rsidP="00FF316A">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минимальный процент озеленения земельных участков иных объектов – согласно статьи 40 пункта 7  настоящих Правил.  </w:t>
      </w:r>
    </w:p>
    <w:p w14:paraId="53C343D9"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33. В сложившейся застройке</w:t>
      </w:r>
      <w:r w:rsidRPr="00D262B2">
        <w:rPr>
          <w:rFonts w:ascii="Times New Roman" w:eastAsia="Times New Roman" w:hAnsi="Times New Roman"/>
          <w:sz w:val="28"/>
          <w:szCs w:val="28"/>
          <w:shd w:val="clear" w:color="auto" w:fill="FFFFFF"/>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050EB2D4"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м - для одноэтажного жилого дома;</w:t>
      </w:r>
    </w:p>
    <w:p w14:paraId="1FEF1E13"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1,5 м - для двухэтажного жилого дома;</w:t>
      </w:r>
    </w:p>
    <w:p w14:paraId="33617514"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2,0 м - для трехэтажного жилого дома, при условии, что расстояние до расположенного на соседнем земельном участке жилого дома не менее 5 м;</w:t>
      </w:r>
    </w:p>
    <w:p w14:paraId="3CD54041"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5C0EDC19"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411E86CB"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красной линии улицы – 5 м, от проезда – 3 м;</w:t>
      </w:r>
    </w:p>
    <w:p w14:paraId="4B26002C"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от границы соседнего участка – 1 м.</w:t>
      </w:r>
    </w:p>
    <w:p w14:paraId="0BE17D71"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64960947"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6AEECF98"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Скат крыши вспомогательных строений и сооружений, расположенных в 1 м от границы участка следует ориентировать на свой участок. </w:t>
      </w:r>
    </w:p>
    <w:p w14:paraId="669EDC26" w14:textId="77777777" w:rsidR="00C87A6E" w:rsidRPr="00D262B2" w:rsidRDefault="00C87A6E"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До границы соседнего земельного участка расстояния по санитарно-бытовым условиям должны быть не менее:</w:t>
      </w:r>
    </w:p>
    <w:p w14:paraId="7770873A" w14:textId="77777777" w:rsidR="00C87A6E" w:rsidRPr="00D262B2" w:rsidRDefault="00C87A6E" w:rsidP="00FF316A">
      <w:pPr>
        <w:spacing w:line="240" w:lineRule="auto"/>
        <w:ind w:firstLine="709"/>
        <w:jc w:val="both"/>
        <w:rPr>
          <w:rFonts w:ascii="Times New Roman" w:hAnsi="Times New Roman"/>
          <w:sz w:val="28"/>
          <w:szCs w:val="28"/>
        </w:rPr>
      </w:pPr>
      <w:r w:rsidRPr="00D262B2">
        <w:rPr>
          <w:rFonts w:ascii="Times New Roman" w:hAnsi="Times New Roman"/>
          <w:sz w:val="28"/>
          <w:szCs w:val="28"/>
        </w:rPr>
        <w:t>Минимальный отступ,</w:t>
      </w:r>
      <w:r w:rsidRPr="00D262B2">
        <w:rPr>
          <w:rFonts w:ascii="Times New Roman" w:hAnsi="Times New Roman"/>
          <w:spacing w:val="-1"/>
          <w:sz w:val="28"/>
          <w:szCs w:val="28"/>
        </w:rPr>
        <w:t xml:space="preserve"> </w:t>
      </w:r>
      <w:r w:rsidRPr="00D262B2">
        <w:rPr>
          <w:rFonts w:ascii="Times New Roman" w:hAnsi="Times New Roman"/>
          <w:sz w:val="28"/>
          <w:szCs w:val="28"/>
        </w:rPr>
        <w:t>м:</w:t>
      </w:r>
      <w:r w:rsidRPr="00D262B2">
        <w:rPr>
          <w:b/>
          <w:sz w:val="28"/>
          <w:szCs w:val="28"/>
        </w:rPr>
        <w:t xml:space="preserve"> </w:t>
      </w:r>
      <w:r w:rsidRPr="00D262B2">
        <w:rPr>
          <w:rFonts w:ascii="Times New Roman" w:hAnsi="Times New Roman"/>
          <w:sz w:val="28"/>
          <w:szCs w:val="28"/>
        </w:rPr>
        <w:t>от стволов высокорослых деревьев - 4 м;  от стволов среднерослых деревьев - 2 м;  от кустарника - 1 м; 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p w14:paraId="3300ABB7"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rFonts w:ascii="Times New Roman" w:eastAsia="Times New Roman" w:hAnsi="Times New Roman"/>
          <w:sz w:val="28"/>
          <w:szCs w:val="28"/>
        </w:rPr>
        <w:t>Указанные нормы распространяются и на пристраиваемые к существующим жилым домам хозяйственные постройки.</w:t>
      </w:r>
    </w:p>
    <w:p w14:paraId="3BC857D5" w14:textId="77777777" w:rsidR="00C87A6E" w:rsidRPr="00D262B2" w:rsidRDefault="00C87A6E" w:rsidP="00FF316A">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w:t>
      </w:r>
    </w:p>
    <w:p w14:paraId="0FDE63BE" w14:textId="66E207BF" w:rsidR="00C87A6E" w:rsidRPr="00D262B2" w:rsidRDefault="00C87A6E" w:rsidP="00FF316A">
      <w:pPr>
        <w:pStyle w:val="af"/>
        <w:rPr>
          <w:sz w:val="28"/>
          <w:szCs w:val="28"/>
          <w:lang w:val="ru-RU"/>
        </w:rPr>
      </w:pPr>
      <w:r w:rsidRPr="00D262B2">
        <w:rPr>
          <w:sz w:val="28"/>
          <w:szCs w:val="28"/>
          <w:lang w:val="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p>
    <w:p w14:paraId="61A52FEF" w14:textId="77777777" w:rsidR="00C87A6E" w:rsidRPr="00D262B2" w:rsidRDefault="00C87A6E" w:rsidP="00C87A6E">
      <w:pPr>
        <w:pStyle w:val="af"/>
        <w:ind w:firstLine="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160"/>
        <w:gridCol w:w="1160"/>
        <w:gridCol w:w="1160"/>
        <w:gridCol w:w="1160"/>
        <w:gridCol w:w="1160"/>
        <w:gridCol w:w="1160"/>
        <w:gridCol w:w="1161"/>
      </w:tblGrid>
      <w:tr w:rsidR="00C87A6E" w:rsidRPr="00D262B2" w14:paraId="281EEEC3" w14:textId="77777777" w:rsidTr="00720FF8">
        <w:trPr>
          <w:jc w:val="center"/>
        </w:trPr>
        <w:tc>
          <w:tcPr>
            <w:tcW w:w="2341" w:type="dxa"/>
            <w:shd w:val="clear" w:color="auto" w:fill="auto"/>
          </w:tcPr>
          <w:p w14:paraId="192CE1B5" w14:textId="77777777" w:rsidR="00C87A6E" w:rsidRPr="00D262B2" w:rsidRDefault="00C87A6E" w:rsidP="00720FF8">
            <w:pPr>
              <w:jc w:val="both"/>
              <w:rPr>
                <w:rFonts w:ascii="Times New Roman" w:hAnsi="Times New Roman"/>
                <w:b/>
                <w:i/>
                <w:sz w:val="24"/>
                <w:szCs w:val="24"/>
              </w:rPr>
            </w:pPr>
            <w:r w:rsidRPr="00D262B2">
              <w:rPr>
                <w:rFonts w:ascii="Times New Roman" w:hAnsi="Times New Roman"/>
                <w:b/>
                <w:i/>
                <w:sz w:val="24"/>
                <w:szCs w:val="24"/>
              </w:rPr>
              <w:t>Нормативный разрыв</w:t>
            </w:r>
          </w:p>
        </w:tc>
        <w:tc>
          <w:tcPr>
            <w:tcW w:w="8121" w:type="dxa"/>
            <w:gridSpan w:val="7"/>
            <w:shd w:val="clear" w:color="auto" w:fill="auto"/>
          </w:tcPr>
          <w:p w14:paraId="69DB9639"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Поголовье (шт.), не более</w:t>
            </w:r>
          </w:p>
        </w:tc>
      </w:tr>
      <w:tr w:rsidR="00C87A6E" w:rsidRPr="00D262B2" w14:paraId="41AD4487" w14:textId="77777777" w:rsidTr="00720FF8">
        <w:trPr>
          <w:jc w:val="center"/>
        </w:trPr>
        <w:tc>
          <w:tcPr>
            <w:tcW w:w="2341" w:type="dxa"/>
            <w:shd w:val="clear" w:color="auto" w:fill="auto"/>
          </w:tcPr>
          <w:p w14:paraId="45BA7173" w14:textId="77777777" w:rsidR="00C87A6E" w:rsidRPr="00D262B2" w:rsidRDefault="00C87A6E" w:rsidP="00720FF8">
            <w:pPr>
              <w:jc w:val="both"/>
              <w:rPr>
                <w:rFonts w:ascii="Times New Roman" w:hAnsi="Times New Roman"/>
                <w:b/>
                <w:i/>
                <w:sz w:val="24"/>
                <w:szCs w:val="24"/>
              </w:rPr>
            </w:pPr>
          </w:p>
        </w:tc>
        <w:tc>
          <w:tcPr>
            <w:tcW w:w="1160" w:type="dxa"/>
            <w:shd w:val="clear" w:color="auto" w:fill="auto"/>
          </w:tcPr>
          <w:p w14:paraId="1C9F34FA"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Свиньи</w:t>
            </w:r>
          </w:p>
        </w:tc>
        <w:tc>
          <w:tcPr>
            <w:tcW w:w="1160" w:type="dxa"/>
            <w:shd w:val="clear" w:color="auto" w:fill="auto"/>
          </w:tcPr>
          <w:p w14:paraId="22C01963"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Коровы</w:t>
            </w:r>
          </w:p>
        </w:tc>
        <w:tc>
          <w:tcPr>
            <w:tcW w:w="1160" w:type="dxa"/>
            <w:shd w:val="clear" w:color="auto" w:fill="auto"/>
          </w:tcPr>
          <w:p w14:paraId="3E9AB824"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Овцы</w:t>
            </w:r>
          </w:p>
        </w:tc>
        <w:tc>
          <w:tcPr>
            <w:tcW w:w="1160" w:type="dxa"/>
            <w:shd w:val="clear" w:color="auto" w:fill="auto"/>
          </w:tcPr>
          <w:p w14:paraId="50971A5D"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Кролики</w:t>
            </w:r>
          </w:p>
        </w:tc>
        <w:tc>
          <w:tcPr>
            <w:tcW w:w="1160" w:type="dxa"/>
            <w:shd w:val="clear" w:color="auto" w:fill="auto"/>
          </w:tcPr>
          <w:p w14:paraId="4FDB4118"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Птица</w:t>
            </w:r>
          </w:p>
        </w:tc>
        <w:tc>
          <w:tcPr>
            <w:tcW w:w="1160" w:type="dxa"/>
            <w:shd w:val="clear" w:color="auto" w:fill="auto"/>
          </w:tcPr>
          <w:p w14:paraId="295D115C"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Лошади</w:t>
            </w:r>
          </w:p>
        </w:tc>
        <w:tc>
          <w:tcPr>
            <w:tcW w:w="1161" w:type="dxa"/>
            <w:shd w:val="clear" w:color="auto" w:fill="auto"/>
          </w:tcPr>
          <w:p w14:paraId="726FAF84" w14:textId="77777777" w:rsidR="00C87A6E" w:rsidRPr="00D262B2" w:rsidRDefault="00C87A6E" w:rsidP="00720FF8">
            <w:pPr>
              <w:rPr>
                <w:rFonts w:ascii="Times New Roman" w:hAnsi="Times New Roman"/>
                <w:b/>
                <w:i/>
                <w:sz w:val="24"/>
                <w:szCs w:val="24"/>
              </w:rPr>
            </w:pPr>
            <w:r w:rsidRPr="00D262B2">
              <w:rPr>
                <w:rFonts w:ascii="Times New Roman" w:hAnsi="Times New Roman"/>
                <w:b/>
                <w:i/>
                <w:sz w:val="24"/>
                <w:szCs w:val="24"/>
              </w:rPr>
              <w:t>Песцы</w:t>
            </w:r>
          </w:p>
        </w:tc>
      </w:tr>
      <w:tr w:rsidR="00C87A6E" w:rsidRPr="00D262B2" w14:paraId="29AD456F" w14:textId="77777777" w:rsidTr="00720FF8">
        <w:trPr>
          <w:jc w:val="center"/>
        </w:trPr>
        <w:tc>
          <w:tcPr>
            <w:tcW w:w="2341" w:type="dxa"/>
            <w:shd w:val="clear" w:color="auto" w:fill="auto"/>
          </w:tcPr>
          <w:p w14:paraId="2F2AC656" w14:textId="77777777" w:rsidR="00C87A6E" w:rsidRPr="00D262B2" w:rsidRDefault="00C87A6E" w:rsidP="00720FF8">
            <w:pPr>
              <w:jc w:val="both"/>
              <w:rPr>
                <w:rFonts w:ascii="Times New Roman" w:hAnsi="Times New Roman"/>
                <w:b/>
                <w:i/>
                <w:sz w:val="24"/>
                <w:szCs w:val="24"/>
              </w:rPr>
            </w:pPr>
            <w:smartTag w:uri="urn:schemas-microsoft-com:office:smarttags" w:element="metricconverter">
              <w:smartTagPr>
                <w:attr w:name="ProductID" w:val="10 м"/>
              </w:smartTagPr>
              <w:r w:rsidRPr="00D262B2">
                <w:rPr>
                  <w:rFonts w:ascii="Times New Roman" w:hAnsi="Times New Roman"/>
                  <w:b/>
                  <w:i/>
                  <w:sz w:val="24"/>
                  <w:szCs w:val="24"/>
                </w:rPr>
                <w:t>10 м</w:t>
              </w:r>
            </w:smartTag>
          </w:p>
        </w:tc>
        <w:tc>
          <w:tcPr>
            <w:tcW w:w="1160" w:type="dxa"/>
            <w:shd w:val="clear" w:color="auto" w:fill="auto"/>
          </w:tcPr>
          <w:p w14:paraId="17079C2C"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5</w:t>
            </w:r>
          </w:p>
        </w:tc>
        <w:tc>
          <w:tcPr>
            <w:tcW w:w="1160" w:type="dxa"/>
            <w:shd w:val="clear" w:color="auto" w:fill="auto"/>
          </w:tcPr>
          <w:p w14:paraId="19FF100A"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5</w:t>
            </w:r>
          </w:p>
        </w:tc>
        <w:tc>
          <w:tcPr>
            <w:tcW w:w="1160" w:type="dxa"/>
            <w:shd w:val="clear" w:color="auto" w:fill="auto"/>
          </w:tcPr>
          <w:p w14:paraId="6917111E"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34F8A2A9"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4185036A"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30</w:t>
            </w:r>
          </w:p>
        </w:tc>
        <w:tc>
          <w:tcPr>
            <w:tcW w:w="1160" w:type="dxa"/>
            <w:shd w:val="clear" w:color="auto" w:fill="auto"/>
          </w:tcPr>
          <w:p w14:paraId="26E0C111"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5</w:t>
            </w:r>
          </w:p>
        </w:tc>
        <w:tc>
          <w:tcPr>
            <w:tcW w:w="1161" w:type="dxa"/>
            <w:shd w:val="clear" w:color="auto" w:fill="auto"/>
          </w:tcPr>
          <w:p w14:paraId="175B6E90"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5</w:t>
            </w:r>
          </w:p>
        </w:tc>
      </w:tr>
      <w:tr w:rsidR="00C87A6E" w:rsidRPr="00D262B2" w14:paraId="6AA1EBEF" w14:textId="77777777" w:rsidTr="00720FF8">
        <w:trPr>
          <w:jc w:val="center"/>
        </w:trPr>
        <w:tc>
          <w:tcPr>
            <w:tcW w:w="2341" w:type="dxa"/>
            <w:shd w:val="clear" w:color="auto" w:fill="auto"/>
          </w:tcPr>
          <w:p w14:paraId="774D72DC" w14:textId="77777777" w:rsidR="00C87A6E" w:rsidRPr="00D262B2" w:rsidRDefault="00C87A6E" w:rsidP="00720FF8">
            <w:pPr>
              <w:jc w:val="both"/>
              <w:rPr>
                <w:rFonts w:ascii="Times New Roman" w:hAnsi="Times New Roman"/>
                <w:b/>
                <w:i/>
                <w:sz w:val="24"/>
                <w:szCs w:val="24"/>
              </w:rPr>
            </w:pPr>
            <w:smartTag w:uri="urn:schemas-microsoft-com:office:smarttags" w:element="metricconverter">
              <w:smartTagPr>
                <w:attr w:name="ProductID" w:val="20 м"/>
              </w:smartTagPr>
              <w:r w:rsidRPr="00D262B2">
                <w:rPr>
                  <w:rFonts w:ascii="Times New Roman" w:hAnsi="Times New Roman"/>
                  <w:b/>
                  <w:i/>
                  <w:sz w:val="24"/>
                  <w:szCs w:val="24"/>
                </w:rPr>
                <w:t>20 м</w:t>
              </w:r>
            </w:smartTag>
          </w:p>
        </w:tc>
        <w:tc>
          <w:tcPr>
            <w:tcW w:w="1160" w:type="dxa"/>
            <w:shd w:val="clear" w:color="auto" w:fill="auto"/>
          </w:tcPr>
          <w:p w14:paraId="713C6352"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8</w:t>
            </w:r>
          </w:p>
        </w:tc>
        <w:tc>
          <w:tcPr>
            <w:tcW w:w="1160" w:type="dxa"/>
            <w:shd w:val="clear" w:color="auto" w:fill="auto"/>
          </w:tcPr>
          <w:p w14:paraId="34BB354E"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8</w:t>
            </w:r>
          </w:p>
        </w:tc>
        <w:tc>
          <w:tcPr>
            <w:tcW w:w="1160" w:type="dxa"/>
            <w:shd w:val="clear" w:color="auto" w:fill="auto"/>
          </w:tcPr>
          <w:p w14:paraId="0CF8B633"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3C72733B"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20</w:t>
            </w:r>
          </w:p>
        </w:tc>
        <w:tc>
          <w:tcPr>
            <w:tcW w:w="1160" w:type="dxa"/>
            <w:shd w:val="clear" w:color="auto" w:fill="auto"/>
          </w:tcPr>
          <w:p w14:paraId="0DBB7AD3"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45</w:t>
            </w:r>
          </w:p>
        </w:tc>
        <w:tc>
          <w:tcPr>
            <w:tcW w:w="1160" w:type="dxa"/>
            <w:shd w:val="clear" w:color="auto" w:fill="auto"/>
          </w:tcPr>
          <w:p w14:paraId="6C63A2B4"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8</w:t>
            </w:r>
          </w:p>
        </w:tc>
        <w:tc>
          <w:tcPr>
            <w:tcW w:w="1161" w:type="dxa"/>
            <w:shd w:val="clear" w:color="auto" w:fill="auto"/>
          </w:tcPr>
          <w:p w14:paraId="4565BA1E"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8</w:t>
            </w:r>
          </w:p>
        </w:tc>
      </w:tr>
      <w:tr w:rsidR="00C87A6E" w:rsidRPr="00D262B2" w14:paraId="5FCAC9EF" w14:textId="77777777" w:rsidTr="00720FF8">
        <w:trPr>
          <w:jc w:val="center"/>
        </w:trPr>
        <w:tc>
          <w:tcPr>
            <w:tcW w:w="2341" w:type="dxa"/>
            <w:shd w:val="clear" w:color="auto" w:fill="auto"/>
          </w:tcPr>
          <w:p w14:paraId="60E52443" w14:textId="77777777" w:rsidR="00C87A6E" w:rsidRPr="00D262B2" w:rsidRDefault="00C87A6E" w:rsidP="00720FF8">
            <w:pPr>
              <w:jc w:val="both"/>
              <w:rPr>
                <w:rFonts w:ascii="Times New Roman" w:hAnsi="Times New Roman"/>
                <w:b/>
                <w:i/>
                <w:sz w:val="24"/>
                <w:szCs w:val="24"/>
              </w:rPr>
            </w:pPr>
            <w:smartTag w:uri="urn:schemas-microsoft-com:office:smarttags" w:element="metricconverter">
              <w:smartTagPr>
                <w:attr w:name="ProductID" w:val="30 м"/>
              </w:smartTagPr>
              <w:r w:rsidRPr="00D262B2">
                <w:rPr>
                  <w:rFonts w:ascii="Times New Roman" w:hAnsi="Times New Roman"/>
                  <w:b/>
                  <w:i/>
                  <w:sz w:val="24"/>
                  <w:szCs w:val="24"/>
                </w:rPr>
                <w:t>30 м</w:t>
              </w:r>
            </w:smartTag>
          </w:p>
        </w:tc>
        <w:tc>
          <w:tcPr>
            <w:tcW w:w="1160" w:type="dxa"/>
            <w:shd w:val="clear" w:color="auto" w:fill="auto"/>
          </w:tcPr>
          <w:p w14:paraId="51AD0285"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75467C88"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2C2473E7"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20</w:t>
            </w:r>
          </w:p>
        </w:tc>
        <w:tc>
          <w:tcPr>
            <w:tcW w:w="1160" w:type="dxa"/>
            <w:shd w:val="clear" w:color="auto" w:fill="auto"/>
          </w:tcPr>
          <w:p w14:paraId="0D7F408F"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30</w:t>
            </w:r>
          </w:p>
        </w:tc>
        <w:tc>
          <w:tcPr>
            <w:tcW w:w="1160" w:type="dxa"/>
            <w:shd w:val="clear" w:color="auto" w:fill="auto"/>
          </w:tcPr>
          <w:p w14:paraId="65DC670B"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60</w:t>
            </w:r>
          </w:p>
        </w:tc>
        <w:tc>
          <w:tcPr>
            <w:tcW w:w="1160" w:type="dxa"/>
            <w:shd w:val="clear" w:color="auto" w:fill="auto"/>
          </w:tcPr>
          <w:p w14:paraId="5369FA92"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10</w:t>
            </w:r>
          </w:p>
        </w:tc>
        <w:tc>
          <w:tcPr>
            <w:tcW w:w="1161" w:type="dxa"/>
            <w:shd w:val="clear" w:color="auto" w:fill="auto"/>
          </w:tcPr>
          <w:p w14:paraId="23BE8A42"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10</w:t>
            </w:r>
          </w:p>
        </w:tc>
      </w:tr>
      <w:tr w:rsidR="00C87A6E" w:rsidRPr="00D262B2" w14:paraId="58B9B72F" w14:textId="77777777" w:rsidTr="00720FF8">
        <w:trPr>
          <w:jc w:val="center"/>
        </w:trPr>
        <w:tc>
          <w:tcPr>
            <w:tcW w:w="2341" w:type="dxa"/>
            <w:shd w:val="clear" w:color="auto" w:fill="auto"/>
          </w:tcPr>
          <w:p w14:paraId="01B1CC5D" w14:textId="77777777" w:rsidR="00C87A6E" w:rsidRPr="00D262B2" w:rsidRDefault="00C87A6E" w:rsidP="00720FF8">
            <w:pPr>
              <w:jc w:val="both"/>
              <w:rPr>
                <w:rFonts w:ascii="Times New Roman" w:hAnsi="Times New Roman"/>
                <w:b/>
                <w:i/>
                <w:sz w:val="24"/>
                <w:szCs w:val="24"/>
              </w:rPr>
            </w:pPr>
            <w:smartTag w:uri="urn:schemas-microsoft-com:office:smarttags" w:element="metricconverter">
              <w:smartTagPr>
                <w:attr w:name="ProductID" w:val="40 м"/>
              </w:smartTagPr>
              <w:r w:rsidRPr="00D262B2">
                <w:rPr>
                  <w:rFonts w:ascii="Times New Roman" w:hAnsi="Times New Roman"/>
                  <w:b/>
                  <w:i/>
                  <w:sz w:val="24"/>
                  <w:szCs w:val="24"/>
                </w:rPr>
                <w:lastRenderedPageBreak/>
                <w:t>40 м</w:t>
              </w:r>
            </w:smartTag>
          </w:p>
        </w:tc>
        <w:tc>
          <w:tcPr>
            <w:tcW w:w="1160" w:type="dxa"/>
            <w:shd w:val="clear" w:color="auto" w:fill="auto"/>
          </w:tcPr>
          <w:p w14:paraId="1CF9CCE6"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3636677A"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602C8E95"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25</w:t>
            </w:r>
          </w:p>
        </w:tc>
        <w:tc>
          <w:tcPr>
            <w:tcW w:w="1160" w:type="dxa"/>
            <w:shd w:val="clear" w:color="auto" w:fill="auto"/>
          </w:tcPr>
          <w:p w14:paraId="2866CD1C"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40</w:t>
            </w:r>
          </w:p>
        </w:tc>
        <w:tc>
          <w:tcPr>
            <w:tcW w:w="1160" w:type="dxa"/>
            <w:shd w:val="clear" w:color="auto" w:fill="auto"/>
          </w:tcPr>
          <w:p w14:paraId="0AD782FE"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75</w:t>
            </w:r>
          </w:p>
        </w:tc>
        <w:tc>
          <w:tcPr>
            <w:tcW w:w="1160" w:type="dxa"/>
            <w:shd w:val="clear" w:color="auto" w:fill="auto"/>
          </w:tcPr>
          <w:p w14:paraId="08C8F942"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15</w:t>
            </w:r>
          </w:p>
        </w:tc>
        <w:tc>
          <w:tcPr>
            <w:tcW w:w="1161" w:type="dxa"/>
            <w:shd w:val="clear" w:color="auto" w:fill="auto"/>
          </w:tcPr>
          <w:p w14:paraId="210F082F" w14:textId="77777777" w:rsidR="00C87A6E" w:rsidRPr="00D262B2" w:rsidRDefault="00C87A6E" w:rsidP="00720FF8">
            <w:pPr>
              <w:rPr>
                <w:rFonts w:ascii="Times New Roman" w:hAnsi="Times New Roman"/>
                <w:sz w:val="24"/>
                <w:szCs w:val="24"/>
              </w:rPr>
            </w:pPr>
            <w:r w:rsidRPr="00D262B2">
              <w:rPr>
                <w:rFonts w:ascii="Times New Roman" w:hAnsi="Times New Roman"/>
                <w:sz w:val="24"/>
                <w:szCs w:val="24"/>
              </w:rPr>
              <w:t>15</w:t>
            </w:r>
          </w:p>
        </w:tc>
      </w:tr>
    </w:tbl>
    <w:p w14:paraId="67B5642F" w14:textId="77777777" w:rsidR="00C87A6E" w:rsidRPr="00D262B2" w:rsidRDefault="00C87A6E" w:rsidP="00C87A6E">
      <w:pPr>
        <w:spacing w:line="240" w:lineRule="exact"/>
        <w:ind w:firstLine="709"/>
        <w:jc w:val="both"/>
        <w:rPr>
          <w:rFonts w:ascii="Times New Roman" w:eastAsia="Times New Roman" w:hAnsi="Times New Roman"/>
          <w:sz w:val="24"/>
        </w:rPr>
      </w:pPr>
    </w:p>
    <w:p w14:paraId="4BB7063C" w14:textId="7140987A"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34.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4777003E"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35.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3B511933"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314088BA"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36.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13CA2130"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37. Выдача разрешений на строительство новых многоквартирных домов не допускается без утверждённой документации по планировке территории, за исключением блокированных жилых домов.</w:t>
      </w:r>
    </w:p>
    <w:p w14:paraId="4C67EB34"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38.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49B70FA5"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0EDFFA0C"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39.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41884E50"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2531367F"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40.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6C045B09"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7E254B3F"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41.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77C4AE23"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42. Ограничения использования земельных участков и объектов капитального строительства, иные условия:</w:t>
      </w:r>
    </w:p>
    <w:p w14:paraId="4F597777"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w:t>
      </w:r>
      <w:r w:rsidRPr="00D262B2">
        <w:rPr>
          <w:rFonts w:ascii="Times New Roman" w:eastAsia="Times New Roman" w:hAnsi="Times New Roman"/>
          <w:sz w:val="28"/>
          <w:szCs w:val="28"/>
        </w:rPr>
        <w:lastRenderedPageBreak/>
        <w:t>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3648E8B9" w14:textId="77777777" w:rsidR="00ED1ED4"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Входные группы и крыльца не должны размещаться на территориях общего пользования.</w:t>
      </w:r>
    </w:p>
    <w:p w14:paraId="34D13E4F" w14:textId="65F03A4D" w:rsidR="001E7E3F" w:rsidRPr="00D262B2" w:rsidRDefault="00ED1ED4" w:rsidP="00ED1ED4">
      <w:pPr>
        <w:spacing w:line="240" w:lineRule="auto"/>
        <w:ind w:right="43" w:firstLine="706"/>
        <w:jc w:val="both"/>
        <w:rPr>
          <w:rFonts w:ascii="Times New Roman" w:eastAsia="Times New Roman" w:hAnsi="Times New Roman"/>
          <w:sz w:val="28"/>
          <w:szCs w:val="28"/>
        </w:rPr>
      </w:pPr>
      <w:r w:rsidRPr="00D262B2">
        <w:rPr>
          <w:rFonts w:ascii="Times New Roman" w:eastAsia="Times New Roman" w:hAnsi="Times New Roman"/>
          <w:sz w:val="28"/>
          <w:szCs w:val="28"/>
        </w:rPr>
        <w:t>43. 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w:t>
      </w:r>
    </w:p>
    <w:p w14:paraId="12D9B0CA" w14:textId="77777777" w:rsidR="00ED1ED4" w:rsidRPr="00D262B2" w:rsidRDefault="00ED1ED4" w:rsidP="001E7E3F">
      <w:pPr>
        <w:spacing w:line="240" w:lineRule="exact"/>
        <w:ind w:right="43" w:firstLine="706"/>
        <w:jc w:val="both"/>
        <w:rPr>
          <w:rFonts w:ascii="Times New Roman" w:eastAsia="Times New Roman" w:hAnsi="Times New Roman"/>
          <w:sz w:val="24"/>
        </w:rPr>
      </w:pPr>
    </w:p>
    <w:p w14:paraId="445FE497" w14:textId="77777777" w:rsidR="00ED1ED4" w:rsidRPr="00D262B2" w:rsidRDefault="00ED1ED4" w:rsidP="001E7E3F">
      <w:pPr>
        <w:spacing w:line="240" w:lineRule="exact"/>
        <w:ind w:right="43" w:firstLine="706"/>
        <w:jc w:val="both"/>
        <w:rPr>
          <w:rFonts w:ascii="Times New Roman" w:eastAsia="Times New Roman" w:hAnsi="Times New Roman"/>
          <w:sz w:val="24"/>
        </w:rPr>
      </w:pPr>
    </w:p>
    <w:p w14:paraId="5A50315E" w14:textId="77777777" w:rsidR="001E7E3F" w:rsidRPr="00D262B2" w:rsidRDefault="00DD6F56" w:rsidP="00FF316A">
      <w:pPr>
        <w:pStyle w:val="3"/>
        <w:keepLines w:val="0"/>
        <w:tabs>
          <w:tab w:val="left" w:pos="1276"/>
        </w:tabs>
        <w:spacing w:before="0" w:line="240" w:lineRule="auto"/>
        <w:ind w:firstLine="709"/>
        <w:jc w:val="left"/>
        <w:rPr>
          <w:sz w:val="28"/>
          <w:szCs w:val="28"/>
        </w:rPr>
      </w:pPr>
      <w:r w:rsidRPr="00D262B2">
        <w:rPr>
          <w:sz w:val="28"/>
          <w:szCs w:val="28"/>
        </w:rPr>
        <w:t xml:space="preserve">Статья 62 </w:t>
      </w:r>
      <w:r w:rsidR="001E7E3F" w:rsidRPr="00D262B2">
        <w:rPr>
          <w:sz w:val="28"/>
          <w:szCs w:val="28"/>
        </w:rPr>
        <w:t>Градостроительный регламент общественных зон</w:t>
      </w:r>
    </w:p>
    <w:p w14:paraId="5182C6BA" w14:textId="77777777" w:rsidR="001E7E3F" w:rsidRPr="00D262B2" w:rsidRDefault="001E7E3F" w:rsidP="00FF316A">
      <w:pPr>
        <w:pStyle w:val="3"/>
        <w:keepLines w:val="0"/>
        <w:tabs>
          <w:tab w:val="left" w:pos="1276"/>
        </w:tabs>
        <w:spacing w:before="0" w:line="240" w:lineRule="auto"/>
        <w:ind w:firstLine="709"/>
        <w:jc w:val="left"/>
        <w:rPr>
          <w:b w:val="0"/>
          <w:sz w:val="28"/>
          <w:szCs w:val="28"/>
        </w:rPr>
      </w:pPr>
      <w:r w:rsidRPr="00D262B2">
        <w:rPr>
          <w:sz w:val="28"/>
          <w:szCs w:val="28"/>
        </w:rPr>
        <w:t xml:space="preserve"> Градостроительный регламент зоны административно делового, коммерческого и общественно назначения (О1)</w:t>
      </w:r>
    </w:p>
    <w:p w14:paraId="210EB6C6" w14:textId="77777777" w:rsidR="001E7E3F" w:rsidRPr="00D262B2" w:rsidRDefault="001E7E3F" w:rsidP="00FF316A">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4C867E4E" w14:textId="77777777" w:rsidR="001E7E3F" w:rsidRPr="00D262B2" w:rsidRDefault="001E7E3F" w:rsidP="001E7E3F"/>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13"/>
        <w:gridCol w:w="3453"/>
        <w:gridCol w:w="1580"/>
        <w:gridCol w:w="47"/>
        <w:gridCol w:w="15"/>
        <w:gridCol w:w="9"/>
        <w:gridCol w:w="1163"/>
        <w:gridCol w:w="1326"/>
        <w:gridCol w:w="897"/>
        <w:gridCol w:w="12"/>
        <w:gridCol w:w="12"/>
        <w:gridCol w:w="1145"/>
        <w:gridCol w:w="20"/>
        <w:gridCol w:w="6"/>
        <w:gridCol w:w="1455"/>
        <w:gridCol w:w="2051"/>
      </w:tblGrid>
      <w:tr w:rsidR="001E7E3F" w:rsidRPr="00D262B2" w14:paraId="5DF22867" w14:textId="77777777" w:rsidTr="00ED1ED4">
        <w:trPr>
          <w:tblHeader/>
        </w:trPr>
        <w:tc>
          <w:tcPr>
            <w:tcW w:w="241" w:type="pct"/>
            <w:vMerge w:val="restart"/>
            <w:shd w:val="clear" w:color="auto" w:fill="D9D9D9"/>
            <w:vAlign w:val="center"/>
          </w:tcPr>
          <w:p w14:paraId="5EA84EE6"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79E7C237"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44" w:type="pct"/>
            <w:vMerge w:val="restart"/>
            <w:shd w:val="clear" w:color="auto" w:fill="D9D9D9"/>
            <w:vAlign w:val="center"/>
          </w:tcPr>
          <w:p w14:paraId="4B12B110"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182" w:type="pct"/>
            <w:vMerge w:val="restart"/>
            <w:shd w:val="clear" w:color="auto" w:fill="D9D9D9"/>
            <w:vAlign w:val="center"/>
          </w:tcPr>
          <w:p w14:paraId="271FA109"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0371912B"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631" w:type="pct"/>
            <w:gridSpan w:val="13"/>
            <w:tcBorders>
              <w:bottom w:val="single" w:sz="4" w:space="0" w:color="auto"/>
            </w:tcBorders>
            <w:shd w:val="clear" w:color="auto" w:fill="D9D9D9"/>
            <w:vAlign w:val="center"/>
          </w:tcPr>
          <w:p w14:paraId="36DAC942"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702" w:type="pct"/>
            <w:vMerge w:val="restart"/>
            <w:shd w:val="clear" w:color="auto" w:fill="D9D9D9"/>
            <w:vAlign w:val="center"/>
          </w:tcPr>
          <w:p w14:paraId="0267AA05"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E7E3F" w:rsidRPr="00D262B2" w14:paraId="3E9EDFEB" w14:textId="77777777" w:rsidTr="00ED1ED4">
        <w:trPr>
          <w:tblHeader/>
        </w:trPr>
        <w:tc>
          <w:tcPr>
            <w:tcW w:w="241" w:type="pct"/>
            <w:vMerge/>
            <w:shd w:val="clear" w:color="auto" w:fill="C6D9F1"/>
            <w:vAlign w:val="center"/>
          </w:tcPr>
          <w:p w14:paraId="2E04E62A"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44" w:type="pct"/>
            <w:vMerge/>
            <w:shd w:val="clear" w:color="auto" w:fill="C6D9F1"/>
            <w:vAlign w:val="center"/>
          </w:tcPr>
          <w:p w14:paraId="0CFEB593"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182" w:type="pct"/>
            <w:vMerge/>
            <w:shd w:val="clear" w:color="auto" w:fill="C6D9F1"/>
            <w:vAlign w:val="center"/>
          </w:tcPr>
          <w:p w14:paraId="2288737D"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565" w:type="pct"/>
            <w:gridSpan w:val="4"/>
            <w:vMerge w:val="restart"/>
            <w:shd w:val="clear" w:color="auto" w:fill="D9D9D9"/>
            <w:vAlign w:val="center"/>
          </w:tcPr>
          <w:p w14:paraId="67C346E4"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398" w:type="pct"/>
            <w:vMerge w:val="restart"/>
            <w:shd w:val="clear" w:color="auto" w:fill="D9D9D9"/>
            <w:vAlign w:val="center"/>
          </w:tcPr>
          <w:p w14:paraId="498399C8"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454" w:type="pct"/>
            <w:vMerge w:val="restart"/>
            <w:shd w:val="clear" w:color="auto" w:fill="D9D9D9"/>
            <w:vAlign w:val="center"/>
          </w:tcPr>
          <w:p w14:paraId="58AF5849"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214" w:type="pct"/>
            <w:gridSpan w:val="7"/>
            <w:tcBorders>
              <w:bottom w:val="single" w:sz="4" w:space="0" w:color="auto"/>
            </w:tcBorders>
            <w:shd w:val="clear" w:color="auto" w:fill="D9D9D9"/>
            <w:vAlign w:val="center"/>
          </w:tcPr>
          <w:p w14:paraId="59DABF0F"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702" w:type="pct"/>
            <w:vMerge/>
            <w:shd w:val="clear" w:color="auto" w:fill="D9D9D9"/>
            <w:vAlign w:val="center"/>
          </w:tcPr>
          <w:p w14:paraId="37E09AC9"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39817570" w14:textId="77777777" w:rsidTr="00ED1ED4">
        <w:trPr>
          <w:tblHeader/>
        </w:trPr>
        <w:tc>
          <w:tcPr>
            <w:tcW w:w="241" w:type="pct"/>
            <w:vMerge/>
            <w:tcBorders>
              <w:bottom w:val="single" w:sz="4" w:space="0" w:color="auto"/>
            </w:tcBorders>
            <w:shd w:val="clear" w:color="auto" w:fill="C6D9F1"/>
            <w:vAlign w:val="center"/>
          </w:tcPr>
          <w:p w14:paraId="70011E79"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44" w:type="pct"/>
            <w:vMerge/>
            <w:tcBorders>
              <w:bottom w:val="single" w:sz="4" w:space="0" w:color="auto"/>
            </w:tcBorders>
            <w:shd w:val="clear" w:color="auto" w:fill="C6D9F1"/>
            <w:vAlign w:val="center"/>
          </w:tcPr>
          <w:p w14:paraId="75FAFB92"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182" w:type="pct"/>
            <w:vMerge/>
            <w:tcBorders>
              <w:bottom w:val="single" w:sz="4" w:space="0" w:color="auto"/>
            </w:tcBorders>
            <w:shd w:val="clear" w:color="auto" w:fill="C6D9F1"/>
            <w:vAlign w:val="center"/>
          </w:tcPr>
          <w:p w14:paraId="3891F45E"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565" w:type="pct"/>
            <w:gridSpan w:val="4"/>
            <w:vMerge/>
            <w:tcBorders>
              <w:bottom w:val="single" w:sz="4" w:space="0" w:color="auto"/>
            </w:tcBorders>
            <w:shd w:val="clear" w:color="auto" w:fill="D9D9D9"/>
            <w:vAlign w:val="center"/>
          </w:tcPr>
          <w:p w14:paraId="52589C61"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98" w:type="pct"/>
            <w:vMerge/>
            <w:tcBorders>
              <w:bottom w:val="single" w:sz="4" w:space="0" w:color="auto"/>
            </w:tcBorders>
            <w:shd w:val="clear" w:color="auto" w:fill="D9D9D9"/>
            <w:vAlign w:val="center"/>
          </w:tcPr>
          <w:p w14:paraId="2C741419"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54" w:type="pct"/>
            <w:vMerge/>
            <w:tcBorders>
              <w:bottom w:val="single" w:sz="4" w:space="0" w:color="auto"/>
            </w:tcBorders>
            <w:shd w:val="clear" w:color="auto" w:fill="D9D9D9"/>
            <w:vAlign w:val="center"/>
          </w:tcPr>
          <w:p w14:paraId="7C33DB45"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11" w:type="pct"/>
            <w:gridSpan w:val="2"/>
            <w:tcBorders>
              <w:bottom w:val="single" w:sz="4" w:space="0" w:color="auto"/>
            </w:tcBorders>
            <w:shd w:val="clear" w:color="auto" w:fill="D9D9D9"/>
            <w:vAlign w:val="center"/>
          </w:tcPr>
          <w:p w14:paraId="6C6FDE40"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403" w:type="pct"/>
            <w:gridSpan w:val="3"/>
            <w:tcBorders>
              <w:bottom w:val="single" w:sz="4" w:space="0" w:color="auto"/>
            </w:tcBorders>
            <w:shd w:val="clear" w:color="auto" w:fill="D9D9D9"/>
            <w:vAlign w:val="center"/>
          </w:tcPr>
          <w:p w14:paraId="1AAE2494"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500" w:type="pct"/>
            <w:gridSpan w:val="2"/>
            <w:tcBorders>
              <w:bottom w:val="single" w:sz="4" w:space="0" w:color="auto"/>
            </w:tcBorders>
            <w:shd w:val="clear" w:color="auto" w:fill="D9D9D9"/>
            <w:vAlign w:val="center"/>
          </w:tcPr>
          <w:p w14:paraId="25BE07D3"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702" w:type="pct"/>
            <w:vMerge/>
            <w:tcBorders>
              <w:bottom w:val="single" w:sz="4" w:space="0" w:color="auto"/>
            </w:tcBorders>
            <w:shd w:val="clear" w:color="auto" w:fill="D9D9D9"/>
            <w:vAlign w:val="center"/>
          </w:tcPr>
          <w:p w14:paraId="063EFD20"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60A61BD3" w14:textId="77777777" w:rsidTr="00ED1ED4">
        <w:tc>
          <w:tcPr>
            <w:tcW w:w="5000" w:type="pct"/>
            <w:gridSpan w:val="17"/>
            <w:tcBorders>
              <w:top w:val="single" w:sz="4" w:space="0" w:color="auto"/>
            </w:tcBorders>
            <w:shd w:val="clear" w:color="auto" w:fill="D9D9D9"/>
            <w:vAlign w:val="center"/>
          </w:tcPr>
          <w:p w14:paraId="36832819"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5F49F0F4" w14:textId="77777777" w:rsidTr="00ED1ED4">
        <w:tc>
          <w:tcPr>
            <w:tcW w:w="241" w:type="pct"/>
            <w:vAlign w:val="center"/>
          </w:tcPr>
          <w:p w14:paraId="5F865833" w14:textId="77777777" w:rsidR="001E7E3F" w:rsidRPr="00D262B2" w:rsidRDefault="001E7E3F" w:rsidP="00DD6F56">
            <w:pPr>
              <w:numPr>
                <w:ilvl w:val="0"/>
                <w:numId w:val="59"/>
              </w:numPr>
              <w:suppressAutoHyphens/>
              <w:snapToGrid w:val="0"/>
              <w:spacing w:line="240" w:lineRule="auto"/>
              <w:jc w:val="left"/>
              <w:rPr>
                <w:rFonts w:ascii="Times New Roman" w:hAnsi="Times New Roman"/>
                <w:sz w:val="24"/>
                <w:szCs w:val="24"/>
              </w:rPr>
            </w:pPr>
          </w:p>
        </w:tc>
        <w:tc>
          <w:tcPr>
            <w:tcW w:w="244" w:type="pct"/>
            <w:vAlign w:val="center"/>
          </w:tcPr>
          <w:p w14:paraId="3FF2819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82" w:type="pct"/>
            <w:vAlign w:val="center"/>
          </w:tcPr>
          <w:p w14:paraId="5562F26C"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w:t>
            </w:r>
            <w:r w:rsidRPr="00D262B2">
              <w:rPr>
                <w:rFonts w:ascii="Times New Roman" w:hAnsi="Times New Roman"/>
                <w:sz w:val="24"/>
                <w:szCs w:val="24"/>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65" w:type="pct"/>
            <w:gridSpan w:val="4"/>
            <w:shd w:val="clear" w:color="auto" w:fill="auto"/>
            <w:vAlign w:val="center"/>
          </w:tcPr>
          <w:p w14:paraId="4FFAEE4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принимается </w:t>
            </w:r>
            <w:r w:rsidRPr="00D262B2">
              <w:rPr>
                <w:rFonts w:ascii="Times New Roman" w:hAnsi="Times New Roman"/>
                <w:sz w:val="24"/>
                <w:szCs w:val="24"/>
              </w:rPr>
              <w:lastRenderedPageBreak/>
              <w:t>в соответствии с заданием на проектирование</w:t>
            </w:r>
          </w:p>
        </w:tc>
        <w:tc>
          <w:tcPr>
            <w:tcW w:w="398" w:type="pct"/>
            <w:vAlign w:val="center"/>
          </w:tcPr>
          <w:p w14:paraId="6893F9D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 </w:t>
            </w:r>
          </w:p>
          <w:p w14:paraId="0FE4F4C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4" w:type="pct"/>
            <w:vAlign w:val="center"/>
          </w:tcPr>
          <w:p w14:paraId="5D8FC5F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подлежит установлению, </w:t>
            </w:r>
            <w:r w:rsidRPr="00D262B2">
              <w:rPr>
                <w:rFonts w:ascii="Times New Roman" w:hAnsi="Times New Roman"/>
                <w:sz w:val="24"/>
                <w:szCs w:val="24"/>
              </w:rPr>
              <w:lastRenderedPageBreak/>
              <w:t>принимается в соответствии с заданием на проектирование</w:t>
            </w:r>
          </w:p>
          <w:p w14:paraId="6FAB8E97"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11" w:type="pct"/>
            <w:gridSpan w:val="2"/>
            <w:vAlign w:val="center"/>
          </w:tcPr>
          <w:p w14:paraId="238A379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03" w:type="pct"/>
            <w:gridSpan w:val="3"/>
            <w:vAlign w:val="center"/>
          </w:tcPr>
          <w:p w14:paraId="08832B5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2B237FA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restart"/>
            <w:vAlign w:val="center"/>
          </w:tcPr>
          <w:p w14:paraId="0BE40C19" w14:textId="77777777" w:rsidR="001E7E3F" w:rsidRPr="00D262B2" w:rsidRDefault="001E7E3F" w:rsidP="001E7E3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w:t>
            </w:r>
            <w:r w:rsidRPr="00D262B2">
              <w:rPr>
                <w:rFonts w:ascii="Times New Roman" w:hAnsi="Times New Roman"/>
                <w:sz w:val="24"/>
                <w:szCs w:val="24"/>
                <w:shd w:val="clear" w:color="auto" w:fill="FFFFFF"/>
              </w:rPr>
              <w:lastRenderedPageBreak/>
              <w:t>вести в соответствии с техническими регламентами и с учетом статей 25-40 настоящих Правил.</w:t>
            </w:r>
          </w:p>
          <w:p w14:paraId="46B0CEEF"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 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w:t>
            </w:r>
            <w:r w:rsidRPr="00D262B2">
              <w:rPr>
                <w:rFonts w:ascii="Times New Roman" w:hAnsi="Times New Roman"/>
                <w:sz w:val="24"/>
                <w:szCs w:val="24"/>
                <w:shd w:val="clear" w:color="auto" w:fill="FFFFFF"/>
              </w:rPr>
              <w:lastRenderedPageBreak/>
              <w:t>воздействия вод.</w:t>
            </w:r>
            <w:r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07FF74FA" w14:textId="77777777" w:rsidR="001E7E3F" w:rsidRPr="00D262B2" w:rsidRDefault="001E7E3F" w:rsidP="001E7E3F">
            <w:pPr>
              <w:suppressAutoHyphens/>
              <w:snapToGrid w:val="0"/>
              <w:spacing w:line="240" w:lineRule="auto"/>
              <w:jc w:val="both"/>
              <w:rPr>
                <w:rFonts w:ascii="Times New Roman" w:hAnsi="Times New Roman"/>
                <w:sz w:val="24"/>
                <w:szCs w:val="24"/>
                <w:shd w:val="clear" w:color="auto" w:fill="FFFFFF"/>
              </w:rPr>
            </w:pPr>
          </w:p>
          <w:p w14:paraId="6E375F9A" w14:textId="77777777" w:rsidR="001E7E3F" w:rsidRPr="00D262B2" w:rsidRDefault="001E7E3F" w:rsidP="001E7E3F">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C87A6E"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 для многоквартирны</w:t>
            </w:r>
            <w:r w:rsidRPr="00D262B2">
              <w:rPr>
                <w:rFonts w:ascii="Times New Roman" w:eastAsia="Times New Roman" w:hAnsi="Times New Roman"/>
                <w:sz w:val="24"/>
                <w:szCs w:val="24"/>
                <w:lang w:eastAsia="ru-RU"/>
              </w:rPr>
              <w:lastRenderedPageBreak/>
              <w:t xml:space="preserve">х жилых домов принимать в соответствии с пунктом 6 статьи 40 настоящих Правил. </w:t>
            </w:r>
          </w:p>
          <w:p w14:paraId="5D5B8D68"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1C4CAF5E"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p>
          <w:p w14:paraId="44F061CB" w14:textId="77777777" w:rsidR="001E7E3F" w:rsidRPr="00D262B2" w:rsidRDefault="001E7E3F" w:rsidP="001E7E3F">
            <w:pPr>
              <w:widowControl w:val="0"/>
              <w:autoSpaceDE w:val="0"/>
              <w:autoSpaceDN w:val="0"/>
              <w:adjustRightInd w:val="0"/>
              <w:spacing w:line="240" w:lineRule="auto"/>
              <w:ind w:firstLine="283"/>
              <w:jc w:val="both"/>
              <w:rPr>
                <w:rFonts w:ascii="Times New Roman" w:eastAsia="Times New Roman" w:hAnsi="Times New Roman"/>
                <w:sz w:val="24"/>
                <w:szCs w:val="24"/>
                <w:lang w:eastAsia="ru-RU"/>
              </w:rPr>
            </w:pPr>
          </w:p>
          <w:p w14:paraId="54E48EDF" w14:textId="77777777" w:rsidR="001E7E3F" w:rsidRPr="00D262B2" w:rsidRDefault="001E7E3F" w:rsidP="001E7E3F">
            <w:pPr>
              <w:suppressAutoHyphens/>
              <w:snapToGrid w:val="0"/>
              <w:spacing w:line="240" w:lineRule="auto"/>
              <w:jc w:val="both"/>
              <w:rPr>
                <w:rFonts w:ascii="Times New Roman" w:hAnsi="Times New Roman"/>
                <w:sz w:val="24"/>
                <w:szCs w:val="24"/>
              </w:rPr>
            </w:pPr>
          </w:p>
        </w:tc>
      </w:tr>
      <w:tr w:rsidR="001E7E3F" w:rsidRPr="00D262B2" w14:paraId="2E711270" w14:textId="77777777" w:rsidTr="00ED1ED4">
        <w:tc>
          <w:tcPr>
            <w:tcW w:w="241" w:type="pct"/>
            <w:vAlign w:val="center"/>
          </w:tcPr>
          <w:p w14:paraId="32ADA8B8"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4B2E59C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82" w:type="pct"/>
            <w:vAlign w:val="center"/>
          </w:tcPr>
          <w:p w14:paraId="4C373DAC"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w:t>
            </w:r>
            <w:r w:rsidRPr="00D262B2">
              <w:rPr>
                <w:rFonts w:ascii="Times New Roman" w:hAnsi="Times New Roman"/>
                <w:sz w:val="24"/>
                <w:szCs w:val="24"/>
              </w:rPr>
              <w:lastRenderedPageBreak/>
              <w:t>в связи с предоставлением им коммунальных услуг.</w:t>
            </w:r>
          </w:p>
        </w:tc>
        <w:tc>
          <w:tcPr>
            <w:tcW w:w="565" w:type="pct"/>
            <w:gridSpan w:val="4"/>
            <w:shd w:val="clear" w:color="auto" w:fill="auto"/>
            <w:vAlign w:val="center"/>
          </w:tcPr>
          <w:p w14:paraId="7E45DE8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vAlign w:val="center"/>
          </w:tcPr>
          <w:p w14:paraId="5976C23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C05F52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454" w:type="pct"/>
            <w:vAlign w:val="center"/>
          </w:tcPr>
          <w:p w14:paraId="4B9B8B7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1" w:type="pct"/>
            <w:gridSpan w:val="2"/>
            <w:vAlign w:val="center"/>
          </w:tcPr>
          <w:p w14:paraId="29428FC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7992919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06E7646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7604BA6E" w14:textId="77777777" w:rsidR="001E7E3F" w:rsidRPr="00D262B2" w:rsidRDefault="001E7E3F" w:rsidP="001E7E3F">
            <w:pPr>
              <w:suppressAutoHyphens/>
              <w:snapToGrid w:val="0"/>
              <w:spacing w:line="240" w:lineRule="auto"/>
              <w:jc w:val="both"/>
              <w:rPr>
                <w:rFonts w:ascii="Times New Roman" w:hAnsi="Times New Roman"/>
                <w:sz w:val="24"/>
                <w:szCs w:val="24"/>
              </w:rPr>
            </w:pPr>
          </w:p>
        </w:tc>
      </w:tr>
      <w:tr w:rsidR="001E7E3F" w:rsidRPr="00D262B2" w14:paraId="0ED691DC" w14:textId="77777777" w:rsidTr="00ED1ED4">
        <w:tc>
          <w:tcPr>
            <w:tcW w:w="241" w:type="pct"/>
            <w:vAlign w:val="center"/>
          </w:tcPr>
          <w:p w14:paraId="42DD0B8F"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3511419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182" w:type="pct"/>
            <w:vAlign w:val="center"/>
          </w:tcPr>
          <w:p w14:paraId="720F2DFA"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65" w:type="pct"/>
            <w:gridSpan w:val="4"/>
            <w:shd w:val="clear" w:color="auto" w:fill="auto"/>
            <w:vAlign w:val="center"/>
          </w:tcPr>
          <w:p w14:paraId="4B63B90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4BBDCF8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BD0532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1212CD79"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54" w:type="pct"/>
            <w:vAlign w:val="center"/>
          </w:tcPr>
          <w:p w14:paraId="7661475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vAlign w:val="center"/>
          </w:tcPr>
          <w:p w14:paraId="0CF9B64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62D2C97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4B88986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524A7E27" w14:textId="77777777" w:rsidR="001E7E3F" w:rsidRPr="00D262B2" w:rsidRDefault="001E7E3F" w:rsidP="001E7E3F">
            <w:pPr>
              <w:suppressAutoHyphens/>
              <w:snapToGrid w:val="0"/>
              <w:spacing w:line="240" w:lineRule="auto"/>
              <w:jc w:val="both"/>
              <w:rPr>
                <w:rFonts w:ascii="Times New Roman" w:hAnsi="Times New Roman"/>
                <w:sz w:val="24"/>
                <w:szCs w:val="24"/>
              </w:rPr>
            </w:pPr>
          </w:p>
        </w:tc>
      </w:tr>
      <w:tr w:rsidR="001E7E3F" w:rsidRPr="00D262B2" w14:paraId="7BA5972F" w14:textId="77777777" w:rsidTr="00ED1ED4">
        <w:tc>
          <w:tcPr>
            <w:tcW w:w="241" w:type="pct"/>
            <w:vAlign w:val="center"/>
          </w:tcPr>
          <w:p w14:paraId="58A669C8"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0334F4B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3.2.3</w:t>
            </w:r>
          </w:p>
        </w:tc>
        <w:tc>
          <w:tcPr>
            <w:tcW w:w="1182" w:type="pct"/>
            <w:vAlign w:val="center"/>
          </w:tcPr>
          <w:p w14:paraId="219D3999"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565" w:type="pct"/>
            <w:gridSpan w:val="4"/>
            <w:shd w:val="clear" w:color="auto" w:fill="auto"/>
            <w:vAlign w:val="center"/>
          </w:tcPr>
          <w:p w14:paraId="27B754A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3F36C89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3B9CE0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2000</w:t>
            </w:r>
          </w:p>
        </w:tc>
        <w:tc>
          <w:tcPr>
            <w:tcW w:w="454" w:type="pct"/>
            <w:vAlign w:val="center"/>
          </w:tcPr>
          <w:p w14:paraId="7A21AA7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vAlign w:val="center"/>
          </w:tcPr>
          <w:p w14:paraId="7895CC2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25C6F40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5C8C78F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140AC148" w14:textId="77777777" w:rsidR="001E7E3F" w:rsidRPr="00D262B2" w:rsidRDefault="001E7E3F" w:rsidP="001E7E3F">
            <w:pPr>
              <w:suppressAutoHyphens/>
              <w:snapToGrid w:val="0"/>
              <w:spacing w:line="240" w:lineRule="auto"/>
              <w:jc w:val="both"/>
              <w:rPr>
                <w:rFonts w:ascii="Times New Roman" w:hAnsi="Times New Roman"/>
                <w:sz w:val="24"/>
                <w:szCs w:val="24"/>
              </w:rPr>
            </w:pPr>
          </w:p>
        </w:tc>
      </w:tr>
      <w:tr w:rsidR="001E7E3F" w:rsidRPr="00D262B2" w14:paraId="22A9C14A" w14:textId="77777777" w:rsidTr="00ED1ED4">
        <w:tc>
          <w:tcPr>
            <w:tcW w:w="241" w:type="pct"/>
            <w:vAlign w:val="center"/>
          </w:tcPr>
          <w:p w14:paraId="1AA5D07A"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663B891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3.2.4</w:t>
            </w:r>
          </w:p>
        </w:tc>
        <w:tc>
          <w:tcPr>
            <w:tcW w:w="1182" w:type="pct"/>
            <w:vAlign w:val="center"/>
          </w:tcPr>
          <w:p w14:paraId="15076771"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Общежития: размещение зданий, предназначенных для размещения общежитий, предназначенных для проживания граждан на время их работы, службы или обучения.</w:t>
            </w:r>
          </w:p>
        </w:tc>
        <w:tc>
          <w:tcPr>
            <w:tcW w:w="565" w:type="pct"/>
            <w:gridSpan w:val="4"/>
            <w:shd w:val="clear" w:color="auto" w:fill="auto"/>
            <w:vAlign w:val="center"/>
          </w:tcPr>
          <w:p w14:paraId="581807F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98" w:type="pct"/>
            <w:vAlign w:val="center"/>
          </w:tcPr>
          <w:p w14:paraId="2CF70F4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1D123AF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50000</w:t>
            </w:r>
          </w:p>
        </w:tc>
        <w:tc>
          <w:tcPr>
            <w:tcW w:w="454" w:type="pct"/>
            <w:vAlign w:val="center"/>
          </w:tcPr>
          <w:p w14:paraId="5F6CC83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1" w:type="pct"/>
            <w:gridSpan w:val="2"/>
            <w:vAlign w:val="center"/>
          </w:tcPr>
          <w:p w14:paraId="6B4A699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20C247E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584D7F0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300DF62C" w14:textId="77777777" w:rsidR="001E7E3F" w:rsidRPr="00D262B2" w:rsidRDefault="001E7E3F" w:rsidP="001E7E3F">
            <w:pPr>
              <w:suppressAutoHyphens/>
              <w:snapToGrid w:val="0"/>
              <w:spacing w:line="240" w:lineRule="auto"/>
              <w:jc w:val="both"/>
              <w:rPr>
                <w:rFonts w:ascii="Times New Roman" w:hAnsi="Times New Roman"/>
                <w:sz w:val="24"/>
                <w:szCs w:val="24"/>
              </w:rPr>
            </w:pPr>
          </w:p>
        </w:tc>
      </w:tr>
      <w:tr w:rsidR="001E7E3F" w:rsidRPr="00D262B2" w14:paraId="5AD32A00" w14:textId="77777777" w:rsidTr="00ED1ED4">
        <w:tc>
          <w:tcPr>
            <w:tcW w:w="241" w:type="pct"/>
            <w:vAlign w:val="center"/>
          </w:tcPr>
          <w:p w14:paraId="6568FC69"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07A841C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82" w:type="pct"/>
            <w:vAlign w:val="center"/>
          </w:tcPr>
          <w:p w14:paraId="5CEF5B62"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5" w:type="pct"/>
            <w:gridSpan w:val="4"/>
            <w:shd w:val="clear" w:color="auto" w:fill="auto"/>
            <w:vAlign w:val="center"/>
          </w:tcPr>
          <w:p w14:paraId="6591A95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201B9B7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E2925E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54" w:type="pct"/>
            <w:vAlign w:val="center"/>
          </w:tcPr>
          <w:p w14:paraId="6B9F4BA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vAlign w:val="center"/>
          </w:tcPr>
          <w:p w14:paraId="59255B5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092E228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49F03E0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2089A031" w14:textId="77777777" w:rsidR="001E7E3F" w:rsidRPr="00D262B2" w:rsidRDefault="001E7E3F" w:rsidP="001E7E3F">
            <w:pPr>
              <w:suppressAutoHyphens/>
              <w:snapToGrid w:val="0"/>
              <w:spacing w:line="240" w:lineRule="auto"/>
              <w:jc w:val="both"/>
              <w:rPr>
                <w:rFonts w:ascii="Times New Roman" w:hAnsi="Times New Roman"/>
                <w:sz w:val="24"/>
                <w:szCs w:val="24"/>
              </w:rPr>
            </w:pPr>
          </w:p>
        </w:tc>
      </w:tr>
      <w:tr w:rsidR="001E7E3F" w:rsidRPr="00D262B2" w14:paraId="46D9940E" w14:textId="77777777" w:rsidTr="00ED1ED4">
        <w:tc>
          <w:tcPr>
            <w:tcW w:w="241" w:type="pct"/>
            <w:vAlign w:val="center"/>
          </w:tcPr>
          <w:p w14:paraId="71FF36A9"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66E0EA7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82" w:type="pct"/>
            <w:vAlign w:val="center"/>
          </w:tcPr>
          <w:p w14:paraId="5D90388A"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pct"/>
            <w:gridSpan w:val="6"/>
            <w:shd w:val="clear" w:color="auto" w:fill="auto"/>
            <w:vAlign w:val="center"/>
          </w:tcPr>
          <w:p w14:paraId="00D5E76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315" w:type="pct"/>
            <w:gridSpan w:val="3"/>
            <w:shd w:val="clear" w:color="auto" w:fill="auto"/>
            <w:vAlign w:val="center"/>
          </w:tcPr>
          <w:p w14:paraId="291AB85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1" w:type="pct"/>
            <w:gridSpan w:val="3"/>
            <w:shd w:val="clear" w:color="auto" w:fill="auto"/>
            <w:vAlign w:val="center"/>
          </w:tcPr>
          <w:p w14:paraId="011E2F8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8" w:type="pct"/>
            <w:shd w:val="clear" w:color="auto" w:fill="auto"/>
            <w:vAlign w:val="center"/>
          </w:tcPr>
          <w:p w14:paraId="7E13330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4199DDA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100C34B" w14:textId="77777777" w:rsidTr="00ED1ED4">
        <w:tc>
          <w:tcPr>
            <w:tcW w:w="241" w:type="pct"/>
            <w:vAlign w:val="center"/>
          </w:tcPr>
          <w:p w14:paraId="2411BA00"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57194E77" w14:textId="77777777" w:rsidR="001E7E3F" w:rsidRPr="00D262B2" w:rsidRDefault="001E7E3F" w:rsidP="001E7E3F">
            <w:pPr>
              <w:suppressAutoHyphens/>
              <w:spacing w:line="240" w:lineRule="auto"/>
              <w:rPr>
                <w:sz w:val="24"/>
                <w:szCs w:val="24"/>
              </w:rPr>
            </w:pPr>
            <w:r w:rsidRPr="00D262B2">
              <w:rPr>
                <w:rFonts w:ascii="Times New Roman" w:eastAsia="Times New Roman" w:hAnsi="Times New Roman"/>
                <w:sz w:val="24"/>
                <w:szCs w:val="24"/>
              </w:rPr>
              <w:t>3.5.1.</w:t>
            </w:r>
          </w:p>
        </w:tc>
        <w:tc>
          <w:tcPr>
            <w:tcW w:w="1182" w:type="pct"/>
            <w:vAlign w:val="center"/>
          </w:tcPr>
          <w:p w14:paraId="00E41B7A" w14:textId="77777777" w:rsidR="001E7E3F" w:rsidRPr="00D262B2" w:rsidRDefault="001E7E3F" w:rsidP="001E7E3F">
            <w:pPr>
              <w:spacing w:line="240" w:lineRule="auto"/>
              <w:jc w:val="both"/>
              <w:rPr>
                <w:sz w:val="24"/>
                <w:szCs w:val="24"/>
              </w:rPr>
            </w:pPr>
            <w:r w:rsidRPr="00D262B2">
              <w:rPr>
                <w:rFonts w:ascii="Times New Roman" w:eastAsia="Times New Roman" w:hAnsi="Times New Roman"/>
                <w:sz w:val="24"/>
                <w:szCs w:val="24"/>
              </w:rPr>
              <w:t xml:space="preserve">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w:t>
            </w:r>
            <w:r w:rsidRPr="00D262B2">
              <w:rPr>
                <w:rFonts w:ascii="Times New Roman" w:eastAsia="Times New Roman" w:hAnsi="Times New Roman"/>
                <w:sz w:val="24"/>
                <w:szCs w:val="24"/>
              </w:rPr>
              <w:lastRenderedPageBreak/>
              <w:t>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7" w:type="pct"/>
            <w:gridSpan w:val="6"/>
            <w:shd w:val="clear" w:color="auto" w:fill="auto"/>
            <w:vAlign w:val="center"/>
          </w:tcPr>
          <w:p w14:paraId="49FECE8B"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4F467F51"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В соответствии с СП 251.1325800.2016. Свод правил. Здания общеобразовательных организаций. Правила проектирования.</w:t>
            </w:r>
          </w:p>
          <w:p w14:paraId="5E8F1D0B"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335A07F0" w14:textId="77777777" w:rsidR="001E7E3F" w:rsidRPr="00D262B2" w:rsidRDefault="001E7E3F" w:rsidP="001E7E3F">
            <w:pPr>
              <w:suppressAutoHyphens/>
              <w:spacing w:line="240" w:lineRule="auto"/>
              <w:rPr>
                <w:rFonts w:ascii="Times New Roman" w:eastAsia="Times New Roman" w:hAnsi="Times New Roman"/>
                <w:sz w:val="24"/>
                <w:szCs w:val="24"/>
              </w:rPr>
            </w:pPr>
          </w:p>
          <w:p w14:paraId="1FEF4CF8" w14:textId="77777777" w:rsidR="001E7E3F" w:rsidRPr="00D262B2" w:rsidRDefault="001E7E3F" w:rsidP="001E7E3F">
            <w:pPr>
              <w:suppressAutoHyphens/>
              <w:spacing w:line="240" w:lineRule="auto"/>
              <w:rPr>
                <w:sz w:val="24"/>
                <w:szCs w:val="24"/>
              </w:rPr>
            </w:pPr>
          </w:p>
        </w:tc>
        <w:tc>
          <w:tcPr>
            <w:tcW w:w="315" w:type="pct"/>
            <w:gridSpan w:val="3"/>
            <w:shd w:val="clear" w:color="auto" w:fill="auto"/>
            <w:vAlign w:val="center"/>
          </w:tcPr>
          <w:p w14:paraId="3A688436" w14:textId="77777777" w:rsidR="001E7E3F" w:rsidRPr="00D262B2" w:rsidRDefault="001E7E3F" w:rsidP="001E7E3F">
            <w:pPr>
              <w:suppressAutoHyphens/>
              <w:spacing w:line="240" w:lineRule="auto"/>
              <w:rPr>
                <w:sz w:val="24"/>
                <w:szCs w:val="24"/>
              </w:rPr>
            </w:pPr>
            <w:r w:rsidRPr="00D262B2">
              <w:rPr>
                <w:rFonts w:ascii="Times New Roman" w:eastAsia="Times New Roman" w:hAnsi="Times New Roman"/>
                <w:sz w:val="24"/>
                <w:szCs w:val="24"/>
              </w:rPr>
              <w:lastRenderedPageBreak/>
              <w:t>3</w:t>
            </w:r>
          </w:p>
        </w:tc>
        <w:tc>
          <w:tcPr>
            <w:tcW w:w="401" w:type="pct"/>
            <w:gridSpan w:val="3"/>
            <w:shd w:val="clear" w:color="auto" w:fill="auto"/>
            <w:vAlign w:val="center"/>
          </w:tcPr>
          <w:p w14:paraId="56A4D558" w14:textId="77777777" w:rsidR="001E7E3F" w:rsidRPr="00D262B2" w:rsidRDefault="001E7E3F" w:rsidP="001E7E3F">
            <w:pPr>
              <w:suppressAutoHyphens/>
              <w:spacing w:line="240" w:lineRule="auto"/>
              <w:rPr>
                <w:sz w:val="24"/>
                <w:szCs w:val="24"/>
              </w:rPr>
            </w:pPr>
            <w:r w:rsidRPr="00D262B2">
              <w:rPr>
                <w:rFonts w:ascii="Times New Roman" w:eastAsia="Times New Roman" w:hAnsi="Times New Roman"/>
                <w:sz w:val="24"/>
                <w:szCs w:val="24"/>
              </w:rPr>
              <w:t>10</w:t>
            </w:r>
          </w:p>
        </w:tc>
        <w:tc>
          <w:tcPr>
            <w:tcW w:w="498" w:type="pct"/>
            <w:shd w:val="clear" w:color="auto" w:fill="auto"/>
            <w:vAlign w:val="center"/>
          </w:tcPr>
          <w:p w14:paraId="0C9986FC" w14:textId="77777777" w:rsidR="001E7E3F" w:rsidRPr="00D262B2" w:rsidRDefault="001E7E3F" w:rsidP="001E7E3F">
            <w:pPr>
              <w:suppressAutoHyphens/>
              <w:spacing w:line="240" w:lineRule="auto"/>
              <w:rPr>
                <w:sz w:val="24"/>
                <w:szCs w:val="24"/>
              </w:rPr>
            </w:pPr>
            <w:r w:rsidRPr="00D262B2">
              <w:rPr>
                <w:rFonts w:ascii="Times New Roman" w:eastAsia="Times New Roman" w:hAnsi="Times New Roman"/>
                <w:sz w:val="24"/>
                <w:szCs w:val="24"/>
              </w:rPr>
              <w:t>5</w:t>
            </w:r>
          </w:p>
        </w:tc>
        <w:tc>
          <w:tcPr>
            <w:tcW w:w="702" w:type="pct"/>
            <w:vMerge/>
            <w:vAlign w:val="center"/>
          </w:tcPr>
          <w:p w14:paraId="78DC283E"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9A0055C" w14:textId="77777777" w:rsidTr="00ED1ED4">
        <w:tc>
          <w:tcPr>
            <w:tcW w:w="241" w:type="pct"/>
            <w:vAlign w:val="center"/>
          </w:tcPr>
          <w:p w14:paraId="0550D5F6"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092CFD50" w14:textId="77777777" w:rsidR="001E7E3F" w:rsidRPr="00D262B2" w:rsidRDefault="001E7E3F" w:rsidP="001E7E3F">
            <w:pPr>
              <w:ind w:right="-223"/>
              <w:jc w:val="both"/>
              <w:rPr>
                <w:rFonts w:ascii="Times New Roman" w:hAnsi="Times New Roman"/>
                <w:sz w:val="24"/>
                <w:szCs w:val="24"/>
              </w:rPr>
            </w:pPr>
            <w:r w:rsidRPr="00D262B2">
              <w:rPr>
                <w:rFonts w:ascii="Times New Roman" w:hAnsi="Times New Roman"/>
                <w:sz w:val="24"/>
                <w:szCs w:val="24"/>
              </w:rPr>
              <w:t>3.5.2</w:t>
            </w:r>
          </w:p>
        </w:tc>
        <w:tc>
          <w:tcPr>
            <w:tcW w:w="1182" w:type="pct"/>
          </w:tcPr>
          <w:p w14:paraId="1DFE895B" w14:textId="77777777" w:rsidR="001E7E3F" w:rsidRPr="00D262B2" w:rsidRDefault="001E7E3F" w:rsidP="001E7E3F">
            <w:pPr>
              <w:spacing w:line="240" w:lineRule="auto"/>
              <w:ind w:right="53" w:firstLine="291"/>
              <w:jc w:val="both"/>
              <w:rPr>
                <w:rFonts w:ascii="Times New Roman" w:hAnsi="Times New Roman"/>
                <w:sz w:val="24"/>
                <w:szCs w:val="24"/>
              </w:rPr>
            </w:pPr>
            <w:r w:rsidRPr="00D262B2">
              <w:rPr>
                <w:rFonts w:ascii="Times New Roman" w:hAnsi="Times New Roman"/>
                <w:sz w:val="24"/>
                <w:szCs w:val="24"/>
              </w:rPr>
              <w:t xml:space="preserve">Среднее и высшее профессиональное образование: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w:t>
            </w:r>
            <w:r w:rsidRPr="00D262B2">
              <w:rPr>
                <w:rFonts w:ascii="Times New Roman" w:hAnsi="Times New Roman"/>
                <w:sz w:val="24"/>
                <w:szCs w:val="24"/>
              </w:rPr>
              <w:lastRenderedPageBreak/>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7" w:type="pct"/>
            <w:gridSpan w:val="6"/>
            <w:shd w:val="clear" w:color="auto" w:fill="auto"/>
            <w:vAlign w:val="center"/>
          </w:tcPr>
          <w:p w14:paraId="48E830BD"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требованиями СП 2.4.3648-20 и СП 251.1325800.2016. Свод правил. Здания общеобразовательных организаций. Правила проектирования.</w:t>
            </w:r>
          </w:p>
        </w:tc>
        <w:tc>
          <w:tcPr>
            <w:tcW w:w="315" w:type="pct"/>
            <w:gridSpan w:val="3"/>
            <w:shd w:val="clear" w:color="auto" w:fill="auto"/>
            <w:vAlign w:val="center"/>
          </w:tcPr>
          <w:p w14:paraId="0EA2A3D8" w14:textId="77777777" w:rsidR="001E7E3F" w:rsidRPr="00D262B2" w:rsidRDefault="001E7E3F" w:rsidP="001E7E3F">
            <w:pPr>
              <w:spacing w:line="240" w:lineRule="auto"/>
              <w:ind w:right="-223"/>
              <w:rPr>
                <w:rFonts w:ascii="Times New Roman" w:hAnsi="Times New Roman"/>
                <w:sz w:val="24"/>
                <w:szCs w:val="24"/>
              </w:rPr>
            </w:pPr>
            <w:r w:rsidRPr="00D262B2">
              <w:rPr>
                <w:rFonts w:ascii="Times New Roman" w:hAnsi="Times New Roman"/>
                <w:sz w:val="24"/>
                <w:szCs w:val="24"/>
              </w:rPr>
              <w:t>3</w:t>
            </w:r>
          </w:p>
        </w:tc>
        <w:tc>
          <w:tcPr>
            <w:tcW w:w="401" w:type="pct"/>
            <w:gridSpan w:val="3"/>
            <w:shd w:val="clear" w:color="auto" w:fill="auto"/>
            <w:vAlign w:val="center"/>
          </w:tcPr>
          <w:p w14:paraId="10745F80" w14:textId="77777777" w:rsidR="001E7E3F" w:rsidRPr="00D262B2" w:rsidRDefault="001E7E3F" w:rsidP="001E7E3F">
            <w:pPr>
              <w:ind w:right="-223"/>
              <w:rPr>
                <w:rFonts w:ascii="Times New Roman" w:hAnsi="Times New Roman"/>
                <w:sz w:val="24"/>
                <w:szCs w:val="24"/>
              </w:rPr>
            </w:pPr>
            <w:r w:rsidRPr="00D262B2">
              <w:rPr>
                <w:rFonts w:ascii="Times New Roman" w:hAnsi="Times New Roman"/>
                <w:sz w:val="24"/>
                <w:szCs w:val="24"/>
              </w:rPr>
              <w:t>10</w:t>
            </w:r>
          </w:p>
        </w:tc>
        <w:tc>
          <w:tcPr>
            <w:tcW w:w="498" w:type="pct"/>
            <w:shd w:val="clear" w:color="auto" w:fill="auto"/>
            <w:vAlign w:val="center"/>
          </w:tcPr>
          <w:p w14:paraId="5B8076A8" w14:textId="77777777" w:rsidR="001E7E3F" w:rsidRPr="00D262B2" w:rsidRDefault="001E7E3F" w:rsidP="001E7E3F">
            <w:pPr>
              <w:ind w:right="-223"/>
              <w:rPr>
                <w:rFonts w:ascii="Times New Roman" w:hAnsi="Times New Roman"/>
                <w:sz w:val="24"/>
                <w:szCs w:val="24"/>
              </w:rPr>
            </w:pPr>
            <w:r w:rsidRPr="00D262B2">
              <w:rPr>
                <w:rFonts w:ascii="Times New Roman" w:hAnsi="Times New Roman"/>
                <w:sz w:val="24"/>
                <w:szCs w:val="24"/>
              </w:rPr>
              <w:t>5</w:t>
            </w:r>
          </w:p>
        </w:tc>
        <w:tc>
          <w:tcPr>
            <w:tcW w:w="702" w:type="pct"/>
            <w:vMerge/>
            <w:vAlign w:val="center"/>
          </w:tcPr>
          <w:p w14:paraId="6A54FDF8"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E59C7D3" w14:textId="77777777" w:rsidTr="00ED1ED4">
        <w:tc>
          <w:tcPr>
            <w:tcW w:w="241" w:type="pct"/>
            <w:vAlign w:val="center"/>
          </w:tcPr>
          <w:p w14:paraId="6AFA7455"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254DDFE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3.6.1.</w:t>
            </w:r>
          </w:p>
        </w:tc>
        <w:tc>
          <w:tcPr>
            <w:tcW w:w="1182" w:type="pct"/>
            <w:vAlign w:val="center"/>
          </w:tcPr>
          <w:p w14:paraId="3792B672"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w:t>
            </w:r>
            <w:r w:rsidRPr="00D262B2">
              <w:rPr>
                <w:rFonts w:ascii="Times New Roman" w:hAnsi="Times New Roman"/>
                <w:sz w:val="24"/>
                <w:szCs w:val="24"/>
              </w:rPr>
              <w:lastRenderedPageBreak/>
              <w:t>концертных залов, планетариев.</w:t>
            </w:r>
          </w:p>
        </w:tc>
        <w:tc>
          <w:tcPr>
            <w:tcW w:w="565" w:type="pct"/>
            <w:gridSpan w:val="4"/>
            <w:shd w:val="clear" w:color="auto" w:fill="auto"/>
            <w:vAlign w:val="center"/>
          </w:tcPr>
          <w:p w14:paraId="126E08F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vAlign w:val="center"/>
          </w:tcPr>
          <w:p w14:paraId="225B6FA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8D75E2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454" w:type="pct"/>
            <w:vAlign w:val="center"/>
          </w:tcPr>
          <w:p w14:paraId="69436A4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vAlign w:val="center"/>
          </w:tcPr>
          <w:p w14:paraId="5A5253B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2363108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2A7D5AC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2610D21F"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BBC999B" w14:textId="77777777" w:rsidTr="00ED1ED4">
        <w:tc>
          <w:tcPr>
            <w:tcW w:w="241" w:type="pct"/>
            <w:vAlign w:val="center"/>
          </w:tcPr>
          <w:p w14:paraId="0553DE52"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7D849C3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182" w:type="pct"/>
            <w:vAlign w:val="center"/>
          </w:tcPr>
          <w:p w14:paraId="636A0588"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565" w:type="pct"/>
            <w:gridSpan w:val="4"/>
            <w:shd w:val="clear" w:color="auto" w:fill="auto"/>
            <w:vAlign w:val="center"/>
          </w:tcPr>
          <w:p w14:paraId="75630F8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98" w:type="pct"/>
            <w:shd w:val="clear" w:color="auto" w:fill="auto"/>
            <w:vAlign w:val="center"/>
          </w:tcPr>
          <w:p w14:paraId="745818D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2BEE0A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4" w:type="pct"/>
            <w:shd w:val="clear" w:color="auto" w:fill="auto"/>
            <w:vAlign w:val="center"/>
          </w:tcPr>
          <w:p w14:paraId="1FBE399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25</w:t>
            </w:r>
          </w:p>
        </w:tc>
        <w:tc>
          <w:tcPr>
            <w:tcW w:w="311" w:type="pct"/>
            <w:gridSpan w:val="2"/>
            <w:shd w:val="clear" w:color="auto" w:fill="auto"/>
            <w:vAlign w:val="center"/>
          </w:tcPr>
          <w:p w14:paraId="5FB35F1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shd w:val="clear" w:color="auto" w:fill="auto"/>
            <w:vAlign w:val="center"/>
          </w:tcPr>
          <w:p w14:paraId="7F53F96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shd w:val="clear" w:color="auto" w:fill="auto"/>
            <w:vAlign w:val="center"/>
          </w:tcPr>
          <w:p w14:paraId="5392DA0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43C305A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9E5E77D" w14:textId="77777777" w:rsidTr="00ED1ED4">
        <w:tc>
          <w:tcPr>
            <w:tcW w:w="241" w:type="pct"/>
            <w:vAlign w:val="center"/>
          </w:tcPr>
          <w:p w14:paraId="7D5DA326"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vAlign w:val="center"/>
          </w:tcPr>
          <w:p w14:paraId="0C48F2D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3.8.1</w:t>
            </w:r>
          </w:p>
        </w:tc>
        <w:tc>
          <w:tcPr>
            <w:tcW w:w="1182" w:type="pct"/>
            <w:vAlign w:val="center"/>
          </w:tcPr>
          <w:p w14:paraId="6598529B"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565" w:type="pct"/>
            <w:gridSpan w:val="4"/>
            <w:shd w:val="clear" w:color="auto" w:fill="auto"/>
            <w:vAlign w:val="center"/>
          </w:tcPr>
          <w:p w14:paraId="1FA5E8D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3AE336F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9C12D1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454" w:type="pct"/>
            <w:vAlign w:val="center"/>
          </w:tcPr>
          <w:p w14:paraId="42EB0F5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vAlign w:val="center"/>
          </w:tcPr>
          <w:p w14:paraId="4EB8437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0E01E5C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79D9F00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38DAB887"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B656009"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43EE7516"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E0E9C3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3.10.1</w:t>
            </w:r>
          </w:p>
        </w:tc>
        <w:tc>
          <w:tcPr>
            <w:tcW w:w="1182" w:type="pct"/>
            <w:tcBorders>
              <w:top w:val="single" w:sz="4" w:space="0" w:color="auto"/>
              <w:left w:val="single" w:sz="4" w:space="0" w:color="auto"/>
              <w:bottom w:val="single" w:sz="4" w:space="0" w:color="auto"/>
              <w:right w:val="single" w:sz="4" w:space="0" w:color="auto"/>
            </w:tcBorders>
            <w:vAlign w:val="center"/>
          </w:tcPr>
          <w:p w14:paraId="018ADD6B"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Амбулаторное ветеринарное обслуживание: размещение объектов капитального строительства, предназначенных для оказания </w:t>
            </w:r>
            <w:r w:rsidRPr="00D262B2">
              <w:rPr>
                <w:rFonts w:ascii="Times New Roman" w:hAnsi="Times New Roman"/>
                <w:sz w:val="24"/>
                <w:szCs w:val="24"/>
              </w:rPr>
              <w:lastRenderedPageBreak/>
              <w:t xml:space="preserve">ветеринарных услуг без содержания животных. </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5D0EA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tcBorders>
              <w:top w:val="single" w:sz="4" w:space="0" w:color="auto"/>
              <w:left w:val="single" w:sz="4" w:space="0" w:color="auto"/>
              <w:bottom w:val="single" w:sz="4" w:space="0" w:color="auto"/>
              <w:right w:val="single" w:sz="4" w:space="0" w:color="auto"/>
            </w:tcBorders>
            <w:vAlign w:val="center"/>
          </w:tcPr>
          <w:p w14:paraId="580768F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F52CAA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54" w:type="pct"/>
            <w:tcBorders>
              <w:top w:val="single" w:sz="4" w:space="0" w:color="auto"/>
              <w:left w:val="single" w:sz="4" w:space="0" w:color="auto"/>
              <w:bottom w:val="single" w:sz="4" w:space="0" w:color="auto"/>
              <w:right w:val="single" w:sz="4" w:space="0" w:color="auto"/>
            </w:tcBorders>
            <w:vAlign w:val="center"/>
          </w:tcPr>
          <w:p w14:paraId="163583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E0A166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04099BD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500" w:type="pct"/>
            <w:gridSpan w:val="2"/>
            <w:tcBorders>
              <w:top w:val="single" w:sz="4" w:space="0" w:color="auto"/>
              <w:left w:val="single" w:sz="4" w:space="0" w:color="auto"/>
              <w:bottom w:val="single" w:sz="4" w:space="0" w:color="auto"/>
            </w:tcBorders>
            <w:vAlign w:val="center"/>
          </w:tcPr>
          <w:p w14:paraId="7FABA88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776DD3DB"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CC8ED33"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0B220D45"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3463B4E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4.1</w:t>
            </w:r>
          </w:p>
        </w:tc>
        <w:tc>
          <w:tcPr>
            <w:tcW w:w="1182" w:type="pct"/>
            <w:tcBorders>
              <w:top w:val="single" w:sz="4" w:space="0" w:color="auto"/>
              <w:left w:val="single" w:sz="4" w:space="0" w:color="auto"/>
              <w:bottom w:val="single" w:sz="4" w:space="0" w:color="auto"/>
              <w:right w:val="single" w:sz="4" w:space="0" w:color="auto"/>
            </w:tcBorders>
            <w:vAlign w:val="center"/>
          </w:tcPr>
          <w:p w14:paraId="7020F662"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990B5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9548DE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BD592F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B73EDD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797912D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34D4E75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66BB228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3429A5C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D8F98EC"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0340A2AF"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1ADCF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4.3</w:t>
            </w:r>
          </w:p>
        </w:tc>
        <w:tc>
          <w:tcPr>
            <w:tcW w:w="1182" w:type="pct"/>
            <w:tcBorders>
              <w:top w:val="single" w:sz="4" w:space="0" w:color="auto"/>
              <w:left w:val="single" w:sz="4" w:space="0" w:color="auto"/>
              <w:bottom w:val="single" w:sz="4" w:space="0" w:color="auto"/>
              <w:right w:val="single" w:sz="4" w:space="0" w:color="auto"/>
            </w:tcBorders>
            <w:vAlign w:val="center"/>
          </w:tcPr>
          <w:p w14:paraId="63F6412B"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Рынки: размещение объектов капитального строительства, сооружений, предназначенных для организации постоянной или </w:t>
            </w:r>
            <w:r w:rsidRPr="00D262B2">
              <w:rPr>
                <w:rFonts w:ascii="Times New Roman" w:hAnsi="Times New Roman"/>
                <w:sz w:val="24"/>
                <w:szCs w:val="24"/>
              </w:rPr>
              <w:lastRenderedPageBreak/>
              <w:t>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2F060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C08357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w:t>
            </w:r>
            <w:r w:rsidRPr="00D262B2">
              <w:rPr>
                <w:rFonts w:ascii="Times New Roman" w:hAnsi="Times New Roman"/>
                <w:sz w:val="24"/>
                <w:szCs w:val="24"/>
              </w:rPr>
              <w:lastRenderedPageBreak/>
              <w:t>принимать в соответствии с заданием на проектирование</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1F7926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1B895D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715A49A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2FC9757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5EAD688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D27403B"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48EA7112"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500A97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82" w:type="pct"/>
            <w:tcBorders>
              <w:top w:val="single" w:sz="4" w:space="0" w:color="auto"/>
              <w:left w:val="single" w:sz="4" w:space="0" w:color="auto"/>
              <w:bottom w:val="single" w:sz="4" w:space="0" w:color="auto"/>
              <w:right w:val="single" w:sz="4" w:space="0" w:color="auto"/>
            </w:tcBorders>
            <w:vAlign w:val="center"/>
          </w:tcPr>
          <w:p w14:paraId="6572F41A" w14:textId="77777777" w:rsidR="001E7E3F" w:rsidRPr="00D262B2" w:rsidRDefault="001E7E3F" w:rsidP="001E7E3F">
            <w:pPr>
              <w:pStyle w:val="ConsPlusNormal"/>
              <w:ind w:firstLine="291"/>
              <w:jc w:val="both"/>
              <w:rPr>
                <w:rFonts w:ascii="Times New Roman" w:hAnsi="Times New Roman"/>
                <w:sz w:val="24"/>
                <w:szCs w:val="24"/>
              </w:rPr>
            </w:pPr>
            <w:r w:rsidRPr="00D262B2">
              <w:rPr>
                <w:rFonts w:ascii="Times New Roman" w:hAnsi="Times New Roman" w:cs="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B858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30E5E1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300; </w:t>
            </w:r>
          </w:p>
          <w:p w14:paraId="593C6E3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7E5D60B0"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F534AE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96E643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3B06ED4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13C9236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265F9D6E"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3C81E07"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25D7E4E9"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675917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4.5</w:t>
            </w:r>
          </w:p>
        </w:tc>
        <w:tc>
          <w:tcPr>
            <w:tcW w:w="1182" w:type="pct"/>
            <w:tcBorders>
              <w:top w:val="single" w:sz="4" w:space="0" w:color="auto"/>
              <w:left w:val="single" w:sz="4" w:space="0" w:color="auto"/>
              <w:bottom w:val="single" w:sz="4" w:space="0" w:color="auto"/>
              <w:right w:val="single" w:sz="4" w:space="0" w:color="auto"/>
            </w:tcBorders>
            <w:vAlign w:val="center"/>
          </w:tcPr>
          <w:p w14:paraId="47596AE0" w14:textId="77777777" w:rsidR="001E7E3F" w:rsidRPr="00D262B2" w:rsidRDefault="001E7E3F" w:rsidP="001E7E3F">
            <w:pPr>
              <w:suppressAutoHyphens/>
              <w:snapToGrid w:val="0"/>
              <w:spacing w:line="240" w:lineRule="auto"/>
              <w:ind w:firstLine="291"/>
              <w:jc w:val="both"/>
              <w:rPr>
                <w:rFonts w:ascii="Times New Roman" w:hAnsi="Times New Roman"/>
                <w:sz w:val="24"/>
                <w:szCs w:val="24"/>
              </w:rPr>
            </w:pPr>
            <w:r w:rsidRPr="00D262B2">
              <w:rPr>
                <w:rFonts w:ascii="Times New Roman" w:hAnsi="Times New Roman"/>
                <w:sz w:val="24"/>
                <w:szCs w:val="24"/>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65F08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DC8A2F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5209B4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EF09EA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003FDB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0428DE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2EF4399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6A532BE7"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9408C05"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7F34B59A"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427C49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182" w:type="pct"/>
            <w:tcBorders>
              <w:top w:val="single" w:sz="4" w:space="0" w:color="auto"/>
              <w:left w:val="single" w:sz="4" w:space="0" w:color="auto"/>
              <w:bottom w:val="single" w:sz="4" w:space="0" w:color="auto"/>
              <w:right w:val="single" w:sz="4" w:space="0" w:color="auto"/>
            </w:tcBorders>
            <w:vAlign w:val="center"/>
          </w:tcPr>
          <w:p w14:paraId="24ADA136"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E4B9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377AC5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11A509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9921D9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65865CA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6E9C9BD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0912D9D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333C3EC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4854366"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2C4852BE"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D9AFBF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4.7</w:t>
            </w:r>
          </w:p>
        </w:tc>
        <w:tc>
          <w:tcPr>
            <w:tcW w:w="1182" w:type="pct"/>
            <w:tcBorders>
              <w:top w:val="single" w:sz="4" w:space="0" w:color="auto"/>
              <w:left w:val="single" w:sz="4" w:space="0" w:color="auto"/>
              <w:bottom w:val="single" w:sz="4" w:space="0" w:color="auto"/>
              <w:right w:val="single" w:sz="4" w:space="0" w:color="auto"/>
            </w:tcBorders>
            <w:vAlign w:val="center"/>
          </w:tcPr>
          <w:p w14:paraId="6DC134BB"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Гостиничное обслуживание: размещение гостиниц.</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0C97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70DCAD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72BC0E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493F7C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7B950D9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20374F9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04F4554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2C794CD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81EF5F9"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4777667D"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AA3995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4.8.1</w:t>
            </w:r>
          </w:p>
        </w:tc>
        <w:tc>
          <w:tcPr>
            <w:tcW w:w="1182" w:type="pct"/>
            <w:tcBorders>
              <w:top w:val="single" w:sz="4" w:space="0" w:color="auto"/>
              <w:left w:val="single" w:sz="4" w:space="0" w:color="auto"/>
              <w:bottom w:val="single" w:sz="4" w:space="0" w:color="auto"/>
              <w:right w:val="single" w:sz="4" w:space="0" w:color="auto"/>
            </w:tcBorders>
            <w:vAlign w:val="center"/>
          </w:tcPr>
          <w:p w14:paraId="013F30FF"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w:t>
            </w:r>
            <w:r w:rsidRPr="00D262B2">
              <w:rPr>
                <w:rFonts w:ascii="Times New Roman" w:hAnsi="Times New Roman"/>
                <w:sz w:val="24"/>
                <w:szCs w:val="24"/>
              </w:rPr>
              <w:lastRenderedPageBreak/>
              <w:t>азартных игр), игровых площадок.</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47608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D50111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3AC54C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53D43C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A5D782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0ED6D0E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6219D16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1382B32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2E05FB4"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76CF0408"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7EDA980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182" w:type="pct"/>
            <w:tcBorders>
              <w:top w:val="single" w:sz="4" w:space="0" w:color="auto"/>
              <w:left w:val="single" w:sz="4" w:space="0" w:color="auto"/>
              <w:bottom w:val="single" w:sz="4" w:space="0" w:color="auto"/>
              <w:right w:val="single" w:sz="4" w:space="0" w:color="auto"/>
            </w:tcBorders>
            <w:vAlign w:val="center"/>
          </w:tcPr>
          <w:p w14:paraId="2307E8FD"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Стоянка </w:t>
            </w:r>
            <w:r w:rsidRPr="00D262B2">
              <w:rPr>
                <w:rFonts w:ascii="Times New Roman" w:hAnsi="Times New Roman"/>
                <w:sz w:val="24"/>
                <w:szCs w:val="24"/>
                <w:shd w:val="clear" w:color="auto" w:fill="FFFFFF"/>
              </w:rPr>
              <w:t>транспортных  средств</w:t>
            </w:r>
            <w:r w:rsidRPr="00D262B2">
              <w:rPr>
                <w:rFonts w:ascii="Times New Roman" w:hAnsi="Times New Roman"/>
                <w:sz w:val="24"/>
                <w:szCs w:val="24"/>
              </w:rPr>
              <w:t>: 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8209A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4B91A0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200; </w:t>
            </w:r>
          </w:p>
          <w:p w14:paraId="7C28F1A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не подлежит установлению</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9CCBC4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4E60242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5957814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0D0822F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0C3330B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2F9E53F"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14C44EF7" w14:textId="77777777" w:rsidR="001E7E3F" w:rsidRPr="00D262B2" w:rsidRDefault="001E7E3F" w:rsidP="00DD6F56">
            <w:pPr>
              <w:numPr>
                <w:ilvl w:val="0"/>
                <w:numId w:val="59"/>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A1613A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4.9.1</w:t>
            </w:r>
          </w:p>
        </w:tc>
        <w:tc>
          <w:tcPr>
            <w:tcW w:w="1182" w:type="pct"/>
            <w:tcBorders>
              <w:top w:val="single" w:sz="4" w:space="0" w:color="auto"/>
              <w:left w:val="single" w:sz="4" w:space="0" w:color="auto"/>
              <w:bottom w:val="single" w:sz="4" w:space="0" w:color="auto"/>
              <w:right w:val="single" w:sz="4" w:space="0" w:color="auto"/>
            </w:tcBorders>
            <w:vAlign w:val="center"/>
          </w:tcPr>
          <w:p w14:paraId="4BFCB0CE" w14:textId="77777777" w:rsidR="001E7E3F" w:rsidRPr="00D262B2" w:rsidRDefault="001E7E3F" w:rsidP="001E7E3F">
            <w:pPr>
              <w:spacing w:line="240" w:lineRule="auto"/>
              <w:ind w:firstLine="7"/>
              <w:jc w:val="both"/>
              <w:rPr>
                <w:rFonts w:ascii="Times New Roman" w:hAnsi="Times New Roman"/>
                <w:sz w:val="24"/>
                <w:szCs w:val="24"/>
              </w:rPr>
            </w:pPr>
            <w:r w:rsidRPr="00D262B2">
              <w:rPr>
                <w:rFonts w:ascii="Times New Roman" w:hAnsi="Times New Roman"/>
                <w:sz w:val="24"/>
                <w:szCs w:val="24"/>
                <w:shd w:val="clear" w:color="auto" w:fill="FFFFFF"/>
              </w:rPr>
              <w:t>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D262B2">
              <w:rPr>
                <w:rFonts w:ascii="Times New Roman" w:hAnsi="Times New Roman"/>
                <w:sz w:val="24"/>
                <w:szCs w:val="24"/>
              </w:rPr>
              <w:br/>
            </w:r>
            <w:r w:rsidRPr="00D262B2">
              <w:rPr>
                <w:rFonts w:ascii="Times New Roman" w:hAnsi="Times New Roman"/>
                <w:sz w:val="24"/>
                <w:szCs w:val="24"/>
                <w:shd w:val="clear" w:color="auto" w:fill="FFFFFF"/>
              </w:rPr>
              <w:t>с кодами 4.9.1.1-4.9.1.4</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79F1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D3ED71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 </w:t>
            </w:r>
          </w:p>
          <w:p w14:paraId="6ECDC3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6D9951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4439CFA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78DFFEE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4442B77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4E85181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88C6542"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2C3704A1" w14:textId="109830CE"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t>24</w:t>
            </w:r>
          </w:p>
        </w:tc>
        <w:tc>
          <w:tcPr>
            <w:tcW w:w="244" w:type="pct"/>
            <w:tcBorders>
              <w:top w:val="single" w:sz="4" w:space="0" w:color="auto"/>
              <w:left w:val="single" w:sz="4" w:space="0" w:color="auto"/>
              <w:bottom w:val="single" w:sz="4" w:space="0" w:color="auto"/>
              <w:right w:val="single" w:sz="4" w:space="0" w:color="auto"/>
            </w:tcBorders>
            <w:vAlign w:val="center"/>
          </w:tcPr>
          <w:p w14:paraId="55B9593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82" w:type="pct"/>
            <w:tcBorders>
              <w:top w:val="single" w:sz="4" w:space="0" w:color="auto"/>
              <w:left w:val="single" w:sz="4" w:space="0" w:color="auto"/>
              <w:bottom w:val="single" w:sz="4" w:space="0" w:color="auto"/>
              <w:right w:val="single" w:sz="4" w:space="0" w:color="auto"/>
            </w:tcBorders>
            <w:vAlign w:val="center"/>
          </w:tcPr>
          <w:p w14:paraId="429FC2A8"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Обеспечение занятий спортом в помещениях: </w:t>
            </w:r>
            <w:r w:rsidRPr="00D262B2">
              <w:rPr>
                <w:rFonts w:ascii="Times New Roman" w:hAnsi="Times New Roman"/>
                <w:sz w:val="24"/>
                <w:szCs w:val="24"/>
              </w:rPr>
              <w:lastRenderedPageBreak/>
              <w:t xml:space="preserve">размещение спортивных клубов, спортивных залов, бассейнов, физкультурно-оздоровительных комплексов в зданиях и сооружениях. </w:t>
            </w:r>
          </w:p>
        </w:tc>
        <w:tc>
          <w:tcPr>
            <w:tcW w:w="557" w:type="pct"/>
            <w:gridSpan w:val="2"/>
            <w:tcBorders>
              <w:top w:val="single" w:sz="4" w:space="0" w:color="auto"/>
              <w:left w:val="single" w:sz="4" w:space="0" w:color="auto"/>
              <w:bottom w:val="single" w:sz="4" w:space="0" w:color="auto"/>
            </w:tcBorders>
            <w:shd w:val="clear" w:color="auto" w:fill="auto"/>
            <w:vAlign w:val="center"/>
          </w:tcPr>
          <w:p w14:paraId="05FB8BA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6" w:type="pct"/>
            <w:gridSpan w:val="3"/>
            <w:tcBorders>
              <w:top w:val="single" w:sz="4" w:space="0" w:color="auto"/>
              <w:left w:val="single" w:sz="4" w:space="0" w:color="auto"/>
              <w:bottom w:val="single" w:sz="4" w:space="0" w:color="auto"/>
            </w:tcBorders>
            <w:shd w:val="clear" w:color="auto" w:fill="auto"/>
            <w:vAlign w:val="center"/>
          </w:tcPr>
          <w:p w14:paraId="1E29AA1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F6DEF3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макс.:5000</w:t>
            </w:r>
          </w:p>
          <w:p w14:paraId="777F1527"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54" w:type="pct"/>
            <w:tcBorders>
              <w:top w:val="single" w:sz="4" w:space="0" w:color="auto"/>
              <w:left w:val="single" w:sz="4" w:space="0" w:color="auto"/>
              <w:bottom w:val="single" w:sz="4" w:space="0" w:color="auto"/>
            </w:tcBorders>
            <w:shd w:val="clear" w:color="auto" w:fill="auto"/>
            <w:vAlign w:val="center"/>
          </w:tcPr>
          <w:p w14:paraId="615B62E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1" w:type="pct"/>
            <w:gridSpan w:val="2"/>
            <w:tcBorders>
              <w:top w:val="single" w:sz="4" w:space="0" w:color="auto"/>
              <w:left w:val="single" w:sz="4" w:space="0" w:color="auto"/>
              <w:bottom w:val="single" w:sz="4" w:space="0" w:color="auto"/>
            </w:tcBorders>
            <w:shd w:val="clear" w:color="auto" w:fill="auto"/>
            <w:vAlign w:val="center"/>
          </w:tcPr>
          <w:p w14:paraId="09EDAA0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2"/>
            <w:tcBorders>
              <w:top w:val="single" w:sz="4" w:space="0" w:color="auto"/>
              <w:left w:val="single" w:sz="4" w:space="0" w:color="auto"/>
              <w:bottom w:val="single" w:sz="4" w:space="0" w:color="auto"/>
            </w:tcBorders>
            <w:shd w:val="clear" w:color="auto" w:fill="auto"/>
            <w:vAlign w:val="center"/>
          </w:tcPr>
          <w:p w14:paraId="7DA1C42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7" w:type="pct"/>
            <w:gridSpan w:val="3"/>
            <w:tcBorders>
              <w:top w:val="single" w:sz="4" w:space="0" w:color="auto"/>
              <w:left w:val="single" w:sz="4" w:space="0" w:color="auto"/>
              <w:bottom w:val="single" w:sz="4" w:space="0" w:color="auto"/>
            </w:tcBorders>
            <w:shd w:val="clear" w:color="auto" w:fill="auto"/>
            <w:vAlign w:val="center"/>
          </w:tcPr>
          <w:p w14:paraId="41EE3F8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tcBorders>
              <w:bottom w:val="single" w:sz="4" w:space="0" w:color="auto"/>
            </w:tcBorders>
            <w:vAlign w:val="center"/>
          </w:tcPr>
          <w:p w14:paraId="6C078BD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3F7E0FA"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3D1590FC" w14:textId="399515CB"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25</w:t>
            </w:r>
          </w:p>
        </w:tc>
        <w:tc>
          <w:tcPr>
            <w:tcW w:w="244" w:type="pct"/>
            <w:tcBorders>
              <w:top w:val="single" w:sz="4" w:space="0" w:color="auto"/>
              <w:left w:val="single" w:sz="4" w:space="0" w:color="auto"/>
              <w:bottom w:val="single" w:sz="4" w:space="0" w:color="auto"/>
              <w:right w:val="single" w:sz="4" w:space="0" w:color="auto"/>
            </w:tcBorders>
            <w:vAlign w:val="center"/>
          </w:tcPr>
          <w:p w14:paraId="7F67DEB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82" w:type="pct"/>
            <w:tcBorders>
              <w:top w:val="single" w:sz="4" w:space="0" w:color="auto"/>
              <w:left w:val="single" w:sz="4" w:space="0" w:color="auto"/>
              <w:bottom w:val="single" w:sz="4" w:space="0" w:color="auto"/>
              <w:right w:val="single" w:sz="4" w:space="0" w:color="auto"/>
            </w:tcBorders>
            <w:vAlign w:val="center"/>
          </w:tcPr>
          <w:p w14:paraId="4ED759FC"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1" w:type="pct"/>
            <w:gridSpan w:val="13"/>
            <w:tcBorders>
              <w:top w:val="single" w:sz="4" w:space="0" w:color="auto"/>
              <w:left w:val="single" w:sz="4" w:space="0" w:color="auto"/>
              <w:bottom w:val="single" w:sz="4" w:space="0" w:color="auto"/>
            </w:tcBorders>
            <w:shd w:val="clear" w:color="auto" w:fill="auto"/>
          </w:tcPr>
          <w:p w14:paraId="36A3F42F" w14:textId="42CBADFA" w:rsidR="001E7E3F" w:rsidRPr="00D262B2" w:rsidRDefault="00ED1ED4" w:rsidP="001E7E3F">
            <w:pPr>
              <w:spacing w:line="240" w:lineRule="auto"/>
              <w:rPr>
                <w:sz w:val="24"/>
                <w:szCs w:val="24"/>
              </w:rPr>
            </w:pPr>
            <w:r w:rsidRPr="00D262B2">
              <w:rPr>
                <w:rFonts w:ascii="Times New Roman" w:hAnsi="Times New Roman"/>
                <w:sz w:val="24"/>
                <w:szCs w:val="24"/>
              </w:rPr>
              <w:t>Н</w:t>
            </w:r>
            <w:r w:rsidR="001E7E3F" w:rsidRPr="00D262B2">
              <w:rPr>
                <w:rFonts w:ascii="Times New Roman" w:hAnsi="Times New Roman"/>
                <w:sz w:val="24"/>
                <w:szCs w:val="24"/>
              </w:rPr>
              <w:t>е подлежат установлению</w:t>
            </w:r>
          </w:p>
        </w:tc>
        <w:tc>
          <w:tcPr>
            <w:tcW w:w="702" w:type="pct"/>
            <w:vMerge w:val="restart"/>
            <w:vAlign w:val="center"/>
          </w:tcPr>
          <w:p w14:paraId="4ADB8E88"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9CA47D6"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377ED467" w14:textId="2771E71D"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t>26</w:t>
            </w:r>
          </w:p>
        </w:tc>
        <w:tc>
          <w:tcPr>
            <w:tcW w:w="244" w:type="pct"/>
            <w:tcBorders>
              <w:top w:val="single" w:sz="4" w:space="0" w:color="auto"/>
              <w:left w:val="single" w:sz="4" w:space="0" w:color="auto"/>
              <w:bottom w:val="single" w:sz="4" w:space="0" w:color="auto"/>
              <w:right w:val="single" w:sz="4" w:space="0" w:color="auto"/>
            </w:tcBorders>
            <w:vAlign w:val="center"/>
          </w:tcPr>
          <w:p w14:paraId="17A7376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1182" w:type="pct"/>
            <w:tcBorders>
              <w:top w:val="single" w:sz="4" w:space="0" w:color="auto"/>
              <w:left w:val="single" w:sz="4" w:space="0" w:color="auto"/>
              <w:bottom w:val="single" w:sz="4" w:space="0" w:color="auto"/>
              <w:right w:val="single" w:sz="4" w:space="0" w:color="auto"/>
            </w:tcBorders>
            <w:vAlign w:val="center"/>
          </w:tcPr>
          <w:p w14:paraId="0504546A"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31" w:type="pct"/>
            <w:gridSpan w:val="13"/>
            <w:tcBorders>
              <w:top w:val="single" w:sz="4" w:space="0" w:color="auto"/>
              <w:left w:val="single" w:sz="4" w:space="0" w:color="auto"/>
              <w:bottom w:val="single" w:sz="4" w:space="0" w:color="auto"/>
            </w:tcBorders>
            <w:shd w:val="clear" w:color="auto" w:fill="auto"/>
          </w:tcPr>
          <w:p w14:paraId="122727A0" w14:textId="55EBA158" w:rsidR="001E7E3F" w:rsidRPr="00D262B2" w:rsidRDefault="00ED1ED4" w:rsidP="001E7E3F">
            <w:pPr>
              <w:spacing w:line="240" w:lineRule="auto"/>
              <w:rPr>
                <w:sz w:val="24"/>
                <w:szCs w:val="24"/>
              </w:rPr>
            </w:pPr>
            <w:r w:rsidRPr="00D262B2">
              <w:rPr>
                <w:rFonts w:ascii="Times New Roman" w:hAnsi="Times New Roman"/>
                <w:sz w:val="24"/>
                <w:szCs w:val="24"/>
              </w:rPr>
              <w:t>Н</w:t>
            </w:r>
            <w:r w:rsidR="001E7E3F" w:rsidRPr="00D262B2">
              <w:rPr>
                <w:rFonts w:ascii="Times New Roman" w:hAnsi="Times New Roman"/>
                <w:sz w:val="24"/>
                <w:szCs w:val="24"/>
              </w:rPr>
              <w:t>е подлежат установлению, принимать в соответствии с заданием на проектирование</w:t>
            </w:r>
          </w:p>
        </w:tc>
        <w:tc>
          <w:tcPr>
            <w:tcW w:w="702" w:type="pct"/>
            <w:vMerge/>
            <w:vAlign w:val="center"/>
          </w:tcPr>
          <w:p w14:paraId="0327D2AF"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8186166"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5032A26D" w14:textId="57BBF942"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t>27</w:t>
            </w:r>
          </w:p>
        </w:tc>
        <w:tc>
          <w:tcPr>
            <w:tcW w:w="244" w:type="pct"/>
            <w:tcBorders>
              <w:top w:val="single" w:sz="4" w:space="0" w:color="auto"/>
              <w:left w:val="single" w:sz="4" w:space="0" w:color="auto"/>
              <w:bottom w:val="single" w:sz="4" w:space="0" w:color="auto"/>
              <w:right w:val="single" w:sz="4" w:space="0" w:color="auto"/>
            </w:tcBorders>
            <w:vAlign w:val="center"/>
          </w:tcPr>
          <w:p w14:paraId="418E1D9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82" w:type="pct"/>
            <w:tcBorders>
              <w:top w:val="single" w:sz="4" w:space="0" w:color="auto"/>
              <w:left w:val="single" w:sz="4" w:space="0" w:color="auto"/>
              <w:bottom w:val="single" w:sz="4" w:space="0" w:color="auto"/>
              <w:right w:val="single" w:sz="4" w:space="0" w:color="auto"/>
            </w:tcBorders>
            <w:vAlign w:val="center"/>
          </w:tcPr>
          <w:p w14:paraId="04121C93"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w:t>
            </w:r>
            <w:r w:rsidRPr="00D262B2">
              <w:rPr>
                <w:rFonts w:ascii="Times New Roman" w:hAnsi="Times New Roman"/>
                <w:sz w:val="24"/>
                <w:szCs w:val="24"/>
              </w:rPr>
              <w:lastRenderedPageBreak/>
              <w:t>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31" w:type="pct"/>
            <w:gridSpan w:val="13"/>
            <w:tcBorders>
              <w:top w:val="single" w:sz="4" w:space="0" w:color="auto"/>
              <w:left w:val="single" w:sz="4" w:space="0" w:color="auto"/>
              <w:bottom w:val="single" w:sz="4" w:space="0" w:color="auto"/>
            </w:tcBorders>
            <w:shd w:val="clear" w:color="auto" w:fill="auto"/>
          </w:tcPr>
          <w:p w14:paraId="45DEEA66" w14:textId="77777777" w:rsidR="001E7E3F" w:rsidRPr="00D262B2" w:rsidRDefault="001E7E3F" w:rsidP="001E7E3F">
            <w:pPr>
              <w:spacing w:line="240" w:lineRule="auto"/>
              <w:rPr>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702" w:type="pct"/>
            <w:vMerge/>
            <w:vAlign w:val="center"/>
          </w:tcPr>
          <w:p w14:paraId="13D3315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B1C8315"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4A5D3F86" w14:textId="61563BE1"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28</w:t>
            </w:r>
          </w:p>
        </w:tc>
        <w:tc>
          <w:tcPr>
            <w:tcW w:w="244" w:type="pct"/>
            <w:tcBorders>
              <w:top w:val="single" w:sz="4" w:space="0" w:color="auto"/>
              <w:left w:val="single" w:sz="4" w:space="0" w:color="auto"/>
              <w:bottom w:val="single" w:sz="4" w:space="0" w:color="auto"/>
              <w:right w:val="single" w:sz="4" w:space="0" w:color="auto"/>
            </w:tcBorders>
            <w:vAlign w:val="center"/>
          </w:tcPr>
          <w:p w14:paraId="765ADDB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82" w:type="pct"/>
            <w:tcBorders>
              <w:top w:val="single" w:sz="4" w:space="0" w:color="auto"/>
              <w:left w:val="single" w:sz="4" w:space="0" w:color="auto"/>
              <w:bottom w:val="single" w:sz="4" w:space="0" w:color="auto"/>
              <w:right w:val="single" w:sz="4" w:space="0" w:color="auto"/>
            </w:tcBorders>
            <w:vAlign w:val="center"/>
          </w:tcPr>
          <w:p w14:paraId="16F937E9"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w:t>
            </w:r>
            <w:r w:rsidRPr="00D262B2">
              <w:rPr>
                <w:rFonts w:ascii="Times New Roman" w:hAnsi="Times New Roman"/>
                <w:sz w:val="24"/>
                <w:szCs w:val="24"/>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31" w:type="pct"/>
            <w:gridSpan w:val="13"/>
            <w:tcBorders>
              <w:top w:val="single" w:sz="4" w:space="0" w:color="auto"/>
              <w:left w:val="single" w:sz="4" w:space="0" w:color="auto"/>
              <w:bottom w:val="single" w:sz="4" w:space="0" w:color="auto"/>
            </w:tcBorders>
            <w:shd w:val="clear" w:color="auto" w:fill="auto"/>
            <w:vAlign w:val="center"/>
          </w:tcPr>
          <w:p w14:paraId="71E2AB8D" w14:textId="5DB2AF6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w:t>
            </w:r>
            <w:r w:rsidR="00ED1ED4" w:rsidRPr="00D262B2">
              <w:rPr>
                <w:rFonts w:ascii="Times New Roman" w:hAnsi="Times New Roman"/>
                <w:sz w:val="24"/>
                <w:szCs w:val="24"/>
              </w:rPr>
              <w:t>–</w:t>
            </w:r>
          </w:p>
          <w:p w14:paraId="1FDC2C1F"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702" w:type="pct"/>
            <w:vMerge/>
            <w:tcBorders>
              <w:bottom w:val="single" w:sz="4" w:space="0" w:color="auto"/>
            </w:tcBorders>
            <w:vAlign w:val="center"/>
          </w:tcPr>
          <w:p w14:paraId="5C956A5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EA1250E"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3FDDBEC8" w14:textId="44441DF3"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29</w:t>
            </w:r>
          </w:p>
        </w:tc>
        <w:tc>
          <w:tcPr>
            <w:tcW w:w="244" w:type="pct"/>
            <w:tcBorders>
              <w:top w:val="single" w:sz="4" w:space="0" w:color="auto"/>
              <w:left w:val="single" w:sz="4" w:space="0" w:color="auto"/>
              <w:bottom w:val="single" w:sz="4" w:space="0" w:color="auto"/>
              <w:right w:val="single" w:sz="4" w:space="0" w:color="auto"/>
            </w:tcBorders>
            <w:vAlign w:val="center"/>
          </w:tcPr>
          <w:p w14:paraId="38ECC5C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82" w:type="pct"/>
            <w:tcBorders>
              <w:top w:val="single" w:sz="4" w:space="0" w:color="auto"/>
              <w:left w:val="single" w:sz="4" w:space="0" w:color="auto"/>
              <w:bottom w:val="single" w:sz="4" w:space="0" w:color="auto"/>
              <w:right w:val="single" w:sz="4" w:space="0" w:color="auto"/>
            </w:tcBorders>
            <w:vAlign w:val="center"/>
          </w:tcPr>
          <w:p w14:paraId="6E6BB223"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w:t>
            </w:r>
            <w:r w:rsidRPr="00D262B2">
              <w:rPr>
                <w:rFonts w:ascii="Times New Roman" w:hAnsi="Times New Roman"/>
                <w:sz w:val="24"/>
                <w:szCs w:val="24"/>
              </w:rPr>
              <w:lastRenderedPageBreak/>
              <w:t>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1" w:type="pct"/>
            <w:gridSpan w:val="13"/>
            <w:tcBorders>
              <w:top w:val="single" w:sz="4" w:space="0" w:color="auto"/>
              <w:left w:val="single" w:sz="4" w:space="0" w:color="auto"/>
              <w:bottom w:val="single" w:sz="4" w:space="0" w:color="auto"/>
            </w:tcBorders>
            <w:shd w:val="clear" w:color="auto" w:fill="auto"/>
          </w:tcPr>
          <w:p w14:paraId="349DE2ED" w14:textId="77777777" w:rsidR="001E7E3F" w:rsidRPr="00D262B2" w:rsidRDefault="001E7E3F" w:rsidP="001E7E3F">
            <w:pPr>
              <w:spacing w:line="240" w:lineRule="auto"/>
              <w:rPr>
                <w:rFonts w:ascii="Times New Roman" w:hAnsi="Times New Roman"/>
                <w:sz w:val="24"/>
                <w:szCs w:val="24"/>
              </w:rPr>
            </w:pPr>
          </w:p>
          <w:p w14:paraId="28175B77" w14:textId="77777777" w:rsidR="001E7E3F" w:rsidRPr="00D262B2" w:rsidRDefault="001E7E3F" w:rsidP="001E7E3F">
            <w:pPr>
              <w:spacing w:line="240" w:lineRule="auto"/>
              <w:rPr>
                <w:rFonts w:ascii="Times New Roman" w:hAnsi="Times New Roman"/>
                <w:sz w:val="24"/>
                <w:szCs w:val="24"/>
              </w:rPr>
            </w:pPr>
          </w:p>
          <w:p w14:paraId="231CB501" w14:textId="77777777" w:rsidR="001E7E3F" w:rsidRPr="00D262B2" w:rsidRDefault="001E7E3F" w:rsidP="001E7E3F">
            <w:pPr>
              <w:spacing w:line="240" w:lineRule="auto"/>
              <w:rPr>
                <w:rFonts w:ascii="Times New Roman" w:hAnsi="Times New Roman"/>
                <w:sz w:val="24"/>
                <w:szCs w:val="24"/>
              </w:rPr>
            </w:pPr>
          </w:p>
          <w:p w14:paraId="1F58B9DD" w14:textId="77777777" w:rsidR="001E7E3F" w:rsidRPr="00D262B2" w:rsidRDefault="001E7E3F" w:rsidP="001E7E3F">
            <w:pPr>
              <w:spacing w:line="240" w:lineRule="auto"/>
              <w:rPr>
                <w:rFonts w:ascii="Times New Roman" w:hAnsi="Times New Roman"/>
                <w:sz w:val="24"/>
                <w:szCs w:val="24"/>
              </w:rPr>
            </w:pPr>
          </w:p>
          <w:p w14:paraId="29DF063D"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6BFF196A"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статьи 40 пункта 7  настоящих Правил.</w:t>
            </w:r>
          </w:p>
          <w:p w14:paraId="347EEDBF" w14:textId="77777777" w:rsidR="001E7E3F" w:rsidRPr="00D262B2" w:rsidRDefault="001E7E3F" w:rsidP="001E7E3F">
            <w:pPr>
              <w:spacing w:line="240" w:lineRule="auto"/>
              <w:rPr>
                <w:sz w:val="24"/>
                <w:szCs w:val="24"/>
              </w:rPr>
            </w:pPr>
          </w:p>
        </w:tc>
        <w:tc>
          <w:tcPr>
            <w:tcW w:w="702" w:type="pct"/>
            <w:tcBorders>
              <w:top w:val="nil"/>
              <w:bottom w:val="single" w:sz="4" w:space="0" w:color="auto"/>
            </w:tcBorders>
            <w:vAlign w:val="center"/>
          </w:tcPr>
          <w:p w14:paraId="0473842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86F809E" w14:textId="77777777" w:rsidTr="00ED1ED4">
        <w:tc>
          <w:tcPr>
            <w:tcW w:w="5000" w:type="pct"/>
            <w:gridSpan w:val="17"/>
            <w:tcBorders>
              <w:top w:val="single" w:sz="4" w:space="0" w:color="auto"/>
            </w:tcBorders>
            <w:shd w:val="clear" w:color="auto" w:fill="D9D9D9"/>
            <w:vAlign w:val="center"/>
          </w:tcPr>
          <w:p w14:paraId="67176AF7" w14:textId="77777777" w:rsidR="001E7E3F" w:rsidRPr="00D262B2" w:rsidRDefault="001E7E3F" w:rsidP="001E7E3F">
            <w:pPr>
              <w:suppressAutoHyphens/>
              <w:snapToGrid w:val="0"/>
              <w:spacing w:line="240" w:lineRule="auto"/>
              <w:ind w:firstLine="291"/>
              <w:jc w:val="both"/>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1E7E3F" w:rsidRPr="00D262B2" w14:paraId="33412A83" w14:textId="77777777" w:rsidTr="00ED1ED4">
        <w:trPr>
          <w:trHeight w:val="6369"/>
        </w:trPr>
        <w:tc>
          <w:tcPr>
            <w:tcW w:w="241" w:type="pct"/>
            <w:tcBorders>
              <w:top w:val="single" w:sz="4" w:space="0" w:color="auto"/>
              <w:left w:val="single" w:sz="4" w:space="0" w:color="auto"/>
              <w:bottom w:val="single" w:sz="4" w:space="0" w:color="auto"/>
              <w:right w:val="single" w:sz="4" w:space="0" w:color="auto"/>
            </w:tcBorders>
            <w:vAlign w:val="center"/>
          </w:tcPr>
          <w:p w14:paraId="38A5DCAE" w14:textId="3597974E"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30</w:t>
            </w:r>
          </w:p>
        </w:tc>
        <w:tc>
          <w:tcPr>
            <w:tcW w:w="244" w:type="pct"/>
            <w:tcBorders>
              <w:top w:val="single" w:sz="4" w:space="0" w:color="auto"/>
              <w:left w:val="single" w:sz="4" w:space="0" w:color="auto"/>
              <w:bottom w:val="single" w:sz="4" w:space="0" w:color="auto"/>
              <w:right w:val="single" w:sz="4" w:space="0" w:color="auto"/>
            </w:tcBorders>
            <w:vAlign w:val="center"/>
          </w:tcPr>
          <w:p w14:paraId="4E0FCA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82" w:type="pct"/>
            <w:tcBorders>
              <w:top w:val="single" w:sz="4" w:space="0" w:color="auto"/>
              <w:left w:val="single" w:sz="4" w:space="0" w:color="auto"/>
              <w:bottom w:val="single" w:sz="4" w:space="0" w:color="auto"/>
              <w:right w:val="single" w:sz="4" w:space="0" w:color="auto"/>
            </w:tcBorders>
            <w:vAlign w:val="center"/>
          </w:tcPr>
          <w:p w14:paraId="4ED052DF" w14:textId="77777777" w:rsidR="001E7E3F" w:rsidRPr="00D262B2" w:rsidRDefault="001E7E3F" w:rsidP="001E7E3F">
            <w:pPr>
              <w:pStyle w:val="ConsPlusNormal"/>
              <w:ind w:firstLine="291"/>
              <w:jc w:val="both"/>
              <w:rPr>
                <w:rFonts w:ascii="Times New Roman" w:hAnsi="Times New Roman" w:cs="Times New Roman"/>
                <w:sz w:val="24"/>
                <w:szCs w:val="24"/>
              </w:rPr>
            </w:pPr>
            <w:r w:rsidRPr="00D262B2">
              <w:rPr>
                <w:rFonts w:ascii="Times New Roman" w:hAnsi="Times New Roman" w:cs="Times New Roman"/>
                <w:sz w:val="24"/>
                <w:szCs w:val="24"/>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8149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p w14:paraId="360BE8E9" w14:textId="77777777" w:rsidR="001E7E3F" w:rsidRPr="00D262B2" w:rsidRDefault="001E7E3F" w:rsidP="001E7E3F">
            <w:pPr>
              <w:suppressAutoHyphens/>
              <w:snapToGrid w:val="0"/>
              <w:spacing w:line="240" w:lineRule="auto"/>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01F301A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6291F57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482EC1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p w14:paraId="7DA8039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319FDFBA"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з/у, на которых расположены жилые дома, право собственности на которые возникло до вступлен</w:t>
            </w:r>
            <w:r w:rsidRPr="00D262B2">
              <w:rPr>
                <w:rFonts w:ascii="Times New Roman" w:eastAsia="Times New Roman" w:hAnsi="Times New Roman"/>
                <w:sz w:val="24"/>
                <w:szCs w:val="24"/>
              </w:rPr>
              <w:lastRenderedPageBreak/>
              <w:t>ие в действие Градостроительного кодекса РФ</w:t>
            </w:r>
          </w:p>
          <w:p w14:paraId="5D56AAE0" w14:textId="77777777" w:rsidR="001E7E3F" w:rsidRPr="00D262B2" w:rsidRDefault="001E7E3F" w:rsidP="001E7E3F">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60E63814" w14:textId="77777777" w:rsidR="001E7E3F" w:rsidRPr="00D262B2" w:rsidRDefault="001E7E3F" w:rsidP="001E7E3F">
            <w:pPr>
              <w:rPr>
                <w:rFonts w:ascii="Times New Roman" w:hAnsi="Times New Roman"/>
                <w:sz w:val="24"/>
                <w:szCs w:val="24"/>
              </w:rPr>
            </w:pPr>
            <w:r w:rsidRPr="00D262B2">
              <w:rPr>
                <w:rFonts w:ascii="Times New Roman" w:eastAsia="Times New Roman" w:hAnsi="Times New Roman"/>
                <w:sz w:val="24"/>
                <w:szCs w:val="24"/>
              </w:rPr>
              <w:t>макс.: 5000</w:t>
            </w:r>
          </w:p>
        </w:tc>
        <w:tc>
          <w:tcPr>
            <w:tcW w:w="454" w:type="pct"/>
            <w:tcBorders>
              <w:top w:val="single" w:sz="4" w:space="0" w:color="auto"/>
              <w:left w:val="single" w:sz="4" w:space="0" w:color="auto"/>
              <w:bottom w:val="single" w:sz="4" w:space="0" w:color="auto"/>
              <w:right w:val="single" w:sz="4" w:space="0" w:color="auto"/>
            </w:tcBorders>
            <w:vAlign w:val="center"/>
          </w:tcPr>
          <w:p w14:paraId="7B0235E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60 </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EDAA23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448D833A" w14:textId="77777777" w:rsidR="001E7E3F" w:rsidRPr="00D262B2" w:rsidRDefault="001E7E3F" w:rsidP="001E7E3F">
            <w:pPr>
              <w:suppressAutoHyphens/>
              <w:snapToGrid w:val="0"/>
              <w:spacing w:line="240" w:lineRule="auto"/>
              <w:rPr>
                <w:rFonts w:ascii="Times New Roman" w:hAnsi="Times New Roman"/>
                <w:sz w:val="24"/>
                <w:szCs w:val="24"/>
              </w:rPr>
            </w:pPr>
          </w:p>
        </w:tc>
        <w:tc>
          <w:tcPr>
            <w:tcW w:w="500" w:type="pct"/>
            <w:gridSpan w:val="2"/>
            <w:tcBorders>
              <w:top w:val="single" w:sz="4" w:space="0" w:color="auto"/>
              <w:left w:val="single" w:sz="4" w:space="0" w:color="auto"/>
              <w:bottom w:val="single" w:sz="4" w:space="0" w:color="auto"/>
            </w:tcBorders>
            <w:vAlign w:val="center"/>
          </w:tcPr>
          <w:p w14:paraId="03F015D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Merge w:val="restart"/>
            <w:vAlign w:val="center"/>
          </w:tcPr>
          <w:p w14:paraId="2C82EE24" w14:textId="77777777" w:rsidR="001E7E3F" w:rsidRPr="00D262B2" w:rsidRDefault="001E7E3F" w:rsidP="001E7E3F">
            <w:pPr>
              <w:suppressAutoHyphens/>
              <w:snapToGrid w:val="0"/>
              <w:spacing w:line="240" w:lineRule="auto"/>
              <w:ind w:firstLine="184"/>
              <w:jc w:val="both"/>
              <w:rPr>
                <w:rFonts w:ascii="Times New Roman" w:hAnsi="Times New Roman"/>
                <w:sz w:val="24"/>
                <w:szCs w:val="24"/>
              </w:rPr>
            </w:pPr>
            <w:r w:rsidRPr="00D262B2">
              <w:rPr>
                <w:rFonts w:ascii="Times New Roman" w:hAnsi="Times New Roman"/>
                <w:sz w:val="24"/>
                <w:szCs w:val="24"/>
              </w:rPr>
              <w:t>Строительство новых жилых домов в общественно-деловой  зоне не допускается. Допускается только  реконструкция существующих жилых домов, без увеличения  их фактической (существующей) этажности.</w:t>
            </w:r>
          </w:p>
          <w:p w14:paraId="35F6996B" w14:textId="77777777" w:rsidR="001E7E3F" w:rsidRPr="00D262B2" w:rsidRDefault="001E7E3F" w:rsidP="001E7E3F">
            <w:pPr>
              <w:suppressAutoHyphens/>
              <w:snapToGrid w:val="0"/>
              <w:spacing w:line="240" w:lineRule="auto"/>
              <w:ind w:firstLine="184"/>
              <w:jc w:val="both"/>
              <w:rPr>
                <w:rFonts w:ascii="Times New Roman" w:hAnsi="Times New Roman"/>
                <w:sz w:val="24"/>
                <w:szCs w:val="24"/>
              </w:rPr>
            </w:pPr>
          </w:p>
          <w:p w14:paraId="50687C81" w14:textId="77777777" w:rsidR="001E7E3F" w:rsidRPr="00D262B2" w:rsidRDefault="001E7E3F" w:rsidP="001E7E3F">
            <w:pPr>
              <w:widowControl w:val="0"/>
              <w:autoSpaceDE w:val="0"/>
              <w:autoSpaceDN w:val="0"/>
              <w:spacing w:after="240" w:line="240" w:lineRule="auto"/>
              <w:ind w:firstLine="184"/>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Проектирование объектов капитального строительства вести в соответствии с техническими регламентами и с </w:t>
            </w:r>
            <w:r w:rsidRPr="00D262B2">
              <w:rPr>
                <w:rFonts w:ascii="Times New Roman" w:hAnsi="Times New Roman"/>
                <w:sz w:val="24"/>
                <w:szCs w:val="24"/>
                <w:shd w:val="clear" w:color="auto" w:fill="FFFFFF"/>
              </w:rPr>
              <w:lastRenderedPageBreak/>
              <w:t>учетом статей 25-40 настоящих Правил.</w:t>
            </w:r>
          </w:p>
          <w:p w14:paraId="537D4A83"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объектов </w:t>
            </w:r>
            <w:r w:rsidRPr="00D262B2">
              <w:rPr>
                <w:rFonts w:ascii="Times New Roman" w:eastAsia="Times New Roman" w:hAnsi="Times New Roman"/>
                <w:sz w:val="24"/>
                <w:szCs w:val="24"/>
                <w:lang w:eastAsia="ru-RU"/>
              </w:rPr>
              <w:lastRenderedPageBreak/>
              <w:t xml:space="preserve">капитального строительства, строительство или реконструкция объектов индивидуального жилищного строительства в зоне затопления или подтопления - </w:t>
            </w:r>
            <w:r w:rsidRPr="00D262B2">
              <w:rPr>
                <w:rFonts w:ascii="Times New Roman" w:hAnsi="Times New Roman"/>
                <w:sz w:val="24"/>
                <w:szCs w:val="24"/>
              </w:rPr>
              <w:t>согласно статьи 40 пункта 8  настоящих Правил.</w:t>
            </w:r>
          </w:p>
          <w:p w14:paraId="08A061C7" w14:textId="77777777" w:rsidR="001E7E3F" w:rsidRPr="00D262B2" w:rsidRDefault="001E7E3F" w:rsidP="001E7E3F">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C87A6E"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 (для </w:t>
            </w:r>
            <w:r w:rsidRPr="00D262B2">
              <w:rPr>
                <w:rFonts w:ascii="Times New Roman" w:eastAsia="Times New Roman" w:hAnsi="Times New Roman"/>
                <w:sz w:val="24"/>
                <w:szCs w:val="24"/>
                <w:lang w:eastAsia="ru-RU"/>
              </w:rPr>
              <w:lastRenderedPageBreak/>
              <w:t>многоквартирных жилых домов принимать в соответствии с пунктом 6 статьи 40 настоящих Правил.</w:t>
            </w:r>
          </w:p>
          <w:p w14:paraId="0BD3CF23" w14:textId="77777777" w:rsidR="001E7E3F" w:rsidRPr="00D262B2" w:rsidRDefault="001E7E3F" w:rsidP="001E7E3F">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Придомовая территория многоквартирного жилого дома должна быть оборудована придомовыми площадками расчетной площадью приведенной в статье 40 настоящих Правил.</w:t>
            </w:r>
          </w:p>
          <w:p w14:paraId="57BE1BE6"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 xml:space="preserve">Формирование земельных участков с </w:t>
            </w:r>
            <w:r w:rsidRPr="00D262B2">
              <w:rPr>
                <w:rFonts w:ascii="Times New Roman" w:hAnsi="Times New Roman"/>
                <w:sz w:val="24"/>
                <w:szCs w:val="24"/>
              </w:rPr>
              <w:lastRenderedPageBreak/>
              <w:t>выделением элементов планировочной структуры возможно только путем подготовки и утверждения документации по планировке территории</w:t>
            </w:r>
          </w:p>
        </w:tc>
      </w:tr>
      <w:tr w:rsidR="001E7E3F" w:rsidRPr="00D262B2" w14:paraId="6D7BA30C"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6608A2E7" w14:textId="13944DF3"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31</w:t>
            </w:r>
          </w:p>
        </w:tc>
        <w:tc>
          <w:tcPr>
            <w:tcW w:w="244" w:type="pct"/>
            <w:tcBorders>
              <w:top w:val="single" w:sz="4" w:space="0" w:color="auto"/>
              <w:left w:val="single" w:sz="4" w:space="0" w:color="auto"/>
              <w:bottom w:val="single" w:sz="4" w:space="0" w:color="auto"/>
              <w:right w:val="single" w:sz="4" w:space="0" w:color="auto"/>
            </w:tcBorders>
            <w:vAlign w:val="center"/>
          </w:tcPr>
          <w:p w14:paraId="745E6469"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2.1.1</w:t>
            </w:r>
          </w:p>
        </w:tc>
        <w:tc>
          <w:tcPr>
            <w:tcW w:w="1182" w:type="pct"/>
            <w:tcBorders>
              <w:top w:val="single" w:sz="4" w:space="0" w:color="auto"/>
              <w:left w:val="single" w:sz="4" w:space="0" w:color="auto"/>
              <w:bottom w:val="single" w:sz="4" w:space="0" w:color="auto"/>
              <w:right w:val="single" w:sz="4" w:space="0" w:color="auto"/>
            </w:tcBorders>
          </w:tcPr>
          <w:p w14:paraId="643F10F2"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Малоэтажная многоквартирная жилая застройка: </w:t>
            </w:r>
            <w:r w:rsidRPr="00D262B2">
              <w:rPr>
                <w:rFonts w:ascii="Times New Roman" w:hAnsi="Times New Roman"/>
                <w:sz w:val="24"/>
                <w:szCs w:val="24"/>
                <w:shd w:val="clear" w:color="auto" w:fill="FFFFFF"/>
              </w:rPr>
              <w:t>Размещение малоэтажных многоквартирных домов (многоквартирные дома высотой до 4 этажей, включая мансардный);</w:t>
            </w:r>
            <w:r w:rsidRPr="00D262B2">
              <w:rPr>
                <w:rFonts w:ascii="Times New Roman" w:hAnsi="Times New Roman"/>
                <w:sz w:val="24"/>
                <w:szCs w:val="24"/>
              </w:rPr>
              <w:br/>
            </w:r>
            <w:r w:rsidRPr="00D262B2">
              <w:rPr>
                <w:rFonts w:ascii="Times New Roman" w:hAnsi="Times New Roman"/>
                <w:sz w:val="24"/>
                <w:szCs w:val="24"/>
                <w:shd w:val="clear" w:color="auto" w:fill="FFFFFF"/>
              </w:rPr>
              <w:t>обустройство спортивных и детских площадок, площадок для отдыха;</w:t>
            </w:r>
            <w:r w:rsidRPr="00D262B2">
              <w:rPr>
                <w:rFonts w:ascii="Times New Roman" w:hAnsi="Times New Roman"/>
                <w:sz w:val="24"/>
                <w:szCs w:val="24"/>
              </w:rPr>
              <w:br/>
            </w:r>
            <w:r w:rsidRPr="00D262B2">
              <w:rPr>
                <w:rFonts w:ascii="Times New Roman" w:hAnsi="Times New Roman"/>
                <w:sz w:val="24"/>
                <w:szCs w:val="24"/>
                <w:shd w:val="clear" w:color="auto" w:fill="FFFFFF"/>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262B2">
              <w:rPr>
                <w:rFonts w:ascii="Times New Roman" w:hAnsi="Times New Roman"/>
                <w:sz w:val="24"/>
                <w:szCs w:val="24"/>
              </w:rPr>
              <w:t>;</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9F70B"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4</w:t>
            </w:r>
          </w:p>
          <w:p w14:paraId="7C0746BF" w14:textId="77777777" w:rsidR="001E7E3F" w:rsidRPr="00D262B2" w:rsidRDefault="001E7E3F" w:rsidP="001E7E3F">
            <w:pP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E3200DA"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мин.: 1000</w:t>
            </w:r>
          </w:p>
          <w:p w14:paraId="1F578197"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макс.: 50000</w:t>
            </w:r>
          </w:p>
        </w:tc>
        <w:tc>
          <w:tcPr>
            <w:tcW w:w="454" w:type="pct"/>
            <w:tcBorders>
              <w:top w:val="single" w:sz="4" w:space="0" w:color="auto"/>
              <w:left w:val="single" w:sz="4" w:space="0" w:color="auto"/>
              <w:bottom w:val="single" w:sz="4" w:space="0" w:color="auto"/>
              <w:right w:val="single" w:sz="4" w:space="0" w:color="auto"/>
            </w:tcBorders>
            <w:vAlign w:val="center"/>
          </w:tcPr>
          <w:p w14:paraId="7B1341E3"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40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2CD39EF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p w14:paraId="4D867386" w14:textId="77777777" w:rsidR="001E7E3F" w:rsidRPr="00D262B2" w:rsidRDefault="001E7E3F" w:rsidP="001E7E3F">
            <w:pPr>
              <w:spacing w:line="240" w:lineRule="auto"/>
              <w:rPr>
                <w:rFonts w:ascii="Times New Roman" w:hAnsi="Times New Roman"/>
                <w:sz w:val="24"/>
                <w:szCs w:val="24"/>
              </w:rPr>
            </w:pP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3A0AB6F1"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48191E88"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06B51F3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38C4CA5" w14:textId="77777777" w:rsidTr="00ED1ED4">
        <w:trPr>
          <w:trHeight w:val="4631"/>
        </w:trPr>
        <w:tc>
          <w:tcPr>
            <w:tcW w:w="241" w:type="pct"/>
            <w:tcBorders>
              <w:top w:val="single" w:sz="4" w:space="0" w:color="auto"/>
              <w:left w:val="single" w:sz="4" w:space="0" w:color="auto"/>
              <w:bottom w:val="single" w:sz="4" w:space="0" w:color="auto"/>
              <w:right w:val="single" w:sz="4" w:space="0" w:color="auto"/>
            </w:tcBorders>
            <w:vAlign w:val="center"/>
          </w:tcPr>
          <w:p w14:paraId="3B2AFF4B" w14:textId="3B7F291C"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32</w:t>
            </w:r>
          </w:p>
        </w:tc>
        <w:tc>
          <w:tcPr>
            <w:tcW w:w="244" w:type="pct"/>
            <w:tcBorders>
              <w:top w:val="single" w:sz="4" w:space="0" w:color="auto"/>
              <w:left w:val="single" w:sz="4" w:space="0" w:color="auto"/>
              <w:bottom w:val="single" w:sz="4" w:space="0" w:color="auto"/>
              <w:right w:val="single" w:sz="4" w:space="0" w:color="auto"/>
            </w:tcBorders>
            <w:vAlign w:val="center"/>
          </w:tcPr>
          <w:p w14:paraId="7B90A481"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2.3</w:t>
            </w:r>
          </w:p>
        </w:tc>
        <w:tc>
          <w:tcPr>
            <w:tcW w:w="1182" w:type="pct"/>
            <w:tcBorders>
              <w:top w:val="single" w:sz="4" w:space="0" w:color="auto"/>
              <w:left w:val="single" w:sz="4" w:space="0" w:color="auto"/>
              <w:bottom w:val="single" w:sz="4" w:space="0" w:color="auto"/>
              <w:right w:val="single" w:sz="4" w:space="0" w:color="auto"/>
            </w:tcBorders>
          </w:tcPr>
          <w:p w14:paraId="7703D4E8" w14:textId="77777777" w:rsidR="001E7E3F" w:rsidRPr="00D262B2" w:rsidRDefault="001E7E3F" w:rsidP="001E7E3F">
            <w:pPr>
              <w:spacing w:line="240" w:lineRule="auto"/>
              <w:ind w:firstLine="291"/>
              <w:jc w:val="both"/>
              <w:rPr>
                <w:rFonts w:ascii="Times New Roman" w:hAnsi="Times New Roman"/>
                <w:sz w:val="24"/>
                <w:szCs w:val="24"/>
              </w:rPr>
            </w:pPr>
          </w:p>
          <w:p w14:paraId="690BC5C9" w14:textId="77777777" w:rsidR="001E7E3F" w:rsidRPr="00D262B2" w:rsidRDefault="001E7E3F" w:rsidP="001E7E3F">
            <w:pPr>
              <w:spacing w:line="240" w:lineRule="auto"/>
              <w:ind w:firstLine="291"/>
              <w:jc w:val="both"/>
              <w:rPr>
                <w:rFonts w:ascii="Times New Roman" w:hAnsi="Times New Roman"/>
                <w:sz w:val="24"/>
                <w:szCs w:val="24"/>
              </w:rPr>
            </w:pPr>
          </w:p>
          <w:p w14:paraId="03AF9374" w14:textId="77777777" w:rsidR="001E7E3F" w:rsidRPr="00D262B2" w:rsidRDefault="001E7E3F" w:rsidP="001E7E3F">
            <w:pPr>
              <w:spacing w:line="240" w:lineRule="auto"/>
              <w:ind w:firstLine="291"/>
              <w:jc w:val="both"/>
              <w:rPr>
                <w:rFonts w:ascii="Times New Roman" w:hAnsi="Times New Roman"/>
                <w:sz w:val="24"/>
                <w:szCs w:val="24"/>
              </w:rPr>
            </w:pPr>
          </w:p>
          <w:p w14:paraId="01B87E0B" w14:textId="77777777" w:rsidR="001E7E3F" w:rsidRPr="00D262B2" w:rsidRDefault="001E7E3F" w:rsidP="001E7E3F">
            <w:pPr>
              <w:spacing w:line="240" w:lineRule="auto"/>
              <w:ind w:firstLine="291"/>
              <w:jc w:val="both"/>
              <w:rPr>
                <w:rFonts w:ascii="Times New Roman" w:hAnsi="Times New Roman"/>
                <w:sz w:val="24"/>
                <w:szCs w:val="24"/>
              </w:rPr>
            </w:pPr>
          </w:p>
          <w:p w14:paraId="1DC8289E" w14:textId="77777777" w:rsidR="001E7E3F" w:rsidRPr="00D262B2" w:rsidRDefault="001E7E3F" w:rsidP="001E7E3F">
            <w:pPr>
              <w:spacing w:line="240" w:lineRule="auto"/>
              <w:ind w:firstLine="291"/>
              <w:jc w:val="both"/>
              <w:rPr>
                <w:rFonts w:ascii="Times New Roman" w:hAnsi="Times New Roman"/>
                <w:sz w:val="24"/>
                <w:szCs w:val="24"/>
              </w:rPr>
            </w:pPr>
          </w:p>
          <w:p w14:paraId="22CAE6DB" w14:textId="77777777" w:rsidR="001E7E3F" w:rsidRPr="00D262B2" w:rsidRDefault="001E7E3F" w:rsidP="001E7E3F">
            <w:pPr>
              <w:spacing w:line="240" w:lineRule="auto"/>
              <w:ind w:firstLine="291"/>
              <w:jc w:val="both"/>
              <w:rPr>
                <w:rFonts w:ascii="Times New Roman" w:hAnsi="Times New Roman"/>
                <w:sz w:val="24"/>
                <w:szCs w:val="24"/>
              </w:rPr>
            </w:pPr>
          </w:p>
          <w:p w14:paraId="5D07258A" w14:textId="77777777" w:rsidR="001E7E3F" w:rsidRPr="00D262B2" w:rsidRDefault="001E7E3F" w:rsidP="001E7E3F">
            <w:pPr>
              <w:spacing w:line="240" w:lineRule="auto"/>
              <w:ind w:firstLine="291"/>
              <w:jc w:val="both"/>
              <w:rPr>
                <w:rFonts w:ascii="Times New Roman" w:hAnsi="Times New Roman"/>
                <w:sz w:val="24"/>
                <w:szCs w:val="24"/>
              </w:rPr>
            </w:pPr>
          </w:p>
          <w:p w14:paraId="763811FF"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60174EEF" w14:textId="77777777" w:rsidR="001E7E3F" w:rsidRPr="00D262B2" w:rsidRDefault="001E7E3F" w:rsidP="001E7E3F">
            <w:pPr>
              <w:spacing w:line="240" w:lineRule="auto"/>
              <w:ind w:firstLine="291"/>
              <w:jc w:val="both"/>
              <w:rPr>
                <w:rFonts w:ascii="Times New Roman" w:hAnsi="Times New Roman"/>
                <w:sz w:val="24"/>
                <w:szCs w:val="24"/>
              </w:rPr>
            </w:pPr>
            <w:r w:rsidRPr="00D262B2">
              <w:rPr>
                <w:rFonts w:ascii="Times New Roman" w:eastAsia="Times New Roman" w:hAnsi="Times New Roman"/>
                <w:sz w:val="24"/>
                <w:szCs w:val="24"/>
                <w:lang w:eastAsia="ru-RU"/>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r w:rsidRPr="00D262B2">
              <w:rPr>
                <w:rFonts w:ascii="Times New Roman" w:hAnsi="Times New Roman"/>
                <w:sz w:val="24"/>
                <w:szCs w:val="24"/>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w:t>
            </w:r>
            <w:r w:rsidRPr="00D262B2">
              <w:rPr>
                <w:rFonts w:ascii="Times New Roman" w:hAnsi="Times New Roman"/>
                <w:sz w:val="24"/>
                <w:szCs w:val="24"/>
              </w:rPr>
              <w:lastRenderedPageBreak/>
              <w:t>детских площадок, площадок для отдыха.</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C04DB"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lastRenderedPageBreak/>
              <w:t>3</w:t>
            </w:r>
          </w:p>
          <w:p w14:paraId="0E934431" w14:textId="77777777" w:rsidR="001E7E3F" w:rsidRPr="00D262B2" w:rsidRDefault="001E7E3F" w:rsidP="001E7E3F">
            <w:pP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2ABBE6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51B35A0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 300;</w:t>
            </w:r>
          </w:p>
          <w:p w14:paraId="68912FEE"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 xml:space="preserve">макс.: 600; минимальная ширина з/у: 9м  </w:t>
            </w:r>
          </w:p>
        </w:tc>
        <w:tc>
          <w:tcPr>
            <w:tcW w:w="454" w:type="pct"/>
            <w:tcBorders>
              <w:top w:val="single" w:sz="4" w:space="0" w:color="auto"/>
              <w:left w:val="single" w:sz="4" w:space="0" w:color="auto"/>
              <w:bottom w:val="single" w:sz="4" w:space="0" w:color="auto"/>
              <w:right w:val="single" w:sz="4" w:space="0" w:color="auto"/>
            </w:tcBorders>
            <w:vAlign w:val="center"/>
          </w:tcPr>
          <w:p w14:paraId="24E8AD8E"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60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0D56F03D"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3;</w:t>
            </w:r>
          </w:p>
          <w:p w14:paraId="5B4B0ADB"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от границы с земельным участком блокируемого дома –  0</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68EC6453"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4FD1AC27"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w:t>
            </w:r>
          </w:p>
        </w:tc>
        <w:tc>
          <w:tcPr>
            <w:tcW w:w="702" w:type="pct"/>
            <w:vMerge/>
            <w:vAlign w:val="center"/>
          </w:tcPr>
          <w:p w14:paraId="39C6328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22A3112"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3864F7E2" w14:textId="1858FC1A"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33</w:t>
            </w:r>
          </w:p>
        </w:tc>
        <w:tc>
          <w:tcPr>
            <w:tcW w:w="244" w:type="pct"/>
            <w:tcBorders>
              <w:top w:val="single" w:sz="4" w:space="0" w:color="auto"/>
              <w:left w:val="single" w:sz="4" w:space="0" w:color="auto"/>
              <w:bottom w:val="single" w:sz="4" w:space="0" w:color="auto"/>
              <w:right w:val="single" w:sz="4" w:space="0" w:color="auto"/>
            </w:tcBorders>
            <w:vAlign w:val="center"/>
          </w:tcPr>
          <w:p w14:paraId="14867DCF" w14:textId="212338CC" w:rsidR="001E7E3F" w:rsidRPr="00D262B2" w:rsidRDefault="000B59E8" w:rsidP="001E7E3F">
            <w:pPr>
              <w:rPr>
                <w:rFonts w:ascii="Times New Roman" w:hAnsi="Times New Roman"/>
                <w:sz w:val="24"/>
                <w:szCs w:val="24"/>
              </w:rPr>
            </w:pPr>
            <w:r w:rsidRPr="00D262B2">
              <w:rPr>
                <w:rFonts w:ascii="Times New Roman" w:hAnsi="Times New Roman"/>
                <w:sz w:val="24"/>
                <w:szCs w:val="24"/>
              </w:rPr>
              <w:t>3.7.1</w:t>
            </w:r>
          </w:p>
        </w:tc>
        <w:tc>
          <w:tcPr>
            <w:tcW w:w="1182" w:type="pct"/>
            <w:tcBorders>
              <w:top w:val="single" w:sz="4" w:space="0" w:color="auto"/>
              <w:left w:val="single" w:sz="4" w:space="0" w:color="auto"/>
              <w:bottom w:val="single" w:sz="4" w:space="0" w:color="auto"/>
              <w:right w:val="single" w:sz="4" w:space="0" w:color="auto"/>
            </w:tcBorders>
          </w:tcPr>
          <w:p w14:paraId="06952679" w14:textId="76EDCAFA" w:rsidR="001E7E3F" w:rsidRPr="00D262B2" w:rsidRDefault="000B59E8" w:rsidP="000B59E8">
            <w:pPr>
              <w:tabs>
                <w:tab w:val="left" w:pos="600"/>
                <w:tab w:val="center" w:pos="1659"/>
              </w:tabs>
              <w:spacing w:line="240" w:lineRule="auto"/>
              <w:jc w:val="both"/>
              <w:rPr>
                <w:rFonts w:ascii="Times New Roman" w:hAnsi="Times New Roman"/>
                <w:sz w:val="24"/>
                <w:szCs w:val="24"/>
              </w:rPr>
            </w:pPr>
            <w:r w:rsidRPr="00D262B2">
              <w:rPr>
                <w:rFonts w:ascii="Times New Roman" w:hAnsi="Times New Roman"/>
                <w:sz w:val="24"/>
                <w:szCs w:val="24"/>
              </w:rPr>
              <w:t xml:space="preserve">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w:t>
            </w:r>
            <w:r w:rsidRPr="00D262B2">
              <w:rPr>
                <w:rFonts w:ascii="Times New Roman" w:hAnsi="Times New Roman"/>
                <w:sz w:val="24"/>
                <w:szCs w:val="24"/>
              </w:rPr>
              <w:lastRenderedPageBreak/>
              <w:t>часовни, мечети, молельные дома, синагоги)</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541637C" w14:textId="77777777" w:rsidR="000B59E8" w:rsidRPr="00D262B2" w:rsidRDefault="000B59E8" w:rsidP="000B59E8">
            <w:pPr>
              <w:spacing w:line="240" w:lineRule="auto"/>
              <w:rPr>
                <w:rFonts w:ascii="Times New Roman" w:hAnsi="Times New Roman"/>
                <w:sz w:val="24"/>
                <w:szCs w:val="24"/>
              </w:rPr>
            </w:pPr>
            <w:r w:rsidRPr="00D262B2">
              <w:rPr>
                <w:rFonts w:ascii="Times New Roman" w:hAnsi="Times New Roman"/>
                <w:sz w:val="24"/>
                <w:szCs w:val="24"/>
              </w:rPr>
              <w:lastRenderedPageBreak/>
              <w:t xml:space="preserve">Предельное количество этажей – </w:t>
            </w:r>
          </w:p>
          <w:p w14:paraId="22F1B33F" w14:textId="2892691C" w:rsidR="001E7E3F" w:rsidRPr="00D262B2" w:rsidRDefault="000B59E8" w:rsidP="000B59E8">
            <w:pPr>
              <w:spacing w:line="240" w:lineRule="auto"/>
              <w:rPr>
                <w:rFonts w:ascii="Times New Roman" w:hAnsi="Times New Roman"/>
                <w:sz w:val="24"/>
                <w:szCs w:val="24"/>
              </w:rPr>
            </w:pPr>
            <w:r w:rsidRPr="00D262B2">
              <w:rPr>
                <w:rFonts w:ascii="Times New Roman" w:hAnsi="Times New Roman"/>
                <w:sz w:val="24"/>
                <w:szCs w:val="24"/>
              </w:rPr>
              <w:t>не подлежит установле-нию</w:t>
            </w:r>
          </w:p>
        </w:tc>
        <w:tc>
          <w:tcPr>
            <w:tcW w:w="42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2222A" w14:textId="77777777" w:rsidR="000B59E8" w:rsidRPr="00D262B2" w:rsidRDefault="000B59E8" w:rsidP="000B59E8">
            <w:pPr>
              <w:spacing w:line="240" w:lineRule="auto"/>
              <w:rPr>
                <w:rFonts w:ascii="Times New Roman" w:hAnsi="Times New Roman"/>
                <w:sz w:val="24"/>
                <w:szCs w:val="24"/>
              </w:rPr>
            </w:pPr>
            <w:r w:rsidRPr="00D262B2">
              <w:rPr>
                <w:rFonts w:ascii="Times New Roman" w:hAnsi="Times New Roman"/>
                <w:sz w:val="24"/>
                <w:szCs w:val="24"/>
              </w:rPr>
              <w:t>мин.: 100;</w:t>
            </w:r>
          </w:p>
          <w:p w14:paraId="2D762FB6" w14:textId="30C58D7C" w:rsidR="001E7E3F" w:rsidRPr="00D262B2" w:rsidRDefault="000B59E8" w:rsidP="000B59E8">
            <w:pPr>
              <w:spacing w:line="240" w:lineRule="auto"/>
              <w:rPr>
                <w:rFonts w:ascii="Times New Roman" w:hAnsi="Times New Roman"/>
                <w:sz w:val="24"/>
                <w:szCs w:val="24"/>
              </w:rPr>
            </w:pPr>
            <w:r w:rsidRPr="00D262B2">
              <w:rPr>
                <w:rFonts w:ascii="Times New Roman" w:hAnsi="Times New Roman"/>
                <w:sz w:val="24"/>
                <w:szCs w:val="24"/>
              </w:rPr>
              <w:t>макс.: 10000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A1118F5" w14:textId="25D19AED" w:rsidR="001E7E3F" w:rsidRPr="00D262B2" w:rsidRDefault="000B59E8" w:rsidP="001E7E3F">
            <w:pPr>
              <w:spacing w:line="240" w:lineRule="auto"/>
              <w:rPr>
                <w:rFonts w:ascii="Times New Roman" w:hAnsi="Times New Roman"/>
                <w:sz w:val="24"/>
                <w:szCs w:val="24"/>
                <w:lang w:val="en-US"/>
              </w:rPr>
            </w:pPr>
            <w:r w:rsidRPr="00D262B2">
              <w:rPr>
                <w:rFonts w:ascii="Times New Roman" w:hAnsi="Times New Roman"/>
                <w:sz w:val="24"/>
                <w:szCs w:val="24"/>
                <w:lang w:val="en-US"/>
              </w:rPr>
              <w:t>50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6CF73F8D" w14:textId="75313782" w:rsidR="001E7E3F" w:rsidRPr="00D262B2" w:rsidRDefault="000B59E8" w:rsidP="001E7E3F">
            <w:pPr>
              <w:spacing w:line="240" w:lineRule="auto"/>
              <w:rPr>
                <w:rFonts w:ascii="Times New Roman" w:hAnsi="Times New Roman"/>
                <w:sz w:val="24"/>
                <w:szCs w:val="24"/>
                <w:lang w:val="en-US"/>
              </w:rPr>
            </w:pPr>
            <w:r w:rsidRPr="00D262B2">
              <w:rPr>
                <w:rFonts w:ascii="Times New Roman" w:hAnsi="Times New Roman"/>
                <w:sz w:val="24"/>
                <w:szCs w:val="24"/>
                <w:lang w:val="en-US"/>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644DE82D" w14:textId="7C2B6604" w:rsidR="001E7E3F" w:rsidRPr="00D262B2" w:rsidRDefault="000B59E8" w:rsidP="001E7E3F">
            <w:pPr>
              <w:rPr>
                <w:rFonts w:ascii="Times New Roman" w:hAnsi="Times New Roman"/>
                <w:sz w:val="24"/>
                <w:szCs w:val="24"/>
                <w:lang w:val="en-US"/>
              </w:rPr>
            </w:pPr>
            <w:r w:rsidRPr="00D262B2">
              <w:rPr>
                <w:rFonts w:ascii="Times New Roman" w:hAnsi="Times New Roman"/>
                <w:sz w:val="24"/>
                <w:szCs w:val="24"/>
                <w:lang w:val="en-US"/>
              </w:rPr>
              <w:t>5</w:t>
            </w:r>
          </w:p>
        </w:tc>
        <w:tc>
          <w:tcPr>
            <w:tcW w:w="500" w:type="pct"/>
            <w:gridSpan w:val="2"/>
            <w:tcBorders>
              <w:top w:val="single" w:sz="4" w:space="0" w:color="auto"/>
              <w:left w:val="single" w:sz="4" w:space="0" w:color="auto"/>
              <w:bottom w:val="single" w:sz="4" w:space="0" w:color="auto"/>
            </w:tcBorders>
            <w:vAlign w:val="center"/>
          </w:tcPr>
          <w:p w14:paraId="1BD0EC2E" w14:textId="27F5A7F5" w:rsidR="001E7E3F" w:rsidRPr="00D262B2" w:rsidRDefault="000B59E8" w:rsidP="001E7E3F">
            <w:pPr>
              <w:rPr>
                <w:rFonts w:ascii="Times New Roman" w:hAnsi="Times New Roman"/>
                <w:sz w:val="24"/>
                <w:szCs w:val="24"/>
                <w:lang w:val="en-US"/>
              </w:rPr>
            </w:pPr>
            <w:r w:rsidRPr="00D262B2">
              <w:rPr>
                <w:rFonts w:ascii="Times New Roman" w:hAnsi="Times New Roman"/>
                <w:sz w:val="24"/>
                <w:szCs w:val="24"/>
                <w:lang w:val="en-US"/>
              </w:rPr>
              <w:t>3</w:t>
            </w:r>
          </w:p>
        </w:tc>
        <w:tc>
          <w:tcPr>
            <w:tcW w:w="702" w:type="pct"/>
            <w:vAlign w:val="center"/>
          </w:tcPr>
          <w:p w14:paraId="39014E6B" w14:textId="31A2F04F"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75D4D2B" w14:textId="77777777" w:rsidTr="00ED1ED4">
        <w:tc>
          <w:tcPr>
            <w:tcW w:w="241" w:type="pct"/>
            <w:tcBorders>
              <w:top w:val="single" w:sz="4" w:space="0" w:color="auto"/>
              <w:left w:val="single" w:sz="4" w:space="0" w:color="auto"/>
              <w:bottom w:val="single" w:sz="4" w:space="0" w:color="auto"/>
              <w:right w:val="single" w:sz="4" w:space="0" w:color="auto"/>
            </w:tcBorders>
            <w:vAlign w:val="center"/>
          </w:tcPr>
          <w:p w14:paraId="27A93CFB" w14:textId="28CC3EA0" w:rsidR="001E7E3F" w:rsidRPr="00D262B2" w:rsidRDefault="00ED1ED4" w:rsidP="00ED1ED4">
            <w:pPr>
              <w:suppressAutoHyphens/>
              <w:snapToGrid w:val="0"/>
              <w:spacing w:line="240" w:lineRule="auto"/>
              <w:rPr>
                <w:rFonts w:ascii="Times New Roman" w:hAnsi="Times New Roman"/>
                <w:sz w:val="24"/>
                <w:szCs w:val="24"/>
                <w:lang w:val="en-US"/>
              </w:rPr>
            </w:pPr>
            <w:r w:rsidRPr="00D262B2">
              <w:rPr>
                <w:rFonts w:ascii="Times New Roman" w:hAnsi="Times New Roman"/>
                <w:sz w:val="24"/>
                <w:szCs w:val="24"/>
                <w:lang w:val="en-US"/>
              </w:rPr>
              <w:lastRenderedPageBreak/>
              <w:t>34</w:t>
            </w:r>
          </w:p>
        </w:tc>
        <w:tc>
          <w:tcPr>
            <w:tcW w:w="244" w:type="pct"/>
            <w:tcBorders>
              <w:top w:val="single" w:sz="4" w:space="0" w:color="auto"/>
              <w:left w:val="single" w:sz="4" w:space="0" w:color="auto"/>
              <w:bottom w:val="single" w:sz="4" w:space="0" w:color="auto"/>
              <w:right w:val="single" w:sz="4" w:space="0" w:color="auto"/>
            </w:tcBorders>
            <w:vAlign w:val="center"/>
          </w:tcPr>
          <w:p w14:paraId="229540E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182" w:type="pct"/>
            <w:tcBorders>
              <w:top w:val="single" w:sz="4" w:space="0" w:color="auto"/>
              <w:left w:val="single" w:sz="4" w:space="0" w:color="auto"/>
              <w:bottom w:val="single" w:sz="4" w:space="0" w:color="auto"/>
              <w:right w:val="single" w:sz="4" w:space="0" w:color="auto"/>
            </w:tcBorders>
            <w:vAlign w:val="center"/>
          </w:tcPr>
          <w:p w14:paraId="52E8A97A"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Размещение гаражей для  собственных нужд:</w:t>
            </w:r>
            <w:r w:rsidRPr="00D262B2">
              <w:rPr>
                <w:rFonts w:ascii="Arial" w:hAnsi="Arial" w:cs="Arial"/>
                <w:sz w:val="24"/>
                <w:szCs w:val="24"/>
                <w:shd w:val="clear" w:color="auto" w:fill="FFFFFF"/>
              </w:rPr>
              <w:t xml:space="preserve"> </w:t>
            </w:r>
            <w:r w:rsidRPr="00D262B2">
              <w:rPr>
                <w:rFonts w:ascii="Times New Roman" w:hAnsi="Times New Roman"/>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14:paraId="42BA7DF1" w14:textId="77777777" w:rsidR="001E7E3F" w:rsidRPr="00D262B2" w:rsidRDefault="001E7E3F" w:rsidP="001E7E3F">
            <w:pPr>
              <w:suppressAutoHyphens/>
              <w:snapToGrid w:val="0"/>
              <w:spacing w:line="240" w:lineRule="auto"/>
              <w:jc w:val="left"/>
              <w:rPr>
                <w:rFonts w:ascii="Times New Roman" w:hAnsi="Times New Roman"/>
                <w:sz w:val="24"/>
                <w:szCs w:val="24"/>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077E717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D4108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 </w:t>
            </w:r>
          </w:p>
          <w:p w14:paraId="1A8A5E7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956ABC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1" w:type="pct"/>
            <w:gridSpan w:val="2"/>
            <w:tcBorders>
              <w:top w:val="single" w:sz="4" w:space="0" w:color="auto"/>
              <w:left w:val="single" w:sz="4" w:space="0" w:color="auto"/>
              <w:bottom w:val="single" w:sz="4" w:space="0" w:color="auto"/>
              <w:right w:val="single" w:sz="4" w:space="0" w:color="auto"/>
            </w:tcBorders>
            <w:vAlign w:val="center"/>
          </w:tcPr>
          <w:p w14:paraId="1D090C7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7F30383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tcBorders>
              <w:top w:val="single" w:sz="4" w:space="0" w:color="auto"/>
              <w:left w:val="single" w:sz="4" w:space="0" w:color="auto"/>
              <w:bottom w:val="single" w:sz="4" w:space="0" w:color="auto"/>
            </w:tcBorders>
            <w:vAlign w:val="center"/>
          </w:tcPr>
          <w:p w14:paraId="77EAD53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5                          </w:t>
            </w:r>
          </w:p>
        </w:tc>
        <w:tc>
          <w:tcPr>
            <w:tcW w:w="702" w:type="pct"/>
            <w:vAlign w:val="center"/>
          </w:tcPr>
          <w:p w14:paraId="0702F428"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7A5BF58" w14:textId="77777777" w:rsidTr="00ED1ED4">
        <w:tc>
          <w:tcPr>
            <w:tcW w:w="5000" w:type="pct"/>
            <w:gridSpan w:val="17"/>
            <w:tcBorders>
              <w:top w:val="single" w:sz="4" w:space="0" w:color="auto"/>
            </w:tcBorders>
            <w:shd w:val="clear" w:color="auto" w:fill="D9D9D9"/>
            <w:vAlign w:val="center"/>
          </w:tcPr>
          <w:p w14:paraId="71662BA8"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для основных и условно разрешенного видов использования земельных участков и объектов капитального строительства</w:t>
            </w:r>
          </w:p>
        </w:tc>
      </w:tr>
      <w:tr w:rsidR="001E7E3F" w:rsidRPr="00D262B2" w14:paraId="4EDB441C" w14:textId="77777777" w:rsidTr="00ED1ED4">
        <w:tc>
          <w:tcPr>
            <w:tcW w:w="241" w:type="pct"/>
            <w:vAlign w:val="center"/>
          </w:tcPr>
          <w:p w14:paraId="2CAA81CA" w14:textId="77777777" w:rsidR="001E7E3F" w:rsidRPr="00D262B2" w:rsidRDefault="001E7E3F" w:rsidP="00DD6F56">
            <w:pPr>
              <w:numPr>
                <w:ilvl w:val="0"/>
                <w:numId w:val="21"/>
              </w:numPr>
              <w:suppressAutoHyphens/>
              <w:snapToGrid w:val="0"/>
              <w:spacing w:line="240" w:lineRule="auto"/>
              <w:rPr>
                <w:rFonts w:ascii="Times New Roman" w:hAnsi="Times New Roman"/>
                <w:sz w:val="24"/>
                <w:szCs w:val="24"/>
              </w:rPr>
            </w:pPr>
          </w:p>
        </w:tc>
        <w:tc>
          <w:tcPr>
            <w:tcW w:w="1426" w:type="pct"/>
            <w:gridSpan w:val="2"/>
            <w:vAlign w:val="center"/>
          </w:tcPr>
          <w:p w14:paraId="2441EEBD"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1. Для ИЖС: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10707FA9"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lastRenderedPageBreak/>
              <w:t>2. Для блокированных жилых домов: размещение гаражей для собственных нужд и иных вспомогательных сооружений; обустройство спортивных и детских площадок, площадок для отдыха</w:t>
            </w:r>
          </w:p>
          <w:p w14:paraId="46DE364F"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3. Для малоэтажной многоквартирной жилой застройки: </w:t>
            </w:r>
            <w:r w:rsidRPr="00D262B2">
              <w:rPr>
                <w:rFonts w:ascii="Times New Roman" w:hAnsi="Times New Roman"/>
                <w:sz w:val="24"/>
                <w:szCs w:val="24"/>
                <w:shd w:val="clear" w:color="auto" w:fill="FFFFFF"/>
              </w:rPr>
              <w:t>объекты обустройства спортивных и детских площадок, площадок для отдыха.</w:t>
            </w:r>
            <w:r w:rsidRPr="00D262B2">
              <w:rPr>
                <w:rFonts w:ascii="Times New Roman" w:hAnsi="Times New Roman"/>
                <w:sz w:val="24"/>
                <w:szCs w:val="24"/>
              </w:rPr>
              <w:br/>
            </w:r>
            <w:r w:rsidRPr="00D262B2">
              <w:rPr>
                <w:rFonts w:ascii="Times New Roman" w:hAnsi="Times New Roman"/>
                <w:sz w:val="24"/>
                <w:szCs w:val="24"/>
                <w:shd w:val="clear" w:color="auto" w:fill="FFFFFF"/>
              </w:rPr>
              <w:t xml:space="preserve">4. </w:t>
            </w:r>
            <w:r w:rsidRPr="00D262B2">
              <w:rPr>
                <w:rFonts w:ascii="Times New Roman" w:eastAsia="Times New Roman" w:hAnsi="Times New Roman"/>
                <w:sz w:val="24"/>
                <w:szCs w:val="24"/>
                <w:shd w:val="clear" w:color="auto" w:fill="FFFFFF"/>
                <w:lang w:eastAsia="ru-RU"/>
              </w:rPr>
              <w:t>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r w:rsidRPr="00D262B2">
              <w:rPr>
                <w:rFonts w:ascii="Times New Roman" w:eastAsia="Times New Roman" w:hAnsi="Times New Roman"/>
                <w:sz w:val="24"/>
                <w:szCs w:val="24"/>
                <w:lang w:eastAsia="ru-RU"/>
              </w:rPr>
              <w:t xml:space="preserve"> </w:t>
            </w:r>
          </w:p>
        </w:tc>
        <w:tc>
          <w:tcPr>
            <w:tcW w:w="565" w:type="pct"/>
            <w:gridSpan w:val="4"/>
            <w:shd w:val="clear" w:color="auto" w:fill="auto"/>
            <w:vAlign w:val="center"/>
          </w:tcPr>
          <w:p w14:paraId="55D64C3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98" w:type="pct"/>
            <w:vAlign w:val="center"/>
          </w:tcPr>
          <w:p w14:paraId="1936B9D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54" w:type="pct"/>
            <w:vAlign w:val="center"/>
          </w:tcPr>
          <w:p w14:paraId="6383469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07" w:type="pct"/>
            <w:vAlign w:val="center"/>
          </w:tcPr>
          <w:p w14:paraId="3E38DE0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7" w:type="pct"/>
            <w:gridSpan w:val="4"/>
            <w:vAlign w:val="center"/>
          </w:tcPr>
          <w:p w14:paraId="26A9DEE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0" w:type="pct"/>
            <w:gridSpan w:val="2"/>
            <w:vAlign w:val="center"/>
          </w:tcPr>
          <w:p w14:paraId="5DD9E8A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2" w:type="pct"/>
            <w:vAlign w:val="center"/>
          </w:tcPr>
          <w:p w14:paraId="0BBF8EF0" w14:textId="77777777" w:rsidR="001E7E3F" w:rsidRPr="00D262B2" w:rsidRDefault="001E7E3F" w:rsidP="001E7E3F">
            <w:pPr>
              <w:suppressAutoHyphens/>
              <w:snapToGrid w:val="0"/>
              <w:spacing w:line="240" w:lineRule="auto"/>
              <w:rPr>
                <w:rFonts w:ascii="Times New Roman" w:hAnsi="Times New Roman"/>
                <w:sz w:val="24"/>
                <w:szCs w:val="24"/>
              </w:rPr>
            </w:pPr>
          </w:p>
        </w:tc>
      </w:tr>
    </w:tbl>
    <w:p w14:paraId="4CD0C57B" w14:textId="77777777" w:rsidR="001E7E3F" w:rsidRPr="00D262B2" w:rsidRDefault="001E7E3F" w:rsidP="001E7E3F">
      <w:pPr>
        <w:pStyle w:val="af"/>
        <w:rPr>
          <w:rFonts w:eastAsia="Calibri"/>
          <w:shd w:val="clear" w:color="auto" w:fill="FFFFFF"/>
          <w:lang w:val="ru-RU" w:eastAsia="en-US" w:bidi="ar-SA"/>
        </w:rPr>
      </w:pPr>
    </w:p>
    <w:p w14:paraId="0034DB53" w14:textId="77777777" w:rsidR="001E7E3F" w:rsidRPr="00D262B2" w:rsidRDefault="001E7E3F" w:rsidP="00FF316A">
      <w:pPr>
        <w:pStyle w:val="af"/>
        <w:rPr>
          <w:rFonts w:eastAsia="Calibri"/>
          <w:b/>
          <w:sz w:val="28"/>
          <w:szCs w:val="28"/>
          <w:shd w:val="clear" w:color="auto" w:fill="FFFFFF"/>
          <w:lang w:val="ru-RU" w:eastAsia="en-US" w:bidi="ar-SA"/>
        </w:rPr>
      </w:pPr>
      <w:r w:rsidRPr="00D262B2">
        <w:rPr>
          <w:rFonts w:eastAsia="Calibri"/>
          <w:b/>
          <w:sz w:val="28"/>
          <w:szCs w:val="28"/>
          <w:shd w:val="clear" w:color="auto" w:fill="FFFFFF"/>
          <w:lang w:val="ru-RU" w:eastAsia="en-US" w:bidi="ar-SA"/>
        </w:rPr>
        <w:t>Иные требования и особые условия:</w:t>
      </w:r>
    </w:p>
    <w:p w14:paraId="06CEB840" w14:textId="77777777" w:rsidR="001E7E3F" w:rsidRPr="00D262B2" w:rsidRDefault="001E7E3F" w:rsidP="00FF316A">
      <w:pPr>
        <w:pStyle w:val="af"/>
        <w:rPr>
          <w:sz w:val="28"/>
          <w:szCs w:val="28"/>
          <w:lang w:val="ru-RU"/>
        </w:rPr>
      </w:pPr>
      <w:r w:rsidRPr="00D262B2">
        <w:rPr>
          <w:sz w:val="28"/>
          <w:szCs w:val="28"/>
          <w:lang w:val="ru-RU"/>
        </w:rPr>
        <w:t xml:space="preserve">1. Максимальное количество этажей объектов, за исключением жилых домов – 2. </w:t>
      </w:r>
    </w:p>
    <w:p w14:paraId="437F3276" w14:textId="77777777" w:rsidR="001E7E3F" w:rsidRPr="00D262B2" w:rsidRDefault="001E7E3F" w:rsidP="00FF316A">
      <w:pPr>
        <w:pStyle w:val="af"/>
        <w:rPr>
          <w:sz w:val="28"/>
          <w:szCs w:val="28"/>
          <w:lang w:val="ru-RU"/>
        </w:rPr>
      </w:pPr>
      <w:r w:rsidRPr="00D262B2">
        <w:rPr>
          <w:sz w:val="28"/>
          <w:szCs w:val="28"/>
          <w:lang w:val="ru-RU"/>
        </w:rPr>
        <w:t xml:space="preserve">Предельная высота зданий, строений, сооружений – не более 15 м. </w:t>
      </w:r>
    </w:p>
    <w:p w14:paraId="01BFBE77"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Предельное количество надземных этажей жилого дома – 3, вспомогательного строения жилого дома – 2;</w:t>
      </w:r>
    </w:p>
    <w:p w14:paraId="33FA8B1C" w14:textId="77777777" w:rsidR="001E7E3F" w:rsidRPr="00D262B2" w:rsidRDefault="001E7E3F" w:rsidP="00FF316A">
      <w:pPr>
        <w:pStyle w:val="af"/>
        <w:rPr>
          <w:sz w:val="28"/>
          <w:szCs w:val="28"/>
          <w:lang w:val="ru-RU"/>
        </w:rPr>
      </w:pPr>
      <w:r w:rsidRPr="00D262B2">
        <w:rPr>
          <w:sz w:val="28"/>
          <w:szCs w:val="28"/>
          <w:lang w:val="ru-RU"/>
        </w:rPr>
        <w:t xml:space="preserve">высота для всех вспомогательных строений от уровня земли: </w:t>
      </w:r>
    </w:p>
    <w:p w14:paraId="2DB78DA3" w14:textId="77777777" w:rsidR="001E7E3F" w:rsidRPr="00D262B2" w:rsidRDefault="001E7E3F" w:rsidP="00FF316A">
      <w:pPr>
        <w:pStyle w:val="af"/>
        <w:rPr>
          <w:sz w:val="28"/>
          <w:szCs w:val="28"/>
          <w:lang w:val="ru-RU"/>
        </w:rPr>
      </w:pPr>
      <w:r w:rsidRPr="00D262B2">
        <w:rPr>
          <w:sz w:val="28"/>
          <w:szCs w:val="28"/>
          <w:lang w:val="ru-RU"/>
        </w:rPr>
        <w:t xml:space="preserve">до верха плоской кровли - не более 6 метров; </w:t>
      </w:r>
    </w:p>
    <w:p w14:paraId="75C1763C" w14:textId="77777777" w:rsidR="001E7E3F" w:rsidRPr="00D262B2" w:rsidRDefault="001E7E3F" w:rsidP="00FF316A">
      <w:pPr>
        <w:pStyle w:val="af"/>
        <w:rPr>
          <w:sz w:val="28"/>
          <w:szCs w:val="28"/>
          <w:lang w:val="ru-RU"/>
        </w:rPr>
      </w:pPr>
      <w:r w:rsidRPr="00D262B2">
        <w:rPr>
          <w:sz w:val="28"/>
          <w:szCs w:val="28"/>
          <w:lang w:val="ru-RU"/>
        </w:rPr>
        <w:lastRenderedPageBreak/>
        <w:t xml:space="preserve">до конька скатной кровли - не более 7 метров. </w:t>
      </w:r>
    </w:p>
    <w:p w14:paraId="19E1DBB4"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hAnsi="Times New Roman"/>
          <w:sz w:val="28"/>
          <w:szCs w:val="28"/>
        </w:rPr>
        <w:t>В сложившейся застройке</w:t>
      </w:r>
      <w:r w:rsidRPr="00D262B2">
        <w:rPr>
          <w:rFonts w:ascii="Times New Roman" w:eastAsia="Times New Roman" w:hAnsi="Times New Roman"/>
          <w:sz w:val="28"/>
          <w:szCs w:val="28"/>
          <w:shd w:val="clear" w:color="auto" w:fill="FFFFFF"/>
          <w:lang w:eastAsia="ru-RU"/>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08B63E45"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1,0 м - для одноэтажного жилого дома;</w:t>
      </w:r>
    </w:p>
    <w:p w14:paraId="527F812E"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1,5 м - для двухэтажного жилого дома;</w:t>
      </w:r>
    </w:p>
    <w:p w14:paraId="008BB0AF"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0A05DD6E"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lang w:eastAsia="ru-RU"/>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1E0C6CC0" w14:textId="77777777" w:rsidR="001E7E3F" w:rsidRPr="00D262B2" w:rsidRDefault="001E7E3F" w:rsidP="00FF316A">
      <w:pPr>
        <w:widowControl w:val="0"/>
        <w:tabs>
          <w:tab w:val="left" w:pos="601"/>
        </w:tabs>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DB4D209" w14:textId="77777777" w:rsidR="001E7E3F" w:rsidRPr="00D262B2" w:rsidRDefault="001E7E3F" w:rsidP="00FF316A">
      <w:pPr>
        <w:pStyle w:val="aff0"/>
        <w:spacing w:before="0" w:after="0"/>
        <w:ind w:firstLine="709"/>
        <w:rPr>
          <w:sz w:val="28"/>
          <w:szCs w:val="28"/>
          <w:shd w:val="clear" w:color="auto" w:fill="FFFFFF"/>
          <w:lang w:eastAsia="ru-RU"/>
        </w:rPr>
      </w:pPr>
      <w:r w:rsidRPr="00D262B2">
        <w:rPr>
          <w:sz w:val="28"/>
          <w:szCs w:val="28"/>
          <w:shd w:val="clear" w:color="auto" w:fill="FFFFFF"/>
          <w:lang w:eastAsia="ru-RU"/>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7CEA8203" w14:textId="77777777" w:rsidR="001E7E3F" w:rsidRPr="00D262B2" w:rsidRDefault="001E7E3F" w:rsidP="00FF316A">
      <w:pPr>
        <w:pStyle w:val="aff0"/>
        <w:spacing w:before="0" w:after="0"/>
        <w:ind w:firstLine="709"/>
        <w:rPr>
          <w:sz w:val="28"/>
          <w:szCs w:val="28"/>
          <w:shd w:val="clear" w:color="auto" w:fill="FFFFFF"/>
          <w:lang w:eastAsia="ru-RU"/>
        </w:rPr>
      </w:pPr>
      <w:r w:rsidRPr="00D262B2">
        <w:rPr>
          <w:sz w:val="28"/>
          <w:szCs w:val="28"/>
          <w:shd w:val="clear" w:color="auto" w:fill="FFFFFF"/>
          <w:lang w:eastAsia="ru-RU"/>
        </w:rPr>
        <w:t>от красной линии улицы – 5 м, от проезда – 3 м;</w:t>
      </w:r>
    </w:p>
    <w:p w14:paraId="4B8AB469" w14:textId="77777777" w:rsidR="001E7E3F" w:rsidRPr="00D262B2" w:rsidRDefault="001E7E3F" w:rsidP="00FF316A">
      <w:pPr>
        <w:pStyle w:val="aff0"/>
        <w:spacing w:before="0" w:after="0"/>
        <w:ind w:firstLine="709"/>
        <w:rPr>
          <w:sz w:val="28"/>
          <w:szCs w:val="28"/>
        </w:rPr>
      </w:pPr>
      <w:r w:rsidRPr="00D262B2">
        <w:rPr>
          <w:sz w:val="28"/>
          <w:szCs w:val="28"/>
        </w:rPr>
        <w:t>от границы соседнего участка – 1 м.</w:t>
      </w:r>
    </w:p>
    <w:p w14:paraId="2337FBC9"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35C3071E"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15F4CD1D" w14:textId="77777777" w:rsidR="001E7E3F" w:rsidRPr="00D262B2" w:rsidRDefault="001E7E3F" w:rsidP="00FF316A">
      <w:pPr>
        <w:pStyle w:val="af"/>
        <w:rPr>
          <w:sz w:val="28"/>
          <w:szCs w:val="28"/>
          <w:lang w:val="ru-RU"/>
        </w:rPr>
      </w:pPr>
      <w:r w:rsidRPr="00D262B2">
        <w:rPr>
          <w:sz w:val="28"/>
          <w:szCs w:val="28"/>
          <w:lang w:val="ru-RU"/>
        </w:rPr>
        <w:t xml:space="preserve">Скат крыши вспомогательных строений и сооружений, расположенных в 1 м от границы участка следует ориентировать на свой участок. </w:t>
      </w:r>
    </w:p>
    <w:p w14:paraId="6B6D8263" w14:textId="77777777" w:rsidR="001E7E3F" w:rsidRPr="00D262B2" w:rsidRDefault="001E7E3F" w:rsidP="00FF316A">
      <w:pPr>
        <w:pStyle w:val="aff0"/>
        <w:spacing w:before="0" w:after="0"/>
        <w:ind w:firstLine="709"/>
        <w:rPr>
          <w:sz w:val="28"/>
          <w:szCs w:val="28"/>
          <w:lang w:eastAsia="ru-RU"/>
        </w:rPr>
      </w:pPr>
      <w:r w:rsidRPr="00D262B2">
        <w:rPr>
          <w:sz w:val="28"/>
          <w:szCs w:val="28"/>
          <w:shd w:val="clear" w:color="auto" w:fill="FFFFFF"/>
          <w:lang w:eastAsia="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sz w:val="28"/>
          <w:szCs w:val="28"/>
          <w:lang w:eastAsia="ru-RU"/>
        </w:rPr>
        <w:t>Указанные нормы распространяются и на пристраиваемые к существующим жилым домам хозяйственные постройки.</w:t>
      </w:r>
    </w:p>
    <w:p w14:paraId="632FFA49" w14:textId="77777777" w:rsidR="001E7E3F" w:rsidRPr="00D262B2" w:rsidRDefault="001E7E3F" w:rsidP="00FF316A">
      <w:pPr>
        <w:pStyle w:val="af"/>
        <w:rPr>
          <w:sz w:val="28"/>
          <w:szCs w:val="28"/>
          <w:lang w:val="ru-RU"/>
        </w:rPr>
      </w:pPr>
      <w:r w:rsidRPr="00D262B2">
        <w:rPr>
          <w:sz w:val="28"/>
          <w:szCs w:val="28"/>
          <w:lang w:val="ru-RU"/>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для блокированного жилого дома на одну семью – 9 м. </w:t>
      </w:r>
    </w:p>
    <w:p w14:paraId="42A1B922" w14:textId="77777777" w:rsidR="001E7E3F" w:rsidRPr="00D262B2" w:rsidRDefault="001E7E3F" w:rsidP="00FF316A">
      <w:pPr>
        <w:pStyle w:val="af"/>
        <w:rPr>
          <w:sz w:val="28"/>
          <w:szCs w:val="28"/>
          <w:lang w:val="ru-RU"/>
        </w:rPr>
      </w:pPr>
      <w:r w:rsidRPr="00D262B2">
        <w:rPr>
          <w:sz w:val="28"/>
          <w:szCs w:val="28"/>
          <w:lang w:val="ru-RU"/>
        </w:rPr>
        <w:t xml:space="preserve">2. Иные показатели застройки: </w:t>
      </w:r>
    </w:p>
    <w:p w14:paraId="5148156F" w14:textId="77777777" w:rsidR="001E7E3F" w:rsidRPr="00D262B2" w:rsidRDefault="001E7E3F" w:rsidP="00FF316A">
      <w:pPr>
        <w:pStyle w:val="af"/>
        <w:rPr>
          <w:sz w:val="28"/>
          <w:szCs w:val="28"/>
          <w:lang w:val="ru-RU"/>
        </w:rPr>
      </w:pPr>
      <w:r w:rsidRPr="00D262B2">
        <w:rPr>
          <w:sz w:val="28"/>
          <w:szCs w:val="28"/>
          <w:lang w:val="ru-RU"/>
        </w:rPr>
        <w:lastRenderedPageBreak/>
        <w:t xml:space="preserve">1. Расстояния измеряются от проекции выступающих частей здания. </w:t>
      </w:r>
    </w:p>
    <w:p w14:paraId="556B131F" w14:textId="77777777" w:rsidR="001E7E3F" w:rsidRPr="00D262B2" w:rsidRDefault="001E7E3F" w:rsidP="00FF316A">
      <w:pPr>
        <w:pStyle w:val="af"/>
        <w:rPr>
          <w:sz w:val="28"/>
          <w:szCs w:val="28"/>
          <w:lang w:val="ru-RU"/>
        </w:rPr>
      </w:pPr>
      <w:r w:rsidRPr="00D262B2">
        <w:rPr>
          <w:sz w:val="28"/>
          <w:szCs w:val="28"/>
          <w:lang w:val="ru-RU"/>
        </w:rPr>
        <w:t xml:space="preserve">2. В условиях сложившейся застройки, основные строения допускается размещать с учетом сложившейся линии застройки. </w:t>
      </w:r>
    </w:p>
    <w:p w14:paraId="07C97743" w14:textId="77777777" w:rsidR="001E7E3F" w:rsidRPr="00D262B2" w:rsidRDefault="001E7E3F" w:rsidP="00FF316A">
      <w:pPr>
        <w:pStyle w:val="af"/>
        <w:rPr>
          <w:sz w:val="28"/>
          <w:szCs w:val="28"/>
          <w:lang w:val="ru-RU"/>
        </w:rPr>
      </w:pPr>
      <w:r w:rsidRPr="00D262B2">
        <w:rPr>
          <w:sz w:val="28"/>
          <w:szCs w:val="28"/>
          <w:lang w:val="ru-RU"/>
        </w:rPr>
        <w:t xml:space="preserve">3. Вспомогательные строения, за исключением гаражей, размещать со стороны улиц не допускается. </w:t>
      </w:r>
    </w:p>
    <w:p w14:paraId="56F10780" w14:textId="77777777" w:rsidR="001E7E3F" w:rsidRPr="00D262B2" w:rsidRDefault="001E7E3F" w:rsidP="00FF316A">
      <w:pPr>
        <w:pStyle w:val="af"/>
        <w:rPr>
          <w:sz w:val="28"/>
          <w:szCs w:val="28"/>
          <w:lang w:val="ru-RU"/>
        </w:rPr>
      </w:pPr>
      <w:r w:rsidRPr="00D262B2">
        <w:rPr>
          <w:sz w:val="28"/>
          <w:szCs w:val="28"/>
          <w:lang w:val="ru-RU"/>
        </w:rPr>
        <w:t xml:space="preserve">4.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 </w:t>
      </w:r>
    </w:p>
    <w:p w14:paraId="77B9A23F" w14:textId="77777777" w:rsidR="001E7E3F" w:rsidRPr="00D262B2" w:rsidRDefault="001E7E3F" w:rsidP="00FF316A">
      <w:pPr>
        <w:pStyle w:val="af"/>
        <w:rPr>
          <w:sz w:val="28"/>
          <w:szCs w:val="28"/>
          <w:lang w:val="ru-RU"/>
        </w:rPr>
      </w:pPr>
      <w:r w:rsidRPr="00D262B2">
        <w:rPr>
          <w:sz w:val="28"/>
          <w:szCs w:val="28"/>
          <w:lang w:val="ru-RU"/>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792488B" w14:textId="77777777" w:rsidR="001E7E3F" w:rsidRPr="00D262B2" w:rsidRDefault="001E7E3F" w:rsidP="00FF316A">
      <w:pPr>
        <w:pStyle w:val="af"/>
        <w:rPr>
          <w:sz w:val="28"/>
          <w:szCs w:val="28"/>
          <w:lang w:val="ru-RU"/>
        </w:rPr>
      </w:pPr>
      <w:r w:rsidRPr="00D262B2">
        <w:rPr>
          <w:sz w:val="28"/>
          <w:szCs w:val="28"/>
          <w:lang w:val="ru-RU"/>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1F5C780" w14:textId="77777777" w:rsidR="001E7E3F" w:rsidRPr="00D262B2" w:rsidRDefault="001E7E3F" w:rsidP="00FF316A">
      <w:pPr>
        <w:pStyle w:val="af"/>
        <w:rPr>
          <w:sz w:val="28"/>
          <w:szCs w:val="28"/>
          <w:lang w:val="ru-RU"/>
        </w:rPr>
      </w:pPr>
      <w:r w:rsidRPr="00D262B2">
        <w:rPr>
          <w:sz w:val="28"/>
          <w:szCs w:val="28"/>
          <w:lang w:val="ru-RU"/>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3CF34C85" w14:textId="77777777" w:rsidR="001E7E3F" w:rsidRPr="00D262B2" w:rsidRDefault="001E7E3F" w:rsidP="00FF316A">
      <w:pPr>
        <w:pStyle w:val="af"/>
        <w:rPr>
          <w:sz w:val="28"/>
          <w:szCs w:val="28"/>
          <w:lang w:val="ru-RU"/>
        </w:rPr>
      </w:pPr>
      <w:r w:rsidRPr="00D262B2">
        <w:rPr>
          <w:sz w:val="28"/>
          <w:szCs w:val="28"/>
          <w:lang w:val="ru-RU"/>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5CCB6E0B" w14:textId="77777777" w:rsidR="001E7E3F" w:rsidRPr="00D262B2" w:rsidRDefault="001E7E3F" w:rsidP="00FF316A">
      <w:pPr>
        <w:shd w:val="clear" w:color="auto" w:fill="FFFFFF"/>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iCs/>
          <w:sz w:val="28"/>
          <w:szCs w:val="28"/>
        </w:rPr>
        <w:t>9. При комплексном развитии территории допускается сокращение</w:t>
      </w:r>
      <w:r w:rsidRPr="00D262B2">
        <w:rPr>
          <w:rFonts w:ascii="Times New Roman" w:eastAsia="Times New Roman" w:hAnsi="Times New Roman"/>
          <w:sz w:val="28"/>
          <w:szCs w:val="28"/>
        </w:rPr>
        <w:t xml:space="preserve"> озелененных территорий общего пользования </w:t>
      </w:r>
      <w:r w:rsidRPr="00D262B2">
        <w:rPr>
          <w:rFonts w:ascii="Times New Roman" w:eastAsia="Times New Roman" w:hAnsi="Times New Roman"/>
          <w:iCs/>
          <w:sz w:val="28"/>
          <w:szCs w:val="28"/>
        </w:rPr>
        <w:t>жилых районов</w:t>
      </w:r>
      <w:r w:rsidRPr="00D262B2">
        <w:rPr>
          <w:rFonts w:ascii="Times New Roman" w:eastAsia="Times New Roman" w:hAnsi="Times New Roman"/>
          <w:sz w:val="28"/>
          <w:szCs w:val="28"/>
        </w:rPr>
        <w:t xml:space="preserve">, но не более чем на </w:t>
      </w:r>
      <w:r w:rsidRPr="00D262B2">
        <w:rPr>
          <w:rFonts w:ascii="Times New Roman" w:eastAsia="Times New Roman" w:hAnsi="Times New Roman"/>
          <w:iCs/>
          <w:sz w:val="28"/>
          <w:szCs w:val="28"/>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D262B2">
        <w:rPr>
          <w:rFonts w:ascii="Times New Roman" w:eastAsia="Times New Roman" w:hAnsi="Times New Roman"/>
          <w:sz w:val="28"/>
          <w:szCs w:val="28"/>
        </w:rPr>
        <w:t xml:space="preserve"> </w:t>
      </w:r>
      <w:r w:rsidRPr="00D262B2">
        <w:rPr>
          <w:rFonts w:ascii="Times New Roman" w:eastAsia="Times New Roman" w:hAnsi="Times New Roman"/>
          <w:sz w:val="28"/>
          <w:szCs w:val="28"/>
        </w:rPr>
        <w:lastRenderedPageBreak/>
        <w:t>20 </w:t>
      </w:r>
      <w:r w:rsidRPr="00D262B2">
        <w:rPr>
          <w:rFonts w:ascii="Times New Roman" w:eastAsia="Times New Roman" w:hAnsi="Times New Roman"/>
          <w:iCs/>
          <w:sz w:val="28"/>
          <w:szCs w:val="28"/>
        </w:rPr>
        <w:t>кв. м. Деревья, высаживаемые в рамках требований к озеленению земельных участков, в расчете сокращения озелененных</w:t>
      </w:r>
      <w:r w:rsidRPr="00D262B2">
        <w:rPr>
          <w:rFonts w:ascii="Times New Roman" w:hAnsi="Times New Roman"/>
          <w:sz w:val="28"/>
          <w:szCs w:val="28"/>
        </w:rPr>
        <w:t xml:space="preserve"> </w:t>
      </w:r>
      <w:r w:rsidRPr="00D262B2">
        <w:rPr>
          <w:rFonts w:ascii="Times New Roman" w:eastAsia="Times New Roman" w:hAnsi="Times New Roman"/>
          <w:iCs/>
          <w:sz w:val="28"/>
          <w:szCs w:val="28"/>
        </w:rPr>
        <w:t>территорий общего пользования жилых районов не учитываются</w:t>
      </w:r>
      <w:r w:rsidRPr="00D262B2">
        <w:rPr>
          <w:rFonts w:ascii="Times New Roman" w:eastAsia="Times New Roman" w:hAnsi="Times New Roman"/>
          <w:sz w:val="28"/>
          <w:szCs w:val="28"/>
        </w:rPr>
        <w:t>.</w:t>
      </w:r>
    </w:p>
    <w:p w14:paraId="03499323" w14:textId="2565B980" w:rsidR="001E7E3F" w:rsidRPr="00D262B2" w:rsidRDefault="001E7E3F" w:rsidP="00FF316A">
      <w:pPr>
        <w:pStyle w:val="af"/>
        <w:rPr>
          <w:sz w:val="28"/>
          <w:szCs w:val="28"/>
          <w:lang w:val="ru-RU" w:eastAsia="ru-RU" w:bidi="ar-SA"/>
        </w:rPr>
      </w:pPr>
      <w:r w:rsidRPr="00D262B2">
        <w:rPr>
          <w:rFonts w:eastAsia="Calibri"/>
          <w:sz w:val="28"/>
          <w:szCs w:val="28"/>
          <w:shd w:val="clear" w:color="auto" w:fill="FFFFFF"/>
          <w:lang w:val="ru-RU" w:eastAsia="en-US" w:bidi="ar-SA"/>
        </w:rPr>
        <w:t>10.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FF316A"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FF316A"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FF316A"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389E51D9"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2CB6CB27" w14:textId="77777777" w:rsidR="001E7E3F" w:rsidRPr="00D262B2" w:rsidRDefault="001E7E3F" w:rsidP="00FF316A">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12.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7B9C4F10" w14:textId="77777777" w:rsidR="001E7E3F" w:rsidRPr="00D262B2" w:rsidRDefault="001E7E3F" w:rsidP="00FF316A">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13.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369205FC" w14:textId="77777777" w:rsidR="001E7E3F" w:rsidRPr="00D262B2" w:rsidRDefault="001E7E3F" w:rsidP="00FF316A">
      <w:pPr>
        <w:pStyle w:val="af"/>
        <w:rPr>
          <w:sz w:val="28"/>
          <w:szCs w:val="28"/>
          <w:lang w:val="ru-RU" w:eastAsia="ru-RU"/>
        </w:rPr>
      </w:pPr>
      <w:r w:rsidRPr="00D262B2">
        <w:rPr>
          <w:sz w:val="28"/>
          <w:szCs w:val="28"/>
          <w:lang w:val="ru-RU"/>
        </w:rPr>
        <w:t xml:space="preserve">14. </w:t>
      </w:r>
      <w:r w:rsidRPr="00D262B2">
        <w:rPr>
          <w:sz w:val="28"/>
          <w:szCs w:val="28"/>
          <w:lang w:val="ru-RU"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1AFC610D" w14:textId="1A46174F" w:rsidR="001E7E3F" w:rsidRPr="00D262B2" w:rsidRDefault="001E7E3F" w:rsidP="00FF316A">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lang w:eastAsia="ru-RU"/>
        </w:rPr>
        <w:t xml:space="preserve">15. </w:t>
      </w:r>
      <w:r w:rsidRPr="00D262B2">
        <w:rPr>
          <w:rFonts w:ascii="Times New Roman" w:hAnsi="Times New Roman"/>
          <w:sz w:val="28"/>
          <w:szCs w:val="28"/>
        </w:rPr>
        <w:t>В границах отведенного земельного участка предусматривать озеленение:</w:t>
      </w:r>
    </w:p>
    <w:p w14:paraId="0EA10969" w14:textId="77777777" w:rsidR="000B59E8" w:rsidRPr="00D262B2" w:rsidRDefault="001E7E3F" w:rsidP="00FF316A">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земельного участка малоэтажной, блокированной жилой застройки - 15%, земельного участка для индивидуального жилищного строительства – 25%, </w:t>
      </w:r>
      <w:r w:rsidRPr="00D262B2">
        <w:rPr>
          <w:rFonts w:ascii="Times New Roman" w:hAnsi="Times New Roman"/>
          <w:sz w:val="28"/>
          <w:szCs w:val="28"/>
        </w:rPr>
        <w:t xml:space="preserve">земельных участков иных объектов – согласно статьи 40 пункта 7  настоящих Правил. </w:t>
      </w:r>
    </w:p>
    <w:p w14:paraId="6CCDCA56" w14:textId="4CF8A894" w:rsidR="000B59E8" w:rsidRPr="00D262B2" w:rsidRDefault="001E7E3F"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 </w:t>
      </w:r>
      <w:r w:rsidR="000B59E8" w:rsidRPr="00D262B2">
        <w:rPr>
          <w:rFonts w:ascii="Times New Roman" w:hAnsi="Times New Roman"/>
          <w:sz w:val="28"/>
          <w:szCs w:val="28"/>
        </w:rPr>
        <w:t>16.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2DD82E38"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17.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5971E040"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18.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00B4E327"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19.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367AF1DC"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259D6296"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20.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21DBD562"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21. В общественно-деловой зоне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995CF9F"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22.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534AB105"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23.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7375F7BC"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0FADEF38"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24.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1EBEFE01"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20232ADB"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25.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002FD9C5"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26. Ограничения использования земельных участков и объектов капитального строительства, иные условия:</w:t>
      </w:r>
    </w:p>
    <w:p w14:paraId="46C2159C" w14:textId="77777777" w:rsidR="000B59E8"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w:t>
      </w:r>
      <w:r w:rsidRPr="00D262B2">
        <w:rPr>
          <w:rFonts w:ascii="Times New Roman" w:hAnsi="Times New Roman"/>
          <w:sz w:val="28"/>
          <w:szCs w:val="28"/>
        </w:rPr>
        <w:lastRenderedPageBreak/>
        <w:t>№ 2/14 «Об утверждении нормативов градостроительного проектирования Гулькевичского городского поселения Гулькевичского района».</w:t>
      </w:r>
    </w:p>
    <w:p w14:paraId="5F23F4A8" w14:textId="3944A577" w:rsidR="001E7E3F" w:rsidRPr="00D262B2" w:rsidRDefault="000B59E8" w:rsidP="000B59E8">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Входные группы и крыльца не должны размещаться на территориях общего пользования.</w:t>
      </w:r>
    </w:p>
    <w:p w14:paraId="016DAF12" w14:textId="77777777" w:rsidR="001E7E3F" w:rsidRPr="00D262B2" w:rsidRDefault="001E7E3F" w:rsidP="00FF316A">
      <w:pPr>
        <w:suppressAutoHyphens/>
        <w:snapToGrid w:val="0"/>
        <w:spacing w:line="240" w:lineRule="auto"/>
        <w:ind w:firstLine="709"/>
        <w:jc w:val="both"/>
        <w:rPr>
          <w:rFonts w:ascii="Times New Roman" w:hAnsi="Times New Roman"/>
          <w:sz w:val="28"/>
          <w:szCs w:val="28"/>
        </w:rPr>
      </w:pPr>
    </w:p>
    <w:p w14:paraId="67E1F770" w14:textId="77777777" w:rsidR="001E7E3F" w:rsidRPr="00D262B2" w:rsidRDefault="001E7E3F" w:rsidP="00FF316A">
      <w:pPr>
        <w:pStyle w:val="aff5"/>
        <w:keepNext/>
        <w:spacing w:before="0" w:after="0"/>
        <w:ind w:firstLine="709"/>
        <w:jc w:val="both"/>
        <w:rPr>
          <w:sz w:val="28"/>
          <w:szCs w:val="28"/>
        </w:rPr>
      </w:pPr>
      <w:r w:rsidRPr="00D262B2">
        <w:rPr>
          <w:sz w:val="28"/>
          <w:szCs w:val="28"/>
        </w:rPr>
        <w:t>Градостроительный регламент зоны общественно – деловая зона специального вида (О2)</w:t>
      </w:r>
    </w:p>
    <w:p w14:paraId="62DE82D7" w14:textId="77777777" w:rsidR="001E7E3F" w:rsidRPr="00D262B2" w:rsidRDefault="001E7E3F" w:rsidP="00FF316A">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67"/>
        <w:gridCol w:w="3861"/>
        <w:gridCol w:w="1363"/>
        <w:gridCol w:w="12"/>
        <w:gridCol w:w="1127"/>
        <w:gridCol w:w="15"/>
        <w:gridCol w:w="1048"/>
        <w:gridCol w:w="812"/>
        <w:gridCol w:w="9"/>
        <w:gridCol w:w="6"/>
        <w:gridCol w:w="946"/>
        <w:gridCol w:w="15"/>
        <w:gridCol w:w="1002"/>
        <w:gridCol w:w="3162"/>
      </w:tblGrid>
      <w:tr w:rsidR="001E7E3F" w:rsidRPr="00D262B2" w14:paraId="58D1DEE1" w14:textId="77777777" w:rsidTr="001E7E3F">
        <w:trPr>
          <w:trHeight w:val="213"/>
          <w:tblHeader/>
        </w:trPr>
        <w:tc>
          <w:tcPr>
            <w:tcW w:w="177" w:type="pct"/>
            <w:vMerge w:val="restart"/>
            <w:shd w:val="clear" w:color="auto" w:fill="D9D9D9"/>
            <w:vAlign w:val="center"/>
          </w:tcPr>
          <w:p w14:paraId="0D4E60C7"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12E370A3"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29" w:type="pct"/>
            <w:vMerge w:val="restart"/>
            <w:shd w:val="clear" w:color="auto" w:fill="D9D9D9"/>
            <w:vAlign w:val="center"/>
          </w:tcPr>
          <w:p w14:paraId="3A64D57D"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26" w:type="pct"/>
            <w:vMerge w:val="restart"/>
            <w:shd w:val="clear" w:color="auto" w:fill="D9D9D9"/>
            <w:vAlign w:val="center"/>
          </w:tcPr>
          <w:p w14:paraId="495EDFB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7B88DD9"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82" w:type="pct"/>
            <w:gridSpan w:val="11"/>
            <w:tcBorders>
              <w:bottom w:val="single" w:sz="4" w:space="0" w:color="auto"/>
            </w:tcBorders>
            <w:shd w:val="clear" w:color="auto" w:fill="D9D9D9"/>
            <w:vAlign w:val="center"/>
          </w:tcPr>
          <w:p w14:paraId="5E26A408"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086" w:type="pct"/>
            <w:vMerge w:val="restart"/>
            <w:shd w:val="clear" w:color="auto" w:fill="D9D9D9"/>
            <w:vAlign w:val="center"/>
          </w:tcPr>
          <w:p w14:paraId="0B6FBDD2"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E7E3F" w:rsidRPr="00D262B2" w14:paraId="673F4C6E" w14:textId="77777777" w:rsidTr="001E7E3F">
        <w:trPr>
          <w:cantSplit/>
          <w:trHeight w:val="213"/>
          <w:tblHeader/>
        </w:trPr>
        <w:tc>
          <w:tcPr>
            <w:tcW w:w="177" w:type="pct"/>
            <w:vMerge/>
            <w:shd w:val="clear" w:color="auto" w:fill="D9D9D9"/>
            <w:vAlign w:val="center"/>
          </w:tcPr>
          <w:p w14:paraId="0660436B"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29" w:type="pct"/>
            <w:vMerge/>
            <w:shd w:val="clear" w:color="auto" w:fill="D9D9D9"/>
            <w:vAlign w:val="center"/>
          </w:tcPr>
          <w:p w14:paraId="36072601"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326" w:type="pct"/>
            <w:vMerge/>
            <w:shd w:val="clear" w:color="auto" w:fill="D9D9D9"/>
            <w:vAlign w:val="center"/>
          </w:tcPr>
          <w:p w14:paraId="4B49CECD"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68" w:type="pct"/>
            <w:vMerge w:val="restart"/>
            <w:shd w:val="clear" w:color="auto" w:fill="D9D9D9"/>
            <w:vAlign w:val="center"/>
          </w:tcPr>
          <w:p w14:paraId="698F7187"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396" w:type="pct"/>
            <w:gridSpan w:val="3"/>
            <w:vMerge w:val="restart"/>
            <w:shd w:val="clear" w:color="auto" w:fill="D9D9D9"/>
            <w:vAlign w:val="center"/>
          </w:tcPr>
          <w:p w14:paraId="3F0326D4"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360" w:type="pct"/>
            <w:vMerge w:val="restart"/>
            <w:shd w:val="clear" w:color="auto" w:fill="D9D9D9"/>
            <w:vAlign w:val="center"/>
          </w:tcPr>
          <w:p w14:paraId="76F5643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58" w:type="pct"/>
            <w:gridSpan w:val="6"/>
            <w:tcBorders>
              <w:bottom w:val="single" w:sz="4" w:space="0" w:color="auto"/>
            </w:tcBorders>
            <w:shd w:val="clear" w:color="auto" w:fill="D9D9D9"/>
            <w:vAlign w:val="center"/>
          </w:tcPr>
          <w:p w14:paraId="3F134E1A"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086" w:type="pct"/>
            <w:vMerge/>
            <w:shd w:val="clear" w:color="auto" w:fill="D9D9D9"/>
            <w:vAlign w:val="center"/>
          </w:tcPr>
          <w:p w14:paraId="62A82278"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1862D717" w14:textId="77777777" w:rsidTr="001E7E3F">
        <w:trPr>
          <w:cantSplit/>
          <w:trHeight w:val="207"/>
          <w:tblHeader/>
        </w:trPr>
        <w:tc>
          <w:tcPr>
            <w:tcW w:w="177" w:type="pct"/>
            <w:vMerge/>
            <w:tcBorders>
              <w:bottom w:val="single" w:sz="4" w:space="0" w:color="auto"/>
            </w:tcBorders>
            <w:shd w:val="clear" w:color="auto" w:fill="D9D9D9"/>
            <w:vAlign w:val="center"/>
          </w:tcPr>
          <w:p w14:paraId="0263F4F3"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29" w:type="pct"/>
            <w:vMerge/>
            <w:tcBorders>
              <w:bottom w:val="single" w:sz="4" w:space="0" w:color="auto"/>
            </w:tcBorders>
            <w:shd w:val="clear" w:color="auto" w:fill="D9D9D9"/>
            <w:vAlign w:val="center"/>
          </w:tcPr>
          <w:p w14:paraId="4FB8D1B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326" w:type="pct"/>
            <w:vMerge/>
            <w:tcBorders>
              <w:bottom w:val="single" w:sz="4" w:space="0" w:color="auto"/>
            </w:tcBorders>
            <w:shd w:val="clear" w:color="auto" w:fill="D9D9D9"/>
            <w:vAlign w:val="center"/>
          </w:tcPr>
          <w:p w14:paraId="00521F3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68" w:type="pct"/>
            <w:vMerge/>
            <w:tcBorders>
              <w:bottom w:val="single" w:sz="4" w:space="0" w:color="auto"/>
            </w:tcBorders>
            <w:shd w:val="clear" w:color="auto" w:fill="D9D9D9"/>
            <w:vAlign w:val="center"/>
          </w:tcPr>
          <w:p w14:paraId="69855C1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96" w:type="pct"/>
            <w:gridSpan w:val="3"/>
            <w:vMerge/>
            <w:tcBorders>
              <w:bottom w:val="single" w:sz="4" w:space="0" w:color="auto"/>
            </w:tcBorders>
            <w:shd w:val="clear" w:color="auto" w:fill="D9D9D9"/>
            <w:vAlign w:val="center"/>
          </w:tcPr>
          <w:p w14:paraId="3C2BFFDC"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60" w:type="pct"/>
            <w:vMerge/>
            <w:tcBorders>
              <w:bottom w:val="single" w:sz="4" w:space="0" w:color="auto"/>
            </w:tcBorders>
            <w:shd w:val="clear" w:color="auto" w:fill="D9D9D9"/>
            <w:vAlign w:val="center"/>
          </w:tcPr>
          <w:p w14:paraId="7F0360AD"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2" w:type="pct"/>
            <w:gridSpan w:val="2"/>
            <w:tcBorders>
              <w:bottom w:val="single" w:sz="4" w:space="0" w:color="auto"/>
            </w:tcBorders>
            <w:shd w:val="clear" w:color="auto" w:fill="D9D9D9"/>
            <w:vAlign w:val="center"/>
          </w:tcPr>
          <w:p w14:paraId="3FA0D12C"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32" w:type="pct"/>
            <w:gridSpan w:val="3"/>
            <w:tcBorders>
              <w:bottom w:val="single" w:sz="4" w:space="0" w:color="auto"/>
            </w:tcBorders>
            <w:shd w:val="clear" w:color="auto" w:fill="D9D9D9"/>
            <w:vAlign w:val="center"/>
          </w:tcPr>
          <w:p w14:paraId="1785566F"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44" w:type="pct"/>
            <w:tcBorders>
              <w:bottom w:val="single" w:sz="4" w:space="0" w:color="auto"/>
            </w:tcBorders>
            <w:shd w:val="clear" w:color="auto" w:fill="D9D9D9"/>
            <w:vAlign w:val="center"/>
          </w:tcPr>
          <w:p w14:paraId="7151A4CE"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086" w:type="pct"/>
            <w:vMerge/>
            <w:tcBorders>
              <w:bottom w:val="single" w:sz="4" w:space="0" w:color="auto"/>
            </w:tcBorders>
            <w:shd w:val="clear" w:color="auto" w:fill="D9D9D9"/>
            <w:vAlign w:val="center"/>
          </w:tcPr>
          <w:p w14:paraId="642C73C9"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5D6AD6B6" w14:textId="77777777" w:rsidTr="001E7E3F">
        <w:tc>
          <w:tcPr>
            <w:tcW w:w="5000" w:type="pct"/>
            <w:gridSpan w:val="15"/>
            <w:tcBorders>
              <w:top w:val="single" w:sz="4" w:space="0" w:color="auto"/>
            </w:tcBorders>
            <w:shd w:val="clear" w:color="auto" w:fill="D9D9D9"/>
            <w:vAlign w:val="center"/>
          </w:tcPr>
          <w:p w14:paraId="22E24481"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79AA4201" w14:textId="77777777" w:rsidTr="001E7E3F">
        <w:tc>
          <w:tcPr>
            <w:tcW w:w="177" w:type="pct"/>
            <w:vAlign w:val="center"/>
          </w:tcPr>
          <w:p w14:paraId="66BBF9C1" w14:textId="77777777" w:rsidR="001E7E3F" w:rsidRPr="00D262B2" w:rsidRDefault="001E7E3F" w:rsidP="00DD6F56">
            <w:pPr>
              <w:numPr>
                <w:ilvl w:val="0"/>
                <w:numId w:val="60"/>
              </w:numPr>
              <w:suppressAutoHyphens/>
              <w:snapToGrid w:val="0"/>
              <w:spacing w:line="240" w:lineRule="auto"/>
              <w:rPr>
                <w:rFonts w:ascii="Times New Roman" w:hAnsi="Times New Roman"/>
                <w:sz w:val="24"/>
                <w:szCs w:val="24"/>
              </w:rPr>
            </w:pPr>
          </w:p>
        </w:tc>
        <w:tc>
          <w:tcPr>
            <w:tcW w:w="229" w:type="pct"/>
            <w:vAlign w:val="center"/>
          </w:tcPr>
          <w:p w14:paraId="546941B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326" w:type="pct"/>
            <w:vAlign w:val="center"/>
          </w:tcPr>
          <w:p w14:paraId="650A28AC"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D262B2">
              <w:rPr>
                <w:rFonts w:ascii="Times New Roman" w:hAnsi="Times New Roman"/>
                <w:sz w:val="24"/>
                <w:szCs w:val="24"/>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68" w:type="pct"/>
            <w:shd w:val="clear" w:color="auto" w:fill="auto"/>
            <w:vAlign w:val="center"/>
          </w:tcPr>
          <w:p w14:paraId="51C7349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принимается в соответствии с заданием на проектирование</w:t>
            </w:r>
          </w:p>
          <w:p w14:paraId="623A349D"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96" w:type="pct"/>
            <w:gridSpan w:val="3"/>
            <w:vAlign w:val="center"/>
          </w:tcPr>
          <w:p w14:paraId="6E01531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43DE3E7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360" w:type="pct"/>
            <w:vAlign w:val="center"/>
          </w:tcPr>
          <w:p w14:paraId="400F97F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tc>
        <w:tc>
          <w:tcPr>
            <w:tcW w:w="282" w:type="pct"/>
            <w:gridSpan w:val="2"/>
            <w:vAlign w:val="center"/>
          </w:tcPr>
          <w:p w14:paraId="31461A8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32" w:type="pct"/>
            <w:gridSpan w:val="3"/>
            <w:vAlign w:val="center"/>
          </w:tcPr>
          <w:p w14:paraId="697381A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0F42E09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restart"/>
          </w:tcPr>
          <w:p w14:paraId="13AF5F78" w14:textId="77777777" w:rsidR="001E7E3F" w:rsidRPr="00D262B2" w:rsidRDefault="001E7E3F" w:rsidP="001E7E3F">
            <w:pPr>
              <w:widowControl w:val="0"/>
              <w:autoSpaceDE w:val="0"/>
              <w:autoSpaceDN w:val="0"/>
              <w:spacing w:after="240" w:line="240" w:lineRule="auto"/>
              <w:ind w:firstLine="33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49EE4B2C" w14:textId="77777777" w:rsidR="001E7E3F" w:rsidRPr="00D262B2" w:rsidRDefault="001E7E3F" w:rsidP="001E7E3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не обеспеченных </w:t>
            </w:r>
            <w:r w:rsidRPr="00D262B2">
              <w:rPr>
                <w:rFonts w:ascii="Times New Roman" w:hAnsi="Times New Roman"/>
                <w:sz w:val="24"/>
                <w:szCs w:val="24"/>
                <w:shd w:val="clear" w:color="auto" w:fill="FFFFFF"/>
              </w:rPr>
              <w:lastRenderedPageBreak/>
              <w:t xml:space="preserve">сооружениями и (или) методами инженерной защиты территорий и объектов от негативного воздействия вод. </w:t>
            </w:r>
            <w:r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55C6A2E3" w14:textId="77777777" w:rsidR="001E7E3F" w:rsidRPr="00D262B2" w:rsidRDefault="001E7E3F" w:rsidP="001E7E3F">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C87A6E"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w:t>
            </w:r>
          </w:p>
          <w:p w14:paraId="4063B861" w14:textId="77777777" w:rsidR="001E7E3F" w:rsidRPr="00D262B2" w:rsidRDefault="001E7E3F" w:rsidP="001E7E3F">
            <w:pPr>
              <w:suppressAutoHyphens/>
              <w:snapToGrid w:val="0"/>
              <w:spacing w:line="240" w:lineRule="auto"/>
              <w:rPr>
                <w:rFonts w:ascii="Times New Roman" w:hAnsi="Times New Roman"/>
                <w:sz w:val="24"/>
                <w:szCs w:val="24"/>
              </w:rPr>
            </w:pPr>
          </w:p>
          <w:p w14:paraId="4CA539E1"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        Формирование земельных участков с выделением элементов планировочной структуры </w:t>
            </w:r>
            <w:r w:rsidRPr="00D262B2">
              <w:rPr>
                <w:rFonts w:ascii="Times New Roman" w:hAnsi="Times New Roman"/>
                <w:sz w:val="24"/>
                <w:szCs w:val="24"/>
              </w:rPr>
              <w:lastRenderedPageBreak/>
              <w:t>возможно только путем подготовки и утверждения документации по планировке территории</w:t>
            </w:r>
          </w:p>
        </w:tc>
      </w:tr>
      <w:tr w:rsidR="001E7E3F" w:rsidRPr="00D262B2" w14:paraId="19F26EBA" w14:textId="77777777" w:rsidTr="001E7E3F">
        <w:tc>
          <w:tcPr>
            <w:tcW w:w="177" w:type="pct"/>
            <w:vAlign w:val="center"/>
          </w:tcPr>
          <w:p w14:paraId="13B31554"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5845FFD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w:t>
            </w:r>
          </w:p>
        </w:tc>
        <w:tc>
          <w:tcPr>
            <w:tcW w:w="1326" w:type="pct"/>
            <w:vAlign w:val="center"/>
          </w:tcPr>
          <w:p w14:paraId="1073FFFF"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68" w:type="pct"/>
            <w:shd w:val="clear" w:color="auto" w:fill="auto"/>
            <w:vAlign w:val="center"/>
          </w:tcPr>
          <w:p w14:paraId="4D3091E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5B5A5AE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45F3AA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360" w:type="pct"/>
            <w:vAlign w:val="center"/>
          </w:tcPr>
          <w:p w14:paraId="4459B22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282" w:type="pct"/>
            <w:gridSpan w:val="2"/>
            <w:vAlign w:val="center"/>
          </w:tcPr>
          <w:p w14:paraId="401405F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5B369ED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597969F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21E2EEDE"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AE440F1" w14:textId="77777777" w:rsidTr="001E7E3F">
        <w:tc>
          <w:tcPr>
            <w:tcW w:w="177" w:type="pct"/>
            <w:vAlign w:val="center"/>
          </w:tcPr>
          <w:p w14:paraId="048E9244"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6C8DF31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3.2.1</w:t>
            </w:r>
          </w:p>
        </w:tc>
        <w:tc>
          <w:tcPr>
            <w:tcW w:w="1326" w:type="pct"/>
            <w:vAlign w:val="center"/>
          </w:tcPr>
          <w:p w14:paraId="1CB4E3DA" w14:textId="77777777" w:rsidR="001E7E3F" w:rsidRPr="00D262B2" w:rsidRDefault="001E7E3F" w:rsidP="001E7E3F">
            <w:pPr>
              <w:pStyle w:val="af3"/>
            </w:pPr>
            <w:r w:rsidRPr="00D262B2">
              <w:t xml:space="preserve">Дома социального обслуживания: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w:t>
            </w:r>
            <w:r w:rsidRPr="00D262B2">
              <w:lastRenderedPageBreak/>
              <w:t>переселенцев, лиц, признанных беженцами.</w:t>
            </w:r>
          </w:p>
        </w:tc>
        <w:tc>
          <w:tcPr>
            <w:tcW w:w="468" w:type="pct"/>
            <w:shd w:val="clear" w:color="auto" w:fill="auto"/>
            <w:vAlign w:val="center"/>
          </w:tcPr>
          <w:p w14:paraId="6295D1C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vAlign w:val="center"/>
          </w:tcPr>
          <w:p w14:paraId="289D7FE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3D3FCA9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p w14:paraId="534C7D6A"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60" w:type="pct"/>
            <w:vAlign w:val="center"/>
          </w:tcPr>
          <w:p w14:paraId="387434E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5D1F7E1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1C359E0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4FFBA88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047C981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4D27D6A" w14:textId="77777777" w:rsidTr="001E7E3F">
        <w:tc>
          <w:tcPr>
            <w:tcW w:w="177" w:type="pct"/>
            <w:vAlign w:val="center"/>
          </w:tcPr>
          <w:p w14:paraId="619C1E10"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3D3A34B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326" w:type="pct"/>
            <w:vAlign w:val="center"/>
          </w:tcPr>
          <w:p w14:paraId="7D050F58"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68" w:type="pct"/>
            <w:shd w:val="clear" w:color="auto" w:fill="auto"/>
            <w:vAlign w:val="center"/>
          </w:tcPr>
          <w:p w14:paraId="462A8C0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694A68C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6A215F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2000</w:t>
            </w:r>
          </w:p>
        </w:tc>
        <w:tc>
          <w:tcPr>
            <w:tcW w:w="360" w:type="pct"/>
            <w:vAlign w:val="center"/>
          </w:tcPr>
          <w:p w14:paraId="7330D09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32BEE50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6064416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012D4DA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4207EB16"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8376BE8" w14:textId="77777777" w:rsidTr="001E7E3F">
        <w:tc>
          <w:tcPr>
            <w:tcW w:w="177" w:type="pct"/>
            <w:vAlign w:val="center"/>
          </w:tcPr>
          <w:p w14:paraId="5A222951"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6B97F22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3.2.3</w:t>
            </w:r>
          </w:p>
        </w:tc>
        <w:tc>
          <w:tcPr>
            <w:tcW w:w="1326" w:type="pct"/>
            <w:vAlign w:val="center"/>
          </w:tcPr>
          <w:p w14:paraId="3F3180F5"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Оказание услуг связи: размещение зданий, предназначенных для размещения пунктов оказания </w:t>
            </w:r>
            <w:r w:rsidRPr="00D262B2">
              <w:rPr>
                <w:rFonts w:ascii="Times New Roman" w:hAnsi="Times New Roman"/>
                <w:sz w:val="24"/>
                <w:szCs w:val="24"/>
              </w:rPr>
              <w:lastRenderedPageBreak/>
              <w:t>услуг почтовой, телеграфной, междугородней и международной телефонной связи</w:t>
            </w:r>
          </w:p>
        </w:tc>
        <w:tc>
          <w:tcPr>
            <w:tcW w:w="468" w:type="pct"/>
            <w:shd w:val="clear" w:color="auto" w:fill="auto"/>
            <w:vAlign w:val="center"/>
          </w:tcPr>
          <w:p w14:paraId="692D193C"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shd w:val="clear" w:color="auto" w:fill="auto"/>
            <w:vAlign w:val="center"/>
          </w:tcPr>
          <w:p w14:paraId="022DF1A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79C9239"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lastRenderedPageBreak/>
              <w:t>макс.: 2000</w:t>
            </w:r>
          </w:p>
        </w:tc>
        <w:tc>
          <w:tcPr>
            <w:tcW w:w="360" w:type="pct"/>
            <w:shd w:val="clear" w:color="auto" w:fill="auto"/>
            <w:vAlign w:val="center"/>
          </w:tcPr>
          <w:p w14:paraId="0CA26689"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lastRenderedPageBreak/>
              <w:t>50</w:t>
            </w:r>
          </w:p>
        </w:tc>
        <w:tc>
          <w:tcPr>
            <w:tcW w:w="279" w:type="pct"/>
            <w:shd w:val="clear" w:color="auto" w:fill="auto"/>
            <w:vAlign w:val="center"/>
          </w:tcPr>
          <w:p w14:paraId="4D44475F"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w:t>
            </w:r>
          </w:p>
        </w:tc>
        <w:tc>
          <w:tcPr>
            <w:tcW w:w="335" w:type="pct"/>
            <w:gridSpan w:val="4"/>
            <w:shd w:val="clear" w:color="auto" w:fill="auto"/>
            <w:vAlign w:val="center"/>
          </w:tcPr>
          <w:p w14:paraId="4F72EACB"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5</w:t>
            </w:r>
          </w:p>
        </w:tc>
        <w:tc>
          <w:tcPr>
            <w:tcW w:w="344" w:type="pct"/>
            <w:shd w:val="clear" w:color="auto" w:fill="auto"/>
            <w:vAlign w:val="center"/>
          </w:tcPr>
          <w:p w14:paraId="06A63B13" w14:textId="77777777" w:rsidR="001E7E3F" w:rsidRPr="00D262B2" w:rsidRDefault="001E7E3F" w:rsidP="001E7E3F">
            <w:pPr>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32350CC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107C8B1" w14:textId="77777777" w:rsidTr="001E7E3F">
        <w:tc>
          <w:tcPr>
            <w:tcW w:w="177" w:type="pct"/>
            <w:vAlign w:val="center"/>
          </w:tcPr>
          <w:p w14:paraId="41337FAB"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6FB59B8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3.2.4</w:t>
            </w:r>
          </w:p>
        </w:tc>
        <w:tc>
          <w:tcPr>
            <w:tcW w:w="1326" w:type="pct"/>
            <w:vAlign w:val="center"/>
          </w:tcPr>
          <w:p w14:paraId="251CBD80"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 Общежития: размещение зданий, предназначенных для размещения общежитий, предназначенных для проживания граждан на время их работы, службы или обучения.</w:t>
            </w:r>
          </w:p>
        </w:tc>
        <w:tc>
          <w:tcPr>
            <w:tcW w:w="468" w:type="pct"/>
            <w:shd w:val="clear" w:color="auto" w:fill="auto"/>
            <w:vAlign w:val="center"/>
          </w:tcPr>
          <w:p w14:paraId="5A9E8C2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96" w:type="pct"/>
            <w:gridSpan w:val="3"/>
            <w:vAlign w:val="center"/>
          </w:tcPr>
          <w:p w14:paraId="0F74686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7FD6DB69"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5000</w:t>
            </w:r>
          </w:p>
        </w:tc>
        <w:tc>
          <w:tcPr>
            <w:tcW w:w="360" w:type="pct"/>
            <w:vAlign w:val="center"/>
          </w:tcPr>
          <w:p w14:paraId="70AC45B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282" w:type="pct"/>
            <w:gridSpan w:val="2"/>
            <w:vAlign w:val="center"/>
          </w:tcPr>
          <w:p w14:paraId="1BFBD0B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2682650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736A9D0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5C15F29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A49C5C9" w14:textId="77777777" w:rsidTr="001E7E3F">
        <w:tc>
          <w:tcPr>
            <w:tcW w:w="177" w:type="pct"/>
            <w:vAlign w:val="center"/>
          </w:tcPr>
          <w:p w14:paraId="32AB1F98"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69E7D64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326" w:type="pct"/>
            <w:vAlign w:val="center"/>
          </w:tcPr>
          <w:p w14:paraId="7E13FCEA"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8" w:type="pct"/>
            <w:shd w:val="clear" w:color="auto" w:fill="auto"/>
            <w:vAlign w:val="center"/>
          </w:tcPr>
          <w:p w14:paraId="5FDA93C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5F63C2A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12F9BE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2000</w:t>
            </w:r>
          </w:p>
        </w:tc>
        <w:tc>
          <w:tcPr>
            <w:tcW w:w="360" w:type="pct"/>
            <w:vAlign w:val="center"/>
          </w:tcPr>
          <w:p w14:paraId="6A7D6DF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68F1B17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1B33112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1125F1F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77C060A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D3740B7" w14:textId="77777777" w:rsidTr="001E7E3F">
        <w:tc>
          <w:tcPr>
            <w:tcW w:w="177" w:type="pct"/>
            <w:vAlign w:val="center"/>
          </w:tcPr>
          <w:p w14:paraId="6B356A16"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7B33C56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326" w:type="pct"/>
            <w:vAlign w:val="center"/>
          </w:tcPr>
          <w:p w14:paraId="0C29D51F"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 xml:space="preserve">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w:t>
            </w:r>
            <w:r w:rsidRPr="00D262B2">
              <w:rPr>
                <w:rFonts w:ascii="Times New Roman" w:hAnsi="Times New Roman"/>
                <w:sz w:val="24"/>
                <w:szCs w:val="24"/>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24" w:type="pct"/>
            <w:gridSpan w:val="5"/>
            <w:shd w:val="clear" w:color="auto" w:fill="auto"/>
            <w:vAlign w:val="center"/>
          </w:tcPr>
          <w:p w14:paraId="3BE1B6B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282" w:type="pct"/>
            <w:gridSpan w:val="2"/>
            <w:shd w:val="clear" w:color="auto" w:fill="auto"/>
            <w:vAlign w:val="center"/>
          </w:tcPr>
          <w:p w14:paraId="5D2C5E8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7" w:type="pct"/>
            <w:gridSpan w:val="2"/>
            <w:shd w:val="clear" w:color="auto" w:fill="auto"/>
            <w:vAlign w:val="center"/>
          </w:tcPr>
          <w:p w14:paraId="0A325FA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9" w:type="pct"/>
            <w:gridSpan w:val="2"/>
            <w:shd w:val="clear" w:color="auto" w:fill="auto"/>
            <w:vAlign w:val="center"/>
          </w:tcPr>
          <w:p w14:paraId="498BFC2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1A56563E"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E240971" w14:textId="77777777" w:rsidTr="001E7E3F">
        <w:tc>
          <w:tcPr>
            <w:tcW w:w="177" w:type="pct"/>
            <w:vAlign w:val="center"/>
          </w:tcPr>
          <w:p w14:paraId="4BBAB586"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54D2B80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3.4.2</w:t>
            </w:r>
          </w:p>
        </w:tc>
        <w:tc>
          <w:tcPr>
            <w:tcW w:w="1326" w:type="pct"/>
            <w:vAlign w:val="center"/>
          </w:tcPr>
          <w:p w14:paraId="32EC043F" w14:textId="77777777" w:rsidR="001E7E3F" w:rsidRPr="00D262B2" w:rsidRDefault="001E7E3F" w:rsidP="001E7E3F">
            <w:pPr>
              <w:pStyle w:val="af3"/>
            </w:pPr>
            <w:r w:rsidRPr="00D262B2">
              <w:t>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24" w:type="pct"/>
            <w:gridSpan w:val="5"/>
            <w:shd w:val="clear" w:color="auto" w:fill="auto"/>
            <w:vAlign w:val="center"/>
          </w:tcPr>
          <w:p w14:paraId="236BB4D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282" w:type="pct"/>
            <w:gridSpan w:val="2"/>
            <w:shd w:val="clear" w:color="auto" w:fill="auto"/>
            <w:vAlign w:val="center"/>
          </w:tcPr>
          <w:p w14:paraId="7605484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7" w:type="pct"/>
            <w:gridSpan w:val="2"/>
            <w:shd w:val="clear" w:color="auto" w:fill="auto"/>
            <w:vAlign w:val="center"/>
          </w:tcPr>
          <w:p w14:paraId="43B4055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9" w:type="pct"/>
            <w:gridSpan w:val="2"/>
            <w:shd w:val="clear" w:color="auto" w:fill="auto"/>
            <w:vAlign w:val="center"/>
          </w:tcPr>
          <w:p w14:paraId="6C3DEA8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1E5BADB7"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096D37C" w14:textId="77777777" w:rsidTr="001E7E3F">
        <w:tc>
          <w:tcPr>
            <w:tcW w:w="177" w:type="pct"/>
            <w:vAlign w:val="center"/>
          </w:tcPr>
          <w:p w14:paraId="078B043A"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7B2DE62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3.5.1.</w:t>
            </w:r>
          </w:p>
        </w:tc>
        <w:tc>
          <w:tcPr>
            <w:tcW w:w="1326" w:type="pct"/>
            <w:vAlign w:val="center"/>
          </w:tcPr>
          <w:p w14:paraId="2AE46CFF"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4" w:type="pct"/>
            <w:gridSpan w:val="5"/>
            <w:shd w:val="clear" w:color="auto" w:fill="auto"/>
            <w:vAlign w:val="center"/>
          </w:tcPr>
          <w:p w14:paraId="183636E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72E4DB3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50BB8A2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45AFCFA9" w14:textId="77777777" w:rsidR="001E7E3F" w:rsidRPr="00D262B2" w:rsidRDefault="001E7E3F" w:rsidP="001E7E3F">
            <w:pPr>
              <w:suppressAutoHyphens/>
              <w:snapToGrid w:val="0"/>
              <w:spacing w:line="240" w:lineRule="auto"/>
              <w:rPr>
                <w:rFonts w:ascii="Times New Roman" w:hAnsi="Times New Roman"/>
                <w:sz w:val="24"/>
                <w:szCs w:val="24"/>
              </w:rPr>
            </w:pPr>
          </w:p>
          <w:p w14:paraId="04BE69E7" w14:textId="77777777" w:rsidR="001E7E3F" w:rsidRPr="00D262B2" w:rsidRDefault="001E7E3F" w:rsidP="001E7E3F">
            <w:pPr>
              <w:suppressAutoHyphens/>
              <w:snapToGrid w:val="0"/>
              <w:spacing w:line="240" w:lineRule="auto"/>
              <w:rPr>
                <w:rFonts w:ascii="Times New Roman" w:hAnsi="Times New Roman"/>
                <w:sz w:val="24"/>
                <w:szCs w:val="24"/>
              </w:rPr>
            </w:pPr>
          </w:p>
        </w:tc>
        <w:tc>
          <w:tcPr>
            <w:tcW w:w="282" w:type="pct"/>
            <w:gridSpan w:val="2"/>
            <w:shd w:val="clear" w:color="auto" w:fill="auto"/>
            <w:vAlign w:val="center"/>
          </w:tcPr>
          <w:p w14:paraId="17F17EC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shd w:val="clear" w:color="auto" w:fill="auto"/>
            <w:vAlign w:val="center"/>
          </w:tcPr>
          <w:p w14:paraId="2699C3E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344" w:type="pct"/>
            <w:shd w:val="clear" w:color="auto" w:fill="auto"/>
            <w:vAlign w:val="center"/>
          </w:tcPr>
          <w:p w14:paraId="73FC66E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86" w:type="pct"/>
            <w:vMerge/>
            <w:tcBorders>
              <w:bottom w:val="nil"/>
            </w:tcBorders>
            <w:vAlign w:val="center"/>
          </w:tcPr>
          <w:p w14:paraId="35058A4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0F10267" w14:textId="77777777" w:rsidTr="001E7E3F">
        <w:tc>
          <w:tcPr>
            <w:tcW w:w="177" w:type="pct"/>
            <w:vAlign w:val="center"/>
          </w:tcPr>
          <w:p w14:paraId="253C0208"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0A26B96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3.5.2</w:t>
            </w:r>
          </w:p>
        </w:tc>
        <w:tc>
          <w:tcPr>
            <w:tcW w:w="1326" w:type="pct"/>
            <w:vAlign w:val="center"/>
          </w:tcPr>
          <w:p w14:paraId="0AA3B615"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Среднее и высшее профессиональное образование: размещение объектов капитального строительства, предназначенных </w:t>
            </w:r>
            <w:r w:rsidRPr="00D262B2">
              <w:rPr>
                <w:rFonts w:ascii="Times New Roman" w:hAnsi="Times New Roman"/>
                <w:sz w:val="24"/>
                <w:szCs w:val="24"/>
              </w:rPr>
              <w:lastRenderedPageBreak/>
              <w:t>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24" w:type="pct"/>
            <w:gridSpan w:val="5"/>
            <w:shd w:val="clear" w:color="auto" w:fill="auto"/>
            <w:vAlign w:val="center"/>
          </w:tcPr>
          <w:p w14:paraId="458CFB4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требованиями СП 2.4.3648-20 и СП 251.1325800.2016. Свод </w:t>
            </w:r>
            <w:r w:rsidRPr="00D262B2">
              <w:rPr>
                <w:rFonts w:ascii="Times New Roman" w:hAnsi="Times New Roman"/>
                <w:sz w:val="24"/>
                <w:szCs w:val="24"/>
              </w:rPr>
              <w:lastRenderedPageBreak/>
              <w:t>правил. Здания общеобразовательных организаций. Правила проектирования.</w:t>
            </w:r>
          </w:p>
          <w:p w14:paraId="4C91913D" w14:textId="77777777" w:rsidR="001E7E3F" w:rsidRPr="00D262B2" w:rsidRDefault="001E7E3F" w:rsidP="001E7E3F">
            <w:pPr>
              <w:suppressAutoHyphens/>
              <w:snapToGrid w:val="0"/>
              <w:spacing w:line="240" w:lineRule="auto"/>
              <w:rPr>
                <w:rFonts w:ascii="Times New Roman" w:hAnsi="Times New Roman"/>
                <w:sz w:val="24"/>
                <w:szCs w:val="24"/>
              </w:rPr>
            </w:pPr>
          </w:p>
        </w:tc>
        <w:tc>
          <w:tcPr>
            <w:tcW w:w="282" w:type="pct"/>
            <w:gridSpan w:val="2"/>
            <w:vAlign w:val="center"/>
          </w:tcPr>
          <w:p w14:paraId="077DA9F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32" w:type="pct"/>
            <w:gridSpan w:val="3"/>
            <w:vAlign w:val="center"/>
          </w:tcPr>
          <w:p w14:paraId="7AEDB27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10</w:t>
            </w:r>
          </w:p>
        </w:tc>
        <w:tc>
          <w:tcPr>
            <w:tcW w:w="344" w:type="pct"/>
            <w:tcBorders>
              <w:right w:val="single" w:sz="4" w:space="0" w:color="auto"/>
            </w:tcBorders>
            <w:vAlign w:val="center"/>
          </w:tcPr>
          <w:p w14:paraId="0BE5056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086" w:type="pct"/>
            <w:vMerge w:val="restart"/>
            <w:tcBorders>
              <w:top w:val="nil"/>
              <w:left w:val="single" w:sz="4" w:space="0" w:color="auto"/>
              <w:bottom w:val="nil"/>
              <w:right w:val="single" w:sz="4" w:space="0" w:color="auto"/>
            </w:tcBorders>
            <w:vAlign w:val="center"/>
          </w:tcPr>
          <w:p w14:paraId="6C0D2FD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F201E59" w14:textId="77777777" w:rsidTr="001E7E3F">
        <w:tc>
          <w:tcPr>
            <w:tcW w:w="177" w:type="pct"/>
            <w:vAlign w:val="center"/>
          </w:tcPr>
          <w:p w14:paraId="48F6055B"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2138490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3.6.1.</w:t>
            </w:r>
          </w:p>
        </w:tc>
        <w:tc>
          <w:tcPr>
            <w:tcW w:w="1326" w:type="pct"/>
            <w:vAlign w:val="center"/>
          </w:tcPr>
          <w:p w14:paraId="07566AA3"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Объекты культурно-досуговой деятельности: размещение зданий, предназначенных для размещения музеев, выставочных залов, художественных галерей, домов культуры, библиотек, кинотеатров </w:t>
            </w:r>
            <w:r w:rsidRPr="00D262B2">
              <w:rPr>
                <w:rFonts w:ascii="Times New Roman" w:hAnsi="Times New Roman"/>
                <w:sz w:val="24"/>
                <w:szCs w:val="24"/>
              </w:rPr>
              <w:lastRenderedPageBreak/>
              <w:t>и кинозалов, театров, филармоний, концертных залов, планетариев.</w:t>
            </w:r>
          </w:p>
        </w:tc>
        <w:tc>
          <w:tcPr>
            <w:tcW w:w="468" w:type="pct"/>
            <w:shd w:val="clear" w:color="auto" w:fill="auto"/>
            <w:vAlign w:val="center"/>
          </w:tcPr>
          <w:p w14:paraId="1945A19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vAlign w:val="center"/>
          </w:tcPr>
          <w:p w14:paraId="1F5413E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78CC27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5000</w:t>
            </w:r>
          </w:p>
        </w:tc>
        <w:tc>
          <w:tcPr>
            <w:tcW w:w="360" w:type="pct"/>
            <w:vAlign w:val="center"/>
          </w:tcPr>
          <w:p w14:paraId="6E0DFE0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29D6B9B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2DA0833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vAlign w:val="center"/>
          </w:tcPr>
          <w:p w14:paraId="01D6C2F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2702BD2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20D1A9B" w14:textId="77777777" w:rsidTr="001E7E3F">
        <w:tc>
          <w:tcPr>
            <w:tcW w:w="177" w:type="pct"/>
            <w:vAlign w:val="center"/>
          </w:tcPr>
          <w:p w14:paraId="7E39133F"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6EA44C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326" w:type="pct"/>
            <w:vAlign w:val="center"/>
          </w:tcPr>
          <w:p w14:paraId="301F4FC3"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468" w:type="pct"/>
            <w:shd w:val="clear" w:color="auto" w:fill="auto"/>
          </w:tcPr>
          <w:p w14:paraId="3C43B27F" w14:textId="77777777" w:rsidR="001E7E3F" w:rsidRPr="00D262B2" w:rsidRDefault="001E7E3F" w:rsidP="001E7E3F">
            <w:pPr>
              <w:suppressAutoHyphens/>
              <w:snapToGrid w:val="0"/>
              <w:spacing w:line="240" w:lineRule="auto"/>
              <w:rPr>
                <w:sz w:val="24"/>
                <w:szCs w:val="24"/>
              </w:rPr>
            </w:pPr>
            <w:r w:rsidRPr="00D262B2">
              <w:rPr>
                <w:rFonts w:ascii="Times New Roman" w:hAnsi="Times New Roman"/>
                <w:sz w:val="24"/>
                <w:szCs w:val="24"/>
              </w:rPr>
              <w:t>1</w:t>
            </w:r>
          </w:p>
        </w:tc>
        <w:tc>
          <w:tcPr>
            <w:tcW w:w="396" w:type="pct"/>
            <w:gridSpan w:val="3"/>
            <w:shd w:val="clear" w:color="auto" w:fill="auto"/>
          </w:tcPr>
          <w:p w14:paraId="0C2396F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C64547B" w14:textId="77777777" w:rsidR="001E7E3F" w:rsidRPr="00D262B2" w:rsidRDefault="001E7E3F" w:rsidP="001E7E3F">
            <w:pPr>
              <w:suppressAutoHyphens/>
              <w:snapToGrid w:val="0"/>
              <w:spacing w:line="240" w:lineRule="auto"/>
              <w:rPr>
                <w:sz w:val="24"/>
                <w:szCs w:val="24"/>
              </w:rPr>
            </w:pPr>
            <w:r w:rsidRPr="00D262B2">
              <w:rPr>
                <w:rFonts w:ascii="Times New Roman" w:hAnsi="Times New Roman"/>
                <w:sz w:val="24"/>
                <w:szCs w:val="24"/>
              </w:rPr>
              <w:t>макс.: 50000</w:t>
            </w:r>
          </w:p>
        </w:tc>
        <w:tc>
          <w:tcPr>
            <w:tcW w:w="360" w:type="pct"/>
            <w:shd w:val="clear" w:color="auto" w:fill="auto"/>
          </w:tcPr>
          <w:p w14:paraId="4009D41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25</w:t>
            </w:r>
          </w:p>
        </w:tc>
        <w:tc>
          <w:tcPr>
            <w:tcW w:w="284" w:type="pct"/>
            <w:gridSpan w:val="3"/>
            <w:shd w:val="clear" w:color="auto" w:fill="auto"/>
          </w:tcPr>
          <w:p w14:paraId="541A55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5" w:type="pct"/>
            <w:shd w:val="clear" w:color="auto" w:fill="auto"/>
          </w:tcPr>
          <w:p w14:paraId="1146D70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9" w:type="pct"/>
            <w:gridSpan w:val="2"/>
            <w:tcBorders>
              <w:right w:val="single" w:sz="4" w:space="0" w:color="auto"/>
            </w:tcBorders>
            <w:shd w:val="clear" w:color="auto" w:fill="auto"/>
          </w:tcPr>
          <w:p w14:paraId="65B48EB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5AD32A5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1692D4A" w14:textId="77777777" w:rsidTr="001E7E3F">
        <w:tc>
          <w:tcPr>
            <w:tcW w:w="177" w:type="pct"/>
            <w:vAlign w:val="center"/>
          </w:tcPr>
          <w:p w14:paraId="7BC2B0EE"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770A87C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326" w:type="pct"/>
            <w:vAlign w:val="center"/>
          </w:tcPr>
          <w:p w14:paraId="6A07DE18"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68" w:type="pct"/>
            <w:shd w:val="clear" w:color="auto" w:fill="auto"/>
          </w:tcPr>
          <w:p w14:paraId="4AE021D9"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91" w:type="pct"/>
            <w:gridSpan w:val="2"/>
            <w:shd w:val="clear" w:color="auto" w:fill="auto"/>
          </w:tcPr>
          <w:p w14:paraId="137F679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9B5B299" w14:textId="77777777" w:rsidR="001E7E3F" w:rsidRPr="00D262B2" w:rsidRDefault="001E7E3F" w:rsidP="001E7E3F">
            <w:pPr>
              <w:spacing w:line="240" w:lineRule="auto"/>
              <w:rPr>
                <w:sz w:val="24"/>
                <w:szCs w:val="24"/>
              </w:rPr>
            </w:pPr>
            <w:r w:rsidRPr="00D262B2">
              <w:rPr>
                <w:rFonts w:ascii="Times New Roman" w:hAnsi="Times New Roman"/>
                <w:sz w:val="24"/>
                <w:szCs w:val="24"/>
              </w:rPr>
              <w:t>макс.: 30000</w:t>
            </w:r>
          </w:p>
        </w:tc>
        <w:tc>
          <w:tcPr>
            <w:tcW w:w="365" w:type="pct"/>
            <w:gridSpan w:val="2"/>
            <w:shd w:val="clear" w:color="auto" w:fill="auto"/>
          </w:tcPr>
          <w:p w14:paraId="6A914789" w14:textId="77777777" w:rsidR="001E7E3F" w:rsidRPr="00D262B2" w:rsidRDefault="001E7E3F" w:rsidP="001E7E3F">
            <w:pPr>
              <w:spacing w:line="240" w:lineRule="auto"/>
              <w:rPr>
                <w:sz w:val="24"/>
                <w:szCs w:val="24"/>
              </w:rPr>
            </w:pPr>
            <w:r w:rsidRPr="00D262B2">
              <w:rPr>
                <w:rFonts w:ascii="Times New Roman" w:hAnsi="Times New Roman"/>
                <w:sz w:val="24"/>
                <w:szCs w:val="24"/>
              </w:rPr>
              <w:t>50</w:t>
            </w:r>
          </w:p>
        </w:tc>
        <w:tc>
          <w:tcPr>
            <w:tcW w:w="284" w:type="pct"/>
            <w:gridSpan w:val="3"/>
            <w:shd w:val="clear" w:color="auto" w:fill="auto"/>
          </w:tcPr>
          <w:p w14:paraId="62723633"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3</w:t>
            </w:r>
          </w:p>
        </w:tc>
        <w:tc>
          <w:tcPr>
            <w:tcW w:w="330" w:type="pct"/>
            <w:gridSpan w:val="2"/>
            <w:shd w:val="clear" w:color="auto" w:fill="auto"/>
          </w:tcPr>
          <w:p w14:paraId="52961DCA"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shd w:val="clear" w:color="auto" w:fill="auto"/>
          </w:tcPr>
          <w:p w14:paraId="6401B15C"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2FFE149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9B45DC4" w14:textId="77777777" w:rsidTr="001E7E3F">
        <w:tc>
          <w:tcPr>
            <w:tcW w:w="177" w:type="pct"/>
            <w:vAlign w:val="center"/>
          </w:tcPr>
          <w:p w14:paraId="7AFB4573"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14A43741" w14:textId="77777777" w:rsidR="001E7E3F" w:rsidRPr="00D262B2" w:rsidRDefault="001E7E3F" w:rsidP="001E7E3F">
            <w:pPr>
              <w:suppressAutoHyphens/>
              <w:snapToGrid w:val="0"/>
              <w:spacing w:line="240" w:lineRule="auto"/>
              <w:rPr>
                <w:rFonts w:ascii="Times New Roman" w:hAnsi="Times New Roman"/>
                <w:sz w:val="24"/>
                <w:szCs w:val="24"/>
                <w:lang w:eastAsia="ru-RU"/>
              </w:rPr>
            </w:pPr>
            <w:r w:rsidRPr="00D262B2">
              <w:rPr>
                <w:rFonts w:ascii="Times New Roman" w:hAnsi="Times New Roman"/>
                <w:sz w:val="24"/>
                <w:szCs w:val="24"/>
                <w:lang w:eastAsia="ru-RU"/>
              </w:rPr>
              <w:t>3.7.2</w:t>
            </w:r>
          </w:p>
        </w:tc>
        <w:tc>
          <w:tcPr>
            <w:tcW w:w="1326" w:type="pct"/>
            <w:vAlign w:val="center"/>
          </w:tcPr>
          <w:p w14:paraId="7AE8706E" w14:textId="77777777" w:rsidR="001E7E3F" w:rsidRPr="00D262B2" w:rsidRDefault="001E7E3F" w:rsidP="001E7E3F">
            <w:pPr>
              <w:spacing w:line="240" w:lineRule="auto"/>
              <w:jc w:val="both"/>
              <w:rPr>
                <w:rFonts w:ascii="Times New Roman" w:hAnsi="Times New Roman"/>
                <w:sz w:val="24"/>
                <w:szCs w:val="24"/>
                <w:lang w:eastAsia="ru-RU"/>
              </w:rPr>
            </w:pPr>
            <w:r w:rsidRPr="00D262B2">
              <w:rPr>
                <w:rFonts w:ascii="Times New Roman" w:hAnsi="Times New Roman"/>
                <w:sz w:val="24"/>
                <w:szCs w:val="24"/>
                <w:lang w:eastAsia="ru-RU"/>
              </w:rPr>
              <w:t xml:space="preserve">Религиозное управление и образование: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w:t>
            </w:r>
            <w:r w:rsidRPr="00D262B2">
              <w:rPr>
                <w:rFonts w:ascii="Times New Roman" w:hAnsi="Times New Roman"/>
                <w:sz w:val="24"/>
                <w:szCs w:val="24"/>
                <w:lang w:eastAsia="ru-RU"/>
              </w:rPr>
              <w:lastRenderedPageBreak/>
              <w:t>дома священнослужителей, воскресные и религиозные школы, семинарии, духовные училища)</w:t>
            </w:r>
          </w:p>
        </w:tc>
        <w:tc>
          <w:tcPr>
            <w:tcW w:w="468" w:type="pct"/>
            <w:shd w:val="clear" w:color="auto" w:fill="auto"/>
            <w:vAlign w:val="center"/>
          </w:tcPr>
          <w:p w14:paraId="422E388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391" w:type="pct"/>
            <w:gridSpan w:val="2"/>
            <w:shd w:val="clear" w:color="auto" w:fill="auto"/>
            <w:vAlign w:val="center"/>
          </w:tcPr>
          <w:p w14:paraId="023B639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B687BC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365" w:type="pct"/>
            <w:gridSpan w:val="2"/>
            <w:shd w:val="clear" w:color="auto" w:fill="auto"/>
            <w:vAlign w:val="center"/>
          </w:tcPr>
          <w:p w14:paraId="326299E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4" w:type="pct"/>
            <w:gridSpan w:val="3"/>
            <w:shd w:val="clear" w:color="auto" w:fill="auto"/>
            <w:vAlign w:val="center"/>
          </w:tcPr>
          <w:p w14:paraId="0BB629E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0" w:type="pct"/>
            <w:gridSpan w:val="2"/>
            <w:shd w:val="clear" w:color="auto" w:fill="auto"/>
            <w:vAlign w:val="center"/>
          </w:tcPr>
          <w:p w14:paraId="667147B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shd w:val="clear" w:color="auto" w:fill="auto"/>
            <w:vAlign w:val="center"/>
          </w:tcPr>
          <w:p w14:paraId="22DA4E4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2BF9656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1757C62" w14:textId="77777777" w:rsidTr="001E7E3F">
        <w:tc>
          <w:tcPr>
            <w:tcW w:w="177" w:type="pct"/>
            <w:vAlign w:val="center"/>
          </w:tcPr>
          <w:p w14:paraId="377DDBE8"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726A137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3.8.1</w:t>
            </w:r>
          </w:p>
        </w:tc>
        <w:tc>
          <w:tcPr>
            <w:tcW w:w="1326" w:type="pct"/>
            <w:vAlign w:val="center"/>
          </w:tcPr>
          <w:p w14:paraId="6A7ABC29"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468" w:type="pct"/>
            <w:shd w:val="clear" w:color="auto" w:fill="auto"/>
            <w:vAlign w:val="center"/>
          </w:tcPr>
          <w:p w14:paraId="0191669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421A2FD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1AAE5D1"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5000</w:t>
            </w:r>
          </w:p>
        </w:tc>
        <w:tc>
          <w:tcPr>
            <w:tcW w:w="360" w:type="pct"/>
            <w:vAlign w:val="center"/>
          </w:tcPr>
          <w:p w14:paraId="143F282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55F4B7A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2836CE8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vAlign w:val="center"/>
          </w:tcPr>
          <w:p w14:paraId="599DB56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12444E1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0338EC1" w14:textId="77777777" w:rsidTr="001E7E3F">
        <w:tc>
          <w:tcPr>
            <w:tcW w:w="177" w:type="pct"/>
            <w:vAlign w:val="center"/>
          </w:tcPr>
          <w:p w14:paraId="7331B13C"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546951B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3.10.1</w:t>
            </w:r>
          </w:p>
        </w:tc>
        <w:tc>
          <w:tcPr>
            <w:tcW w:w="1326" w:type="pct"/>
            <w:vAlign w:val="center"/>
          </w:tcPr>
          <w:p w14:paraId="6771C51B"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 </w:t>
            </w:r>
          </w:p>
        </w:tc>
        <w:tc>
          <w:tcPr>
            <w:tcW w:w="468" w:type="pct"/>
            <w:shd w:val="clear" w:color="auto" w:fill="auto"/>
            <w:vAlign w:val="center"/>
          </w:tcPr>
          <w:p w14:paraId="12A389E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vAlign w:val="center"/>
          </w:tcPr>
          <w:p w14:paraId="26EE4EB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F4F911D"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макс.: 2000</w:t>
            </w:r>
          </w:p>
        </w:tc>
        <w:tc>
          <w:tcPr>
            <w:tcW w:w="360" w:type="pct"/>
            <w:vAlign w:val="center"/>
          </w:tcPr>
          <w:p w14:paraId="4A7EC0F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vAlign w:val="center"/>
          </w:tcPr>
          <w:p w14:paraId="7BBD2C0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234FDFA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right w:val="single" w:sz="4" w:space="0" w:color="auto"/>
            </w:tcBorders>
            <w:vAlign w:val="center"/>
          </w:tcPr>
          <w:p w14:paraId="4A43663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left w:val="single" w:sz="4" w:space="0" w:color="auto"/>
              <w:bottom w:val="nil"/>
              <w:right w:val="single" w:sz="4" w:space="0" w:color="auto"/>
            </w:tcBorders>
            <w:vAlign w:val="center"/>
          </w:tcPr>
          <w:p w14:paraId="16B59C22"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462709F" w14:textId="77777777" w:rsidTr="001E7E3F">
        <w:tc>
          <w:tcPr>
            <w:tcW w:w="177" w:type="pct"/>
            <w:vAlign w:val="center"/>
          </w:tcPr>
          <w:p w14:paraId="64F86A1D" w14:textId="77777777" w:rsidR="001E7E3F" w:rsidRPr="00D262B2" w:rsidRDefault="001E7E3F" w:rsidP="00DD6F56">
            <w:pPr>
              <w:numPr>
                <w:ilvl w:val="0"/>
                <w:numId w:val="60"/>
              </w:numPr>
              <w:suppressAutoHyphens/>
              <w:snapToGrid w:val="0"/>
              <w:spacing w:line="240" w:lineRule="auto"/>
              <w:ind w:left="113" w:firstLine="0"/>
              <w:rPr>
                <w:rFonts w:ascii="Times New Roman" w:hAnsi="Times New Roman"/>
                <w:sz w:val="24"/>
                <w:szCs w:val="24"/>
              </w:rPr>
            </w:pPr>
          </w:p>
        </w:tc>
        <w:tc>
          <w:tcPr>
            <w:tcW w:w="229" w:type="pct"/>
            <w:vAlign w:val="center"/>
          </w:tcPr>
          <w:p w14:paraId="290BB8D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326" w:type="pct"/>
            <w:vAlign w:val="center"/>
          </w:tcPr>
          <w:p w14:paraId="41C010CA"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Стоянка </w:t>
            </w:r>
            <w:r w:rsidRPr="00D262B2">
              <w:rPr>
                <w:rFonts w:ascii="Times New Roman" w:hAnsi="Times New Roman"/>
                <w:sz w:val="24"/>
                <w:szCs w:val="24"/>
                <w:shd w:val="clear" w:color="auto" w:fill="FFFFFF"/>
              </w:rPr>
              <w:t>транспортных средств</w:t>
            </w:r>
            <w:r w:rsidRPr="00D262B2">
              <w:rPr>
                <w:rFonts w:ascii="Times New Roman" w:hAnsi="Times New Roman"/>
                <w:sz w:val="24"/>
                <w:szCs w:val="24"/>
              </w:rPr>
              <w:t xml:space="preserve">: Размещение стоянок (парковок) </w:t>
            </w:r>
            <w:r w:rsidRPr="00D262B2">
              <w:rPr>
                <w:rFonts w:ascii="Times New Roman" w:hAnsi="Times New Roman"/>
                <w:sz w:val="24"/>
                <w:szCs w:val="24"/>
              </w:rPr>
              <w:lastRenderedPageBreak/>
              <w:t>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68" w:type="pct"/>
            <w:shd w:val="clear" w:color="auto" w:fill="auto"/>
            <w:vAlign w:val="center"/>
          </w:tcPr>
          <w:p w14:paraId="0050DDB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w:t>
            </w:r>
            <w:r w:rsidRPr="00D262B2">
              <w:rPr>
                <w:rFonts w:ascii="Times New Roman" w:hAnsi="Times New Roman"/>
                <w:sz w:val="24"/>
                <w:szCs w:val="24"/>
              </w:rPr>
              <w:lastRenderedPageBreak/>
              <w:t>установлению</w:t>
            </w:r>
          </w:p>
        </w:tc>
        <w:tc>
          <w:tcPr>
            <w:tcW w:w="396" w:type="pct"/>
            <w:gridSpan w:val="3"/>
            <w:vAlign w:val="center"/>
          </w:tcPr>
          <w:p w14:paraId="39558DA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200; </w:t>
            </w:r>
          </w:p>
          <w:p w14:paraId="2227AB3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 не подлежит установлению</w:t>
            </w:r>
          </w:p>
        </w:tc>
        <w:tc>
          <w:tcPr>
            <w:tcW w:w="360" w:type="pct"/>
            <w:vAlign w:val="center"/>
          </w:tcPr>
          <w:p w14:paraId="66E02EA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80</w:t>
            </w:r>
          </w:p>
        </w:tc>
        <w:tc>
          <w:tcPr>
            <w:tcW w:w="282" w:type="pct"/>
            <w:gridSpan w:val="2"/>
            <w:vAlign w:val="center"/>
          </w:tcPr>
          <w:p w14:paraId="416A960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vAlign w:val="center"/>
          </w:tcPr>
          <w:p w14:paraId="310B8BA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22FA379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restart"/>
            <w:tcBorders>
              <w:top w:val="nil"/>
            </w:tcBorders>
            <w:vAlign w:val="center"/>
          </w:tcPr>
          <w:p w14:paraId="7433DAEB"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8ACDB44" w14:textId="77777777" w:rsidTr="001E7E3F">
        <w:tc>
          <w:tcPr>
            <w:tcW w:w="177" w:type="pct"/>
            <w:vAlign w:val="center"/>
          </w:tcPr>
          <w:p w14:paraId="5336EFE7" w14:textId="4C0BC527"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lastRenderedPageBreak/>
              <w:t>20</w:t>
            </w:r>
          </w:p>
        </w:tc>
        <w:tc>
          <w:tcPr>
            <w:tcW w:w="229" w:type="pct"/>
            <w:vAlign w:val="center"/>
          </w:tcPr>
          <w:p w14:paraId="7D9E477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326" w:type="pct"/>
            <w:vAlign w:val="center"/>
          </w:tcPr>
          <w:p w14:paraId="3C284BD7"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 </w:t>
            </w:r>
          </w:p>
        </w:tc>
        <w:tc>
          <w:tcPr>
            <w:tcW w:w="472" w:type="pct"/>
            <w:gridSpan w:val="2"/>
            <w:shd w:val="clear" w:color="auto" w:fill="auto"/>
            <w:vAlign w:val="center"/>
          </w:tcPr>
          <w:p w14:paraId="70F2462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2" w:type="pct"/>
            <w:gridSpan w:val="2"/>
            <w:shd w:val="clear" w:color="auto" w:fill="auto"/>
            <w:vAlign w:val="center"/>
          </w:tcPr>
          <w:p w14:paraId="197A383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0CB34C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0EB482DF"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60" w:type="pct"/>
            <w:shd w:val="clear" w:color="auto" w:fill="auto"/>
            <w:vAlign w:val="center"/>
          </w:tcPr>
          <w:p w14:paraId="3E0D70E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79" w:type="pct"/>
            <w:shd w:val="clear" w:color="auto" w:fill="auto"/>
            <w:vAlign w:val="center"/>
          </w:tcPr>
          <w:p w14:paraId="24B1A66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5" w:type="pct"/>
            <w:gridSpan w:val="4"/>
            <w:shd w:val="clear" w:color="auto" w:fill="auto"/>
            <w:vAlign w:val="center"/>
          </w:tcPr>
          <w:p w14:paraId="4E4A647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shd w:val="clear" w:color="auto" w:fill="auto"/>
            <w:vAlign w:val="center"/>
          </w:tcPr>
          <w:p w14:paraId="16FDCE6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tcBorders>
              <w:top w:val="nil"/>
            </w:tcBorders>
            <w:vAlign w:val="center"/>
          </w:tcPr>
          <w:p w14:paraId="21E4FC3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5DF1A0D" w14:textId="77777777" w:rsidTr="001E7E3F">
        <w:tc>
          <w:tcPr>
            <w:tcW w:w="177" w:type="pct"/>
            <w:vAlign w:val="center"/>
          </w:tcPr>
          <w:p w14:paraId="4A64A142" w14:textId="7A9733CB"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21</w:t>
            </w:r>
          </w:p>
        </w:tc>
        <w:tc>
          <w:tcPr>
            <w:tcW w:w="229" w:type="pct"/>
            <w:vAlign w:val="center"/>
          </w:tcPr>
          <w:p w14:paraId="118B4DD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326" w:type="pct"/>
            <w:vAlign w:val="center"/>
          </w:tcPr>
          <w:p w14:paraId="283654C0"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 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82" w:type="pct"/>
            <w:gridSpan w:val="11"/>
            <w:shd w:val="clear" w:color="auto" w:fill="auto"/>
            <w:vAlign w:val="center"/>
          </w:tcPr>
          <w:p w14:paraId="475E183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86" w:type="pct"/>
            <w:vMerge/>
            <w:tcBorders>
              <w:top w:val="nil"/>
            </w:tcBorders>
            <w:vAlign w:val="center"/>
          </w:tcPr>
          <w:p w14:paraId="7FD33D2E"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8036007" w14:textId="77777777" w:rsidTr="001E7E3F">
        <w:tc>
          <w:tcPr>
            <w:tcW w:w="177" w:type="pct"/>
            <w:vAlign w:val="center"/>
          </w:tcPr>
          <w:p w14:paraId="3AF746CE" w14:textId="15AAEFA8"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22</w:t>
            </w:r>
          </w:p>
        </w:tc>
        <w:tc>
          <w:tcPr>
            <w:tcW w:w="229" w:type="pct"/>
            <w:vAlign w:val="center"/>
          </w:tcPr>
          <w:p w14:paraId="3B641DC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1326" w:type="pct"/>
            <w:vAlign w:val="center"/>
          </w:tcPr>
          <w:p w14:paraId="0AD67BEA"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Оборудованные площадки для занятий спортом: размещение сооружений для занятия спортом и физкультурой на открытом воздухе </w:t>
            </w:r>
            <w:r w:rsidRPr="00D262B2">
              <w:rPr>
                <w:rFonts w:ascii="Times New Roman" w:hAnsi="Times New Roman"/>
                <w:sz w:val="24"/>
                <w:szCs w:val="24"/>
              </w:rPr>
              <w:lastRenderedPageBreak/>
              <w:t>(теннисные корты, автодромы, мотодромы, трамплины, спортивные стрельбища).</w:t>
            </w:r>
          </w:p>
        </w:tc>
        <w:tc>
          <w:tcPr>
            <w:tcW w:w="2182" w:type="pct"/>
            <w:gridSpan w:val="11"/>
            <w:shd w:val="clear" w:color="auto" w:fill="auto"/>
            <w:vAlign w:val="center"/>
          </w:tcPr>
          <w:p w14:paraId="615C6AB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1086" w:type="pct"/>
            <w:vMerge/>
            <w:tcBorders>
              <w:top w:val="nil"/>
            </w:tcBorders>
            <w:vAlign w:val="center"/>
          </w:tcPr>
          <w:p w14:paraId="3176DCD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8DF9F78" w14:textId="77777777" w:rsidTr="001E7E3F">
        <w:tc>
          <w:tcPr>
            <w:tcW w:w="177" w:type="pct"/>
            <w:vAlign w:val="center"/>
          </w:tcPr>
          <w:p w14:paraId="7487B54C" w14:textId="59B8ABB7"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lastRenderedPageBreak/>
              <w:t>23</w:t>
            </w:r>
          </w:p>
        </w:tc>
        <w:tc>
          <w:tcPr>
            <w:tcW w:w="229" w:type="pct"/>
            <w:vAlign w:val="center"/>
          </w:tcPr>
          <w:p w14:paraId="15430CC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326" w:type="pct"/>
            <w:vAlign w:val="center"/>
          </w:tcPr>
          <w:p w14:paraId="484D5AE6"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lang w:eastAsia="ru-RU"/>
              </w:rPr>
              <w:t xml:space="preserve"> </w:t>
            </w:r>
            <w:r w:rsidRPr="00D262B2">
              <w:rPr>
                <w:rFonts w:ascii="Times New Roman" w:hAnsi="Times New Roman"/>
                <w:sz w:val="24"/>
                <w:szCs w:val="24"/>
              </w:rPr>
              <w:t>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82" w:type="pct"/>
            <w:gridSpan w:val="11"/>
            <w:shd w:val="clear" w:color="auto" w:fill="auto"/>
          </w:tcPr>
          <w:p w14:paraId="5AA4FD06" w14:textId="77777777" w:rsidR="001E7E3F" w:rsidRPr="00D262B2" w:rsidRDefault="001E7E3F" w:rsidP="001E7E3F">
            <w:pPr>
              <w:spacing w:line="240" w:lineRule="auto"/>
              <w:rPr>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1086" w:type="pct"/>
            <w:vMerge/>
            <w:tcBorders>
              <w:top w:val="nil"/>
            </w:tcBorders>
            <w:vAlign w:val="center"/>
          </w:tcPr>
          <w:p w14:paraId="068BB65C"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E159F31" w14:textId="77777777" w:rsidTr="001E7E3F">
        <w:tc>
          <w:tcPr>
            <w:tcW w:w="177" w:type="pct"/>
            <w:vAlign w:val="center"/>
          </w:tcPr>
          <w:p w14:paraId="75F59356" w14:textId="1CA0615A"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lastRenderedPageBreak/>
              <w:t>24</w:t>
            </w:r>
          </w:p>
        </w:tc>
        <w:tc>
          <w:tcPr>
            <w:tcW w:w="229" w:type="pct"/>
            <w:vAlign w:val="center"/>
          </w:tcPr>
          <w:p w14:paraId="692234C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26" w:type="pct"/>
            <w:vAlign w:val="center"/>
          </w:tcPr>
          <w:p w14:paraId="60500E9C" w14:textId="77777777" w:rsidR="001E7E3F" w:rsidRPr="00D262B2" w:rsidRDefault="001E7E3F" w:rsidP="001E7E3F">
            <w:pPr>
              <w:spacing w:line="240" w:lineRule="auto"/>
              <w:jc w:val="both"/>
              <w:rPr>
                <w:rFonts w:ascii="Times New Roman" w:hAnsi="Times New Roman"/>
                <w:sz w:val="24"/>
                <w:szCs w:val="24"/>
                <w:lang w:eastAsia="ru-RU"/>
              </w:rPr>
            </w:pPr>
            <w:r w:rsidRPr="00D262B2">
              <w:rPr>
                <w:rFonts w:ascii="Times New Roman" w:hAnsi="Times New Roman"/>
                <w:sz w:val="24"/>
                <w:szCs w:val="24"/>
                <w:lang w:eastAsia="ru-RU"/>
              </w:rPr>
              <w:t>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82" w:type="pct"/>
            <w:gridSpan w:val="11"/>
            <w:shd w:val="clear" w:color="auto" w:fill="auto"/>
            <w:vAlign w:val="center"/>
          </w:tcPr>
          <w:p w14:paraId="7A4D5FB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w:t>
            </w:r>
          </w:p>
          <w:p w14:paraId="055E0903" w14:textId="77777777" w:rsidR="001E7E3F" w:rsidRPr="00D262B2" w:rsidRDefault="001E7E3F" w:rsidP="001E7E3F">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086" w:type="pct"/>
            <w:vMerge/>
            <w:tcBorders>
              <w:top w:val="nil"/>
            </w:tcBorders>
            <w:vAlign w:val="center"/>
          </w:tcPr>
          <w:p w14:paraId="038C729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AA2239D" w14:textId="77777777" w:rsidTr="001E7E3F">
        <w:tc>
          <w:tcPr>
            <w:tcW w:w="177" w:type="pct"/>
            <w:vAlign w:val="center"/>
          </w:tcPr>
          <w:p w14:paraId="5E88F071" w14:textId="4FC37351"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25</w:t>
            </w:r>
          </w:p>
        </w:tc>
        <w:tc>
          <w:tcPr>
            <w:tcW w:w="229" w:type="pct"/>
            <w:vAlign w:val="center"/>
          </w:tcPr>
          <w:p w14:paraId="467D107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26" w:type="pct"/>
            <w:vAlign w:val="center"/>
          </w:tcPr>
          <w:p w14:paraId="46EE8BC3" w14:textId="77777777" w:rsidR="001E7E3F" w:rsidRPr="00D262B2" w:rsidRDefault="001E7E3F" w:rsidP="001E7E3F">
            <w:pPr>
              <w:pStyle w:val="af5"/>
              <w:jc w:val="both"/>
              <w:rPr>
                <w:rFonts w:ascii="Times New Roman" w:hAnsi="Times New Roman" w:cs="Times New Roman"/>
                <w:sz w:val="24"/>
                <w:szCs w:val="24"/>
              </w:rPr>
            </w:pPr>
            <w:r w:rsidRPr="00D262B2">
              <w:rPr>
                <w:rFonts w:ascii="Times New Roman" w:hAnsi="Times New Roman" w:cs="Times New Roman"/>
                <w:sz w:val="24"/>
                <w:szCs w:val="24"/>
              </w:rPr>
              <w:t xml:space="preserve">Благоустройство территории: размещение декоративных, технических, планировочных, конструктивных устройств, </w:t>
            </w:r>
            <w:r w:rsidRPr="00D262B2">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82" w:type="pct"/>
            <w:gridSpan w:val="11"/>
            <w:shd w:val="clear" w:color="auto" w:fill="auto"/>
            <w:vAlign w:val="center"/>
          </w:tcPr>
          <w:p w14:paraId="48749773"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3BE2E7ED" w14:textId="77777777" w:rsidR="001E7E3F" w:rsidRPr="00D262B2" w:rsidRDefault="001E7E3F" w:rsidP="001E7E3F">
            <w:pPr>
              <w:spacing w:line="240" w:lineRule="auto"/>
              <w:rPr>
                <w:sz w:val="24"/>
                <w:szCs w:val="24"/>
              </w:rPr>
            </w:pPr>
          </w:p>
        </w:tc>
        <w:tc>
          <w:tcPr>
            <w:tcW w:w="1086" w:type="pct"/>
            <w:vMerge/>
            <w:tcBorders>
              <w:top w:val="nil"/>
            </w:tcBorders>
            <w:vAlign w:val="center"/>
          </w:tcPr>
          <w:p w14:paraId="0AE83E1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548BAE4" w14:textId="77777777" w:rsidTr="001E7E3F">
        <w:tc>
          <w:tcPr>
            <w:tcW w:w="5000" w:type="pct"/>
            <w:gridSpan w:val="15"/>
            <w:tcBorders>
              <w:top w:val="single" w:sz="4" w:space="0" w:color="auto"/>
            </w:tcBorders>
            <w:shd w:val="clear" w:color="auto" w:fill="D9D9D9"/>
            <w:vAlign w:val="center"/>
          </w:tcPr>
          <w:p w14:paraId="093D072B"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1E7E3F" w:rsidRPr="00D262B2" w14:paraId="58121B6B" w14:textId="77777777" w:rsidTr="001E7E3F">
        <w:tc>
          <w:tcPr>
            <w:tcW w:w="177" w:type="pct"/>
            <w:tcBorders>
              <w:top w:val="single" w:sz="4" w:space="0" w:color="auto"/>
            </w:tcBorders>
            <w:vAlign w:val="center"/>
          </w:tcPr>
          <w:p w14:paraId="52366E21" w14:textId="182BB80E"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26</w:t>
            </w:r>
          </w:p>
        </w:tc>
        <w:tc>
          <w:tcPr>
            <w:tcW w:w="229" w:type="pct"/>
            <w:tcBorders>
              <w:top w:val="single" w:sz="4" w:space="0" w:color="auto"/>
            </w:tcBorders>
            <w:vAlign w:val="center"/>
          </w:tcPr>
          <w:p w14:paraId="0D2BD5C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4.1</w:t>
            </w:r>
          </w:p>
        </w:tc>
        <w:tc>
          <w:tcPr>
            <w:tcW w:w="1326" w:type="pct"/>
            <w:tcBorders>
              <w:top w:val="single" w:sz="4" w:space="0" w:color="auto"/>
            </w:tcBorders>
            <w:vAlign w:val="center"/>
          </w:tcPr>
          <w:p w14:paraId="65B45149"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D262B2">
              <w:rPr>
                <w:rFonts w:ascii="Times New Roman" w:hAnsi="Times New Roman"/>
                <w:sz w:val="24"/>
                <w:szCs w:val="24"/>
              </w:rPr>
              <w:lastRenderedPageBreak/>
              <w:t>биржевая деятельность (за исключением банковской и страховой деятельности).</w:t>
            </w:r>
          </w:p>
        </w:tc>
        <w:tc>
          <w:tcPr>
            <w:tcW w:w="468" w:type="pct"/>
            <w:tcBorders>
              <w:top w:val="single" w:sz="4" w:space="0" w:color="auto"/>
            </w:tcBorders>
            <w:shd w:val="clear" w:color="auto" w:fill="auto"/>
            <w:vAlign w:val="center"/>
          </w:tcPr>
          <w:p w14:paraId="519F473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tcBorders>
              <w:top w:val="single" w:sz="4" w:space="0" w:color="auto"/>
            </w:tcBorders>
            <w:vAlign w:val="center"/>
          </w:tcPr>
          <w:p w14:paraId="667CFAA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3A9A0E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3000</w:t>
            </w:r>
          </w:p>
        </w:tc>
        <w:tc>
          <w:tcPr>
            <w:tcW w:w="360" w:type="pct"/>
            <w:tcBorders>
              <w:top w:val="single" w:sz="4" w:space="0" w:color="auto"/>
            </w:tcBorders>
            <w:vAlign w:val="center"/>
          </w:tcPr>
          <w:p w14:paraId="7D8F9B6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0948DF0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4BA12D6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015830D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restart"/>
            <w:vAlign w:val="center"/>
          </w:tcPr>
          <w:p w14:paraId="2F56B98B" w14:textId="77777777" w:rsidR="001E7E3F" w:rsidRPr="00D262B2" w:rsidRDefault="001E7E3F" w:rsidP="001E7E3F">
            <w:pPr>
              <w:widowControl w:val="0"/>
              <w:autoSpaceDE w:val="0"/>
              <w:autoSpaceDN w:val="0"/>
              <w:spacing w:after="240" w:line="240" w:lineRule="auto"/>
              <w:ind w:firstLine="333"/>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2D18D2A1" w14:textId="77777777" w:rsidR="001E7E3F" w:rsidRPr="00D262B2" w:rsidRDefault="001E7E3F" w:rsidP="001E7E3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Не разрешается в зонах затопления и подтопления строительство объектов капитального строительства, </w:t>
            </w:r>
            <w:r w:rsidRPr="00D262B2">
              <w:rPr>
                <w:rFonts w:ascii="Times New Roman" w:hAnsi="Times New Roman"/>
                <w:sz w:val="24"/>
                <w:szCs w:val="24"/>
                <w:shd w:val="clear" w:color="auto" w:fill="FFFFFF"/>
              </w:rPr>
              <w:lastRenderedPageBreak/>
              <w:t xml:space="preserve">не обеспеченных сооружениями и (или) методами инженерной защиты территорий и объектов от негативного воздействия вод. </w:t>
            </w:r>
            <w:r w:rsidRPr="00D262B2">
              <w:rPr>
                <w:rFonts w:ascii="Times New Roman" w:eastAsia="Times New Roman" w:hAnsi="Times New Roman"/>
                <w:sz w:val="24"/>
                <w:szCs w:val="24"/>
                <w:lang w:eastAsia="ru-RU"/>
              </w:rPr>
              <w:t>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2C553442" w14:textId="77777777" w:rsidR="001E7E3F" w:rsidRPr="00D262B2" w:rsidRDefault="001E7E3F" w:rsidP="001E7E3F">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C87A6E"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w:t>
            </w:r>
          </w:p>
          <w:p w14:paraId="5BC287ED" w14:textId="77777777" w:rsidR="001E7E3F" w:rsidRPr="00D262B2" w:rsidRDefault="001E7E3F" w:rsidP="001E7E3F">
            <w:pPr>
              <w:suppressAutoHyphens/>
              <w:snapToGrid w:val="0"/>
              <w:spacing w:line="240" w:lineRule="auto"/>
              <w:rPr>
                <w:rFonts w:ascii="Times New Roman" w:hAnsi="Times New Roman"/>
                <w:sz w:val="24"/>
                <w:szCs w:val="24"/>
              </w:rPr>
            </w:pPr>
          </w:p>
          <w:p w14:paraId="50E57D47" w14:textId="77777777" w:rsidR="001E7E3F" w:rsidRPr="00D262B2" w:rsidRDefault="001E7E3F" w:rsidP="001E7E3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rPr>
              <w:t xml:space="preserve">Формирование земельных участков с выделением элементов </w:t>
            </w:r>
            <w:r w:rsidRPr="00D262B2">
              <w:rPr>
                <w:rFonts w:ascii="Times New Roman" w:hAnsi="Times New Roman"/>
                <w:sz w:val="24"/>
                <w:szCs w:val="24"/>
              </w:rPr>
              <w:lastRenderedPageBreak/>
              <w:t>планировочной структуры возможно только путем подготовки и утверждения документации по планировке территории</w:t>
            </w:r>
          </w:p>
          <w:p w14:paraId="0F03FDCA" w14:textId="77777777" w:rsidR="001E7E3F" w:rsidRPr="00D262B2" w:rsidRDefault="001E7E3F" w:rsidP="001E7E3F">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 xml:space="preserve">  </w:t>
            </w:r>
          </w:p>
          <w:p w14:paraId="272BDE90" w14:textId="77777777" w:rsidR="001E7E3F" w:rsidRPr="00D262B2" w:rsidRDefault="001E7E3F" w:rsidP="001E7E3F">
            <w:pPr>
              <w:pStyle w:val="a2"/>
              <w:numPr>
                <w:ilvl w:val="0"/>
                <w:numId w:val="0"/>
              </w:numPr>
              <w:spacing w:after="0"/>
              <w:ind w:firstLine="708"/>
              <w:rPr>
                <w:b/>
              </w:rPr>
            </w:pPr>
          </w:p>
          <w:p w14:paraId="59060C48"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7707A479" w14:textId="77777777" w:rsidTr="001E7E3F">
        <w:tc>
          <w:tcPr>
            <w:tcW w:w="177" w:type="pct"/>
            <w:tcBorders>
              <w:top w:val="single" w:sz="4" w:space="0" w:color="auto"/>
            </w:tcBorders>
            <w:vAlign w:val="center"/>
          </w:tcPr>
          <w:p w14:paraId="49B2BBFA" w14:textId="6040AB74"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lastRenderedPageBreak/>
              <w:t>27</w:t>
            </w:r>
          </w:p>
        </w:tc>
        <w:tc>
          <w:tcPr>
            <w:tcW w:w="229" w:type="pct"/>
            <w:tcBorders>
              <w:top w:val="single" w:sz="4" w:space="0" w:color="auto"/>
            </w:tcBorders>
            <w:vAlign w:val="center"/>
          </w:tcPr>
          <w:p w14:paraId="68E23312" w14:textId="77777777" w:rsidR="001E7E3F" w:rsidRPr="00D262B2" w:rsidRDefault="001E7E3F" w:rsidP="001E7E3F">
            <w:pPr>
              <w:suppressAutoHyphens/>
              <w:snapToGrid w:val="0"/>
              <w:spacing w:line="240" w:lineRule="auto"/>
              <w:rPr>
                <w:rFonts w:ascii="Times New Roman" w:hAnsi="Times New Roman"/>
                <w:sz w:val="24"/>
                <w:szCs w:val="24"/>
                <w:lang w:eastAsia="ru-RU"/>
              </w:rPr>
            </w:pPr>
            <w:r w:rsidRPr="00D262B2">
              <w:rPr>
                <w:rFonts w:ascii="Times New Roman" w:hAnsi="Times New Roman"/>
                <w:sz w:val="24"/>
                <w:szCs w:val="24"/>
              </w:rPr>
              <w:t>4.4</w:t>
            </w:r>
          </w:p>
        </w:tc>
        <w:tc>
          <w:tcPr>
            <w:tcW w:w="1326" w:type="pct"/>
            <w:tcBorders>
              <w:top w:val="single" w:sz="4" w:space="0" w:color="auto"/>
            </w:tcBorders>
            <w:vAlign w:val="center"/>
          </w:tcPr>
          <w:p w14:paraId="48CE1DCB"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 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468" w:type="pct"/>
            <w:tcBorders>
              <w:top w:val="single" w:sz="4" w:space="0" w:color="auto"/>
            </w:tcBorders>
            <w:shd w:val="clear" w:color="auto" w:fill="auto"/>
            <w:vAlign w:val="center"/>
          </w:tcPr>
          <w:p w14:paraId="2659CFF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tcBorders>
              <w:top w:val="single" w:sz="4" w:space="0" w:color="auto"/>
            </w:tcBorders>
            <w:vAlign w:val="center"/>
          </w:tcPr>
          <w:p w14:paraId="5E8ADFD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0B9F0A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4853182E" w14:textId="77777777" w:rsidR="001E7E3F" w:rsidRPr="00D262B2" w:rsidRDefault="001E7E3F" w:rsidP="001E7E3F">
            <w:pPr>
              <w:suppressAutoHyphens/>
              <w:snapToGrid w:val="0"/>
              <w:spacing w:line="240" w:lineRule="auto"/>
              <w:rPr>
                <w:rFonts w:ascii="Times New Roman" w:hAnsi="Times New Roman"/>
                <w:sz w:val="24"/>
                <w:szCs w:val="24"/>
              </w:rPr>
            </w:pPr>
          </w:p>
        </w:tc>
        <w:tc>
          <w:tcPr>
            <w:tcW w:w="360" w:type="pct"/>
            <w:tcBorders>
              <w:top w:val="single" w:sz="4" w:space="0" w:color="auto"/>
            </w:tcBorders>
            <w:vAlign w:val="center"/>
          </w:tcPr>
          <w:p w14:paraId="36D375C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695B123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65D597A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4E28925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05826920"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9764A9F" w14:textId="77777777" w:rsidTr="001E7E3F">
        <w:tc>
          <w:tcPr>
            <w:tcW w:w="177" w:type="pct"/>
            <w:tcBorders>
              <w:top w:val="single" w:sz="4" w:space="0" w:color="auto"/>
            </w:tcBorders>
            <w:vAlign w:val="center"/>
          </w:tcPr>
          <w:p w14:paraId="7B3DAA78" w14:textId="2BFE6E17"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28</w:t>
            </w:r>
          </w:p>
        </w:tc>
        <w:tc>
          <w:tcPr>
            <w:tcW w:w="229" w:type="pct"/>
            <w:tcBorders>
              <w:top w:val="single" w:sz="4" w:space="0" w:color="auto"/>
            </w:tcBorders>
            <w:vAlign w:val="center"/>
          </w:tcPr>
          <w:p w14:paraId="07C1A8D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4.5</w:t>
            </w:r>
          </w:p>
        </w:tc>
        <w:tc>
          <w:tcPr>
            <w:tcW w:w="1326" w:type="pct"/>
            <w:tcBorders>
              <w:top w:val="single" w:sz="4" w:space="0" w:color="auto"/>
            </w:tcBorders>
            <w:vAlign w:val="center"/>
          </w:tcPr>
          <w:p w14:paraId="2B763112"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Банковская и страховая деятельность: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8" w:type="pct"/>
            <w:tcBorders>
              <w:top w:val="single" w:sz="4" w:space="0" w:color="auto"/>
            </w:tcBorders>
            <w:shd w:val="clear" w:color="auto" w:fill="auto"/>
            <w:vAlign w:val="center"/>
          </w:tcPr>
          <w:p w14:paraId="70453C8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tcBorders>
              <w:top w:val="single" w:sz="4" w:space="0" w:color="auto"/>
            </w:tcBorders>
            <w:vAlign w:val="center"/>
          </w:tcPr>
          <w:p w14:paraId="2B3001B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BBE173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360" w:type="pct"/>
            <w:tcBorders>
              <w:top w:val="single" w:sz="4" w:space="0" w:color="auto"/>
            </w:tcBorders>
            <w:vAlign w:val="center"/>
          </w:tcPr>
          <w:p w14:paraId="768D044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1AEAD2B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3DA2A11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230B4E7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03CF0EC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617D21C" w14:textId="77777777" w:rsidTr="001E7E3F">
        <w:tc>
          <w:tcPr>
            <w:tcW w:w="177" w:type="pct"/>
            <w:tcBorders>
              <w:top w:val="single" w:sz="4" w:space="0" w:color="auto"/>
            </w:tcBorders>
            <w:vAlign w:val="center"/>
          </w:tcPr>
          <w:p w14:paraId="0A19924D" w14:textId="5AD21FE0"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29</w:t>
            </w:r>
          </w:p>
        </w:tc>
        <w:tc>
          <w:tcPr>
            <w:tcW w:w="229" w:type="pct"/>
            <w:tcBorders>
              <w:top w:val="single" w:sz="4" w:space="0" w:color="auto"/>
            </w:tcBorders>
            <w:vAlign w:val="center"/>
          </w:tcPr>
          <w:p w14:paraId="120E53F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326" w:type="pct"/>
            <w:tcBorders>
              <w:top w:val="single" w:sz="4" w:space="0" w:color="auto"/>
            </w:tcBorders>
            <w:vAlign w:val="center"/>
          </w:tcPr>
          <w:p w14:paraId="4AB7E2DA"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8" w:type="pct"/>
            <w:tcBorders>
              <w:top w:val="single" w:sz="4" w:space="0" w:color="auto"/>
            </w:tcBorders>
            <w:shd w:val="clear" w:color="auto" w:fill="auto"/>
            <w:vAlign w:val="center"/>
          </w:tcPr>
          <w:p w14:paraId="0B86A0E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3"/>
            <w:tcBorders>
              <w:top w:val="single" w:sz="4" w:space="0" w:color="auto"/>
            </w:tcBorders>
            <w:vAlign w:val="center"/>
          </w:tcPr>
          <w:p w14:paraId="46D7CAB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200; </w:t>
            </w:r>
          </w:p>
          <w:p w14:paraId="5F88673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360" w:type="pct"/>
            <w:tcBorders>
              <w:top w:val="single" w:sz="4" w:space="0" w:color="auto"/>
            </w:tcBorders>
            <w:vAlign w:val="center"/>
          </w:tcPr>
          <w:p w14:paraId="0EEC33D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282" w:type="pct"/>
            <w:gridSpan w:val="2"/>
            <w:tcBorders>
              <w:top w:val="single" w:sz="4" w:space="0" w:color="auto"/>
            </w:tcBorders>
            <w:vAlign w:val="center"/>
          </w:tcPr>
          <w:p w14:paraId="168DCC4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tcBorders>
            <w:vAlign w:val="center"/>
          </w:tcPr>
          <w:p w14:paraId="58E254F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tcBorders>
            <w:vAlign w:val="center"/>
          </w:tcPr>
          <w:p w14:paraId="7DE3A3F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2116E33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0162DAF"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5AE42BD3" w14:textId="4A1DC511" w:rsidR="001E7E3F" w:rsidRPr="00D262B2" w:rsidRDefault="00CA2BD2" w:rsidP="00CA2BD2">
            <w:pPr>
              <w:suppressAutoHyphens/>
              <w:snapToGrid w:val="0"/>
              <w:spacing w:line="240" w:lineRule="auto"/>
              <w:jc w:val="both"/>
              <w:rPr>
                <w:rFonts w:ascii="Times New Roman" w:hAnsi="Times New Roman"/>
                <w:sz w:val="24"/>
                <w:szCs w:val="24"/>
                <w:lang w:val="en-US"/>
              </w:rPr>
            </w:pPr>
            <w:r w:rsidRPr="00D262B2">
              <w:rPr>
                <w:rFonts w:ascii="Times New Roman" w:hAnsi="Times New Roman"/>
                <w:sz w:val="24"/>
                <w:szCs w:val="24"/>
                <w:lang w:val="en-US"/>
              </w:rPr>
              <w:t>30</w:t>
            </w:r>
          </w:p>
        </w:tc>
        <w:tc>
          <w:tcPr>
            <w:tcW w:w="229" w:type="pct"/>
            <w:tcBorders>
              <w:top w:val="single" w:sz="4" w:space="0" w:color="auto"/>
              <w:left w:val="single" w:sz="4" w:space="0" w:color="auto"/>
              <w:bottom w:val="single" w:sz="4" w:space="0" w:color="auto"/>
              <w:right w:val="single" w:sz="4" w:space="0" w:color="auto"/>
            </w:tcBorders>
            <w:vAlign w:val="center"/>
          </w:tcPr>
          <w:p w14:paraId="7E722B9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4.8.1 </w:t>
            </w:r>
          </w:p>
        </w:tc>
        <w:tc>
          <w:tcPr>
            <w:tcW w:w="1326" w:type="pct"/>
            <w:tcBorders>
              <w:top w:val="single" w:sz="4" w:space="0" w:color="auto"/>
              <w:left w:val="single" w:sz="4" w:space="0" w:color="auto"/>
              <w:bottom w:val="single" w:sz="4" w:space="0" w:color="auto"/>
              <w:right w:val="single" w:sz="4" w:space="0" w:color="auto"/>
            </w:tcBorders>
            <w:vAlign w:val="center"/>
          </w:tcPr>
          <w:p w14:paraId="7CFE6BC8"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Развлекательные мероприятия: размещение зданий и сооружений, </w:t>
            </w:r>
            <w:r w:rsidRPr="00D262B2">
              <w:rPr>
                <w:rFonts w:ascii="Times New Roman" w:hAnsi="Times New Roman"/>
                <w:sz w:val="24"/>
                <w:szCs w:val="24"/>
              </w:rPr>
              <w:lastRenderedPageBreak/>
              <w:t>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779DFA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6" w:type="pct"/>
            <w:gridSpan w:val="3"/>
            <w:tcBorders>
              <w:top w:val="single" w:sz="4" w:space="0" w:color="auto"/>
              <w:left w:val="single" w:sz="4" w:space="0" w:color="auto"/>
              <w:bottom w:val="single" w:sz="4" w:space="0" w:color="auto"/>
              <w:right w:val="single" w:sz="4" w:space="0" w:color="auto"/>
            </w:tcBorders>
            <w:vAlign w:val="center"/>
          </w:tcPr>
          <w:p w14:paraId="2985D73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E9E591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 5000</w:t>
            </w:r>
          </w:p>
        </w:tc>
        <w:tc>
          <w:tcPr>
            <w:tcW w:w="360" w:type="pct"/>
            <w:tcBorders>
              <w:top w:val="single" w:sz="4" w:space="0" w:color="auto"/>
              <w:left w:val="single" w:sz="4" w:space="0" w:color="auto"/>
              <w:bottom w:val="single" w:sz="4" w:space="0" w:color="auto"/>
              <w:right w:val="single" w:sz="4" w:space="0" w:color="auto"/>
            </w:tcBorders>
            <w:vAlign w:val="center"/>
          </w:tcPr>
          <w:p w14:paraId="6BCD51D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3ECADBE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32" w:type="pct"/>
            <w:gridSpan w:val="3"/>
            <w:tcBorders>
              <w:top w:val="single" w:sz="4" w:space="0" w:color="auto"/>
              <w:left w:val="single" w:sz="4" w:space="0" w:color="auto"/>
              <w:bottom w:val="single" w:sz="4" w:space="0" w:color="auto"/>
              <w:right w:val="single" w:sz="4" w:space="0" w:color="auto"/>
            </w:tcBorders>
            <w:vAlign w:val="center"/>
          </w:tcPr>
          <w:p w14:paraId="0762615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tcBorders>
              <w:top w:val="single" w:sz="4" w:space="0" w:color="auto"/>
              <w:left w:val="single" w:sz="4" w:space="0" w:color="auto"/>
              <w:bottom w:val="single" w:sz="4" w:space="0" w:color="auto"/>
            </w:tcBorders>
            <w:vAlign w:val="center"/>
          </w:tcPr>
          <w:p w14:paraId="643C2F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Merge/>
            <w:vAlign w:val="center"/>
          </w:tcPr>
          <w:p w14:paraId="73FEC69B"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54DA9D2F" w14:textId="77777777" w:rsidTr="001E7E3F">
        <w:tc>
          <w:tcPr>
            <w:tcW w:w="5000" w:type="pct"/>
            <w:gridSpan w:val="15"/>
            <w:tcBorders>
              <w:top w:val="single" w:sz="4" w:space="0" w:color="auto"/>
            </w:tcBorders>
            <w:shd w:val="clear" w:color="auto" w:fill="D9D9D9"/>
            <w:vAlign w:val="center"/>
          </w:tcPr>
          <w:p w14:paraId="3DE35257"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для основных и условно разрешенного видов использования земельных участков и объектов капитального строительства</w:t>
            </w:r>
          </w:p>
        </w:tc>
      </w:tr>
      <w:tr w:rsidR="001E7E3F" w:rsidRPr="00D262B2" w14:paraId="7C213242" w14:textId="77777777" w:rsidTr="001E7E3F">
        <w:tc>
          <w:tcPr>
            <w:tcW w:w="177" w:type="pct"/>
            <w:vAlign w:val="center"/>
          </w:tcPr>
          <w:p w14:paraId="61CCFC26"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31</w:t>
            </w:r>
          </w:p>
        </w:tc>
        <w:tc>
          <w:tcPr>
            <w:tcW w:w="1555" w:type="pct"/>
            <w:gridSpan w:val="2"/>
            <w:vAlign w:val="center"/>
          </w:tcPr>
          <w:p w14:paraId="0FF2231C"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материалами проектной документации.</w:t>
            </w:r>
          </w:p>
        </w:tc>
        <w:tc>
          <w:tcPr>
            <w:tcW w:w="468" w:type="pct"/>
            <w:shd w:val="clear" w:color="auto" w:fill="auto"/>
            <w:vAlign w:val="center"/>
          </w:tcPr>
          <w:p w14:paraId="5739B2D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96" w:type="pct"/>
            <w:gridSpan w:val="3"/>
            <w:vAlign w:val="center"/>
          </w:tcPr>
          <w:p w14:paraId="5B8E37B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60" w:type="pct"/>
            <w:vAlign w:val="center"/>
          </w:tcPr>
          <w:p w14:paraId="79FB88D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gridSpan w:val="2"/>
            <w:vAlign w:val="center"/>
          </w:tcPr>
          <w:p w14:paraId="41BDB6D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32" w:type="pct"/>
            <w:gridSpan w:val="3"/>
            <w:vAlign w:val="center"/>
          </w:tcPr>
          <w:p w14:paraId="261D017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44" w:type="pct"/>
            <w:vAlign w:val="center"/>
          </w:tcPr>
          <w:p w14:paraId="41CD3EF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1086" w:type="pct"/>
            <w:vAlign w:val="center"/>
          </w:tcPr>
          <w:p w14:paraId="79F6622C" w14:textId="77777777" w:rsidR="001E7E3F" w:rsidRPr="00D262B2" w:rsidRDefault="001E7E3F" w:rsidP="001E7E3F">
            <w:pPr>
              <w:suppressAutoHyphens/>
              <w:snapToGrid w:val="0"/>
              <w:spacing w:line="240" w:lineRule="auto"/>
              <w:rPr>
                <w:rFonts w:ascii="Times New Roman" w:hAnsi="Times New Roman"/>
                <w:sz w:val="24"/>
                <w:szCs w:val="24"/>
              </w:rPr>
            </w:pPr>
          </w:p>
        </w:tc>
      </w:tr>
    </w:tbl>
    <w:p w14:paraId="20920CFB" w14:textId="77777777" w:rsidR="001E7E3F" w:rsidRPr="00D262B2" w:rsidRDefault="001E7E3F" w:rsidP="001E7E3F">
      <w:pPr>
        <w:pStyle w:val="af"/>
        <w:ind w:firstLine="0"/>
        <w:rPr>
          <w:rFonts w:eastAsia="Calibri"/>
          <w:shd w:val="clear" w:color="auto" w:fill="FFFFFF"/>
          <w:lang w:val="ru-RU" w:eastAsia="en-US" w:bidi="ar-SA"/>
        </w:rPr>
      </w:pPr>
    </w:p>
    <w:p w14:paraId="1E08CE88" w14:textId="77777777" w:rsidR="001E7E3F" w:rsidRPr="00D262B2" w:rsidRDefault="001E7E3F" w:rsidP="00FF316A">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52E7E69C" w14:textId="5870C43F" w:rsidR="001E7E3F" w:rsidRPr="00D262B2" w:rsidRDefault="001E7E3F" w:rsidP="00FF316A">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FF316A"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FF316A"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FF316A"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w:t>
      </w:r>
      <w:r w:rsidRPr="00D262B2">
        <w:rPr>
          <w:sz w:val="28"/>
          <w:szCs w:val="28"/>
          <w:shd w:val="clear" w:color="auto" w:fill="FFFFFF"/>
          <w:lang w:val="ru-RU" w:eastAsia="ru-RU" w:bidi="ar-SA"/>
        </w:rPr>
        <w:lastRenderedPageBreak/>
        <w:t xml:space="preserve">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2586D926" w14:textId="77777777" w:rsidR="001E7E3F" w:rsidRPr="00D262B2" w:rsidRDefault="001E7E3F" w:rsidP="00FF316A">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41453E8D" w14:textId="77777777" w:rsidR="001E7E3F" w:rsidRPr="00D262B2" w:rsidRDefault="001E7E3F" w:rsidP="00FF316A">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187D8676" w14:textId="77777777" w:rsidR="001E7E3F" w:rsidRPr="00D262B2" w:rsidRDefault="001E7E3F" w:rsidP="00FF316A">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4.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229C0B2D" w14:textId="682EE501" w:rsidR="001E7E3F" w:rsidRPr="00D262B2" w:rsidRDefault="001E7E3F" w:rsidP="00FF316A">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В границах отведенного земельного участка предусматривать озеленение:</w:t>
      </w:r>
    </w:p>
    <w:p w14:paraId="57657A90" w14:textId="223D87BF" w:rsidR="001E7E3F" w:rsidRPr="00D262B2" w:rsidRDefault="001E7E3F" w:rsidP="00FF316A">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Правил.  </w:t>
      </w:r>
    </w:p>
    <w:p w14:paraId="38EA3E1B" w14:textId="29B8726D"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0D5D6A3A"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7.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53C0F36F"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8. В общественно-деловой зоне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C47C44A"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9.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584211FD"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10. 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79B8FF35"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11.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49238E76"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741D2898"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12.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1DAB465B"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13. Ограничения использования земельных участков и объектов капитального строительства, иные условия:</w:t>
      </w:r>
    </w:p>
    <w:p w14:paraId="4EB6E3B4"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2C0854D3" w14:textId="6E376EA0"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Входные группы и крыльца не должны размещаться на территориях общего пользования.</w:t>
      </w:r>
    </w:p>
    <w:p w14:paraId="6B1BCF82" w14:textId="77777777" w:rsidR="001E7E3F" w:rsidRPr="00D262B2" w:rsidRDefault="001E7E3F" w:rsidP="00FF316A">
      <w:pPr>
        <w:pStyle w:val="3"/>
        <w:keepLines w:val="0"/>
        <w:tabs>
          <w:tab w:val="left" w:pos="1276"/>
        </w:tabs>
        <w:spacing w:before="0" w:line="240" w:lineRule="auto"/>
        <w:ind w:firstLine="709"/>
        <w:jc w:val="left"/>
        <w:rPr>
          <w:sz w:val="28"/>
          <w:szCs w:val="28"/>
        </w:rPr>
      </w:pPr>
    </w:p>
    <w:p w14:paraId="24F4AF54" w14:textId="77777777" w:rsidR="001E7E3F" w:rsidRPr="00D262B2" w:rsidRDefault="00DD6F56" w:rsidP="00FF316A">
      <w:pPr>
        <w:pStyle w:val="3"/>
        <w:keepLines w:val="0"/>
        <w:tabs>
          <w:tab w:val="left" w:pos="1276"/>
        </w:tabs>
        <w:spacing w:before="0" w:line="240" w:lineRule="auto"/>
        <w:ind w:firstLine="709"/>
        <w:jc w:val="left"/>
        <w:rPr>
          <w:sz w:val="28"/>
          <w:szCs w:val="28"/>
        </w:rPr>
      </w:pPr>
      <w:r w:rsidRPr="00D262B2">
        <w:rPr>
          <w:sz w:val="28"/>
          <w:szCs w:val="28"/>
        </w:rPr>
        <w:t xml:space="preserve">Статья 63 </w:t>
      </w:r>
      <w:r w:rsidR="001E7E3F" w:rsidRPr="00D262B2">
        <w:rPr>
          <w:sz w:val="28"/>
          <w:szCs w:val="28"/>
        </w:rPr>
        <w:t>Градостроительный регламент зоны улично-дорожной сети (УДС)</w:t>
      </w:r>
    </w:p>
    <w:p w14:paraId="59F70228" w14:textId="77777777" w:rsidR="001E7E3F" w:rsidRPr="00D262B2" w:rsidRDefault="001E7E3F" w:rsidP="00FF316A">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693"/>
        <w:gridCol w:w="3905"/>
        <w:gridCol w:w="20"/>
        <w:gridCol w:w="1275"/>
        <w:gridCol w:w="1369"/>
        <w:gridCol w:w="824"/>
        <w:gridCol w:w="827"/>
        <w:gridCol w:w="958"/>
        <w:gridCol w:w="955"/>
        <w:gridCol w:w="12"/>
        <w:gridCol w:w="3206"/>
      </w:tblGrid>
      <w:tr w:rsidR="001E7E3F" w:rsidRPr="00D262B2" w14:paraId="5F738ECB" w14:textId="77777777" w:rsidTr="001E7E3F">
        <w:trPr>
          <w:tblHeader/>
        </w:trPr>
        <w:tc>
          <w:tcPr>
            <w:tcW w:w="177" w:type="pct"/>
            <w:vMerge w:val="restart"/>
            <w:shd w:val="clear" w:color="auto" w:fill="D9D9D9"/>
            <w:vAlign w:val="center"/>
          </w:tcPr>
          <w:p w14:paraId="741A8DC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39BEC013"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8" w:type="pct"/>
            <w:vMerge w:val="restart"/>
            <w:shd w:val="clear" w:color="auto" w:fill="D9D9D9"/>
            <w:vAlign w:val="center"/>
          </w:tcPr>
          <w:p w14:paraId="65DB6135"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48" w:type="pct"/>
            <w:gridSpan w:val="2"/>
            <w:vMerge w:val="restart"/>
            <w:shd w:val="clear" w:color="auto" w:fill="D9D9D9"/>
            <w:vAlign w:val="center"/>
          </w:tcPr>
          <w:p w14:paraId="2C2D12F6"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83D1FA3"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36" w:type="pct"/>
            <w:gridSpan w:val="7"/>
            <w:tcBorders>
              <w:bottom w:val="single" w:sz="4" w:space="0" w:color="auto"/>
            </w:tcBorders>
            <w:shd w:val="clear" w:color="auto" w:fill="D9D9D9"/>
            <w:vAlign w:val="center"/>
          </w:tcPr>
          <w:p w14:paraId="3BF399DD"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1" w:type="pct"/>
            <w:vMerge w:val="restart"/>
            <w:shd w:val="clear" w:color="auto" w:fill="D9D9D9"/>
            <w:vAlign w:val="center"/>
          </w:tcPr>
          <w:p w14:paraId="0B629179"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E7E3F" w:rsidRPr="00D262B2" w14:paraId="16D037A1" w14:textId="77777777" w:rsidTr="001E7E3F">
        <w:trPr>
          <w:tblHeader/>
        </w:trPr>
        <w:tc>
          <w:tcPr>
            <w:tcW w:w="177" w:type="pct"/>
            <w:vMerge/>
            <w:shd w:val="clear" w:color="auto" w:fill="C6D9F1"/>
            <w:vAlign w:val="center"/>
          </w:tcPr>
          <w:p w14:paraId="6F39F8A8"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38" w:type="pct"/>
            <w:vMerge/>
            <w:shd w:val="clear" w:color="auto" w:fill="C6D9F1"/>
            <w:vAlign w:val="center"/>
          </w:tcPr>
          <w:p w14:paraId="1E0528FD"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348" w:type="pct"/>
            <w:gridSpan w:val="2"/>
            <w:vMerge/>
            <w:shd w:val="clear" w:color="auto" w:fill="C6D9F1"/>
            <w:vAlign w:val="center"/>
          </w:tcPr>
          <w:p w14:paraId="47023160"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38" w:type="pct"/>
            <w:vMerge w:val="restart"/>
            <w:shd w:val="clear" w:color="auto" w:fill="D9D9D9"/>
            <w:vAlign w:val="center"/>
          </w:tcPr>
          <w:p w14:paraId="3A2D03F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6BFD2D1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3" w:type="pct"/>
            <w:vMerge w:val="restart"/>
            <w:shd w:val="clear" w:color="auto" w:fill="D9D9D9"/>
            <w:vAlign w:val="center"/>
          </w:tcPr>
          <w:p w14:paraId="6AB86EF9"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5" w:type="pct"/>
            <w:gridSpan w:val="4"/>
            <w:tcBorders>
              <w:bottom w:val="single" w:sz="4" w:space="0" w:color="auto"/>
            </w:tcBorders>
            <w:shd w:val="clear" w:color="auto" w:fill="D9D9D9"/>
            <w:vAlign w:val="center"/>
          </w:tcPr>
          <w:p w14:paraId="40864490"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1" w:type="pct"/>
            <w:vMerge/>
            <w:shd w:val="clear" w:color="auto" w:fill="D9D9D9"/>
            <w:vAlign w:val="center"/>
          </w:tcPr>
          <w:p w14:paraId="7A0116AF"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323125F1" w14:textId="77777777" w:rsidTr="001E7E3F">
        <w:trPr>
          <w:tblHeader/>
        </w:trPr>
        <w:tc>
          <w:tcPr>
            <w:tcW w:w="177" w:type="pct"/>
            <w:vMerge/>
            <w:tcBorders>
              <w:bottom w:val="single" w:sz="4" w:space="0" w:color="auto"/>
            </w:tcBorders>
            <w:shd w:val="clear" w:color="auto" w:fill="C6D9F1"/>
            <w:vAlign w:val="center"/>
          </w:tcPr>
          <w:p w14:paraId="4CF2DF4C"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38" w:type="pct"/>
            <w:vMerge/>
            <w:tcBorders>
              <w:bottom w:val="single" w:sz="4" w:space="0" w:color="auto"/>
            </w:tcBorders>
            <w:shd w:val="clear" w:color="auto" w:fill="C6D9F1"/>
            <w:vAlign w:val="center"/>
          </w:tcPr>
          <w:p w14:paraId="1C6D4F3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348" w:type="pct"/>
            <w:gridSpan w:val="2"/>
            <w:vMerge/>
            <w:tcBorders>
              <w:bottom w:val="single" w:sz="4" w:space="0" w:color="auto"/>
            </w:tcBorders>
            <w:shd w:val="clear" w:color="auto" w:fill="C6D9F1"/>
            <w:vAlign w:val="center"/>
          </w:tcPr>
          <w:p w14:paraId="288493F9"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38" w:type="pct"/>
            <w:vMerge/>
            <w:tcBorders>
              <w:bottom w:val="single" w:sz="4" w:space="0" w:color="auto"/>
            </w:tcBorders>
            <w:shd w:val="clear" w:color="auto" w:fill="D9D9D9"/>
            <w:vAlign w:val="center"/>
          </w:tcPr>
          <w:p w14:paraId="012D8AA2"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4B2C0DCA"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3" w:type="pct"/>
            <w:vMerge/>
            <w:tcBorders>
              <w:bottom w:val="single" w:sz="4" w:space="0" w:color="auto"/>
            </w:tcBorders>
            <w:shd w:val="clear" w:color="auto" w:fill="D9D9D9"/>
            <w:vAlign w:val="center"/>
          </w:tcPr>
          <w:p w14:paraId="7419ED4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4" w:type="pct"/>
            <w:tcBorders>
              <w:bottom w:val="single" w:sz="4" w:space="0" w:color="auto"/>
            </w:tcBorders>
            <w:shd w:val="clear" w:color="auto" w:fill="D9D9D9"/>
            <w:vAlign w:val="center"/>
          </w:tcPr>
          <w:p w14:paraId="21B09B81"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0F4A6E1F"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gridSpan w:val="2"/>
            <w:tcBorders>
              <w:bottom w:val="single" w:sz="4" w:space="0" w:color="auto"/>
            </w:tcBorders>
            <w:shd w:val="clear" w:color="auto" w:fill="D9D9D9"/>
            <w:vAlign w:val="center"/>
          </w:tcPr>
          <w:p w14:paraId="356F4EF7"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1" w:type="pct"/>
            <w:vMerge/>
            <w:tcBorders>
              <w:bottom w:val="single" w:sz="4" w:space="0" w:color="auto"/>
            </w:tcBorders>
            <w:shd w:val="clear" w:color="auto" w:fill="D9D9D9"/>
            <w:vAlign w:val="center"/>
          </w:tcPr>
          <w:p w14:paraId="0A3519F3"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0AE4281C" w14:textId="77777777" w:rsidTr="001E7E3F">
        <w:tc>
          <w:tcPr>
            <w:tcW w:w="5000" w:type="pct"/>
            <w:gridSpan w:val="12"/>
            <w:tcBorders>
              <w:top w:val="single" w:sz="4" w:space="0" w:color="auto"/>
            </w:tcBorders>
            <w:shd w:val="clear" w:color="auto" w:fill="D9D9D9"/>
            <w:vAlign w:val="center"/>
          </w:tcPr>
          <w:p w14:paraId="22895DE7"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448D74E8"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6DE36EB2" w14:textId="77777777" w:rsidR="001E7E3F" w:rsidRPr="00D262B2" w:rsidRDefault="001E7E3F" w:rsidP="00DD6F56">
            <w:pPr>
              <w:numPr>
                <w:ilvl w:val="0"/>
                <w:numId w:val="61"/>
              </w:numPr>
              <w:suppressAutoHyphens/>
              <w:snapToGrid w:val="0"/>
              <w:spacing w:line="240" w:lineRule="auto"/>
              <w:rPr>
                <w:rFonts w:ascii="Times New Roman" w:hAnsi="Times New Roman"/>
                <w:sz w:val="24"/>
                <w:szCs w:val="24"/>
              </w:rPr>
            </w:pPr>
          </w:p>
        </w:tc>
        <w:tc>
          <w:tcPr>
            <w:tcW w:w="238" w:type="pct"/>
            <w:tcBorders>
              <w:top w:val="single" w:sz="4" w:space="0" w:color="auto"/>
              <w:left w:val="single" w:sz="4" w:space="0" w:color="auto"/>
              <w:bottom w:val="single" w:sz="4" w:space="0" w:color="auto"/>
              <w:right w:val="single" w:sz="4" w:space="0" w:color="auto"/>
            </w:tcBorders>
            <w:vAlign w:val="center"/>
          </w:tcPr>
          <w:p w14:paraId="491A892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48" w:type="pct"/>
            <w:gridSpan w:val="2"/>
            <w:tcBorders>
              <w:top w:val="single" w:sz="4" w:space="0" w:color="auto"/>
              <w:left w:val="single" w:sz="4" w:space="0" w:color="auto"/>
              <w:bottom w:val="single" w:sz="4" w:space="0" w:color="auto"/>
              <w:right w:val="single" w:sz="4" w:space="0" w:color="auto"/>
            </w:tcBorders>
            <w:vAlign w:val="center"/>
          </w:tcPr>
          <w:p w14:paraId="1A0CFCAF"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D262B2">
              <w:rPr>
                <w:rFonts w:ascii="Times New Roman" w:hAnsi="Times New Roman"/>
                <w:sz w:val="24"/>
                <w:szCs w:val="24"/>
              </w:rPr>
              <w:lastRenderedPageBreak/>
              <w:t>сооружений, предназначенных для охраны транспортных средств</w:t>
            </w:r>
          </w:p>
        </w:tc>
        <w:tc>
          <w:tcPr>
            <w:tcW w:w="2136" w:type="pct"/>
            <w:gridSpan w:val="7"/>
            <w:tcBorders>
              <w:top w:val="single" w:sz="4" w:space="0" w:color="auto"/>
              <w:left w:val="single" w:sz="4" w:space="0" w:color="auto"/>
              <w:bottom w:val="single" w:sz="4" w:space="0" w:color="auto"/>
            </w:tcBorders>
            <w:shd w:val="clear" w:color="auto" w:fill="auto"/>
            <w:vAlign w:val="center"/>
          </w:tcPr>
          <w:p w14:paraId="7F4672A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4CAA646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1" w:type="pct"/>
            <w:tcBorders>
              <w:bottom w:val="single" w:sz="4" w:space="0" w:color="auto"/>
            </w:tcBorders>
            <w:vAlign w:val="center"/>
          </w:tcPr>
          <w:p w14:paraId="3FDA0873" w14:textId="77777777" w:rsidR="001E7E3F" w:rsidRPr="00D262B2" w:rsidRDefault="001E7E3F" w:rsidP="001E7E3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2A82FF7E" w14:textId="77777777" w:rsidR="001E7E3F" w:rsidRPr="00D262B2" w:rsidRDefault="001E7E3F" w:rsidP="001E7E3F">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объектов </w:t>
            </w:r>
            <w:r w:rsidRPr="00D262B2">
              <w:rPr>
                <w:rFonts w:ascii="Times New Roman" w:eastAsia="Times New Roman" w:hAnsi="Times New Roman"/>
                <w:sz w:val="24"/>
                <w:szCs w:val="24"/>
                <w:lang w:eastAsia="ru-RU"/>
              </w:rPr>
              <w:lastRenderedPageBreak/>
              <w:t>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7E9044D5" w14:textId="77777777" w:rsidR="001E7E3F" w:rsidRPr="00D262B2" w:rsidRDefault="001E7E3F" w:rsidP="001E7E3F">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 </w:t>
            </w:r>
          </w:p>
          <w:p w14:paraId="7FADAB31"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4A64420"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01CAB6BC" w14:textId="77777777" w:rsidR="001E7E3F" w:rsidRPr="00D262B2" w:rsidRDefault="001E7E3F" w:rsidP="00DD6F56">
            <w:pPr>
              <w:numPr>
                <w:ilvl w:val="0"/>
                <w:numId w:val="61"/>
              </w:numPr>
              <w:suppressAutoHyphens/>
              <w:snapToGrid w:val="0"/>
              <w:spacing w:line="240" w:lineRule="auto"/>
              <w:ind w:left="113" w:firstLine="0"/>
              <w:rPr>
                <w:rFonts w:ascii="Times New Roman" w:hAnsi="Times New Roman"/>
                <w:sz w:val="24"/>
                <w:szCs w:val="24"/>
              </w:rPr>
            </w:pPr>
          </w:p>
        </w:tc>
        <w:tc>
          <w:tcPr>
            <w:tcW w:w="238" w:type="pct"/>
            <w:tcBorders>
              <w:top w:val="single" w:sz="4" w:space="0" w:color="auto"/>
              <w:left w:val="single" w:sz="4" w:space="0" w:color="auto"/>
              <w:bottom w:val="single" w:sz="4" w:space="0" w:color="auto"/>
              <w:right w:val="single" w:sz="4" w:space="0" w:color="auto"/>
            </w:tcBorders>
            <w:vAlign w:val="center"/>
          </w:tcPr>
          <w:p w14:paraId="58D1049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48" w:type="pct"/>
            <w:gridSpan w:val="2"/>
            <w:tcBorders>
              <w:top w:val="single" w:sz="4" w:space="0" w:color="auto"/>
              <w:left w:val="single" w:sz="4" w:space="0" w:color="auto"/>
              <w:bottom w:val="single" w:sz="4" w:space="0" w:color="auto"/>
              <w:right w:val="single" w:sz="4" w:space="0" w:color="auto"/>
            </w:tcBorders>
            <w:vAlign w:val="center"/>
          </w:tcPr>
          <w:p w14:paraId="65A9FAD5"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6" w:type="pct"/>
            <w:gridSpan w:val="7"/>
            <w:tcBorders>
              <w:top w:val="single" w:sz="4" w:space="0" w:color="auto"/>
              <w:left w:val="single" w:sz="4" w:space="0" w:color="auto"/>
              <w:bottom w:val="single" w:sz="4" w:space="0" w:color="auto"/>
            </w:tcBorders>
            <w:shd w:val="clear" w:color="auto" w:fill="auto"/>
            <w:vAlign w:val="center"/>
          </w:tcPr>
          <w:p w14:paraId="4508B663" w14:textId="77777777" w:rsidR="001E7E3F" w:rsidRPr="00D262B2" w:rsidRDefault="001E7E3F" w:rsidP="001E7E3F">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7A49DB36" w14:textId="77777777" w:rsidR="001E7E3F" w:rsidRPr="00D262B2" w:rsidRDefault="001E7E3F" w:rsidP="001E7E3F">
            <w:pPr>
              <w:suppressAutoHyphens/>
              <w:snapToGrid w:val="0"/>
              <w:spacing w:line="240" w:lineRule="auto"/>
              <w:rPr>
                <w:sz w:val="24"/>
                <w:szCs w:val="24"/>
              </w:rPr>
            </w:pPr>
          </w:p>
        </w:tc>
        <w:tc>
          <w:tcPr>
            <w:tcW w:w="1101" w:type="pct"/>
            <w:tcBorders>
              <w:bottom w:val="single" w:sz="4" w:space="0" w:color="auto"/>
            </w:tcBorders>
            <w:vAlign w:val="center"/>
          </w:tcPr>
          <w:p w14:paraId="7E6BB25B"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29E316B1" w14:textId="77777777" w:rsidTr="001E7E3F">
        <w:tc>
          <w:tcPr>
            <w:tcW w:w="5000" w:type="pct"/>
            <w:gridSpan w:val="12"/>
            <w:tcBorders>
              <w:top w:val="single" w:sz="4" w:space="0" w:color="auto"/>
            </w:tcBorders>
            <w:shd w:val="clear" w:color="auto" w:fill="D9D9D9"/>
            <w:vAlign w:val="center"/>
          </w:tcPr>
          <w:p w14:paraId="799024DC"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1E7E3F" w:rsidRPr="00D262B2" w14:paraId="587DA4D0"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07EA4711" w14:textId="77777777" w:rsidR="001E7E3F" w:rsidRPr="00D262B2" w:rsidRDefault="001E7E3F" w:rsidP="00DD6F56">
            <w:pPr>
              <w:numPr>
                <w:ilvl w:val="0"/>
                <w:numId w:val="61"/>
              </w:numPr>
              <w:suppressAutoHyphens/>
              <w:snapToGrid w:val="0"/>
              <w:spacing w:line="240" w:lineRule="auto"/>
              <w:ind w:left="113" w:firstLine="0"/>
              <w:rPr>
                <w:rFonts w:ascii="Times New Roman" w:hAnsi="Times New Roman"/>
                <w:sz w:val="24"/>
                <w:szCs w:val="24"/>
              </w:rPr>
            </w:pPr>
          </w:p>
        </w:tc>
        <w:tc>
          <w:tcPr>
            <w:tcW w:w="4823" w:type="pct"/>
            <w:gridSpan w:val="11"/>
            <w:tcBorders>
              <w:top w:val="single" w:sz="4" w:space="0" w:color="auto"/>
              <w:left w:val="single" w:sz="4" w:space="0" w:color="auto"/>
              <w:right w:val="single" w:sz="4" w:space="0" w:color="auto"/>
            </w:tcBorders>
            <w:vAlign w:val="center"/>
          </w:tcPr>
          <w:p w14:paraId="41B5049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r>
      <w:tr w:rsidR="001E7E3F" w:rsidRPr="00D262B2" w14:paraId="1F888871" w14:textId="77777777" w:rsidTr="001E7E3F">
        <w:tc>
          <w:tcPr>
            <w:tcW w:w="5000" w:type="pct"/>
            <w:gridSpan w:val="12"/>
            <w:tcBorders>
              <w:top w:val="single" w:sz="4" w:space="0" w:color="auto"/>
            </w:tcBorders>
            <w:shd w:val="clear" w:color="auto" w:fill="D9D9D9"/>
            <w:vAlign w:val="center"/>
          </w:tcPr>
          <w:p w14:paraId="6728B3D9"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1E7E3F" w:rsidRPr="00D262B2" w14:paraId="398DA9D4"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53E70D26"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6</w:t>
            </w:r>
          </w:p>
        </w:tc>
        <w:tc>
          <w:tcPr>
            <w:tcW w:w="1579" w:type="pct"/>
            <w:gridSpan w:val="2"/>
            <w:tcBorders>
              <w:top w:val="single" w:sz="4" w:space="0" w:color="auto"/>
              <w:left w:val="single" w:sz="4" w:space="0" w:color="auto"/>
              <w:bottom w:val="single" w:sz="4" w:space="0" w:color="auto"/>
            </w:tcBorders>
            <w:vAlign w:val="center"/>
          </w:tcPr>
          <w:p w14:paraId="61F04A30" w14:textId="77777777" w:rsidR="001E7E3F" w:rsidRPr="00D262B2" w:rsidRDefault="001E7E3F" w:rsidP="001E7E3F">
            <w:pPr>
              <w:suppressAutoHyphens/>
              <w:snapToGrid w:val="0"/>
              <w:spacing w:line="240" w:lineRule="auto"/>
              <w:jc w:val="left"/>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2139" w:type="pct"/>
            <w:gridSpan w:val="7"/>
            <w:tcBorders>
              <w:top w:val="single" w:sz="4" w:space="0" w:color="auto"/>
              <w:left w:val="single" w:sz="4" w:space="0" w:color="auto"/>
              <w:bottom w:val="single" w:sz="4" w:space="0" w:color="auto"/>
            </w:tcBorders>
            <w:vAlign w:val="center"/>
          </w:tcPr>
          <w:p w14:paraId="5A5AF60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6" w:type="pct"/>
            <w:gridSpan w:val="2"/>
            <w:tcBorders>
              <w:top w:val="single" w:sz="4" w:space="0" w:color="auto"/>
              <w:left w:val="single" w:sz="4" w:space="0" w:color="auto"/>
              <w:bottom w:val="single" w:sz="4" w:space="0" w:color="auto"/>
            </w:tcBorders>
            <w:vAlign w:val="center"/>
          </w:tcPr>
          <w:p w14:paraId="6E9DDF55" w14:textId="77777777" w:rsidR="001E7E3F" w:rsidRPr="00D262B2" w:rsidRDefault="001E7E3F" w:rsidP="001E7E3F">
            <w:pPr>
              <w:suppressAutoHyphens/>
              <w:snapToGrid w:val="0"/>
              <w:spacing w:line="240" w:lineRule="auto"/>
              <w:jc w:val="left"/>
              <w:rPr>
                <w:rFonts w:ascii="Times New Roman" w:hAnsi="Times New Roman"/>
                <w:sz w:val="24"/>
                <w:szCs w:val="24"/>
              </w:rPr>
            </w:pPr>
          </w:p>
        </w:tc>
      </w:tr>
    </w:tbl>
    <w:p w14:paraId="0AB8FDDD" w14:textId="77777777" w:rsidR="001E7E3F" w:rsidRPr="00D262B2" w:rsidRDefault="001E7E3F" w:rsidP="00590E13">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75EFC493" w14:textId="335B72BA" w:rsidR="001E7E3F" w:rsidRPr="00D262B2" w:rsidRDefault="001E7E3F" w:rsidP="00590E13">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590E13"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590E13"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590E13"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0A552B93" w14:textId="77777777" w:rsidR="001E7E3F" w:rsidRPr="00D262B2" w:rsidRDefault="001E7E3F" w:rsidP="00590E13">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007556BC" w14:textId="77777777" w:rsidR="001E7E3F" w:rsidRPr="00D262B2" w:rsidRDefault="00DD6F56" w:rsidP="00590E13">
      <w:pPr>
        <w:pStyle w:val="3"/>
        <w:keepLines w:val="0"/>
        <w:tabs>
          <w:tab w:val="left" w:pos="1276"/>
        </w:tabs>
        <w:spacing w:before="0" w:line="240" w:lineRule="auto"/>
        <w:ind w:firstLine="709"/>
        <w:jc w:val="both"/>
        <w:rPr>
          <w:sz w:val="28"/>
          <w:szCs w:val="28"/>
        </w:rPr>
      </w:pPr>
      <w:r w:rsidRPr="00D262B2">
        <w:rPr>
          <w:sz w:val="28"/>
          <w:szCs w:val="28"/>
        </w:rPr>
        <w:lastRenderedPageBreak/>
        <w:t xml:space="preserve">Статья 64 </w:t>
      </w:r>
      <w:r w:rsidR="001E7E3F" w:rsidRPr="00D262B2">
        <w:rPr>
          <w:sz w:val="28"/>
          <w:szCs w:val="28"/>
        </w:rPr>
        <w:t>Градостроительный регламент зоны специального назначения, связанной с захоронениями (Сп1)</w:t>
      </w:r>
    </w:p>
    <w:p w14:paraId="308D23D8" w14:textId="77777777" w:rsidR="001E7E3F" w:rsidRPr="00D262B2" w:rsidRDefault="001E7E3F" w:rsidP="00590E13">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816"/>
        <w:gridCol w:w="2773"/>
        <w:gridCol w:w="1572"/>
        <w:gridCol w:w="1566"/>
        <w:gridCol w:w="1955"/>
        <w:gridCol w:w="1174"/>
        <w:gridCol w:w="1161"/>
        <w:gridCol w:w="1182"/>
        <w:gridCol w:w="2046"/>
      </w:tblGrid>
      <w:tr w:rsidR="001E7E3F" w:rsidRPr="00D262B2" w14:paraId="78FC26F5" w14:textId="77777777" w:rsidTr="00CD0F4B">
        <w:trPr>
          <w:tblHeader/>
        </w:trPr>
        <w:tc>
          <w:tcPr>
            <w:tcW w:w="189" w:type="pct"/>
            <w:vMerge w:val="restart"/>
            <w:shd w:val="clear" w:color="auto" w:fill="D9D9D9"/>
            <w:vAlign w:val="center"/>
          </w:tcPr>
          <w:p w14:paraId="31A4DC21"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1C9DA7F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76" w:type="pct"/>
            <w:vMerge w:val="restart"/>
            <w:shd w:val="clear" w:color="auto" w:fill="D9D9D9"/>
            <w:vAlign w:val="center"/>
          </w:tcPr>
          <w:p w14:paraId="67421D0A"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937" w:type="pct"/>
            <w:vMerge w:val="restart"/>
            <w:shd w:val="clear" w:color="auto" w:fill="D9D9D9"/>
            <w:vAlign w:val="center"/>
          </w:tcPr>
          <w:p w14:paraId="6E60EA73"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170F2FD2"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907" w:type="pct"/>
            <w:gridSpan w:val="6"/>
            <w:tcBorders>
              <w:bottom w:val="single" w:sz="4" w:space="0" w:color="auto"/>
            </w:tcBorders>
            <w:shd w:val="clear" w:color="auto" w:fill="D9D9D9"/>
            <w:vAlign w:val="center"/>
          </w:tcPr>
          <w:p w14:paraId="3CAA5073"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692" w:type="pct"/>
            <w:shd w:val="clear" w:color="auto" w:fill="D9D9D9"/>
            <w:vAlign w:val="center"/>
          </w:tcPr>
          <w:p w14:paraId="6CDD185A"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E7E3F" w:rsidRPr="00D262B2" w14:paraId="79DD7B6D" w14:textId="77777777" w:rsidTr="00CD0F4B">
        <w:trPr>
          <w:tblHeader/>
        </w:trPr>
        <w:tc>
          <w:tcPr>
            <w:tcW w:w="189" w:type="pct"/>
            <w:vMerge/>
            <w:shd w:val="clear" w:color="auto" w:fill="C6D9F1"/>
            <w:vAlign w:val="center"/>
          </w:tcPr>
          <w:p w14:paraId="7C6F855A"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76" w:type="pct"/>
            <w:vMerge/>
            <w:shd w:val="clear" w:color="auto" w:fill="C6D9F1"/>
            <w:vAlign w:val="center"/>
          </w:tcPr>
          <w:p w14:paraId="5D5BD3BE"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937" w:type="pct"/>
            <w:vMerge/>
            <w:shd w:val="clear" w:color="auto" w:fill="C6D9F1"/>
            <w:vAlign w:val="center"/>
          </w:tcPr>
          <w:p w14:paraId="26D6F837"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531" w:type="pct"/>
            <w:vMerge w:val="restart"/>
            <w:shd w:val="clear" w:color="auto" w:fill="D9D9D9"/>
            <w:vAlign w:val="center"/>
          </w:tcPr>
          <w:p w14:paraId="1FFD27CE"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529" w:type="pct"/>
            <w:vMerge w:val="restart"/>
            <w:shd w:val="clear" w:color="auto" w:fill="D9D9D9"/>
            <w:vAlign w:val="center"/>
          </w:tcPr>
          <w:p w14:paraId="4DECCAC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660" w:type="pct"/>
            <w:vMerge w:val="restart"/>
            <w:shd w:val="clear" w:color="auto" w:fill="D9D9D9"/>
            <w:vAlign w:val="center"/>
          </w:tcPr>
          <w:p w14:paraId="102CE075"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187" w:type="pct"/>
            <w:gridSpan w:val="3"/>
            <w:tcBorders>
              <w:bottom w:val="single" w:sz="4" w:space="0" w:color="auto"/>
            </w:tcBorders>
            <w:shd w:val="clear" w:color="auto" w:fill="D9D9D9"/>
            <w:vAlign w:val="center"/>
          </w:tcPr>
          <w:p w14:paraId="24ABB502"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692" w:type="pct"/>
            <w:vMerge w:val="restart"/>
            <w:shd w:val="clear" w:color="auto" w:fill="D9D9D9"/>
            <w:vAlign w:val="center"/>
          </w:tcPr>
          <w:p w14:paraId="6A4BD2A9"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236DDD0F" w14:textId="77777777" w:rsidTr="00CD0F4B">
        <w:trPr>
          <w:tblHeader/>
        </w:trPr>
        <w:tc>
          <w:tcPr>
            <w:tcW w:w="189" w:type="pct"/>
            <w:vMerge/>
            <w:tcBorders>
              <w:bottom w:val="single" w:sz="4" w:space="0" w:color="auto"/>
            </w:tcBorders>
            <w:shd w:val="clear" w:color="auto" w:fill="C6D9F1"/>
            <w:vAlign w:val="center"/>
          </w:tcPr>
          <w:p w14:paraId="40D5033A"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76" w:type="pct"/>
            <w:vMerge/>
            <w:tcBorders>
              <w:bottom w:val="single" w:sz="4" w:space="0" w:color="auto"/>
            </w:tcBorders>
            <w:shd w:val="clear" w:color="auto" w:fill="C6D9F1"/>
            <w:vAlign w:val="center"/>
          </w:tcPr>
          <w:p w14:paraId="46E9A103"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937" w:type="pct"/>
            <w:vMerge/>
            <w:tcBorders>
              <w:bottom w:val="single" w:sz="4" w:space="0" w:color="auto"/>
            </w:tcBorders>
            <w:shd w:val="clear" w:color="auto" w:fill="C6D9F1"/>
            <w:vAlign w:val="center"/>
          </w:tcPr>
          <w:p w14:paraId="0BD2BAD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531" w:type="pct"/>
            <w:vMerge/>
            <w:tcBorders>
              <w:bottom w:val="single" w:sz="4" w:space="0" w:color="auto"/>
            </w:tcBorders>
            <w:shd w:val="clear" w:color="auto" w:fill="D9D9D9"/>
            <w:vAlign w:val="center"/>
          </w:tcPr>
          <w:p w14:paraId="2E57BB21"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529" w:type="pct"/>
            <w:vMerge/>
            <w:tcBorders>
              <w:bottom w:val="single" w:sz="4" w:space="0" w:color="auto"/>
            </w:tcBorders>
            <w:shd w:val="clear" w:color="auto" w:fill="D9D9D9"/>
            <w:vAlign w:val="center"/>
          </w:tcPr>
          <w:p w14:paraId="76B2AAB7"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660" w:type="pct"/>
            <w:vMerge/>
            <w:tcBorders>
              <w:bottom w:val="single" w:sz="4" w:space="0" w:color="auto"/>
            </w:tcBorders>
            <w:shd w:val="clear" w:color="auto" w:fill="D9D9D9"/>
            <w:vAlign w:val="center"/>
          </w:tcPr>
          <w:p w14:paraId="3F4C247E"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396" w:type="pct"/>
            <w:tcBorders>
              <w:bottom w:val="single" w:sz="4" w:space="0" w:color="auto"/>
            </w:tcBorders>
            <w:shd w:val="clear" w:color="auto" w:fill="D9D9D9"/>
            <w:vAlign w:val="center"/>
          </w:tcPr>
          <w:p w14:paraId="6720D2E8"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92" w:type="pct"/>
            <w:tcBorders>
              <w:bottom w:val="single" w:sz="4" w:space="0" w:color="auto"/>
            </w:tcBorders>
            <w:shd w:val="clear" w:color="auto" w:fill="D9D9D9"/>
            <w:vAlign w:val="center"/>
          </w:tcPr>
          <w:p w14:paraId="71480604"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99" w:type="pct"/>
            <w:tcBorders>
              <w:bottom w:val="single" w:sz="4" w:space="0" w:color="auto"/>
            </w:tcBorders>
            <w:shd w:val="clear" w:color="auto" w:fill="D9D9D9"/>
            <w:vAlign w:val="center"/>
          </w:tcPr>
          <w:p w14:paraId="731BAB54"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692" w:type="pct"/>
            <w:vMerge/>
            <w:tcBorders>
              <w:bottom w:val="single" w:sz="4" w:space="0" w:color="auto"/>
            </w:tcBorders>
            <w:shd w:val="clear" w:color="auto" w:fill="D9D9D9"/>
            <w:vAlign w:val="center"/>
          </w:tcPr>
          <w:p w14:paraId="0788BAAB"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786B9F77" w14:textId="77777777" w:rsidTr="001E7E3F">
        <w:tc>
          <w:tcPr>
            <w:tcW w:w="5000" w:type="pct"/>
            <w:gridSpan w:val="10"/>
            <w:tcBorders>
              <w:top w:val="single" w:sz="4" w:space="0" w:color="auto"/>
            </w:tcBorders>
            <w:shd w:val="clear" w:color="auto" w:fill="D9D9D9"/>
            <w:vAlign w:val="center"/>
          </w:tcPr>
          <w:p w14:paraId="48C63EFF"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10200C6E" w14:textId="77777777" w:rsidTr="00CD0F4B">
        <w:tc>
          <w:tcPr>
            <w:tcW w:w="189" w:type="pct"/>
            <w:tcBorders>
              <w:top w:val="single" w:sz="4" w:space="0" w:color="auto"/>
              <w:left w:val="single" w:sz="4" w:space="0" w:color="auto"/>
              <w:bottom w:val="single" w:sz="4" w:space="0" w:color="auto"/>
              <w:right w:val="single" w:sz="4" w:space="0" w:color="auto"/>
            </w:tcBorders>
            <w:vAlign w:val="center"/>
          </w:tcPr>
          <w:p w14:paraId="6C999ED4" w14:textId="692E2A2C" w:rsidR="001E7E3F" w:rsidRPr="00D262B2" w:rsidRDefault="00CD0F4B" w:rsidP="00CD0F4B">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t>2</w:t>
            </w:r>
          </w:p>
        </w:tc>
        <w:tc>
          <w:tcPr>
            <w:tcW w:w="276" w:type="pct"/>
            <w:tcBorders>
              <w:top w:val="single" w:sz="4" w:space="0" w:color="auto"/>
              <w:left w:val="single" w:sz="4" w:space="0" w:color="auto"/>
              <w:bottom w:val="single" w:sz="4" w:space="0" w:color="auto"/>
              <w:right w:val="single" w:sz="4" w:space="0" w:color="auto"/>
            </w:tcBorders>
            <w:vAlign w:val="center"/>
          </w:tcPr>
          <w:p w14:paraId="5C6F0B4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12.1</w:t>
            </w:r>
          </w:p>
        </w:tc>
        <w:tc>
          <w:tcPr>
            <w:tcW w:w="937" w:type="pct"/>
            <w:tcBorders>
              <w:top w:val="single" w:sz="4" w:space="0" w:color="auto"/>
              <w:left w:val="single" w:sz="4" w:space="0" w:color="auto"/>
              <w:bottom w:val="single" w:sz="4" w:space="0" w:color="auto"/>
              <w:right w:val="single" w:sz="4" w:space="0" w:color="auto"/>
            </w:tcBorders>
            <w:vAlign w:val="center"/>
          </w:tcPr>
          <w:p w14:paraId="2B114C2F"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Ритуальная деятельность: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907" w:type="pct"/>
            <w:gridSpan w:val="6"/>
            <w:tcBorders>
              <w:top w:val="single" w:sz="4" w:space="0" w:color="auto"/>
              <w:left w:val="single" w:sz="4" w:space="0" w:color="auto"/>
              <w:bottom w:val="single" w:sz="4" w:space="0" w:color="auto"/>
            </w:tcBorders>
            <w:shd w:val="clear" w:color="auto" w:fill="auto"/>
            <w:vAlign w:val="center"/>
          </w:tcPr>
          <w:p w14:paraId="51A47E4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92" w:type="pct"/>
            <w:vMerge w:val="restart"/>
          </w:tcPr>
          <w:p w14:paraId="2E8DC735"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5EBDCBD" w14:textId="77777777" w:rsidTr="00CD0F4B">
        <w:tc>
          <w:tcPr>
            <w:tcW w:w="189" w:type="pct"/>
            <w:tcBorders>
              <w:top w:val="single" w:sz="4" w:space="0" w:color="auto"/>
              <w:left w:val="single" w:sz="4" w:space="0" w:color="auto"/>
              <w:bottom w:val="single" w:sz="4" w:space="0" w:color="auto"/>
              <w:right w:val="single" w:sz="4" w:space="0" w:color="auto"/>
            </w:tcBorders>
            <w:vAlign w:val="center"/>
          </w:tcPr>
          <w:p w14:paraId="38899913" w14:textId="2B14CFFF" w:rsidR="001E7E3F" w:rsidRPr="00D262B2" w:rsidRDefault="00CD0F4B" w:rsidP="00CD0F4B">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t>3</w:t>
            </w:r>
          </w:p>
        </w:tc>
        <w:tc>
          <w:tcPr>
            <w:tcW w:w="276" w:type="pct"/>
            <w:tcBorders>
              <w:top w:val="single" w:sz="4" w:space="0" w:color="auto"/>
              <w:left w:val="single" w:sz="4" w:space="0" w:color="auto"/>
              <w:bottom w:val="single" w:sz="4" w:space="0" w:color="auto"/>
              <w:right w:val="single" w:sz="4" w:space="0" w:color="auto"/>
            </w:tcBorders>
            <w:vAlign w:val="center"/>
          </w:tcPr>
          <w:p w14:paraId="11C241D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937" w:type="pct"/>
            <w:tcBorders>
              <w:top w:val="single" w:sz="4" w:space="0" w:color="auto"/>
              <w:left w:val="single" w:sz="4" w:space="0" w:color="auto"/>
              <w:bottom w:val="single" w:sz="4" w:space="0" w:color="auto"/>
              <w:right w:val="single" w:sz="4" w:space="0" w:color="auto"/>
            </w:tcBorders>
            <w:vAlign w:val="center"/>
          </w:tcPr>
          <w:p w14:paraId="6463FFE9"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w:t>
            </w:r>
            <w:r w:rsidRPr="00D262B2">
              <w:rPr>
                <w:rFonts w:ascii="Times New Roman" w:hAnsi="Times New Roman"/>
                <w:sz w:val="24"/>
                <w:szCs w:val="24"/>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Pr="00D262B2">
              <w:rPr>
                <w:sz w:val="24"/>
                <w:szCs w:val="24"/>
              </w:rPr>
              <w:t>.</w:t>
            </w:r>
          </w:p>
        </w:tc>
        <w:tc>
          <w:tcPr>
            <w:tcW w:w="2907" w:type="pct"/>
            <w:gridSpan w:val="6"/>
            <w:tcBorders>
              <w:top w:val="single" w:sz="4" w:space="0" w:color="auto"/>
              <w:left w:val="single" w:sz="4" w:space="0" w:color="auto"/>
              <w:bottom w:val="single" w:sz="4" w:space="0" w:color="auto"/>
            </w:tcBorders>
            <w:shd w:val="clear" w:color="auto" w:fill="auto"/>
            <w:vAlign w:val="center"/>
          </w:tcPr>
          <w:p w14:paraId="6B5D79B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692" w:type="pct"/>
            <w:vMerge/>
          </w:tcPr>
          <w:p w14:paraId="7C12524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B49E0B3" w14:textId="77777777" w:rsidTr="00CD0F4B">
        <w:tc>
          <w:tcPr>
            <w:tcW w:w="189" w:type="pct"/>
            <w:tcBorders>
              <w:top w:val="single" w:sz="4" w:space="0" w:color="auto"/>
              <w:left w:val="single" w:sz="4" w:space="0" w:color="auto"/>
              <w:bottom w:val="single" w:sz="4" w:space="0" w:color="auto"/>
              <w:right w:val="single" w:sz="4" w:space="0" w:color="auto"/>
            </w:tcBorders>
            <w:vAlign w:val="center"/>
          </w:tcPr>
          <w:p w14:paraId="2480223E" w14:textId="587C46B2" w:rsidR="001E7E3F" w:rsidRPr="00D262B2" w:rsidRDefault="00CD0F4B" w:rsidP="00CD0F4B">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lastRenderedPageBreak/>
              <w:t>4</w:t>
            </w:r>
          </w:p>
        </w:tc>
        <w:tc>
          <w:tcPr>
            <w:tcW w:w="276" w:type="pct"/>
            <w:tcBorders>
              <w:top w:val="single" w:sz="4" w:space="0" w:color="auto"/>
              <w:left w:val="single" w:sz="4" w:space="0" w:color="auto"/>
              <w:bottom w:val="single" w:sz="4" w:space="0" w:color="auto"/>
              <w:right w:val="single" w:sz="4" w:space="0" w:color="auto"/>
            </w:tcBorders>
            <w:vAlign w:val="center"/>
          </w:tcPr>
          <w:p w14:paraId="62AE675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937" w:type="pct"/>
            <w:tcBorders>
              <w:top w:val="single" w:sz="4" w:space="0" w:color="auto"/>
              <w:left w:val="single" w:sz="4" w:space="0" w:color="auto"/>
              <w:bottom w:val="single" w:sz="4" w:space="0" w:color="auto"/>
              <w:right w:val="single" w:sz="4" w:space="0" w:color="auto"/>
            </w:tcBorders>
            <w:vAlign w:val="center"/>
          </w:tcPr>
          <w:p w14:paraId="57C00F29" w14:textId="77777777" w:rsidR="001E7E3F" w:rsidRPr="00D262B2" w:rsidRDefault="001E7E3F" w:rsidP="001E7E3F">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D262B2">
              <w:rPr>
                <w:rFonts w:ascii="Times New Roman" w:hAnsi="Times New Roman"/>
                <w:sz w:val="24"/>
                <w:szCs w:val="24"/>
              </w:rPr>
              <w:lastRenderedPageBreak/>
              <w:t>некапитальных сооружений, предназначенных для охраны транспортных средств</w:t>
            </w:r>
          </w:p>
        </w:tc>
        <w:tc>
          <w:tcPr>
            <w:tcW w:w="2907" w:type="pct"/>
            <w:gridSpan w:val="6"/>
            <w:tcBorders>
              <w:top w:val="single" w:sz="4" w:space="0" w:color="auto"/>
              <w:left w:val="single" w:sz="4" w:space="0" w:color="auto"/>
              <w:bottom w:val="single" w:sz="4" w:space="0" w:color="auto"/>
            </w:tcBorders>
            <w:shd w:val="clear" w:color="auto" w:fill="auto"/>
            <w:vAlign w:val="center"/>
          </w:tcPr>
          <w:p w14:paraId="7E127075"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24712D2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92" w:type="pct"/>
            <w:tcBorders>
              <w:top w:val="nil"/>
            </w:tcBorders>
          </w:tcPr>
          <w:p w14:paraId="24DE9D6B" w14:textId="77777777" w:rsidR="001E7E3F" w:rsidRPr="00D262B2" w:rsidRDefault="001E7E3F" w:rsidP="001E7E3F">
            <w:pPr>
              <w:widowControl w:val="0"/>
              <w:autoSpaceDE w:val="0"/>
              <w:autoSpaceDN w:val="0"/>
              <w:spacing w:after="240" w:line="240" w:lineRule="auto"/>
              <w:jc w:val="both"/>
              <w:rPr>
                <w:rFonts w:ascii="Times New Roman" w:hAnsi="Times New Roman"/>
                <w:sz w:val="24"/>
                <w:szCs w:val="24"/>
                <w:shd w:val="clear" w:color="auto" w:fill="FFFFFF"/>
              </w:rPr>
            </w:pPr>
          </w:p>
        </w:tc>
      </w:tr>
      <w:tr w:rsidR="001E7E3F" w:rsidRPr="00D262B2" w14:paraId="26329651" w14:textId="77777777" w:rsidTr="00CD0F4B">
        <w:tc>
          <w:tcPr>
            <w:tcW w:w="189" w:type="pct"/>
            <w:tcBorders>
              <w:top w:val="single" w:sz="4" w:space="0" w:color="auto"/>
              <w:left w:val="single" w:sz="4" w:space="0" w:color="auto"/>
              <w:bottom w:val="single" w:sz="4" w:space="0" w:color="auto"/>
              <w:right w:val="single" w:sz="4" w:space="0" w:color="auto"/>
            </w:tcBorders>
            <w:vAlign w:val="center"/>
          </w:tcPr>
          <w:p w14:paraId="2C3DE9CD" w14:textId="32B10B6F" w:rsidR="001E7E3F" w:rsidRPr="00D262B2" w:rsidRDefault="00CD0F4B" w:rsidP="00CD0F4B">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lastRenderedPageBreak/>
              <w:t>5</w:t>
            </w:r>
          </w:p>
        </w:tc>
        <w:tc>
          <w:tcPr>
            <w:tcW w:w="276" w:type="pct"/>
            <w:tcBorders>
              <w:top w:val="single" w:sz="4" w:space="0" w:color="auto"/>
              <w:left w:val="single" w:sz="4" w:space="0" w:color="auto"/>
              <w:bottom w:val="single" w:sz="4" w:space="0" w:color="auto"/>
              <w:right w:val="single" w:sz="4" w:space="0" w:color="auto"/>
            </w:tcBorders>
            <w:vAlign w:val="center"/>
          </w:tcPr>
          <w:p w14:paraId="5E3F2ED8" w14:textId="77777777" w:rsidR="001E7E3F" w:rsidRPr="00D262B2" w:rsidRDefault="001E7E3F" w:rsidP="001E7E3F">
            <w:pPr>
              <w:suppressAutoHyphens/>
              <w:snapToGrid w:val="0"/>
              <w:spacing w:line="240" w:lineRule="auto"/>
              <w:rPr>
                <w:rFonts w:ascii="Times New Roman" w:hAnsi="Times New Roman"/>
                <w:sz w:val="24"/>
                <w:szCs w:val="24"/>
              </w:rPr>
            </w:pPr>
          </w:p>
        </w:tc>
        <w:tc>
          <w:tcPr>
            <w:tcW w:w="937" w:type="pct"/>
            <w:tcBorders>
              <w:top w:val="single" w:sz="4" w:space="0" w:color="auto"/>
              <w:left w:val="single" w:sz="4" w:space="0" w:color="auto"/>
              <w:bottom w:val="single" w:sz="4" w:space="0" w:color="auto"/>
              <w:right w:val="single" w:sz="4" w:space="0" w:color="auto"/>
            </w:tcBorders>
            <w:vAlign w:val="center"/>
          </w:tcPr>
          <w:p w14:paraId="38F4F859" w14:textId="77777777" w:rsidR="001E7E3F" w:rsidRPr="00D262B2" w:rsidRDefault="001E7E3F" w:rsidP="001E7E3F">
            <w:pPr>
              <w:spacing w:line="240" w:lineRule="auto"/>
              <w:jc w:val="both"/>
              <w:rPr>
                <w:rFonts w:ascii="Times New Roman" w:hAnsi="Times New Roman"/>
                <w:sz w:val="24"/>
                <w:szCs w:val="24"/>
              </w:rPr>
            </w:pPr>
          </w:p>
        </w:tc>
        <w:tc>
          <w:tcPr>
            <w:tcW w:w="2907" w:type="pct"/>
            <w:gridSpan w:val="6"/>
            <w:tcBorders>
              <w:top w:val="single" w:sz="4" w:space="0" w:color="auto"/>
              <w:left w:val="single" w:sz="4" w:space="0" w:color="auto"/>
              <w:bottom w:val="single" w:sz="4" w:space="0" w:color="auto"/>
            </w:tcBorders>
            <w:shd w:val="clear" w:color="auto" w:fill="auto"/>
            <w:vAlign w:val="center"/>
          </w:tcPr>
          <w:p w14:paraId="28E84D0B" w14:textId="77777777" w:rsidR="001E7E3F" w:rsidRPr="00D262B2" w:rsidRDefault="001E7E3F" w:rsidP="001E7E3F">
            <w:pPr>
              <w:suppressAutoHyphens/>
              <w:snapToGrid w:val="0"/>
              <w:spacing w:line="240" w:lineRule="auto"/>
              <w:rPr>
                <w:rFonts w:ascii="Times New Roman" w:hAnsi="Times New Roman"/>
                <w:sz w:val="24"/>
                <w:szCs w:val="24"/>
              </w:rPr>
            </w:pPr>
          </w:p>
        </w:tc>
        <w:tc>
          <w:tcPr>
            <w:tcW w:w="692" w:type="pct"/>
            <w:tcBorders>
              <w:top w:val="nil"/>
            </w:tcBorders>
            <w:vAlign w:val="center"/>
          </w:tcPr>
          <w:p w14:paraId="72E0693F"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55D5D58" w14:textId="77777777" w:rsidTr="001E7E3F">
        <w:tc>
          <w:tcPr>
            <w:tcW w:w="5000" w:type="pct"/>
            <w:gridSpan w:val="10"/>
            <w:tcBorders>
              <w:top w:val="single" w:sz="4" w:space="0" w:color="auto"/>
            </w:tcBorders>
            <w:shd w:val="clear" w:color="auto" w:fill="D9D9D9"/>
            <w:vAlign w:val="center"/>
          </w:tcPr>
          <w:p w14:paraId="7DBD61C9"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1E7E3F" w:rsidRPr="00D262B2" w14:paraId="3AE4FEBB" w14:textId="77777777" w:rsidTr="001E7E3F">
        <w:tc>
          <w:tcPr>
            <w:tcW w:w="5000" w:type="pct"/>
            <w:gridSpan w:val="10"/>
            <w:tcBorders>
              <w:top w:val="single" w:sz="4" w:space="0" w:color="auto"/>
              <w:left w:val="single" w:sz="4" w:space="0" w:color="auto"/>
              <w:bottom w:val="single" w:sz="4" w:space="0" w:color="auto"/>
            </w:tcBorders>
            <w:vAlign w:val="center"/>
          </w:tcPr>
          <w:p w14:paraId="49D2E69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установлены</w:t>
            </w:r>
          </w:p>
        </w:tc>
      </w:tr>
      <w:tr w:rsidR="001E7E3F" w:rsidRPr="00D262B2" w14:paraId="574CC72C" w14:textId="77777777" w:rsidTr="001E7E3F">
        <w:tc>
          <w:tcPr>
            <w:tcW w:w="5000" w:type="pct"/>
            <w:gridSpan w:val="10"/>
            <w:tcBorders>
              <w:top w:val="single" w:sz="4" w:space="0" w:color="auto"/>
            </w:tcBorders>
            <w:shd w:val="clear" w:color="auto" w:fill="D9D9D9"/>
            <w:vAlign w:val="center"/>
          </w:tcPr>
          <w:p w14:paraId="7E0D1788"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1E7E3F" w:rsidRPr="00D262B2" w14:paraId="3843FB3C" w14:textId="77777777" w:rsidTr="00CD0F4B">
        <w:tc>
          <w:tcPr>
            <w:tcW w:w="189" w:type="pct"/>
            <w:tcBorders>
              <w:top w:val="single" w:sz="4" w:space="0" w:color="auto"/>
              <w:left w:val="single" w:sz="4" w:space="0" w:color="auto"/>
              <w:bottom w:val="single" w:sz="4" w:space="0" w:color="auto"/>
              <w:right w:val="single" w:sz="4" w:space="0" w:color="auto"/>
            </w:tcBorders>
            <w:vAlign w:val="center"/>
          </w:tcPr>
          <w:p w14:paraId="3781CC1C" w14:textId="4D1062F6" w:rsidR="001E7E3F" w:rsidRPr="00D262B2" w:rsidRDefault="00CD0F4B" w:rsidP="00CD0F4B">
            <w:pPr>
              <w:suppressAutoHyphens/>
              <w:snapToGrid w:val="0"/>
              <w:spacing w:line="240" w:lineRule="auto"/>
              <w:ind w:left="113"/>
              <w:rPr>
                <w:rFonts w:ascii="Times New Roman" w:hAnsi="Times New Roman"/>
                <w:sz w:val="24"/>
                <w:szCs w:val="24"/>
                <w:lang w:val="en-US"/>
              </w:rPr>
            </w:pPr>
            <w:r w:rsidRPr="00D262B2">
              <w:rPr>
                <w:rFonts w:ascii="Times New Roman" w:hAnsi="Times New Roman"/>
                <w:sz w:val="24"/>
                <w:szCs w:val="24"/>
                <w:lang w:val="en-US"/>
              </w:rPr>
              <w:t>6</w:t>
            </w: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098021F2"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2907" w:type="pct"/>
            <w:gridSpan w:val="6"/>
            <w:tcBorders>
              <w:top w:val="single" w:sz="4" w:space="0" w:color="auto"/>
              <w:left w:val="single" w:sz="4" w:space="0" w:color="auto"/>
              <w:bottom w:val="single" w:sz="4" w:space="0" w:color="auto"/>
            </w:tcBorders>
            <w:shd w:val="clear" w:color="auto" w:fill="auto"/>
            <w:vAlign w:val="center"/>
          </w:tcPr>
          <w:p w14:paraId="13A2F73D"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692" w:type="pct"/>
            <w:tcBorders>
              <w:bottom w:val="single" w:sz="4" w:space="0" w:color="auto"/>
            </w:tcBorders>
            <w:vAlign w:val="center"/>
          </w:tcPr>
          <w:p w14:paraId="6DF3AD15" w14:textId="77777777" w:rsidR="001E7E3F" w:rsidRPr="00D262B2" w:rsidRDefault="001E7E3F" w:rsidP="001E7E3F">
            <w:pPr>
              <w:suppressAutoHyphens/>
              <w:snapToGrid w:val="0"/>
              <w:spacing w:line="240" w:lineRule="auto"/>
              <w:rPr>
                <w:rFonts w:ascii="Times New Roman" w:hAnsi="Times New Roman"/>
                <w:sz w:val="24"/>
                <w:szCs w:val="24"/>
              </w:rPr>
            </w:pPr>
          </w:p>
        </w:tc>
      </w:tr>
    </w:tbl>
    <w:p w14:paraId="230A0956" w14:textId="77777777" w:rsidR="001E7E3F" w:rsidRPr="00D262B2" w:rsidRDefault="001E7E3F" w:rsidP="001E7E3F"/>
    <w:p w14:paraId="641DFDEB" w14:textId="0488F40C" w:rsidR="001E7E3F" w:rsidRPr="00D262B2" w:rsidRDefault="00DD6F56" w:rsidP="00590E13">
      <w:pPr>
        <w:pStyle w:val="3"/>
        <w:keepLines w:val="0"/>
        <w:tabs>
          <w:tab w:val="left" w:pos="1276"/>
        </w:tabs>
        <w:spacing w:before="0" w:line="240" w:lineRule="auto"/>
        <w:ind w:firstLine="709"/>
        <w:jc w:val="both"/>
        <w:rPr>
          <w:sz w:val="28"/>
          <w:szCs w:val="28"/>
          <w:lang w:eastAsia="ar-SA"/>
        </w:rPr>
      </w:pPr>
      <w:r w:rsidRPr="00D262B2">
        <w:rPr>
          <w:sz w:val="28"/>
          <w:szCs w:val="28"/>
        </w:rPr>
        <w:t>Статья 65</w:t>
      </w:r>
      <w:r w:rsidR="00590E13" w:rsidRPr="00D262B2">
        <w:rPr>
          <w:sz w:val="28"/>
          <w:szCs w:val="28"/>
        </w:rPr>
        <w:t>.</w:t>
      </w:r>
      <w:r w:rsidRPr="00D262B2">
        <w:rPr>
          <w:sz w:val="28"/>
          <w:szCs w:val="28"/>
        </w:rPr>
        <w:t xml:space="preserve"> </w:t>
      </w:r>
      <w:r w:rsidR="001E7E3F" w:rsidRPr="00D262B2">
        <w:rPr>
          <w:sz w:val="28"/>
          <w:szCs w:val="28"/>
        </w:rPr>
        <w:t>Градостроительный регламент зоны, занят</w:t>
      </w:r>
      <w:r w:rsidR="00590E13" w:rsidRPr="00D262B2">
        <w:rPr>
          <w:sz w:val="28"/>
          <w:szCs w:val="28"/>
        </w:rPr>
        <w:t>ой</w:t>
      </w:r>
      <w:r w:rsidR="001E7E3F" w:rsidRPr="00D262B2">
        <w:rPr>
          <w:sz w:val="28"/>
          <w:szCs w:val="28"/>
        </w:rPr>
        <w:t xml:space="preserve"> объектами сельскохозяйственного назначения (Сх2)</w:t>
      </w:r>
      <w:r w:rsidR="001E7E3F" w:rsidRPr="00D262B2">
        <w:rPr>
          <w:sz w:val="28"/>
          <w:szCs w:val="28"/>
          <w:lang w:eastAsia="ar-SA"/>
        </w:rPr>
        <w:t xml:space="preserve"> </w:t>
      </w:r>
    </w:p>
    <w:p w14:paraId="6DA2FC15" w14:textId="77777777" w:rsidR="001E7E3F" w:rsidRPr="00D262B2" w:rsidRDefault="001E7E3F" w:rsidP="00590E13">
      <w:pPr>
        <w:pStyle w:val="aff5"/>
        <w:spacing w:before="0" w:after="0"/>
        <w:ind w:firstLine="709"/>
        <w:rPr>
          <w:sz w:val="28"/>
          <w:szCs w:val="28"/>
        </w:rPr>
      </w:pPr>
      <w:r w:rsidRPr="00D262B2">
        <w:rPr>
          <w:sz w:val="28"/>
          <w:szCs w:val="28"/>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20AD980F" w14:textId="77777777" w:rsidR="001E7E3F" w:rsidRPr="00D262B2" w:rsidRDefault="001E7E3F" w:rsidP="001E7E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96"/>
        <w:gridCol w:w="4080"/>
        <w:gridCol w:w="1252"/>
        <w:gridCol w:w="1232"/>
        <w:gridCol w:w="821"/>
        <w:gridCol w:w="821"/>
        <w:gridCol w:w="958"/>
        <w:gridCol w:w="967"/>
        <w:gridCol w:w="3218"/>
      </w:tblGrid>
      <w:tr w:rsidR="001E7E3F" w:rsidRPr="00D262B2" w14:paraId="359B35DA" w14:textId="77777777" w:rsidTr="001E7E3F">
        <w:trPr>
          <w:tblHeader/>
        </w:trPr>
        <w:tc>
          <w:tcPr>
            <w:tcW w:w="177" w:type="pct"/>
            <w:vMerge w:val="restart"/>
            <w:shd w:val="clear" w:color="auto" w:fill="D9D9D9"/>
            <w:vAlign w:val="center"/>
          </w:tcPr>
          <w:p w14:paraId="3EAF369D"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w:t>
            </w:r>
          </w:p>
          <w:p w14:paraId="62CF0398"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vMerge w:val="restart"/>
            <w:shd w:val="clear" w:color="auto" w:fill="D9D9D9"/>
            <w:vAlign w:val="center"/>
          </w:tcPr>
          <w:p w14:paraId="3AC9C0E6"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68FA19DC"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DBEF2BF"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017383D3"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4794E17C"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E7E3F" w:rsidRPr="00D262B2" w14:paraId="0B54ACED" w14:textId="77777777" w:rsidTr="001E7E3F">
        <w:trPr>
          <w:tblHeader/>
        </w:trPr>
        <w:tc>
          <w:tcPr>
            <w:tcW w:w="177" w:type="pct"/>
            <w:vMerge/>
            <w:shd w:val="clear" w:color="auto" w:fill="D9D9D9"/>
            <w:vAlign w:val="center"/>
          </w:tcPr>
          <w:p w14:paraId="1E6DCF67"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39" w:type="pct"/>
            <w:vMerge/>
            <w:shd w:val="clear" w:color="auto" w:fill="D9D9D9"/>
            <w:vAlign w:val="center"/>
          </w:tcPr>
          <w:p w14:paraId="75BA68C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0B526347"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72B74B45"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7CCF83E8"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40046693"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03DFE2A8"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3F0704EC"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1ED81DF8" w14:textId="77777777" w:rsidTr="001E7E3F">
        <w:trPr>
          <w:tblHeader/>
        </w:trPr>
        <w:tc>
          <w:tcPr>
            <w:tcW w:w="177" w:type="pct"/>
            <w:vMerge/>
            <w:tcBorders>
              <w:bottom w:val="single" w:sz="4" w:space="0" w:color="auto"/>
            </w:tcBorders>
            <w:shd w:val="clear" w:color="auto" w:fill="D9D9D9"/>
            <w:vAlign w:val="center"/>
          </w:tcPr>
          <w:p w14:paraId="4A7AB5B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39" w:type="pct"/>
            <w:vMerge/>
            <w:tcBorders>
              <w:bottom w:val="single" w:sz="4" w:space="0" w:color="auto"/>
            </w:tcBorders>
            <w:shd w:val="clear" w:color="auto" w:fill="D9D9D9"/>
            <w:vAlign w:val="center"/>
          </w:tcPr>
          <w:p w14:paraId="609B3C52"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3E66111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6CABAB59"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10D9746A"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0153BC63"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046EC616"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28B1DC3D"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4A5ACF82"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18D78363"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4FB4CC34" w14:textId="77777777" w:rsidTr="001E7E3F">
        <w:tc>
          <w:tcPr>
            <w:tcW w:w="5000" w:type="pct"/>
            <w:gridSpan w:val="10"/>
            <w:tcBorders>
              <w:top w:val="single" w:sz="4" w:space="0" w:color="auto"/>
            </w:tcBorders>
            <w:shd w:val="clear" w:color="auto" w:fill="D9D9D9"/>
            <w:vAlign w:val="center"/>
          </w:tcPr>
          <w:p w14:paraId="640284FD"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41A79F7A" w14:textId="77777777" w:rsidTr="001E7E3F">
        <w:tc>
          <w:tcPr>
            <w:tcW w:w="177" w:type="pct"/>
            <w:vAlign w:val="center"/>
          </w:tcPr>
          <w:p w14:paraId="660ACF1D" w14:textId="77777777" w:rsidR="001E7E3F" w:rsidRPr="00D262B2" w:rsidRDefault="001E7E3F" w:rsidP="00DD6F56">
            <w:pPr>
              <w:numPr>
                <w:ilvl w:val="0"/>
                <w:numId w:val="63"/>
              </w:numPr>
              <w:suppressAutoHyphens/>
              <w:snapToGrid w:val="0"/>
              <w:spacing w:line="240" w:lineRule="auto"/>
              <w:rPr>
                <w:rFonts w:ascii="Times New Roman" w:hAnsi="Times New Roman"/>
                <w:sz w:val="24"/>
                <w:szCs w:val="24"/>
              </w:rPr>
            </w:pPr>
          </w:p>
        </w:tc>
        <w:tc>
          <w:tcPr>
            <w:tcW w:w="239" w:type="pct"/>
            <w:vAlign w:val="center"/>
          </w:tcPr>
          <w:p w14:paraId="47B87EC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1.2</w:t>
            </w:r>
          </w:p>
        </w:tc>
        <w:tc>
          <w:tcPr>
            <w:tcW w:w="1401" w:type="pct"/>
            <w:vAlign w:val="center"/>
          </w:tcPr>
          <w:p w14:paraId="0BE459B5"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78" w:type="pct"/>
            <w:gridSpan w:val="6"/>
            <w:shd w:val="clear" w:color="auto" w:fill="auto"/>
            <w:vAlign w:val="center"/>
          </w:tcPr>
          <w:p w14:paraId="52523E2F"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restart"/>
            <w:vAlign w:val="center"/>
          </w:tcPr>
          <w:p w14:paraId="38286B37" w14:textId="77777777" w:rsidR="001E7E3F" w:rsidRPr="00D262B2" w:rsidRDefault="001E7E3F" w:rsidP="001E7E3F">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СанПиН 2.2.1/2.1.1.1200-03 "Санитарно-защитные зоны и санитарная классификация 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w:t>
            </w:r>
            <w:r w:rsidRPr="00D262B2">
              <w:rPr>
                <w:rFonts w:ascii="Times New Roman" w:hAnsi="Times New Roman"/>
                <w:sz w:val="24"/>
                <w:szCs w:val="24"/>
              </w:rPr>
              <w:lastRenderedPageBreak/>
              <w:t>санитарно-защитной полосе водоводов питьевого назначения, предусмотренные настоящих Правил.</w:t>
            </w:r>
          </w:p>
          <w:p w14:paraId="01A5E42B" w14:textId="77777777" w:rsidR="001E7E3F" w:rsidRPr="00D262B2" w:rsidRDefault="001E7E3F" w:rsidP="001E7E3F">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Размещение объектов капитального строительства в водоохраной зоне и прибрежно-защитной полосе выполнять с учетом настоящих Правил. Проведение различных видов деятельности в зонах охраны ОКН согласно настоящих Правил.</w:t>
            </w:r>
          </w:p>
          <w:p w14:paraId="542EE82A" w14:textId="77777777" w:rsidR="001E7E3F" w:rsidRPr="00D262B2" w:rsidRDefault="001E7E3F" w:rsidP="001E7E3F">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268D62FC" w14:textId="77777777" w:rsidR="001E7E3F" w:rsidRPr="00D262B2" w:rsidRDefault="001E7E3F" w:rsidP="001E7E3F">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lastRenderedPageBreak/>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191B26AE" w14:textId="77777777" w:rsidR="001E7E3F" w:rsidRPr="00D262B2" w:rsidRDefault="001E7E3F" w:rsidP="001E7E3F">
            <w:pPr>
              <w:suppressAutoHyphens/>
              <w:snapToGrid w:val="0"/>
              <w:spacing w:line="240" w:lineRule="auto"/>
              <w:ind w:firstLine="318"/>
              <w:jc w:val="both"/>
              <w:rPr>
                <w:rFonts w:ascii="Times New Roman" w:hAnsi="Times New Roman"/>
                <w:sz w:val="24"/>
                <w:szCs w:val="24"/>
              </w:rPr>
            </w:pPr>
          </w:p>
        </w:tc>
      </w:tr>
      <w:tr w:rsidR="001E7E3F" w:rsidRPr="00D262B2" w14:paraId="7C8E1BF8" w14:textId="77777777" w:rsidTr="001E7E3F">
        <w:tc>
          <w:tcPr>
            <w:tcW w:w="177" w:type="pct"/>
            <w:vAlign w:val="center"/>
          </w:tcPr>
          <w:p w14:paraId="569DE2FC"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vAlign w:val="center"/>
          </w:tcPr>
          <w:p w14:paraId="0219CB5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1.3</w:t>
            </w:r>
          </w:p>
        </w:tc>
        <w:tc>
          <w:tcPr>
            <w:tcW w:w="1401" w:type="pct"/>
            <w:vAlign w:val="center"/>
          </w:tcPr>
          <w:p w14:paraId="3299C03D"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78" w:type="pct"/>
            <w:gridSpan w:val="6"/>
            <w:shd w:val="clear" w:color="auto" w:fill="auto"/>
            <w:vAlign w:val="center"/>
          </w:tcPr>
          <w:p w14:paraId="4F70A786"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2FD79579"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13243DC9"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72D3F133"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47D9385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1.4</w:t>
            </w:r>
          </w:p>
        </w:tc>
        <w:tc>
          <w:tcPr>
            <w:tcW w:w="1401" w:type="pct"/>
            <w:tcBorders>
              <w:top w:val="single" w:sz="4" w:space="0" w:color="auto"/>
              <w:left w:val="single" w:sz="4" w:space="0" w:color="auto"/>
              <w:bottom w:val="single" w:sz="4" w:space="0" w:color="auto"/>
              <w:right w:val="single" w:sz="4" w:space="0" w:color="auto"/>
            </w:tcBorders>
            <w:vAlign w:val="center"/>
          </w:tcPr>
          <w:p w14:paraId="7352994C"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Выращивание тонизирующих, лекарственных цветочных культур: Осуществление хозяйственной деятельности, в том числе на сельскохозяйственных угодьях, </w:t>
            </w:r>
            <w:r w:rsidRPr="00D262B2">
              <w:rPr>
                <w:rFonts w:ascii="Times New Roman" w:hAnsi="Times New Roman"/>
                <w:sz w:val="24"/>
                <w:szCs w:val="24"/>
              </w:rPr>
              <w:lastRenderedPageBreak/>
              <w:t>связанной с производством чая, лекарственных и цветочных культур</w:t>
            </w:r>
          </w:p>
        </w:tc>
        <w:tc>
          <w:tcPr>
            <w:tcW w:w="2078" w:type="pct"/>
            <w:gridSpan w:val="6"/>
            <w:tcBorders>
              <w:top w:val="single" w:sz="4" w:space="0" w:color="auto"/>
              <w:left w:val="single" w:sz="4" w:space="0" w:color="auto"/>
              <w:bottom w:val="single" w:sz="4" w:space="0" w:color="auto"/>
            </w:tcBorders>
            <w:shd w:val="clear" w:color="auto" w:fill="auto"/>
            <w:vAlign w:val="center"/>
          </w:tcPr>
          <w:p w14:paraId="42CFEDF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lastRenderedPageBreak/>
              <w:t>не подлежат установлению</w:t>
            </w:r>
          </w:p>
        </w:tc>
        <w:tc>
          <w:tcPr>
            <w:tcW w:w="1105" w:type="pct"/>
            <w:vMerge/>
            <w:vAlign w:val="center"/>
          </w:tcPr>
          <w:p w14:paraId="3DE84823"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A965057"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7062FE0A"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0B8C46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1401" w:type="pct"/>
            <w:tcBorders>
              <w:top w:val="single" w:sz="4" w:space="0" w:color="auto"/>
              <w:left w:val="single" w:sz="4" w:space="0" w:color="auto"/>
              <w:bottom w:val="single" w:sz="4" w:space="0" w:color="auto"/>
              <w:right w:val="single" w:sz="4" w:space="0" w:color="auto"/>
            </w:tcBorders>
            <w:vAlign w:val="center"/>
          </w:tcPr>
          <w:p w14:paraId="6B53D6DE"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A6703F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D10551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669CB02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41E20A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32D8979E"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3A3D4B2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5C7937AA"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31595172"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498166F7"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0394EFDA"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03C2344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1.13</w:t>
            </w:r>
          </w:p>
        </w:tc>
        <w:tc>
          <w:tcPr>
            <w:tcW w:w="1401" w:type="pct"/>
            <w:tcBorders>
              <w:top w:val="single" w:sz="4" w:space="0" w:color="auto"/>
              <w:left w:val="single" w:sz="4" w:space="0" w:color="auto"/>
              <w:bottom w:val="single" w:sz="4" w:space="0" w:color="auto"/>
              <w:right w:val="single" w:sz="4" w:space="0" w:color="auto"/>
            </w:tcBorders>
            <w:vAlign w:val="center"/>
          </w:tcPr>
          <w:p w14:paraId="4C5D00A1"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Рыбоводство: Осуществление хозяйственной деятельности, связанной с разведением и (или) содержанием, выращиванием объектов рыбоводства (аквакультуры);</w:t>
            </w:r>
          </w:p>
          <w:p w14:paraId="26EE0319"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зданий, сооружений, оборудования, необходимых для осуществления рыбоводства (аквакультуры)</w:t>
            </w:r>
          </w:p>
        </w:tc>
        <w:tc>
          <w:tcPr>
            <w:tcW w:w="2078" w:type="pct"/>
            <w:gridSpan w:val="6"/>
            <w:tcBorders>
              <w:top w:val="single" w:sz="4" w:space="0" w:color="auto"/>
              <w:left w:val="single" w:sz="4" w:space="0" w:color="auto"/>
              <w:bottom w:val="single" w:sz="4" w:space="0" w:color="auto"/>
            </w:tcBorders>
            <w:shd w:val="clear" w:color="auto" w:fill="auto"/>
            <w:vAlign w:val="center"/>
          </w:tcPr>
          <w:p w14:paraId="13F98B0F" w14:textId="77777777" w:rsidR="001E7E3F" w:rsidRPr="00D262B2" w:rsidRDefault="001E7E3F" w:rsidP="001E7E3F">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t>не подлежат установлению</w:t>
            </w:r>
          </w:p>
        </w:tc>
        <w:tc>
          <w:tcPr>
            <w:tcW w:w="1105" w:type="pct"/>
            <w:vMerge/>
            <w:vAlign w:val="center"/>
          </w:tcPr>
          <w:p w14:paraId="67588208"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9F66061"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0457E774"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3B56F8D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1.15</w:t>
            </w:r>
          </w:p>
        </w:tc>
        <w:tc>
          <w:tcPr>
            <w:tcW w:w="1401" w:type="pct"/>
            <w:tcBorders>
              <w:top w:val="single" w:sz="4" w:space="0" w:color="auto"/>
              <w:left w:val="single" w:sz="4" w:space="0" w:color="auto"/>
              <w:bottom w:val="single" w:sz="4" w:space="0" w:color="auto"/>
              <w:right w:val="single" w:sz="4" w:space="0" w:color="auto"/>
            </w:tcBorders>
            <w:vAlign w:val="center"/>
          </w:tcPr>
          <w:p w14:paraId="12948C86"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Хранение и переработка сельскохозяйственной продукции: Размещение зданий, сооружений, используемых для производства, </w:t>
            </w:r>
            <w:r w:rsidRPr="00D262B2">
              <w:rPr>
                <w:rFonts w:ascii="Times New Roman" w:hAnsi="Times New Roman"/>
                <w:sz w:val="24"/>
                <w:szCs w:val="24"/>
              </w:rPr>
              <w:lastRenderedPageBreak/>
              <w:t>хранения, первичной и глубокой переработки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7DFAA4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A95199A"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1503E35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vAlign w:val="center"/>
          </w:tcPr>
          <w:p w14:paraId="5134610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617A679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2FE5BC5E"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vMerge/>
            <w:vAlign w:val="center"/>
          </w:tcPr>
          <w:p w14:paraId="1B781CD2"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09DA2178"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2BDC5D01"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3FE8BB3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13.1</w:t>
            </w:r>
          </w:p>
        </w:tc>
        <w:tc>
          <w:tcPr>
            <w:tcW w:w="1401" w:type="pct"/>
            <w:tcBorders>
              <w:top w:val="single" w:sz="4" w:space="0" w:color="auto"/>
              <w:left w:val="single" w:sz="4" w:space="0" w:color="auto"/>
              <w:bottom w:val="single" w:sz="4" w:space="0" w:color="auto"/>
              <w:right w:val="single" w:sz="4" w:space="0" w:color="auto"/>
            </w:tcBorders>
            <w:vAlign w:val="center"/>
          </w:tcPr>
          <w:p w14:paraId="5E6219BF" w14:textId="77777777" w:rsidR="001E7E3F" w:rsidRPr="00D262B2" w:rsidRDefault="001E7E3F" w:rsidP="001E7E3F">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Ведение огородничества: Осуществление деятельности, связанной с выращиванием ягодных, овощных, бахчевых или иных сельскохозяйственных культур и картофеля;</w:t>
            </w:r>
          </w:p>
          <w:p w14:paraId="74829125"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00733B3"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F572C39"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0E486A8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B2AFB56"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0AF8BA4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030E294E"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5153591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058CE92D"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6665FC04" w14:textId="77777777" w:rsidTr="001E7E3F">
        <w:tc>
          <w:tcPr>
            <w:tcW w:w="5000" w:type="pct"/>
            <w:gridSpan w:val="10"/>
            <w:tcBorders>
              <w:top w:val="single" w:sz="4" w:space="0" w:color="auto"/>
            </w:tcBorders>
            <w:shd w:val="clear" w:color="auto" w:fill="D9D9D9"/>
            <w:vAlign w:val="center"/>
          </w:tcPr>
          <w:p w14:paraId="10429BF7"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1E7E3F" w:rsidRPr="00D262B2" w14:paraId="2FCE0AA9"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71820283"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3A74C5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1.18</w:t>
            </w:r>
          </w:p>
        </w:tc>
        <w:tc>
          <w:tcPr>
            <w:tcW w:w="1401" w:type="pct"/>
            <w:tcBorders>
              <w:top w:val="single" w:sz="4" w:space="0" w:color="auto"/>
              <w:left w:val="single" w:sz="4" w:space="0" w:color="auto"/>
              <w:bottom w:val="single" w:sz="4" w:space="0" w:color="auto"/>
              <w:right w:val="single" w:sz="4" w:space="0" w:color="auto"/>
            </w:tcBorders>
            <w:vAlign w:val="center"/>
          </w:tcPr>
          <w:p w14:paraId="64292722"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Обеспечение сельскохозяйственного производства: Размещение машинно-транспортных и ремонтных станций, ангаров и гаражей для </w:t>
            </w:r>
            <w:r w:rsidRPr="00D262B2">
              <w:rPr>
                <w:rFonts w:ascii="Times New Roman" w:hAnsi="Times New Roman"/>
                <w:sz w:val="24"/>
                <w:szCs w:val="24"/>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9CF28A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23" w:type="pct"/>
            <w:tcBorders>
              <w:top w:val="single" w:sz="4" w:space="0" w:color="auto"/>
              <w:left w:val="single" w:sz="4" w:space="0" w:color="auto"/>
              <w:bottom w:val="single" w:sz="4" w:space="0" w:color="auto"/>
              <w:right w:val="single" w:sz="4" w:space="0" w:color="auto"/>
            </w:tcBorders>
            <w:vAlign w:val="center"/>
          </w:tcPr>
          <w:p w14:paraId="3B577EB0"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26A3EE9F"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7A060494"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53EA9228"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right w:val="single" w:sz="4" w:space="0" w:color="auto"/>
            </w:tcBorders>
            <w:vAlign w:val="center"/>
          </w:tcPr>
          <w:p w14:paraId="68F5F40D"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tcBorders>
              <w:left w:val="single" w:sz="4" w:space="0" w:color="auto"/>
              <w:right w:val="single" w:sz="4" w:space="0" w:color="auto"/>
            </w:tcBorders>
            <w:vAlign w:val="center"/>
          </w:tcPr>
          <w:p w14:paraId="3EA089AA" w14:textId="77777777" w:rsidR="001E7E3F" w:rsidRPr="00D262B2" w:rsidRDefault="001E7E3F" w:rsidP="001E7E3F">
            <w:pPr>
              <w:suppressAutoHyphens/>
              <w:snapToGrid w:val="0"/>
              <w:spacing w:line="240" w:lineRule="auto"/>
              <w:rPr>
                <w:rFonts w:ascii="Times New Roman" w:hAnsi="Times New Roman"/>
                <w:sz w:val="24"/>
                <w:szCs w:val="24"/>
              </w:rPr>
            </w:pPr>
          </w:p>
        </w:tc>
      </w:tr>
      <w:tr w:rsidR="001E7E3F" w:rsidRPr="00D262B2" w14:paraId="3ECCE257" w14:textId="77777777" w:rsidTr="001E7E3F">
        <w:tc>
          <w:tcPr>
            <w:tcW w:w="5000" w:type="pct"/>
            <w:gridSpan w:val="10"/>
            <w:tcBorders>
              <w:top w:val="single" w:sz="4" w:space="0" w:color="auto"/>
            </w:tcBorders>
            <w:shd w:val="clear" w:color="auto" w:fill="D9D9D9"/>
            <w:vAlign w:val="center"/>
          </w:tcPr>
          <w:p w14:paraId="0E7BCF50"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1E7E3F" w:rsidRPr="00D262B2" w14:paraId="238BC556"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5513F8DF" w14:textId="77777777" w:rsidR="001E7E3F" w:rsidRPr="00D262B2" w:rsidRDefault="001E7E3F" w:rsidP="00DD6F56">
            <w:pPr>
              <w:numPr>
                <w:ilvl w:val="0"/>
                <w:numId w:val="63"/>
              </w:numPr>
              <w:suppressAutoHyphens/>
              <w:snapToGrid w:val="0"/>
              <w:spacing w:line="240" w:lineRule="auto"/>
              <w:ind w:left="113" w:firstLine="0"/>
              <w:rPr>
                <w:rFonts w:ascii="Times New Roman" w:hAnsi="Times New Roman"/>
                <w:sz w:val="24"/>
                <w:szCs w:val="24"/>
              </w:rPr>
            </w:pPr>
          </w:p>
        </w:tc>
        <w:tc>
          <w:tcPr>
            <w:tcW w:w="1640" w:type="pct"/>
            <w:gridSpan w:val="2"/>
            <w:tcBorders>
              <w:top w:val="single" w:sz="4" w:space="0" w:color="auto"/>
              <w:left w:val="single" w:sz="4" w:space="0" w:color="auto"/>
              <w:bottom w:val="single" w:sz="4" w:space="0" w:color="auto"/>
              <w:right w:val="single" w:sz="4" w:space="0" w:color="auto"/>
            </w:tcBorders>
            <w:vAlign w:val="center"/>
          </w:tcPr>
          <w:p w14:paraId="7A3F77F9"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6FEA7A0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11592276" w14:textId="77777777" w:rsidR="001E7E3F" w:rsidRPr="00D262B2" w:rsidRDefault="001E7E3F" w:rsidP="001E7E3F">
            <w:pPr>
              <w:suppressAutoHyphens/>
              <w:snapToGrid w:val="0"/>
              <w:spacing w:line="240" w:lineRule="auto"/>
              <w:rPr>
                <w:rFonts w:ascii="Times New Roman" w:hAnsi="Times New Roman"/>
                <w:sz w:val="24"/>
                <w:szCs w:val="24"/>
              </w:rPr>
            </w:pPr>
          </w:p>
        </w:tc>
      </w:tr>
    </w:tbl>
    <w:p w14:paraId="441E3E1F" w14:textId="77777777" w:rsidR="001E7E3F" w:rsidRPr="00D262B2" w:rsidRDefault="001E7E3F" w:rsidP="001E7E3F">
      <w:pPr>
        <w:pStyle w:val="af"/>
        <w:rPr>
          <w:rFonts w:eastAsia="Calibri"/>
          <w:shd w:val="clear" w:color="auto" w:fill="FFFFFF"/>
          <w:lang w:val="ru-RU" w:eastAsia="en-US" w:bidi="ar-SA"/>
        </w:rPr>
      </w:pPr>
    </w:p>
    <w:p w14:paraId="574208D9" w14:textId="77777777" w:rsidR="001E7E3F" w:rsidRPr="00D262B2" w:rsidRDefault="001E7E3F" w:rsidP="00590E13">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1B5A41A7" w14:textId="1F6090F2" w:rsidR="001E7E3F" w:rsidRPr="00D262B2" w:rsidRDefault="001E7E3F" w:rsidP="00590E13">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590E13"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590E13"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590E13"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70956ED2" w14:textId="77777777" w:rsidR="001E7E3F" w:rsidRPr="00D262B2" w:rsidRDefault="001E7E3F" w:rsidP="00590E13">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 xml:space="preserve">2. За красную линию, до ее утверждения в установленном законом порядке, в качестве линии регулирования </w:t>
      </w:r>
      <w:r w:rsidRPr="00D262B2">
        <w:rPr>
          <w:rFonts w:ascii="Times New Roman" w:eastAsia="Times New Roman" w:hAnsi="Times New Roman"/>
          <w:sz w:val="28"/>
          <w:szCs w:val="28"/>
          <w:lang w:eastAsia="ru-RU"/>
        </w:rPr>
        <w:lastRenderedPageBreak/>
        <w:t>застройки принимать границу территориальной зоны.</w:t>
      </w:r>
    </w:p>
    <w:p w14:paraId="2FC94F3F" w14:textId="39F5A758" w:rsidR="001E7E3F" w:rsidRPr="00D262B2" w:rsidRDefault="001E7E3F" w:rsidP="00590E13">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58F1FF86" w14:textId="6A7899A4" w:rsidR="001E7E3F" w:rsidRPr="00D262B2" w:rsidRDefault="001E7E3F" w:rsidP="00590E13">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Правил.  </w:t>
      </w:r>
    </w:p>
    <w:p w14:paraId="0A0D41EE" w14:textId="69EB5135" w:rsidR="00CD0F4B" w:rsidRPr="00D262B2" w:rsidRDefault="00CD0F4B" w:rsidP="00590E13">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56E49723" w14:textId="77777777" w:rsidR="001E7E3F" w:rsidRPr="00D262B2" w:rsidRDefault="001E7E3F" w:rsidP="00590E13">
      <w:pPr>
        <w:pStyle w:val="3"/>
        <w:keepLines w:val="0"/>
        <w:tabs>
          <w:tab w:val="left" w:pos="1276"/>
        </w:tabs>
        <w:spacing w:before="0" w:line="240" w:lineRule="auto"/>
        <w:jc w:val="left"/>
        <w:rPr>
          <w:sz w:val="28"/>
          <w:szCs w:val="28"/>
        </w:rPr>
      </w:pPr>
    </w:p>
    <w:p w14:paraId="1A87034B" w14:textId="339B9538" w:rsidR="001E7E3F" w:rsidRPr="00D262B2" w:rsidRDefault="00DD6F56" w:rsidP="00590E13">
      <w:pPr>
        <w:pStyle w:val="3"/>
        <w:keepLines w:val="0"/>
        <w:tabs>
          <w:tab w:val="left" w:pos="1276"/>
        </w:tabs>
        <w:spacing w:before="0" w:line="240" w:lineRule="auto"/>
        <w:ind w:firstLine="709"/>
        <w:jc w:val="both"/>
        <w:rPr>
          <w:sz w:val="28"/>
          <w:szCs w:val="28"/>
          <w:lang w:eastAsia="ar-SA"/>
        </w:rPr>
      </w:pPr>
      <w:r w:rsidRPr="00D262B2">
        <w:rPr>
          <w:sz w:val="28"/>
          <w:szCs w:val="28"/>
        </w:rPr>
        <w:t>Статья 66</w:t>
      </w:r>
      <w:r w:rsidR="00590E13" w:rsidRPr="00D262B2">
        <w:rPr>
          <w:sz w:val="28"/>
          <w:szCs w:val="28"/>
        </w:rPr>
        <w:t>.</w:t>
      </w:r>
      <w:r w:rsidRPr="00D262B2">
        <w:rPr>
          <w:sz w:val="28"/>
          <w:szCs w:val="28"/>
        </w:rPr>
        <w:t xml:space="preserve"> </w:t>
      </w:r>
      <w:r w:rsidR="001E7E3F" w:rsidRPr="00D262B2">
        <w:rPr>
          <w:sz w:val="28"/>
          <w:szCs w:val="28"/>
        </w:rPr>
        <w:t>Градостроительный регламент зона садоводства</w:t>
      </w:r>
      <w:r w:rsidR="001E7E3F" w:rsidRPr="00D262B2">
        <w:rPr>
          <w:sz w:val="28"/>
          <w:szCs w:val="28"/>
          <w:lang w:eastAsia="ru-RU"/>
        </w:rPr>
        <w:t>,</w:t>
      </w:r>
      <w:r w:rsidR="001E7E3F" w:rsidRPr="00D262B2">
        <w:rPr>
          <w:sz w:val="28"/>
          <w:szCs w:val="28"/>
        </w:rPr>
        <w:t xml:space="preserve"> огородничества</w:t>
      </w:r>
      <w:r w:rsidR="001E7E3F" w:rsidRPr="00D262B2">
        <w:rPr>
          <w:sz w:val="28"/>
          <w:szCs w:val="28"/>
          <w:lang w:eastAsia="ru-RU"/>
        </w:rPr>
        <w:t>,</w:t>
      </w:r>
      <w:r w:rsidR="001E7E3F" w:rsidRPr="00D262B2">
        <w:rPr>
          <w:sz w:val="28"/>
          <w:szCs w:val="28"/>
        </w:rPr>
        <w:t xml:space="preserve"> дачного хозяйства (Сх3)</w:t>
      </w:r>
      <w:r w:rsidR="001E7E3F" w:rsidRPr="00D262B2">
        <w:rPr>
          <w:sz w:val="28"/>
          <w:szCs w:val="28"/>
          <w:lang w:eastAsia="ar-SA"/>
        </w:rPr>
        <w:t xml:space="preserve"> </w:t>
      </w:r>
    </w:p>
    <w:p w14:paraId="48960519" w14:textId="77777777" w:rsidR="001E7E3F" w:rsidRPr="00D262B2" w:rsidRDefault="001E7E3F" w:rsidP="00590E13">
      <w:pPr>
        <w:pStyle w:val="aff5"/>
        <w:spacing w:before="0" w:after="0"/>
        <w:ind w:firstLine="709"/>
        <w:rPr>
          <w:sz w:val="28"/>
          <w:szCs w:val="28"/>
        </w:rPr>
      </w:pPr>
      <w:r w:rsidRPr="00D262B2">
        <w:rPr>
          <w:sz w:val="28"/>
          <w:szCs w:val="28"/>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
        <w:gridCol w:w="684"/>
        <w:gridCol w:w="4080"/>
        <w:gridCol w:w="1252"/>
        <w:gridCol w:w="1232"/>
        <w:gridCol w:w="821"/>
        <w:gridCol w:w="821"/>
        <w:gridCol w:w="958"/>
        <w:gridCol w:w="967"/>
        <w:gridCol w:w="3218"/>
      </w:tblGrid>
      <w:tr w:rsidR="001E7E3F" w:rsidRPr="00D262B2" w14:paraId="6C874CD8" w14:textId="77777777" w:rsidTr="001E7E3F">
        <w:trPr>
          <w:tblHeader/>
        </w:trPr>
        <w:tc>
          <w:tcPr>
            <w:tcW w:w="177" w:type="pct"/>
            <w:vMerge w:val="restart"/>
            <w:shd w:val="clear" w:color="auto" w:fill="D9D9D9"/>
            <w:vAlign w:val="center"/>
          </w:tcPr>
          <w:p w14:paraId="3E4E7A68"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63BAB7F4"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gridSpan w:val="2"/>
            <w:vMerge w:val="restart"/>
            <w:shd w:val="clear" w:color="auto" w:fill="D9D9D9"/>
            <w:vAlign w:val="center"/>
          </w:tcPr>
          <w:p w14:paraId="0D2FF31F"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038E99D2"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10AFD18D" w14:textId="77777777" w:rsidR="001E7E3F" w:rsidRPr="00D262B2" w:rsidRDefault="001E7E3F" w:rsidP="001E7E3F">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4406D3E8"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54FC4246"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1E7E3F" w:rsidRPr="00D262B2" w14:paraId="5A90883D" w14:textId="77777777" w:rsidTr="001E7E3F">
        <w:trPr>
          <w:tblHeader/>
        </w:trPr>
        <w:tc>
          <w:tcPr>
            <w:tcW w:w="177" w:type="pct"/>
            <w:vMerge/>
            <w:shd w:val="clear" w:color="auto" w:fill="D9D9D9"/>
            <w:vAlign w:val="center"/>
          </w:tcPr>
          <w:p w14:paraId="1D9BFD5F"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39" w:type="pct"/>
            <w:gridSpan w:val="2"/>
            <w:vMerge/>
            <w:shd w:val="clear" w:color="auto" w:fill="D9D9D9"/>
            <w:vAlign w:val="center"/>
          </w:tcPr>
          <w:p w14:paraId="0453E594"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219B1DDC"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56D53226"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4BF1C29B"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14C3963E" w14:textId="77777777" w:rsidR="001E7E3F" w:rsidRPr="00D262B2" w:rsidRDefault="001E7E3F" w:rsidP="001E7E3F">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2E678B83"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555FE2E7"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25AA4E1D" w14:textId="77777777" w:rsidTr="001E7E3F">
        <w:trPr>
          <w:tblHeader/>
        </w:trPr>
        <w:tc>
          <w:tcPr>
            <w:tcW w:w="177" w:type="pct"/>
            <w:vMerge/>
            <w:tcBorders>
              <w:bottom w:val="single" w:sz="4" w:space="0" w:color="auto"/>
            </w:tcBorders>
            <w:shd w:val="clear" w:color="auto" w:fill="D9D9D9"/>
            <w:vAlign w:val="center"/>
          </w:tcPr>
          <w:p w14:paraId="75C78192"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39" w:type="pct"/>
            <w:gridSpan w:val="2"/>
            <w:vMerge/>
            <w:tcBorders>
              <w:bottom w:val="single" w:sz="4" w:space="0" w:color="auto"/>
            </w:tcBorders>
            <w:shd w:val="clear" w:color="auto" w:fill="D9D9D9"/>
            <w:vAlign w:val="center"/>
          </w:tcPr>
          <w:p w14:paraId="01C2B01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24E9DACA"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3A7B43F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25EB1746"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46E8A947" w14:textId="77777777" w:rsidR="001E7E3F" w:rsidRPr="00D262B2" w:rsidRDefault="001E7E3F" w:rsidP="001E7E3F">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66B2E241"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779ED32B"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2318069E"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6BC2A7BF" w14:textId="77777777" w:rsidR="001E7E3F" w:rsidRPr="00D262B2" w:rsidRDefault="001E7E3F" w:rsidP="001E7E3F">
            <w:pPr>
              <w:suppressAutoHyphens/>
              <w:snapToGrid w:val="0"/>
              <w:spacing w:line="240" w:lineRule="auto"/>
              <w:rPr>
                <w:rFonts w:ascii="Times New Roman" w:hAnsi="Times New Roman"/>
                <w:b/>
                <w:bCs/>
                <w:sz w:val="24"/>
                <w:szCs w:val="24"/>
              </w:rPr>
            </w:pPr>
          </w:p>
        </w:tc>
      </w:tr>
      <w:tr w:rsidR="001E7E3F" w:rsidRPr="00D262B2" w14:paraId="7A36C908" w14:textId="77777777" w:rsidTr="001E7E3F">
        <w:tc>
          <w:tcPr>
            <w:tcW w:w="5000" w:type="pct"/>
            <w:gridSpan w:val="11"/>
            <w:tcBorders>
              <w:top w:val="single" w:sz="4" w:space="0" w:color="auto"/>
            </w:tcBorders>
            <w:shd w:val="clear" w:color="auto" w:fill="D9D9D9"/>
            <w:vAlign w:val="center"/>
          </w:tcPr>
          <w:p w14:paraId="11836E9A" w14:textId="77777777" w:rsidR="001E7E3F" w:rsidRPr="00D262B2" w:rsidRDefault="001E7E3F"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1E7E3F" w:rsidRPr="00D262B2" w14:paraId="17A79166" w14:textId="77777777" w:rsidTr="001E7E3F">
        <w:tc>
          <w:tcPr>
            <w:tcW w:w="181" w:type="pct"/>
            <w:gridSpan w:val="2"/>
            <w:tcBorders>
              <w:top w:val="single" w:sz="4" w:space="0" w:color="auto"/>
              <w:left w:val="single" w:sz="4" w:space="0" w:color="auto"/>
              <w:bottom w:val="single" w:sz="4" w:space="0" w:color="auto"/>
              <w:right w:val="single" w:sz="4" w:space="0" w:color="auto"/>
            </w:tcBorders>
            <w:vAlign w:val="center"/>
          </w:tcPr>
          <w:p w14:paraId="22CB35DD" w14:textId="77777777" w:rsidR="001E7E3F" w:rsidRPr="00D262B2" w:rsidRDefault="001E7E3F" w:rsidP="00DD6F56">
            <w:pPr>
              <w:numPr>
                <w:ilvl w:val="0"/>
                <w:numId w:val="64"/>
              </w:numPr>
              <w:suppressAutoHyphens/>
              <w:snapToGrid w:val="0"/>
              <w:spacing w:line="240" w:lineRule="auto"/>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68DE1FCC"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13.2</w:t>
            </w:r>
          </w:p>
        </w:tc>
        <w:tc>
          <w:tcPr>
            <w:tcW w:w="1401" w:type="pct"/>
            <w:tcBorders>
              <w:top w:val="single" w:sz="4" w:space="0" w:color="auto"/>
              <w:left w:val="single" w:sz="4" w:space="0" w:color="auto"/>
              <w:bottom w:val="single" w:sz="4" w:space="0" w:color="auto"/>
              <w:right w:val="single" w:sz="4" w:space="0" w:color="auto"/>
            </w:tcBorders>
            <w:vAlign w:val="center"/>
          </w:tcPr>
          <w:p w14:paraId="2C76BE03" w14:textId="77777777" w:rsidR="001E7E3F" w:rsidRPr="00D262B2" w:rsidRDefault="001E7E3F" w:rsidP="001E7E3F">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shd w:val="clear" w:color="auto" w:fill="FFFFFF"/>
              </w:rPr>
              <w:t xml:space="preserve">Ведение садоводства: Осуществление отдыха и (или) выращивания гражданами для собственных нужд сельскохозяйственных культур; размещение для собственных нужд </w:t>
            </w:r>
            <w:r w:rsidRPr="00D262B2">
              <w:rPr>
                <w:rFonts w:ascii="Times New Roman" w:hAnsi="Times New Roman"/>
                <w:sz w:val="24"/>
                <w:szCs w:val="24"/>
                <w:shd w:val="clear" w:color="auto" w:fill="FFFFFF"/>
              </w:rPr>
              <w:lastRenderedPageBreak/>
              <w:t>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26437F4"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9C374B1"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1A60771B" w14:textId="77777777" w:rsidR="001E7E3F" w:rsidRPr="00D262B2" w:rsidRDefault="001E7E3F"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 </w:t>
            </w:r>
            <w:r w:rsidR="00EB781B" w:rsidRPr="00D262B2">
              <w:rPr>
                <w:rFonts w:ascii="Times New Roman" w:hAnsi="Times New Roman"/>
                <w:sz w:val="24"/>
                <w:szCs w:val="24"/>
              </w:rPr>
              <w:t>50</w:t>
            </w:r>
            <w:r w:rsidRPr="00D262B2">
              <w:rPr>
                <w:rFonts w:ascii="Times New Roman" w:hAnsi="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C6014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242AE82B"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1D196D07"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737860E2" w14:textId="77777777" w:rsidR="001E7E3F" w:rsidRPr="00D262B2" w:rsidRDefault="001E7E3F"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1105" w:type="pct"/>
            <w:vAlign w:val="center"/>
          </w:tcPr>
          <w:p w14:paraId="6C29B8E8" w14:textId="77777777" w:rsidR="001E7E3F" w:rsidRPr="00D262B2" w:rsidRDefault="001E7E3F" w:rsidP="001E7E3F">
            <w:pPr>
              <w:suppressAutoHyphens/>
              <w:snapToGrid w:val="0"/>
              <w:spacing w:line="240" w:lineRule="auto"/>
              <w:rPr>
                <w:rFonts w:ascii="Times New Roman" w:hAnsi="Times New Roman"/>
                <w:sz w:val="24"/>
                <w:szCs w:val="24"/>
              </w:rPr>
            </w:pPr>
          </w:p>
        </w:tc>
      </w:tr>
      <w:tr w:rsidR="00EB781B" w:rsidRPr="00D262B2" w14:paraId="534E6CEF" w14:textId="77777777" w:rsidTr="001E7E3F">
        <w:tc>
          <w:tcPr>
            <w:tcW w:w="181" w:type="pct"/>
            <w:gridSpan w:val="2"/>
            <w:tcBorders>
              <w:top w:val="single" w:sz="4" w:space="0" w:color="auto"/>
              <w:left w:val="single" w:sz="4" w:space="0" w:color="auto"/>
              <w:bottom w:val="single" w:sz="4" w:space="0" w:color="auto"/>
              <w:right w:val="single" w:sz="4" w:space="0" w:color="auto"/>
            </w:tcBorders>
            <w:vAlign w:val="center"/>
          </w:tcPr>
          <w:p w14:paraId="1281A5F0" w14:textId="77777777" w:rsidR="00EB781B" w:rsidRPr="00D262B2" w:rsidRDefault="00EB781B" w:rsidP="00DD6F56">
            <w:pPr>
              <w:numPr>
                <w:ilvl w:val="0"/>
                <w:numId w:val="64"/>
              </w:numPr>
              <w:suppressAutoHyphens/>
              <w:snapToGrid w:val="0"/>
              <w:spacing w:line="240" w:lineRule="auto"/>
              <w:ind w:left="113" w:firstLine="0"/>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14:paraId="12C79E4A"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2.2</w:t>
            </w:r>
          </w:p>
        </w:tc>
        <w:tc>
          <w:tcPr>
            <w:tcW w:w="1401" w:type="pct"/>
            <w:tcBorders>
              <w:top w:val="single" w:sz="4" w:space="0" w:color="auto"/>
              <w:left w:val="single" w:sz="4" w:space="0" w:color="auto"/>
              <w:bottom w:val="single" w:sz="4" w:space="0" w:color="auto"/>
              <w:right w:val="single" w:sz="4" w:space="0" w:color="auto"/>
            </w:tcBorders>
            <w:vAlign w:val="center"/>
          </w:tcPr>
          <w:p w14:paraId="0F1035E8" w14:textId="77777777" w:rsidR="00EB781B" w:rsidRPr="00D262B2" w:rsidRDefault="00EB781B" w:rsidP="00EB781B">
            <w:pPr>
              <w:suppressAutoHyphens/>
              <w:spacing w:line="240" w:lineRule="exact"/>
              <w:jc w:val="both"/>
              <w:rPr>
                <w:sz w:val="24"/>
                <w:szCs w:val="24"/>
              </w:rPr>
            </w:pPr>
            <w:r w:rsidRPr="00D262B2">
              <w:rPr>
                <w:rFonts w:ascii="Times New Roman" w:eastAsia="Times New Roman" w:hAnsi="Times New Roman"/>
                <w:sz w:val="24"/>
                <w:szCs w:val="24"/>
              </w:rPr>
              <w:t>Для ведения личного подсобного хозяйства (приусадебный земельный участок):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BF0C185"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E3D0D04" w14:textId="77777777" w:rsidR="00EB781B" w:rsidRPr="00D262B2" w:rsidRDefault="00EB781B" w:rsidP="00EB781B">
            <w:pPr>
              <w:suppressAutoHyphens/>
              <w:spacing w:line="240" w:lineRule="exact"/>
              <w:rPr>
                <w:rFonts w:ascii="Times New Roman" w:eastAsia="Times New Roman" w:hAnsi="Times New Roman"/>
                <w:sz w:val="24"/>
                <w:szCs w:val="24"/>
              </w:rPr>
            </w:pPr>
            <w:r w:rsidRPr="00D262B2">
              <w:rPr>
                <w:rFonts w:ascii="Times New Roman" w:eastAsia="Times New Roman" w:hAnsi="Times New Roman"/>
                <w:sz w:val="24"/>
                <w:szCs w:val="24"/>
              </w:rPr>
              <w:t xml:space="preserve">мин.: 600; </w:t>
            </w:r>
          </w:p>
          <w:p w14:paraId="67293C79"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макс.: 5000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401EEFC"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493A0B25"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3</w:t>
            </w:r>
          </w:p>
        </w:tc>
        <w:tc>
          <w:tcPr>
            <w:tcW w:w="329" w:type="pct"/>
            <w:tcBorders>
              <w:top w:val="single" w:sz="4" w:space="0" w:color="auto"/>
              <w:left w:val="single" w:sz="4" w:space="0" w:color="auto"/>
              <w:bottom w:val="single" w:sz="4" w:space="0" w:color="auto"/>
              <w:right w:val="single" w:sz="4" w:space="0" w:color="auto"/>
            </w:tcBorders>
            <w:vAlign w:val="center"/>
          </w:tcPr>
          <w:p w14:paraId="52CA5CDD"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38595CA2" w14:textId="77777777" w:rsidR="00EB781B" w:rsidRPr="00D262B2" w:rsidRDefault="00EB781B" w:rsidP="00EB781B">
            <w:pPr>
              <w:suppressAutoHyphens/>
              <w:spacing w:line="240" w:lineRule="exact"/>
              <w:rPr>
                <w:sz w:val="24"/>
                <w:szCs w:val="24"/>
              </w:rPr>
            </w:pPr>
            <w:r w:rsidRPr="00D262B2">
              <w:rPr>
                <w:rFonts w:ascii="Times New Roman" w:eastAsia="Times New Roman" w:hAnsi="Times New Roman"/>
                <w:sz w:val="24"/>
                <w:szCs w:val="24"/>
              </w:rPr>
              <w:t>5</w:t>
            </w:r>
          </w:p>
        </w:tc>
        <w:tc>
          <w:tcPr>
            <w:tcW w:w="1105" w:type="pct"/>
            <w:vAlign w:val="center"/>
          </w:tcPr>
          <w:p w14:paraId="57437E3A" w14:textId="77777777" w:rsidR="00EB781B" w:rsidRPr="00D262B2" w:rsidRDefault="00EB781B" w:rsidP="001E7E3F">
            <w:pPr>
              <w:suppressAutoHyphens/>
              <w:snapToGrid w:val="0"/>
              <w:spacing w:line="240" w:lineRule="auto"/>
              <w:rPr>
                <w:rFonts w:ascii="Times New Roman" w:hAnsi="Times New Roman"/>
                <w:sz w:val="24"/>
                <w:szCs w:val="24"/>
              </w:rPr>
            </w:pPr>
          </w:p>
        </w:tc>
      </w:tr>
      <w:tr w:rsidR="00EB781B" w:rsidRPr="00D262B2" w14:paraId="15C3CBED" w14:textId="77777777" w:rsidTr="001E7E3F">
        <w:tc>
          <w:tcPr>
            <w:tcW w:w="5000" w:type="pct"/>
            <w:gridSpan w:val="11"/>
            <w:tcBorders>
              <w:top w:val="single" w:sz="4" w:space="0" w:color="auto"/>
            </w:tcBorders>
            <w:shd w:val="clear" w:color="auto" w:fill="D9D9D9"/>
            <w:vAlign w:val="center"/>
          </w:tcPr>
          <w:p w14:paraId="02B5DBF4" w14:textId="77777777" w:rsidR="00EB781B" w:rsidRPr="00D262B2" w:rsidRDefault="00EB781B"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EB781B" w:rsidRPr="00D262B2" w14:paraId="52C6E87D"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137303FE" w14:textId="77777777" w:rsidR="00EB781B" w:rsidRPr="00D262B2" w:rsidRDefault="00EB781B" w:rsidP="00DD6F56">
            <w:pPr>
              <w:numPr>
                <w:ilvl w:val="0"/>
                <w:numId w:val="64"/>
              </w:numPr>
              <w:suppressAutoHyphens/>
              <w:snapToGrid w:val="0"/>
              <w:spacing w:line="240" w:lineRule="auto"/>
              <w:ind w:left="113" w:firstLine="0"/>
              <w:rPr>
                <w:rFonts w:ascii="Times New Roman" w:hAnsi="Times New Roman"/>
                <w:sz w:val="24"/>
                <w:szCs w:val="24"/>
              </w:rPr>
            </w:pPr>
          </w:p>
        </w:tc>
        <w:tc>
          <w:tcPr>
            <w:tcW w:w="239" w:type="pct"/>
            <w:gridSpan w:val="2"/>
            <w:tcBorders>
              <w:top w:val="single" w:sz="4" w:space="0" w:color="auto"/>
              <w:left w:val="single" w:sz="4" w:space="0" w:color="auto"/>
              <w:bottom w:val="single" w:sz="4" w:space="0" w:color="auto"/>
              <w:right w:val="single" w:sz="4" w:space="0" w:color="auto"/>
            </w:tcBorders>
            <w:vAlign w:val="center"/>
          </w:tcPr>
          <w:p w14:paraId="3E6CD6EE" w14:textId="77777777" w:rsidR="00EB781B" w:rsidRPr="00D262B2" w:rsidRDefault="00EB781B" w:rsidP="001E7E3F">
            <w:pPr>
              <w:suppressAutoHyphens/>
              <w:snapToGrid w:val="0"/>
              <w:spacing w:line="240" w:lineRule="auto"/>
              <w:rPr>
                <w:rFonts w:ascii="Times New Roman" w:hAnsi="Times New Roman"/>
                <w:sz w:val="24"/>
                <w:szCs w:val="24"/>
              </w:rPr>
            </w:pPr>
          </w:p>
        </w:tc>
        <w:tc>
          <w:tcPr>
            <w:tcW w:w="1401" w:type="pct"/>
            <w:tcBorders>
              <w:top w:val="single" w:sz="4" w:space="0" w:color="auto"/>
              <w:left w:val="single" w:sz="4" w:space="0" w:color="auto"/>
              <w:bottom w:val="single" w:sz="4" w:space="0" w:color="auto"/>
              <w:right w:val="single" w:sz="4" w:space="0" w:color="auto"/>
            </w:tcBorders>
            <w:vAlign w:val="center"/>
          </w:tcPr>
          <w:p w14:paraId="707E3004" w14:textId="77777777" w:rsidR="00EB781B" w:rsidRPr="00D262B2" w:rsidRDefault="00EB781B" w:rsidP="001E7E3F">
            <w:pPr>
              <w:suppressAutoHyphens/>
              <w:snapToGrid w:val="0"/>
              <w:spacing w:line="240" w:lineRule="auto"/>
              <w:jc w:val="both"/>
              <w:rPr>
                <w:rFonts w:ascii="Times New Roman" w:hAnsi="Times New Roman"/>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404F533" w14:textId="77777777" w:rsidR="00EB781B" w:rsidRPr="00D262B2" w:rsidRDefault="00EB781B" w:rsidP="001E7E3F">
            <w:pPr>
              <w:suppressAutoHyphens/>
              <w:snapToGrid w:val="0"/>
              <w:spacing w:line="240" w:lineRule="auto"/>
              <w:rPr>
                <w:rFonts w:ascii="Times New Roman" w:hAnsi="Times New Roman"/>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14:paraId="3D3F8729" w14:textId="77777777" w:rsidR="00EB781B" w:rsidRPr="00D262B2" w:rsidRDefault="00EB781B" w:rsidP="001E7E3F">
            <w:pPr>
              <w:suppressAutoHyphens/>
              <w:snapToGrid w:val="0"/>
              <w:spacing w:line="240" w:lineRule="auto"/>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vAlign w:val="center"/>
          </w:tcPr>
          <w:p w14:paraId="4930FD5F" w14:textId="77777777" w:rsidR="00EB781B" w:rsidRPr="00D262B2" w:rsidRDefault="00EB781B" w:rsidP="001E7E3F">
            <w:pPr>
              <w:suppressAutoHyphens/>
              <w:snapToGrid w:val="0"/>
              <w:spacing w:line="240" w:lineRule="auto"/>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vAlign w:val="center"/>
          </w:tcPr>
          <w:p w14:paraId="7774F84E" w14:textId="77777777" w:rsidR="00EB781B" w:rsidRPr="00D262B2" w:rsidRDefault="00EB781B" w:rsidP="001E7E3F">
            <w:pPr>
              <w:suppressAutoHyphens/>
              <w:snapToGrid w:val="0"/>
              <w:spacing w:line="240" w:lineRule="auto"/>
              <w:rPr>
                <w:rFonts w:ascii="Times New Roman" w:hAnsi="Times New Roman"/>
                <w:b/>
                <w:sz w:val="24"/>
                <w:szCs w:val="24"/>
              </w:rPr>
            </w:pPr>
          </w:p>
        </w:tc>
        <w:tc>
          <w:tcPr>
            <w:tcW w:w="329" w:type="pct"/>
            <w:tcBorders>
              <w:top w:val="single" w:sz="4" w:space="0" w:color="auto"/>
              <w:left w:val="single" w:sz="4" w:space="0" w:color="auto"/>
              <w:bottom w:val="single" w:sz="4" w:space="0" w:color="auto"/>
              <w:right w:val="single" w:sz="4" w:space="0" w:color="auto"/>
            </w:tcBorders>
            <w:vAlign w:val="center"/>
          </w:tcPr>
          <w:p w14:paraId="5D66BD86" w14:textId="77777777" w:rsidR="00EB781B" w:rsidRPr="00D262B2" w:rsidRDefault="00EB781B" w:rsidP="001E7E3F">
            <w:pPr>
              <w:suppressAutoHyphens/>
              <w:snapToGrid w:val="0"/>
              <w:spacing w:line="240" w:lineRule="auto"/>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vAlign w:val="center"/>
          </w:tcPr>
          <w:p w14:paraId="49819AD1" w14:textId="77777777" w:rsidR="00EB781B" w:rsidRPr="00D262B2" w:rsidRDefault="00EB781B" w:rsidP="001E7E3F">
            <w:pPr>
              <w:suppressAutoHyphens/>
              <w:snapToGrid w:val="0"/>
              <w:spacing w:line="240" w:lineRule="auto"/>
              <w:rPr>
                <w:rFonts w:ascii="Times New Roman" w:hAnsi="Times New Roman"/>
                <w:b/>
                <w:sz w:val="24"/>
                <w:szCs w:val="24"/>
              </w:rPr>
            </w:pPr>
          </w:p>
        </w:tc>
        <w:tc>
          <w:tcPr>
            <w:tcW w:w="1105" w:type="pct"/>
            <w:tcBorders>
              <w:left w:val="single" w:sz="4" w:space="0" w:color="auto"/>
              <w:right w:val="single" w:sz="4" w:space="0" w:color="auto"/>
            </w:tcBorders>
            <w:vAlign w:val="center"/>
          </w:tcPr>
          <w:p w14:paraId="0C1D154D" w14:textId="77777777" w:rsidR="00EB781B" w:rsidRPr="00D262B2" w:rsidRDefault="00EB781B" w:rsidP="001E7E3F">
            <w:pPr>
              <w:suppressAutoHyphens/>
              <w:snapToGrid w:val="0"/>
              <w:spacing w:line="240" w:lineRule="auto"/>
              <w:rPr>
                <w:rFonts w:ascii="Times New Roman" w:hAnsi="Times New Roman"/>
                <w:sz w:val="24"/>
                <w:szCs w:val="24"/>
              </w:rPr>
            </w:pPr>
          </w:p>
        </w:tc>
      </w:tr>
      <w:tr w:rsidR="00EB781B" w:rsidRPr="00D262B2" w14:paraId="15DC8985" w14:textId="77777777" w:rsidTr="001E7E3F">
        <w:tc>
          <w:tcPr>
            <w:tcW w:w="5000" w:type="pct"/>
            <w:gridSpan w:val="11"/>
            <w:tcBorders>
              <w:top w:val="single" w:sz="4" w:space="0" w:color="auto"/>
            </w:tcBorders>
            <w:shd w:val="clear" w:color="auto" w:fill="D9D9D9"/>
            <w:vAlign w:val="center"/>
          </w:tcPr>
          <w:p w14:paraId="33D1E21F" w14:textId="77777777" w:rsidR="00EB781B" w:rsidRPr="00D262B2" w:rsidRDefault="00EB781B" w:rsidP="001E7E3F">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EB781B" w:rsidRPr="00D262B2" w14:paraId="719A7BEB" w14:textId="77777777" w:rsidTr="001E7E3F">
        <w:tc>
          <w:tcPr>
            <w:tcW w:w="177" w:type="pct"/>
            <w:tcBorders>
              <w:top w:val="single" w:sz="4" w:space="0" w:color="auto"/>
              <w:left w:val="single" w:sz="4" w:space="0" w:color="auto"/>
              <w:bottom w:val="single" w:sz="4" w:space="0" w:color="auto"/>
              <w:right w:val="single" w:sz="4" w:space="0" w:color="auto"/>
            </w:tcBorders>
            <w:vAlign w:val="center"/>
          </w:tcPr>
          <w:p w14:paraId="48946704" w14:textId="77777777" w:rsidR="00EB781B" w:rsidRPr="00D262B2" w:rsidRDefault="00EB781B" w:rsidP="00DD6F56">
            <w:pPr>
              <w:numPr>
                <w:ilvl w:val="0"/>
                <w:numId w:val="64"/>
              </w:numPr>
              <w:suppressAutoHyphens/>
              <w:snapToGrid w:val="0"/>
              <w:spacing w:line="240" w:lineRule="auto"/>
              <w:ind w:left="113" w:firstLine="0"/>
              <w:rPr>
                <w:rFonts w:ascii="Times New Roman" w:hAnsi="Times New Roman"/>
                <w:sz w:val="24"/>
                <w:szCs w:val="24"/>
              </w:rPr>
            </w:pPr>
          </w:p>
        </w:tc>
        <w:tc>
          <w:tcPr>
            <w:tcW w:w="1640" w:type="pct"/>
            <w:gridSpan w:val="3"/>
            <w:tcBorders>
              <w:top w:val="single" w:sz="4" w:space="0" w:color="auto"/>
              <w:left w:val="single" w:sz="4" w:space="0" w:color="auto"/>
              <w:bottom w:val="single" w:sz="4" w:space="0" w:color="auto"/>
              <w:right w:val="single" w:sz="4" w:space="0" w:color="auto"/>
            </w:tcBorders>
            <w:vAlign w:val="center"/>
          </w:tcPr>
          <w:p w14:paraId="0040EB09" w14:textId="77777777" w:rsidR="00EB781B" w:rsidRPr="00D262B2" w:rsidRDefault="00EB781B" w:rsidP="001E7E3F">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55855EEE" w14:textId="77777777" w:rsidR="00EB781B" w:rsidRPr="00D262B2" w:rsidRDefault="00EB781B" w:rsidP="001E7E3F">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7897C62C" w14:textId="77777777" w:rsidR="00EB781B" w:rsidRPr="00D262B2" w:rsidRDefault="00EB781B" w:rsidP="001E7E3F">
            <w:pPr>
              <w:suppressAutoHyphens/>
              <w:snapToGrid w:val="0"/>
              <w:spacing w:line="240" w:lineRule="auto"/>
              <w:rPr>
                <w:rFonts w:ascii="Times New Roman" w:hAnsi="Times New Roman"/>
                <w:sz w:val="24"/>
                <w:szCs w:val="24"/>
              </w:rPr>
            </w:pPr>
          </w:p>
        </w:tc>
      </w:tr>
    </w:tbl>
    <w:p w14:paraId="4E90E2FA" w14:textId="77777777" w:rsidR="001E7E3F" w:rsidRPr="00D262B2" w:rsidRDefault="001E7E3F" w:rsidP="001E7E3F">
      <w:pPr>
        <w:pStyle w:val="af"/>
        <w:rPr>
          <w:rFonts w:eastAsia="Calibri"/>
          <w:shd w:val="clear" w:color="auto" w:fill="FFFFFF"/>
          <w:lang w:val="ru-RU" w:eastAsia="en-US" w:bidi="ar-SA"/>
        </w:rPr>
      </w:pPr>
    </w:p>
    <w:p w14:paraId="27606D5C" w14:textId="77777777" w:rsidR="001E7E3F" w:rsidRPr="00D262B2" w:rsidRDefault="001E7E3F" w:rsidP="006274F5">
      <w:pPr>
        <w:pStyle w:val="af"/>
        <w:rPr>
          <w:rFonts w:eastAsia="Calibri"/>
          <w:b/>
          <w:bCs/>
          <w:sz w:val="28"/>
          <w:szCs w:val="28"/>
          <w:shd w:val="clear" w:color="auto" w:fill="FFFFFF"/>
          <w:lang w:val="ru-RU" w:eastAsia="en-US" w:bidi="ar-SA"/>
        </w:rPr>
      </w:pPr>
      <w:r w:rsidRPr="00D262B2">
        <w:rPr>
          <w:rFonts w:eastAsia="Calibri"/>
          <w:b/>
          <w:bCs/>
          <w:sz w:val="28"/>
          <w:szCs w:val="28"/>
          <w:shd w:val="clear" w:color="auto" w:fill="FFFFFF"/>
          <w:lang w:val="ru-RU" w:eastAsia="en-US" w:bidi="ar-SA"/>
        </w:rPr>
        <w:t>Иные требования и особые условия:</w:t>
      </w:r>
    </w:p>
    <w:p w14:paraId="39502269" w14:textId="3D29659D" w:rsidR="001E7E3F" w:rsidRPr="00D262B2" w:rsidRDefault="001E7E3F" w:rsidP="006274F5">
      <w:pPr>
        <w:pStyle w:val="af"/>
        <w:rPr>
          <w:sz w:val="28"/>
          <w:szCs w:val="28"/>
          <w:lang w:val="ru-RU" w:eastAsia="ru-RU" w:bidi="ar-SA"/>
        </w:rPr>
      </w:pPr>
      <w:r w:rsidRPr="00D262B2">
        <w:rPr>
          <w:rFonts w:eastAsia="Calibri"/>
          <w:sz w:val="28"/>
          <w:szCs w:val="28"/>
          <w:shd w:val="clear" w:color="auto" w:fill="FFFFFF"/>
          <w:lang w:val="ru-RU" w:eastAsia="en-US" w:bidi="ar-SA"/>
        </w:rPr>
        <w:lastRenderedPageBreak/>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Гр</w:t>
      </w:r>
      <w:r w:rsidR="006274F5" w:rsidRPr="00D262B2">
        <w:rPr>
          <w:sz w:val="28"/>
          <w:szCs w:val="28"/>
          <w:shd w:val="clear" w:color="auto" w:fill="FFFFFF"/>
          <w:lang w:val="ru-RU" w:eastAsia="ru-RU" w:bidi="ar-SA"/>
        </w:rPr>
        <w:t>адостроительного кодекса</w:t>
      </w:r>
      <w:r w:rsidRPr="00D262B2">
        <w:rPr>
          <w:sz w:val="28"/>
          <w:szCs w:val="28"/>
          <w:shd w:val="clear" w:color="auto" w:fill="FFFFFF"/>
          <w:lang w:val="ru-RU" w:eastAsia="ru-RU" w:bidi="ar-SA"/>
        </w:rPr>
        <w:t xml:space="preserve"> Р</w:t>
      </w:r>
      <w:r w:rsidR="006274F5" w:rsidRPr="00D262B2">
        <w:rPr>
          <w:sz w:val="28"/>
          <w:szCs w:val="28"/>
          <w:shd w:val="clear" w:color="auto" w:fill="FFFFFF"/>
          <w:lang w:val="ru-RU" w:eastAsia="ru-RU" w:bidi="ar-SA"/>
        </w:rPr>
        <w:t xml:space="preserve">оссийской </w:t>
      </w:r>
      <w:r w:rsidRPr="00D262B2">
        <w:rPr>
          <w:sz w:val="28"/>
          <w:szCs w:val="28"/>
          <w:shd w:val="clear" w:color="auto" w:fill="FFFFFF"/>
          <w:lang w:val="ru-RU" w:eastAsia="ru-RU" w:bidi="ar-SA"/>
        </w:rPr>
        <w:t>Ф</w:t>
      </w:r>
      <w:r w:rsidR="006274F5" w:rsidRPr="00D262B2">
        <w:rPr>
          <w:sz w:val="28"/>
          <w:szCs w:val="28"/>
          <w:shd w:val="clear" w:color="auto" w:fill="FFFFFF"/>
          <w:lang w:val="ru-RU" w:eastAsia="ru-RU" w:bidi="ar-SA"/>
        </w:rPr>
        <w:t>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5244F4A1" w14:textId="77777777" w:rsidR="001E7E3F" w:rsidRPr="00D262B2" w:rsidRDefault="001E7E3F" w:rsidP="006274F5">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3A69A034" w14:textId="50F57CF7" w:rsidR="001E7E3F" w:rsidRPr="00D262B2" w:rsidRDefault="001E7E3F" w:rsidP="006274F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0133AAF5" w14:textId="3DF799D4" w:rsidR="001E7E3F" w:rsidRPr="00D262B2" w:rsidRDefault="001E7E3F" w:rsidP="006274F5">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земельных участков иных объектов – согласно статьи 40 пункта 7  настоящих Правил.</w:t>
      </w:r>
    </w:p>
    <w:p w14:paraId="40260ECF" w14:textId="2D03DB04"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0F12E6A8" w14:textId="77777777"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5.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32DF367D" w14:textId="66FDADDD" w:rsidR="00CD0F4B" w:rsidRPr="00D262B2" w:rsidRDefault="00CD0F4B" w:rsidP="00CD0F4B">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6.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5ED53EB8" w14:textId="77777777" w:rsidR="006274F5" w:rsidRPr="00D262B2" w:rsidRDefault="006274F5" w:rsidP="006274F5">
      <w:pPr>
        <w:suppressAutoHyphens/>
        <w:snapToGrid w:val="0"/>
        <w:spacing w:line="240" w:lineRule="auto"/>
        <w:ind w:firstLine="709"/>
        <w:jc w:val="both"/>
        <w:rPr>
          <w:rFonts w:ascii="Times New Roman" w:hAnsi="Times New Roman"/>
          <w:sz w:val="28"/>
          <w:szCs w:val="28"/>
        </w:rPr>
      </w:pPr>
    </w:p>
    <w:p w14:paraId="36323818" w14:textId="77777777" w:rsidR="00EB781B" w:rsidRPr="00D262B2" w:rsidRDefault="00EB781B" w:rsidP="006274F5">
      <w:pPr>
        <w:pStyle w:val="aff0"/>
        <w:spacing w:before="0" w:after="0"/>
        <w:ind w:firstLine="709"/>
        <w:rPr>
          <w:b/>
          <w:iCs/>
          <w:sz w:val="28"/>
          <w:szCs w:val="28"/>
        </w:rPr>
      </w:pPr>
      <w:r w:rsidRPr="00D262B2">
        <w:rPr>
          <w:b/>
          <w:iCs/>
          <w:sz w:val="28"/>
          <w:szCs w:val="28"/>
        </w:rPr>
        <w:t>Глава 4.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хутора Лебяжий Гулькевичского городского поселения Гулькевичского района.</w:t>
      </w:r>
    </w:p>
    <w:p w14:paraId="3F9EC850" w14:textId="1FC9ECF9" w:rsidR="00EB781B" w:rsidRPr="00D262B2" w:rsidRDefault="00DD6F56" w:rsidP="006274F5">
      <w:pPr>
        <w:pStyle w:val="3"/>
        <w:keepLines w:val="0"/>
        <w:tabs>
          <w:tab w:val="left" w:pos="4380"/>
        </w:tabs>
        <w:suppressAutoHyphens/>
        <w:spacing w:before="0" w:line="240" w:lineRule="auto"/>
        <w:ind w:firstLine="709"/>
        <w:jc w:val="left"/>
        <w:rPr>
          <w:iCs/>
          <w:sz w:val="28"/>
          <w:szCs w:val="28"/>
        </w:rPr>
      </w:pPr>
      <w:r w:rsidRPr="00D262B2">
        <w:rPr>
          <w:iCs/>
          <w:sz w:val="28"/>
          <w:szCs w:val="28"/>
        </w:rPr>
        <w:lastRenderedPageBreak/>
        <w:t>Статья 67</w:t>
      </w:r>
      <w:r w:rsidR="006274F5" w:rsidRPr="00D262B2">
        <w:rPr>
          <w:iCs/>
          <w:sz w:val="28"/>
          <w:szCs w:val="28"/>
        </w:rPr>
        <w:t>.</w:t>
      </w:r>
      <w:r w:rsidRPr="00D262B2">
        <w:rPr>
          <w:iCs/>
          <w:sz w:val="28"/>
          <w:szCs w:val="28"/>
        </w:rPr>
        <w:t xml:space="preserve"> </w:t>
      </w:r>
      <w:r w:rsidR="00EB781B" w:rsidRPr="00D262B2">
        <w:rPr>
          <w:iCs/>
          <w:sz w:val="28"/>
          <w:szCs w:val="28"/>
        </w:rPr>
        <w:t>Градостроительный регламент зоны застройки индивидуальными жилыми домами (Ж1);</w:t>
      </w:r>
    </w:p>
    <w:p w14:paraId="497770F7" w14:textId="77777777" w:rsidR="00EB781B" w:rsidRPr="00D262B2" w:rsidRDefault="00EB781B" w:rsidP="006274F5">
      <w:pPr>
        <w:pStyle w:val="aff0"/>
        <w:spacing w:before="0" w:after="0"/>
        <w:ind w:firstLine="709"/>
        <w:rPr>
          <w:b/>
          <w:bCs/>
          <w:iCs/>
          <w:sz w:val="28"/>
          <w:szCs w:val="28"/>
        </w:rPr>
      </w:pPr>
      <w:r w:rsidRPr="00D262B2">
        <w:rPr>
          <w:b/>
          <w:bCs/>
          <w:iCs/>
          <w:sz w:val="28"/>
          <w:szCs w:val="28"/>
        </w:rPr>
        <w:t>Виды разрешенного использования земельных участков (здесь и далее ВРИ)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
        <w:gridCol w:w="585"/>
        <w:gridCol w:w="3276"/>
        <w:gridCol w:w="1284"/>
        <w:gridCol w:w="9"/>
        <w:gridCol w:w="1275"/>
        <w:gridCol w:w="1101"/>
        <w:gridCol w:w="73"/>
        <w:gridCol w:w="955"/>
        <w:gridCol w:w="58"/>
        <w:gridCol w:w="12"/>
        <w:gridCol w:w="15"/>
        <w:gridCol w:w="1121"/>
        <w:gridCol w:w="1299"/>
        <w:gridCol w:w="2781"/>
      </w:tblGrid>
      <w:tr w:rsidR="00EB781B" w:rsidRPr="00D262B2" w14:paraId="2A033BBC" w14:textId="77777777" w:rsidTr="00386A83">
        <w:trPr>
          <w:trHeight w:val="213"/>
          <w:tblHeader/>
        </w:trPr>
        <w:tc>
          <w:tcPr>
            <w:tcW w:w="246" w:type="pct"/>
            <w:gridSpan w:val="2"/>
            <w:vMerge w:val="restart"/>
            <w:shd w:val="clear" w:color="auto" w:fill="D9D9D9"/>
            <w:vAlign w:val="center"/>
          </w:tcPr>
          <w:p w14:paraId="06358DA6"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п/п</w:t>
            </w:r>
          </w:p>
        </w:tc>
        <w:tc>
          <w:tcPr>
            <w:tcW w:w="201" w:type="pct"/>
            <w:vMerge w:val="restart"/>
            <w:shd w:val="clear" w:color="auto" w:fill="D9D9D9"/>
            <w:vAlign w:val="center"/>
          </w:tcPr>
          <w:p w14:paraId="4F87CB95" w14:textId="77777777" w:rsidR="00EB781B" w:rsidRPr="00D262B2" w:rsidRDefault="00EB781B" w:rsidP="00EB781B">
            <w:pPr>
              <w:suppressAutoHyphens/>
              <w:snapToGrid w:val="0"/>
              <w:spacing w:line="240" w:lineRule="auto"/>
              <w:ind w:right="-110"/>
              <w:rPr>
                <w:rFonts w:ascii="Times New Roman" w:hAnsi="Times New Roman"/>
                <w:b/>
                <w:sz w:val="24"/>
                <w:szCs w:val="24"/>
              </w:rPr>
            </w:pPr>
            <w:r w:rsidRPr="00D262B2">
              <w:rPr>
                <w:rFonts w:ascii="Times New Roman" w:hAnsi="Times New Roman"/>
                <w:b/>
                <w:sz w:val="24"/>
                <w:szCs w:val="24"/>
              </w:rPr>
              <w:t xml:space="preserve">Код ВРИ </w:t>
            </w:r>
          </w:p>
        </w:tc>
        <w:tc>
          <w:tcPr>
            <w:tcW w:w="1125" w:type="pct"/>
            <w:vMerge w:val="restart"/>
            <w:shd w:val="clear" w:color="auto" w:fill="D9D9D9"/>
            <w:vAlign w:val="center"/>
          </w:tcPr>
          <w:p w14:paraId="2799E866"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56755FA7" w14:textId="77777777" w:rsidR="00EB781B" w:rsidRPr="00D262B2" w:rsidRDefault="00EB781B" w:rsidP="00EB781B">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473" w:type="pct"/>
            <w:gridSpan w:val="11"/>
            <w:tcBorders>
              <w:bottom w:val="single" w:sz="4" w:space="0" w:color="auto"/>
            </w:tcBorders>
            <w:shd w:val="clear" w:color="auto" w:fill="D9D9D9"/>
            <w:vAlign w:val="center"/>
          </w:tcPr>
          <w:p w14:paraId="6FE37842"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955" w:type="pct"/>
            <w:vMerge w:val="restart"/>
            <w:shd w:val="clear" w:color="auto" w:fill="D9D9D9"/>
            <w:vAlign w:val="center"/>
          </w:tcPr>
          <w:p w14:paraId="04898014"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 иные условия</w:t>
            </w:r>
          </w:p>
        </w:tc>
      </w:tr>
      <w:tr w:rsidR="00EB781B" w:rsidRPr="00D262B2" w14:paraId="78219BDD" w14:textId="77777777" w:rsidTr="00386A83">
        <w:trPr>
          <w:cantSplit/>
          <w:trHeight w:val="213"/>
          <w:tblHeader/>
        </w:trPr>
        <w:tc>
          <w:tcPr>
            <w:tcW w:w="246" w:type="pct"/>
            <w:gridSpan w:val="2"/>
            <w:vMerge/>
            <w:shd w:val="clear" w:color="auto" w:fill="C6D9F1"/>
            <w:vAlign w:val="center"/>
          </w:tcPr>
          <w:p w14:paraId="5917652D"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01" w:type="pct"/>
            <w:vMerge/>
            <w:shd w:val="clear" w:color="auto" w:fill="C6D9F1"/>
            <w:vAlign w:val="center"/>
          </w:tcPr>
          <w:p w14:paraId="71914CEE"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125" w:type="pct"/>
            <w:vMerge/>
            <w:shd w:val="clear" w:color="auto" w:fill="C6D9F1"/>
            <w:vAlign w:val="center"/>
          </w:tcPr>
          <w:p w14:paraId="6E4141A4"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41" w:type="pct"/>
            <w:vMerge w:val="restart"/>
            <w:shd w:val="clear" w:color="auto" w:fill="D9D9D9"/>
            <w:vAlign w:val="center"/>
          </w:tcPr>
          <w:p w14:paraId="58802218"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41" w:type="pct"/>
            <w:gridSpan w:val="2"/>
            <w:vMerge w:val="restart"/>
            <w:shd w:val="clear" w:color="auto" w:fill="D9D9D9"/>
            <w:vAlign w:val="center"/>
          </w:tcPr>
          <w:p w14:paraId="46A8D3C0"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403" w:type="pct"/>
            <w:gridSpan w:val="2"/>
            <w:vMerge w:val="restart"/>
            <w:shd w:val="clear" w:color="auto" w:fill="D9D9D9"/>
            <w:vAlign w:val="center"/>
          </w:tcPr>
          <w:p w14:paraId="55D04F34"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188" w:type="pct"/>
            <w:gridSpan w:val="6"/>
            <w:tcBorders>
              <w:bottom w:val="single" w:sz="4" w:space="0" w:color="auto"/>
            </w:tcBorders>
            <w:shd w:val="clear" w:color="auto" w:fill="D9D9D9"/>
            <w:vAlign w:val="center"/>
          </w:tcPr>
          <w:p w14:paraId="337B71A8"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955" w:type="pct"/>
            <w:vMerge/>
            <w:shd w:val="clear" w:color="auto" w:fill="D9D9D9"/>
            <w:vAlign w:val="center"/>
          </w:tcPr>
          <w:p w14:paraId="21C405DC"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75A32302" w14:textId="77777777" w:rsidTr="00386A83">
        <w:trPr>
          <w:cantSplit/>
          <w:trHeight w:val="207"/>
          <w:tblHeader/>
        </w:trPr>
        <w:tc>
          <w:tcPr>
            <w:tcW w:w="246" w:type="pct"/>
            <w:gridSpan w:val="2"/>
            <w:vMerge/>
            <w:tcBorders>
              <w:bottom w:val="single" w:sz="4" w:space="0" w:color="auto"/>
            </w:tcBorders>
            <w:shd w:val="clear" w:color="auto" w:fill="C6D9F1"/>
            <w:vAlign w:val="center"/>
          </w:tcPr>
          <w:p w14:paraId="3C657069"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01" w:type="pct"/>
            <w:vMerge/>
            <w:tcBorders>
              <w:bottom w:val="single" w:sz="4" w:space="0" w:color="auto"/>
            </w:tcBorders>
            <w:shd w:val="clear" w:color="auto" w:fill="C6D9F1"/>
            <w:vAlign w:val="center"/>
          </w:tcPr>
          <w:p w14:paraId="1A964131"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125" w:type="pct"/>
            <w:vMerge/>
            <w:tcBorders>
              <w:bottom w:val="single" w:sz="4" w:space="0" w:color="auto"/>
            </w:tcBorders>
            <w:shd w:val="clear" w:color="auto" w:fill="C6D9F1"/>
            <w:vAlign w:val="center"/>
          </w:tcPr>
          <w:p w14:paraId="114FAE80"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41" w:type="pct"/>
            <w:vMerge/>
            <w:tcBorders>
              <w:bottom w:val="single" w:sz="4" w:space="0" w:color="auto"/>
            </w:tcBorders>
            <w:shd w:val="clear" w:color="auto" w:fill="C6D9F1"/>
            <w:vAlign w:val="center"/>
          </w:tcPr>
          <w:p w14:paraId="38E612BB"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41" w:type="pct"/>
            <w:gridSpan w:val="2"/>
            <w:vMerge/>
            <w:tcBorders>
              <w:bottom w:val="single" w:sz="4" w:space="0" w:color="auto"/>
            </w:tcBorders>
            <w:shd w:val="clear" w:color="auto" w:fill="C6D9F1"/>
            <w:vAlign w:val="center"/>
          </w:tcPr>
          <w:p w14:paraId="6D696C8B"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03" w:type="pct"/>
            <w:gridSpan w:val="2"/>
            <w:vMerge/>
            <w:tcBorders>
              <w:bottom w:val="single" w:sz="4" w:space="0" w:color="auto"/>
            </w:tcBorders>
            <w:shd w:val="clear" w:color="auto" w:fill="C6D9F1"/>
            <w:vAlign w:val="center"/>
          </w:tcPr>
          <w:p w14:paraId="0075FDD2"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357" w:type="pct"/>
            <w:gridSpan w:val="4"/>
            <w:tcBorders>
              <w:bottom w:val="single" w:sz="4" w:space="0" w:color="auto"/>
            </w:tcBorders>
            <w:shd w:val="clear" w:color="auto" w:fill="D9D9D9"/>
            <w:vAlign w:val="center"/>
          </w:tcPr>
          <w:p w14:paraId="4997155D"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85" w:type="pct"/>
            <w:tcBorders>
              <w:bottom w:val="single" w:sz="4" w:space="0" w:color="auto"/>
            </w:tcBorders>
            <w:shd w:val="clear" w:color="auto" w:fill="D9D9D9"/>
            <w:vAlign w:val="center"/>
          </w:tcPr>
          <w:p w14:paraId="441B73D7"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446" w:type="pct"/>
            <w:tcBorders>
              <w:bottom w:val="single" w:sz="4" w:space="0" w:color="auto"/>
            </w:tcBorders>
            <w:shd w:val="clear" w:color="auto" w:fill="D9D9D9"/>
            <w:vAlign w:val="center"/>
          </w:tcPr>
          <w:p w14:paraId="6C37E95A"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955" w:type="pct"/>
            <w:vMerge/>
            <w:tcBorders>
              <w:bottom w:val="single" w:sz="4" w:space="0" w:color="auto"/>
            </w:tcBorders>
            <w:shd w:val="clear" w:color="auto" w:fill="D9D9D9"/>
            <w:vAlign w:val="center"/>
          </w:tcPr>
          <w:p w14:paraId="38001144"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535471F8" w14:textId="77777777" w:rsidTr="00DD6F56">
        <w:tc>
          <w:tcPr>
            <w:tcW w:w="5000" w:type="pct"/>
            <w:gridSpan w:val="16"/>
            <w:tcBorders>
              <w:top w:val="single" w:sz="4" w:space="0" w:color="auto"/>
            </w:tcBorders>
            <w:shd w:val="clear" w:color="auto" w:fill="D9D9D9"/>
            <w:vAlign w:val="center"/>
          </w:tcPr>
          <w:p w14:paraId="0E83049B"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EB781B" w:rsidRPr="00D262B2" w14:paraId="41BCB73B" w14:textId="77777777" w:rsidTr="00386A83">
        <w:tc>
          <w:tcPr>
            <w:tcW w:w="246" w:type="pct"/>
            <w:gridSpan w:val="2"/>
            <w:tcBorders>
              <w:top w:val="single" w:sz="4" w:space="0" w:color="auto"/>
            </w:tcBorders>
            <w:vAlign w:val="center"/>
          </w:tcPr>
          <w:p w14:paraId="69A511C1"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tcBorders>
            <w:vAlign w:val="center"/>
          </w:tcPr>
          <w:p w14:paraId="7CA71112" w14:textId="77777777" w:rsidR="00EB781B" w:rsidRPr="00D262B2" w:rsidRDefault="00EB781B" w:rsidP="00EB781B">
            <w:pPr>
              <w:suppressAutoHyphens/>
              <w:snapToGrid w:val="0"/>
              <w:rPr>
                <w:rFonts w:ascii="Times New Roman" w:hAnsi="Times New Roman"/>
                <w:sz w:val="24"/>
                <w:szCs w:val="24"/>
              </w:rPr>
            </w:pPr>
            <w:r w:rsidRPr="00D262B2">
              <w:rPr>
                <w:rFonts w:ascii="Times New Roman" w:hAnsi="Times New Roman"/>
                <w:sz w:val="24"/>
                <w:szCs w:val="24"/>
              </w:rPr>
              <w:t>2.2</w:t>
            </w:r>
          </w:p>
        </w:tc>
        <w:tc>
          <w:tcPr>
            <w:tcW w:w="1125" w:type="pct"/>
            <w:tcBorders>
              <w:top w:val="single" w:sz="4" w:space="0" w:color="auto"/>
            </w:tcBorders>
            <w:vAlign w:val="center"/>
          </w:tcPr>
          <w:p w14:paraId="3046D853" w14:textId="77777777" w:rsidR="00EB781B" w:rsidRPr="00D262B2" w:rsidRDefault="00EB781B" w:rsidP="00EB781B">
            <w:pPr>
              <w:pStyle w:val="s11"/>
              <w:shd w:val="clear" w:color="auto" w:fill="FFFFFF"/>
              <w:spacing w:before="0" w:beforeAutospacing="0" w:after="0" w:afterAutospacing="0"/>
              <w:jc w:val="both"/>
            </w:pPr>
            <w:r w:rsidRPr="00D262B2">
              <w:rPr>
                <w:shd w:val="clear" w:color="auto" w:fill="FFFFFF"/>
              </w:rPr>
              <w:t>Для ведения личного подсобного хозяйства (приусадебный земельный участок)</w:t>
            </w:r>
            <w:r w:rsidRPr="00D262B2">
              <w:t>: Размещение жилого дома, указанного в описании вида разрешенного использования с </w:t>
            </w:r>
            <w:hyperlink r:id="rId44" w:anchor="/document/70736874/entry/1021" w:history="1">
              <w:r w:rsidRPr="00D262B2">
                <w:rPr>
                  <w:rStyle w:val="ad"/>
                  <w:color w:val="auto"/>
                </w:rPr>
                <w:t>кодом 2.1</w:t>
              </w:r>
            </w:hyperlink>
            <w:r w:rsidRPr="00D262B2">
              <w:t>;</w:t>
            </w:r>
          </w:p>
          <w:p w14:paraId="28E5BA80" w14:textId="77777777" w:rsidR="00EB781B" w:rsidRPr="00D262B2" w:rsidRDefault="00EB781B" w:rsidP="00EB781B">
            <w:pPr>
              <w:pStyle w:val="s11"/>
              <w:shd w:val="clear" w:color="auto" w:fill="FFFFFF"/>
              <w:spacing w:before="0" w:beforeAutospacing="0" w:after="0" w:afterAutospacing="0"/>
              <w:jc w:val="both"/>
            </w:pPr>
            <w:r w:rsidRPr="00D262B2">
              <w:t>производство сельскохозяйственной продукции;</w:t>
            </w:r>
          </w:p>
          <w:p w14:paraId="10308BE2" w14:textId="77777777" w:rsidR="00EB781B" w:rsidRPr="00D262B2" w:rsidRDefault="00EB781B" w:rsidP="00EB781B">
            <w:pPr>
              <w:pStyle w:val="s11"/>
              <w:shd w:val="clear" w:color="auto" w:fill="FFFFFF"/>
              <w:spacing w:before="0" w:beforeAutospacing="0" w:after="0" w:afterAutospacing="0"/>
              <w:jc w:val="both"/>
            </w:pPr>
            <w:r w:rsidRPr="00D262B2">
              <w:t>размещение гаража и иных вспомогательных сооружений; содержание сельскохозяйственных животных;</w:t>
            </w:r>
          </w:p>
          <w:p w14:paraId="3173063D" w14:textId="77777777" w:rsidR="00EB781B" w:rsidRPr="00D262B2" w:rsidRDefault="00EB781B" w:rsidP="00EB781B">
            <w:pPr>
              <w:pStyle w:val="ConsPlusNormal"/>
              <w:ind w:firstLine="0"/>
              <w:jc w:val="both"/>
              <w:rPr>
                <w:rFonts w:ascii="Times New Roman" w:hAnsi="Times New Roman" w:cs="Times New Roman"/>
                <w:sz w:val="24"/>
                <w:szCs w:val="24"/>
              </w:rPr>
            </w:pPr>
          </w:p>
        </w:tc>
        <w:tc>
          <w:tcPr>
            <w:tcW w:w="441" w:type="pct"/>
            <w:tcBorders>
              <w:top w:val="single" w:sz="4" w:space="0" w:color="auto"/>
            </w:tcBorders>
            <w:shd w:val="clear" w:color="auto" w:fill="auto"/>
            <w:vAlign w:val="center"/>
          </w:tcPr>
          <w:p w14:paraId="24C32149" w14:textId="77777777" w:rsidR="00EB781B" w:rsidRPr="00D262B2" w:rsidRDefault="00EB781B" w:rsidP="00EB781B">
            <w:pPr>
              <w:suppressAutoHyphens/>
              <w:snapToGrid w:val="0"/>
              <w:spacing w:line="240" w:lineRule="auto"/>
              <w:rPr>
                <w:rFonts w:ascii="Times New Roman" w:hAnsi="Times New Roman"/>
                <w:iCs/>
                <w:sz w:val="24"/>
                <w:szCs w:val="24"/>
              </w:rPr>
            </w:pPr>
            <w:r w:rsidRPr="00D262B2">
              <w:rPr>
                <w:rFonts w:ascii="Times New Roman" w:hAnsi="Times New Roman"/>
                <w:iCs/>
                <w:sz w:val="24"/>
                <w:szCs w:val="24"/>
              </w:rPr>
              <w:t>3</w:t>
            </w:r>
          </w:p>
        </w:tc>
        <w:tc>
          <w:tcPr>
            <w:tcW w:w="441" w:type="pct"/>
            <w:gridSpan w:val="2"/>
            <w:tcBorders>
              <w:top w:val="single" w:sz="4" w:space="0" w:color="auto"/>
            </w:tcBorders>
            <w:vAlign w:val="center"/>
          </w:tcPr>
          <w:p w14:paraId="6CE0C02A"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Для вновь формируемых з/у</w:t>
            </w:r>
          </w:p>
          <w:p w14:paraId="0538F283"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600; </w:t>
            </w:r>
          </w:p>
          <w:p w14:paraId="74BC4AC0"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768CACAB"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w:t>
            </w:r>
          </w:p>
          <w:p w14:paraId="0DC92551" w14:textId="77777777" w:rsidR="00EB781B" w:rsidRPr="00D262B2" w:rsidRDefault="00EB781B" w:rsidP="00EB781B">
            <w:pPr>
              <w:suppressAutoHyphens/>
              <w:spacing w:line="240" w:lineRule="auto"/>
              <w:rPr>
                <w:rFonts w:ascii="Times New Roman" w:eastAsia="Times New Roman" w:hAnsi="Times New Roman"/>
                <w:sz w:val="24"/>
                <w:szCs w:val="24"/>
              </w:rPr>
            </w:pPr>
          </w:p>
          <w:p w14:paraId="78A95E60"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Для з/у, на которых расположены жилые дома, право собственности на которые </w:t>
            </w:r>
            <w:r w:rsidRPr="00D262B2">
              <w:rPr>
                <w:rFonts w:ascii="Times New Roman" w:eastAsia="Times New Roman" w:hAnsi="Times New Roman"/>
                <w:sz w:val="24"/>
                <w:szCs w:val="24"/>
              </w:rPr>
              <w:lastRenderedPageBreak/>
              <w:t>возникло до вступление в действие Градостроительного кодекса РФ</w:t>
            </w:r>
          </w:p>
          <w:p w14:paraId="149693CC"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мин.: не подлежит установлению;</w:t>
            </w:r>
          </w:p>
          <w:p w14:paraId="6FB0A397" w14:textId="77777777" w:rsidR="00EB781B" w:rsidRPr="00D262B2" w:rsidRDefault="00EB781B" w:rsidP="00EB781B">
            <w:pPr>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макс.: 5000</w:t>
            </w:r>
          </w:p>
          <w:p w14:paraId="6680D7AE" w14:textId="77777777" w:rsidR="00EB781B" w:rsidRPr="00D262B2" w:rsidRDefault="00EB781B" w:rsidP="00EB781B">
            <w:pPr>
              <w:suppressAutoHyphens/>
              <w:snapToGrid w:val="0"/>
              <w:spacing w:line="240" w:lineRule="auto"/>
              <w:rPr>
                <w:rFonts w:ascii="Times New Roman" w:hAnsi="Times New Roman"/>
                <w:iCs/>
                <w:sz w:val="24"/>
                <w:szCs w:val="24"/>
              </w:rPr>
            </w:pPr>
          </w:p>
        </w:tc>
        <w:tc>
          <w:tcPr>
            <w:tcW w:w="403" w:type="pct"/>
            <w:gridSpan w:val="2"/>
            <w:tcBorders>
              <w:top w:val="single" w:sz="4" w:space="0" w:color="auto"/>
            </w:tcBorders>
            <w:vAlign w:val="center"/>
          </w:tcPr>
          <w:p w14:paraId="77DF29E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60</w:t>
            </w:r>
          </w:p>
        </w:tc>
        <w:tc>
          <w:tcPr>
            <w:tcW w:w="357" w:type="pct"/>
            <w:gridSpan w:val="4"/>
            <w:tcBorders>
              <w:top w:val="single" w:sz="4" w:space="0" w:color="auto"/>
            </w:tcBorders>
            <w:vAlign w:val="center"/>
          </w:tcPr>
          <w:p w14:paraId="4757F1F0" w14:textId="77777777" w:rsidR="00EB781B" w:rsidRPr="00D262B2" w:rsidRDefault="00EB781B" w:rsidP="00EB781B">
            <w:pPr>
              <w:suppressAutoHyphens/>
              <w:snapToGrid w:val="0"/>
              <w:rPr>
                <w:rFonts w:ascii="Times New Roman" w:hAnsi="Times New Roman"/>
                <w:iCs/>
                <w:sz w:val="24"/>
                <w:szCs w:val="24"/>
              </w:rPr>
            </w:pPr>
            <w:r w:rsidRPr="00D262B2">
              <w:rPr>
                <w:rFonts w:ascii="Times New Roman" w:hAnsi="Times New Roman"/>
                <w:iCs/>
                <w:sz w:val="24"/>
                <w:szCs w:val="24"/>
              </w:rPr>
              <w:t>3</w:t>
            </w:r>
          </w:p>
        </w:tc>
        <w:tc>
          <w:tcPr>
            <w:tcW w:w="385" w:type="pct"/>
            <w:tcBorders>
              <w:top w:val="single" w:sz="4" w:space="0" w:color="auto"/>
            </w:tcBorders>
            <w:vAlign w:val="center"/>
          </w:tcPr>
          <w:p w14:paraId="13E96ED0" w14:textId="77777777" w:rsidR="00EB781B" w:rsidRPr="00D262B2" w:rsidRDefault="00EB781B" w:rsidP="00EB781B">
            <w:pPr>
              <w:suppressAutoHyphens/>
              <w:snapToGrid w:val="0"/>
              <w:rPr>
                <w:rFonts w:ascii="Times New Roman" w:hAnsi="Times New Roman"/>
                <w:iCs/>
                <w:sz w:val="24"/>
                <w:szCs w:val="24"/>
              </w:rPr>
            </w:pPr>
            <w:r w:rsidRPr="00D262B2">
              <w:rPr>
                <w:rFonts w:ascii="Times New Roman" w:hAnsi="Times New Roman"/>
                <w:iCs/>
                <w:sz w:val="24"/>
                <w:szCs w:val="24"/>
              </w:rPr>
              <w:t>5</w:t>
            </w:r>
          </w:p>
        </w:tc>
        <w:tc>
          <w:tcPr>
            <w:tcW w:w="446" w:type="pct"/>
            <w:tcBorders>
              <w:top w:val="single" w:sz="4" w:space="0" w:color="auto"/>
            </w:tcBorders>
            <w:vAlign w:val="center"/>
          </w:tcPr>
          <w:p w14:paraId="7D4CE73E" w14:textId="77777777" w:rsidR="00EB781B" w:rsidRPr="00D262B2" w:rsidRDefault="00EB781B" w:rsidP="00EB781B">
            <w:pPr>
              <w:suppressAutoHyphens/>
              <w:snapToGrid w:val="0"/>
              <w:rPr>
                <w:rFonts w:ascii="Times New Roman" w:hAnsi="Times New Roman"/>
                <w:iCs/>
                <w:sz w:val="24"/>
                <w:szCs w:val="24"/>
              </w:rPr>
            </w:pPr>
            <w:r w:rsidRPr="00D262B2">
              <w:rPr>
                <w:rFonts w:ascii="Times New Roman" w:hAnsi="Times New Roman"/>
                <w:iCs/>
                <w:sz w:val="24"/>
                <w:szCs w:val="24"/>
              </w:rPr>
              <w:t>3</w:t>
            </w:r>
          </w:p>
        </w:tc>
        <w:tc>
          <w:tcPr>
            <w:tcW w:w="955" w:type="pct"/>
            <w:tcBorders>
              <w:top w:val="single" w:sz="4" w:space="0" w:color="auto"/>
            </w:tcBorders>
          </w:tcPr>
          <w:p w14:paraId="0A5032E2"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shd w:val="clear" w:color="auto" w:fill="FFFFFF"/>
              </w:rPr>
            </w:pPr>
          </w:p>
        </w:tc>
      </w:tr>
      <w:tr w:rsidR="00EB781B" w:rsidRPr="00D262B2" w14:paraId="66A3A23C" w14:textId="77777777" w:rsidTr="00386A83">
        <w:tc>
          <w:tcPr>
            <w:tcW w:w="246" w:type="pct"/>
            <w:gridSpan w:val="2"/>
            <w:tcBorders>
              <w:top w:val="single" w:sz="4" w:space="0" w:color="auto"/>
            </w:tcBorders>
            <w:vAlign w:val="center"/>
          </w:tcPr>
          <w:p w14:paraId="7FCE35EF"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tcBorders>
            <w:vAlign w:val="center"/>
          </w:tcPr>
          <w:p w14:paraId="24F81A6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25" w:type="pct"/>
            <w:tcBorders>
              <w:top w:val="single" w:sz="4" w:space="0" w:color="auto"/>
            </w:tcBorders>
            <w:vAlign w:val="center"/>
          </w:tcPr>
          <w:p w14:paraId="5D1A59CE" w14:textId="77777777" w:rsidR="00EB781B" w:rsidRPr="00D262B2" w:rsidRDefault="00EB781B" w:rsidP="00EB781B">
            <w:pPr>
              <w:pStyle w:val="af3"/>
            </w:pPr>
            <w:r w:rsidRPr="00D262B2">
              <w:t xml:space="preserve">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D262B2">
              <w:lastRenderedPageBreak/>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441" w:type="pct"/>
            <w:tcBorders>
              <w:top w:val="single" w:sz="4" w:space="0" w:color="auto"/>
            </w:tcBorders>
            <w:shd w:val="clear" w:color="auto" w:fill="auto"/>
            <w:vAlign w:val="center"/>
          </w:tcPr>
          <w:p w14:paraId="56F412F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1" w:type="pct"/>
            <w:gridSpan w:val="2"/>
            <w:tcBorders>
              <w:top w:val="single" w:sz="4" w:space="0" w:color="auto"/>
            </w:tcBorders>
            <w:vAlign w:val="center"/>
          </w:tcPr>
          <w:p w14:paraId="6C898E5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742660F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F61E65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p w14:paraId="69CFCF3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644D1877"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lastRenderedPageBreak/>
              <w:t>Для з/у, на которых расположены жилые дома, право собственности на которые возникло до вступление в действие Градостроительного кодекса РФ</w:t>
            </w:r>
          </w:p>
          <w:p w14:paraId="7CB082DD"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1A995F3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eastAsia="Times New Roman" w:hAnsi="Times New Roman"/>
                <w:sz w:val="24"/>
                <w:szCs w:val="24"/>
              </w:rPr>
              <w:lastRenderedPageBreak/>
              <w:t>макс.: 5000</w:t>
            </w:r>
          </w:p>
          <w:p w14:paraId="08E73985"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03" w:type="pct"/>
            <w:gridSpan w:val="2"/>
            <w:tcBorders>
              <w:top w:val="single" w:sz="4" w:space="0" w:color="auto"/>
            </w:tcBorders>
            <w:vAlign w:val="center"/>
          </w:tcPr>
          <w:p w14:paraId="29966A0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60 </w:t>
            </w:r>
          </w:p>
        </w:tc>
        <w:tc>
          <w:tcPr>
            <w:tcW w:w="357" w:type="pct"/>
            <w:gridSpan w:val="4"/>
            <w:tcBorders>
              <w:top w:val="single" w:sz="4" w:space="0" w:color="auto"/>
            </w:tcBorders>
            <w:vAlign w:val="center"/>
          </w:tcPr>
          <w:p w14:paraId="0A6F3A2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85" w:type="pct"/>
            <w:tcBorders>
              <w:top w:val="single" w:sz="4" w:space="0" w:color="auto"/>
            </w:tcBorders>
            <w:vAlign w:val="center"/>
          </w:tcPr>
          <w:p w14:paraId="6817DF2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76D909A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restart"/>
            <w:tcBorders>
              <w:top w:val="single" w:sz="4" w:space="0" w:color="auto"/>
            </w:tcBorders>
          </w:tcPr>
          <w:p w14:paraId="7F550D42"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7CEA8DE4"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rPr>
              <w:t xml:space="preserve">Формирование </w:t>
            </w:r>
            <w:r w:rsidRPr="00D262B2">
              <w:rPr>
                <w:rFonts w:ascii="Times New Roman" w:hAnsi="Times New Roman"/>
                <w:sz w:val="24"/>
                <w:szCs w:val="24"/>
              </w:rPr>
              <w:lastRenderedPageBreak/>
              <w:t>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4D5259D7" w14:textId="77777777" w:rsidR="00EB781B" w:rsidRPr="00D262B2" w:rsidRDefault="00EB781B" w:rsidP="00EB781B">
            <w:pPr>
              <w:suppressAutoHyphens/>
              <w:snapToGrid w:val="0"/>
              <w:spacing w:line="240" w:lineRule="auto"/>
              <w:ind w:firstLine="303"/>
              <w:jc w:val="both"/>
              <w:rPr>
                <w:rFonts w:ascii="Times New Roman" w:eastAsia="Times New Roman" w:hAnsi="Times New Roman"/>
                <w:sz w:val="24"/>
                <w:szCs w:val="24"/>
                <w:lang w:eastAsia="ru-RU"/>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r w:rsidRPr="00D262B2">
              <w:rPr>
                <w:rFonts w:ascii="Times New Roman" w:eastAsia="Times New Roman" w:hAnsi="Times New Roman"/>
                <w:sz w:val="24"/>
                <w:szCs w:val="24"/>
                <w:lang w:eastAsia="ru-RU"/>
              </w:rPr>
              <w:t xml:space="preserve"> </w:t>
            </w:r>
          </w:p>
          <w:p w14:paraId="6B4D6A3D"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eastAsia="Times New Roman" w:hAnsi="Times New Roman"/>
                <w:sz w:val="24"/>
                <w:szCs w:val="24"/>
                <w:lang w:eastAsia="ru-RU"/>
              </w:rPr>
              <w:t xml:space="preserve">Строительство объектов капитального строительства, строительство или </w:t>
            </w:r>
            <w:r w:rsidRPr="00D262B2">
              <w:rPr>
                <w:rFonts w:ascii="Times New Roman" w:eastAsia="Times New Roman" w:hAnsi="Times New Roman"/>
                <w:sz w:val="24"/>
                <w:szCs w:val="24"/>
                <w:lang w:eastAsia="ru-RU"/>
              </w:rPr>
              <w:lastRenderedPageBreak/>
              <w:t>реконструкция объектов индивидуального жилищного строительства, садовых домов</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13F19DE6" w14:textId="77777777" w:rsidR="00EB781B" w:rsidRPr="00D262B2" w:rsidRDefault="00EB781B" w:rsidP="00EB781B">
            <w:pPr>
              <w:suppressAutoHyphens/>
              <w:snapToGrid w:val="0"/>
              <w:spacing w:line="240" w:lineRule="auto"/>
              <w:ind w:firstLine="158"/>
              <w:jc w:val="both"/>
              <w:rPr>
                <w:rFonts w:ascii="Times New Roman" w:hAnsi="Times New Roman"/>
                <w:sz w:val="24"/>
                <w:szCs w:val="24"/>
                <w:shd w:val="clear" w:color="auto" w:fill="FFFFFF"/>
              </w:rPr>
            </w:pPr>
          </w:p>
          <w:p w14:paraId="37433E39" w14:textId="77777777" w:rsidR="00EB781B" w:rsidRPr="00D262B2" w:rsidRDefault="00EB781B" w:rsidP="00EB781B">
            <w:pPr>
              <w:suppressAutoHyphens/>
              <w:snapToGrid w:val="0"/>
              <w:spacing w:line="240" w:lineRule="auto"/>
              <w:ind w:firstLine="158"/>
              <w:jc w:val="both"/>
              <w:rPr>
                <w:rFonts w:ascii="Times New Roman" w:hAnsi="Times New Roman"/>
                <w:sz w:val="24"/>
                <w:szCs w:val="24"/>
              </w:rPr>
            </w:pPr>
            <w:r w:rsidRPr="00D262B2">
              <w:rPr>
                <w:rFonts w:ascii="Times New Roman" w:hAnsi="Times New Roman"/>
                <w:sz w:val="24"/>
                <w:szCs w:val="24"/>
                <w:shd w:val="clear" w:color="auto" w:fill="FFFFFF"/>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территорий садоводческих товариществ и коттеджной застройки, коллективных или индивидуальных дачных </w:t>
            </w:r>
            <w:r w:rsidRPr="00D262B2">
              <w:rPr>
                <w:rFonts w:ascii="Times New Roman" w:hAnsi="Times New Roman"/>
                <w:sz w:val="24"/>
                <w:szCs w:val="24"/>
                <w:shd w:val="clear" w:color="auto" w:fill="FFFFFF"/>
              </w:rPr>
              <w:lastRenderedPageBreak/>
              <w:t xml:space="preserve">и садово-огородных участков, спортивных сооружений, детских площадок, образовательных и детских учреждений, лечебно-профилактические и оздоровительные учреждения общего пользования, объектов по производству лекарственных веществ, лекарственных средств и(или) лекарственных форм, склады сырья и полупродуктов для фармацевтических предприятий; объектов пищевых отраслей промышленности, оптовых складов продовольственного сырья и пищевых </w:t>
            </w:r>
            <w:r w:rsidRPr="00D262B2">
              <w:rPr>
                <w:rFonts w:ascii="Times New Roman" w:hAnsi="Times New Roman"/>
                <w:sz w:val="24"/>
                <w:szCs w:val="24"/>
                <w:shd w:val="clear" w:color="auto" w:fill="FFFFFF"/>
              </w:rPr>
              <w:lastRenderedPageBreak/>
              <w:t>продуктов, комплексов водопроводных сооружений для подготовки и хранения питьевой воды, которые могут повлиять на качество продукции.</w:t>
            </w:r>
          </w:p>
          <w:p w14:paraId="29B6D6FE"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В границах отведенного земельного участка предусматривать озеленение:</w:t>
            </w:r>
          </w:p>
          <w:p w14:paraId="66629049"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индивидуального жилищного строительства – 25% з/у;</w:t>
            </w:r>
          </w:p>
          <w:p w14:paraId="6E461B55"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малоэтажной, блокированной жилой застройки - 15%;</w:t>
            </w:r>
          </w:p>
          <w:p w14:paraId="12936B6A"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rPr>
              <w:t>для иных объектов – согласно статьи 40 пункта 7  настоящих Правил.</w:t>
            </w:r>
          </w:p>
          <w:p w14:paraId="3C8C8BC3" w14:textId="77777777" w:rsidR="00EB781B" w:rsidRPr="00D262B2" w:rsidRDefault="00EB781B" w:rsidP="00EB781B">
            <w:pPr>
              <w:widowControl w:val="0"/>
              <w:autoSpaceDE w:val="0"/>
              <w:autoSpaceDN w:val="0"/>
              <w:adjustRightInd w:val="0"/>
              <w:spacing w:line="240" w:lineRule="auto"/>
              <w:ind w:firstLine="318"/>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Автомобильная стоянка для обслуживания объекта </w:t>
            </w:r>
            <w:r w:rsidRPr="00D262B2">
              <w:rPr>
                <w:rFonts w:ascii="Times New Roman" w:eastAsia="Times New Roman" w:hAnsi="Times New Roman"/>
                <w:sz w:val="24"/>
                <w:szCs w:val="24"/>
                <w:lang w:eastAsia="ru-RU"/>
              </w:rPr>
              <w:lastRenderedPageBreak/>
              <w:t xml:space="preserve">капитального строительства должна быть размещена в границах отведенного земельного участка. 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ОМС на размещение </w:t>
            </w:r>
            <w:r w:rsidRPr="00D262B2">
              <w:rPr>
                <w:rFonts w:ascii="Times New Roman" w:eastAsia="Times New Roman" w:hAnsi="Times New Roman"/>
                <w:sz w:val="24"/>
                <w:szCs w:val="24"/>
              </w:rPr>
              <w:t xml:space="preserve">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 при условии соблюдения нормируемого </w:t>
            </w:r>
            <w:r w:rsidRPr="00D262B2">
              <w:rPr>
                <w:rFonts w:ascii="Times New Roman" w:eastAsia="Times New Roman" w:hAnsi="Times New Roman"/>
                <w:sz w:val="24"/>
                <w:szCs w:val="24"/>
              </w:rPr>
              <w:lastRenderedPageBreak/>
              <w:t>количества свободных парковочных мест.</w:t>
            </w:r>
          </w:p>
          <w:p w14:paraId="76DA91E7" w14:textId="77777777" w:rsidR="00EB781B" w:rsidRPr="00D262B2" w:rsidRDefault="00EB781B" w:rsidP="00EB781B">
            <w:pPr>
              <w:suppressAutoHyphens/>
              <w:snapToGrid w:val="0"/>
              <w:spacing w:line="240" w:lineRule="auto"/>
              <w:ind w:firstLine="294"/>
              <w:jc w:val="both"/>
              <w:rPr>
                <w:rFonts w:ascii="Times New Roman" w:hAnsi="Times New Roman"/>
                <w:sz w:val="24"/>
                <w:szCs w:val="24"/>
              </w:rPr>
            </w:pPr>
            <w:r w:rsidRPr="00D262B2">
              <w:rPr>
                <w:rFonts w:ascii="Times New Roman" w:hAnsi="Times New Roman"/>
                <w:sz w:val="24"/>
                <w:szCs w:val="24"/>
              </w:rPr>
              <w:t>Благоустройство земель общего пользования осуществлять в соответствии с правилами благоустройства.</w:t>
            </w:r>
          </w:p>
          <w:p w14:paraId="3A1C317F"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p>
        </w:tc>
      </w:tr>
      <w:tr w:rsidR="00EB781B" w:rsidRPr="00D262B2" w14:paraId="462BECC5" w14:textId="77777777" w:rsidTr="00386A83">
        <w:tc>
          <w:tcPr>
            <w:tcW w:w="246" w:type="pct"/>
            <w:gridSpan w:val="2"/>
            <w:tcBorders>
              <w:top w:val="single" w:sz="4" w:space="0" w:color="auto"/>
            </w:tcBorders>
            <w:vAlign w:val="center"/>
          </w:tcPr>
          <w:p w14:paraId="2E93D47B"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 </w:t>
            </w:r>
          </w:p>
        </w:tc>
        <w:tc>
          <w:tcPr>
            <w:tcW w:w="201" w:type="pct"/>
            <w:tcBorders>
              <w:top w:val="single" w:sz="4" w:space="0" w:color="auto"/>
            </w:tcBorders>
            <w:vAlign w:val="center"/>
          </w:tcPr>
          <w:p w14:paraId="784B2FB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2.3</w:t>
            </w:r>
          </w:p>
        </w:tc>
        <w:tc>
          <w:tcPr>
            <w:tcW w:w="1125" w:type="pct"/>
            <w:tcBorders>
              <w:top w:val="single" w:sz="4" w:space="0" w:color="auto"/>
            </w:tcBorders>
            <w:vAlign w:val="center"/>
          </w:tcPr>
          <w:p w14:paraId="7773B402"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2CCDBA39" w14:textId="77777777" w:rsidR="00EB781B" w:rsidRPr="00D262B2" w:rsidRDefault="00EB781B" w:rsidP="00EB781B">
            <w:pPr>
              <w:shd w:val="clear" w:color="auto" w:fill="FFFFFF"/>
              <w:spacing w:line="240" w:lineRule="auto"/>
              <w:jc w:val="both"/>
              <w:rPr>
                <w:sz w:val="24"/>
                <w:szCs w:val="24"/>
              </w:rPr>
            </w:pPr>
            <w:r w:rsidRPr="00D262B2">
              <w:rPr>
                <w:rFonts w:ascii="Times New Roman" w:eastAsia="Times New Roman" w:hAnsi="Times New Roman"/>
                <w:sz w:val="24"/>
                <w:szCs w:val="24"/>
                <w:lang w:eastAsia="ru-RU"/>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r w:rsidRPr="00D262B2">
              <w:rPr>
                <w:rFonts w:ascii="Times New Roman" w:hAnsi="Times New Roman"/>
                <w:sz w:val="24"/>
                <w:szCs w:val="24"/>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441" w:type="pct"/>
            <w:tcBorders>
              <w:top w:val="single" w:sz="4" w:space="0" w:color="auto"/>
            </w:tcBorders>
            <w:shd w:val="clear" w:color="auto" w:fill="auto"/>
            <w:vAlign w:val="center"/>
          </w:tcPr>
          <w:p w14:paraId="6B6DDC2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tcBorders>
            <w:vAlign w:val="center"/>
          </w:tcPr>
          <w:p w14:paraId="70A4580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6BD2E36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 300</w:t>
            </w:r>
          </w:p>
          <w:p w14:paraId="146BE4C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600;</w:t>
            </w:r>
          </w:p>
          <w:p w14:paraId="0A347CD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минимальная ширина з/у: 9 м. </w:t>
            </w:r>
          </w:p>
        </w:tc>
        <w:tc>
          <w:tcPr>
            <w:tcW w:w="403" w:type="pct"/>
            <w:gridSpan w:val="2"/>
            <w:tcBorders>
              <w:top w:val="single" w:sz="4" w:space="0" w:color="auto"/>
            </w:tcBorders>
            <w:vAlign w:val="center"/>
          </w:tcPr>
          <w:p w14:paraId="1AA5EFB7" w14:textId="77777777" w:rsidR="00EB781B" w:rsidRPr="00D262B2" w:rsidRDefault="00EB781B" w:rsidP="00EB781B">
            <w:pPr>
              <w:suppressAutoHyphens/>
              <w:snapToGrid w:val="0"/>
              <w:spacing w:line="240" w:lineRule="auto"/>
              <w:rPr>
                <w:rFonts w:ascii="Times New Roman" w:hAnsi="Times New Roman"/>
                <w:strike/>
                <w:sz w:val="24"/>
                <w:szCs w:val="24"/>
              </w:rPr>
            </w:pPr>
          </w:p>
          <w:p w14:paraId="6AEA0E61" w14:textId="77777777" w:rsidR="00EB781B" w:rsidRPr="00D262B2" w:rsidRDefault="00EB781B" w:rsidP="00EB781B">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 xml:space="preserve">60 </w:t>
            </w:r>
          </w:p>
          <w:p w14:paraId="30368358" w14:textId="77777777" w:rsidR="00EB781B" w:rsidRPr="00D262B2" w:rsidRDefault="00EB781B" w:rsidP="00EB781B">
            <w:pPr>
              <w:suppressAutoHyphens/>
              <w:snapToGrid w:val="0"/>
              <w:spacing w:line="240" w:lineRule="auto"/>
              <w:rPr>
                <w:rFonts w:ascii="Times New Roman" w:hAnsi="Times New Roman"/>
                <w:strike/>
                <w:sz w:val="24"/>
                <w:szCs w:val="24"/>
              </w:rPr>
            </w:pPr>
          </w:p>
          <w:p w14:paraId="36599439" w14:textId="77777777" w:rsidR="00EB781B" w:rsidRPr="00D262B2" w:rsidRDefault="00EB781B" w:rsidP="00EB781B">
            <w:pPr>
              <w:suppressAutoHyphens/>
              <w:snapToGrid w:val="0"/>
              <w:spacing w:line="240" w:lineRule="auto"/>
              <w:rPr>
                <w:rFonts w:ascii="Times New Roman" w:hAnsi="Times New Roman"/>
                <w:strike/>
                <w:sz w:val="24"/>
                <w:szCs w:val="24"/>
              </w:rPr>
            </w:pPr>
          </w:p>
          <w:p w14:paraId="25980C9A" w14:textId="77777777" w:rsidR="00EB781B" w:rsidRPr="00D262B2" w:rsidRDefault="00EB781B" w:rsidP="00EB781B">
            <w:pPr>
              <w:suppressAutoHyphens/>
              <w:snapToGrid w:val="0"/>
              <w:spacing w:line="240" w:lineRule="auto"/>
              <w:rPr>
                <w:rFonts w:ascii="Times New Roman" w:hAnsi="Times New Roman"/>
                <w:sz w:val="24"/>
                <w:szCs w:val="24"/>
              </w:rPr>
            </w:pPr>
          </w:p>
        </w:tc>
        <w:tc>
          <w:tcPr>
            <w:tcW w:w="357" w:type="pct"/>
            <w:gridSpan w:val="4"/>
            <w:tcBorders>
              <w:top w:val="single" w:sz="4" w:space="0" w:color="auto"/>
            </w:tcBorders>
            <w:vAlign w:val="center"/>
          </w:tcPr>
          <w:p w14:paraId="552824C5"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t>3;</w:t>
            </w:r>
          </w:p>
          <w:p w14:paraId="00177595" w14:textId="77777777" w:rsidR="00EB781B" w:rsidRPr="00D262B2" w:rsidRDefault="00EB781B" w:rsidP="00EB781B">
            <w:pPr>
              <w:suppressAutoHyphens/>
              <w:snapToGrid w:val="0"/>
              <w:spacing w:line="240" w:lineRule="auto"/>
              <w:ind w:left="-191" w:right="-240"/>
              <w:rPr>
                <w:rFonts w:ascii="Times New Roman" w:hAnsi="Times New Roman"/>
                <w:strike/>
                <w:sz w:val="24"/>
                <w:szCs w:val="24"/>
              </w:rPr>
            </w:pPr>
            <w:r w:rsidRPr="00D262B2">
              <w:rPr>
                <w:rFonts w:ascii="Times New Roman" w:hAnsi="Times New Roman"/>
                <w:sz w:val="24"/>
                <w:szCs w:val="24"/>
              </w:rPr>
              <w:t>от границы с земельным участком блокируемого дома –  0</w:t>
            </w:r>
          </w:p>
        </w:tc>
        <w:tc>
          <w:tcPr>
            <w:tcW w:w="385" w:type="pct"/>
            <w:tcBorders>
              <w:top w:val="single" w:sz="4" w:space="0" w:color="auto"/>
            </w:tcBorders>
            <w:vAlign w:val="center"/>
          </w:tcPr>
          <w:p w14:paraId="1F068AB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5903F05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tcPr>
          <w:p w14:paraId="0728E027"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7690322" w14:textId="77777777" w:rsidTr="00386A83">
        <w:tc>
          <w:tcPr>
            <w:tcW w:w="246" w:type="pct"/>
            <w:gridSpan w:val="2"/>
            <w:vAlign w:val="center"/>
          </w:tcPr>
          <w:p w14:paraId="1E2708AD"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vAlign w:val="center"/>
          </w:tcPr>
          <w:p w14:paraId="5A8496C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25" w:type="pct"/>
            <w:vAlign w:val="center"/>
          </w:tcPr>
          <w:p w14:paraId="2B9970DE"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41" w:type="pct"/>
            <w:shd w:val="clear" w:color="auto" w:fill="auto"/>
            <w:vAlign w:val="center"/>
          </w:tcPr>
          <w:p w14:paraId="388BB1F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p w14:paraId="6236345A"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41" w:type="pct"/>
            <w:gridSpan w:val="2"/>
            <w:vAlign w:val="center"/>
          </w:tcPr>
          <w:p w14:paraId="54835DA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4EAD8EC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03" w:type="pct"/>
            <w:gridSpan w:val="2"/>
            <w:vAlign w:val="center"/>
          </w:tcPr>
          <w:p w14:paraId="734BA62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p w14:paraId="38325760" w14:textId="77777777" w:rsidR="00EB781B" w:rsidRPr="00D262B2" w:rsidRDefault="00EB781B" w:rsidP="00EB781B">
            <w:pPr>
              <w:suppressAutoHyphens/>
              <w:snapToGrid w:val="0"/>
              <w:spacing w:line="240" w:lineRule="auto"/>
              <w:ind w:left="-123" w:right="-171"/>
              <w:rPr>
                <w:rFonts w:ascii="Times New Roman" w:hAnsi="Times New Roman"/>
                <w:sz w:val="24"/>
                <w:szCs w:val="24"/>
              </w:rPr>
            </w:pPr>
          </w:p>
        </w:tc>
        <w:tc>
          <w:tcPr>
            <w:tcW w:w="357" w:type="pct"/>
            <w:gridSpan w:val="4"/>
            <w:vAlign w:val="center"/>
          </w:tcPr>
          <w:p w14:paraId="7E4EC7A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85" w:type="pct"/>
            <w:vAlign w:val="center"/>
          </w:tcPr>
          <w:p w14:paraId="2F4F34D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vAlign w:val="center"/>
          </w:tcPr>
          <w:p w14:paraId="0CAA81F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4485EC9"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258FE96" w14:textId="77777777" w:rsidTr="00386A83">
        <w:tc>
          <w:tcPr>
            <w:tcW w:w="246" w:type="pct"/>
            <w:gridSpan w:val="2"/>
            <w:vAlign w:val="center"/>
          </w:tcPr>
          <w:p w14:paraId="42AA1F72"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vAlign w:val="center"/>
          </w:tcPr>
          <w:p w14:paraId="1385281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25" w:type="pct"/>
            <w:vAlign w:val="center"/>
          </w:tcPr>
          <w:p w14:paraId="765ECADF"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41" w:type="pct"/>
            <w:shd w:val="clear" w:color="auto" w:fill="auto"/>
            <w:vAlign w:val="center"/>
          </w:tcPr>
          <w:p w14:paraId="2D99BDC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vAlign w:val="center"/>
          </w:tcPr>
          <w:p w14:paraId="7E12635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27AF27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403" w:type="pct"/>
            <w:gridSpan w:val="2"/>
            <w:vAlign w:val="center"/>
          </w:tcPr>
          <w:p w14:paraId="61B415C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57" w:type="pct"/>
            <w:gridSpan w:val="4"/>
            <w:vAlign w:val="center"/>
          </w:tcPr>
          <w:p w14:paraId="54B4FBCA" w14:textId="77777777" w:rsidR="00EB781B" w:rsidRPr="00D262B2" w:rsidRDefault="00EB781B" w:rsidP="00EB781B">
            <w:pPr>
              <w:suppressAutoHyphens/>
              <w:snapToGrid w:val="0"/>
              <w:spacing w:line="240" w:lineRule="auto"/>
              <w:rPr>
                <w:rFonts w:ascii="Times New Roman" w:hAnsi="Times New Roman"/>
                <w:strike/>
                <w:sz w:val="24"/>
                <w:szCs w:val="24"/>
              </w:rPr>
            </w:pPr>
            <w:r w:rsidRPr="00D262B2">
              <w:rPr>
                <w:rFonts w:ascii="Times New Roman" w:hAnsi="Times New Roman"/>
                <w:sz w:val="24"/>
                <w:szCs w:val="24"/>
              </w:rPr>
              <w:t>3</w:t>
            </w:r>
          </w:p>
        </w:tc>
        <w:tc>
          <w:tcPr>
            <w:tcW w:w="385" w:type="pct"/>
            <w:vAlign w:val="center"/>
          </w:tcPr>
          <w:p w14:paraId="3E2C559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vAlign w:val="center"/>
          </w:tcPr>
          <w:p w14:paraId="45DB65B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CD995EB"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9DAA537" w14:textId="77777777" w:rsidTr="00386A83">
        <w:tc>
          <w:tcPr>
            <w:tcW w:w="246" w:type="pct"/>
            <w:gridSpan w:val="2"/>
            <w:vAlign w:val="center"/>
          </w:tcPr>
          <w:p w14:paraId="7B2B8C64"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vAlign w:val="center"/>
          </w:tcPr>
          <w:p w14:paraId="50B5D89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25" w:type="pct"/>
            <w:vAlign w:val="center"/>
          </w:tcPr>
          <w:p w14:paraId="6B438AF2"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1" w:type="pct"/>
            <w:shd w:val="clear" w:color="auto" w:fill="auto"/>
            <w:vAlign w:val="center"/>
          </w:tcPr>
          <w:p w14:paraId="1936618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vAlign w:val="center"/>
          </w:tcPr>
          <w:p w14:paraId="5649069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A8F64D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03" w:type="pct"/>
            <w:gridSpan w:val="2"/>
            <w:vAlign w:val="center"/>
          </w:tcPr>
          <w:p w14:paraId="7A1C619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57" w:type="pct"/>
            <w:gridSpan w:val="4"/>
            <w:vAlign w:val="center"/>
          </w:tcPr>
          <w:p w14:paraId="2DD90E1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85" w:type="pct"/>
            <w:vAlign w:val="center"/>
          </w:tcPr>
          <w:p w14:paraId="7AFE443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vAlign w:val="center"/>
          </w:tcPr>
          <w:p w14:paraId="078C1D9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25571C0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4A72BAC6" w14:textId="77777777" w:rsidTr="00386A83">
        <w:tc>
          <w:tcPr>
            <w:tcW w:w="246" w:type="pct"/>
            <w:gridSpan w:val="2"/>
            <w:vAlign w:val="center"/>
          </w:tcPr>
          <w:p w14:paraId="7400E7B3"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vAlign w:val="center"/>
          </w:tcPr>
          <w:p w14:paraId="61C5AB1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25" w:type="pct"/>
            <w:vAlign w:val="center"/>
          </w:tcPr>
          <w:p w14:paraId="7742B015"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Амбулаторно-поликлиническое обслуживание: размещение </w:t>
            </w:r>
            <w:r w:rsidRPr="00D262B2">
              <w:rPr>
                <w:rFonts w:ascii="Times New Roman" w:hAnsi="Times New Roman"/>
                <w:sz w:val="24"/>
                <w:szCs w:val="24"/>
              </w:rPr>
              <w:lastRenderedPageBreak/>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85" w:type="pct"/>
            <w:gridSpan w:val="5"/>
            <w:shd w:val="clear" w:color="auto" w:fill="auto"/>
            <w:vAlign w:val="center"/>
          </w:tcPr>
          <w:p w14:paraId="5469FE14" w14:textId="77777777" w:rsidR="00EB781B" w:rsidRPr="00D262B2" w:rsidRDefault="00EB781B" w:rsidP="00EB781B">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w:t>
            </w:r>
          </w:p>
          <w:p w14:paraId="01452733" w14:textId="77777777" w:rsidR="00EB781B" w:rsidRPr="00D262B2" w:rsidRDefault="00EB781B" w:rsidP="00EB781B">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t xml:space="preserve">с СП 158.13330.2014. Свод правил.                         </w:t>
            </w:r>
          </w:p>
          <w:p w14:paraId="54FD9283" w14:textId="77777777" w:rsidR="00EB781B" w:rsidRPr="00D262B2" w:rsidRDefault="00EB781B" w:rsidP="00EB781B">
            <w:pPr>
              <w:suppressAutoHyphens/>
              <w:snapToGrid w:val="0"/>
              <w:spacing w:line="240" w:lineRule="auto"/>
              <w:ind w:left="-50" w:right="-166"/>
              <w:rPr>
                <w:rFonts w:ascii="Times New Roman" w:hAnsi="Times New Roman"/>
                <w:sz w:val="24"/>
                <w:szCs w:val="24"/>
              </w:rPr>
            </w:pPr>
            <w:r w:rsidRPr="00D262B2">
              <w:rPr>
                <w:rFonts w:ascii="Times New Roman" w:hAnsi="Times New Roman"/>
                <w:sz w:val="24"/>
                <w:szCs w:val="24"/>
              </w:rPr>
              <w:lastRenderedPageBreak/>
              <w:t xml:space="preserve">      Здания и помещения медицинских организаций. Правила проектирования.                                                                     </w:t>
            </w:r>
          </w:p>
          <w:p w14:paraId="1EEA9445" w14:textId="77777777" w:rsidR="00EB781B" w:rsidRPr="00D262B2" w:rsidRDefault="00EB781B" w:rsidP="00EB781B">
            <w:pPr>
              <w:suppressAutoHyphens/>
              <w:snapToGrid w:val="0"/>
              <w:spacing w:line="240" w:lineRule="auto"/>
              <w:rPr>
                <w:rFonts w:ascii="Times New Roman" w:hAnsi="Times New Roman"/>
                <w:sz w:val="24"/>
                <w:szCs w:val="24"/>
              </w:rPr>
            </w:pPr>
          </w:p>
        </w:tc>
        <w:tc>
          <w:tcPr>
            <w:tcW w:w="357" w:type="pct"/>
            <w:gridSpan w:val="4"/>
            <w:shd w:val="clear" w:color="auto" w:fill="auto"/>
            <w:vAlign w:val="center"/>
          </w:tcPr>
          <w:p w14:paraId="2846D07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85" w:type="pct"/>
            <w:shd w:val="clear" w:color="auto" w:fill="auto"/>
            <w:vAlign w:val="center"/>
          </w:tcPr>
          <w:p w14:paraId="3FB938C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shd w:val="clear" w:color="auto" w:fill="auto"/>
            <w:vAlign w:val="center"/>
          </w:tcPr>
          <w:p w14:paraId="3FC5182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73D0197"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A49F99C" w14:textId="77777777" w:rsidTr="00386A83">
        <w:tc>
          <w:tcPr>
            <w:tcW w:w="246" w:type="pct"/>
            <w:gridSpan w:val="2"/>
            <w:vAlign w:val="center"/>
          </w:tcPr>
          <w:p w14:paraId="2E740B42"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vAlign w:val="center"/>
          </w:tcPr>
          <w:p w14:paraId="34E0A7D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3.4.2.</w:t>
            </w:r>
          </w:p>
        </w:tc>
        <w:tc>
          <w:tcPr>
            <w:tcW w:w="1125" w:type="pct"/>
            <w:vAlign w:val="center"/>
          </w:tcPr>
          <w:p w14:paraId="299393D0" w14:textId="77777777" w:rsidR="00EB781B" w:rsidRPr="00D262B2" w:rsidRDefault="00EB781B" w:rsidP="00EB781B">
            <w:pPr>
              <w:pStyle w:val="af3"/>
            </w:pPr>
            <w:r w:rsidRPr="00D262B2">
              <w:t xml:space="preserve">Стационарное медицинское обслуживание: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D262B2">
              <w:lastRenderedPageBreak/>
              <w:t>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60" w:type="pct"/>
            <w:gridSpan w:val="4"/>
            <w:shd w:val="clear" w:color="auto" w:fill="auto"/>
            <w:vAlign w:val="center"/>
          </w:tcPr>
          <w:p w14:paraId="1D9A489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СП 158.13330.2014. Свод правил.                         </w:t>
            </w:r>
          </w:p>
          <w:p w14:paraId="42DF7AE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      Здания и помещения медицинских организаций. Правила проектирования.                                                                     </w:t>
            </w:r>
          </w:p>
          <w:p w14:paraId="127AFD03" w14:textId="77777777" w:rsidR="00EB781B" w:rsidRPr="00D262B2" w:rsidRDefault="00EB781B" w:rsidP="00EB781B">
            <w:pPr>
              <w:suppressAutoHyphens/>
              <w:snapToGrid w:val="0"/>
              <w:spacing w:line="240" w:lineRule="auto"/>
              <w:rPr>
                <w:rFonts w:ascii="Times New Roman" w:hAnsi="Times New Roman"/>
                <w:sz w:val="24"/>
                <w:szCs w:val="24"/>
              </w:rPr>
            </w:pPr>
          </w:p>
        </w:tc>
        <w:tc>
          <w:tcPr>
            <w:tcW w:w="377" w:type="pct"/>
            <w:gridSpan w:val="4"/>
            <w:shd w:val="clear" w:color="auto" w:fill="auto"/>
          </w:tcPr>
          <w:p w14:paraId="134910B1"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w:t>
            </w:r>
          </w:p>
        </w:tc>
        <w:tc>
          <w:tcPr>
            <w:tcW w:w="390" w:type="pct"/>
            <w:gridSpan w:val="2"/>
            <w:shd w:val="clear" w:color="auto" w:fill="auto"/>
          </w:tcPr>
          <w:p w14:paraId="75121D68"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446" w:type="pct"/>
            <w:shd w:val="clear" w:color="auto" w:fill="auto"/>
          </w:tcPr>
          <w:p w14:paraId="52FF0715"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1CBF847A"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4D4702E"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02F9C5D8"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43279FC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3.5.1</w:t>
            </w:r>
          </w:p>
        </w:tc>
        <w:tc>
          <w:tcPr>
            <w:tcW w:w="1125" w:type="pct"/>
            <w:tcBorders>
              <w:top w:val="single" w:sz="4" w:space="0" w:color="auto"/>
              <w:left w:val="single" w:sz="4" w:space="0" w:color="auto"/>
              <w:bottom w:val="single" w:sz="4" w:space="0" w:color="auto"/>
              <w:right w:val="single" w:sz="4" w:space="0" w:color="auto"/>
            </w:tcBorders>
            <w:vAlign w:val="center"/>
          </w:tcPr>
          <w:p w14:paraId="622A3505"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D262B2">
              <w:rPr>
                <w:rFonts w:ascii="Times New Roman" w:hAnsi="Times New Roman"/>
                <w:sz w:val="24"/>
                <w:szCs w:val="24"/>
              </w:rPr>
              <w:lastRenderedPageBreak/>
              <w:t>спортивных сооружений, предназначенных для занятия обучающихся физической культурой и спортом).</w:t>
            </w:r>
          </w:p>
        </w:tc>
        <w:tc>
          <w:tcPr>
            <w:tcW w:w="1260" w:type="pct"/>
            <w:gridSpan w:val="4"/>
            <w:tcBorders>
              <w:top w:val="single" w:sz="4" w:space="0" w:color="auto"/>
              <w:left w:val="single" w:sz="4" w:space="0" w:color="auto"/>
              <w:bottom w:val="single" w:sz="4" w:space="0" w:color="auto"/>
            </w:tcBorders>
            <w:shd w:val="clear" w:color="auto" w:fill="auto"/>
            <w:vAlign w:val="center"/>
          </w:tcPr>
          <w:p w14:paraId="0840DE7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3BA3CA1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158D5B3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6AF0BB38" w14:textId="77777777" w:rsidR="00EB781B" w:rsidRPr="00D262B2" w:rsidRDefault="00EB781B" w:rsidP="00EB781B">
            <w:pPr>
              <w:suppressAutoHyphens/>
              <w:snapToGrid w:val="0"/>
              <w:spacing w:line="240" w:lineRule="auto"/>
              <w:rPr>
                <w:rFonts w:ascii="Times New Roman" w:hAnsi="Times New Roman"/>
                <w:sz w:val="24"/>
                <w:szCs w:val="24"/>
              </w:rPr>
            </w:pPr>
          </w:p>
        </w:tc>
        <w:tc>
          <w:tcPr>
            <w:tcW w:w="373" w:type="pct"/>
            <w:gridSpan w:val="3"/>
            <w:tcBorders>
              <w:top w:val="single" w:sz="4" w:space="0" w:color="auto"/>
              <w:left w:val="single" w:sz="4" w:space="0" w:color="auto"/>
              <w:bottom w:val="single" w:sz="4" w:space="0" w:color="auto"/>
            </w:tcBorders>
            <w:shd w:val="clear" w:color="auto" w:fill="auto"/>
          </w:tcPr>
          <w:p w14:paraId="304B51A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w:t>
            </w:r>
          </w:p>
        </w:tc>
        <w:tc>
          <w:tcPr>
            <w:tcW w:w="394" w:type="pct"/>
            <w:gridSpan w:val="3"/>
            <w:tcBorders>
              <w:top w:val="single" w:sz="4" w:space="0" w:color="auto"/>
              <w:left w:val="single" w:sz="4" w:space="0" w:color="auto"/>
              <w:bottom w:val="single" w:sz="4" w:space="0" w:color="auto"/>
            </w:tcBorders>
            <w:shd w:val="clear" w:color="auto" w:fill="auto"/>
          </w:tcPr>
          <w:p w14:paraId="548916EA"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c>
          <w:tcPr>
            <w:tcW w:w="446" w:type="pct"/>
            <w:tcBorders>
              <w:top w:val="single" w:sz="4" w:space="0" w:color="auto"/>
              <w:left w:val="single" w:sz="4" w:space="0" w:color="auto"/>
              <w:bottom w:val="single" w:sz="4" w:space="0" w:color="auto"/>
            </w:tcBorders>
            <w:shd w:val="clear" w:color="auto" w:fill="auto"/>
          </w:tcPr>
          <w:p w14:paraId="2A40EA46"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955" w:type="pct"/>
            <w:vMerge/>
            <w:vAlign w:val="center"/>
          </w:tcPr>
          <w:p w14:paraId="17683C0D"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8740BAA"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34E043B1"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1A91B2D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125" w:type="pct"/>
            <w:tcBorders>
              <w:top w:val="single" w:sz="4" w:space="0" w:color="auto"/>
              <w:left w:val="single" w:sz="4" w:space="0" w:color="auto"/>
              <w:bottom w:val="single" w:sz="4" w:space="0" w:color="auto"/>
              <w:right w:val="single" w:sz="4" w:space="0" w:color="auto"/>
            </w:tcBorders>
            <w:vAlign w:val="center"/>
          </w:tcPr>
          <w:p w14:paraId="6287D91F"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2473" w:type="pct"/>
            <w:gridSpan w:val="11"/>
            <w:tcBorders>
              <w:top w:val="single" w:sz="4" w:space="0" w:color="auto"/>
              <w:left w:val="single" w:sz="4" w:space="0" w:color="auto"/>
              <w:bottom w:val="single" w:sz="4" w:space="0" w:color="auto"/>
            </w:tcBorders>
            <w:shd w:val="clear" w:color="auto" w:fill="auto"/>
            <w:vAlign w:val="center"/>
          </w:tcPr>
          <w:p w14:paraId="10A1586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Для парков, расположенных на землях общего пользования (без права строительства) </w:t>
            </w:r>
          </w:p>
          <w:p w14:paraId="18C813C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55" w:type="pct"/>
            <w:vMerge/>
            <w:vAlign w:val="center"/>
          </w:tcPr>
          <w:p w14:paraId="4EAA5B0E"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4266EB60"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16F061F6"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1EEACEB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25" w:type="pct"/>
            <w:tcBorders>
              <w:top w:val="single" w:sz="4" w:space="0" w:color="auto"/>
              <w:left w:val="single" w:sz="4" w:space="0" w:color="auto"/>
              <w:bottom w:val="single" w:sz="4" w:space="0" w:color="auto"/>
              <w:right w:val="single" w:sz="4" w:space="0" w:color="auto"/>
            </w:tcBorders>
            <w:vAlign w:val="center"/>
          </w:tcPr>
          <w:p w14:paraId="310A2797"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Обеспечение занятий спортом в помещениях: Размещение спортивных клубов, спортивных залов, бассейнов, физкультурно-оздоровительных комплексов в зданиях и сооружениях;</w:t>
            </w:r>
          </w:p>
        </w:tc>
        <w:tc>
          <w:tcPr>
            <w:tcW w:w="444" w:type="pct"/>
            <w:gridSpan w:val="2"/>
            <w:tcBorders>
              <w:top w:val="single" w:sz="4" w:space="0" w:color="auto"/>
              <w:left w:val="single" w:sz="4" w:space="0" w:color="auto"/>
              <w:bottom w:val="single" w:sz="4" w:space="0" w:color="auto"/>
            </w:tcBorders>
            <w:shd w:val="clear" w:color="auto" w:fill="auto"/>
            <w:vAlign w:val="center"/>
          </w:tcPr>
          <w:p w14:paraId="6D9D9A2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38" w:type="pct"/>
            <w:tcBorders>
              <w:top w:val="single" w:sz="4" w:space="0" w:color="auto"/>
              <w:left w:val="single" w:sz="4" w:space="0" w:color="auto"/>
              <w:bottom w:val="single" w:sz="4" w:space="0" w:color="auto"/>
            </w:tcBorders>
            <w:shd w:val="clear" w:color="auto" w:fill="auto"/>
            <w:vAlign w:val="center"/>
          </w:tcPr>
          <w:p w14:paraId="522FC34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D625C7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p w14:paraId="118248DB"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03" w:type="pct"/>
            <w:gridSpan w:val="2"/>
            <w:tcBorders>
              <w:top w:val="single" w:sz="4" w:space="0" w:color="auto"/>
              <w:left w:val="single" w:sz="4" w:space="0" w:color="auto"/>
              <w:bottom w:val="single" w:sz="4" w:space="0" w:color="auto"/>
            </w:tcBorders>
            <w:shd w:val="clear" w:color="auto" w:fill="auto"/>
            <w:vAlign w:val="center"/>
          </w:tcPr>
          <w:p w14:paraId="4E31A43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tcBorders>
            <w:shd w:val="clear" w:color="auto" w:fill="auto"/>
            <w:vAlign w:val="center"/>
          </w:tcPr>
          <w:p w14:paraId="6174D33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tcBorders>
            <w:shd w:val="clear" w:color="auto" w:fill="auto"/>
            <w:vAlign w:val="center"/>
          </w:tcPr>
          <w:p w14:paraId="59D73ED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shd w:val="clear" w:color="auto" w:fill="auto"/>
            <w:vAlign w:val="center"/>
          </w:tcPr>
          <w:p w14:paraId="3192ACD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62FDEC81"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E731244"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0160ABE7"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74AF713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25" w:type="pct"/>
            <w:tcBorders>
              <w:top w:val="single" w:sz="4" w:space="0" w:color="auto"/>
              <w:left w:val="single" w:sz="4" w:space="0" w:color="auto"/>
              <w:bottom w:val="single" w:sz="4" w:space="0" w:color="auto"/>
              <w:right w:val="single" w:sz="4" w:space="0" w:color="auto"/>
            </w:tcBorders>
            <w:vAlign w:val="center"/>
          </w:tcPr>
          <w:p w14:paraId="099742F2"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73" w:type="pct"/>
            <w:gridSpan w:val="11"/>
            <w:tcBorders>
              <w:top w:val="single" w:sz="4" w:space="0" w:color="auto"/>
              <w:left w:val="single" w:sz="4" w:space="0" w:color="auto"/>
              <w:bottom w:val="single" w:sz="4" w:space="0" w:color="auto"/>
            </w:tcBorders>
            <w:shd w:val="clear" w:color="auto" w:fill="auto"/>
            <w:vAlign w:val="center"/>
          </w:tcPr>
          <w:p w14:paraId="0AEFF59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55" w:type="pct"/>
            <w:vMerge/>
            <w:vAlign w:val="center"/>
          </w:tcPr>
          <w:p w14:paraId="32AD53C2"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EB718DE"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5F909DE8"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4A06BA0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25" w:type="pct"/>
            <w:tcBorders>
              <w:top w:val="single" w:sz="4" w:space="0" w:color="auto"/>
              <w:left w:val="single" w:sz="4" w:space="0" w:color="auto"/>
              <w:bottom w:val="single" w:sz="4" w:space="0" w:color="auto"/>
              <w:right w:val="single" w:sz="4" w:space="0" w:color="auto"/>
            </w:tcBorders>
            <w:vAlign w:val="center"/>
          </w:tcPr>
          <w:p w14:paraId="7F1A8157"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w:t>
            </w:r>
            <w:r w:rsidRPr="00D262B2">
              <w:rPr>
                <w:rFonts w:ascii="Times New Roman" w:hAnsi="Times New Roman"/>
                <w:sz w:val="24"/>
                <w:szCs w:val="24"/>
              </w:rPr>
              <w:lastRenderedPageBreak/>
              <w:t>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73" w:type="pct"/>
            <w:gridSpan w:val="11"/>
            <w:tcBorders>
              <w:top w:val="single" w:sz="4" w:space="0" w:color="auto"/>
              <w:left w:val="single" w:sz="4" w:space="0" w:color="auto"/>
              <w:bottom w:val="single" w:sz="4" w:space="0" w:color="auto"/>
            </w:tcBorders>
            <w:shd w:val="clear" w:color="auto" w:fill="auto"/>
            <w:vAlign w:val="center"/>
          </w:tcPr>
          <w:p w14:paraId="36E0E3A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подлежат установлению</w:t>
            </w:r>
          </w:p>
        </w:tc>
        <w:tc>
          <w:tcPr>
            <w:tcW w:w="955" w:type="pct"/>
            <w:vMerge/>
            <w:vAlign w:val="center"/>
          </w:tcPr>
          <w:p w14:paraId="6C8AAA60"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4BC34197"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7141B704"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0117016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25" w:type="pct"/>
            <w:tcBorders>
              <w:top w:val="single" w:sz="4" w:space="0" w:color="auto"/>
              <w:left w:val="single" w:sz="4" w:space="0" w:color="auto"/>
              <w:bottom w:val="single" w:sz="4" w:space="0" w:color="auto"/>
              <w:right w:val="single" w:sz="4" w:space="0" w:color="auto"/>
            </w:tcBorders>
            <w:vAlign w:val="center"/>
          </w:tcPr>
          <w:p w14:paraId="6A9D8416"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w:t>
            </w:r>
            <w:r w:rsidRPr="00D262B2">
              <w:rPr>
                <w:rFonts w:ascii="Times New Roman" w:hAnsi="Times New Roman"/>
                <w:sz w:val="24"/>
                <w:szCs w:val="24"/>
              </w:rPr>
              <w:lastRenderedPageBreak/>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73" w:type="pct"/>
            <w:gridSpan w:val="11"/>
            <w:tcBorders>
              <w:top w:val="single" w:sz="4" w:space="0" w:color="auto"/>
              <w:left w:val="single" w:sz="4" w:space="0" w:color="auto"/>
              <w:bottom w:val="single" w:sz="4" w:space="0" w:color="auto"/>
            </w:tcBorders>
            <w:shd w:val="clear" w:color="auto" w:fill="auto"/>
            <w:vAlign w:val="center"/>
          </w:tcPr>
          <w:p w14:paraId="37E13E9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572C3E0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955" w:type="pct"/>
            <w:vMerge/>
            <w:vAlign w:val="center"/>
          </w:tcPr>
          <w:p w14:paraId="5753FAA4"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035760C0"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1CB819CC"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1" w:type="pct"/>
            <w:tcBorders>
              <w:top w:val="single" w:sz="4" w:space="0" w:color="auto"/>
              <w:left w:val="single" w:sz="4" w:space="0" w:color="auto"/>
              <w:bottom w:val="single" w:sz="4" w:space="0" w:color="auto"/>
              <w:right w:val="single" w:sz="4" w:space="0" w:color="auto"/>
            </w:tcBorders>
            <w:vAlign w:val="center"/>
          </w:tcPr>
          <w:p w14:paraId="5DC255B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25" w:type="pct"/>
            <w:tcBorders>
              <w:top w:val="single" w:sz="4" w:space="0" w:color="auto"/>
              <w:left w:val="single" w:sz="4" w:space="0" w:color="auto"/>
              <w:bottom w:val="single" w:sz="4" w:space="0" w:color="auto"/>
              <w:right w:val="single" w:sz="4" w:space="0" w:color="auto"/>
            </w:tcBorders>
            <w:vAlign w:val="center"/>
          </w:tcPr>
          <w:p w14:paraId="035F2693"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w:t>
            </w:r>
            <w:r w:rsidRPr="00D262B2">
              <w:rPr>
                <w:rFonts w:ascii="Times New Roman" w:hAnsi="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73" w:type="pct"/>
            <w:gridSpan w:val="11"/>
            <w:tcBorders>
              <w:top w:val="single" w:sz="4" w:space="0" w:color="auto"/>
              <w:left w:val="single" w:sz="4" w:space="0" w:color="auto"/>
              <w:bottom w:val="single" w:sz="4" w:space="0" w:color="auto"/>
            </w:tcBorders>
            <w:shd w:val="clear" w:color="auto" w:fill="auto"/>
            <w:vAlign w:val="center"/>
          </w:tcPr>
          <w:p w14:paraId="745787C0" w14:textId="77777777" w:rsidR="00EB781B" w:rsidRPr="00D262B2" w:rsidRDefault="00EB781B" w:rsidP="00EB781B">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lastRenderedPageBreak/>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5CFFD359" w14:textId="77777777" w:rsidR="00EB781B" w:rsidRPr="00D262B2" w:rsidRDefault="00EB781B" w:rsidP="00EB781B">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статьи 40 пункта 7  настоящих Правил.</w:t>
            </w:r>
          </w:p>
          <w:p w14:paraId="5D5BEE3F" w14:textId="77777777" w:rsidR="00EB781B" w:rsidRPr="00D262B2" w:rsidRDefault="00EB781B" w:rsidP="00EB781B">
            <w:pPr>
              <w:suppressAutoHyphens/>
              <w:snapToGrid w:val="0"/>
              <w:spacing w:line="240" w:lineRule="auto"/>
              <w:rPr>
                <w:rFonts w:ascii="Times New Roman" w:hAnsi="Times New Roman"/>
                <w:sz w:val="24"/>
                <w:szCs w:val="24"/>
              </w:rPr>
            </w:pPr>
          </w:p>
        </w:tc>
        <w:tc>
          <w:tcPr>
            <w:tcW w:w="955" w:type="pct"/>
            <w:vMerge/>
            <w:vAlign w:val="center"/>
          </w:tcPr>
          <w:p w14:paraId="2ACFDCD3"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0E4CB45" w14:textId="77777777" w:rsidTr="00DD6F56">
        <w:tc>
          <w:tcPr>
            <w:tcW w:w="5000" w:type="pct"/>
            <w:gridSpan w:val="16"/>
            <w:tcBorders>
              <w:top w:val="single" w:sz="4" w:space="0" w:color="auto"/>
            </w:tcBorders>
            <w:shd w:val="clear" w:color="auto" w:fill="D9D9D9"/>
            <w:vAlign w:val="center"/>
          </w:tcPr>
          <w:p w14:paraId="4A274DE9"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EB781B" w:rsidRPr="00D262B2" w14:paraId="781904C5" w14:textId="77777777" w:rsidTr="00386A83">
        <w:tc>
          <w:tcPr>
            <w:tcW w:w="242" w:type="pct"/>
            <w:tcBorders>
              <w:top w:val="single" w:sz="4" w:space="0" w:color="auto"/>
            </w:tcBorders>
            <w:vAlign w:val="center"/>
          </w:tcPr>
          <w:p w14:paraId="4456F7EC"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tcBorders>
            <w:vAlign w:val="center"/>
          </w:tcPr>
          <w:p w14:paraId="5771FB1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lang w:eastAsia="ru-RU"/>
              </w:rPr>
              <w:t>3.7.1.</w:t>
            </w:r>
          </w:p>
        </w:tc>
        <w:tc>
          <w:tcPr>
            <w:tcW w:w="1125" w:type="pct"/>
            <w:tcBorders>
              <w:top w:val="single" w:sz="4" w:space="0" w:color="auto"/>
            </w:tcBorders>
            <w:vAlign w:val="center"/>
          </w:tcPr>
          <w:p w14:paraId="4ABB7455"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41" w:type="pct"/>
            <w:tcBorders>
              <w:top w:val="single" w:sz="4" w:space="0" w:color="auto"/>
            </w:tcBorders>
            <w:shd w:val="clear" w:color="auto" w:fill="auto"/>
            <w:vAlign w:val="center"/>
          </w:tcPr>
          <w:p w14:paraId="146AB0D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41" w:type="pct"/>
            <w:gridSpan w:val="2"/>
            <w:tcBorders>
              <w:top w:val="single" w:sz="4" w:space="0" w:color="auto"/>
            </w:tcBorders>
            <w:vAlign w:val="center"/>
          </w:tcPr>
          <w:p w14:paraId="5C0E879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47465C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макс.:30000</w:t>
            </w:r>
          </w:p>
        </w:tc>
        <w:tc>
          <w:tcPr>
            <w:tcW w:w="403" w:type="pct"/>
            <w:gridSpan w:val="2"/>
            <w:tcBorders>
              <w:top w:val="single" w:sz="4" w:space="0" w:color="auto"/>
            </w:tcBorders>
            <w:vAlign w:val="center"/>
          </w:tcPr>
          <w:p w14:paraId="7071466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tcBorders>
            <w:vAlign w:val="center"/>
          </w:tcPr>
          <w:p w14:paraId="44A7BA3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tcBorders>
            <w:vAlign w:val="center"/>
          </w:tcPr>
          <w:p w14:paraId="719F71C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0CDC8FB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restart"/>
          </w:tcPr>
          <w:p w14:paraId="048186B2"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542738A1" w14:textId="77777777" w:rsidTr="00386A83">
        <w:tc>
          <w:tcPr>
            <w:tcW w:w="242" w:type="pct"/>
            <w:tcBorders>
              <w:top w:val="single" w:sz="4" w:space="0" w:color="auto"/>
            </w:tcBorders>
            <w:vAlign w:val="center"/>
          </w:tcPr>
          <w:p w14:paraId="72D8FCEA"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tcBorders>
            <w:vAlign w:val="center"/>
          </w:tcPr>
          <w:p w14:paraId="096B86E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3.7.2.</w:t>
            </w:r>
          </w:p>
        </w:tc>
        <w:tc>
          <w:tcPr>
            <w:tcW w:w="1125" w:type="pct"/>
            <w:tcBorders>
              <w:top w:val="single" w:sz="4" w:space="0" w:color="auto"/>
            </w:tcBorders>
            <w:vAlign w:val="center"/>
          </w:tcPr>
          <w:p w14:paraId="7D2258E6"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Религиозное управление и образование: размещение </w:t>
            </w:r>
            <w:r w:rsidRPr="00D262B2">
              <w:rPr>
                <w:rFonts w:ascii="Times New Roman" w:hAnsi="Times New Roman"/>
                <w:sz w:val="24"/>
                <w:szCs w:val="24"/>
              </w:rPr>
              <w:lastRenderedPageBreak/>
              <w:t>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41" w:type="pct"/>
            <w:tcBorders>
              <w:top w:val="single" w:sz="4" w:space="0" w:color="auto"/>
            </w:tcBorders>
            <w:shd w:val="clear" w:color="auto" w:fill="auto"/>
            <w:vAlign w:val="center"/>
          </w:tcPr>
          <w:p w14:paraId="29B976B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не подлежат </w:t>
            </w:r>
            <w:r w:rsidRPr="00D262B2">
              <w:rPr>
                <w:rFonts w:ascii="Times New Roman" w:hAnsi="Times New Roman"/>
                <w:sz w:val="24"/>
                <w:szCs w:val="24"/>
              </w:rPr>
              <w:lastRenderedPageBreak/>
              <w:t>установлению</w:t>
            </w:r>
          </w:p>
        </w:tc>
        <w:tc>
          <w:tcPr>
            <w:tcW w:w="441" w:type="pct"/>
            <w:gridSpan w:val="2"/>
            <w:tcBorders>
              <w:top w:val="single" w:sz="4" w:space="0" w:color="auto"/>
            </w:tcBorders>
            <w:vAlign w:val="center"/>
          </w:tcPr>
          <w:p w14:paraId="4B0C8B1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мин.: 500; </w:t>
            </w:r>
          </w:p>
          <w:p w14:paraId="3B41FE0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макс.:30000</w:t>
            </w:r>
          </w:p>
        </w:tc>
        <w:tc>
          <w:tcPr>
            <w:tcW w:w="403" w:type="pct"/>
            <w:gridSpan w:val="2"/>
            <w:tcBorders>
              <w:top w:val="single" w:sz="4" w:space="0" w:color="auto"/>
            </w:tcBorders>
            <w:vAlign w:val="center"/>
          </w:tcPr>
          <w:p w14:paraId="6DBB1D3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28" w:type="pct"/>
            <w:tcBorders>
              <w:top w:val="single" w:sz="4" w:space="0" w:color="auto"/>
            </w:tcBorders>
            <w:vAlign w:val="center"/>
          </w:tcPr>
          <w:p w14:paraId="3E5DD76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tcBorders>
            <w:vAlign w:val="center"/>
          </w:tcPr>
          <w:p w14:paraId="311D31E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tcBorders>
            <w:vAlign w:val="center"/>
          </w:tcPr>
          <w:p w14:paraId="4810608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3755082B"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23B1C053" w14:textId="77777777" w:rsidTr="00386A83">
        <w:tc>
          <w:tcPr>
            <w:tcW w:w="242" w:type="pct"/>
            <w:tcBorders>
              <w:top w:val="single" w:sz="4" w:space="0" w:color="auto"/>
              <w:left w:val="single" w:sz="4" w:space="0" w:color="auto"/>
              <w:bottom w:val="single" w:sz="4" w:space="0" w:color="auto"/>
              <w:right w:val="single" w:sz="4" w:space="0" w:color="auto"/>
            </w:tcBorders>
            <w:vAlign w:val="center"/>
          </w:tcPr>
          <w:p w14:paraId="7FB45E9D"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459E9CF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4.1.</w:t>
            </w:r>
          </w:p>
        </w:tc>
        <w:tc>
          <w:tcPr>
            <w:tcW w:w="1125" w:type="pct"/>
            <w:tcBorders>
              <w:top w:val="single" w:sz="4" w:space="0" w:color="auto"/>
              <w:left w:val="single" w:sz="4" w:space="0" w:color="auto"/>
              <w:bottom w:val="single" w:sz="4" w:space="0" w:color="auto"/>
              <w:right w:val="single" w:sz="4" w:space="0" w:color="auto"/>
            </w:tcBorders>
            <w:vAlign w:val="center"/>
          </w:tcPr>
          <w:p w14:paraId="70F90B0B"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D262B2">
              <w:rPr>
                <w:rFonts w:ascii="Times New Roman" w:hAnsi="Times New Roman"/>
                <w:sz w:val="24"/>
                <w:szCs w:val="24"/>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D29983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FC21DB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4FB199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2010EE4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4492C7E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4E0BD12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3663455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19671C34"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6FE2ACE" w14:textId="77777777" w:rsidTr="00386A83">
        <w:tc>
          <w:tcPr>
            <w:tcW w:w="242" w:type="pct"/>
            <w:tcBorders>
              <w:top w:val="single" w:sz="4" w:space="0" w:color="auto"/>
              <w:left w:val="single" w:sz="4" w:space="0" w:color="auto"/>
              <w:bottom w:val="single" w:sz="4" w:space="0" w:color="auto"/>
              <w:right w:val="single" w:sz="4" w:space="0" w:color="auto"/>
            </w:tcBorders>
            <w:vAlign w:val="center"/>
          </w:tcPr>
          <w:p w14:paraId="752BE3ED"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2FD3E8A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4.3</w:t>
            </w:r>
          </w:p>
        </w:tc>
        <w:tc>
          <w:tcPr>
            <w:tcW w:w="1125" w:type="pct"/>
            <w:tcBorders>
              <w:top w:val="single" w:sz="4" w:space="0" w:color="auto"/>
              <w:left w:val="single" w:sz="4" w:space="0" w:color="auto"/>
              <w:bottom w:val="single" w:sz="4" w:space="0" w:color="auto"/>
              <w:right w:val="single" w:sz="4" w:space="0" w:color="auto"/>
            </w:tcBorders>
            <w:vAlign w:val="center"/>
          </w:tcPr>
          <w:p w14:paraId="6F90CAFE" w14:textId="77777777" w:rsidR="00EB781B" w:rsidRPr="00D262B2" w:rsidRDefault="00EB781B" w:rsidP="00EB781B">
            <w:pPr>
              <w:pStyle w:val="ConsPlusNormal"/>
              <w:ind w:firstLine="0"/>
              <w:jc w:val="both"/>
              <w:rPr>
                <w:rFonts w:ascii="Times New Roman" w:hAnsi="Times New Roman"/>
                <w:sz w:val="24"/>
                <w:szCs w:val="24"/>
              </w:rPr>
            </w:pPr>
            <w:r w:rsidRPr="00D262B2">
              <w:rPr>
                <w:rFonts w:ascii="Times New Roman" w:hAnsi="Times New Roman" w:cs="Times New Roman"/>
                <w:sz w:val="24"/>
                <w:szCs w:val="24"/>
              </w:rPr>
              <w:t>Рынки: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0C8764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456F1D8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2CD58D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2AD5961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5EEC628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2D8C8AE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03BA23DB"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41662192" w14:textId="77777777" w:rsidTr="00386A83">
        <w:tc>
          <w:tcPr>
            <w:tcW w:w="242" w:type="pct"/>
            <w:tcBorders>
              <w:top w:val="single" w:sz="4" w:space="0" w:color="auto"/>
              <w:left w:val="single" w:sz="4" w:space="0" w:color="auto"/>
              <w:bottom w:val="single" w:sz="4" w:space="0" w:color="auto"/>
              <w:right w:val="single" w:sz="4" w:space="0" w:color="auto"/>
            </w:tcBorders>
            <w:vAlign w:val="center"/>
          </w:tcPr>
          <w:p w14:paraId="2FBCD4B0"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7A38321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25" w:type="pct"/>
            <w:tcBorders>
              <w:top w:val="single" w:sz="4" w:space="0" w:color="auto"/>
              <w:left w:val="single" w:sz="4" w:space="0" w:color="auto"/>
              <w:bottom w:val="single" w:sz="4" w:space="0" w:color="auto"/>
              <w:right w:val="single" w:sz="4" w:space="0" w:color="auto"/>
            </w:tcBorders>
            <w:vAlign w:val="center"/>
          </w:tcPr>
          <w:p w14:paraId="58E66123"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Магазины: Размещение объектов капитального </w:t>
            </w:r>
            <w:r w:rsidRPr="00D262B2">
              <w:rPr>
                <w:rFonts w:ascii="Times New Roman" w:hAnsi="Times New Roman"/>
                <w:sz w:val="24"/>
                <w:szCs w:val="24"/>
              </w:rPr>
              <w:lastRenderedPageBreak/>
              <w:t>строительства, предназначенных для продажи товаров, торговая площадь которых составляет до 5000 кв. м.</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929725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613C89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003656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макс.:5000 </w:t>
            </w:r>
          </w:p>
          <w:p w14:paraId="3D55253D"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0682575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28" w:type="pct"/>
            <w:tcBorders>
              <w:top w:val="single" w:sz="4" w:space="0" w:color="auto"/>
              <w:left w:val="single" w:sz="4" w:space="0" w:color="auto"/>
              <w:bottom w:val="single" w:sz="4" w:space="0" w:color="auto"/>
              <w:right w:val="single" w:sz="4" w:space="0" w:color="auto"/>
            </w:tcBorders>
            <w:vAlign w:val="center"/>
          </w:tcPr>
          <w:p w14:paraId="515CCD8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7045FE6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483E668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vAlign w:val="center"/>
          </w:tcPr>
          <w:p w14:paraId="1CF01519"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2E6869B2" w14:textId="77777777" w:rsidTr="00386A83">
        <w:tc>
          <w:tcPr>
            <w:tcW w:w="242" w:type="pct"/>
            <w:tcBorders>
              <w:top w:val="single" w:sz="4" w:space="0" w:color="auto"/>
              <w:left w:val="single" w:sz="4" w:space="0" w:color="auto"/>
              <w:bottom w:val="single" w:sz="4" w:space="0" w:color="auto"/>
              <w:right w:val="single" w:sz="4" w:space="0" w:color="auto"/>
            </w:tcBorders>
            <w:vAlign w:val="center"/>
          </w:tcPr>
          <w:p w14:paraId="0622AE71"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7B8AD4B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125" w:type="pct"/>
            <w:tcBorders>
              <w:top w:val="single" w:sz="4" w:space="0" w:color="auto"/>
              <w:left w:val="single" w:sz="4" w:space="0" w:color="auto"/>
              <w:bottom w:val="single" w:sz="4" w:space="0" w:color="auto"/>
              <w:right w:val="single" w:sz="4" w:space="0" w:color="auto"/>
            </w:tcBorders>
            <w:vAlign w:val="center"/>
          </w:tcPr>
          <w:p w14:paraId="180EEB50"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F66218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C20D3C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268E7F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D9889F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1FF16CE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0BEC695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0790D1C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Merge/>
            <w:tcBorders>
              <w:bottom w:val="single" w:sz="4" w:space="0" w:color="auto"/>
            </w:tcBorders>
            <w:vAlign w:val="center"/>
          </w:tcPr>
          <w:p w14:paraId="59CD274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4FB8139" w14:textId="77777777" w:rsidTr="00386A83">
        <w:tc>
          <w:tcPr>
            <w:tcW w:w="242" w:type="pct"/>
            <w:tcBorders>
              <w:top w:val="single" w:sz="4" w:space="0" w:color="auto"/>
              <w:left w:val="single" w:sz="4" w:space="0" w:color="auto"/>
              <w:bottom w:val="single" w:sz="4" w:space="0" w:color="auto"/>
              <w:right w:val="single" w:sz="4" w:space="0" w:color="auto"/>
            </w:tcBorders>
            <w:vAlign w:val="center"/>
          </w:tcPr>
          <w:p w14:paraId="76AB8D27" w14:textId="77777777" w:rsidR="00EB781B" w:rsidRPr="00D262B2" w:rsidRDefault="00EB781B" w:rsidP="00DD6F56">
            <w:pPr>
              <w:numPr>
                <w:ilvl w:val="0"/>
                <w:numId w:val="69"/>
              </w:numPr>
              <w:suppressAutoHyphens/>
              <w:snapToGrid w:val="0"/>
              <w:spacing w:line="240" w:lineRule="auto"/>
              <w:rPr>
                <w:rFonts w:ascii="Times New Roman" w:hAnsi="Times New Roman"/>
                <w:sz w:val="24"/>
                <w:szCs w:val="24"/>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2E5319EA"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3.10.1</w:t>
            </w:r>
          </w:p>
        </w:tc>
        <w:tc>
          <w:tcPr>
            <w:tcW w:w="1125" w:type="pct"/>
            <w:tcBorders>
              <w:top w:val="single" w:sz="4" w:space="0" w:color="auto"/>
              <w:left w:val="single" w:sz="4" w:space="0" w:color="auto"/>
              <w:bottom w:val="single" w:sz="4" w:space="0" w:color="auto"/>
              <w:right w:val="single" w:sz="4" w:space="0" w:color="auto"/>
            </w:tcBorders>
            <w:vAlign w:val="center"/>
          </w:tcPr>
          <w:p w14:paraId="4515EC84"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eastAsia="Times New Roman" w:hAnsi="Times New Roman"/>
                <w:sz w:val="24"/>
                <w:szCs w:val="24"/>
              </w:rPr>
              <w:t>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51F5AD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4EEDEB7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186EEE9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72C4508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28" w:type="pct"/>
            <w:tcBorders>
              <w:top w:val="single" w:sz="4" w:space="0" w:color="auto"/>
              <w:left w:val="single" w:sz="4" w:space="0" w:color="auto"/>
              <w:bottom w:val="single" w:sz="4" w:space="0" w:color="auto"/>
              <w:right w:val="single" w:sz="4" w:space="0" w:color="auto"/>
            </w:tcBorders>
            <w:vAlign w:val="center"/>
          </w:tcPr>
          <w:p w14:paraId="705228E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1AF8FCD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5D09925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tcBorders>
              <w:bottom w:val="single" w:sz="4" w:space="0" w:color="auto"/>
            </w:tcBorders>
            <w:vAlign w:val="center"/>
          </w:tcPr>
          <w:p w14:paraId="5340B8B9"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594DA162" w14:textId="77777777" w:rsidTr="00DD6F56">
        <w:tc>
          <w:tcPr>
            <w:tcW w:w="5000" w:type="pct"/>
            <w:gridSpan w:val="16"/>
            <w:tcBorders>
              <w:top w:val="single" w:sz="4" w:space="0" w:color="auto"/>
              <w:left w:val="single" w:sz="4" w:space="0" w:color="auto"/>
              <w:bottom w:val="single" w:sz="4" w:space="0" w:color="auto"/>
            </w:tcBorders>
            <w:shd w:val="clear" w:color="auto" w:fill="D9D9D9"/>
            <w:vAlign w:val="center"/>
          </w:tcPr>
          <w:p w14:paraId="5CE85D3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 для основных и условно разрешенных видов использования</w:t>
            </w:r>
          </w:p>
        </w:tc>
      </w:tr>
      <w:tr w:rsidR="00EB781B" w:rsidRPr="00D262B2" w14:paraId="0C48EEED" w14:textId="77777777" w:rsidTr="00386A83">
        <w:tc>
          <w:tcPr>
            <w:tcW w:w="246" w:type="pct"/>
            <w:gridSpan w:val="2"/>
            <w:tcBorders>
              <w:top w:val="single" w:sz="4" w:space="0" w:color="auto"/>
              <w:left w:val="single" w:sz="4" w:space="0" w:color="auto"/>
              <w:bottom w:val="single" w:sz="4" w:space="0" w:color="auto"/>
              <w:right w:val="single" w:sz="4" w:space="0" w:color="auto"/>
            </w:tcBorders>
            <w:vAlign w:val="center"/>
          </w:tcPr>
          <w:p w14:paraId="12351D99" w14:textId="341EB6C7" w:rsidR="00EB781B" w:rsidRPr="00D262B2" w:rsidRDefault="00386A83" w:rsidP="00386A83">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24</w:t>
            </w:r>
          </w:p>
        </w:tc>
        <w:tc>
          <w:tcPr>
            <w:tcW w:w="1326" w:type="pct"/>
            <w:gridSpan w:val="2"/>
            <w:tcBorders>
              <w:top w:val="single" w:sz="4" w:space="0" w:color="auto"/>
              <w:left w:val="single" w:sz="4" w:space="0" w:color="auto"/>
              <w:bottom w:val="single" w:sz="4" w:space="0" w:color="auto"/>
              <w:right w:val="single" w:sz="4" w:space="0" w:color="auto"/>
            </w:tcBorders>
            <w:vAlign w:val="center"/>
          </w:tcPr>
          <w:p w14:paraId="1ABD26C3" w14:textId="77777777" w:rsidR="00EB781B" w:rsidRPr="00D262B2" w:rsidRDefault="00EB781B" w:rsidP="00EB781B">
            <w:pPr>
              <w:tabs>
                <w:tab w:val="left" w:pos="2988"/>
              </w:tabs>
              <w:spacing w:line="240" w:lineRule="auto"/>
              <w:ind w:left="34" w:right="34"/>
              <w:jc w:val="both"/>
              <w:rPr>
                <w:rFonts w:ascii="Times New Roman" w:hAnsi="Times New Roman"/>
                <w:sz w:val="24"/>
                <w:szCs w:val="24"/>
              </w:rPr>
            </w:pPr>
            <w:r w:rsidRPr="00D262B2">
              <w:rPr>
                <w:rFonts w:ascii="Times New Roman" w:hAnsi="Times New Roman"/>
                <w:sz w:val="24"/>
                <w:szCs w:val="24"/>
              </w:rPr>
              <w:t xml:space="preserve"> 1. Для ИЖС:</w:t>
            </w:r>
            <w:r w:rsidRPr="00D262B2">
              <w:rPr>
                <w:rFonts w:ascii="Times New Roman" w:hAnsi="Times New Roman"/>
                <w:sz w:val="24"/>
                <w:szCs w:val="24"/>
                <w:shd w:val="clear" w:color="auto" w:fill="FFFFFF"/>
              </w:rPr>
              <w:t xml:space="preserve"> гараж для собственных нужд и хозяйственные здания, строения, сооружения, которые связаны с </w:t>
            </w:r>
            <w:r w:rsidRPr="00D262B2">
              <w:rPr>
                <w:rFonts w:ascii="Times New Roman" w:hAnsi="Times New Roman"/>
                <w:sz w:val="24"/>
                <w:szCs w:val="24"/>
                <w:shd w:val="clear" w:color="auto" w:fill="FFFFFF"/>
              </w:rPr>
              <w:lastRenderedPageBreak/>
              <w:t xml:space="preserve">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6584D8CF" w14:textId="77777777" w:rsidR="00EB781B" w:rsidRPr="00D262B2" w:rsidRDefault="00EB781B" w:rsidP="00EB781B">
            <w:pPr>
              <w:tabs>
                <w:tab w:val="left" w:pos="2988"/>
              </w:tabs>
              <w:spacing w:line="240" w:lineRule="auto"/>
              <w:ind w:left="34" w:right="34"/>
              <w:jc w:val="both"/>
              <w:rPr>
                <w:rFonts w:ascii="Times New Roman" w:eastAsia="Times New Roman" w:hAnsi="Times New Roman"/>
                <w:sz w:val="24"/>
                <w:szCs w:val="24"/>
                <w:lang w:eastAsia="ru-RU"/>
              </w:rPr>
            </w:pPr>
            <w:r w:rsidRPr="00D262B2">
              <w:rPr>
                <w:rFonts w:ascii="Times New Roman" w:hAnsi="Times New Roman"/>
                <w:sz w:val="24"/>
                <w:szCs w:val="24"/>
              </w:rPr>
              <w:t xml:space="preserve">     </w:t>
            </w:r>
            <w:r w:rsidRPr="00D262B2">
              <w:rPr>
                <w:rFonts w:ascii="Times New Roman" w:eastAsia="Times New Roman" w:hAnsi="Times New Roman"/>
                <w:sz w:val="24"/>
                <w:szCs w:val="24"/>
                <w:lang w:eastAsia="ru-RU"/>
              </w:rPr>
              <w:t>3. Для предоставления коммунальных услуг и для административных зданий организаций, обеспечивающих предоставление коммунальных услуг:</w:t>
            </w:r>
            <w:r w:rsidRPr="00D262B2">
              <w:rPr>
                <w:rFonts w:ascii="Times New Roman" w:eastAsia="Times New Roman" w:hAnsi="Times New Roman"/>
                <w:sz w:val="24"/>
                <w:szCs w:val="24"/>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w:t>
            </w:r>
            <w:r w:rsidRPr="00D262B2">
              <w:rPr>
                <w:rFonts w:ascii="Times New Roman" w:eastAsia="Times New Roman" w:hAnsi="Times New Roman"/>
                <w:sz w:val="24"/>
                <w:szCs w:val="24"/>
                <w:shd w:val="clear" w:color="auto" w:fill="FFFFFF"/>
                <w:lang w:eastAsia="ru-RU"/>
              </w:rPr>
              <w:lastRenderedPageBreak/>
              <w:t>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D262B2">
              <w:rPr>
                <w:rFonts w:ascii="Times New Roman" w:eastAsia="Times New Roman" w:hAnsi="Times New Roman"/>
                <w:bCs/>
                <w:sz w:val="24"/>
                <w:szCs w:val="24"/>
                <w:shd w:val="clear" w:color="auto" w:fill="FFFFFF"/>
                <w:lang w:eastAsia="ru-RU"/>
              </w:rPr>
              <w:t>объекта).</w:t>
            </w:r>
            <w:r w:rsidRPr="00D262B2">
              <w:rPr>
                <w:rFonts w:ascii="Times New Roman" w:eastAsia="Times New Roman" w:hAnsi="Times New Roman"/>
                <w:sz w:val="24"/>
                <w:szCs w:val="24"/>
                <w:lang w:eastAsia="ru-RU"/>
              </w:rPr>
              <w:t xml:space="preserve"> </w:t>
            </w:r>
          </w:p>
          <w:p w14:paraId="347E7277" w14:textId="77777777" w:rsidR="00EB781B" w:rsidRPr="00D262B2" w:rsidRDefault="00EB781B" w:rsidP="00EB781B">
            <w:pPr>
              <w:tabs>
                <w:tab w:val="left" w:pos="342"/>
                <w:tab w:val="left" w:pos="2988"/>
              </w:tabs>
              <w:spacing w:line="240" w:lineRule="auto"/>
              <w:ind w:left="34" w:right="34" w:firstLine="166"/>
              <w:jc w:val="both"/>
              <w:rPr>
                <w:rFonts w:ascii="Times New Roman" w:eastAsia="Times New Roman" w:hAnsi="Times New Roman"/>
                <w:sz w:val="24"/>
                <w:szCs w:val="24"/>
                <w:shd w:val="clear" w:color="auto" w:fill="FFFFFF"/>
                <w:lang w:eastAsia="ru-RU"/>
              </w:rPr>
            </w:pPr>
            <w:r w:rsidRPr="00D262B2">
              <w:rPr>
                <w:rFonts w:ascii="Times New Roman" w:eastAsia="Times New Roman" w:hAnsi="Times New Roman"/>
                <w:sz w:val="24"/>
                <w:szCs w:val="24"/>
                <w:lang w:eastAsia="ru-RU"/>
              </w:rPr>
              <w:t xml:space="preserve">4. Для объектов </w:t>
            </w:r>
            <w:r w:rsidRPr="00D262B2">
              <w:rPr>
                <w:rFonts w:ascii="Times New Roman" w:hAnsi="Times New Roman"/>
                <w:sz w:val="24"/>
                <w:szCs w:val="24"/>
              </w:rPr>
              <w:t>дошкольного, начального и среднего общего образования:</w:t>
            </w:r>
            <w:r w:rsidRPr="00D262B2">
              <w:rPr>
                <w:rFonts w:ascii="Times New Roman" w:eastAsia="Times New Roman" w:hAnsi="Times New Roman" w:cs="Times New Roman CYR"/>
                <w:sz w:val="24"/>
                <w:szCs w:val="24"/>
                <w:lang w:eastAsia="ru-RU"/>
              </w:rPr>
              <w:t xml:space="preserve"> парковки, площадка для мусора, котельная, насосная станция, водопровод, линия электропередач, трансформаторная подстанция, газопровод, линий связи, парковки; гаражи; туалет, крытые и открытые площадки </w:t>
            </w:r>
            <w:r w:rsidRPr="00D262B2">
              <w:rPr>
                <w:rFonts w:ascii="Times New Roman" w:eastAsia="Times New Roman" w:hAnsi="Times New Roman"/>
                <w:sz w:val="24"/>
                <w:szCs w:val="24"/>
                <w:shd w:val="clear" w:color="auto" w:fill="FFFFFF"/>
                <w:lang w:eastAsia="ru-RU"/>
              </w:rPr>
              <w:t>и другие аналогичные сооружения, отнесенные проектной документацией к объектам вспомогательного назначения.</w:t>
            </w:r>
          </w:p>
          <w:p w14:paraId="71F9FCF8" w14:textId="77777777" w:rsidR="00EB781B" w:rsidRPr="00D262B2" w:rsidRDefault="00EB781B" w:rsidP="00EB781B">
            <w:pPr>
              <w:tabs>
                <w:tab w:val="left" w:pos="2988"/>
              </w:tabs>
              <w:spacing w:line="240" w:lineRule="auto"/>
              <w:ind w:left="34" w:right="34"/>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 xml:space="preserve">   5. Для иных объектов, содержащихся в </w:t>
            </w:r>
            <w:r w:rsidRPr="00D262B2">
              <w:rPr>
                <w:rFonts w:ascii="Times New Roman" w:eastAsia="Times New Roman" w:hAnsi="Times New Roman"/>
                <w:sz w:val="24"/>
                <w:szCs w:val="24"/>
                <w:shd w:val="clear" w:color="auto" w:fill="FFFFFF"/>
                <w:lang w:eastAsia="ru-RU"/>
              </w:rPr>
              <w:lastRenderedPageBreak/>
              <w:t>градостроительном регламенте, вспомогательными являются объекты, которые отнесены к вспомогательным видам в материалах проектной документации.</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E6AA9B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7CFD691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не подлежат установлению т.к. </w:t>
            </w:r>
            <w:r w:rsidRPr="00D262B2">
              <w:rPr>
                <w:rFonts w:ascii="Times New Roman" w:hAnsi="Times New Roman"/>
                <w:sz w:val="24"/>
                <w:szCs w:val="24"/>
              </w:rPr>
              <w:lastRenderedPageBreak/>
              <w:t>содержится              в составе процента застройки, установленного для всего земельного участка.</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20B52CCA" w14:textId="77777777" w:rsidR="00EB781B" w:rsidRPr="00D262B2" w:rsidRDefault="00EB781B" w:rsidP="00EB781B">
            <w:pPr>
              <w:tabs>
                <w:tab w:val="left" w:pos="2988"/>
              </w:tabs>
              <w:spacing w:line="240" w:lineRule="auto"/>
              <w:ind w:left="-123" w:right="-168" w:hanging="15"/>
              <w:rPr>
                <w:rFonts w:ascii="Times New Roman" w:eastAsia="Times New Roman" w:hAnsi="Times New Roman"/>
                <w:sz w:val="24"/>
                <w:szCs w:val="24"/>
                <w:shd w:val="clear" w:color="auto" w:fill="FFFFFF"/>
                <w:lang w:eastAsia="ru-RU"/>
              </w:rPr>
            </w:pPr>
            <w:r w:rsidRPr="00D262B2">
              <w:rPr>
                <w:rFonts w:ascii="Times New Roman" w:hAnsi="Times New Roman"/>
                <w:sz w:val="24"/>
                <w:szCs w:val="24"/>
              </w:rPr>
              <w:lastRenderedPageBreak/>
              <w:t>не подлежит установлению</w:t>
            </w:r>
            <w:r w:rsidRPr="00D262B2">
              <w:rPr>
                <w:rFonts w:ascii="Times New Roman" w:eastAsia="Times New Roman" w:hAnsi="Times New Roman"/>
                <w:sz w:val="24"/>
                <w:szCs w:val="24"/>
                <w:shd w:val="clear" w:color="auto" w:fill="FFFFFF"/>
                <w:lang w:eastAsia="ru-RU"/>
              </w:rPr>
              <w:t xml:space="preserve"> т.к. </w:t>
            </w:r>
            <w:r w:rsidRPr="00D262B2">
              <w:rPr>
                <w:rFonts w:ascii="Times New Roman" w:eastAsia="Times New Roman" w:hAnsi="Times New Roman"/>
                <w:sz w:val="24"/>
                <w:szCs w:val="24"/>
                <w:shd w:val="clear" w:color="auto" w:fill="FFFFFF"/>
                <w:lang w:eastAsia="ru-RU"/>
              </w:rPr>
              <w:lastRenderedPageBreak/>
              <w:t>содержится              в составе процента застройки, установленного для всего земельного участка.</w:t>
            </w:r>
          </w:p>
          <w:p w14:paraId="6183F30F" w14:textId="77777777" w:rsidR="00EB781B" w:rsidRPr="00D262B2" w:rsidRDefault="00EB781B" w:rsidP="00EB781B">
            <w:pPr>
              <w:suppressAutoHyphens/>
              <w:snapToGrid w:val="0"/>
              <w:spacing w:line="240" w:lineRule="auto"/>
              <w:rPr>
                <w:rFonts w:ascii="Times New Roman" w:hAnsi="Times New Roman"/>
                <w:sz w:val="24"/>
                <w:szCs w:val="24"/>
              </w:rPr>
            </w:pPr>
          </w:p>
        </w:tc>
        <w:tc>
          <w:tcPr>
            <w:tcW w:w="328" w:type="pct"/>
            <w:tcBorders>
              <w:top w:val="single" w:sz="4" w:space="0" w:color="auto"/>
              <w:left w:val="single" w:sz="4" w:space="0" w:color="auto"/>
              <w:bottom w:val="single" w:sz="4" w:space="0" w:color="auto"/>
              <w:right w:val="single" w:sz="4" w:space="0" w:color="auto"/>
            </w:tcBorders>
            <w:vAlign w:val="center"/>
          </w:tcPr>
          <w:p w14:paraId="1E1070B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14" w:type="pct"/>
            <w:gridSpan w:val="4"/>
            <w:tcBorders>
              <w:top w:val="single" w:sz="4" w:space="0" w:color="auto"/>
              <w:left w:val="single" w:sz="4" w:space="0" w:color="auto"/>
              <w:bottom w:val="single" w:sz="4" w:space="0" w:color="auto"/>
              <w:right w:val="single" w:sz="4" w:space="0" w:color="auto"/>
            </w:tcBorders>
            <w:vAlign w:val="center"/>
          </w:tcPr>
          <w:p w14:paraId="77C04C3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46" w:type="pct"/>
            <w:tcBorders>
              <w:top w:val="single" w:sz="4" w:space="0" w:color="auto"/>
              <w:left w:val="single" w:sz="4" w:space="0" w:color="auto"/>
              <w:bottom w:val="single" w:sz="4" w:space="0" w:color="auto"/>
            </w:tcBorders>
            <w:vAlign w:val="center"/>
          </w:tcPr>
          <w:p w14:paraId="27395F0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955" w:type="pct"/>
            <w:vAlign w:val="center"/>
          </w:tcPr>
          <w:p w14:paraId="5EFF8973" w14:textId="77777777" w:rsidR="00EB781B" w:rsidRPr="00D262B2" w:rsidRDefault="00EB781B" w:rsidP="00EB781B">
            <w:pPr>
              <w:suppressAutoHyphens/>
              <w:snapToGrid w:val="0"/>
              <w:spacing w:line="240" w:lineRule="auto"/>
              <w:rPr>
                <w:rFonts w:ascii="Times New Roman" w:hAnsi="Times New Roman"/>
                <w:sz w:val="24"/>
                <w:szCs w:val="24"/>
              </w:rPr>
            </w:pPr>
          </w:p>
        </w:tc>
      </w:tr>
    </w:tbl>
    <w:p w14:paraId="6502AE05" w14:textId="77777777" w:rsidR="00EB781B" w:rsidRPr="00D262B2" w:rsidRDefault="00EB781B" w:rsidP="006274F5">
      <w:pPr>
        <w:spacing w:line="240" w:lineRule="auto"/>
        <w:ind w:firstLine="709"/>
        <w:jc w:val="both"/>
        <w:rPr>
          <w:rFonts w:ascii="Times New Roman" w:eastAsia="Times New Roman" w:hAnsi="Times New Roman"/>
          <w:b/>
          <w:sz w:val="28"/>
          <w:szCs w:val="28"/>
        </w:rPr>
      </w:pPr>
      <w:r w:rsidRPr="00D262B2">
        <w:rPr>
          <w:rFonts w:ascii="Times New Roman" w:eastAsia="Times New Roman" w:hAnsi="Times New Roman"/>
          <w:b/>
          <w:sz w:val="28"/>
          <w:szCs w:val="28"/>
        </w:rPr>
        <w:lastRenderedPageBreak/>
        <w:t>Иные предельные параметры застройки требования и особые условия:</w:t>
      </w:r>
    </w:p>
    <w:p w14:paraId="32DAF14D"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Максимальное количество этажей объектов, за исключением жилых домов – 3. </w:t>
      </w:r>
    </w:p>
    <w:p w14:paraId="1467D7A4"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Предельная высота зданий, строений, сооружений – не более 15 м. </w:t>
      </w:r>
    </w:p>
    <w:p w14:paraId="6EC858AF"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Предельное количество надземных этажей жилого дома – 3, вспомогательного строения жилого дома – 2;</w:t>
      </w:r>
    </w:p>
    <w:p w14:paraId="16FF34ED"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высота для всех вспомогательных строений от уровня земли: </w:t>
      </w:r>
    </w:p>
    <w:p w14:paraId="579E2B9B"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верха плоской кровли - не более 6 метров; </w:t>
      </w:r>
    </w:p>
    <w:p w14:paraId="69FBCC65"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до конька скатной кровли - не более 7 метров. </w:t>
      </w:r>
    </w:p>
    <w:p w14:paraId="7BDD3EE4"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Минимальный процент озеленения земельного участка для индивидуального жилищного строительства - 25%.</w:t>
      </w:r>
    </w:p>
    <w:p w14:paraId="71C2A8DC" w14:textId="77777777" w:rsidR="00EB781B" w:rsidRPr="00D262B2" w:rsidRDefault="00EB781B" w:rsidP="006274F5">
      <w:pPr>
        <w:autoSpaceDE w:val="0"/>
        <w:autoSpaceDN w:val="0"/>
        <w:adjustRightInd w:val="0"/>
        <w:spacing w:line="240" w:lineRule="auto"/>
        <w:ind w:firstLine="709"/>
        <w:jc w:val="both"/>
        <w:rPr>
          <w:rFonts w:ascii="Times New Roman" w:hAnsi="Times New Roman"/>
          <w:sz w:val="28"/>
          <w:szCs w:val="28"/>
        </w:rPr>
      </w:pPr>
      <w:r w:rsidRPr="00D262B2">
        <w:rPr>
          <w:rFonts w:ascii="Times New Roman" w:hAnsi="Times New Roman"/>
          <w:sz w:val="28"/>
          <w:szCs w:val="28"/>
        </w:rPr>
        <w:t>Минимальный процент озеленения земельного участка для зданий общественно-делового назначения и апартаментов – 15%.</w:t>
      </w:r>
    </w:p>
    <w:p w14:paraId="53D4FFD3"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 сложившейся застройке</w:t>
      </w:r>
      <w:r w:rsidRPr="00D262B2">
        <w:rPr>
          <w:rFonts w:ascii="Times New Roman" w:eastAsia="Times New Roman" w:hAnsi="Times New Roman"/>
          <w:sz w:val="28"/>
          <w:szCs w:val="28"/>
          <w:shd w:val="clear" w:color="auto" w:fill="FFFFFF"/>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2D671DE4"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м - для одноэтажного жилого дома;</w:t>
      </w:r>
    </w:p>
    <w:p w14:paraId="67F27E4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1,5 м - для двухэтажного жилого дома;</w:t>
      </w:r>
    </w:p>
    <w:p w14:paraId="5CE4654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14:paraId="410F3B8D"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006C5E61"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586D4DA8"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красной линии улицы – 5 м, от проезда – 3 м;</w:t>
      </w:r>
    </w:p>
    <w:p w14:paraId="74491C7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от границы соседнего участка – 1 м.</w:t>
      </w:r>
    </w:p>
    <w:p w14:paraId="33D6F9BF"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5937E47C"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5045498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Скат крыши вспомогательных строений и сооружений, расположенных в 1 м от границы участка следует ориентировать на свой участок. </w:t>
      </w:r>
    </w:p>
    <w:p w14:paraId="0D23A4A1" w14:textId="77777777" w:rsidR="00EB781B" w:rsidRPr="00D262B2" w:rsidRDefault="00EB781B" w:rsidP="006274F5">
      <w:pPr>
        <w:spacing w:line="240" w:lineRule="auto"/>
        <w:ind w:firstLine="709"/>
        <w:jc w:val="both"/>
        <w:rPr>
          <w:rFonts w:ascii="Times New Roman" w:hAnsi="Times New Roman"/>
          <w:sz w:val="28"/>
          <w:szCs w:val="28"/>
        </w:rPr>
      </w:pPr>
      <w:r w:rsidRPr="00D262B2">
        <w:rPr>
          <w:rFonts w:ascii="Times New Roman" w:hAnsi="Times New Roman"/>
          <w:sz w:val="28"/>
          <w:szCs w:val="28"/>
        </w:rPr>
        <w:t>До границы соседнего земельного участка расстояния по санитарно-бытовым условиям должны быть не менее:</w:t>
      </w:r>
    </w:p>
    <w:p w14:paraId="2B6F7860" w14:textId="77777777" w:rsidR="00EB781B" w:rsidRPr="00D262B2" w:rsidRDefault="00EB781B" w:rsidP="006274F5">
      <w:pPr>
        <w:spacing w:line="240" w:lineRule="auto"/>
        <w:ind w:firstLine="709"/>
        <w:jc w:val="both"/>
        <w:rPr>
          <w:rFonts w:ascii="Times New Roman" w:hAnsi="Times New Roman"/>
          <w:sz w:val="28"/>
          <w:szCs w:val="28"/>
        </w:rPr>
      </w:pPr>
      <w:r w:rsidRPr="00D262B2">
        <w:rPr>
          <w:rFonts w:ascii="Times New Roman" w:hAnsi="Times New Roman"/>
          <w:sz w:val="28"/>
          <w:szCs w:val="28"/>
        </w:rPr>
        <w:t>Минимальный отступ,</w:t>
      </w:r>
      <w:r w:rsidRPr="00D262B2">
        <w:rPr>
          <w:rFonts w:ascii="Times New Roman" w:hAnsi="Times New Roman"/>
          <w:spacing w:val="-1"/>
          <w:sz w:val="28"/>
          <w:szCs w:val="28"/>
        </w:rPr>
        <w:t xml:space="preserve"> </w:t>
      </w:r>
      <w:r w:rsidRPr="00D262B2">
        <w:rPr>
          <w:rFonts w:ascii="Times New Roman" w:hAnsi="Times New Roman"/>
          <w:sz w:val="28"/>
          <w:szCs w:val="28"/>
        </w:rPr>
        <w:t>м:</w:t>
      </w:r>
      <w:r w:rsidRPr="00D262B2">
        <w:rPr>
          <w:b/>
          <w:sz w:val="28"/>
          <w:szCs w:val="28"/>
        </w:rPr>
        <w:t xml:space="preserve"> </w:t>
      </w:r>
      <w:r w:rsidRPr="00D262B2">
        <w:rPr>
          <w:rFonts w:ascii="Times New Roman" w:hAnsi="Times New Roman"/>
          <w:sz w:val="28"/>
          <w:szCs w:val="28"/>
        </w:rPr>
        <w:t>от стволов высокорослых деревьев - 4 м;  от стволов среднерослых деревьев - 2 м;  от кустарника - 1 м; 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p w14:paraId="6E69C414"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rFonts w:ascii="Times New Roman" w:eastAsia="Times New Roman" w:hAnsi="Times New Roman"/>
          <w:sz w:val="28"/>
          <w:szCs w:val="28"/>
        </w:rPr>
        <w:t>Указанные нормы распространяются и на пристраиваемые к существующим жилым домам хозяйственные постройки.</w:t>
      </w:r>
    </w:p>
    <w:p w14:paraId="6A941EDC"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w:t>
      </w:r>
    </w:p>
    <w:p w14:paraId="4F70D7D4" w14:textId="77777777" w:rsidR="00EB781B" w:rsidRPr="00D262B2" w:rsidRDefault="00EB781B" w:rsidP="006274F5">
      <w:pPr>
        <w:pStyle w:val="af"/>
        <w:rPr>
          <w:sz w:val="28"/>
          <w:szCs w:val="28"/>
          <w:lang w:val="ru-RU"/>
        </w:rPr>
      </w:pPr>
      <w:r w:rsidRPr="00D262B2">
        <w:rPr>
          <w:snapToGrid w:val="0"/>
          <w:sz w:val="28"/>
          <w:szCs w:val="28"/>
          <w:lang w:val="ru-RU" w:bidi="ar-SA"/>
        </w:rPr>
        <w:t xml:space="preserve">             </w:t>
      </w:r>
      <w:r w:rsidRPr="00D262B2">
        <w:rPr>
          <w:sz w:val="28"/>
          <w:szCs w:val="28"/>
          <w:lang w:val="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p>
    <w:p w14:paraId="3714CE29" w14:textId="77777777" w:rsidR="00EB781B" w:rsidRPr="00D262B2" w:rsidRDefault="00EB781B" w:rsidP="00EB781B">
      <w:pPr>
        <w:pStyle w:val="af"/>
        <w:ind w:firstLine="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160"/>
        <w:gridCol w:w="1160"/>
        <w:gridCol w:w="1160"/>
        <w:gridCol w:w="1160"/>
        <w:gridCol w:w="1160"/>
        <w:gridCol w:w="1160"/>
        <w:gridCol w:w="1161"/>
      </w:tblGrid>
      <w:tr w:rsidR="00EB781B" w:rsidRPr="00D262B2" w14:paraId="0C11DBD5" w14:textId="77777777" w:rsidTr="00EB781B">
        <w:trPr>
          <w:jc w:val="center"/>
        </w:trPr>
        <w:tc>
          <w:tcPr>
            <w:tcW w:w="2341" w:type="dxa"/>
            <w:shd w:val="clear" w:color="auto" w:fill="auto"/>
          </w:tcPr>
          <w:p w14:paraId="3435D52F" w14:textId="77777777" w:rsidR="00EB781B" w:rsidRPr="00D262B2" w:rsidRDefault="00EB781B" w:rsidP="00EB781B">
            <w:pPr>
              <w:jc w:val="both"/>
              <w:rPr>
                <w:rFonts w:ascii="Times New Roman" w:hAnsi="Times New Roman"/>
                <w:b/>
                <w:i/>
                <w:sz w:val="24"/>
                <w:szCs w:val="24"/>
              </w:rPr>
            </w:pPr>
            <w:r w:rsidRPr="00D262B2">
              <w:rPr>
                <w:rFonts w:ascii="Times New Roman" w:hAnsi="Times New Roman"/>
                <w:b/>
                <w:i/>
                <w:sz w:val="24"/>
                <w:szCs w:val="24"/>
              </w:rPr>
              <w:t>Нормативный разрыв</w:t>
            </w:r>
          </w:p>
        </w:tc>
        <w:tc>
          <w:tcPr>
            <w:tcW w:w="8121" w:type="dxa"/>
            <w:gridSpan w:val="7"/>
            <w:shd w:val="clear" w:color="auto" w:fill="auto"/>
          </w:tcPr>
          <w:p w14:paraId="10404132"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Поголовье (шт.), не более</w:t>
            </w:r>
          </w:p>
        </w:tc>
      </w:tr>
      <w:tr w:rsidR="00EB781B" w:rsidRPr="00D262B2" w14:paraId="1AF37831" w14:textId="77777777" w:rsidTr="00EB781B">
        <w:trPr>
          <w:jc w:val="center"/>
        </w:trPr>
        <w:tc>
          <w:tcPr>
            <w:tcW w:w="2341" w:type="dxa"/>
            <w:shd w:val="clear" w:color="auto" w:fill="auto"/>
          </w:tcPr>
          <w:p w14:paraId="242B247E" w14:textId="77777777" w:rsidR="00EB781B" w:rsidRPr="00D262B2" w:rsidRDefault="00EB781B" w:rsidP="00EB781B">
            <w:pPr>
              <w:jc w:val="both"/>
              <w:rPr>
                <w:rFonts w:ascii="Times New Roman" w:hAnsi="Times New Roman"/>
                <w:b/>
                <w:i/>
                <w:sz w:val="24"/>
                <w:szCs w:val="24"/>
              </w:rPr>
            </w:pPr>
          </w:p>
        </w:tc>
        <w:tc>
          <w:tcPr>
            <w:tcW w:w="1160" w:type="dxa"/>
            <w:shd w:val="clear" w:color="auto" w:fill="auto"/>
          </w:tcPr>
          <w:p w14:paraId="2623AC66"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Свиньи</w:t>
            </w:r>
          </w:p>
        </w:tc>
        <w:tc>
          <w:tcPr>
            <w:tcW w:w="1160" w:type="dxa"/>
            <w:shd w:val="clear" w:color="auto" w:fill="auto"/>
          </w:tcPr>
          <w:p w14:paraId="4199887E"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Коровы</w:t>
            </w:r>
          </w:p>
        </w:tc>
        <w:tc>
          <w:tcPr>
            <w:tcW w:w="1160" w:type="dxa"/>
            <w:shd w:val="clear" w:color="auto" w:fill="auto"/>
          </w:tcPr>
          <w:p w14:paraId="3A160F88"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Овцы</w:t>
            </w:r>
          </w:p>
        </w:tc>
        <w:tc>
          <w:tcPr>
            <w:tcW w:w="1160" w:type="dxa"/>
            <w:shd w:val="clear" w:color="auto" w:fill="auto"/>
          </w:tcPr>
          <w:p w14:paraId="7B5EB25D"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Кролики</w:t>
            </w:r>
          </w:p>
        </w:tc>
        <w:tc>
          <w:tcPr>
            <w:tcW w:w="1160" w:type="dxa"/>
            <w:shd w:val="clear" w:color="auto" w:fill="auto"/>
          </w:tcPr>
          <w:p w14:paraId="7AED9171"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Птица</w:t>
            </w:r>
          </w:p>
        </w:tc>
        <w:tc>
          <w:tcPr>
            <w:tcW w:w="1160" w:type="dxa"/>
            <w:shd w:val="clear" w:color="auto" w:fill="auto"/>
          </w:tcPr>
          <w:p w14:paraId="06F19F67"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Лошади</w:t>
            </w:r>
          </w:p>
        </w:tc>
        <w:tc>
          <w:tcPr>
            <w:tcW w:w="1161" w:type="dxa"/>
            <w:shd w:val="clear" w:color="auto" w:fill="auto"/>
          </w:tcPr>
          <w:p w14:paraId="7E7CF5ED" w14:textId="77777777" w:rsidR="00EB781B" w:rsidRPr="00D262B2" w:rsidRDefault="00EB781B" w:rsidP="00EB781B">
            <w:pPr>
              <w:rPr>
                <w:rFonts w:ascii="Times New Roman" w:hAnsi="Times New Roman"/>
                <w:b/>
                <w:i/>
                <w:sz w:val="24"/>
                <w:szCs w:val="24"/>
              </w:rPr>
            </w:pPr>
            <w:r w:rsidRPr="00D262B2">
              <w:rPr>
                <w:rFonts w:ascii="Times New Roman" w:hAnsi="Times New Roman"/>
                <w:b/>
                <w:i/>
                <w:sz w:val="24"/>
                <w:szCs w:val="24"/>
              </w:rPr>
              <w:t>Песцы</w:t>
            </w:r>
          </w:p>
        </w:tc>
      </w:tr>
      <w:tr w:rsidR="00EB781B" w:rsidRPr="00D262B2" w14:paraId="43FA5C14" w14:textId="77777777" w:rsidTr="00EB781B">
        <w:trPr>
          <w:jc w:val="center"/>
        </w:trPr>
        <w:tc>
          <w:tcPr>
            <w:tcW w:w="2341" w:type="dxa"/>
            <w:shd w:val="clear" w:color="auto" w:fill="auto"/>
          </w:tcPr>
          <w:p w14:paraId="0956A348" w14:textId="77777777" w:rsidR="00EB781B" w:rsidRPr="00D262B2" w:rsidRDefault="00EB781B" w:rsidP="00EB781B">
            <w:pPr>
              <w:jc w:val="both"/>
              <w:rPr>
                <w:rFonts w:ascii="Times New Roman" w:hAnsi="Times New Roman"/>
                <w:b/>
                <w:i/>
                <w:sz w:val="24"/>
                <w:szCs w:val="24"/>
              </w:rPr>
            </w:pPr>
            <w:smartTag w:uri="urn:schemas-microsoft-com:office:smarttags" w:element="metricconverter">
              <w:smartTagPr>
                <w:attr w:name="ProductID" w:val="10 м"/>
              </w:smartTagPr>
              <w:r w:rsidRPr="00D262B2">
                <w:rPr>
                  <w:rFonts w:ascii="Times New Roman" w:hAnsi="Times New Roman"/>
                  <w:b/>
                  <w:i/>
                  <w:sz w:val="24"/>
                  <w:szCs w:val="24"/>
                </w:rPr>
                <w:t>10 м</w:t>
              </w:r>
            </w:smartTag>
          </w:p>
        </w:tc>
        <w:tc>
          <w:tcPr>
            <w:tcW w:w="1160" w:type="dxa"/>
            <w:shd w:val="clear" w:color="auto" w:fill="auto"/>
          </w:tcPr>
          <w:p w14:paraId="5BC2AC77"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1160" w:type="dxa"/>
            <w:shd w:val="clear" w:color="auto" w:fill="auto"/>
          </w:tcPr>
          <w:p w14:paraId="565F2A9E"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1160" w:type="dxa"/>
            <w:shd w:val="clear" w:color="auto" w:fill="auto"/>
          </w:tcPr>
          <w:p w14:paraId="1BF2E3F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50212CA9"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23BB41B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30</w:t>
            </w:r>
          </w:p>
        </w:tc>
        <w:tc>
          <w:tcPr>
            <w:tcW w:w="1160" w:type="dxa"/>
            <w:shd w:val="clear" w:color="auto" w:fill="auto"/>
          </w:tcPr>
          <w:p w14:paraId="61D5AA2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1161" w:type="dxa"/>
            <w:shd w:val="clear" w:color="auto" w:fill="auto"/>
          </w:tcPr>
          <w:p w14:paraId="5CEE7B3B"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r>
      <w:tr w:rsidR="00EB781B" w:rsidRPr="00D262B2" w14:paraId="7597C02A" w14:textId="77777777" w:rsidTr="00EB781B">
        <w:trPr>
          <w:jc w:val="center"/>
        </w:trPr>
        <w:tc>
          <w:tcPr>
            <w:tcW w:w="2341" w:type="dxa"/>
            <w:shd w:val="clear" w:color="auto" w:fill="auto"/>
          </w:tcPr>
          <w:p w14:paraId="76AB3657" w14:textId="77777777" w:rsidR="00EB781B" w:rsidRPr="00D262B2" w:rsidRDefault="00EB781B" w:rsidP="00EB781B">
            <w:pPr>
              <w:jc w:val="both"/>
              <w:rPr>
                <w:rFonts w:ascii="Times New Roman" w:hAnsi="Times New Roman"/>
                <w:b/>
                <w:i/>
                <w:sz w:val="24"/>
                <w:szCs w:val="24"/>
              </w:rPr>
            </w:pPr>
            <w:smartTag w:uri="urn:schemas-microsoft-com:office:smarttags" w:element="metricconverter">
              <w:smartTagPr>
                <w:attr w:name="ProductID" w:val="20 м"/>
              </w:smartTagPr>
              <w:r w:rsidRPr="00D262B2">
                <w:rPr>
                  <w:rFonts w:ascii="Times New Roman" w:hAnsi="Times New Roman"/>
                  <w:b/>
                  <w:i/>
                  <w:sz w:val="24"/>
                  <w:szCs w:val="24"/>
                </w:rPr>
                <w:t>20 м</w:t>
              </w:r>
            </w:smartTag>
          </w:p>
        </w:tc>
        <w:tc>
          <w:tcPr>
            <w:tcW w:w="1160" w:type="dxa"/>
            <w:shd w:val="clear" w:color="auto" w:fill="auto"/>
          </w:tcPr>
          <w:p w14:paraId="2150A7F6"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8</w:t>
            </w:r>
          </w:p>
        </w:tc>
        <w:tc>
          <w:tcPr>
            <w:tcW w:w="1160" w:type="dxa"/>
            <w:shd w:val="clear" w:color="auto" w:fill="auto"/>
          </w:tcPr>
          <w:p w14:paraId="2E4841B0"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8</w:t>
            </w:r>
          </w:p>
        </w:tc>
        <w:tc>
          <w:tcPr>
            <w:tcW w:w="1160" w:type="dxa"/>
            <w:shd w:val="clear" w:color="auto" w:fill="auto"/>
          </w:tcPr>
          <w:p w14:paraId="250CD50E"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785644F0"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20</w:t>
            </w:r>
          </w:p>
        </w:tc>
        <w:tc>
          <w:tcPr>
            <w:tcW w:w="1160" w:type="dxa"/>
            <w:shd w:val="clear" w:color="auto" w:fill="auto"/>
          </w:tcPr>
          <w:p w14:paraId="209F96A3"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45</w:t>
            </w:r>
          </w:p>
        </w:tc>
        <w:tc>
          <w:tcPr>
            <w:tcW w:w="1160" w:type="dxa"/>
            <w:shd w:val="clear" w:color="auto" w:fill="auto"/>
          </w:tcPr>
          <w:p w14:paraId="2562B0FA"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8</w:t>
            </w:r>
          </w:p>
        </w:tc>
        <w:tc>
          <w:tcPr>
            <w:tcW w:w="1161" w:type="dxa"/>
            <w:shd w:val="clear" w:color="auto" w:fill="auto"/>
          </w:tcPr>
          <w:p w14:paraId="562C1E6B"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8</w:t>
            </w:r>
          </w:p>
        </w:tc>
      </w:tr>
      <w:tr w:rsidR="00EB781B" w:rsidRPr="00D262B2" w14:paraId="7FA4DD3B" w14:textId="77777777" w:rsidTr="00EB781B">
        <w:trPr>
          <w:jc w:val="center"/>
        </w:trPr>
        <w:tc>
          <w:tcPr>
            <w:tcW w:w="2341" w:type="dxa"/>
            <w:shd w:val="clear" w:color="auto" w:fill="auto"/>
          </w:tcPr>
          <w:p w14:paraId="59B40E88" w14:textId="77777777" w:rsidR="00EB781B" w:rsidRPr="00D262B2" w:rsidRDefault="00EB781B" w:rsidP="00EB781B">
            <w:pPr>
              <w:jc w:val="both"/>
              <w:rPr>
                <w:rFonts w:ascii="Times New Roman" w:hAnsi="Times New Roman"/>
                <w:b/>
                <w:i/>
                <w:sz w:val="24"/>
                <w:szCs w:val="24"/>
              </w:rPr>
            </w:pPr>
            <w:smartTag w:uri="urn:schemas-microsoft-com:office:smarttags" w:element="metricconverter">
              <w:smartTagPr>
                <w:attr w:name="ProductID" w:val="30 м"/>
              </w:smartTagPr>
              <w:r w:rsidRPr="00D262B2">
                <w:rPr>
                  <w:rFonts w:ascii="Times New Roman" w:hAnsi="Times New Roman"/>
                  <w:b/>
                  <w:i/>
                  <w:sz w:val="24"/>
                  <w:szCs w:val="24"/>
                </w:rPr>
                <w:t>30 м</w:t>
              </w:r>
            </w:smartTag>
          </w:p>
        </w:tc>
        <w:tc>
          <w:tcPr>
            <w:tcW w:w="1160" w:type="dxa"/>
            <w:shd w:val="clear" w:color="auto" w:fill="auto"/>
          </w:tcPr>
          <w:p w14:paraId="6B9E5A3C"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34F8A00A"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c>
          <w:tcPr>
            <w:tcW w:w="1160" w:type="dxa"/>
            <w:shd w:val="clear" w:color="auto" w:fill="auto"/>
          </w:tcPr>
          <w:p w14:paraId="41207D5E"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20</w:t>
            </w:r>
          </w:p>
        </w:tc>
        <w:tc>
          <w:tcPr>
            <w:tcW w:w="1160" w:type="dxa"/>
            <w:shd w:val="clear" w:color="auto" w:fill="auto"/>
          </w:tcPr>
          <w:p w14:paraId="167661E8"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30</w:t>
            </w:r>
          </w:p>
        </w:tc>
        <w:tc>
          <w:tcPr>
            <w:tcW w:w="1160" w:type="dxa"/>
            <w:shd w:val="clear" w:color="auto" w:fill="auto"/>
          </w:tcPr>
          <w:p w14:paraId="5696C431"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60</w:t>
            </w:r>
          </w:p>
        </w:tc>
        <w:tc>
          <w:tcPr>
            <w:tcW w:w="1160" w:type="dxa"/>
            <w:shd w:val="clear" w:color="auto" w:fill="auto"/>
          </w:tcPr>
          <w:p w14:paraId="70F16D81"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c>
          <w:tcPr>
            <w:tcW w:w="1161" w:type="dxa"/>
            <w:shd w:val="clear" w:color="auto" w:fill="auto"/>
          </w:tcPr>
          <w:p w14:paraId="7902E8AB"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10</w:t>
            </w:r>
          </w:p>
        </w:tc>
      </w:tr>
      <w:tr w:rsidR="00EB781B" w:rsidRPr="00D262B2" w14:paraId="36B77000" w14:textId="77777777" w:rsidTr="00EB781B">
        <w:trPr>
          <w:jc w:val="center"/>
        </w:trPr>
        <w:tc>
          <w:tcPr>
            <w:tcW w:w="2341" w:type="dxa"/>
            <w:shd w:val="clear" w:color="auto" w:fill="auto"/>
          </w:tcPr>
          <w:p w14:paraId="72C81D09" w14:textId="77777777" w:rsidR="00EB781B" w:rsidRPr="00D262B2" w:rsidRDefault="00EB781B" w:rsidP="00EB781B">
            <w:pPr>
              <w:jc w:val="both"/>
              <w:rPr>
                <w:rFonts w:ascii="Times New Roman" w:hAnsi="Times New Roman"/>
                <w:b/>
                <w:i/>
                <w:sz w:val="24"/>
                <w:szCs w:val="24"/>
              </w:rPr>
            </w:pPr>
            <w:smartTag w:uri="urn:schemas-microsoft-com:office:smarttags" w:element="metricconverter">
              <w:smartTagPr>
                <w:attr w:name="ProductID" w:val="40 м"/>
              </w:smartTagPr>
              <w:r w:rsidRPr="00D262B2">
                <w:rPr>
                  <w:rFonts w:ascii="Times New Roman" w:hAnsi="Times New Roman"/>
                  <w:b/>
                  <w:i/>
                  <w:sz w:val="24"/>
                  <w:szCs w:val="24"/>
                </w:rPr>
                <w:t>40 м</w:t>
              </w:r>
            </w:smartTag>
          </w:p>
        </w:tc>
        <w:tc>
          <w:tcPr>
            <w:tcW w:w="1160" w:type="dxa"/>
            <w:shd w:val="clear" w:color="auto" w:fill="auto"/>
          </w:tcPr>
          <w:p w14:paraId="020EE52C"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107A890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15</w:t>
            </w:r>
          </w:p>
        </w:tc>
        <w:tc>
          <w:tcPr>
            <w:tcW w:w="1160" w:type="dxa"/>
            <w:shd w:val="clear" w:color="auto" w:fill="auto"/>
          </w:tcPr>
          <w:p w14:paraId="47E876D1"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25</w:t>
            </w:r>
          </w:p>
        </w:tc>
        <w:tc>
          <w:tcPr>
            <w:tcW w:w="1160" w:type="dxa"/>
            <w:shd w:val="clear" w:color="auto" w:fill="auto"/>
          </w:tcPr>
          <w:p w14:paraId="3C22F828"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40</w:t>
            </w:r>
          </w:p>
        </w:tc>
        <w:tc>
          <w:tcPr>
            <w:tcW w:w="1160" w:type="dxa"/>
            <w:shd w:val="clear" w:color="auto" w:fill="auto"/>
          </w:tcPr>
          <w:p w14:paraId="2496F445"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75</w:t>
            </w:r>
          </w:p>
        </w:tc>
        <w:tc>
          <w:tcPr>
            <w:tcW w:w="1160" w:type="dxa"/>
            <w:shd w:val="clear" w:color="auto" w:fill="auto"/>
          </w:tcPr>
          <w:p w14:paraId="4E25B775"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15</w:t>
            </w:r>
          </w:p>
        </w:tc>
        <w:tc>
          <w:tcPr>
            <w:tcW w:w="1161" w:type="dxa"/>
            <w:shd w:val="clear" w:color="auto" w:fill="auto"/>
          </w:tcPr>
          <w:p w14:paraId="17FBECC8"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15</w:t>
            </w:r>
          </w:p>
        </w:tc>
      </w:tr>
    </w:tbl>
    <w:p w14:paraId="36508472" w14:textId="77777777" w:rsidR="00EB781B" w:rsidRPr="00D262B2" w:rsidRDefault="00EB781B" w:rsidP="00EB781B">
      <w:pPr>
        <w:spacing w:line="240" w:lineRule="exact"/>
        <w:ind w:firstLine="709"/>
        <w:jc w:val="both"/>
        <w:rPr>
          <w:rFonts w:ascii="Times New Roman" w:eastAsia="Times New Roman" w:hAnsi="Times New Roman"/>
          <w:sz w:val="24"/>
        </w:rPr>
      </w:pPr>
    </w:p>
    <w:p w14:paraId="49F5D817"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Иные показатели застройки: </w:t>
      </w:r>
    </w:p>
    <w:p w14:paraId="776FB98D"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1. Расстояния измеряются от проекции выступающих частей здания. </w:t>
      </w:r>
    </w:p>
    <w:p w14:paraId="142E5634"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 В условиях сложившейся застройки, основные строения допускается размещать с учетом сложившейся линии застройки. </w:t>
      </w:r>
    </w:p>
    <w:p w14:paraId="50ADC5A8"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3. Вспомогательные строения, за исключением гаражей, размещать со стороны улиц не допускается. </w:t>
      </w:r>
    </w:p>
    <w:p w14:paraId="3584A3C9"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4.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 </w:t>
      </w:r>
    </w:p>
    <w:p w14:paraId="3C8C231F"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72C3294"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w:t>
      </w:r>
      <w:r w:rsidRPr="00D262B2">
        <w:rPr>
          <w:rFonts w:ascii="Times New Roman" w:eastAsia="Times New Roman" w:hAnsi="Times New Roman"/>
          <w:sz w:val="28"/>
          <w:szCs w:val="28"/>
        </w:rPr>
        <w:lastRenderedPageBreak/>
        <w:t>выполнены мероприятия по недопущению возможных негативных последствий.</w:t>
      </w:r>
      <w:r w:rsidRPr="00D262B2">
        <w:rPr>
          <w:rFonts w:ascii="Times New Roman" w:hAnsi="Times New Roman"/>
          <w:sz w:val="28"/>
          <w:szCs w:val="28"/>
        </w:rPr>
        <w:t xml:space="preserve"> Водоотведение поверхностных стоков при поднятии нулевой отметки земельного участка по согласованию с органом местного самоуправления.</w:t>
      </w:r>
    </w:p>
    <w:p w14:paraId="259D3B33"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1BF4C86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18B9E095"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9.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2DE96595" w14:textId="40006F73"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shd w:val="clear" w:color="auto" w:fill="FFFFFF"/>
        </w:rPr>
        <w:t>10.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006274F5"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принимается в соответствии со статьей 40 </w:t>
      </w:r>
      <w:r w:rsidR="006274F5" w:rsidRPr="00D262B2">
        <w:rPr>
          <w:rFonts w:ascii="Times New Roman" w:eastAsia="Times New Roman" w:hAnsi="Times New Roman"/>
          <w:sz w:val="28"/>
          <w:szCs w:val="28"/>
          <w:shd w:val="clear" w:color="auto" w:fill="FFFFFF"/>
        </w:rPr>
        <w:t>Градостроительного кодекса Российской Федерации</w:t>
      </w:r>
      <w:r w:rsidRPr="00D262B2">
        <w:rPr>
          <w:rFonts w:ascii="Times New Roman" w:eastAsia="Times New Roman" w:hAnsi="Times New Roman"/>
          <w:sz w:val="28"/>
          <w:szCs w:val="28"/>
          <w:shd w:val="clear" w:color="auto" w:fill="FFFFFF"/>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w:t>
      </w:r>
      <w:r w:rsidR="006274F5" w:rsidRPr="00D262B2">
        <w:rPr>
          <w:rFonts w:ascii="Times New Roman" w:eastAsia="Times New Roman" w:hAnsi="Times New Roman"/>
          <w:sz w:val="28"/>
          <w:szCs w:val="28"/>
          <w:shd w:val="clear" w:color="auto" w:fill="FFFFFF"/>
        </w:rPr>
        <w:t xml:space="preserve"> </w:t>
      </w:r>
      <w:r w:rsidRPr="00D262B2">
        <w:rPr>
          <w:rFonts w:ascii="Times New Roman" w:eastAsia="Times New Roman" w:hAnsi="Times New Roman"/>
          <w:sz w:val="28"/>
          <w:szCs w:val="28"/>
          <w:shd w:val="clear" w:color="auto" w:fill="FFFFFF"/>
        </w:rPr>
        <w:t xml:space="preserve">требования технических регламентов. Факт наличия </w:t>
      </w:r>
      <w:r w:rsidRPr="00D262B2">
        <w:rPr>
          <w:rFonts w:ascii="Times New Roman" w:eastAsia="Times New Roman" w:hAnsi="Times New Roman"/>
          <w:sz w:val="28"/>
          <w:szCs w:val="28"/>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rFonts w:ascii="Times New Roman" w:eastAsia="Times New Roman" w:hAnsi="Times New Roman"/>
          <w:sz w:val="28"/>
          <w:szCs w:val="28"/>
          <w:shd w:val="clear" w:color="auto" w:fill="FFFFFF"/>
        </w:rPr>
        <w:t xml:space="preserve"> должны подтверждаться </w:t>
      </w:r>
      <w:r w:rsidRPr="00D262B2">
        <w:rPr>
          <w:rFonts w:ascii="Times New Roman" w:eastAsia="Times New Roman" w:hAnsi="Times New Roman"/>
          <w:sz w:val="28"/>
          <w:szCs w:val="28"/>
        </w:rPr>
        <w:t>заключением аккредитованных экспертов.</w:t>
      </w:r>
    </w:p>
    <w:p w14:paraId="6DEADA78" w14:textId="77777777" w:rsidR="00EB781B" w:rsidRPr="00D262B2" w:rsidRDefault="00EB781B" w:rsidP="006274F5">
      <w:pPr>
        <w:spacing w:line="240" w:lineRule="auto"/>
        <w:ind w:firstLine="709"/>
        <w:jc w:val="both"/>
        <w:rPr>
          <w:rFonts w:ascii="Times New Roman" w:eastAsia="Times New Roman CYR" w:hAnsi="Times New Roman"/>
          <w:sz w:val="28"/>
          <w:szCs w:val="28"/>
        </w:rPr>
      </w:pPr>
      <w:r w:rsidRPr="00D262B2">
        <w:rPr>
          <w:rFonts w:ascii="Times New Roman" w:eastAsia="Times New Roman CYR" w:hAnsi="Times New Roman"/>
          <w:sz w:val="28"/>
          <w:szCs w:val="28"/>
        </w:rPr>
        <w:t xml:space="preserve">11. </w:t>
      </w:r>
      <w:r w:rsidRPr="00D262B2">
        <w:rPr>
          <w:rFonts w:ascii="Times New Roman" w:hAnsi="Times New Roman"/>
          <w:sz w:val="28"/>
          <w:szCs w:val="28"/>
        </w:rPr>
        <w:t>Количество граждан</w:t>
      </w:r>
      <w:r w:rsidRPr="00D262B2">
        <w:rPr>
          <w:rFonts w:ascii="Times New Roman" w:eastAsia="Times New Roman CYR" w:hAnsi="Times New Roman"/>
          <w:sz w:val="28"/>
          <w:szCs w:val="28"/>
        </w:rPr>
        <w:t xml:space="preserve">, </w:t>
      </w:r>
      <w:r w:rsidRPr="00D262B2">
        <w:rPr>
          <w:rFonts w:ascii="Times New Roman" w:hAnsi="Times New Roman"/>
          <w:sz w:val="28"/>
          <w:szCs w:val="28"/>
        </w:rPr>
        <w:t>одновременно пребывающих на объекте</w:t>
      </w:r>
      <w:r w:rsidRPr="00D262B2">
        <w:rPr>
          <w:rFonts w:ascii="Times New Roman" w:eastAsia="Times New Roman CYR" w:hAnsi="Times New Roman"/>
          <w:sz w:val="28"/>
          <w:szCs w:val="28"/>
        </w:rPr>
        <w:t xml:space="preserve">, </w:t>
      </w:r>
      <w:r w:rsidRPr="00D262B2">
        <w:rPr>
          <w:rFonts w:ascii="Times New Roman" w:hAnsi="Times New Roman"/>
          <w:sz w:val="28"/>
          <w:szCs w:val="28"/>
        </w:rPr>
        <w:t>в целях возможного отнесения объекта к объекту массового пребывания граждан</w:t>
      </w:r>
      <w:r w:rsidRPr="00D262B2">
        <w:rPr>
          <w:rFonts w:ascii="Times New Roman" w:eastAsia="Times New Roman CYR" w:hAnsi="Times New Roman"/>
          <w:sz w:val="28"/>
          <w:szCs w:val="28"/>
        </w:rPr>
        <w:t xml:space="preserve">, </w:t>
      </w:r>
      <w:r w:rsidRPr="00D262B2">
        <w:rPr>
          <w:rFonts w:ascii="Times New Roman" w:hAnsi="Times New Roman"/>
          <w:sz w:val="28"/>
          <w:szCs w:val="28"/>
        </w:rPr>
        <w:t>отображается в материалах проектной документации</w:t>
      </w:r>
      <w:r w:rsidRPr="00D262B2">
        <w:rPr>
          <w:rFonts w:ascii="Times New Roman" w:eastAsia="Times New Roman CYR" w:hAnsi="Times New Roman"/>
          <w:sz w:val="28"/>
          <w:szCs w:val="28"/>
        </w:rPr>
        <w:t>.</w:t>
      </w:r>
    </w:p>
    <w:p w14:paraId="65CC2986"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6461E44D" w14:textId="77777777" w:rsidR="00EB781B" w:rsidRPr="00D262B2" w:rsidRDefault="00EB781B" w:rsidP="006274F5">
      <w:pPr>
        <w:spacing w:line="240" w:lineRule="auto"/>
        <w:ind w:right="43" w:firstLine="709"/>
        <w:jc w:val="both"/>
        <w:rPr>
          <w:rFonts w:ascii="Times New Roman" w:eastAsia="Times New Roman" w:hAnsi="Times New Roman"/>
          <w:sz w:val="28"/>
          <w:szCs w:val="28"/>
        </w:rPr>
      </w:pPr>
      <w:r w:rsidRPr="00D262B2">
        <w:rPr>
          <w:rFonts w:ascii="Times New Roman" w:eastAsia="Times New Roman" w:hAnsi="Times New Roman"/>
          <w:sz w:val="28"/>
          <w:szCs w:val="28"/>
        </w:rPr>
        <w:t>13.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1A804A06" w14:textId="4EB1101F" w:rsidR="00EB781B" w:rsidRPr="00D262B2" w:rsidRDefault="00EB781B" w:rsidP="006274F5">
      <w:pPr>
        <w:tabs>
          <w:tab w:val="left" w:pos="601"/>
        </w:tab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14. 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46A478CF" w14:textId="79C46294"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15. Автомобильная стоянка должна быть размещена в границах отведенного земельного участка. В случае отсутствия технической возможности въезда на стоянку</w:t>
      </w:r>
      <w:r w:rsidR="006274F5" w:rsidRPr="00D262B2">
        <w:rPr>
          <w:rFonts w:ascii="Times New Roman" w:eastAsia="Times New Roman" w:hAnsi="Times New Roman"/>
          <w:sz w:val="28"/>
          <w:szCs w:val="28"/>
        </w:rPr>
        <w:t>,</w:t>
      </w:r>
      <w:r w:rsidRPr="00D262B2">
        <w:rPr>
          <w:rFonts w:ascii="Times New Roman" w:eastAsia="Times New Roman" w:hAnsi="Times New Roman"/>
          <w:sz w:val="28"/>
          <w:szCs w:val="28"/>
        </w:rPr>
        <w:t xml:space="preserve"> расположенную в границах участка, необходимо получить </w:t>
      </w:r>
      <w:r w:rsidRPr="00D262B2">
        <w:rPr>
          <w:rFonts w:ascii="Times New Roman" w:eastAsia="Times New Roman" w:hAnsi="Times New Roman"/>
          <w:sz w:val="28"/>
          <w:szCs w:val="28"/>
        </w:rPr>
        <w:lastRenderedPageBreak/>
        <w:t xml:space="preserve">согласование ОМС на размещение автомобильной стоянки на землях общего пользования на расстоянии не далее 50 м от границ участка или на использование существующей стоянки (при ее наличии) на указанном расстоянии. </w:t>
      </w:r>
    </w:p>
    <w:p w14:paraId="2EBB729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16. Количество парковочных мест для обслуживания объектов капитального строительства принимать в соответствии с пунктом 5 статьи 40 настоящих Правил.</w:t>
      </w:r>
    </w:p>
    <w:p w14:paraId="6828F3EF" w14:textId="77777777" w:rsidR="00EB781B" w:rsidRPr="00D262B2" w:rsidRDefault="00EB781B" w:rsidP="006274F5">
      <w:pPr>
        <w:suppressAutoHyphens/>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17. В границах отведенного земельного участка предусматривать озеленение:</w:t>
      </w:r>
    </w:p>
    <w:p w14:paraId="0622FE2E"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минимальный процент озеленения земельных участков иных объектов – согласно статьи 40 пункта 7  настоящих Правил.  </w:t>
      </w:r>
    </w:p>
    <w:p w14:paraId="077DE2D6" w14:textId="77777777" w:rsidR="00EB781B" w:rsidRPr="00D262B2" w:rsidRDefault="00EB781B" w:rsidP="006274F5">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18.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14:paraId="76CB8A42" w14:textId="59788904"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19.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7983FA69"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20.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572A98D6"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21.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18362BFA"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22.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7141CE50"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w:t>
      </w:r>
      <w:r w:rsidRPr="00D262B2">
        <w:rPr>
          <w:rFonts w:ascii="Times New Roman" w:eastAsia="Times New Roman" w:hAnsi="Times New Roman"/>
          <w:sz w:val="28"/>
          <w:szCs w:val="28"/>
        </w:rPr>
        <w:lastRenderedPageBreak/>
        <w:t xml:space="preserve">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0494D19F"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 xml:space="preserve">23.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5C3A6C4B"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4859678A"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24.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28E6015C"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25.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1ACEF34D"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26.  Выдача разрешений на строительство новых многоквартирных домов не допускается без утверждѐнной документации по планировке территории, за исключением блокированных жилых домов.</w:t>
      </w:r>
    </w:p>
    <w:p w14:paraId="10589263"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27.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30F4A965"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28.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351361D5"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lastRenderedPageBreak/>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439CEF90"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29. 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769F3037"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5409A411"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30. Ограничения использования земельных участков и объектов капитального строительства, иные условия:</w:t>
      </w:r>
    </w:p>
    <w:p w14:paraId="10E80435"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2FF62B8A" w14:textId="77777777"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Входные группы и крыльца не должны размещаться на территориях общего пользования.</w:t>
      </w:r>
    </w:p>
    <w:p w14:paraId="36DEB618" w14:textId="6B417225" w:rsidR="00386A83" w:rsidRPr="00D262B2" w:rsidRDefault="00386A83" w:rsidP="00386A83">
      <w:pPr>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31. 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w:t>
      </w:r>
    </w:p>
    <w:p w14:paraId="0373E118" w14:textId="65466602" w:rsidR="00EB781B" w:rsidRPr="00D262B2" w:rsidRDefault="00DD6F56" w:rsidP="006274F5">
      <w:pPr>
        <w:pStyle w:val="3"/>
        <w:keepLines w:val="0"/>
        <w:tabs>
          <w:tab w:val="left" w:pos="1276"/>
        </w:tabs>
        <w:spacing w:before="0" w:line="240" w:lineRule="auto"/>
        <w:ind w:firstLine="709"/>
        <w:jc w:val="both"/>
        <w:rPr>
          <w:sz w:val="28"/>
          <w:szCs w:val="28"/>
        </w:rPr>
      </w:pPr>
      <w:r w:rsidRPr="00D262B2">
        <w:rPr>
          <w:sz w:val="28"/>
          <w:szCs w:val="28"/>
        </w:rPr>
        <w:lastRenderedPageBreak/>
        <w:t>Статья 68</w:t>
      </w:r>
      <w:r w:rsidR="006274F5" w:rsidRPr="00D262B2">
        <w:rPr>
          <w:sz w:val="28"/>
          <w:szCs w:val="28"/>
        </w:rPr>
        <w:t>.</w:t>
      </w:r>
      <w:r w:rsidRPr="00D262B2">
        <w:rPr>
          <w:sz w:val="28"/>
          <w:szCs w:val="28"/>
        </w:rPr>
        <w:t xml:space="preserve"> </w:t>
      </w:r>
      <w:r w:rsidR="00EB781B" w:rsidRPr="00D262B2">
        <w:rPr>
          <w:sz w:val="28"/>
          <w:szCs w:val="28"/>
        </w:rPr>
        <w:t>Градостроительный регламент общественных зон</w:t>
      </w:r>
    </w:p>
    <w:p w14:paraId="0F8F15C9" w14:textId="77777777" w:rsidR="00EB781B" w:rsidRPr="00D262B2" w:rsidRDefault="00EB781B" w:rsidP="006274F5">
      <w:pPr>
        <w:pStyle w:val="3"/>
        <w:keepLines w:val="0"/>
        <w:tabs>
          <w:tab w:val="left" w:pos="1276"/>
        </w:tabs>
        <w:spacing w:before="0" w:line="240" w:lineRule="auto"/>
        <w:ind w:firstLine="709"/>
        <w:jc w:val="both"/>
        <w:rPr>
          <w:b w:val="0"/>
          <w:sz w:val="28"/>
          <w:szCs w:val="28"/>
        </w:rPr>
      </w:pPr>
      <w:r w:rsidRPr="00D262B2">
        <w:rPr>
          <w:sz w:val="28"/>
          <w:szCs w:val="28"/>
        </w:rPr>
        <w:t xml:space="preserve"> Градостроительный регламент зоны административно делового, коммерческого и общественно назначения (О1)</w:t>
      </w:r>
    </w:p>
    <w:p w14:paraId="7F437F1B" w14:textId="77777777" w:rsidR="00EB781B" w:rsidRPr="00D262B2" w:rsidRDefault="00EB781B" w:rsidP="006274F5">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5B702CC3" w14:textId="77777777" w:rsidR="00EB781B" w:rsidRPr="00D262B2" w:rsidRDefault="00EB781B" w:rsidP="00EB781B"/>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18"/>
        <w:gridCol w:w="3480"/>
        <w:gridCol w:w="1597"/>
        <w:gridCol w:w="44"/>
        <w:gridCol w:w="15"/>
        <w:gridCol w:w="9"/>
        <w:gridCol w:w="1173"/>
        <w:gridCol w:w="1335"/>
        <w:gridCol w:w="905"/>
        <w:gridCol w:w="15"/>
        <w:gridCol w:w="12"/>
        <w:gridCol w:w="1155"/>
        <w:gridCol w:w="21"/>
        <w:gridCol w:w="6"/>
        <w:gridCol w:w="1467"/>
        <w:gridCol w:w="2077"/>
      </w:tblGrid>
      <w:tr w:rsidR="00EB781B" w:rsidRPr="00D262B2" w14:paraId="3C7A9C60" w14:textId="77777777" w:rsidTr="00C04ECE">
        <w:trPr>
          <w:tblHeader/>
        </w:trPr>
        <w:tc>
          <w:tcPr>
            <w:tcW w:w="239" w:type="pct"/>
            <w:vMerge w:val="restart"/>
            <w:shd w:val="clear" w:color="auto" w:fill="D9D9D9"/>
            <w:vAlign w:val="center"/>
          </w:tcPr>
          <w:p w14:paraId="79721BB7"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299E2462"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44" w:type="pct"/>
            <w:vMerge w:val="restart"/>
            <w:shd w:val="clear" w:color="auto" w:fill="D9D9D9"/>
            <w:vAlign w:val="center"/>
          </w:tcPr>
          <w:p w14:paraId="32E68278"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181" w:type="pct"/>
            <w:vMerge w:val="restart"/>
            <w:shd w:val="clear" w:color="auto" w:fill="D9D9D9"/>
            <w:vAlign w:val="center"/>
          </w:tcPr>
          <w:p w14:paraId="5027F847"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286CAEF6" w14:textId="77777777" w:rsidR="00EB781B" w:rsidRPr="00D262B2" w:rsidRDefault="00EB781B" w:rsidP="00EB781B">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631" w:type="pct"/>
            <w:gridSpan w:val="13"/>
            <w:tcBorders>
              <w:bottom w:val="single" w:sz="4" w:space="0" w:color="auto"/>
            </w:tcBorders>
            <w:shd w:val="clear" w:color="auto" w:fill="D9D9D9"/>
            <w:vAlign w:val="center"/>
          </w:tcPr>
          <w:p w14:paraId="6C80CDCF"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706" w:type="pct"/>
            <w:vMerge w:val="restart"/>
            <w:shd w:val="clear" w:color="auto" w:fill="D9D9D9"/>
            <w:vAlign w:val="center"/>
          </w:tcPr>
          <w:p w14:paraId="2464721E"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EB781B" w:rsidRPr="00D262B2" w14:paraId="62F5AF8D" w14:textId="77777777" w:rsidTr="00C04ECE">
        <w:trPr>
          <w:tblHeader/>
        </w:trPr>
        <w:tc>
          <w:tcPr>
            <w:tcW w:w="239" w:type="pct"/>
            <w:vMerge/>
            <w:shd w:val="clear" w:color="auto" w:fill="C6D9F1"/>
            <w:vAlign w:val="center"/>
          </w:tcPr>
          <w:p w14:paraId="46CDE08C"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44" w:type="pct"/>
            <w:vMerge/>
            <w:shd w:val="clear" w:color="auto" w:fill="C6D9F1"/>
            <w:vAlign w:val="center"/>
          </w:tcPr>
          <w:p w14:paraId="632C343F"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181" w:type="pct"/>
            <w:vMerge/>
            <w:shd w:val="clear" w:color="auto" w:fill="C6D9F1"/>
            <w:vAlign w:val="center"/>
          </w:tcPr>
          <w:p w14:paraId="31DD497A"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565" w:type="pct"/>
            <w:gridSpan w:val="4"/>
            <w:vMerge w:val="restart"/>
            <w:shd w:val="clear" w:color="auto" w:fill="D9D9D9"/>
            <w:vAlign w:val="center"/>
          </w:tcPr>
          <w:p w14:paraId="11589913"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398" w:type="pct"/>
            <w:vMerge w:val="restart"/>
            <w:shd w:val="clear" w:color="auto" w:fill="D9D9D9"/>
            <w:vAlign w:val="center"/>
          </w:tcPr>
          <w:p w14:paraId="0EF539E2"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453" w:type="pct"/>
            <w:vMerge w:val="restart"/>
            <w:shd w:val="clear" w:color="auto" w:fill="D9D9D9"/>
            <w:vAlign w:val="center"/>
          </w:tcPr>
          <w:p w14:paraId="70BA4D9E"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1214" w:type="pct"/>
            <w:gridSpan w:val="7"/>
            <w:tcBorders>
              <w:bottom w:val="single" w:sz="4" w:space="0" w:color="auto"/>
            </w:tcBorders>
            <w:shd w:val="clear" w:color="auto" w:fill="D9D9D9"/>
            <w:vAlign w:val="center"/>
          </w:tcPr>
          <w:p w14:paraId="3640A148"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706" w:type="pct"/>
            <w:vMerge/>
            <w:shd w:val="clear" w:color="auto" w:fill="D9D9D9"/>
            <w:vAlign w:val="center"/>
          </w:tcPr>
          <w:p w14:paraId="68781CCC"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6ECBE9B5" w14:textId="77777777" w:rsidTr="00C04ECE">
        <w:trPr>
          <w:tblHeader/>
        </w:trPr>
        <w:tc>
          <w:tcPr>
            <w:tcW w:w="239" w:type="pct"/>
            <w:vMerge/>
            <w:tcBorders>
              <w:bottom w:val="single" w:sz="4" w:space="0" w:color="auto"/>
            </w:tcBorders>
            <w:shd w:val="clear" w:color="auto" w:fill="C6D9F1"/>
            <w:vAlign w:val="center"/>
          </w:tcPr>
          <w:p w14:paraId="065C8E37"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44" w:type="pct"/>
            <w:vMerge/>
            <w:tcBorders>
              <w:bottom w:val="single" w:sz="4" w:space="0" w:color="auto"/>
            </w:tcBorders>
            <w:shd w:val="clear" w:color="auto" w:fill="C6D9F1"/>
            <w:vAlign w:val="center"/>
          </w:tcPr>
          <w:p w14:paraId="27C88D3A"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181" w:type="pct"/>
            <w:vMerge/>
            <w:tcBorders>
              <w:bottom w:val="single" w:sz="4" w:space="0" w:color="auto"/>
            </w:tcBorders>
            <w:shd w:val="clear" w:color="auto" w:fill="C6D9F1"/>
            <w:vAlign w:val="center"/>
          </w:tcPr>
          <w:p w14:paraId="53DEBB37"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565" w:type="pct"/>
            <w:gridSpan w:val="4"/>
            <w:vMerge/>
            <w:tcBorders>
              <w:bottom w:val="single" w:sz="4" w:space="0" w:color="auto"/>
            </w:tcBorders>
            <w:shd w:val="clear" w:color="auto" w:fill="D9D9D9"/>
            <w:vAlign w:val="center"/>
          </w:tcPr>
          <w:p w14:paraId="22C12252"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398" w:type="pct"/>
            <w:vMerge/>
            <w:tcBorders>
              <w:bottom w:val="single" w:sz="4" w:space="0" w:color="auto"/>
            </w:tcBorders>
            <w:shd w:val="clear" w:color="auto" w:fill="D9D9D9"/>
            <w:vAlign w:val="center"/>
          </w:tcPr>
          <w:p w14:paraId="664E687F"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53" w:type="pct"/>
            <w:vMerge/>
            <w:tcBorders>
              <w:bottom w:val="single" w:sz="4" w:space="0" w:color="auto"/>
            </w:tcBorders>
            <w:shd w:val="clear" w:color="auto" w:fill="D9D9D9"/>
            <w:vAlign w:val="center"/>
          </w:tcPr>
          <w:p w14:paraId="690BBFA1"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312" w:type="pct"/>
            <w:gridSpan w:val="2"/>
            <w:tcBorders>
              <w:bottom w:val="single" w:sz="4" w:space="0" w:color="auto"/>
            </w:tcBorders>
            <w:shd w:val="clear" w:color="auto" w:fill="D9D9D9"/>
            <w:vAlign w:val="center"/>
          </w:tcPr>
          <w:p w14:paraId="02C3681F"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403" w:type="pct"/>
            <w:gridSpan w:val="3"/>
            <w:tcBorders>
              <w:bottom w:val="single" w:sz="4" w:space="0" w:color="auto"/>
            </w:tcBorders>
            <w:shd w:val="clear" w:color="auto" w:fill="D9D9D9"/>
            <w:vAlign w:val="center"/>
          </w:tcPr>
          <w:p w14:paraId="1D7E1E91"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499" w:type="pct"/>
            <w:gridSpan w:val="2"/>
            <w:tcBorders>
              <w:bottom w:val="single" w:sz="4" w:space="0" w:color="auto"/>
            </w:tcBorders>
            <w:shd w:val="clear" w:color="auto" w:fill="D9D9D9"/>
            <w:vAlign w:val="center"/>
          </w:tcPr>
          <w:p w14:paraId="0A676817"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706" w:type="pct"/>
            <w:vMerge/>
            <w:tcBorders>
              <w:bottom w:val="single" w:sz="4" w:space="0" w:color="auto"/>
            </w:tcBorders>
            <w:shd w:val="clear" w:color="auto" w:fill="D9D9D9"/>
            <w:vAlign w:val="center"/>
          </w:tcPr>
          <w:p w14:paraId="3C10E271"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498FAA04" w14:textId="77777777" w:rsidTr="00C04ECE">
        <w:tc>
          <w:tcPr>
            <w:tcW w:w="5000" w:type="pct"/>
            <w:gridSpan w:val="17"/>
            <w:tcBorders>
              <w:top w:val="single" w:sz="4" w:space="0" w:color="auto"/>
            </w:tcBorders>
            <w:shd w:val="clear" w:color="auto" w:fill="D9D9D9"/>
            <w:vAlign w:val="center"/>
          </w:tcPr>
          <w:p w14:paraId="1FD1AABC"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EB781B" w:rsidRPr="00D262B2" w14:paraId="0F060986" w14:textId="77777777" w:rsidTr="00C04ECE">
        <w:tc>
          <w:tcPr>
            <w:tcW w:w="239" w:type="pct"/>
            <w:vAlign w:val="center"/>
          </w:tcPr>
          <w:p w14:paraId="277A2C61" w14:textId="77777777" w:rsidR="00EB781B" w:rsidRPr="00D262B2" w:rsidRDefault="00EB781B" w:rsidP="00DD6F56">
            <w:pPr>
              <w:numPr>
                <w:ilvl w:val="0"/>
                <w:numId w:val="65"/>
              </w:numPr>
              <w:suppressAutoHyphens/>
              <w:snapToGrid w:val="0"/>
              <w:spacing w:line="240" w:lineRule="auto"/>
              <w:rPr>
                <w:rFonts w:ascii="Times New Roman" w:hAnsi="Times New Roman"/>
                <w:sz w:val="24"/>
                <w:szCs w:val="24"/>
              </w:rPr>
            </w:pPr>
          </w:p>
        </w:tc>
        <w:tc>
          <w:tcPr>
            <w:tcW w:w="244" w:type="pct"/>
            <w:vAlign w:val="center"/>
          </w:tcPr>
          <w:p w14:paraId="15053F5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3.1.1</w:t>
            </w:r>
          </w:p>
        </w:tc>
        <w:tc>
          <w:tcPr>
            <w:tcW w:w="1181" w:type="pct"/>
            <w:vAlign w:val="center"/>
          </w:tcPr>
          <w:p w14:paraId="055A8AC7"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 xml:space="preserve">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D262B2">
              <w:rPr>
                <w:rFonts w:ascii="Times New Roman" w:hAnsi="Times New Roman"/>
                <w:sz w:val="24"/>
                <w:szCs w:val="24"/>
              </w:rPr>
              <w:lastRenderedPageBreak/>
              <w:t>гаражей и мастерских для обслуживания уборочной и аварийной техники, сооружений, необходимых для сбора и плавки снега).</w:t>
            </w:r>
          </w:p>
        </w:tc>
        <w:tc>
          <w:tcPr>
            <w:tcW w:w="565" w:type="pct"/>
            <w:gridSpan w:val="4"/>
            <w:shd w:val="clear" w:color="auto" w:fill="auto"/>
            <w:vAlign w:val="center"/>
          </w:tcPr>
          <w:p w14:paraId="7D8A95E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Не подлежит установлению, принимается в соответствии с заданием на проектирование</w:t>
            </w:r>
          </w:p>
        </w:tc>
        <w:tc>
          <w:tcPr>
            <w:tcW w:w="398" w:type="pct"/>
            <w:vAlign w:val="center"/>
          </w:tcPr>
          <w:p w14:paraId="48A6E10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 </w:t>
            </w:r>
          </w:p>
          <w:p w14:paraId="4513459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3" w:type="pct"/>
            <w:vAlign w:val="center"/>
          </w:tcPr>
          <w:p w14:paraId="0F60DA3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принимается в соответствии с заданием на проектирование</w:t>
            </w:r>
          </w:p>
          <w:p w14:paraId="119F4FB6" w14:textId="77777777" w:rsidR="00EB781B" w:rsidRPr="00D262B2" w:rsidRDefault="00EB781B" w:rsidP="00EB781B">
            <w:pPr>
              <w:suppressAutoHyphens/>
              <w:snapToGrid w:val="0"/>
              <w:spacing w:line="240" w:lineRule="auto"/>
              <w:rPr>
                <w:rFonts w:ascii="Times New Roman" w:hAnsi="Times New Roman"/>
                <w:sz w:val="24"/>
                <w:szCs w:val="24"/>
              </w:rPr>
            </w:pPr>
          </w:p>
        </w:tc>
        <w:tc>
          <w:tcPr>
            <w:tcW w:w="312" w:type="pct"/>
            <w:gridSpan w:val="2"/>
            <w:vAlign w:val="center"/>
          </w:tcPr>
          <w:p w14:paraId="27C1BEA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3" w:type="pct"/>
            <w:gridSpan w:val="3"/>
            <w:vAlign w:val="center"/>
          </w:tcPr>
          <w:p w14:paraId="4EBBD5B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1702F7D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restart"/>
            <w:vAlign w:val="center"/>
          </w:tcPr>
          <w:p w14:paraId="67EBDB6F" w14:textId="77777777" w:rsidR="00EB781B" w:rsidRPr="00D262B2" w:rsidRDefault="00EB781B" w:rsidP="00EB781B">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5E4E1EB8"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 xml:space="preserve"> Не разрешается в зонах затопления и подтопления </w:t>
            </w:r>
            <w:r w:rsidRPr="00D262B2">
              <w:rPr>
                <w:rFonts w:ascii="Times New Roman" w:hAnsi="Times New Roman"/>
                <w:sz w:val="24"/>
                <w:szCs w:val="24"/>
                <w:shd w:val="clear" w:color="auto" w:fill="FFFFFF"/>
              </w:rPr>
              <w:lastRenderedPageBreak/>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75FD5A2C" w14:textId="77777777" w:rsidR="00EB781B" w:rsidRPr="00D262B2" w:rsidRDefault="00EB781B" w:rsidP="00EB781B">
            <w:pPr>
              <w:suppressAutoHyphens/>
              <w:snapToGrid w:val="0"/>
              <w:spacing w:line="240" w:lineRule="auto"/>
              <w:jc w:val="both"/>
              <w:rPr>
                <w:rFonts w:ascii="Times New Roman" w:hAnsi="Times New Roman"/>
                <w:sz w:val="24"/>
                <w:szCs w:val="24"/>
                <w:shd w:val="clear" w:color="auto" w:fill="FFFFFF"/>
              </w:rPr>
            </w:pPr>
          </w:p>
          <w:p w14:paraId="13794851" w14:textId="77777777" w:rsidR="00EB781B" w:rsidRPr="00D262B2" w:rsidRDefault="00EB781B" w:rsidP="00EB781B">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C87A6E"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 для многоквартирных жилых домов принимать в соответствии с пунктом 6 статьи 40 настоящих Правил. </w:t>
            </w:r>
          </w:p>
          <w:p w14:paraId="2ED8087E"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 xml:space="preserve">Формирование земельных участков с выделением элементов планировочной структуры возможно только </w:t>
            </w:r>
            <w:r w:rsidRPr="00D262B2">
              <w:rPr>
                <w:rFonts w:ascii="Times New Roman" w:hAnsi="Times New Roman"/>
                <w:sz w:val="24"/>
                <w:szCs w:val="24"/>
              </w:rPr>
              <w:lastRenderedPageBreak/>
              <w:t>путем подготовки и утверждения документации по планировке территории</w:t>
            </w:r>
          </w:p>
          <w:p w14:paraId="30CAA50A"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shd w:val="clear" w:color="auto" w:fill="FFFFFF"/>
              </w:rPr>
            </w:pPr>
          </w:p>
          <w:p w14:paraId="692A2D3F" w14:textId="77777777" w:rsidR="00EB781B" w:rsidRPr="00D262B2" w:rsidRDefault="00EB781B" w:rsidP="00EB781B">
            <w:pPr>
              <w:widowControl w:val="0"/>
              <w:autoSpaceDE w:val="0"/>
              <w:autoSpaceDN w:val="0"/>
              <w:adjustRightInd w:val="0"/>
              <w:spacing w:line="240" w:lineRule="auto"/>
              <w:ind w:firstLine="283"/>
              <w:jc w:val="both"/>
              <w:rPr>
                <w:rFonts w:ascii="Times New Roman" w:eastAsia="Times New Roman" w:hAnsi="Times New Roman"/>
                <w:sz w:val="24"/>
                <w:szCs w:val="24"/>
                <w:lang w:eastAsia="ru-RU"/>
              </w:rPr>
            </w:pPr>
          </w:p>
          <w:p w14:paraId="1216C812" w14:textId="77777777" w:rsidR="00EB781B" w:rsidRPr="00D262B2" w:rsidRDefault="00EB781B" w:rsidP="00EB781B">
            <w:pPr>
              <w:suppressAutoHyphens/>
              <w:snapToGrid w:val="0"/>
              <w:spacing w:line="240" w:lineRule="auto"/>
              <w:jc w:val="both"/>
              <w:rPr>
                <w:rFonts w:ascii="Times New Roman" w:hAnsi="Times New Roman"/>
                <w:sz w:val="24"/>
                <w:szCs w:val="24"/>
              </w:rPr>
            </w:pPr>
          </w:p>
        </w:tc>
      </w:tr>
      <w:tr w:rsidR="00EB781B" w:rsidRPr="00D262B2" w14:paraId="0542A387" w14:textId="77777777" w:rsidTr="00C04ECE">
        <w:tc>
          <w:tcPr>
            <w:tcW w:w="239" w:type="pct"/>
            <w:vAlign w:val="center"/>
          </w:tcPr>
          <w:p w14:paraId="75A808E2"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4A69B09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3.1.2</w:t>
            </w:r>
          </w:p>
        </w:tc>
        <w:tc>
          <w:tcPr>
            <w:tcW w:w="1181" w:type="pct"/>
            <w:vAlign w:val="center"/>
          </w:tcPr>
          <w:p w14:paraId="53A7D596"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sz w:val="24"/>
                <w:szCs w:val="24"/>
              </w:rPr>
              <w:t>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565" w:type="pct"/>
            <w:gridSpan w:val="4"/>
            <w:shd w:val="clear" w:color="auto" w:fill="auto"/>
            <w:vAlign w:val="center"/>
          </w:tcPr>
          <w:p w14:paraId="68B9C1B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39489A3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150ED9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w:t>
            </w:r>
          </w:p>
        </w:tc>
        <w:tc>
          <w:tcPr>
            <w:tcW w:w="453" w:type="pct"/>
            <w:vAlign w:val="center"/>
          </w:tcPr>
          <w:p w14:paraId="08B6DFB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2" w:type="pct"/>
            <w:gridSpan w:val="2"/>
            <w:vAlign w:val="center"/>
          </w:tcPr>
          <w:p w14:paraId="6AB15BF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3122604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0ED3A70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68BBBCB0" w14:textId="77777777" w:rsidR="00EB781B" w:rsidRPr="00D262B2" w:rsidRDefault="00EB781B" w:rsidP="00EB781B">
            <w:pPr>
              <w:suppressAutoHyphens/>
              <w:snapToGrid w:val="0"/>
              <w:spacing w:line="240" w:lineRule="auto"/>
              <w:jc w:val="both"/>
              <w:rPr>
                <w:rFonts w:ascii="Times New Roman" w:hAnsi="Times New Roman"/>
                <w:sz w:val="24"/>
                <w:szCs w:val="24"/>
              </w:rPr>
            </w:pPr>
          </w:p>
        </w:tc>
      </w:tr>
      <w:tr w:rsidR="00EB781B" w:rsidRPr="00D262B2" w14:paraId="1153A022" w14:textId="77777777" w:rsidTr="00C04ECE">
        <w:tc>
          <w:tcPr>
            <w:tcW w:w="239" w:type="pct"/>
            <w:vAlign w:val="center"/>
          </w:tcPr>
          <w:p w14:paraId="6888219F"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497EB7B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3.2.2</w:t>
            </w:r>
          </w:p>
        </w:tc>
        <w:tc>
          <w:tcPr>
            <w:tcW w:w="1181" w:type="pct"/>
            <w:vAlign w:val="center"/>
          </w:tcPr>
          <w:p w14:paraId="1D5AB0FD"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Оказание социальной помощи населению: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w:t>
            </w:r>
            <w:r w:rsidRPr="00D262B2">
              <w:rPr>
                <w:rFonts w:ascii="Times New Roman" w:hAnsi="Times New Roman"/>
                <w:sz w:val="24"/>
                <w:szCs w:val="24"/>
              </w:rPr>
              <w:lastRenderedPageBreak/>
              <w:t>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65" w:type="pct"/>
            <w:gridSpan w:val="4"/>
            <w:shd w:val="clear" w:color="auto" w:fill="auto"/>
            <w:vAlign w:val="center"/>
          </w:tcPr>
          <w:p w14:paraId="3B4494A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vAlign w:val="center"/>
          </w:tcPr>
          <w:p w14:paraId="5107B41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F94C60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p w14:paraId="797CBA33"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53" w:type="pct"/>
            <w:vAlign w:val="center"/>
          </w:tcPr>
          <w:p w14:paraId="41002C5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vAlign w:val="center"/>
          </w:tcPr>
          <w:p w14:paraId="3EB0E79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23B115E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5BA1D91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6B114A13" w14:textId="77777777" w:rsidR="00EB781B" w:rsidRPr="00D262B2" w:rsidRDefault="00EB781B" w:rsidP="00EB781B">
            <w:pPr>
              <w:suppressAutoHyphens/>
              <w:snapToGrid w:val="0"/>
              <w:spacing w:line="240" w:lineRule="auto"/>
              <w:jc w:val="both"/>
              <w:rPr>
                <w:rFonts w:ascii="Times New Roman" w:hAnsi="Times New Roman"/>
                <w:sz w:val="24"/>
                <w:szCs w:val="24"/>
              </w:rPr>
            </w:pPr>
          </w:p>
        </w:tc>
      </w:tr>
      <w:tr w:rsidR="00EB781B" w:rsidRPr="00D262B2" w14:paraId="219231B7" w14:textId="77777777" w:rsidTr="00C04ECE">
        <w:tc>
          <w:tcPr>
            <w:tcW w:w="239" w:type="pct"/>
            <w:vAlign w:val="center"/>
          </w:tcPr>
          <w:p w14:paraId="5032FB1D"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4ED85B4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3.2.3</w:t>
            </w:r>
          </w:p>
        </w:tc>
        <w:tc>
          <w:tcPr>
            <w:tcW w:w="1181" w:type="pct"/>
            <w:vAlign w:val="center"/>
          </w:tcPr>
          <w:p w14:paraId="5D339C05"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Оказание услуг связи: 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565" w:type="pct"/>
            <w:gridSpan w:val="4"/>
            <w:shd w:val="clear" w:color="auto" w:fill="auto"/>
            <w:vAlign w:val="center"/>
          </w:tcPr>
          <w:p w14:paraId="1FF5601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2374C20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145492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2000</w:t>
            </w:r>
          </w:p>
        </w:tc>
        <w:tc>
          <w:tcPr>
            <w:tcW w:w="453" w:type="pct"/>
            <w:vAlign w:val="center"/>
          </w:tcPr>
          <w:p w14:paraId="6A156F7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vAlign w:val="center"/>
          </w:tcPr>
          <w:p w14:paraId="5361BE1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67C7138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5B444C2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662B2E0A" w14:textId="77777777" w:rsidR="00EB781B" w:rsidRPr="00D262B2" w:rsidRDefault="00EB781B" w:rsidP="00EB781B">
            <w:pPr>
              <w:suppressAutoHyphens/>
              <w:snapToGrid w:val="0"/>
              <w:spacing w:line="240" w:lineRule="auto"/>
              <w:jc w:val="both"/>
              <w:rPr>
                <w:rFonts w:ascii="Times New Roman" w:hAnsi="Times New Roman"/>
                <w:sz w:val="24"/>
                <w:szCs w:val="24"/>
              </w:rPr>
            </w:pPr>
          </w:p>
        </w:tc>
      </w:tr>
      <w:tr w:rsidR="00EB781B" w:rsidRPr="00D262B2" w14:paraId="222FE26D" w14:textId="77777777" w:rsidTr="00C04ECE">
        <w:tc>
          <w:tcPr>
            <w:tcW w:w="239" w:type="pct"/>
            <w:vAlign w:val="center"/>
          </w:tcPr>
          <w:p w14:paraId="008A0B88"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4AE90FE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3.2.4</w:t>
            </w:r>
          </w:p>
        </w:tc>
        <w:tc>
          <w:tcPr>
            <w:tcW w:w="1181" w:type="pct"/>
            <w:vAlign w:val="center"/>
          </w:tcPr>
          <w:p w14:paraId="6A143DA0"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Общежития: размещение зданий, предназначенных для размещения общежитий, предназначенных для проживания граждан на время их работы, службы или обучения.</w:t>
            </w:r>
          </w:p>
        </w:tc>
        <w:tc>
          <w:tcPr>
            <w:tcW w:w="565" w:type="pct"/>
            <w:gridSpan w:val="4"/>
            <w:shd w:val="clear" w:color="auto" w:fill="auto"/>
            <w:vAlign w:val="center"/>
          </w:tcPr>
          <w:p w14:paraId="258D229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98" w:type="pct"/>
            <w:vAlign w:val="center"/>
          </w:tcPr>
          <w:p w14:paraId="3274607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1000; </w:t>
            </w:r>
          </w:p>
          <w:p w14:paraId="35A62AE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50000</w:t>
            </w:r>
          </w:p>
        </w:tc>
        <w:tc>
          <w:tcPr>
            <w:tcW w:w="453" w:type="pct"/>
            <w:vAlign w:val="center"/>
          </w:tcPr>
          <w:p w14:paraId="42C96A3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40</w:t>
            </w:r>
          </w:p>
        </w:tc>
        <w:tc>
          <w:tcPr>
            <w:tcW w:w="312" w:type="pct"/>
            <w:gridSpan w:val="2"/>
            <w:vAlign w:val="center"/>
          </w:tcPr>
          <w:p w14:paraId="43FC889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4A10BCB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7F2439E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2BCE3E11" w14:textId="77777777" w:rsidR="00EB781B" w:rsidRPr="00D262B2" w:rsidRDefault="00EB781B" w:rsidP="00EB781B">
            <w:pPr>
              <w:suppressAutoHyphens/>
              <w:snapToGrid w:val="0"/>
              <w:spacing w:line="240" w:lineRule="auto"/>
              <w:jc w:val="both"/>
              <w:rPr>
                <w:rFonts w:ascii="Times New Roman" w:hAnsi="Times New Roman"/>
                <w:sz w:val="24"/>
                <w:szCs w:val="24"/>
              </w:rPr>
            </w:pPr>
          </w:p>
        </w:tc>
      </w:tr>
      <w:tr w:rsidR="00EB781B" w:rsidRPr="00D262B2" w14:paraId="555111A7" w14:textId="77777777" w:rsidTr="00C04ECE">
        <w:tc>
          <w:tcPr>
            <w:tcW w:w="239" w:type="pct"/>
            <w:vAlign w:val="center"/>
          </w:tcPr>
          <w:p w14:paraId="220E37AE"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167ADE0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3.3</w:t>
            </w:r>
          </w:p>
        </w:tc>
        <w:tc>
          <w:tcPr>
            <w:tcW w:w="1181" w:type="pct"/>
            <w:vAlign w:val="center"/>
          </w:tcPr>
          <w:p w14:paraId="02A3DDBA"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5" w:type="pct"/>
            <w:gridSpan w:val="4"/>
            <w:shd w:val="clear" w:color="auto" w:fill="auto"/>
            <w:vAlign w:val="center"/>
          </w:tcPr>
          <w:p w14:paraId="637DEAB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70A2F0A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35F857D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53" w:type="pct"/>
            <w:vAlign w:val="center"/>
          </w:tcPr>
          <w:p w14:paraId="134FC7E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vAlign w:val="center"/>
          </w:tcPr>
          <w:p w14:paraId="76B3A94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6570E40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36E8AA0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16D06F78" w14:textId="77777777" w:rsidR="00EB781B" w:rsidRPr="00D262B2" w:rsidRDefault="00EB781B" w:rsidP="00EB781B">
            <w:pPr>
              <w:suppressAutoHyphens/>
              <w:snapToGrid w:val="0"/>
              <w:spacing w:line="240" w:lineRule="auto"/>
              <w:jc w:val="both"/>
              <w:rPr>
                <w:rFonts w:ascii="Times New Roman" w:hAnsi="Times New Roman"/>
                <w:sz w:val="24"/>
                <w:szCs w:val="24"/>
              </w:rPr>
            </w:pPr>
          </w:p>
        </w:tc>
      </w:tr>
      <w:tr w:rsidR="00EB781B" w:rsidRPr="00D262B2" w14:paraId="38C32A5A" w14:textId="77777777" w:rsidTr="00C04ECE">
        <w:tc>
          <w:tcPr>
            <w:tcW w:w="239" w:type="pct"/>
            <w:vAlign w:val="center"/>
          </w:tcPr>
          <w:p w14:paraId="221F2350"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1F9A804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3.4.1</w:t>
            </w:r>
          </w:p>
        </w:tc>
        <w:tc>
          <w:tcPr>
            <w:tcW w:w="1181" w:type="pct"/>
            <w:vAlign w:val="center"/>
          </w:tcPr>
          <w:p w14:paraId="05378022"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Амбулаторно-поликлиническое обслуживание: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6" w:type="pct"/>
            <w:gridSpan w:val="6"/>
            <w:shd w:val="clear" w:color="auto" w:fill="auto"/>
            <w:vAlign w:val="center"/>
          </w:tcPr>
          <w:p w14:paraId="3D3B3A2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 принимать в соответствии с СП 158.13330.2014. Свод правил. Здания и помещения медицинских организаций. Правила проектирования.</w:t>
            </w:r>
          </w:p>
        </w:tc>
        <w:tc>
          <w:tcPr>
            <w:tcW w:w="316" w:type="pct"/>
            <w:gridSpan w:val="3"/>
            <w:shd w:val="clear" w:color="auto" w:fill="auto"/>
            <w:vAlign w:val="center"/>
          </w:tcPr>
          <w:p w14:paraId="2432743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1" w:type="pct"/>
            <w:gridSpan w:val="3"/>
            <w:shd w:val="clear" w:color="auto" w:fill="auto"/>
            <w:vAlign w:val="center"/>
          </w:tcPr>
          <w:p w14:paraId="3EA0FC2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7" w:type="pct"/>
            <w:shd w:val="clear" w:color="auto" w:fill="auto"/>
            <w:vAlign w:val="center"/>
          </w:tcPr>
          <w:p w14:paraId="40F566E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2178F7B2"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5BD8FFE" w14:textId="77777777" w:rsidTr="00C04ECE">
        <w:tc>
          <w:tcPr>
            <w:tcW w:w="239" w:type="pct"/>
            <w:vAlign w:val="center"/>
          </w:tcPr>
          <w:p w14:paraId="323C8B7F"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57C067F1" w14:textId="77777777" w:rsidR="00EB781B" w:rsidRPr="00D262B2" w:rsidRDefault="00EB781B" w:rsidP="00EB781B">
            <w:pPr>
              <w:suppressAutoHyphens/>
              <w:spacing w:line="240" w:lineRule="auto"/>
              <w:rPr>
                <w:sz w:val="24"/>
                <w:szCs w:val="24"/>
              </w:rPr>
            </w:pPr>
            <w:r w:rsidRPr="00D262B2">
              <w:rPr>
                <w:rFonts w:ascii="Times New Roman" w:eastAsia="Times New Roman" w:hAnsi="Times New Roman"/>
                <w:sz w:val="24"/>
                <w:szCs w:val="24"/>
              </w:rPr>
              <w:t>3.5.1.</w:t>
            </w:r>
          </w:p>
        </w:tc>
        <w:tc>
          <w:tcPr>
            <w:tcW w:w="1181" w:type="pct"/>
            <w:vAlign w:val="center"/>
          </w:tcPr>
          <w:p w14:paraId="0B607C78" w14:textId="77777777" w:rsidR="00EB781B" w:rsidRPr="00D262B2" w:rsidRDefault="00EB781B" w:rsidP="00EB781B">
            <w:pPr>
              <w:spacing w:line="240" w:lineRule="auto"/>
              <w:jc w:val="both"/>
              <w:rPr>
                <w:sz w:val="24"/>
                <w:szCs w:val="24"/>
              </w:rPr>
            </w:pPr>
            <w:r w:rsidRPr="00D262B2">
              <w:rPr>
                <w:rFonts w:ascii="Times New Roman" w:eastAsia="Times New Roman" w:hAnsi="Times New Roman"/>
                <w:sz w:val="24"/>
                <w:szCs w:val="24"/>
              </w:rPr>
              <w:t>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6" w:type="pct"/>
            <w:gridSpan w:val="6"/>
            <w:shd w:val="clear" w:color="auto" w:fill="auto"/>
            <w:vAlign w:val="center"/>
          </w:tcPr>
          <w:p w14:paraId="0F93BAFF"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Не подлежит установлению, принимать в соответствии с СП 252.1325800.2016. Свод правил. Здания дошкольных образовательных организаций. Правила проектирования.</w:t>
            </w:r>
          </w:p>
          <w:p w14:paraId="31799357"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соответствии с СП 251.1325800.2016. Свод правил. Здания общеобразовательных организаций. Правила проектирования.</w:t>
            </w:r>
          </w:p>
          <w:p w14:paraId="20164E1E"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В соответствии с СП 460.1325800.2019. Свод правил. Здания образовательных организаций дополнительного образования детей. Правила проектирования.</w:t>
            </w:r>
          </w:p>
          <w:p w14:paraId="12BFA2C1" w14:textId="77777777" w:rsidR="00EB781B" w:rsidRPr="00D262B2" w:rsidRDefault="00EB781B" w:rsidP="00EB781B">
            <w:pPr>
              <w:suppressAutoHyphens/>
              <w:spacing w:line="240" w:lineRule="auto"/>
              <w:rPr>
                <w:rFonts w:ascii="Times New Roman" w:eastAsia="Times New Roman" w:hAnsi="Times New Roman"/>
                <w:sz w:val="24"/>
                <w:szCs w:val="24"/>
              </w:rPr>
            </w:pPr>
          </w:p>
          <w:p w14:paraId="5CD36F06" w14:textId="77777777" w:rsidR="00EB781B" w:rsidRPr="00D262B2" w:rsidRDefault="00EB781B" w:rsidP="00EB781B">
            <w:pPr>
              <w:suppressAutoHyphens/>
              <w:spacing w:line="240" w:lineRule="auto"/>
              <w:rPr>
                <w:sz w:val="24"/>
                <w:szCs w:val="24"/>
              </w:rPr>
            </w:pPr>
          </w:p>
        </w:tc>
        <w:tc>
          <w:tcPr>
            <w:tcW w:w="316" w:type="pct"/>
            <w:gridSpan w:val="3"/>
            <w:shd w:val="clear" w:color="auto" w:fill="auto"/>
            <w:vAlign w:val="center"/>
          </w:tcPr>
          <w:p w14:paraId="365719C3" w14:textId="77777777" w:rsidR="00EB781B" w:rsidRPr="00D262B2" w:rsidRDefault="00EB781B" w:rsidP="00EB781B">
            <w:pPr>
              <w:suppressAutoHyphens/>
              <w:spacing w:line="240" w:lineRule="auto"/>
              <w:rPr>
                <w:sz w:val="24"/>
                <w:szCs w:val="24"/>
              </w:rPr>
            </w:pPr>
            <w:r w:rsidRPr="00D262B2">
              <w:rPr>
                <w:rFonts w:ascii="Times New Roman" w:eastAsia="Times New Roman" w:hAnsi="Times New Roman"/>
                <w:sz w:val="24"/>
                <w:szCs w:val="24"/>
              </w:rPr>
              <w:t>3</w:t>
            </w:r>
          </w:p>
        </w:tc>
        <w:tc>
          <w:tcPr>
            <w:tcW w:w="401" w:type="pct"/>
            <w:gridSpan w:val="3"/>
            <w:shd w:val="clear" w:color="auto" w:fill="auto"/>
            <w:vAlign w:val="center"/>
          </w:tcPr>
          <w:p w14:paraId="46842CD9" w14:textId="77777777" w:rsidR="00EB781B" w:rsidRPr="00D262B2" w:rsidRDefault="00EB781B" w:rsidP="00EB781B">
            <w:pPr>
              <w:suppressAutoHyphens/>
              <w:spacing w:line="240" w:lineRule="auto"/>
              <w:rPr>
                <w:sz w:val="24"/>
                <w:szCs w:val="24"/>
              </w:rPr>
            </w:pPr>
            <w:r w:rsidRPr="00D262B2">
              <w:rPr>
                <w:rFonts w:ascii="Times New Roman" w:eastAsia="Times New Roman" w:hAnsi="Times New Roman"/>
                <w:sz w:val="24"/>
                <w:szCs w:val="24"/>
              </w:rPr>
              <w:t>10</w:t>
            </w:r>
          </w:p>
        </w:tc>
        <w:tc>
          <w:tcPr>
            <w:tcW w:w="497" w:type="pct"/>
            <w:shd w:val="clear" w:color="auto" w:fill="auto"/>
            <w:vAlign w:val="center"/>
          </w:tcPr>
          <w:p w14:paraId="57B966F5" w14:textId="77777777" w:rsidR="00EB781B" w:rsidRPr="00D262B2" w:rsidRDefault="00EB781B" w:rsidP="00EB781B">
            <w:pPr>
              <w:suppressAutoHyphens/>
              <w:spacing w:line="240" w:lineRule="auto"/>
              <w:rPr>
                <w:sz w:val="24"/>
                <w:szCs w:val="24"/>
              </w:rPr>
            </w:pPr>
            <w:r w:rsidRPr="00D262B2">
              <w:rPr>
                <w:rFonts w:ascii="Times New Roman" w:eastAsia="Times New Roman" w:hAnsi="Times New Roman"/>
                <w:sz w:val="24"/>
                <w:szCs w:val="24"/>
              </w:rPr>
              <w:t>5</w:t>
            </w:r>
          </w:p>
        </w:tc>
        <w:tc>
          <w:tcPr>
            <w:tcW w:w="706" w:type="pct"/>
            <w:vMerge/>
            <w:vAlign w:val="center"/>
          </w:tcPr>
          <w:p w14:paraId="7EAFB4F1"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033AF00B" w14:textId="77777777" w:rsidTr="00C04ECE">
        <w:tc>
          <w:tcPr>
            <w:tcW w:w="239" w:type="pct"/>
            <w:vAlign w:val="center"/>
          </w:tcPr>
          <w:p w14:paraId="4449C24A"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5CAF6181" w14:textId="77777777" w:rsidR="00EB781B" w:rsidRPr="00D262B2" w:rsidRDefault="00EB781B" w:rsidP="00EB781B">
            <w:pPr>
              <w:ind w:right="-223"/>
              <w:jc w:val="both"/>
              <w:rPr>
                <w:rFonts w:ascii="Times New Roman" w:hAnsi="Times New Roman"/>
                <w:sz w:val="24"/>
                <w:szCs w:val="24"/>
              </w:rPr>
            </w:pPr>
            <w:r w:rsidRPr="00D262B2">
              <w:rPr>
                <w:rFonts w:ascii="Times New Roman" w:hAnsi="Times New Roman"/>
                <w:sz w:val="24"/>
                <w:szCs w:val="24"/>
              </w:rPr>
              <w:t>3.5.2</w:t>
            </w:r>
          </w:p>
        </w:tc>
        <w:tc>
          <w:tcPr>
            <w:tcW w:w="1181" w:type="pct"/>
          </w:tcPr>
          <w:p w14:paraId="4F3C7CC9" w14:textId="77777777" w:rsidR="00EB781B" w:rsidRPr="00D262B2" w:rsidRDefault="00EB781B" w:rsidP="00EB781B">
            <w:pPr>
              <w:spacing w:line="240" w:lineRule="auto"/>
              <w:ind w:right="53" w:firstLine="291"/>
              <w:jc w:val="both"/>
              <w:rPr>
                <w:rFonts w:ascii="Times New Roman" w:hAnsi="Times New Roman"/>
                <w:sz w:val="24"/>
                <w:szCs w:val="24"/>
              </w:rPr>
            </w:pPr>
            <w:r w:rsidRPr="00D262B2">
              <w:rPr>
                <w:rFonts w:ascii="Times New Roman" w:hAnsi="Times New Roman"/>
                <w:sz w:val="24"/>
                <w:szCs w:val="24"/>
              </w:rPr>
              <w:t xml:space="preserve">Среднее и высшее профессиональное образование: размещение объектов капитального </w:t>
            </w:r>
            <w:r w:rsidRPr="00D262B2">
              <w:rPr>
                <w:rFonts w:ascii="Times New Roman" w:hAnsi="Times New Roman"/>
                <w:sz w:val="24"/>
                <w:szCs w:val="24"/>
              </w:rPr>
              <w:lastRenderedPageBreak/>
              <w:t>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6" w:type="pct"/>
            <w:gridSpan w:val="6"/>
            <w:shd w:val="clear" w:color="auto" w:fill="auto"/>
            <w:vAlign w:val="center"/>
          </w:tcPr>
          <w:p w14:paraId="5E8C0C93"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lastRenderedPageBreak/>
              <w:t xml:space="preserve">Не подлежит установлению, принимать в соответствии с требованиями СП 2.4.3648-20 и СП 251.1325800.2016. Свод правил. </w:t>
            </w:r>
            <w:r w:rsidRPr="00D262B2">
              <w:rPr>
                <w:rFonts w:ascii="Times New Roman" w:hAnsi="Times New Roman"/>
                <w:sz w:val="24"/>
                <w:szCs w:val="24"/>
              </w:rPr>
              <w:lastRenderedPageBreak/>
              <w:t>Здания общеобразовательных организаций. Правила проектирования.</w:t>
            </w:r>
          </w:p>
        </w:tc>
        <w:tc>
          <w:tcPr>
            <w:tcW w:w="316" w:type="pct"/>
            <w:gridSpan w:val="3"/>
            <w:shd w:val="clear" w:color="auto" w:fill="auto"/>
            <w:vAlign w:val="center"/>
          </w:tcPr>
          <w:p w14:paraId="3DCB5046" w14:textId="77777777" w:rsidR="00EB781B" w:rsidRPr="00D262B2" w:rsidRDefault="00EB781B" w:rsidP="00EB781B">
            <w:pPr>
              <w:spacing w:line="240" w:lineRule="auto"/>
              <w:ind w:right="-223"/>
              <w:rPr>
                <w:rFonts w:ascii="Times New Roman" w:hAnsi="Times New Roman"/>
                <w:sz w:val="24"/>
                <w:szCs w:val="24"/>
              </w:rPr>
            </w:pPr>
            <w:r w:rsidRPr="00D262B2">
              <w:rPr>
                <w:rFonts w:ascii="Times New Roman" w:hAnsi="Times New Roman"/>
                <w:sz w:val="24"/>
                <w:szCs w:val="24"/>
              </w:rPr>
              <w:lastRenderedPageBreak/>
              <w:t>3</w:t>
            </w:r>
          </w:p>
        </w:tc>
        <w:tc>
          <w:tcPr>
            <w:tcW w:w="401" w:type="pct"/>
            <w:gridSpan w:val="3"/>
            <w:shd w:val="clear" w:color="auto" w:fill="auto"/>
            <w:vAlign w:val="center"/>
          </w:tcPr>
          <w:p w14:paraId="3BD36459" w14:textId="77777777" w:rsidR="00EB781B" w:rsidRPr="00D262B2" w:rsidRDefault="00EB781B" w:rsidP="00EB781B">
            <w:pPr>
              <w:ind w:right="-223"/>
              <w:rPr>
                <w:rFonts w:ascii="Times New Roman" w:hAnsi="Times New Roman"/>
                <w:sz w:val="24"/>
                <w:szCs w:val="24"/>
              </w:rPr>
            </w:pPr>
            <w:r w:rsidRPr="00D262B2">
              <w:rPr>
                <w:rFonts w:ascii="Times New Roman" w:hAnsi="Times New Roman"/>
                <w:sz w:val="24"/>
                <w:szCs w:val="24"/>
              </w:rPr>
              <w:t>10</w:t>
            </w:r>
          </w:p>
        </w:tc>
        <w:tc>
          <w:tcPr>
            <w:tcW w:w="497" w:type="pct"/>
            <w:shd w:val="clear" w:color="auto" w:fill="auto"/>
            <w:vAlign w:val="center"/>
          </w:tcPr>
          <w:p w14:paraId="37BD78C8" w14:textId="77777777" w:rsidR="00EB781B" w:rsidRPr="00D262B2" w:rsidRDefault="00EB781B" w:rsidP="00EB781B">
            <w:pPr>
              <w:ind w:right="-223"/>
              <w:rPr>
                <w:rFonts w:ascii="Times New Roman" w:hAnsi="Times New Roman"/>
                <w:sz w:val="24"/>
                <w:szCs w:val="24"/>
              </w:rPr>
            </w:pPr>
            <w:r w:rsidRPr="00D262B2">
              <w:rPr>
                <w:rFonts w:ascii="Times New Roman" w:hAnsi="Times New Roman"/>
                <w:sz w:val="24"/>
                <w:szCs w:val="24"/>
              </w:rPr>
              <w:t>5</w:t>
            </w:r>
          </w:p>
        </w:tc>
        <w:tc>
          <w:tcPr>
            <w:tcW w:w="706" w:type="pct"/>
            <w:vMerge/>
            <w:vAlign w:val="center"/>
          </w:tcPr>
          <w:p w14:paraId="7ACF714F"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C8546EE" w14:textId="77777777" w:rsidTr="00C04ECE">
        <w:tc>
          <w:tcPr>
            <w:tcW w:w="239" w:type="pct"/>
            <w:vAlign w:val="center"/>
          </w:tcPr>
          <w:p w14:paraId="071791B8"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2E3DEA6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3.6.1.</w:t>
            </w:r>
          </w:p>
        </w:tc>
        <w:tc>
          <w:tcPr>
            <w:tcW w:w="1181" w:type="pct"/>
            <w:vAlign w:val="center"/>
          </w:tcPr>
          <w:p w14:paraId="185668D9"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 xml:space="preserve">Объекты культурно-досуговой деятельности: размещение зданий, предназначенных для размещения музеев, </w:t>
            </w:r>
            <w:r w:rsidRPr="00D262B2">
              <w:rPr>
                <w:rFonts w:ascii="Times New Roman" w:hAnsi="Times New Roman"/>
                <w:sz w:val="24"/>
                <w:szCs w:val="24"/>
              </w:rPr>
              <w:lastRenderedPageBreak/>
              <w:t>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565" w:type="pct"/>
            <w:gridSpan w:val="4"/>
            <w:shd w:val="clear" w:color="auto" w:fill="auto"/>
            <w:vAlign w:val="center"/>
          </w:tcPr>
          <w:p w14:paraId="4601059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vAlign w:val="center"/>
          </w:tcPr>
          <w:p w14:paraId="30404F4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E2D473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453" w:type="pct"/>
            <w:vAlign w:val="center"/>
          </w:tcPr>
          <w:p w14:paraId="1A127B6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vAlign w:val="center"/>
          </w:tcPr>
          <w:p w14:paraId="5213DCA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5F04D72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57BE968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45A1D56B"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2D704FDD" w14:textId="77777777" w:rsidTr="00C04ECE">
        <w:tc>
          <w:tcPr>
            <w:tcW w:w="239" w:type="pct"/>
            <w:vAlign w:val="center"/>
          </w:tcPr>
          <w:p w14:paraId="4FFF093A"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0611DE2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3.6.2</w:t>
            </w:r>
          </w:p>
        </w:tc>
        <w:tc>
          <w:tcPr>
            <w:tcW w:w="1181" w:type="pct"/>
            <w:vAlign w:val="center"/>
          </w:tcPr>
          <w:p w14:paraId="768416BE"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Парки культуры и отдыха: размещение парков культуры и отдыха</w:t>
            </w:r>
          </w:p>
        </w:tc>
        <w:tc>
          <w:tcPr>
            <w:tcW w:w="565" w:type="pct"/>
            <w:gridSpan w:val="4"/>
            <w:shd w:val="clear" w:color="auto" w:fill="auto"/>
            <w:vAlign w:val="center"/>
          </w:tcPr>
          <w:p w14:paraId="4469670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398" w:type="pct"/>
            <w:shd w:val="clear" w:color="auto" w:fill="auto"/>
            <w:vAlign w:val="center"/>
          </w:tcPr>
          <w:p w14:paraId="1AA2D9C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48882E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3" w:type="pct"/>
            <w:shd w:val="clear" w:color="auto" w:fill="auto"/>
            <w:vAlign w:val="center"/>
          </w:tcPr>
          <w:p w14:paraId="34129DD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25</w:t>
            </w:r>
          </w:p>
        </w:tc>
        <w:tc>
          <w:tcPr>
            <w:tcW w:w="312" w:type="pct"/>
            <w:gridSpan w:val="2"/>
            <w:shd w:val="clear" w:color="auto" w:fill="auto"/>
            <w:vAlign w:val="center"/>
          </w:tcPr>
          <w:p w14:paraId="493D93A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shd w:val="clear" w:color="auto" w:fill="auto"/>
            <w:vAlign w:val="center"/>
          </w:tcPr>
          <w:p w14:paraId="5A55312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shd w:val="clear" w:color="auto" w:fill="auto"/>
            <w:vAlign w:val="center"/>
          </w:tcPr>
          <w:p w14:paraId="114B585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12890422"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0629874" w14:textId="77777777" w:rsidTr="00C04ECE">
        <w:tc>
          <w:tcPr>
            <w:tcW w:w="239" w:type="pct"/>
            <w:vAlign w:val="center"/>
          </w:tcPr>
          <w:p w14:paraId="48B49E03"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vAlign w:val="center"/>
          </w:tcPr>
          <w:p w14:paraId="541EB2E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3.8.1</w:t>
            </w:r>
          </w:p>
        </w:tc>
        <w:tc>
          <w:tcPr>
            <w:tcW w:w="1181" w:type="pct"/>
            <w:vAlign w:val="center"/>
          </w:tcPr>
          <w:p w14:paraId="38C32622"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565" w:type="pct"/>
            <w:gridSpan w:val="4"/>
            <w:shd w:val="clear" w:color="auto" w:fill="auto"/>
            <w:vAlign w:val="center"/>
          </w:tcPr>
          <w:p w14:paraId="319ABFB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vAlign w:val="center"/>
          </w:tcPr>
          <w:p w14:paraId="18BAAA4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4C22250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макс.:5000</w:t>
            </w:r>
          </w:p>
        </w:tc>
        <w:tc>
          <w:tcPr>
            <w:tcW w:w="453" w:type="pct"/>
            <w:vAlign w:val="center"/>
          </w:tcPr>
          <w:p w14:paraId="54F2635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vAlign w:val="center"/>
          </w:tcPr>
          <w:p w14:paraId="71D9E17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vAlign w:val="center"/>
          </w:tcPr>
          <w:p w14:paraId="4EAC4CE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43101C1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5C1302E3"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5C1DC159"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417F79C0"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526E8BE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3.10.1</w:t>
            </w:r>
          </w:p>
        </w:tc>
        <w:tc>
          <w:tcPr>
            <w:tcW w:w="1181" w:type="pct"/>
            <w:tcBorders>
              <w:top w:val="single" w:sz="4" w:space="0" w:color="auto"/>
              <w:left w:val="single" w:sz="4" w:space="0" w:color="auto"/>
              <w:bottom w:val="single" w:sz="4" w:space="0" w:color="auto"/>
              <w:right w:val="single" w:sz="4" w:space="0" w:color="auto"/>
            </w:tcBorders>
            <w:vAlign w:val="center"/>
          </w:tcPr>
          <w:p w14:paraId="75F9C587"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Амбулаторное ветеринарное обслуживание: размещение объектов капитального строительства, предназначенных для оказания ветеринарных услуг без содержания животных. </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1BB71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vAlign w:val="center"/>
          </w:tcPr>
          <w:p w14:paraId="644CC31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FE5A80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макс.:2000</w:t>
            </w:r>
          </w:p>
        </w:tc>
        <w:tc>
          <w:tcPr>
            <w:tcW w:w="453" w:type="pct"/>
            <w:tcBorders>
              <w:top w:val="single" w:sz="4" w:space="0" w:color="auto"/>
              <w:left w:val="single" w:sz="4" w:space="0" w:color="auto"/>
              <w:bottom w:val="single" w:sz="4" w:space="0" w:color="auto"/>
              <w:right w:val="single" w:sz="4" w:space="0" w:color="auto"/>
            </w:tcBorders>
            <w:vAlign w:val="center"/>
          </w:tcPr>
          <w:p w14:paraId="586C818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5B2795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3AE652F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499" w:type="pct"/>
            <w:gridSpan w:val="2"/>
            <w:tcBorders>
              <w:top w:val="single" w:sz="4" w:space="0" w:color="auto"/>
              <w:left w:val="single" w:sz="4" w:space="0" w:color="auto"/>
              <w:bottom w:val="single" w:sz="4" w:space="0" w:color="auto"/>
            </w:tcBorders>
            <w:vAlign w:val="center"/>
          </w:tcPr>
          <w:p w14:paraId="31092BA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47DBF39E"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5EAE5910"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7C8F6213"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3B25E9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4.1</w:t>
            </w:r>
          </w:p>
        </w:tc>
        <w:tc>
          <w:tcPr>
            <w:tcW w:w="1181" w:type="pct"/>
            <w:tcBorders>
              <w:top w:val="single" w:sz="4" w:space="0" w:color="auto"/>
              <w:left w:val="single" w:sz="4" w:space="0" w:color="auto"/>
              <w:bottom w:val="single" w:sz="4" w:space="0" w:color="auto"/>
              <w:right w:val="single" w:sz="4" w:space="0" w:color="auto"/>
            </w:tcBorders>
            <w:vAlign w:val="center"/>
          </w:tcPr>
          <w:p w14:paraId="0CE307FE"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Деловое управление: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665E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C70257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7559F1E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макс.:3000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6A273F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7147184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4F7C38C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6B9C3A5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6376C69D"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2DAEE43F"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619BA775"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B741BE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4.3</w:t>
            </w:r>
          </w:p>
        </w:tc>
        <w:tc>
          <w:tcPr>
            <w:tcW w:w="1181" w:type="pct"/>
            <w:tcBorders>
              <w:top w:val="single" w:sz="4" w:space="0" w:color="auto"/>
              <w:left w:val="single" w:sz="4" w:space="0" w:color="auto"/>
              <w:bottom w:val="single" w:sz="4" w:space="0" w:color="auto"/>
              <w:right w:val="single" w:sz="4" w:space="0" w:color="auto"/>
            </w:tcBorders>
            <w:vAlign w:val="center"/>
          </w:tcPr>
          <w:p w14:paraId="205E618E"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Рынки: размещение объектов капитального </w:t>
            </w:r>
            <w:r w:rsidRPr="00D262B2">
              <w:rPr>
                <w:rFonts w:ascii="Times New Roman" w:hAnsi="Times New Roman"/>
                <w:sz w:val="24"/>
                <w:szCs w:val="24"/>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3DC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793B05A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w:t>
            </w:r>
            <w:r w:rsidRPr="00D262B2">
              <w:rPr>
                <w:rFonts w:ascii="Times New Roman" w:hAnsi="Times New Roman"/>
                <w:sz w:val="24"/>
                <w:szCs w:val="24"/>
              </w:rPr>
              <w:lastRenderedPageBreak/>
              <w:t>т установлению, принимать в соответствии с заданием на проектирование</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6854D12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8E7A36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097453A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4EBAE29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7293DDBF"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02273CF"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2977021B"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559888A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4.4</w:t>
            </w:r>
          </w:p>
        </w:tc>
        <w:tc>
          <w:tcPr>
            <w:tcW w:w="1181" w:type="pct"/>
            <w:tcBorders>
              <w:top w:val="single" w:sz="4" w:space="0" w:color="auto"/>
              <w:left w:val="single" w:sz="4" w:space="0" w:color="auto"/>
              <w:bottom w:val="single" w:sz="4" w:space="0" w:color="auto"/>
              <w:right w:val="single" w:sz="4" w:space="0" w:color="auto"/>
            </w:tcBorders>
            <w:vAlign w:val="center"/>
          </w:tcPr>
          <w:p w14:paraId="57BEFCAE" w14:textId="77777777" w:rsidR="00EB781B" w:rsidRPr="00D262B2" w:rsidRDefault="00EB781B" w:rsidP="00EB781B">
            <w:pPr>
              <w:pStyle w:val="ConsPlusNormal"/>
              <w:ind w:firstLine="291"/>
              <w:jc w:val="both"/>
              <w:rPr>
                <w:rFonts w:ascii="Times New Roman" w:hAnsi="Times New Roman"/>
                <w:sz w:val="24"/>
                <w:szCs w:val="24"/>
              </w:rPr>
            </w:pPr>
            <w:r w:rsidRPr="00D262B2">
              <w:rPr>
                <w:rFonts w:ascii="Times New Roman" w:hAnsi="Times New Roman" w:cs="Times New Roman"/>
                <w:sz w:val="24"/>
                <w:szCs w:val="24"/>
              </w:rPr>
              <w:t>Магазины: Размещение объектов капитального строительства, предназначенных для продажи товаров, торговая площадь которых составляет до 5000 кв. м.</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077C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82FDB9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300; </w:t>
            </w:r>
          </w:p>
          <w:p w14:paraId="4F0828F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макс.:10000 </w:t>
            </w:r>
          </w:p>
          <w:p w14:paraId="07176D69"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28CD100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DED20A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6D09A7E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267AA2C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49C39B1D"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9BF9C1F"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74C1C8F4"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947231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4.5</w:t>
            </w:r>
          </w:p>
        </w:tc>
        <w:tc>
          <w:tcPr>
            <w:tcW w:w="1181" w:type="pct"/>
            <w:tcBorders>
              <w:top w:val="single" w:sz="4" w:space="0" w:color="auto"/>
              <w:left w:val="single" w:sz="4" w:space="0" w:color="auto"/>
              <w:bottom w:val="single" w:sz="4" w:space="0" w:color="auto"/>
              <w:right w:val="single" w:sz="4" w:space="0" w:color="auto"/>
            </w:tcBorders>
            <w:vAlign w:val="center"/>
          </w:tcPr>
          <w:p w14:paraId="491AEDB8" w14:textId="77777777" w:rsidR="00EB781B" w:rsidRPr="00D262B2" w:rsidRDefault="00EB781B" w:rsidP="00EB781B">
            <w:pPr>
              <w:suppressAutoHyphens/>
              <w:snapToGrid w:val="0"/>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Банковская и страховая деятельность: размещение объектов капитального строительства, предназначенных для размещения организаций, </w:t>
            </w:r>
            <w:r w:rsidRPr="00D262B2">
              <w:rPr>
                <w:rFonts w:ascii="Times New Roman" w:hAnsi="Times New Roman"/>
                <w:sz w:val="24"/>
                <w:szCs w:val="24"/>
              </w:rPr>
              <w:lastRenderedPageBreak/>
              <w:t>оказывающих банковские и страховые услуги.</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E920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4D5A6E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6370F63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7FA3417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513AB7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4EA55B9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38B71FD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644C9A12"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E14F8CD"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76D54D91"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700D9AA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4.6</w:t>
            </w:r>
          </w:p>
        </w:tc>
        <w:tc>
          <w:tcPr>
            <w:tcW w:w="1181" w:type="pct"/>
            <w:tcBorders>
              <w:top w:val="single" w:sz="4" w:space="0" w:color="auto"/>
              <w:left w:val="single" w:sz="4" w:space="0" w:color="auto"/>
              <w:bottom w:val="single" w:sz="4" w:space="0" w:color="auto"/>
              <w:right w:val="single" w:sz="4" w:space="0" w:color="auto"/>
            </w:tcBorders>
            <w:vAlign w:val="center"/>
          </w:tcPr>
          <w:p w14:paraId="54F1DC24"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97403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E86A65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EA7375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002A3C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051D25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2DFF7DF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3D91551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0B790DD9"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5AC2FFC"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4599A870"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32DFB3F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4.7</w:t>
            </w:r>
          </w:p>
        </w:tc>
        <w:tc>
          <w:tcPr>
            <w:tcW w:w="1181" w:type="pct"/>
            <w:tcBorders>
              <w:top w:val="single" w:sz="4" w:space="0" w:color="auto"/>
              <w:left w:val="single" w:sz="4" w:space="0" w:color="auto"/>
              <w:bottom w:val="single" w:sz="4" w:space="0" w:color="auto"/>
              <w:right w:val="single" w:sz="4" w:space="0" w:color="auto"/>
            </w:tcBorders>
            <w:vAlign w:val="center"/>
          </w:tcPr>
          <w:p w14:paraId="4B07FE6B"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Гостиничное обслуживание: размещение гостиниц.</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83A1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29981C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2614D86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8BEE63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E91F2E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601FEFC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443F05D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40D0647F"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45D795C4"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09B993D8"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F6968E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4.8.1</w:t>
            </w:r>
          </w:p>
        </w:tc>
        <w:tc>
          <w:tcPr>
            <w:tcW w:w="1181" w:type="pct"/>
            <w:tcBorders>
              <w:top w:val="single" w:sz="4" w:space="0" w:color="auto"/>
              <w:left w:val="single" w:sz="4" w:space="0" w:color="auto"/>
              <w:bottom w:val="single" w:sz="4" w:space="0" w:color="auto"/>
              <w:right w:val="single" w:sz="4" w:space="0" w:color="auto"/>
            </w:tcBorders>
            <w:vAlign w:val="center"/>
          </w:tcPr>
          <w:p w14:paraId="79EA8942"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Развлекательные мероприятия: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w:t>
            </w:r>
            <w:r w:rsidRPr="00D262B2">
              <w:rPr>
                <w:rFonts w:ascii="Times New Roman" w:hAnsi="Times New Roman"/>
                <w:sz w:val="24"/>
                <w:szCs w:val="24"/>
              </w:rPr>
              <w:lastRenderedPageBreak/>
              <w:t>используемого для проведения азартных игр), игровых площадок.</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0A84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F649D0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01E8412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4619211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4D17E6C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28FCFBD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0C57477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0B5E906E"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0BFD5BC7"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7A9956D1"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7A48F3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4.9.2</w:t>
            </w:r>
          </w:p>
        </w:tc>
        <w:tc>
          <w:tcPr>
            <w:tcW w:w="1181" w:type="pct"/>
            <w:tcBorders>
              <w:top w:val="single" w:sz="4" w:space="0" w:color="auto"/>
              <w:left w:val="single" w:sz="4" w:space="0" w:color="auto"/>
              <w:bottom w:val="single" w:sz="4" w:space="0" w:color="auto"/>
              <w:right w:val="single" w:sz="4" w:space="0" w:color="auto"/>
            </w:tcBorders>
            <w:vAlign w:val="center"/>
          </w:tcPr>
          <w:p w14:paraId="2F17954A"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Стоянка </w:t>
            </w:r>
            <w:r w:rsidRPr="00D262B2">
              <w:rPr>
                <w:rFonts w:ascii="Times New Roman" w:hAnsi="Times New Roman"/>
                <w:sz w:val="24"/>
                <w:szCs w:val="24"/>
                <w:shd w:val="clear" w:color="auto" w:fill="FFFFFF"/>
              </w:rPr>
              <w:t>транспортных  средств</w:t>
            </w:r>
            <w:r w:rsidRPr="00D262B2">
              <w:rPr>
                <w:rFonts w:ascii="Times New Roman" w:hAnsi="Times New Roman"/>
                <w:sz w:val="24"/>
                <w:szCs w:val="24"/>
              </w:rPr>
              <w:t>: 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6FCF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подлежит установлению</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AE37BB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200; </w:t>
            </w:r>
          </w:p>
          <w:p w14:paraId="540D786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не подлежит установлению</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23D1540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0922C8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72C2D43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3753288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0C469CE3"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4653AEB"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11B69453" w14:textId="77777777" w:rsidR="00EB781B" w:rsidRPr="00D262B2" w:rsidRDefault="00EB781B" w:rsidP="00DD6F56">
            <w:pPr>
              <w:numPr>
                <w:ilvl w:val="0"/>
                <w:numId w:val="65"/>
              </w:numPr>
              <w:suppressAutoHyphens/>
              <w:snapToGrid w:val="0"/>
              <w:spacing w:line="240" w:lineRule="auto"/>
              <w:ind w:left="0" w:firstLine="0"/>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464DC0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4.9.1</w:t>
            </w:r>
          </w:p>
        </w:tc>
        <w:tc>
          <w:tcPr>
            <w:tcW w:w="1181" w:type="pct"/>
            <w:tcBorders>
              <w:top w:val="single" w:sz="4" w:space="0" w:color="auto"/>
              <w:left w:val="single" w:sz="4" w:space="0" w:color="auto"/>
              <w:bottom w:val="single" w:sz="4" w:space="0" w:color="auto"/>
              <w:right w:val="single" w:sz="4" w:space="0" w:color="auto"/>
            </w:tcBorders>
            <w:vAlign w:val="center"/>
          </w:tcPr>
          <w:p w14:paraId="4C595135" w14:textId="77777777" w:rsidR="00EB781B" w:rsidRPr="00D262B2" w:rsidRDefault="00EB781B" w:rsidP="00EB781B">
            <w:pPr>
              <w:spacing w:line="240" w:lineRule="auto"/>
              <w:ind w:firstLine="7"/>
              <w:jc w:val="both"/>
              <w:rPr>
                <w:rFonts w:ascii="Times New Roman" w:hAnsi="Times New Roman"/>
                <w:sz w:val="24"/>
                <w:szCs w:val="24"/>
              </w:rPr>
            </w:pPr>
            <w:r w:rsidRPr="00D262B2">
              <w:rPr>
                <w:rFonts w:ascii="Times New Roman" w:hAnsi="Times New Roman"/>
                <w:sz w:val="24"/>
                <w:szCs w:val="24"/>
                <w:shd w:val="clear" w:color="auto" w:fill="FFFFFF"/>
              </w:rPr>
              <w:t>Объекты дорожного сервиса: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D262B2">
              <w:rPr>
                <w:rFonts w:ascii="Times New Roman" w:hAnsi="Times New Roman"/>
                <w:sz w:val="24"/>
                <w:szCs w:val="24"/>
              </w:rPr>
              <w:br/>
            </w:r>
            <w:r w:rsidRPr="00D262B2">
              <w:rPr>
                <w:rFonts w:ascii="Times New Roman" w:hAnsi="Times New Roman"/>
                <w:sz w:val="24"/>
                <w:szCs w:val="24"/>
                <w:shd w:val="clear" w:color="auto" w:fill="FFFFFF"/>
              </w:rPr>
              <w:t>с кодами 4.9.1.1-4.9.1.4</w:t>
            </w:r>
          </w:p>
        </w:tc>
        <w:tc>
          <w:tcPr>
            <w:tcW w:w="5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8D2A3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799FA5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100; </w:t>
            </w:r>
          </w:p>
          <w:p w14:paraId="4924C9F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23641E8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2F51F0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20B4298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3AAA260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2C81389A"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4DA01B10"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59A5C8D1" w14:textId="446B5BBC"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t>24</w:t>
            </w:r>
          </w:p>
        </w:tc>
        <w:tc>
          <w:tcPr>
            <w:tcW w:w="244" w:type="pct"/>
            <w:tcBorders>
              <w:top w:val="single" w:sz="4" w:space="0" w:color="auto"/>
              <w:left w:val="single" w:sz="4" w:space="0" w:color="auto"/>
              <w:bottom w:val="single" w:sz="4" w:space="0" w:color="auto"/>
              <w:right w:val="single" w:sz="4" w:space="0" w:color="auto"/>
            </w:tcBorders>
            <w:vAlign w:val="center"/>
          </w:tcPr>
          <w:p w14:paraId="4815D1F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5.1.2</w:t>
            </w:r>
          </w:p>
        </w:tc>
        <w:tc>
          <w:tcPr>
            <w:tcW w:w="1181" w:type="pct"/>
            <w:tcBorders>
              <w:top w:val="single" w:sz="4" w:space="0" w:color="auto"/>
              <w:left w:val="single" w:sz="4" w:space="0" w:color="auto"/>
              <w:bottom w:val="single" w:sz="4" w:space="0" w:color="auto"/>
              <w:right w:val="single" w:sz="4" w:space="0" w:color="auto"/>
            </w:tcBorders>
            <w:vAlign w:val="center"/>
          </w:tcPr>
          <w:p w14:paraId="0824DAFC"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Обеспечение занятий спортом в помещениях: </w:t>
            </w:r>
            <w:r w:rsidRPr="00D262B2">
              <w:rPr>
                <w:rFonts w:ascii="Times New Roman" w:hAnsi="Times New Roman"/>
                <w:sz w:val="24"/>
                <w:szCs w:val="24"/>
              </w:rPr>
              <w:lastRenderedPageBreak/>
              <w:t xml:space="preserve">размещение спортивных клубов, спортивных залов, бассейнов, физкультурно-оздоровительных комплексов в зданиях и сооружениях. </w:t>
            </w:r>
          </w:p>
        </w:tc>
        <w:tc>
          <w:tcPr>
            <w:tcW w:w="557" w:type="pct"/>
            <w:gridSpan w:val="2"/>
            <w:tcBorders>
              <w:top w:val="single" w:sz="4" w:space="0" w:color="auto"/>
              <w:left w:val="single" w:sz="4" w:space="0" w:color="auto"/>
              <w:bottom w:val="single" w:sz="4" w:space="0" w:color="auto"/>
            </w:tcBorders>
            <w:shd w:val="clear" w:color="auto" w:fill="auto"/>
            <w:vAlign w:val="center"/>
          </w:tcPr>
          <w:p w14:paraId="08F1986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06" w:type="pct"/>
            <w:gridSpan w:val="3"/>
            <w:tcBorders>
              <w:top w:val="single" w:sz="4" w:space="0" w:color="auto"/>
              <w:left w:val="single" w:sz="4" w:space="0" w:color="auto"/>
              <w:bottom w:val="single" w:sz="4" w:space="0" w:color="auto"/>
            </w:tcBorders>
            <w:shd w:val="clear" w:color="auto" w:fill="auto"/>
            <w:vAlign w:val="center"/>
          </w:tcPr>
          <w:p w14:paraId="376FF99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DC5DCD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макс.:5000</w:t>
            </w:r>
          </w:p>
          <w:p w14:paraId="0AB6ABB5"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53" w:type="pct"/>
            <w:tcBorders>
              <w:top w:val="single" w:sz="4" w:space="0" w:color="auto"/>
              <w:left w:val="single" w:sz="4" w:space="0" w:color="auto"/>
              <w:bottom w:val="single" w:sz="4" w:space="0" w:color="auto"/>
            </w:tcBorders>
            <w:shd w:val="clear" w:color="auto" w:fill="auto"/>
            <w:vAlign w:val="center"/>
          </w:tcPr>
          <w:p w14:paraId="1CE5F2A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50</w:t>
            </w:r>
          </w:p>
        </w:tc>
        <w:tc>
          <w:tcPr>
            <w:tcW w:w="312" w:type="pct"/>
            <w:gridSpan w:val="2"/>
            <w:tcBorders>
              <w:top w:val="single" w:sz="4" w:space="0" w:color="auto"/>
              <w:left w:val="single" w:sz="4" w:space="0" w:color="auto"/>
              <w:bottom w:val="single" w:sz="4" w:space="0" w:color="auto"/>
            </w:tcBorders>
            <w:shd w:val="clear" w:color="auto" w:fill="auto"/>
            <w:vAlign w:val="center"/>
          </w:tcPr>
          <w:p w14:paraId="3C9BD25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396" w:type="pct"/>
            <w:gridSpan w:val="2"/>
            <w:tcBorders>
              <w:top w:val="single" w:sz="4" w:space="0" w:color="auto"/>
              <w:left w:val="single" w:sz="4" w:space="0" w:color="auto"/>
              <w:bottom w:val="single" w:sz="4" w:space="0" w:color="auto"/>
            </w:tcBorders>
            <w:shd w:val="clear" w:color="auto" w:fill="auto"/>
            <w:vAlign w:val="center"/>
          </w:tcPr>
          <w:p w14:paraId="40E0C78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506" w:type="pct"/>
            <w:gridSpan w:val="3"/>
            <w:tcBorders>
              <w:top w:val="single" w:sz="4" w:space="0" w:color="auto"/>
              <w:left w:val="single" w:sz="4" w:space="0" w:color="auto"/>
              <w:bottom w:val="single" w:sz="4" w:space="0" w:color="auto"/>
            </w:tcBorders>
            <w:shd w:val="clear" w:color="auto" w:fill="auto"/>
            <w:vAlign w:val="center"/>
          </w:tcPr>
          <w:p w14:paraId="0A53EFF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tcBorders>
              <w:bottom w:val="single" w:sz="4" w:space="0" w:color="auto"/>
            </w:tcBorders>
            <w:vAlign w:val="center"/>
          </w:tcPr>
          <w:p w14:paraId="5129DA14"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C7E2AF7"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123B20F0" w14:textId="65AB077F"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25</w:t>
            </w:r>
          </w:p>
        </w:tc>
        <w:tc>
          <w:tcPr>
            <w:tcW w:w="244" w:type="pct"/>
            <w:tcBorders>
              <w:top w:val="single" w:sz="4" w:space="0" w:color="auto"/>
              <w:left w:val="single" w:sz="4" w:space="0" w:color="auto"/>
              <w:bottom w:val="single" w:sz="4" w:space="0" w:color="auto"/>
              <w:right w:val="single" w:sz="4" w:space="0" w:color="auto"/>
            </w:tcBorders>
            <w:vAlign w:val="center"/>
          </w:tcPr>
          <w:p w14:paraId="016B4EC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5.1.3</w:t>
            </w:r>
          </w:p>
        </w:tc>
        <w:tc>
          <w:tcPr>
            <w:tcW w:w="1181" w:type="pct"/>
            <w:tcBorders>
              <w:top w:val="single" w:sz="4" w:space="0" w:color="auto"/>
              <w:left w:val="single" w:sz="4" w:space="0" w:color="auto"/>
              <w:bottom w:val="single" w:sz="4" w:space="0" w:color="auto"/>
              <w:right w:val="single" w:sz="4" w:space="0" w:color="auto"/>
            </w:tcBorders>
            <w:vAlign w:val="center"/>
          </w:tcPr>
          <w:p w14:paraId="0CBA4652"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1" w:type="pct"/>
            <w:gridSpan w:val="13"/>
            <w:tcBorders>
              <w:top w:val="single" w:sz="4" w:space="0" w:color="auto"/>
              <w:left w:val="single" w:sz="4" w:space="0" w:color="auto"/>
              <w:bottom w:val="single" w:sz="4" w:space="0" w:color="auto"/>
            </w:tcBorders>
            <w:shd w:val="clear" w:color="auto" w:fill="auto"/>
          </w:tcPr>
          <w:p w14:paraId="61286E56" w14:textId="77777777" w:rsidR="00EB781B" w:rsidRPr="00D262B2" w:rsidRDefault="00EB781B" w:rsidP="00EB781B">
            <w:pPr>
              <w:spacing w:line="240" w:lineRule="auto"/>
              <w:rPr>
                <w:sz w:val="24"/>
                <w:szCs w:val="24"/>
              </w:rPr>
            </w:pPr>
            <w:r w:rsidRPr="00D262B2">
              <w:rPr>
                <w:rFonts w:ascii="Times New Roman" w:hAnsi="Times New Roman"/>
                <w:sz w:val="24"/>
                <w:szCs w:val="24"/>
              </w:rPr>
              <w:t>не подлежат установлению</w:t>
            </w:r>
          </w:p>
        </w:tc>
        <w:tc>
          <w:tcPr>
            <w:tcW w:w="706" w:type="pct"/>
            <w:vMerge w:val="restart"/>
            <w:vAlign w:val="center"/>
          </w:tcPr>
          <w:p w14:paraId="671DC792"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690AEFE"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0F433A66" w14:textId="6D4B88EC"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t>26</w:t>
            </w:r>
          </w:p>
        </w:tc>
        <w:tc>
          <w:tcPr>
            <w:tcW w:w="244" w:type="pct"/>
            <w:tcBorders>
              <w:top w:val="single" w:sz="4" w:space="0" w:color="auto"/>
              <w:left w:val="single" w:sz="4" w:space="0" w:color="auto"/>
              <w:bottom w:val="single" w:sz="4" w:space="0" w:color="auto"/>
              <w:right w:val="single" w:sz="4" w:space="0" w:color="auto"/>
            </w:tcBorders>
            <w:vAlign w:val="center"/>
          </w:tcPr>
          <w:p w14:paraId="2124077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5.1.4</w:t>
            </w:r>
          </w:p>
        </w:tc>
        <w:tc>
          <w:tcPr>
            <w:tcW w:w="1181" w:type="pct"/>
            <w:tcBorders>
              <w:top w:val="single" w:sz="4" w:space="0" w:color="auto"/>
              <w:left w:val="single" w:sz="4" w:space="0" w:color="auto"/>
              <w:bottom w:val="single" w:sz="4" w:space="0" w:color="auto"/>
              <w:right w:val="single" w:sz="4" w:space="0" w:color="auto"/>
            </w:tcBorders>
            <w:vAlign w:val="center"/>
          </w:tcPr>
          <w:p w14:paraId="7E40153B"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Оборудованные площадки для занятий спортом: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31" w:type="pct"/>
            <w:gridSpan w:val="13"/>
            <w:tcBorders>
              <w:top w:val="single" w:sz="4" w:space="0" w:color="auto"/>
              <w:left w:val="single" w:sz="4" w:space="0" w:color="auto"/>
              <w:bottom w:val="single" w:sz="4" w:space="0" w:color="auto"/>
            </w:tcBorders>
            <w:shd w:val="clear" w:color="auto" w:fill="auto"/>
          </w:tcPr>
          <w:p w14:paraId="7B7B7BEE" w14:textId="77777777" w:rsidR="00EB781B" w:rsidRPr="00D262B2" w:rsidRDefault="00EB781B" w:rsidP="00EB781B">
            <w:pPr>
              <w:spacing w:line="240" w:lineRule="auto"/>
              <w:rPr>
                <w:sz w:val="24"/>
                <w:szCs w:val="24"/>
              </w:rPr>
            </w:pPr>
            <w:r w:rsidRPr="00D262B2">
              <w:rPr>
                <w:rFonts w:ascii="Times New Roman" w:hAnsi="Times New Roman"/>
                <w:sz w:val="24"/>
                <w:szCs w:val="24"/>
              </w:rPr>
              <w:t>не подлежат установлению, принимать в соответствии с заданием на проектирование</w:t>
            </w:r>
          </w:p>
        </w:tc>
        <w:tc>
          <w:tcPr>
            <w:tcW w:w="706" w:type="pct"/>
            <w:vMerge/>
            <w:vAlign w:val="center"/>
          </w:tcPr>
          <w:p w14:paraId="4B4E514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842171E"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47960177" w14:textId="05D0B442"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t>27</w:t>
            </w:r>
          </w:p>
        </w:tc>
        <w:tc>
          <w:tcPr>
            <w:tcW w:w="244" w:type="pct"/>
            <w:tcBorders>
              <w:top w:val="single" w:sz="4" w:space="0" w:color="auto"/>
              <w:left w:val="single" w:sz="4" w:space="0" w:color="auto"/>
              <w:bottom w:val="single" w:sz="4" w:space="0" w:color="auto"/>
              <w:right w:val="single" w:sz="4" w:space="0" w:color="auto"/>
            </w:tcBorders>
            <w:vAlign w:val="center"/>
          </w:tcPr>
          <w:p w14:paraId="60C31F1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9.3</w:t>
            </w:r>
          </w:p>
        </w:tc>
        <w:tc>
          <w:tcPr>
            <w:tcW w:w="1181" w:type="pct"/>
            <w:tcBorders>
              <w:top w:val="single" w:sz="4" w:space="0" w:color="auto"/>
              <w:left w:val="single" w:sz="4" w:space="0" w:color="auto"/>
              <w:bottom w:val="single" w:sz="4" w:space="0" w:color="auto"/>
              <w:right w:val="single" w:sz="4" w:space="0" w:color="auto"/>
            </w:tcBorders>
            <w:vAlign w:val="center"/>
          </w:tcPr>
          <w:p w14:paraId="388CFF5D"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Историко-культурная деятельность: сохранение и изучение объектов культурного наследия народов Российской </w:t>
            </w:r>
            <w:r w:rsidRPr="00D262B2">
              <w:rPr>
                <w:rFonts w:ascii="Times New Roman" w:hAnsi="Times New Roman"/>
                <w:sz w:val="24"/>
                <w:szCs w:val="24"/>
              </w:rPr>
              <w:lastRenderedPageBreak/>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31" w:type="pct"/>
            <w:gridSpan w:val="13"/>
            <w:tcBorders>
              <w:top w:val="single" w:sz="4" w:space="0" w:color="auto"/>
              <w:left w:val="single" w:sz="4" w:space="0" w:color="auto"/>
              <w:bottom w:val="single" w:sz="4" w:space="0" w:color="auto"/>
            </w:tcBorders>
            <w:shd w:val="clear" w:color="auto" w:fill="auto"/>
          </w:tcPr>
          <w:p w14:paraId="142D613D" w14:textId="77777777" w:rsidR="00EB781B" w:rsidRPr="00D262B2" w:rsidRDefault="00EB781B" w:rsidP="00EB781B">
            <w:pPr>
              <w:spacing w:line="240" w:lineRule="auto"/>
              <w:rPr>
                <w:sz w:val="24"/>
                <w:szCs w:val="24"/>
              </w:rPr>
            </w:pPr>
            <w:r w:rsidRPr="00D262B2">
              <w:rPr>
                <w:rFonts w:ascii="Times New Roman" w:hAnsi="Times New Roman"/>
                <w:sz w:val="24"/>
                <w:szCs w:val="24"/>
              </w:rPr>
              <w:lastRenderedPageBreak/>
              <w:t>не подлежат установлению, принимать в соответствии с заданием на проектирование</w:t>
            </w:r>
          </w:p>
        </w:tc>
        <w:tc>
          <w:tcPr>
            <w:tcW w:w="706" w:type="pct"/>
            <w:vMerge/>
            <w:vAlign w:val="center"/>
          </w:tcPr>
          <w:p w14:paraId="2BF81B7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929F689"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4A7DBBE8" w14:textId="329FF875"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28</w:t>
            </w:r>
          </w:p>
        </w:tc>
        <w:tc>
          <w:tcPr>
            <w:tcW w:w="244" w:type="pct"/>
            <w:tcBorders>
              <w:top w:val="single" w:sz="4" w:space="0" w:color="auto"/>
              <w:left w:val="single" w:sz="4" w:space="0" w:color="auto"/>
              <w:bottom w:val="single" w:sz="4" w:space="0" w:color="auto"/>
              <w:right w:val="single" w:sz="4" w:space="0" w:color="auto"/>
            </w:tcBorders>
            <w:vAlign w:val="center"/>
          </w:tcPr>
          <w:p w14:paraId="549E7D3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181" w:type="pct"/>
            <w:tcBorders>
              <w:top w:val="single" w:sz="4" w:space="0" w:color="auto"/>
              <w:left w:val="single" w:sz="4" w:space="0" w:color="auto"/>
              <w:bottom w:val="single" w:sz="4" w:space="0" w:color="auto"/>
              <w:right w:val="single" w:sz="4" w:space="0" w:color="auto"/>
            </w:tcBorders>
            <w:vAlign w:val="center"/>
          </w:tcPr>
          <w:p w14:paraId="5F374B59"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rsidRPr="00D262B2">
              <w:rPr>
                <w:rFonts w:ascii="Times New Roman" w:hAnsi="Times New Roman"/>
                <w:sz w:val="24"/>
                <w:szCs w:val="24"/>
              </w:rPr>
              <w:lastRenderedPageBreak/>
              <w:t>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31" w:type="pct"/>
            <w:gridSpan w:val="13"/>
            <w:tcBorders>
              <w:top w:val="single" w:sz="4" w:space="0" w:color="auto"/>
              <w:left w:val="single" w:sz="4" w:space="0" w:color="auto"/>
              <w:bottom w:val="single" w:sz="4" w:space="0" w:color="auto"/>
            </w:tcBorders>
            <w:shd w:val="clear" w:color="auto" w:fill="auto"/>
            <w:vAlign w:val="center"/>
          </w:tcPr>
          <w:p w14:paraId="67528C6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На землях общего пользования (без права строительства) -</w:t>
            </w:r>
          </w:p>
          <w:p w14:paraId="64E0CA38"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706" w:type="pct"/>
            <w:vMerge/>
            <w:tcBorders>
              <w:bottom w:val="single" w:sz="4" w:space="0" w:color="auto"/>
            </w:tcBorders>
            <w:vAlign w:val="center"/>
          </w:tcPr>
          <w:p w14:paraId="1EBAA3C8"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E559301"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59E3DF87" w14:textId="3E0B67FC"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29</w:t>
            </w:r>
          </w:p>
        </w:tc>
        <w:tc>
          <w:tcPr>
            <w:tcW w:w="244" w:type="pct"/>
            <w:tcBorders>
              <w:top w:val="single" w:sz="4" w:space="0" w:color="auto"/>
              <w:left w:val="single" w:sz="4" w:space="0" w:color="auto"/>
              <w:bottom w:val="single" w:sz="4" w:space="0" w:color="auto"/>
              <w:right w:val="single" w:sz="4" w:space="0" w:color="auto"/>
            </w:tcBorders>
            <w:vAlign w:val="center"/>
          </w:tcPr>
          <w:p w14:paraId="16031E5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181" w:type="pct"/>
            <w:tcBorders>
              <w:top w:val="single" w:sz="4" w:space="0" w:color="auto"/>
              <w:left w:val="single" w:sz="4" w:space="0" w:color="auto"/>
              <w:bottom w:val="single" w:sz="4" w:space="0" w:color="auto"/>
              <w:right w:val="single" w:sz="4" w:space="0" w:color="auto"/>
            </w:tcBorders>
            <w:vAlign w:val="center"/>
          </w:tcPr>
          <w:p w14:paraId="10AF3FA8"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D262B2">
              <w:rPr>
                <w:rFonts w:ascii="Times New Roman" w:hAnsi="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1" w:type="pct"/>
            <w:gridSpan w:val="13"/>
            <w:tcBorders>
              <w:top w:val="single" w:sz="4" w:space="0" w:color="auto"/>
              <w:left w:val="single" w:sz="4" w:space="0" w:color="auto"/>
              <w:bottom w:val="single" w:sz="4" w:space="0" w:color="auto"/>
            </w:tcBorders>
            <w:shd w:val="clear" w:color="auto" w:fill="auto"/>
          </w:tcPr>
          <w:p w14:paraId="2E29B9EB" w14:textId="77777777" w:rsidR="00EB781B" w:rsidRPr="00D262B2" w:rsidRDefault="00EB781B" w:rsidP="00EB781B">
            <w:pPr>
              <w:spacing w:line="240" w:lineRule="auto"/>
              <w:rPr>
                <w:rFonts w:ascii="Times New Roman" w:hAnsi="Times New Roman"/>
                <w:sz w:val="24"/>
                <w:szCs w:val="24"/>
              </w:rPr>
            </w:pPr>
          </w:p>
          <w:p w14:paraId="11CE3475" w14:textId="77777777" w:rsidR="00EB781B" w:rsidRPr="00D262B2" w:rsidRDefault="00EB781B" w:rsidP="00EB781B">
            <w:pPr>
              <w:spacing w:line="240" w:lineRule="auto"/>
              <w:rPr>
                <w:rFonts w:ascii="Times New Roman" w:hAnsi="Times New Roman"/>
                <w:sz w:val="24"/>
                <w:szCs w:val="24"/>
              </w:rPr>
            </w:pPr>
          </w:p>
          <w:p w14:paraId="2EBF15F1" w14:textId="77777777" w:rsidR="00EB781B" w:rsidRPr="00D262B2" w:rsidRDefault="00EB781B" w:rsidP="00EB781B">
            <w:pPr>
              <w:spacing w:line="240" w:lineRule="auto"/>
              <w:rPr>
                <w:rFonts w:ascii="Times New Roman" w:hAnsi="Times New Roman"/>
                <w:sz w:val="24"/>
                <w:szCs w:val="24"/>
              </w:rPr>
            </w:pPr>
          </w:p>
          <w:p w14:paraId="73B9832F" w14:textId="77777777" w:rsidR="00EB781B" w:rsidRPr="00D262B2" w:rsidRDefault="00EB781B" w:rsidP="00EB781B">
            <w:pPr>
              <w:spacing w:line="240" w:lineRule="auto"/>
              <w:rPr>
                <w:rFonts w:ascii="Times New Roman" w:hAnsi="Times New Roman"/>
                <w:sz w:val="24"/>
                <w:szCs w:val="24"/>
              </w:rPr>
            </w:pPr>
          </w:p>
          <w:p w14:paraId="2EEA8A9A" w14:textId="77777777" w:rsidR="00EB781B" w:rsidRPr="00D262B2" w:rsidRDefault="00EB781B" w:rsidP="00EB781B">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 xml:space="preserve">На землях общего пользования (без права строительства, за исключением общественных туалетов) не подлежат установлению, процент озеленения – согласно </w:t>
            </w:r>
          </w:p>
          <w:p w14:paraId="76D3F867" w14:textId="77777777" w:rsidR="00EB781B" w:rsidRPr="00D262B2" w:rsidRDefault="00EB781B" w:rsidP="00EB781B">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статьи 40 пункта 7  настоящих Правил.</w:t>
            </w:r>
          </w:p>
          <w:p w14:paraId="3CED8C0B" w14:textId="77777777" w:rsidR="00EB781B" w:rsidRPr="00D262B2" w:rsidRDefault="00EB781B" w:rsidP="00EB781B">
            <w:pPr>
              <w:spacing w:line="240" w:lineRule="auto"/>
              <w:rPr>
                <w:sz w:val="24"/>
                <w:szCs w:val="24"/>
              </w:rPr>
            </w:pPr>
          </w:p>
        </w:tc>
        <w:tc>
          <w:tcPr>
            <w:tcW w:w="706" w:type="pct"/>
            <w:tcBorders>
              <w:top w:val="nil"/>
              <w:bottom w:val="single" w:sz="4" w:space="0" w:color="auto"/>
            </w:tcBorders>
            <w:vAlign w:val="center"/>
          </w:tcPr>
          <w:p w14:paraId="002248F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28DB5212" w14:textId="77777777" w:rsidTr="00C04ECE">
        <w:tc>
          <w:tcPr>
            <w:tcW w:w="5000" w:type="pct"/>
            <w:gridSpan w:val="17"/>
            <w:tcBorders>
              <w:top w:val="single" w:sz="4" w:space="0" w:color="auto"/>
            </w:tcBorders>
            <w:shd w:val="clear" w:color="auto" w:fill="D9D9D9"/>
            <w:vAlign w:val="center"/>
          </w:tcPr>
          <w:p w14:paraId="73F56973" w14:textId="77777777" w:rsidR="00EB781B" w:rsidRPr="00D262B2" w:rsidRDefault="00EB781B" w:rsidP="00EB781B">
            <w:pPr>
              <w:suppressAutoHyphens/>
              <w:snapToGrid w:val="0"/>
              <w:spacing w:line="240" w:lineRule="auto"/>
              <w:ind w:firstLine="291"/>
              <w:jc w:val="both"/>
              <w:rPr>
                <w:rFonts w:ascii="Times New Roman" w:hAnsi="Times New Roman"/>
                <w:b/>
                <w:bCs/>
                <w:sz w:val="24"/>
                <w:szCs w:val="24"/>
              </w:rPr>
            </w:pPr>
            <w:r w:rsidRPr="00D262B2">
              <w:rPr>
                <w:rFonts w:ascii="Times New Roman" w:hAnsi="Times New Roman"/>
                <w:b/>
                <w:bCs/>
                <w:sz w:val="24"/>
                <w:szCs w:val="24"/>
              </w:rPr>
              <w:lastRenderedPageBreak/>
              <w:t>Условно разрешенные виды и параметры использования земельных участков и объектов капитального строительства</w:t>
            </w:r>
          </w:p>
        </w:tc>
      </w:tr>
      <w:tr w:rsidR="00EB781B" w:rsidRPr="00D262B2" w14:paraId="245EB2B1" w14:textId="77777777" w:rsidTr="00C04ECE">
        <w:trPr>
          <w:trHeight w:val="6369"/>
        </w:trPr>
        <w:tc>
          <w:tcPr>
            <w:tcW w:w="239" w:type="pct"/>
            <w:tcBorders>
              <w:top w:val="single" w:sz="4" w:space="0" w:color="auto"/>
              <w:left w:val="single" w:sz="4" w:space="0" w:color="auto"/>
              <w:bottom w:val="single" w:sz="4" w:space="0" w:color="auto"/>
              <w:right w:val="single" w:sz="4" w:space="0" w:color="auto"/>
            </w:tcBorders>
            <w:vAlign w:val="center"/>
          </w:tcPr>
          <w:p w14:paraId="00E84898" w14:textId="56A11353"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30</w:t>
            </w:r>
          </w:p>
        </w:tc>
        <w:tc>
          <w:tcPr>
            <w:tcW w:w="244" w:type="pct"/>
            <w:tcBorders>
              <w:top w:val="single" w:sz="4" w:space="0" w:color="auto"/>
              <w:left w:val="single" w:sz="4" w:space="0" w:color="auto"/>
              <w:bottom w:val="single" w:sz="4" w:space="0" w:color="auto"/>
              <w:right w:val="single" w:sz="4" w:space="0" w:color="auto"/>
            </w:tcBorders>
            <w:vAlign w:val="center"/>
          </w:tcPr>
          <w:p w14:paraId="6A35B0B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2.1</w:t>
            </w:r>
          </w:p>
        </w:tc>
        <w:tc>
          <w:tcPr>
            <w:tcW w:w="1181" w:type="pct"/>
            <w:tcBorders>
              <w:top w:val="single" w:sz="4" w:space="0" w:color="auto"/>
              <w:left w:val="single" w:sz="4" w:space="0" w:color="auto"/>
              <w:bottom w:val="single" w:sz="4" w:space="0" w:color="auto"/>
              <w:right w:val="single" w:sz="4" w:space="0" w:color="auto"/>
            </w:tcBorders>
            <w:vAlign w:val="center"/>
          </w:tcPr>
          <w:p w14:paraId="28C8E028" w14:textId="77777777" w:rsidR="00EB781B" w:rsidRPr="00D262B2" w:rsidRDefault="00EB781B" w:rsidP="00EB781B">
            <w:pPr>
              <w:pStyle w:val="ConsPlusNormal"/>
              <w:ind w:firstLine="291"/>
              <w:jc w:val="both"/>
              <w:rPr>
                <w:rFonts w:ascii="Times New Roman" w:hAnsi="Times New Roman" w:cs="Times New Roman"/>
                <w:sz w:val="24"/>
                <w:szCs w:val="24"/>
              </w:rPr>
            </w:pPr>
            <w:r w:rsidRPr="00D262B2">
              <w:rPr>
                <w:rFonts w:ascii="Times New Roman" w:hAnsi="Times New Roman" w:cs="Times New Roman"/>
                <w:sz w:val="24"/>
                <w:szCs w:val="24"/>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C19A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p w14:paraId="2B80DB35"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09665B4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вновь формируемых з/у</w:t>
            </w:r>
          </w:p>
          <w:p w14:paraId="36C91A5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500; </w:t>
            </w:r>
          </w:p>
          <w:p w14:paraId="5C039FF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5000</w:t>
            </w:r>
          </w:p>
          <w:p w14:paraId="121CC15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w:t>
            </w:r>
          </w:p>
          <w:p w14:paraId="7430FA31"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Для з/у, на которых расположены жилые дома, право собственности на которые возникло до вступление в </w:t>
            </w:r>
            <w:r w:rsidRPr="00D262B2">
              <w:rPr>
                <w:rFonts w:ascii="Times New Roman" w:eastAsia="Times New Roman" w:hAnsi="Times New Roman"/>
                <w:sz w:val="24"/>
                <w:szCs w:val="24"/>
              </w:rPr>
              <w:lastRenderedPageBreak/>
              <w:t>действие Градостроительного кодекса РФ</w:t>
            </w:r>
          </w:p>
          <w:p w14:paraId="15FB2BBB" w14:textId="77777777" w:rsidR="00EB781B" w:rsidRPr="00D262B2" w:rsidRDefault="00EB781B" w:rsidP="00EB781B">
            <w:pPr>
              <w:suppressAutoHyphens/>
              <w:spacing w:line="240" w:lineRule="auto"/>
              <w:rPr>
                <w:rFonts w:ascii="Times New Roman" w:eastAsia="Times New Roman" w:hAnsi="Times New Roman"/>
                <w:sz w:val="24"/>
                <w:szCs w:val="24"/>
              </w:rPr>
            </w:pPr>
            <w:r w:rsidRPr="00D262B2">
              <w:rPr>
                <w:rFonts w:ascii="Times New Roman" w:eastAsia="Times New Roman" w:hAnsi="Times New Roman"/>
                <w:sz w:val="24"/>
                <w:szCs w:val="24"/>
              </w:rPr>
              <w:t xml:space="preserve">мин.: не подлежит установлению </w:t>
            </w:r>
          </w:p>
          <w:p w14:paraId="5FC95735" w14:textId="77777777" w:rsidR="00EB781B" w:rsidRPr="00D262B2" w:rsidRDefault="00EB781B" w:rsidP="00EB781B">
            <w:pPr>
              <w:rPr>
                <w:rFonts w:ascii="Times New Roman" w:hAnsi="Times New Roman"/>
                <w:sz w:val="24"/>
                <w:szCs w:val="24"/>
              </w:rPr>
            </w:pPr>
            <w:r w:rsidRPr="00D262B2">
              <w:rPr>
                <w:rFonts w:ascii="Times New Roman" w:eastAsia="Times New Roman" w:hAnsi="Times New Roman"/>
                <w:sz w:val="24"/>
                <w:szCs w:val="24"/>
              </w:rPr>
              <w:t>макс.: 5000</w:t>
            </w:r>
          </w:p>
        </w:tc>
        <w:tc>
          <w:tcPr>
            <w:tcW w:w="453" w:type="pct"/>
            <w:tcBorders>
              <w:top w:val="single" w:sz="4" w:space="0" w:color="auto"/>
              <w:left w:val="single" w:sz="4" w:space="0" w:color="auto"/>
              <w:bottom w:val="single" w:sz="4" w:space="0" w:color="auto"/>
              <w:right w:val="single" w:sz="4" w:space="0" w:color="auto"/>
            </w:tcBorders>
            <w:vAlign w:val="center"/>
          </w:tcPr>
          <w:p w14:paraId="4A2387E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 xml:space="preserve">60 </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020DE1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17F3FA69" w14:textId="77777777" w:rsidR="00EB781B" w:rsidRPr="00D262B2" w:rsidRDefault="00EB781B" w:rsidP="00EB781B">
            <w:pPr>
              <w:suppressAutoHyphens/>
              <w:snapToGrid w:val="0"/>
              <w:spacing w:line="240" w:lineRule="auto"/>
              <w:rPr>
                <w:rFonts w:ascii="Times New Roman" w:hAnsi="Times New Roman"/>
                <w:sz w:val="24"/>
                <w:szCs w:val="24"/>
              </w:rPr>
            </w:pPr>
          </w:p>
        </w:tc>
        <w:tc>
          <w:tcPr>
            <w:tcW w:w="499" w:type="pct"/>
            <w:gridSpan w:val="2"/>
            <w:tcBorders>
              <w:top w:val="single" w:sz="4" w:space="0" w:color="auto"/>
              <w:left w:val="single" w:sz="4" w:space="0" w:color="auto"/>
              <w:bottom w:val="single" w:sz="4" w:space="0" w:color="auto"/>
            </w:tcBorders>
            <w:vAlign w:val="center"/>
          </w:tcPr>
          <w:p w14:paraId="05DA458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Merge w:val="restart"/>
            <w:vAlign w:val="center"/>
          </w:tcPr>
          <w:p w14:paraId="21A9BBB6" w14:textId="77777777" w:rsidR="00EB781B" w:rsidRPr="00D262B2" w:rsidRDefault="00EB781B" w:rsidP="00EB781B">
            <w:pPr>
              <w:suppressAutoHyphens/>
              <w:snapToGrid w:val="0"/>
              <w:spacing w:line="240" w:lineRule="auto"/>
              <w:ind w:firstLine="184"/>
              <w:jc w:val="both"/>
              <w:rPr>
                <w:rFonts w:ascii="Times New Roman" w:hAnsi="Times New Roman"/>
                <w:sz w:val="24"/>
                <w:szCs w:val="24"/>
              </w:rPr>
            </w:pPr>
            <w:r w:rsidRPr="00D262B2">
              <w:rPr>
                <w:rFonts w:ascii="Times New Roman" w:hAnsi="Times New Roman"/>
                <w:sz w:val="24"/>
                <w:szCs w:val="24"/>
              </w:rPr>
              <w:t>Строительство новых жилых домов в общественно-деловой  зоне не допускается. Допускается только  реконструкция существующих жилых домов, без увеличения  их фактической (существующей) этажности.</w:t>
            </w:r>
          </w:p>
          <w:p w14:paraId="0792F808" w14:textId="77777777" w:rsidR="00EB781B" w:rsidRPr="00D262B2" w:rsidRDefault="00EB781B" w:rsidP="00EB781B">
            <w:pPr>
              <w:suppressAutoHyphens/>
              <w:snapToGrid w:val="0"/>
              <w:spacing w:line="240" w:lineRule="auto"/>
              <w:ind w:firstLine="184"/>
              <w:jc w:val="both"/>
              <w:rPr>
                <w:rFonts w:ascii="Times New Roman" w:hAnsi="Times New Roman"/>
                <w:sz w:val="24"/>
                <w:szCs w:val="24"/>
              </w:rPr>
            </w:pPr>
          </w:p>
          <w:p w14:paraId="2C420640" w14:textId="77777777" w:rsidR="00EB781B" w:rsidRPr="00D262B2" w:rsidRDefault="00EB781B" w:rsidP="00EB781B">
            <w:pPr>
              <w:widowControl w:val="0"/>
              <w:autoSpaceDE w:val="0"/>
              <w:autoSpaceDN w:val="0"/>
              <w:spacing w:after="240" w:line="240" w:lineRule="auto"/>
              <w:ind w:firstLine="184"/>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w:t>
            </w:r>
            <w:r w:rsidRPr="00D262B2">
              <w:rPr>
                <w:rFonts w:ascii="Times New Roman" w:hAnsi="Times New Roman"/>
                <w:sz w:val="24"/>
                <w:szCs w:val="24"/>
                <w:shd w:val="clear" w:color="auto" w:fill="FFFFFF"/>
              </w:rPr>
              <w:lastRenderedPageBreak/>
              <w:t>40 настоящих Правил.</w:t>
            </w:r>
          </w:p>
          <w:p w14:paraId="7BF699B1" w14:textId="77777777" w:rsidR="00EB781B" w:rsidRPr="00D262B2" w:rsidRDefault="00EB781B" w:rsidP="00EB781B">
            <w:pPr>
              <w:suppressAutoHyphens/>
              <w:snapToGrid w:val="0"/>
              <w:spacing w:line="240" w:lineRule="auto"/>
              <w:ind w:firstLine="303"/>
              <w:jc w:val="both"/>
              <w:rPr>
                <w:rFonts w:ascii="Times New Roman" w:hAnsi="Times New Roman"/>
                <w:sz w:val="24"/>
                <w:szCs w:val="24"/>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объектов капитального строительства, строительство </w:t>
            </w:r>
            <w:r w:rsidRPr="00D262B2">
              <w:rPr>
                <w:rFonts w:ascii="Times New Roman" w:eastAsia="Times New Roman" w:hAnsi="Times New Roman"/>
                <w:sz w:val="24"/>
                <w:szCs w:val="24"/>
                <w:lang w:eastAsia="ru-RU"/>
              </w:rPr>
              <w:lastRenderedPageBreak/>
              <w:t xml:space="preserve">или реконструкция объектов индивидуального жилищного строительства в зоне затопления или подтопления - </w:t>
            </w:r>
            <w:r w:rsidRPr="00D262B2">
              <w:rPr>
                <w:rFonts w:ascii="Times New Roman" w:hAnsi="Times New Roman"/>
                <w:sz w:val="24"/>
                <w:szCs w:val="24"/>
              </w:rPr>
              <w:t>согласно статьи 40 пункта 8  настоящих Правил.</w:t>
            </w:r>
          </w:p>
          <w:p w14:paraId="3E731057" w14:textId="77777777" w:rsidR="00EB781B" w:rsidRPr="00D262B2" w:rsidRDefault="00EB781B" w:rsidP="00EB781B">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 xml:space="preserve">Количество парковочных мест необходимо принимать в соответствии с пунктом </w:t>
            </w:r>
            <w:r w:rsidR="00C87A6E" w:rsidRPr="00D262B2">
              <w:rPr>
                <w:rFonts w:ascii="Times New Roman" w:eastAsia="Times New Roman" w:hAnsi="Times New Roman"/>
                <w:sz w:val="24"/>
                <w:szCs w:val="24"/>
                <w:lang w:eastAsia="ru-RU"/>
              </w:rPr>
              <w:t>6</w:t>
            </w:r>
            <w:r w:rsidRPr="00D262B2">
              <w:rPr>
                <w:rFonts w:ascii="Times New Roman" w:eastAsia="Times New Roman" w:hAnsi="Times New Roman"/>
                <w:sz w:val="24"/>
                <w:szCs w:val="24"/>
                <w:lang w:eastAsia="ru-RU"/>
              </w:rPr>
              <w:t xml:space="preserve"> статьи 40 настоящих Правил, (для </w:t>
            </w:r>
            <w:r w:rsidRPr="00D262B2">
              <w:rPr>
                <w:rFonts w:ascii="Times New Roman" w:eastAsia="Times New Roman" w:hAnsi="Times New Roman"/>
                <w:sz w:val="24"/>
                <w:szCs w:val="24"/>
                <w:lang w:eastAsia="ru-RU"/>
              </w:rPr>
              <w:lastRenderedPageBreak/>
              <w:t>многоквартирных жилых домов принимать в соответствии с пунктом 6 статьи 40 настоящих Правил.</w:t>
            </w:r>
          </w:p>
          <w:p w14:paraId="5F46A8F4" w14:textId="77777777" w:rsidR="00EB781B" w:rsidRPr="00D262B2" w:rsidRDefault="00EB781B" w:rsidP="00EB781B">
            <w:pPr>
              <w:widowControl w:val="0"/>
              <w:autoSpaceDE w:val="0"/>
              <w:autoSpaceDN w:val="0"/>
              <w:spacing w:line="240" w:lineRule="auto"/>
              <w:ind w:firstLine="239"/>
              <w:jc w:val="both"/>
              <w:rPr>
                <w:rFonts w:ascii="Times New Roman" w:eastAsia="Times New Roman" w:hAnsi="Times New Roman"/>
                <w:sz w:val="24"/>
                <w:szCs w:val="24"/>
                <w:lang w:eastAsia="ru-RU"/>
              </w:rPr>
            </w:pPr>
            <w:r w:rsidRPr="00D262B2">
              <w:rPr>
                <w:rFonts w:ascii="Times New Roman" w:eastAsia="Times New Roman" w:hAnsi="Times New Roman"/>
                <w:sz w:val="24"/>
                <w:szCs w:val="24"/>
                <w:lang w:eastAsia="ru-RU"/>
              </w:rPr>
              <w:t>Придомовая территория многоквартирного жилого дома должна быть оборудована придомовыми площадками расчетной площадью приведенной в статье 40 настоящих Правил.</w:t>
            </w:r>
          </w:p>
          <w:p w14:paraId="34CC8031"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rPr>
            </w:pPr>
            <w:r w:rsidRPr="00D262B2">
              <w:rPr>
                <w:rFonts w:ascii="Times New Roman" w:hAnsi="Times New Roman"/>
                <w:sz w:val="24"/>
                <w:szCs w:val="24"/>
              </w:rPr>
              <w:t xml:space="preserve">Формирование земельных участков с выделением </w:t>
            </w:r>
            <w:r w:rsidRPr="00D262B2">
              <w:rPr>
                <w:rFonts w:ascii="Times New Roman" w:hAnsi="Times New Roman"/>
                <w:sz w:val="24"/>
                <w:szCs w:val="24"/>
              </w:rPr>
              <w:lastRenderedPageBreak/>
              <w:t>элементов планировочной структуры возможно только путем подготовки и утверждения документации по планировке территории</w:t>
            </w:r>
          </w:p>
        </w:tc>
      </w:tr>
      <w:tr w:rsidR="00EB781B" w:rsidRPr="00D262B2" w14:paraId="46B76B60"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5FF9F070" w14:textId="7C6F3CC0"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31</w:t>
            </w:r>
          </w:p>
        </w:tc>
        <w:tc>
          <w:tcPr>
            <w:tcW w:w="244" w:type="pct"/>
            <w:tcBorders>
              <w:top w:val="single" w:sz="4" w:space="0" w:color="auto"/>
              <w:left w:val="single" w:sz="4" w:space="0" w:color="auto"/>
              <w:bottom w:val="single" w:sz="4" w:space="0" w:color="auto"/>
              <w:right w:val="single" w:sz="4" w:space="0" w:color="auto"/>
            </w:tcBorders>
            <w:vAlign w:val="center"/>
          </w:tcPr>
          <w:p w14:paraId="1289E51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14:paraId="4F2736A4"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 xml:space="preserve">Малоэтажная многоквартирная жилая </w:t>
            </w:r>
            <w:r w:rsidRPr="00D262B2">
              <w:rPr>
                <w:rFonts w:ascii="Times New Roman" w:hAnsi="Times New Roman"/>
                <w:sz w:val="24"/>
                <w:szCs w:val="24"/>
              </w:rPr>
              <w:lastRenderedPageBreak/>
              <w:t xml:space="preserve">застройка: </w:t>
            </w:r>
            <w:r w:rsidRPr="00D262B2">
              <w:rPr>
                <w:rFonts w:ascii="Times New Roman" w:hAnsi="Times New Roman"/>
                <w:sz w:val="24"/>
                <w:szCs w:val="24"/>
                <w:shd w:val="clear" w:color="auto" w:fill="FFFFFF"/>
              </w:rPr>
              <w:t>Размещение малоэтажных многоквартирных домов (многоквартирные дома высотой до 4 этажей, включая мансардный);</w:t>
            </w:r>
            <w:r w:rsidRPr="00D262B2">
              <w:rPr>
                <w:rFonts w:ascii="Times New Roman" w:hAnsi="Times New Roman"/>
                <w:sz w:val="24"/>
                <w:szCs w:val="24"/>
              </w:rPr>
              <w:br/>
            </w:r>
            <w:r w:rsidRPr="00D262B2">
              <w:rPr>
                <w:rFonts w:ascii="Times New Roman" w:hAnsi="Times New Roman"/>
                <w:sz w:val="24"/>
                <w:szCs w:val="24"/>
                <w:shd w:val="clear" w:color="auto" w:fill="FFFFFF"/>
              </w:rPr>
              <w:t>обустройство спортивных и детских площадок, площадок для отдыха;</w:t>
            </w:r>
            <w:r w:rsidRPr="00D262B2">
              <w:rPr>
                <w:rFonts w:ascii="Times New Roman" w:hAnsi="Times New Roman"/>
                <w:sz w:val="24"/>
                <w:szCs w:val="24"/>
              </w:rPr>
              <w:br/>
            </w:r>
            <w:r w:rsidRPr="00D262B2">
              <w:rPr>
                <w:rFonts w:ascii="Times New Roman" w:hAnsi="Times New Roman"/>
                <w:sz w:val="24"/>
                <w:szCs w:val="24"/>
                <w:shd w:val="clear" w:color="auto" w:fill="FFFFFF"/>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262B2">
              <w:rPr>
                <w:rFonts w:ascii="Times New Roman" w:hAnsi="Times New Roman"/>
                <w:sz w:val="24"/>
                <w:szCs w:val="24"/>
              </w:rPr>
              <w:t>;</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818C1"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lastRenderedPageBreak/>
              <w:t>4</w:t>
            </w:r>
          </w:p>
          <w:p w14:paraId="6A8A8285" w14:textId="77777777" w:rsidR="00EB781B" w:rsidRPr="00D262B2" w:rsidRDefault="00EB781B" w:rsidP="00EB781B">
            <w:pP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5EBE236C"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lastRenderedPageBreak/>
              <w:t>мин.: 1000</w:t>
            </w:r>
          </w:p>
          <w:p w14:paraId="3F61D0C8"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lastRenderedPageBreak/>
              <w:t>макс.: 50000</w:t>
            </w:r>
          </w:p>
        </w:tc>
        <w:tc>
          <w:tcPr>
            <w:tcW w:w="453" w:type="pct"/>
            <w:tcBorders>
              <w:top w:val="single" w:sz="4" w:space="0" w:color="auto"/>
              <w:left w:val="single" w:sz="4" w:space="0" w:color="auto"/>
              <w:bottom w:val="single" w:sz="4" w:space="0" w:color="auto"/>
              <w:right w:val="single" w:sz="4" w:space="0" w:color="auto"/>
            </w:tcBorders>
            <w:vAlign w:val="center"/>
          </w:tcPr>
          <w:p w14:paraId="26936DBD"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lastRenderedPageBreak/>
              <w:t>40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00E5A06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p w14:paraId="0447B131" w14:textId="77777777" w:rsidR="00EB781B" w:rsidRPr="00D262B2" w:rsidRDefault="00EB781B" w:rsidP="00EB781B">
            <w:pPr>
              <w:spacing w:line="240" w:lineRule="auto"/>
              <w:rPr>
                <w:rFonts w:ascii="Times New Roman" w:hAnsi="Times New Roman"/>
                <w:sz w:val="24"/>
                <w:szCs w:val="24"/>
              </w:rPr>
            </w:pP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4D655E7F"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44E70E3A"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6F19AAB9"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7C2CDCD" w14:textId="77777777" w:rsidTr="00C04ECE">
        <w:trPr>
          <w:trHeight w:val="4631"/>
        </w:trPr>
        <w:tc>
          <w:tcPr>
            <w:tcW w:w="239" w:type="pct"/>
            <w:tcBorders>
              <w:top w:val="single" w:sz="4" w:space="0" w:color="auto"/>
              <w:left w:val="single" w:sz="4" w:space="0" w:color="auto"/>
              <w:bottom w:val="single" w:sz="4" w:space="0" w:color="auto"/>
              <w:right w:val="single" w:sz="4" w:space="0" w:color="auto"/>
            </w:tcBorders>
            <w:vAlign w:val="center"/>
          </w:tcPr>
          <w:p w14:paraId="059F1892" w14:textId="527A9DA4"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32</w:t>
            </w:r>
          </w:p>
        </w:tc>
        <w:tc>
          <w:tcPr>
            <w:tcW w:w="244" w:type="pct"/>
            <w:tcBorders>
              <w:top w:val="single" w:sz="4" w:space="0" w:color="auto"/>
              <w:left w:val="single" w:sz="4" w:space="0" w:color="auto"/>
              <w:bottom w:val="single" w:sz="4" w:space="0" w:color="auto"/>
              <w:right w:val="single" w:sz="4" w:space="0" w:color="auto"/>
            </w:tcBorders>
            <w:vAlign w:val="center"/>
          </w:tcPr>
          <w:p w14:paraId="437E5296"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2.3</w:t>
            </w:r>
          </w:p>
        </w:tc>
        <w:tc>
          <w:tcPr>
            <w:tcW w:w="1181" w:type="pct"/>
            <w:tcBorders>
              <w:top w:val="single" w:sz="4" w:space="0" w:color="auto"/>
              <w:left w:val="single" w:sz="4" w:space="0" w:color="auto"/>
              <w:bottom w:val="single" w:sz="4" w:space="0" w:color="auto"/>
              <w:right w:val="single" w:sz="4" w:space="0" w:color="auto"/>
            </w:tcBorders>
          </w:tcPr>
          <w:p w14:paraId="60330B26" w14:textId="77777777" w:rsidR="00EB781B" w:rsidRPr="00D262B2" w:rsidRDefault="00EB781B" w:rsidP="00EB781B">
            <w:pPr>
              <w:spacing w:line="240" w:lineRule="auto"/>
              <w:ind w:firstLine="291"/>
              <w:jc w:val="both"/>
              <w:rPr>
                <w:rFonts w:ascii="Times New Roman" w:hAnsi="Times New Roman"/>
                <w:sz w:val="24"/>
                <w:szCs w:val="24"/>
              </w:rPr>
            </w:pPr>
          </w:p>
          <w:p w14:paraId="213F95A9" w14:textId="77777777" w:rsidR="00EB781B" w:rsidRPr="00D262B2" w:rsidRDefault="00EB781B" w:rsidP="00EB781B">
            <w:pPr>
              <w:spacing w:line="240" w:lineRule="auto"/>
              <w:ind w:firstLine="291"/>
              <w:jc w:val="both"/>
              <w:rPr>
                <w:rFonts w:ascii="Times New Roman" w:hAnsi="Times New Roman"/>
                <w:sz w:val="24"/>
                <w:szCs w:val="24"/>
              </w:rPr>
            </w:pPr>
          </w:p>
          <w:p w14:paraId="1F5D3A9B" w14:textId="77777777" w:rsidR="00EB781B" w:rsidRPr="00D262B2" w:rsidRDefault="00EB781B" w:rsidP="00EB781B">
            <w:pPr>
              <w:spacing w:line="240" w:lineRule="auto"/>
              <w:ind w:firstLine="291"/>
              <w:jc w:val="both"/>
              <w:rPr>
                <w:rFonts w:ascii="Times New Roman" w:hAnsi="Times New Roman"/>
                <w:sz w:val="24"/>
                <w:szCs w:val="24"/>
              </w:rPr>
            </w:pPr>
          </w:p>
          <w:p w14:paraId="569E075A" w14:textId="77777777" w:rsidR="00EB781B" w:rsidRPr="00D262B2" w:rsidRDefault="00EB781B" w:rsidP="00EB781B">
            <w:pPr>
              <w:spacing w:line="240" w:lineRule="auto"/>
              <w:ind w:firstLine="291"/>
              <w:jc w:val="both"/>
              <w:rPr>
                <w:rFonts w:ascii="Times New Roman" w:hAnsi="Times New Roman"/>
                <w:sz w:val="24"/>
                <w:szCs w:val="24"/>
              </w:rPr>
            </w:pPr>
          </w:p>
          <w:p w14:paraId="078CE6A2" w14:textId="77777777" w:rsidR="00EB781B" w:rsidRPr="00D262B2" w:rsidRDefault="00EB781B" w:rsidP="00EB781B">
            <w:pPr>
              <w:spacing w:line="240" w:lineRule="auto"/>
              <w:ind w:firstLine="291"/>
              <w:jc w:val="both"/>
              <w:rPr>
                <w:rFonts w:ascii="Times New Roman" w:hAnsi="Times New Roman"/>
                <w:sz w:val="24"/>
                <w:szCs w:val="24"/>
              </w:rPr>
            </w:pPr>
          </w:p>
          <w:p w14:paraId="43788DA6" w14:textId="77777777" w:rsidR="00EB781B" w:rsidRPr="00D262B2" w:rsidRDefault="00EB781B" w:rsidP="00EB781B">
            <w:pPr>
              <w:spacing w:line="240" w:lineRule="auto"/>
              <w:ind w:firstLine="291"/>
              <w:jc w:val="both"/>
              <w:rPr>
                <w:rFonts w:ascii="Times New Roman" w:hAnsi="Times New Roman"/>
                <w:sz w:val="24"/>
                <w:szCs w:val="24"/>
              </w:rPr>
            </w:pPr>
          </w:p>
          <w:p w14:paraId="02DEE702" w14:textId="77777777" w:rsidR="00EB781B" w:rsidRPr="00D262B2" w:rsidRDefault="00EB781B" w:rsidP="00EB781B">
            <w:pPr>
              <w:spacing w:line="240" w:lineRule="auto"/>
              <w:ind w:firstLine="291"/>
              <w:jc w:val="both"/>
              <w:rPr>
                <w:rFonts w:ascii="Times New Roman" w:hAnsi="Times New Roman"/>
                <w:sz w:val="24"/>
                <w:szCs w:val="24"/>
              </w:rPr>
            </w:pPr>
          </w:p>
          <w:p w14:paraId="3C50F911"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hAnsi="Times New Roman"/>
                <w:sz w:val="24"/>
                <w:szCs w:val="24"/>
              </w:rPr>
              <w:t>Блокированная жилая застройка:</w:t>
            </w:r>
          </w:p>
          <w:p w14:paraId="096FC3A5" w14:textId="77777777" w:rsidR="00EB781B" w:rsidRPr="00D262B2" w:rsidRDefault="00EB781B" w:rsidP="00EB781B">
            <w:pPr>
              <w:spacing w:line="240" w:lineRule="auto"/>
              <w:ind w:firstLine="291"/>
              <w:jc w:val="both"/>
              <w:rPr>
                <w:rFonts w:ascii="Times New Roman" w:hAnsi="Times New Roman"/>
                <w:sz w:val="24"/>
                <w:szCs w:val="24"/>
              </w:rPr>
            </w:pPr>
            <w:r w:rsidRPr="00D262B2">
              <w:rPr>
                <w:rFonts w:ascii="Times New Roman" w:eastAsia="Times New Roman" w:hAnsi="Times New Roman"/>
                <w:sz w:val="24"/>
                <w:szCs w:val="24"/>
                <w:lang w:eastAsia="ru-RU"/>
              </w:rPr>
              <w:t xml:space="preserve">Размещение жилого дома, блокированноого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r w:rsidRPr="00D262B2">
              <w:rPr>
                <w:rFonts w:ascii="Times New Roman" w:hAnsi="Times New Roman"/>
                <w:sz w:val="24"/>
                <w:szCs w:val="24"/>
              </w:rPr>
              <w:t xml:space="preserve">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w:t>
            </w:r>
            <w:r w:rsidRPr="00D262B2">
              <w:rPr>
                <w:rFonts w:ascii="Times New Roman" w:hAnsi="Times New Roman"/>
                <w:sz w:val="24"/>
                <w:szCs w:val="24"/>
              </w:rPr>
              <w:lastRenderedPageBreak/>
              <w:t>детских площадок, площадок для отдыха.</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1397B"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lastRenderedPageBreak/>
              <w:t>3</w:t>
            </w:r>
          </w:p>
          <w:p w14:paraId="6CF6E16C" w14:textId="77777777" w:rsidR="00EB781B" w:rsidRPr="00D262B2" w:rsidRDefault="00EB781B" w:rsidP="00EB781B">
            <w:pP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5632DFD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Для одного дома:</w:t>
            </w:r>
          </w:p>
          <w:p w14:paraId="78C26C2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мин.: 300;</w:t>
            </w:r>
          </w:p>
          <w:p w14:paraId="55BC430D"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t xml:space="preserve">макс.: 600; минимальная ширина з/у: 9м  </w:t>
            </w:r>
          </w:p>
        </w:tc>
        <w:tc>
          <w:tcPr>
            <w:tcW w:w="453" w:type="pct"/>
            <w:tcBorders>
              <w:top w:val="single" w:sz="4" w:space="0" w:color="auto"/>
              <w:left w:val="single" w:sz="4" w:space="0" w:color="auto"/>
              <w:bottom w:val="single" w:sz="4" w:space="0" w:color="auto"/>
              <w:right w:val="single" w:sz="4" w:space="0" w:color="auto"/>
            </w:tcBorders>
            <w:vAlign w:val="center"/>
          </w:tcPr>
          <w:p w14:paraId="326521C4"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60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6CCD2016"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t>3;</w:t>
            </w:r>
          </w:p>
          <w:p w14:paraId="1454DB90" w14:textId="77777777" w:rsidR="00EB781B" w:rsidRPr="00D262B2" w:rsidRDefault="00EB781B" w:rsidP="00EB781B">
            <w:pPr>
              <w:spacing w:line="240" w:lineRule="auto"/>
              <w:rPr>
                <w:rFonts w:ascii="Times New Roman" w:hAnsi="Times New Roman"/>
                <w:sz w:val="24"/>
                <w:szCs w:val="24"/>
              </w:rPr>
            </w:pPr>
            <w:r w:rsidRPr="00D262B2">
              <w:rPr>
                <w:rFonts w:ascii="Times New Roman" w:hAnsi="Times New Roman"/>
                <w:sz w:val="24"/>
                <w:szCs w:val="24"/>
              </w:rPr>
              <w:t>от границы с земельным участком блокируемого дома –  0</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1677E8A0"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1123F647" w14:textId="77777777" w:rsidR="00EB781B" w:rsidRPr="00D262B2" w:rsidRDefault="00EB781B" w:rsidP="00EB781B">
            <w:pPr>
              <w:rPr>
                <w:rFonts w:ascii="Times New Roman" w:hAnsi="Times New Roman"/>
                <w:sz w:val="24"/>
                <w:szCs w:val="24"/>
              </w:rPr>
            </w:pPr>
            <w:r w:rsidRPr="00D262B2">
              <w:rPr>
                <w:rFonts w:ascii="Times New Roman" w:hAnsi="Times New Roman"/>
                <w:sz w:val="24"/>
                <w:szCs w:val="24"/>
              </w:rPr>
              <w:t>3</w:t>
            </w:r>
          </w:p>
        </w:tc>
        <w:tc>
          <w:tcPr>
            <w:tcW w:w="706" w:type="pct"/>
            <w:vMerge/>
            <w:vAlign w:val="center"/>
          </w:tcPr>
          <w:p w14:paraId="2BABC574"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924010E"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075E2970" w14:textId="44FE7B36"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33</w:t>
            </w:r>
          </w:p>
        </w:tc>
        <w:tc>
          <w:tcPr>
            <w:tcW w:w="244" w:type="pct"/>
            <w:tcBorders>
              <w:top w:val="single" w:sz="4" w:space="0" w:color="auto"/>
              <w:left w:val="single" w:sz="4" w:space="0" w:color="auto"/>
              <w:bottom w:val="single" w:sz="4" w:space="0" w:color="auto"/>
              <w:right w:val="single" w:sz="4" w:space="0" w:color="auto"/>
            </w:tcBorders>
            <w:vAlign w:val="center"/>
          </w:tcPr>
          <w:p w14:paraId="426859D2" w14:textId="6843132A" w:rsidR="00EB781B" w:rsidRPr="00D262B2" w:rsidRDefault="00C04ECE" w:rsidP="00EB781B">
            <w:pPr>
              <w:rPr>
                <w:rFonts w:ascii="Times New Roman" w:hAnsi="Times New Roman"/>
                <w:sz w:val="24"/>
                <w:szCs w:val="24"/>
              </w:rPr>
            </w:pPr>
            <w:r w:rsidRPr="00D262B2">
              <w:rPr>
                <w:rFonts w:ascii="Times New Roman" w:hAnsi="Times New Roman"/>
                <w:sz w:val="24"/>
                <w:szCs w:val="24"/>
              </w:rPr>
              <w:t>3.7.1</w:t>
            </w:r>
          </w:p>
        </w:tc>
        <w:tc>
          <w:tcPr>
            <w:tcW w:w="1181" w:type="pct"/>
            <w:tcBorders>
              <w:top w:val="single" w:sz="4" w:space="0" w:color="auto"/>
              <w:left w:val="single" w:sz="4" w:space="0" w:color="auto"/>
              <w:bottom w:val="single" w:sz="4" w:space="0" w:color="auto"/>
              <w:right w:val="single" w:sz="4" w:space="0" w:color="auto"/>
            </w:tcBorders>
          </w:tcPr>
          <w:p w14:paraId="384AA69B" w14:textId="0B3AF744" w:rsidR="00EB781B" w:rsidRPr="00D262B2" w:rsidRDefault="00C04ECE" w:rsidP="00C04ECE">
            <w:pPr>
              <w:tabs>
                <w:tab w:val="left" w:pos="600"/>
                <w:tab w:val="center" w:pos="1659"/>
              </w:tabs>
              <w:spacing w:line="240" w:lineRule="auto"/>
              <w:jc w:val="both"/>
              <w:rPr>
                <w:rFonts w:ascii="Times New Roman" w:hAnsi="Times New Roman"/>
                <w:sz w:val="24"/>
                <w:szCs w:val="24"/>
              </w:rPr>
            </w:pPr>
            <w:r w:rsidRPr="00D262B2">
              <w:rPr>
                <w:rFonts w:ascii="Times New Roman" w:hAnsi="Times New Roman"/>
                <w:sz w:val="24"/>
                <w:szCs w:val="24"/>
              </w:rPr>
              <w:t>Осуществление религиозных обрядов: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CA398A6" w14:textId="77777777" w:rsidR="00C04ECE" w:rsidRPr="00D262B2" w:rsidRDefault="00C04ECE" w:rsidP="00C04ECE">
            <w:pPr>
              <w:spacing w:line="240" w:lineRule="auto"/>
              <w:rPr>
                <w:rFonts w:ascii="Times New Roman" w:hAnsi="Times New Roman"/>
                <w:sz w:val="24"/>
                <w:szCs w:val="24"/>
              </w:rPr>
            </w:pPr>
            <w:r w:rsidRPr="00D262B2">
              <w:rPr>
                <w:rFonts w:ascii="Times New Roman" w:hAnsi="Times New Roman"/>
                <w:sz w:val="24"/>
                <w:szCs w:val="24"/>
              </w:rPr>
              <w:t>Предельное количество этажей –</w:t>
            </w:r>
          </w:p>
          <w:p w14:paraId="22E64F91" w14:textId="1B23D6DF" w:rsidR="00EB781B" w:rsidRPr="00D262B2" w:rsidRDefault="00C04ECE" w:rsidP="00C04ECE">
            <w:pPr>
              <w:spacing w:line="240" w:lineRule="auto"/>
              <w:rPr>
                <w:rFonts w:ascii="Times New Roman" w:hAnsi="Times New Roman"/>
                <w:sz w:val="24"/>
                <w:szCs w:val="24"/>
              </w:rPr>
            </w:pPr>
            <w:r w:rsidRPr="00D262B2">
              <w:rPr>
                <w:rFonts w:ascii="Times New Roman" w:hAnsi="Times New Roman"/>
                <w:sz w:val="24"/>
                <w:szCs w:val="24"/>
              </w:rPr>
              <w:t>не подлежит установле-нию</w:t>
            </w:r>
          </w:p>
        </w:tc>
        <w:tc>
          <w:tcPr>
            <w:tcW w:w="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AC6150" w14:textId="77777777" w:rsidR="00C04ECE" w:rsidRPr="00D262B2" w:rsidRDefault="00C04ECE" w:rsidP="00C04ECE">
            <w:pPr>
              <w:spacing w:line="240" w:lineRule="auto"/>
              <w:rPr>
                <w:rFonts w:ascii="Times New Roman" w:hAnsi="Times New Roman"/>
                <w:sz w:val="24"/>
                <w:szCs w:val="24"/>
              </w:rPr>
            </w:pPr>
            <w:r w:rsidRPr="00D262B2">
              <w:rPr>
                <w:rFonts w:ascii="Times New Roman" w:hAnsi="Times New Roman"/>
                <w:sz w:val="24"/>
                <w:szCs w:val="24"/>
              </w:rPr>
              <w:t>мин.: 100;</w:t>
            </w:r>
          </w:p>
          <w:p w14:paraId="78873D8C" w14:textId="4F1E32C5" w:rsidR="00EB781B" w:rsidRPr="00D262B2" w:rsidRDefault="00C04ECE" w:rsidP="00C04ECE">
            <w:pPr>
              <w:spacing w:line="240" w:lineRule="auto"/>
              <w:rPr>
                <w:rFonts w:ascii="Times New Roman" w:hAnsi="Times New Roman"/>
                <w:sz w:val="24"/>
                <w:szCs w:val="24"/>
              </w:rPr>
            </w:pPr>
            <w:r w:rsidRPr="00D262B2">
              <w:rPr>
                <w:rFonts w:ascii="Times New Roman" w:hAnsi="Times New Roman"/>
                <w:sz w:val="24"/>
                <w:szCs w:val="24"/>
              </w:rPr>
              <w:t>макс.: 10000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775115D2" w14:textId="548EA162" w:rsidR="00EB781B" w:rsidRPr="00D262B2" w:rsidRDefault="00C04ECE" w:rsidP="00EB781B">
            <w:pPr>
              <w:spacing w:line="240" w:lineRule="auto"/>
              <w:rPr>
                <w:rFonts w:ascii="Times New Roman" w:hAnsi="Times New Roman"/>
                <w:sz w:val="24"/>
                <w:szCs w:val="24"/>
              </w:rPr>
            </w:pPr>
            <w:r w:rsidRPr="00D262B2">
              <w:rPr>
                <w:rFonts w:ascii="Times New Roman" w:hAnsi="Times New Roman"/>
                <w:sz w:val="24"/>
                <w:szCs w:val="24"/>
              </w:rPr>
              <w:t>50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7CBF2421" w14:textId="7ED20311" w:rsidR="00EB781B" w:rsidRPr="00D262B2" w:rsidRDefault="00C04ECE" w:rsidP="00EB781B">
            <w:pPr>
              <w:spacing w:line="240" w:lineRule="auto"/>
              <w:rPr>
                <w:rFonts w:ascii="Times New Roman" w:hAnsi="Times New Roman"/>
                <w:sz w:val="24"/>
                <w:szCs w:val="24"/>
              </w:rPr>
            </w:pPr>
            <w:r w:rsidRPr="00D262B2">
              <w:rPr>
                <w:rFonts w:ascii="Times New Roman" w:hAnsi="Times New Roman"/>
                <w:sz w:val="24"/>
                <w:szCs w:val="24"/>
              </w:rPr>
              <w:t>3</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4BD9F628" w14:textId="59CC948B" w:rsidR="00EB781B" w:rsidRPr="00D262B2" w:rsidRDefault="00C04ECE" w:rsidP="00EB781B">
            <w:pPr>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03C5333A" w14:textId="186B6B98" w:rsidR="00EB781B" w:rsidRPr="00D262B2" w:rsidRDefault="00C04ECE" w:rsidP="00EB781B">
            <w:pPr>
              <w:rPr>
                <w:rFonts w:ascii="Times New Roman" w:hAnsi="Times New Roman"/>
                <w:sz w:val="24"/>
                <w:szCs w:val="24"/>
              </w:rPr>
            </w:pPr>
            <w:r w:rsidRPr="00D262B2">
              <w:rPr>
                <w:rFonts w:ascii="Times New Roman" w:hAnsi="Times New Roman"/>
                <w:sz w:val="24"/>
                <w:szCs w:val="24"/>
              </w:rPr>
              <w:t>3</w:t>
            </w:r>
          </w:p>
        </w:tc>
        <w:tc>
          <w:tcPr>
            <w:tcW w:w="706" w:type="pct"/>
            <w:vAlign w:val="center"/>
          </w:tcPr>
          <w:p w14:paraId="3F4AF19E" w14:textId="208E8D81"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C3278EB" w14:textId="77777777" w:rsidTr="00C04ECE">
        <w:tc>
          <w:tcPr>
            <w:tcW w:w="239" w:type="pct"/>
            <w:tcBorders>
              <w:top w:val="single" w:sz="4" w:space="0" w:color="auto"/>
              <w:left w:val="single" w:sz="4" w:space="0" w:color="auto"/>
              <w:bottom w:val="single" w:sz="4" w:space="0" w:color="auto"/>
              <w:right w:val="single" w:sz="4" w:space="0" w:color="auto"/>
            </w:tcBorders>
            <w:vAlign w:val="center"/>
          </w:tcPr>
          <w:p w14:paraId="35495AF1" w14:textId="17D75B0B" w:rsidR="00EB781B" w:rsidRPr="00D262B2" w:rsidRDefault="00C04ECE" w:rsidP="00C04ECE">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34</w:t>
            </w:r>
          </w:p>
        </w:tc>
        <w:tc>
          <w:tcPr>
            <w:tcW w:w="244" w:type="pct"/>
            <w:tcBorders>
              <w:top w:val="single" w:sz="4" w:space="0" w:color="auto"/>
              <w:left w:val="single" w:sz="4" w:space="0" w:color="auto"/>
              <w:bottom w:val="single" w:sz="4" w:space="0" w:color="auto"/>
              <w:right w:val="single" w:sz="4" w:space="0" w:color="auto"/>
            </w:tcBorders>
            <w:vAlign w:val="center"/>
          </w:tcPr>
          <w:p w14:paraId="5A3295C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2.7.2</w:t>
            </w:r>
          </w:p>
        </w:tc>
        <w:tc>
          <w:tcPr>
            <w:tcW w:w="1181" w:type="pct"/>
            <w:tcBorders>
              <w:top w:val="single" w:sz="4" w:space="0" w:color="auto"/>
              <w:left w:val="single" w:sz="4" w:space="0" w:color="auto"/>
              <w:bottom w:val="single" w:sz="4" w:space="0" w:color="auto"/>
              <w:right w:val="single" w:sz="4" w:space="0" w:color="auto"/>
            </w:tcBorders>
            <w:vAlign w:val="center"/>
          </w:tcPr>
          <w:p w14:paraId="61A814E2"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Размещение гаражей для  собственных нужд:</w:t>
            </w:r>
            <w:r w:rsidRPr="00D262B2">
              <w:rPr>
                <w:rFonts w:ascii="Arial" w:hAnsi="Arial" w:cs="Arial"/>
                <w:sz w:val="24"/>
                <w:szCs w:val="24"/>
                <w:shd w:val="clear" w:color="auto" w:fill="FFFFFF"/>
              </w:rPr>
              <w:t xml:space="preserve"> </w:t>
            </w:r>
            <w:r w:rsidRPr="00D262B2">
              <w:rPr>
                <w:rFonts w:ascii="Times New Roman" w:hAnsi="Times New Roman"/>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14:paraId="0836010A" w14:textId="77777777" w:rsidR="00EB781B" w:rsidRPr="00D262B2" w:rsidRDefault="00EB781B" w:rsidP="00EB781B">
            <w:pPr>
              <w:suppressAutoHyphens/>
              <w:snapToGrid w:val="0"/>
              <w:spacing w:line="240" w:lineRule="auto"/>
              <w:jc w:val="left"/>
              <w:rPr>
                <w:rFonts w:ascii="Times New Roman" w:hAnsi="Times New Roman"/>
                <w:sz w:val="24"/>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1AD2956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B6AA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20; </w:t>
            </w:r>
          </w:p>
          <w:p w14:paraId="7FF7BD1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макс.:100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E1E2A8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4652F4D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3" w:type="pct"/>
            <w:gridSpan w:val="3"/>
            <w:tcBorders>
              <w:top w:val="single" w:sz="4" w:space="0" w:color="auto"/>
              <w:left w:val="single" w:sz="4" w:space="0" w:color="auto"/>
              <w:bottom w:val="single" w:sz="4" w:space="0" w:color="auto"/>
              <w:right w:val="single" w:sz="4" w:space="0" w:color="auto"/>
            </w:tcBorders>
            <w:vAlign w:val="center"/>
          </w:tcPr>
          <w:p w14:paraId="77875D2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tcBorders>
              <w:top w:val="single" w:sz="4" w:space="0" w:color="auto"/>
              <w:left w:val="single" w:sz="4" w:space="0" w:color="auto"/>
              <w:bottom w:val="single" w:sz="4" w:space="0" w:color="auto"/>
            </w:tcBorders>
            <w:vAlign w:val="center"/>
          </w:tcPr>
          <w:p w14:paraId="1F0D8FD7"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5                          </w:t>
            </w:r>
          </w:p>
        </w:tc>
        <w:tc>
          <w:tcPr>
            <w:tcW w:w="706" w:type="pct"/>
            <w:vAlign w:val="center"/>
          </w:tcPr>
          <w:p w14:paraId="6653E98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2E09BA1E" w14:textId="77777777" w:rsidTr="00C04ECE">
        <w:tc>
          <w:tcPr>
            <w:tcW w:w="5000" w:type="pct"/>
            <w:gridSpan w:val="17"/>
            <w:tcBorders>
              <w:top w:val="single" w:sz="4" w:space="0" w:color="auto"/>
            </w:tcBorders>
            <w:shd w:val="clear" w:color="auto" w:fill="D9D9D9"/>
            <w:vAlign w:val="center"/>
          </w:tcPr>
          <w:p w14:paraId="7755B4E5"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для основных и условно разрешенного видов использования земельных участков и объектов капитального строительства</w:t>
            </w:r>
          </w:p>
        </w:tc>
      </w:tr>
      <w:tr w:rsidR="00EB781B" w:rsidRPr="00D262B2" w14:paraId="1ED50369" w14:textId="77777777" w:rsidTr="00C04ECE">
        <w:tc>
          <w:tcPr>
            <w:tcW w:w="239" w:type="pct"/>
            <w:vAlign w:val="center"/>
          </w:tcPr>
          <w:p w14:paraId="4635CD5E" w14:textId="77777777" w:rsidR="00EB781B" w:rsidRPr="00D262B2" w:rsidRDefault="00EB781B" w:rsidP="00DD6F56">
            <w:pPr>
              <w:numPr>
                <w:ilvl w:val="0"/>
                <w:numId w:val="21"/>
              </w:numPr>
              <w:suppressAutoHyphens/>
              <w:snapToGrid w:val="0"/>
              <w:spacing w:line="240" w:lineRule="auto"/>
              <w:rPr>
                <w:rFonts w:ascii="Times New Roman" w:hAnsi="Times New Roman"/>
                <w:sz w:val="24"/>
                <w:szCs w:val="24"/>
              </w:rPr>
            </w:pPr>
          </w:p>
        </w:tc>
        <w:tc>
          <w:tcPr>
            <w:tcW w:w="1425" w:type="pct"/>
            <w:gridSpan w:val="2"/>
            <w:vAlign w:val="center"/>
          </w:tcPr>
          <w:p w14:paraId="19145908"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1. Для ИЖС: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
          <w:p w14:paraId="3CA83F21"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2. Для блокированных жилых домов: размещение гаражей для собственных нужд и иных вспомогательных </w:t>
            </w:r>
            <w:r w:rsidRPr="00D262B2">
              <w:rPr>
                <w:rFonts w:ascii="Times New Roman" w:hAnsi="Times New Roman"/>
                <w:sz w:val="24"/>
                <w:szCs w:val="24"/>
              </w:rPr>
              <w:lastRenderedPageBreak/>
              <w:t>сооружений; обустройство спортивных и детских площадок, площадок для отдыха</w:t>
            </w:r>
          </w:p>
          <w:p w14:paraId="1D8AA9CF"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hAnsi="Times New Roman"/>
                <w:sz w:val="24"/>
                <w:szCs w:val="24"/>
              </w:rPr>
              <w:t xml:space="preserve">3. Для малоэтажной многоквартирной жилой застройки: </w:t>
            </w:r>
            <w:r w:rsidRPr="00D262B2">
              <w:rPr>
                <w:rFonts w:ascii="Times New Roman" w:hAnsi="Times New Roman"/>
                <w:sz w:val="24"/>
                <w:szCs w:val="24"/>
                <w:shd w:val="clear" w:color="auto" w:fill="FFFFFF"/>
              </w:rPr>
              <w:t>объекты обустройства спортивных и детских площадок, площадок для отдыха.</w:t>
            </w:r>
            <w:r w:rsidRPr="00D262B2">
              <w:rPr>
                <w:rFonts w:ascii="Times New Roman" w:hAnsi="Times New Roman"/>
                <w:sz w:val="24"/>
                <w:szCs w:val="24"/>
              </w:rPr>
              <w:br/>
            </w:r>
            <w:r w:rsidRPr="00D262B2">
              <w:rPr>
                <w:rFonts w:ascii="Times New Roman" w:hAnsi="Times New Roman"/>
                <w:sz w:val="24"/>
                <w:szCs w:val="24"/>
                <w:shd w:val="clear" w:color="auto" w:fill="FFFFFF"/>
              </w:rPr>
              <w:t xml:space="preserve">4. </w:t>
            </w:r>
            <w:r w:rsidRPr="00D262B2">
              <w:rPr>
                <w:rFonts w:ascii="Times New Roman" w:eastAsia="Times New Roman" w:hAnsi="Times New Roman"/>
                <w:sz w:val="24"/>
                <w:szCs w:val="24"/>
                <w:shd w:val="clear" w:color="auto" w:fill="FFFFFF"/>
                <w:lang w:eastAsia="ru-RU"/>
              </w:rPr>
              <w:t>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r w:rsidRPr="00D262B2">
              <w:rPr>
                <w:rFonts w:ascii="Times New Roman" w:eastAsia="Times New Roman" w:hAnsi="Times New Roman"/>
                <w:sz w:val="24"/>
                <w:szCs w:val="24"/>
                <w:lang w:eastAsia="ru-RU"/>
              </w:rPr>
              <w:t xml:space="preserve"> </w:t>
            </w:r>
          </w:p>
        </w:tc>
        <w:tc>
          <w:tcPr>
            <w:tcW w:w="565" w:type="pct"/>
            <w:gridSpan w:val="4"/>
            <w:shd w:val="clear" w:color="auto" w:fill="auto"/>
            <w:vAlign w:val="center"/>
          </w:tcPr>
          <w:p w14:paraId="6BA1355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398" w:type="pct"/>
            <w:vAlign w:val="center"/>
          </w:tcPr>
          <w:p w14:paraId="22889EA8"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53" w:type="pct"/>
            <w:vAlign w:val="center"/>
          </w:tcPr>
          <w:p w14:paraId="6E3B484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07" w:type="pct"/>
            <w:vAlign w:val="center"/>
          </w:tcPr>
          <w:p w14:paraId="7351B7C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w:t>
            </w:r>
          </w:p>
        </w:tc>
        <w:tc>
          <w:tcPr>
            <w:tcW w:w="408" w:type="pct"/>
            <w:gridSpan w:val="4"/>
            <w:vAlign w:val="center"/>
          </w:tcPr>
          <w:p w14:paraId="2104D07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499" w:type="pct"/>
            <w:gridSpan w:val="2"/>
            <w:vAlign w:val="center"/>
          </w:tcPr>
          <w:p w14:paraId="50BE70D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3</w:t>
            </w:r>
          </w:p>
        </w:tc>
        <w:tc>
          <w:tcPr>
            <w:tcW w:w="706" w:type="pct"/>
            <w:vAlign w:val="center"/>
          </w:tcPr>
          <w:p w14:paraId="34FB1157" w14:textId="77777777" w:rsidR="00EB781B" w:rsidRPr="00D262B2" w:rsidRDefault="00EB781B" w:rsidP="00EB781B">
            <w:pPr>
              <w:suppressAutoHyphens/>
              <w:snapToGrid w:val="0"/>
              <w:spacing w:line="240" w:lineRule="auto"/>
              <w:rPr>
                <w:rFonts w:ascii="Times New Roman" w:hAnsi="Times New Roman"/>
                <w:sz w:val="24"/>
                <w:szCs w:val="24"/>
              </w:rPr>
            </w:pPr>
          </w:p>
        </w:tc>
      </w:tr>
    </w:tbl>
    <w:p w14:paraId="6CF08D96" w14:textId="77777777" w:rsidR="00EB781B" w:rsidRPr="00D262B2" w:rsidRDefault="00EB781B" w:rsidP="00EB781B">
      <w:pPr>
        <w:pStyle w:val="af"/>
        <w:rPr>
          <w:rFonts w:eastAsia="Calibri"/>
          <w:shd w:val="clear" w:color="auto" w:fill="FFFFFF"/>
          <w:lang w:val="ru-RU" w:eastAsia="en-US" w:bidi="ar-SA"/>
        </w:rPr>
      </w:pPr>
    </w:p>
    <w:p w14:paraId="6374A768" w14:textId="77777777" w:rsidR="00EB781B" w:rsidRPr="00D262B2" w:rsidRDefault="00EB781B" w:rsidP="006274F5">
      <w:pPr>
        <w:pStyle w:val="af"/>
        <w:rPr>
          <w:rFonts w:eastAsia="Calibri"/>
          <w:b/>
          <w:sz w:val="28"/>
          <w:szCs w:val="28"/>
          <w:shd w:val="clear" w:color="auto" w:fill="FFFFFF"/>
          <w:lang w:val="ru-RU" w:eastAsia="en-US" w:bidi="ar-SA"/>
        </w:rPr>
      </w:pPr>
      <w:r w:rsidRPr="00D262B2">
        <w:rPr>
          <w:rFonts w:eastAsia="Calibri"/>
          <w:b/>
          <w:sz w:val="28"/>
          <w:szCs w:val="28"/>
          <w:shd w:val="clear" w:color="auto" w:fill="FFFFFF"/>
          <w:lang w:val="ru-RU" w:eastAsia="en-US" w:bidi="ar-SA"/>
        </w:rPr>
        <w:t>Иные требования и особые условия:</w:t>
      </w:r>
    </w:p>
    <w:p w14:paraId="0D471AA0" w14:textId="77777777" w:rsidR="00EB781B" w:rsidRPr="00D262B2" w:rsidRDefault="00EB781B" w:rsidP="006274F5">
      <w:pPr>
        <w:pStyle w:val="af"/>
        <w:rPr>
          <w:sz w:val="28"/>
          <w:szCs w:val="28"/>
          <w:lang w:val="ru-RU"/>
        </w:rPr>
      </w:pPr>
      <w:r w:rsidRPr="00D262B2">
        <w:rPr>
          <w:sz w:val="28"/>
          <w:szCs w:val="28"/>
          <w:lang w:val="ru-RU"/>
        </w:rPr>
        <w:t xml:space="preserve">1. Максимальное количество этажей объектов, за исключением жилых домов – 2. </w:t>
      </w:r>
    </w:p>
    <w:p w14:paraId="7BD5176E" w14:textId="77777777" w:rsidR="00EB781B" w:rsidRPr="00D262B2" w:rsidRDefault="00EB781B" w:rsidP="006274F5">
      <w:pPr>
        <w:pStyle w:val="af"/>
        <w:rPr>
          <w:sz w:val="28"/>
          <w:szCs w:val="28"/>
          <w:lang w:val="ru-RU"/>
        </w:rPr>
      </w:pPr>
      <w:r w:rsidRPr="00D262B2">
        <w:rPr>
          <w:sz w:val="28"/>
          <w:szCs w:val="28"/>
          <w:lang w:val="ru-RU"/>
        </w:rPr>
        <w:t xml:space="preserve">Предельная высота зданий, строений, сооружений – не более 15 м. </w:t>
      </w:r>
    </w:p>
    <w:p w14:paraId="38F0D6B7"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Предельное количество надземных этажей жилого дома – 3, вспомогательного строения жилого дома – 2;</w:t>
      </w:r>
    </w:p>
    <w:p w14:paraId="0A69F8C9" w14:textId="77777777" w:rsidR="00EB781B" w:rsidRPr="00D262B2" w:rsidRDefault="00EB781B" w:rsidP="006274F5">
      <w:pPr>
        <w:pStyle w:val="af"/>
        <w:rPr>
          <w:sz w:val="28"/>
          <w:szCs w:val="28"/>
          <w:lang w:val="ru-RU"/>
        </w:rPr>
      </w:pPr>
      <w:r w:rsidRPr="00D262B2">
        <w:rPr>
          <w:sz w:val="28"/>
          <w:szCs w:val="28"/>
          <w:lang w:val="ru-RU"/>
        </w:rPr>
        <w:t xml:space="preserve">высота для всех вспомогательных строений от уровня земли: </w:t>
      </w:r>
    </w:p>
    <w:p w14:paraId="1E79E361" w14:textId="77777777" w:rsidR="00EB781B" w:rsidRPr="00D262B2" w:rsidRDefault="00EB781B" w:rsidP="006274F5">
      <w:pPr>
        <w:pStyle w:val="af"/>
        <w:rPr>
          <w:sz w:val="28"/>
          <w:szCs w:val="28"/>
          <w:lang w:val="ru-RU"/>
        </w:rPr>
      </w:pPr>
      <w:r w:rsidRPr="00D262B2">
        <w:rPr>
          <w:sz w:val="28"/>
          <w:szCs w:val="28"/>
          <w:lang w:val="ru-RU"/>
        </w:rPr>
        <w:t xml:space="preserve">до верха плоской кровли - не более 6 метров; </w:t>
      </w:r>
    </w:p>
    <w:p w14:paraId="4514C818" w14:textId="77777777" w:rsidR="00EB781B" w:rsidRPr="00D262B2" w:rsidRDefault="00EB781B" w:rsidP="006274F5">
      <w:pPr>
        <w:pStyle w:val="af"/>
        <w:rPr>
          <w:sz w:val="28"/>
          <w:szCs w:val="28"/>
          <w:lang w:val="ru-RU"/>
        </w:rPr>
      </w:pPr>
      <w:r w:rsidRPr="00D262B2">
        <w:rPr>
          <w:sz w:val="28"/>
          <w:szCs w:val="28"/>
          <w:lang w:val="ru-RU"/>
        </w:rPr>
        <w:t xml:space="preserve">до конька скатной кровли - не более 7 метров. </w:t>
      </w:r>
    </w:p>
    <w:p w14:paraId="494D21FA"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hAnsi="Times New Roman"/>
          <w:sz w:val="28"/>
          <w:szCs w:val="28"/>
        </w:rPr>
        <w:t>В сложившейся застройке</w:t>
      </w:r>
      <w:r w:rsidRPr="00D262B2">
        <w:rPr>
          <w:rFonts w:ascii="Times New Roman" w:eastAsia="Times New Roman" w:hAnsi="Times New Roman"/>
          <w:sz w:val="28"/>
          <w:szCs w:val="28"/>
          <w:shd w:val="clear" w:color="auto" w:fill="FFFFFF"/>
          <w:lang w:eastAsia="ru-RU"/>
        </w:rPr>
        <w:t>,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14:paraId="2F1D44D2"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lastRenderedPageBreak/>
        <w:t>1,0 м - для одноэтажного жилого дома;</w:t>
      </w:r>
    </w:p>
    <w:p w14:paraId="10E5ED54"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1,5 м - для двухэтажного жилого дома;</w:t>
      </w:r>
    </w:p>
    <w:p w14:paraId="5FCE7C77"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0F89CFFA"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lang w:eastAsia="ru-RU"/>
        </w:rPr>
        <w:t xml:space="preserve">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14:paraId="34FC6F21" w14:textId="77777777" w:rsidR="00EB781B" w:rsidRPr="00D262B2" w:rsidRDefault="00EB781B" w:rsidP="006274F5">
      <w:pPr>
        <w:widowControl w:val="0"/>
        <w:tabs>
          <w:tab w:val="left" w:pos="601"/>
        </w:tabs>
        <w:autoSpaceDE w:val="0"/>
        <w:autoSpaceDN w:val="0"/>
        <w:adjustRightInd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3401F80" w14:textId="77777777" w:rsidR="00EB781B" w:rsidRPr="00D262B2" w:rsidRDefault="00EB781B" w:rsidP="006274F5">
      <w:pPr>
        <w:pStyle w:val="aff0"/>
        <w:spacing w:before="0" w:after="0"/>
        <w:ind w:firstLine="709"/>
        <w:rPr>
          <w:sz w:val="28"/>
          <w:szCs w:val="28"/>
          <w:shd w:val="clear" w:color="auto" w:fill="FFFFFF"/>
          <w:lang w:eastAsia="ru-RU"/>
        </w:rPr>
      </w:pPr>
      <w:r w:rsidRPr="00D262B2">
        <w:rPr>
          <w:sz w:val="28"/>
          <w:szCs w:val="28"/>
          <w:shd w:val="clear" w:color="auto" w:fill="FFFFFF"/>
          <w:lang w:eastAsia="ru-RU"/>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14:paraId="5E055B86" w14:textId="77777777" w:rsidR="00EB781B" w:rsidRPr="00D262B2" w:rsidRDefault="00EB781B" w:rsidP="006274F5">
      <w:pPr>
        <w:pStyle w:val="aff0"/>
        <w:spacing w:before="0" w:after="0"/>
        <w:ind w:firstLine="709"/>
        <w:rPr>
          <w:sz w:val="28"/>
          <w:szCs w:val="28"/>
          <w:shd w:val="clear" w:color="auto" w:fill="FFFFFF"/>
          <w:lang w:eastAsia="ru-RU"/>
        </w:rPr>
      </w:pPr>
      <w:r w:rsidRPr="00D262B2">
        <w:rPr>
          <w:sz w:val="28"/>
          <w:szCs w:val="28"/>
          <w:shd w:val="clear" w:color="auto" w:fill="FFFFFF"/>
          <w:lang w:eastAsia="ru-RU"/>
        </w:rPr>
        <w:t>от красной линии улицы – 5 м, от проезда – 3 м;</w:t>
      </w:r>
    </w:p>
    <w:p w14:paraId="0E94FE59" w14:textId="77777777" w:rsidR="00EB781B" w:rsidRPr="00D262B2" w:rsidRDefault="00EB781B" w:rsidP="006274F5">
      <w:pPr>
        <w:pStyle w:val="aff0"/>
        <w:spacing w:before="0" w:after="0"/>
        <w:ind w:firstLine="709"/>
        <w:rPr>
          <w:sz w:val="28"/>
          <w:szCs w:val="28"/>
        </w:rPr>
      </w:pPr>
      <w:r w:rsidRPr="00D262B2">
        <w:rPr>
          <w:sz w:val="28"/>
          <w:szCs w:val="28"/>
        </w:rPr>
        <w:t>от границы соседнего участка – 1 м.</w:t>
      </w:r>
    </w:p>
    <w:p w14:paraId="04EE4792"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14:paraId="443C5819"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shd w:val="clear" w:color="auto" w:fill="FFFFFF"/>
          <w:lang w:eastAsia="ru-RU"/>
        </w:rPr>
      </w:pPr>
      <w:r w:rsidRPr="00D262B2">
        <w:rPr>
          <w:rFonts w:ascii="Times New Roman" w:eastAsia="Times New Roman" w:hAnsi="Times New Roman"/>
          <w:sz w:val="28"/>
          <w:szCs w:val="28"/>
          <w:shd w:val="clear" w:color="auto" w:fill="FFFFFF"/>
          <w:lang w:eastAsia="ru-RU"/>
        </w:rPr>
        <w:t xml:space="preserve">от туалета до стен ближайшего дома - не менее 12 м, до источника водоснабжения (колодца) - не менее 25 м. (при отсутствии централизованной канализации) </w:t>
      </w:r>
    </w:p>
    <w:p w14:paraId="5A0C896D" w14:textId="77777777" w:rsidR="00EB781B" w:rsidRPr="00D262B2" w:rsidRDefault="00EB781B" w:rsidP="006274F5">
      <w:pPr>
        <w:pStyle w:val="af"/>
        <w:rPr>
          <w:sz w:val="28"/>
          <w:szCs w:val="28"/>
          <w:lang w:val="ru-RU"/>
        </w:rPr>
      </w:pPr>
      <w:r w:rsidRPr="00D262B2">
        <w:rPr>
          <w:sz w:val="28"/>
          <w:szCs w:val="28"/>
          <w:lang w:val="ru-RU"/>
        </w:rPr>
        <w:t xml:space="preserve">Скат крыши вспомогательных строений и сооружений, расположенных в 1 м от границы участка следует ориентировать на свой участок. </w:t>
      </w:r>
    </w:p>
    <w:p w14:paraId="2E010C57" w14:textId="77777777" w:rsidR="00EB781B" w:rsidRPr="00D262B2" w:rsidRDefault="00EB781B" w:rsidP="006274F5">
      <w:pPr>
        <w:pStyle w:val="aff0"/>
        <w:spacing w:before="0" w:after="0"/>
        <w:ind w:firstLine="709"/>
        <w:rPr>
          <w:sz w:val="28"/>
          <w:szCs w:val="28"/>
          <w:lang w:eastAsia="ru-RU"/>
        </w:rPr>
      </w:pPr>
      <w:r w:rsidRPr="00D262B2">
        <w:rPr>
          <w:sz w:val="28"/>
          <w:szCs w:val="28"/>
          <w:shd w:val="clear" w:color="auto" w:fill="FFFFFF"/>
          <w:lang w:eastAsia="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r w:rsidRPr="00D262B2">
        <w:rPr>
          <w:sz w:val="28"/>
          <w:szCs w:val="28"/>
          <w:lang w:eastAsia="ru-RU"/>
        </w:rPr>
        <w:t>Указанные нормы распространяются и на пристраиваемые к существующим жилым домам хозяйственные постройки.</w:t>
      </w:r>
    </w:p>
    <w:p w14:paraId="7943351A" w14:textId="77777777" w:rsidR="00EB781B" w:rsidRPr="00D262B2" w:rsidRDefault="00EB781B" w:rsidP="006274F5">
      <w:pPr>
        <w:pStyle w:val="af"/>
        <w:rPr>
          <w:sz w:val="28"/>
          <w:szCs w:val="28"/>
          <w:lang w:val="ru-RU"/>
        </w:rPr>
      </w:pPr>
      <w:r w:rsidRPr="00D262B2">
        <w:rPr>
          <w:sz w:val="28"/>
          <w:szCs w:val="28"/>
          <w:lang w:val="ru-RU"/>
        </w:rPr>
        <w:t xml:space="preserve">При формировании новых земельных участков - минимальная ширина земельного участка по фронту улиц (проездов) для индивидуального жилого дома -12м, для блокированного жилого дома на одну семью – 9 м. </w:t>
      </w:r>
    </w:p>
    <w:p w14:paraId="22591BEF" w14:textId="77777777" w:rsidR="00EB781B" w:rsidRPr="00D262B2" w:rsidRDefault="00EB781B" w:rsidP="006274F5">
      <w:pPr>
        <w:pStyle w:val="af"/>
        <w:rPr>
          <w:sz w:val="28"/>
          <w:szCs w:val="28"/>
          <w:lang w:val="ru-RU"/>
        </w:rPr>
      </w:pPr>
      <w:r w:rsidRPr="00D262B2">
        <w:rPr>
          <w:sz w:val="28"/>
          <w:szCs w:val="28"/>
          <w:lang w:val="ru-RU"/>
        </w:rPr>
        <w:t xml:space="preserve">2. Иные показатели застройки: </w:t>
      </w:r>
    </w:p>
    <w:p w14:paraId="4F917278" w14:textId="77777777" w:rsidR="00EB781B" w:rsidRPr="00D262B2" w:rsidRDefault="00EB781B" w:rsidP="006274F5">
      <w:pPr>
        <w:pStyle w:val="af"/>
        <w:rPr>
          <w:sz w:val="28"/>
          <w:szCs w:val="28"/>
          <w:lang w:val="ru-RU"/>
        </w:rPr>
      </w:pPr>
      <w:r w:rsidRPr="00D262B2">
        <w:rPr>
          <w:sz w:val="28"/>
          <w:szCs w:val="28"/>
          <w:lang w:val="ru-RU"/>
        </w:rPr>
        <w:t xml:space="preserve">1. Расстояния измеряются от проекции выступающих частей здания. </w:t>
      </w:r>
    </w:p>
    <w:p w14:paraId="19E14CD9" w14:textId="77777777" w:rsidR="00EB781B" w:rsidRPr="00D262B2" w:rsidRDefault="00EB781B" w:rsidP="006274F5">
      <w:pPr>
        <w:pStyle w:val="af"/>
        <w:rPr>
          <w:sz w:val="28"/>
          <w:szCs w:val="28"/>
          <w:lang w:val="ru-RU"/>
        </w:rPr>
      </w:pPr>
      <w:r w:rsidRPr="00D262B2">
        <w:rPr>
          <w:sz w:val="28"/>
          <w:szCs w:val="28"/>
          <w:lang w:val="ru-RU"/>
        </w:rPr>
        <w:t xml:space="preserve">2. В условиях сложившейся застройки, основные строения допускается размещать с учетом сложившейся линии застройки. </w:t>
      </w:r>
    </w:p>
    <w:p w14:paraId="734DDFD8" w14:textId="77777777" w:rsidR="00EB781B" w:rsidRPr="00D262B2" w:rsidRDefault="00EB781B" w:rsidP="006274F5">
      <w:pPr>
        <w:pStyle w:val="af"/>
        <w:rPr>
          <w:sz w:val="28"/>
          <w:szCs w:val="28"/>
          <w:lang w:val="ru-RU"/>
        </w:rPr>
      </w:pPr>
      <w:r w:rsidRPr="00D262B2">
        <w:rPr>
          <w:sz w:val="28"/>
          <w:szCs w:val="28"/>
          <w:lang w:val="ru-RU"/>
        </w:rPr>
        <w:t xml:space="preserve">3. Вспомогательные строения, за исключением гаражей, размещать со стороны улиц не допускается. </w:t>
      </w:r>
    </w:p>
    <w:p w14:paraId="0D915875" w14:textId="77777777" w:rsidR="00EB781B" w:rsidRPr="00D262B2" w:rsidRDefault="00EB781B" w:rsidP="006274F5">
      <w:pPr>
        <w:pStyle w:val="af"/>
        <w:rPr>
          <w:sz w:val="28"/>
          <w:szCs w:val="28"/>
          <w:lang w:val="ru-RU"/>
        </w:rPr>
      </w:pPr>
      <w:r w:rsidRPr="00D262B2">
        <w:rPr>
          <w:sz w:val="28"/>
          <w:szCs w:val="28"/>
          <w:lang w:val="ru-RU"/>
        </w:rPr>
        <w:lastRenderedPageBreak/>
        <w:t xml:space="preserve">4.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 </w:t>
      </w:r>
    </w:p>
    <w:p w14:paraId="1BFB4511" w14:textId="77777777" w:rsidR="00EB781B" w:rsidRPr="00D262B2" w:rsidRDefault="00EB781B" w:rsidP="006274F5">
      <w:pPr>
        <w:pStyle w:val="af"/>
        <w:rPr>
          <w:sz w:val="28"/>
          <w:szCs w:val="28"/>
          <w:lang w:val="ru-RU"/>
        </w:rPr>
      </w:pPr>
      <w:r w:rsidRPr="00D262B2">
        <w:rPr>
          <w:sz w:val="28"/>
          <w:szCs w:val="28"/>
          <w:lang w:val="ru-RU"/>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195585F" w14:textId="77777777" w:rsidR="00EB781B" w:rsidRPr="00D262B2" w:rsidRDefault="00EB781B" w:rsidP="006274F5">
      <w:pPr>
        <w:pStyle w:val="af"/>
        <w:rPr>
          <w:sz w:val="28"/>
          <w:szCs w:val="28"/>
          <w:lang w:val="ru-RU"/>
        </w:rPr>
      </w:pPr>
      <w:r w:rsidRPr="00D262B2">
        <w:rPr>
          <w:sz w:val="28"/>
          <w:szCs w:val="28"/>
          <w:lang w:val="ru-RU"/>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96BFB05" w14:textId="77777777" w:rsidR="00EB781B" w:rsidRPr="00D262B2" w:rsidRDefault="00EB781B" w:rsidP="006274F5">
      <w:pPr>
        <w:pStyle w:val="af"/>
        <w:rPr>
          <w:sz w:val="28"/>
          <w:szCs w:val="28"/>
          <w:lang w:val="ru-RU"/>
        </w:rPr>
      </w:pPr>
      <w:r w:rsidRPr="00D262B2">
        <w:rPr>
          <w:sz w:val="28"/>
          <w:szCs w:val="28"/>
          <w:lang w:val="ru-RU"/>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14:paraId="2E89C5BC" w14:textId="77777777" w:rsidR="00EB781B" w:rsidRPr="00D262B2" w:rsidRDefault="00EB781B" w:rsidP="006274F5">
      <w:pPr>
        <w:pStyle w:val="af"/>
        <w:rPr>
          <w:sz w:val="28"/>
          <w:szCs w:val="28"/>
          <w:lang w:val="ru-RU"/>
        </w:rPr>
      </w:pPr>
      <w:r w:rsidRPr="00D262B2">
        <w:rPr>
          <w:sz w:val="28"/>
          <w:szCs w:val="28"/>
          <w:lang w:val="ru-RU"/>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76738BBE" w14:textId="77777777" w:rsidR="00EB781B" w:rsidRPr="00D262B2" w:rsidRDefault="00EB781B" w:rsidP="006274F5">
      <w:pPr>
        <w:shd w:val="clear" w:color="auto" w:fill="FFFFFF"/>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iCs/>
          <w:sz w:val="28"/>
          <w:szCs w:val="28"/>
        </w:rPr>
        <w:t>9. При комплексном развитии территории допускается сокращение</w:t>
      </w:r>
      <w:r w:rsidRPr="00D262B2">
        <w:rPr>
          <w:rFonts w:ascii="Times New Roman" w:eastAsia="Times New Roman" w:hAnsi="Times New Roman"/>
          <w:sz w:val="28"/>
          <w:szCs w:val="28"/>
        </w:rPr>
        <w:t xml:space="preserve"> озелененных территорий общего пользования </w:t>
      </w:r>
      <w:r w:rsidRPr="00D262B2">
        <w:rPr>
          <w:rFonts w:ascii="Times New Roman" w:eastAsia="Times New Roman" w:hAnsi="Times New Roman"/>
          <w:iCs/>
          <w:sz w:val="28"/>
          <w:szCs w:val="28"/>
        </w:rPr>
        <w:t>жилых районов</w:t>
      </w:r>
      <w:r w:rsidRPr="00D262B2">
        <w:rPr>
          <w:rFonts w:ascii="Times New Roman" w:eastAsia="Times New Roman" w:hAnsi="Times New Roman"/>
          <w:sz w:val="28"/>
          <w:szCs w:val="28"/>
        </w:rPr>
        <w:t xml:space="preserve">, но не более чем на </w:t>
      </w:r>
      <w:r w:rsidRPr="00D262B2">
        <w:rPr>
          <w:rFonts w:ascii="Times New Roman" w:eastAsia="Times New Roman" w:hAnsi="Times New Roman"/>
          <w:iCs/>
          <w:sz w:val="28"/>
          <w:szCs w:val="28"/>
        </w:rPr>
        <w:t>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w:t>
      </w:r>
      <w:r w:rsidRPr="00D262B2">
        <w:rPr>
          <w:rFonts w:ascii="Times New Roman" w:eastAsia="Times New Roman" w:hAnsi="Times New Roman"/>
          <w:sz w:val="28"/>
          <w:szCs w:val="28"/>
        </w:rPr>
        <w:t xml:space="preserve"> 20 </w:t>
      </w:r>
      <w:r w:rsidRPr="00D262B2">
        <w:rPr>
          <w:rFonts w:ascii="Times New Roman" w:eastAsia="Times New Roman" w:hAnsi="Times New Roman"/>
          <w:iCs/>
          <w:sz w:val="28"/>
          <w:szCs w:val="28"/>
        </w:rPr>
        <w:t>кв. м. Деревья, высаживаемые в рамках требований к озеленению земельных участков, в расчете сокращения озелененных</w:t>
      </w:r>
      <w:r w:rsidRPr="00D262B2">
        <w:rPr>
          <w:rFonts w:ascii="Times New Roman" w:hAnsi="Times New Roman"/>
          <w:sz w:val="28"/>
          <w:szCs w:val="28"/>
        </w:rPr>
        <w:t xml:space="preserve"> </w:t>
      </w:r>
      <w:r w:rsidRPr="00D262B2">
        <w:rPr>
          <w:rFonts w:ascii="Times New Roman" w:eastAsia="Times New Roman" w:hAnsi="Times New Roman"/>
          <w:iCs/>
          <w:sz w:val="28"/>
          <w:szCs w:val="28"/>
        </w:rPr>
        <w:t>территорий общего пользования жилых районов не учитываются</w:t>
      </w:r>
      <w:r w:rsidRPr="00D262B2">
        <w:rPr>
          <w:rFonts w:ascii="Times New Roman" w:eastAsia="Times New Roman" w:hAnsi="Times New Roman"/>
          <w:sz w:val="28"/>
          <w:szCs w:val="28"/>
        </w:rPr>
        <w:t>.</w:t>
      </w:r>
    </w:p>
    <w:p w14:paraId="49C4FF0B" w14:textId="29ABA170" w:rsidR="00EB781B" w:rsidRPr="00D262B2" w:rsidRDefault="00EB781B" w:rsidP="006274F5">
      <w:pPr>
        <w:pStyle w:val="af"/>
        <w:rPr>
          <w:sz w:val="28"/>
          <w:szCs w:val="28"/>
          <w:lang w:val="ru-RU" w:eastAsia="ru-RU" w:bidi="ar-SA"/>
        </w:rPr>
      </w:pPr>
      <w:r w:rsidRPr="00D262B2">
        <w:rPr>
          <w:rFonts w:eastAsia="Calibri"/>
          <w:sz w:val="28"/>
          <w:szCs w:val="28"/>
          <w:shd w:val="clear" w:color="auto" w:fill="FFFFFF"/>
          <w:lang w:val="ru-RU" w:eastAsia="en-US" w:bidi="ar-SA"/>
        </w:rPr>
        <w:t>10.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w:t>
      </w:r>
      <w:r w:rsidR="006274F5" w:rsidRPr="00D262B2">
        <w:rPr>
          <w:sz w:val="28"/>
          <w:szCs w:val="28"/>
          <w:shd w:val="clear" w:color="auto" w:fill="FFFFFF"/>
          <w:lang w:val="ru-RU" w:eastAsia="ru-RU" w:bidi="ar-SA"/>
        </w:rPr>
        <w:lastRenderedPageBreak/>
        <w:t>Градостроительного кодекса Российской Федерации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25792F20" w14:textId="77777777" w:rsidR="00EB781B" w:rsidRPr="00D262B2" w:rsidRDefault="00EB781B" w:rsidP="006274F5">
      <w:pPr>
        <w:widowControl w:val="0"/>
        <w:autoSpaceDE w:val="0"/>
        <w:autoSpaceDN w:val="0"/>
        <w:adjustRightInd w:val="0"/>
        <w:spacing w:line="240" w:lineRule="auto"/>
        <w:ind w:firstLine="709"/>
        <w:jc w:val="both"/>
        <w:rPr>
          <w:rFonts w:ascii="Times New Roman" w:eastAsia="Times New Roman" w:hAnsi="Times New Roman"/>
          <w:sz w:val="28"/>
          <w:szCs w:val="28"/>
        </w:rPr>
      </w:pPr>
      <w:r w:rsidRPr="00D262B2">
        <w:rPr>
          <w:rFonts w:ascii="Times New Roman" w:eastAsia="Times New Roman" w:hAnsi="Times New Roman"/>
          <w:sz w:val="28"/>
          <w:szCs w:val="28"/>
        </w:rPr>
        <w:t>11.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14:paraId="3511A835" w14:textId="77777777" w:rsidR="00EB781B" w:rsidRPr="00D262B2" w:rsidRDefault="00EB781B" w:rsidP="006274F5">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12.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016EBAF8" w14:textId="77777777" w:rsidR="00EB781B" w:rsidRPr="00D262B2" w:rsidRDefault="00EB781B" w:rsidP="006274F5">
      <w:pPr>
        <w:autoSpaceDE w:val="0"/>
        <w:autoSpaceDN w:val="0"/>
        <w:adjustRightInd w:val="0"/>
        <w:spacing w:line="240" w:lineRule="auto"/>
        <w:ind w:right="43"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13. 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14:paraId="10077B09" w14:textId="77777777" w:rsidR="00EB781B" w:rsidRPr="00D262B2" w:rsidRDefault="00EB781B" w:rsidP="006274F5">
      <w:pPr>
        <w:pStyle w:val="af"/>
        <w:rPr>
          <w:sz w:val="28"/>
          <w:szCs w:val="28"/>
          <w:lang w:val="ru-RU" w:eastAsia="ru-RU"/>
        </w:rPr>
      </w:pPr>
      <w:r w:rsidRPr="00D262B2">
        <w:rPr>
          <w:sz w:val="28"/>
          <w:szCs w:val="28"/>
          <w:lang w:val="ru-RU"/>
        </w:rPr>
        <w:t xml:space="preserve">14. </w:t>
      </w:r>
      <w:r w:rsidRPr="00D262B2">
        <w:rPr>
          <w:sz w:val="28"/>
          <w:szCs w:val="28"/>
          <w:lang w:val="ru-RU"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0A07D1EE" w14:textId="71197D9B" w:rsidR="00EB781B" w:rsidRPr="00D262B2" w:rsidRDefault="00EB781B" w:rsidP="006274F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lang w:eastAsia="ru-RU"/>
        </w:rPr>
        <w:t xml:space="preserve">15. </w:t>
      </w:r>
      <w:r w:rsidRPr="00D262B2">
        <w:rPr>
          <w:rFonts w:ascii="Times New Roman" w:hAnsi="Times New Roman"/>
          <w:sz w:val="28"/>
          <w:szCs w:val="28"/>
        </w:rPr>
        <w:t>В границах отведенного земельного участка предусматривать озеленение:</w:t>
      </w:r>
    </w:p>
    <w:p w14:paraId="3DFBB0D6" w14:textId="77777777" w:rsidR="00C459B5" w:rsidRPr="00D262B2" w:rsidRDefault="00EB781B" w:rsidP="006274F5">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земельного участка малоэтажной, блокированной жилой застройки - 15%, земельного участка для индивидуального жилищного строительства – 25%, </w:t>
      </w:r>
      <w:r w:rsidRPr="00D262B2">
        <w:rPr>
          <w:rFonts w:ascii="Times New Roman" w:hAnsi="Times New Roman"/>
          <w:sz w:val="28"/>
          <w:szCs w:val="28"/>
        </w:rPr>
        <w:t>земельных участков иных объектов – согласно статьи 40 пункта 7  настоящих Правил.</w:t>
      </w:r>
    </w:p>
    <w:p w14:paraId="2A178F73" w14:textId="7CD18663" w:rsidR="00C459B5" w:rsidRPr="00D262B2" w:rsidRDefault="00EB781B"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 </w:t>
      </w:r>
      <w:r w:rsidR="00C459B5" w:rsidRPr="00D262B2">
        <w:rPr>
          <w:rFonts w:ascii="Times New Roman" w:hAnsi="Times New Roman"/>
          <w:sz w:val="28"/>
          <w:szCs w:val="28"/>
        </w:rPr>
        <w:t>16.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64E6F642"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17.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14:paraId="0B8226C2"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18.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1B159FB8"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19.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279D1503"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При переводе индивидуального жилого дома в нежилое помещение необходимо выполнять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 </w:t>
      </w:r>
    </w:p>
    <w:p w14:paraId="503BCC49"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20. 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14:paraId="2118EF34"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21. В общественно-деловой зоне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49D59D5"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22. Для строительства (реконструкции) объектов в зоне затопления или подтопления необходимо предусматривать мероприятия, установленные в пункте 8 статьи 40 настоящих правил.</w:t>
      </w:r>
    </w:p>
    <w:p w14:paraId="338C2635"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lastRenderedPageBreak/>
        <w:t>23.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транспортной, социальной и инженерной инфраструктур, определенной документацией по планировке территории.</w:t>
      </w:r>
    </w:p>
    <w:p w14:paraId="22A29353"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Расчетные значения обеспеченности и доступности жителей домов учреждениями, организациями и предприятиями обслуживания принимать в соответствии с пунктом 5 статьи 40 настоящих правил.</w:t>
      </w:r>
    </w:p>
    <w:p w14:paraId="51FAA959"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 xml:space="preserve">24. 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пункте 6 статьи 40 настоящих Правил. </w:t>
      </w:r>
    </w:p>
    <w:p w14:paraId="183F9F24"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 принимать в соответствии с пунктом 5 примечания к таблице 108 настоящих Правил.</w:t>
      </w:r>
    </w:p>
    <w:p w14:paraId="5BC8D974"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25. Минимальный процент озеленения земельного участка – отношение площади озеленения (зеленых зон) ко всей площади земельного участка определять в соответствии с пунктом 7 статьи 40 настоящих Правил.</w:t>
      </w:r>
    </w:p>
    <w:p w14:paraId="434B2BE1"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26. Ограничения использования земельных участков и объектов капитального строительства, иные условия:</w:t>
      </w:r>
    </w:p>
    <w:p w14:paraId="35DF306E" w14:textId="77777777" w:rsidR="00C459B5"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 Нормативами градостроительного проектирования муниципального образования Гулькевичский район, утвержденными решением 6 сессии VI созыва Совета муниципального образования Гулькевичский район от 25 декабря 2015 г. № 6 «Об утверждении местных нормативов градостроительного проектирования муниципального образования Гулькевичский район»; Местными нормативами градостроительного проектирования Гулькевичского городского поселения Гулькевичского района, утвержденными решением Совета Гулькевичского городского поселения Гулькевичского района от 10 сентября 2010 г. № 2/14 «Об утверждении нормативов градостроительного проектирования Гулькевичского городского поселения Гулькевичского района».</w:t>
      </w:r>
    </w:p>
    <w:p w14:paraId="690D4547" w14:textId="34E02E16" w:rsidR="00EB781B" w:rsidRPr="00D262B2" w:rsidRDefault="00C459B5" w:rsidP="00C459B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Входные группы и крыльца не должны размещаться на территориях общего пользования.</w:t>
      </w:r>
      <w:r w:rsidR="00EB781B" w:rsidRPr="00D262B2">
        <w:rPr>
          <w:rFonts w:ascii="Times New Roman" w:hAnsi="Times New Roman"/>
          <w:sz w:val="28"/>
          <w:szCs w:val="28"/>
        </w:rPr>
        <w:t xml:space="preserve"> </w:t>
      </w:r>
    </w:p>
    <w:p w14:paraId="3D27A4A0" w14:textId="77777777" w:rsidR="00EB781B" w:rsidRPr="00D262B2" w:rsidRDefault="00EB781B" w:rsidP="006274F5">
      <w:pPr>
        <w:suppressAutoHyphens/>
        <w:snapToGrid w:val="0"/>
        <w:spacing w:line="240" w:lineRule="auto"/>
        <w:ind w:firstLine="709"/>
        <w:jc w:val="both"/>
        <w:rPr>
          <w:rFonts w:ascii="Times New Roman" w:hAnsi="Times New Roman"/>
          <w:sz w:val="28"/>
          <w:szCs w:val="28"/>
        </w:rPr>
      </w:pPr>
    </w:p>
    <w:p w14:paraId="34E3589B" w14:textId="3D9BB50F" w:rsidR="00EB781B" w:rsidRPr="00D262B2" w:rsidRDefault="00DD6F56" w:rsidP="006274F5">
      <w:pPr>
        <w:pStyle w:val="3"/>
        <w:keepLines w:val="0"/>
        <w:tabs>
          <w:tab w:val="left" w:pos="1276"/>
        </w:tabs>
        <w:spacing w:before="0" w:line="240" w:lineRule="auto"/>
        <w:ind w:firstLine="709"/>
        <w:jc w:val="left"/>
        <w:rPr>
          <w:sz w:val="28"/>
          <w:szCs w:val="28"/>
        </w:rPr>
      </w:pPr>
      <w:r w:rsidRPr="00D262B2">
        <w:rPr>
          <w:sz w:val="28"/>
          <w:szCs w:val="28"/>
        </w:rPr>
        <w:lastRenderedPageBreak/>
        <w:t>Статья 69</w:t>
      </w:r>
      <w:r w:rsidR="006274F5" w:rsidRPr="00D262B2">
        <w:rPr>
          <w:sz w:val="28"/>
          <w:szCs w:val="28"/>
        </w:rPr>
        <w:t>.</w:t>
      </w:r>
      <w:r w:rsidRPr="00D262B2">
        <w:rPr>
          <w:sz w:val="28"/>
          <w:szCs w:val="28"/>
        </w:rPr>
        <w:t xml:space="preserve">  </w:t>
      </w:r>
      <w:r w:rsidR="00EB781B" w:rsidRPr="00D262B2">
        <w:rPr>
          <w:sz w:val="28"/>
          <w:szCs w:val="28"/>
        </w:rPr>
        <w:t>Градостроительный регламент зоны улично-дорожной сети (УДС)</w:t>
      </w:r>
    </w:p>
    <w:p w14:paraId="10CAFAEB" w14:textId="77777777" w:rsidR="00EB781B" w:rsidRPr="00D262B2" w:rsidRDefault="00EB781B" w:rsidP="006274F5">
      <w:pPr>
        <w:pStyle w:val="aff5"/>
        <w:keepNext/>
        <w:spacing w:before="0" w:after="0"/>
        <w:ind w:firstLine="709"/>
        <w:jc w:val="both"/>
        <w:rPr>
          <w:sz w:val="28"/>
          <w:szCs w:val="28"/>
        </w:rPr>
      </w:pPr>
      <w:r w:rsidRPr="00D262B2">
        <w:rPr>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693"/>
        <w:gridCol w:w="3905"/>
        <w:gridCol w:w="20"/>
        <w:gridCol w:w="1275"/>
        <w:gridCol w:w="1369"/>
        <w:gridCol w:w="824"/>
        <w:gridCol w:w="827"/>
        <w:gridCol w:w="958"/>
        <w:gridCol w:w="955"/>
        <w:gridCol w:w="12"/>
        <w:gridCol w:w="3206"/>
      </w:tblGrid>
      <w:tr w:rsidR="00EB781B" w:rsidRPr="00D262B2" w14:paraId="3FBD02D3" w14:textId="77777777" w:rsidTr="00EB781B">
        <w:trPr>
          <w:tblHeader/>
        </w:trPr>
        <w:tc>
          <w:tcPr>
            <w:tcW w:w="177" w:type="pct"/>
            <w:vMerge w:val="restart"/>
            <w:shd w:val="clear" w:color="auto" w:fill="D9D9D9"/>
            <w:vAlign w:val="center"/>
          </w:tcPr>
          <w:p w14:paraId="5608BD38"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w:t>
            </w:r>
          </w:p>
          <w:p w14:paraId="285001DC"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8" w:type="pct"/>
            <w:vMerge w:val="restart"/>
            <w:shd w:val="clear" w:color="auto" w:fill="D9D9D9"/>
            <w:vAlign w:val="center"/>
          </w:tcPr>
          <w:p w14:paraId="206419B5"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348" w:type="pct"/>
            <w:gridSpan w:val="2"/>
            <w:vMerge w:val="restart"/>
            <w:shd w:val="clear" w:color="auto" w:fill="D9D9D9"/>
            <w:vAlign w:val="center"/>
          </w:tcPr>
          <w:p w14:paraId="3B3B04DA"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6235FFB4" w14:textId="77777777" w:rsidR="00EB781B" w:rsidRPr="00D262B2" w:rsidRDefault="00EB781B" w:rsidP="00EB781B">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136" w:type="pct"/>
            <w:gridSpan w:val="7"/>
            <w:tcBorders>
              <w:bottom w:val="single" w:sz="4" w:space="0" w:color="auto"/>
            </w:tcBorders>
            <w:shd w:val="clear" w:color="auto" w:fill="D9D9D9"/>
            <w:vAlign w:val="center"/>
          </w:tcPr>
          <w:p w14:paraId="4C9F746E"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1" w:type="pct"/>
            <w:vMerge w:val="restart"/>
            <w:shd w:val="clear" w:color="auto" w:fill="D9D9D9"/>
            <w:vAlign w:val="center"/>
          </w:tcPr>
          <w:p w14:paraId="1C428A36"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EB781B" w:rsidRPr="00D262B2" w14:paraId="79CAD2A1" w14:textId="77777777" w:rsidTr="00EB781B">
        <w:trPr>
          <w:tblHeader/>
        </w:trPr>
        <w:tc>
          <w:tcPr>
            <w:tcW w:w="177" w:type="pct"/>
            <w:vMerge/>
            <w:shd w:val="clear" w:color="auto" w:fill="C6D9F1"/>
            <w:vAlign w:val="center"/>
          </w:tcPr>
          <w:p w14:paraId="51221DE3"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38" w:type="pct"/>
            <w:vMerge/>
            <w:shd w:val="clear" w:color="auto" w:fill="C6D9F1"/>
            <w:vAlign w:val="center"/>
          </w:tcPr>
          <w:p w14:paraId="24E16103"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348" w:type="pct"/>
            <w:gridSpan w:val="2"/>
            <w:vMerge/>
            <w:shd w:val="clear" w:color="auto" w:fill="C6D9F1"/>
            <w:vAlign w:val="center"/>
          </w:tcPr>
          <w:p w14:paraId="755377DE"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38" w:type="pct"/>
            <w:vMerge w:val="restart"/>
            <w:shd w:val="clear" w:color="auto" w:fill="D9D9D9"/>
            <w:vAlign w:val="center"/>
          </w:tcPr>
          <w:p w14:paraId="1E2A804D"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70" w:type="pct"/>
            <w:vMerge w:val="restart"/>
            <w:shd w:val="clear" w:color="auto" w:fill="D9D9D9"/>
            <w:vAlign w:val="center"/>
          </w:tcPr>
          <w:p w14:paraId="5F88DF2A"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3" w:type="pct"/>
            <w:vMerge w:val="restart"/>
            <w:shd w:val="clear" w:color="auto" w:fill="D9D9D9"/>
            <w:vAlign w:val="center"/>
          </w:tcPr>
          <w:p w14:paraId="20E63C41"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5" w:type="pct"/>
            <w:gridSpan w:val="4"/>
            <w:tcBorders>
              <w:bottom w:val="single" w:sz="4" w:space="0" w:color="auto"/>
            </w:tcBorders>
            <w:shd w:val="clear" w:color="auto" w:fill="D9D9D9"/>
            <w:vAlign w:val="center"/>
          </w:tcPr>
          <w:p w14:paraId="3BA255F7"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1" w:type="pct"/>
            <w:vMerge/>
            <w:shd w:val="clear" w:color="auto" w:fill="D9D9D9"/>
            <w:vAlign w:val="center"/>
          </w:tcPr>
          <w:p w14:paraId="5DC8C217"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77008666" w14:textId="77777777" w:rsidTr="00EB781B">
        <w:trPr>
          <w:tblHeader/>
        </w:trPr>
        <w:tc>
          <w:tcPr>
            <w:tcW w:w="177" w:type="pct"/>
            <w:vMerge/>
            <w:tcBorders>
              <w:bottom w:val="single" w:sz="4" w:space="0" w:color="auto"/>
            </w:tcBorders>
            <w:shd w:val="clear" w:color="auto" w:fill="C6D9F1"/>
            <w:vAlign w:val="center"/>
          </w:tcPr>
          <w:p w14:paraId="74FF685D"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38" w:type="pct"/>
            <w:vMerge/>
            <w:tcBorders>
              <w:bottom w:val="single" w:sz="4" w:space="0" w:color="auto"/>
            </w:tcBorders>
            <w:shd w:val="clear" w:color="auto" w:fill="C6D9F1"/>
            <w:vAlign w:val="center"/>
          </w:tcPr>
          <w:p w14:paraId="0553BDFC"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348" w:type="pct"/>
            <w:gridSpan w:val="2"/>
            <w:vMerge/>
            <w:tcBorders>
              <w:bottom w:val="single" w:sz="4" w:space="0" w:color="auto"/>
            </w:tcBorders>
            <w:shd w:val="clear" w:color="auto" w:fill="C6D9F1"/>
            <w:vAlign w:val="center"/>
          </w:tcPr>
          <w:p w14:paraId="78AC2C4F"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38" w:type="pct"/>
            <w:vMerge/>
            <w:tcBorders>
              <w:bottom w:val="single" w:sz="4" w:space="0" w:color="auto"/>
            </w:tcBorders>
            <w:shd w:val="clear" w:color="auto" w:fill="D9D9D9"/>
            <w:vAlign w:val="center"/>
          </w:tcPr>
          <w:p w14:paraId="002CC2A5"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70" w:type="pct"/>
            <w:vMerge/>
            <w:tcBorders>
              <w:bottom w:val="single" w:sz="4" w:space="0" w:color="auto"/>
            </w:tcBorders>
            <w:shd w:val="clear" w:color="auto" w:fill="D9D9D9"/>
            <w:vAlign w:val="center"/>
          </w:tcPr>
          <w:p w14:paraId="5033F5CD"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83" w:type="pct"/>
            <w:vMerge/>
            <w:tcBorders>
              <w:bottom w:val="single" w:sz="4" w:space="0" w:color="auto"/>
            </w:tcBorders>
            <w:shd w:val="clear" w:color="auto" w:fill="D9D9D9"/>
            <w:vAlign w:val="center"/>
          </w:tcPr>
          <w:p w14:paraId="7469ACB6"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84" w:type="pct"/>
            <w:tcBorders>
              <w:bottom w:val="single" w:sz="4" w:space="0" w:color="auto"/>
            </w:tcBorders>
            <w:shd w:val="clear" w:color="auto" w:fill="D9D9D9"/>
            <w:vAlign w:val="center"/>
          </w:tcPr>
          <w:p w14:paraId="1513B848"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309166DE"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gridSpan w:val="2"/>
            <w:tcBorders>
              <w:bottom w:val="single" w:sz="4" w:space="0" w:color="auto"/>
            </w:tcBorders>
            <w:shd w:val="clear" w:color="auto" w:fill="D9D9D9"/>
            <w:vAlign w:val="center"/>
          </w:tcPr>
          <w:p w14:paraId="55241BC7"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1" w:type="pct"/>
            <w:vMerge/>
            <w:tcBorders>
              <w:bottom w:val="single" w:sz="4" w:space="0" w:color="auto"/>
            </w:tcBorders>
            <w:shd w:val="clear" w:color="auto" w:fill="D9D9D9"/>
            <w:vAlign w:val="center"/>
          </w:tcPr>
          <w:p w14:paraId="654A85EB"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70C75089" w14:textId="77777777" w:rsidTr="00EB781B">
        <w:tc>
          <w:tcPr>
            <w:tcW w:w="5000" w:type="pct"/>
            <w:gridSpan w:val="12"/>
            <w:tcBorders>
              <w:top w:val="single" w:sz="4" w:space="0" w:color="auto"/>
            </w:tcBorders>
            <w:shd w:val="clear" w:color="auto" w:fill="D9D9D9"/>
            <w:vAlign w:val="center"/>
          </w:tcPr>
          <w:p w14:paraId="6A30E4D3"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EB781B" w:rsidRPr="00D262B2" w14:paraId="0DA20ADA"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29698877" w14:textId="77777777" w:rsidR="00EB781B" w:rsidRPr="00D262B2" w:rsidRDefault="00EB781B" w:rsidP="00DD6F56">
            <w:pPr>
              <w:numPr>
                <w:ilvl w:val="0"/>
                <w:numId w:val="66"/>
              </w:numPr>
              <w:suppressAutoHyphens/>
              <w:snapToGrid w:val="0"/>
              <w:spacing w:line="240" w:lineRule="auto"/>
              <w:rPr>
                <w:rFonts w:ascii="Times New Roman" w:hAnsi="Times New Roman"/>
                <w:sz w:val="24"/>
                <w:szCs w:val="24"/>
              </w:rPr>
            </w:pPr>
          </w:p>
        </w:tc>
        <w:tc>
          <w:tcPr>
            <w:tcW w:w="238" w:type="pct"/>
            <w:tcBorders>
              <w:top w:val="single" w:sz="4" w:space="0" w:color="auto"/>
              <w:left w:val="single" w:sz="4" w:space="0" w:color="auto"/>
              <w:bottom w:val="single" w:sz="4" w:space="0" w:color="auto"/>
              <w:right w:val="single" w:sz="4" w:space="0" w:color="auto"/>
            </w:tcBorders>
            <w:vAlign w:val="center"/>
          </w:tcPr>
          <w:p w14:paraId="50A4F7E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12.0.1</w:t>
            </w:r>
          </w:p>
        </w:tc>
        <w:tc>
          <w:tcPr>
            <w:tcW w:w="1348" w:type="pct"/>
            <w:gridSpan w:val="2"/>
            <w:tcBorders>
              <w:top w:val="single" w:sz="4" w:space="0" w:color="auto"/>
              <w:left w:val="single" w:sz="4" w:space="0" w:color="auto"/>
              <w:bottom w:val="single" w:sz="4" w:space="0" w:color="auto"/>
              <w:right w:val="single" w:sz="4" w:space="0" w:color="auto"/>
            </w:tcBorders>
            <w:vAlign w:val="center"/>
          </w:tcPr>
          <w:p w14:paraId="63C71502"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Улично-дорожная сеть: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36" w:type="pct"/>
            <w:gridSpan w:val="7"/>
            <w:tcBorders>
              <w:top w:val="single" w:sz="4" w:space="0" w:color="auto"/>
              <w:left w:val="single" w:sz="4" w:space="0" w:color="auto"/>
              <w:bottom w:val="single" w:sz="4" w:space="0" w:color="auto"/>
            </w:tcBorders>
            <w:shd w:val="clear" w:color="auto" w:fill="auto"/>
            <w:vAlign w:val="center"/>
          </w:tcPr>
          <w:p w14:paraId="677DE17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w:t>
            </w:r>
          </w:p>
          <w:p w14:paraId="63406A9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1" w:type="pct"/>
            <w:tcBorders>
              <w:bottom w:val="single" w:sz="4" w:space="0" w:color="auto"/>
            </w:tcBorders>
            <w:vAlign w:val="center"/>
          </w:tcPr>
          <w:p w14:paraId="394668E4" w14:textId="77777777" w:rsidR="00EB781B" w:rsidRPr="00D262B2" w:rsidRDefault="00EB781B" w:rsidP="00EB781B">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5D32CF97" w14:textId="77777777" w:rsidR="00EB781B" w:rsidRPr="00D262B2" w:rsidRDefault="00EB781B" w:rsidP="00EB781B">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lastRenderedPageBreak/>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0152A8C1" w14:textId="77777777" w:rsidR="00EB781B" w:rsidRPr="00D262B2" w:rsidRDefault="00EB781B" w:rsidP="00EB781B">
            <w:pPr>
              <w:widowControl w:val="0"/>
              <w:autoSpaceDE w:val="0"/>
              <w:autoSpaceDN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 xml:space="preserve"> </w:t>
            </w:r>
          </w:p>
          <w:p w14:paraId="5B209FDF"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980F4FF"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1C870E29" w14:textId="77777777" w:rsidR="00EB781B" w:rsidRPr="00D262B2" w:rsidRDefault="00EB781B" w:rsidP="00DD6F56">
            <w:pPr>
              <w:numPr>
                <w:ilvl w:val="0"/>
                <w:numId w:val="66"/>
              </w:numPr>
              <w:suppressAutoHyphens/>
              <w:snapToGrid w:val="0"/>
              <w:spacing w:line="240" w:lineRule="auto"/>
              <w:ind w:left="113" w:firstLine="0"/>
              <w:rPr>
                <w:rFonts w:ascii="Times New Roman" w:hAnsi="Times New Roman"/>
                <w:sz w:val="24"/>
                <w:szCs w:val="24"/>
              </w:rPr>
            </w:pPr>
          </w:p>
        </w:tc>
        <w:tc>
          <w:tcPr>
            <w:tcW w:w="238" w:type="pct"/>
            <w:tcBorders>
              <w:top w:val="single" w:sz="4" w:space="0" w:color="auto"/>
              <w:left w:val="single" w:sz="4" w:space="0" w:color="auto"/>
              <w:bottom w:val="single" w:sz="4" w:space="0" w:color="auto"/>
              <w:right w:val="single" w:sz="4" w:space="0" w:color="auto"/>
            </w:tcBorders>
            <w:vAlign w:val="center"/>
          </w:tcPr>
          <w:p w14:paraId="043700E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12.0.2</w:t>
            </w:r>
          </w:p>
        </w:tc>
        <w:tc>
          <w:tcPr>
            <w:tcW w:w="1348" w:type="pct"/>
            <w:gridSpan w:val="2"/>
            <w:tcBorders>
              <w:top w:val="single" w:sz="4" w:space="0" w:color="auto"/>
              <w:left w:val="single" w:sz="4" w:space="0" w:color="auto"/>
              <w:bottom w:val="single" w:sz="4" w:space="0" w:color="auto"/>
              <w:right w:val="single" w:sz="4" w:space="0" w:color="auto"/>
            </w:tcBorders>
            <w:vAlign w:val="center"/>
          </w:tcPr>
          <w:p w14:paraId="4D29843D" w14:textId="77777777" w:rsidR="00EB781B" w:rsidRPr="00D262B2" w:rsidRDefault="00EB781B" w:rsidP="00EB781B">
            <w:pPr>
              <w:spacing w:line="240" w:lineRule="auto"/>
              <w:jc w:val="both"/>
              <w:rPr>
                <w:rFonts w:ascii="Times New Roman" w:hAnsi="Times New Roman"/>
                <w:sz w:val="24"/>
                <w:szCs w:val="24"/>
              </w:rPr>
            </w:pPr>
            <w:r w:rsidRPr="00D262B2">
              <w:rPr>
                <w:rFonts w:ascii="Times New Roman" w:hAnsi="Times New Roman"/>
                <w:sz w:val="24"/>
                <w:szCs w:val="24"/>
              </w:rPr>
              <w:t>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6" w:type="pct"/>
            <w:gridSpan w:val="7"/>
            <w:tcBorders>
              <w:top w:val="single" w:sz="4" w:space="0" w:color="auto"/>
              <w:left w:val="single" w:sz="4" w:space="0" w:color="auto"/>
              <w:bottom w:val="single" w:sz="4" w:space="0" w:color="auto"/>
            </w:tcBorders>
            <w:shd w:val="clear" w:color="auto" w:fill="auto"/>
            <w:vAlign w:val="center"/>
          </w:tcPr>
          <w:p w14:paraId="4CC30375" w14:textId="77777777" w:rsidR="00EB781B" w:rsidRPr="00D262B2" w:rsidRDefault="00EB781B" w:rsidP="00EB781B">
            <w:pPr>
              <w:suppressAutoHyphens/>
              <w:snapToGrid w:val="0"/>
              <w:spacing w:line="240" w:lineRule="auto"/>
              <w:ind w:firstLine="303"/>
              <w:rPr>
                <w:rFonts w:ascii="Times New Roman" w:hAnsi="Times New Roman"/>
                <w:sz w:val="24"/>
                <w:szCs w:val="24"/>
              </w:rPr>
            </w:pPr>
            <w:r w:rsidRPr="00D262B2">
              <w:rPr>
                <w:rFonts w:ascii="Times New Roman" w:hAnsi="Times New Roman"/>
                <w:sz w:val="24"/>
                <w:szCs w:val="24"/>
              </w:rPr>
              <w:t>На землях общего пользования (без права строительства, за исключением общественных туалетов) не подлежат установлению, процент озеленения – согласно статьи 40 пункта 7  настоящих Правил.</w:t>
            </w:r>
          </w:p>
          <w:p w14:paraId="70687D89" w14:textId="77777777" w:rsidR="00EB781B" w:rsidRPr="00D262B2" w:rsidRDefault="00EB781B" w:rsidP="00EB781B">
            <w:pPr>
              <w:suppressAutoHyphens/>
              <w:snapToGrid w:val="0"/>
              <w:spacing w:line="240" w:lineRule="auto"/>
              <w:rPr>
                <w:sz w:val="24"/>
                <w:szCs w:val="24"/>
              </w:rPr>
            </w:pPr>
          </w:p>
        </w:tc>
        <w:tc>
          <w:tcPr>
            <w:tcW w:w="1101" w:type="pct"/>
            <w:tcBorders>
              <w:bottom w:val="single" w:sz="4" w:space="0" w:color="auto"/>
            </w:tcBorders>
            <w:vAlign w:val="center"/>
          </w:tcPr>
          <w:p w14:paraId="73A4EF6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553097DB" w14:textId="77777777" w:rsidTr="00EB781B">
        <w:tc>
          <w:tcPr>
            <w:tcW w:w="5000" w:type="pct"/>
            <w:gridSpan w:val="12"/>
            <w:tcBorders>
              <w:top w:val="single" w:sz="4" w:space="0" w:color="auto"/>
            </w:tcBorders>
            <w:shd w:val="clear" w:color="auto" w:fill="D9D9D9"/>
            <w:vAlign w:val="center"/>
          </w:tcPr>
          <w:p w14:paraId="0343A57E"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EB781B" w:rsidRPr="00D262B2" w14:paraId="1A41F2CD"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443E9888" w14:textId="77777777" w:rsidR="00EB781B" w:rsidRPr="00D262B2" w:rsidRDefault="00EB781B" w:rsidP="00DD6F56">
            <w:pPr>
              <w:numPr>
                <w:ilvl w:val="0"/>
                <w:numId w:val="66"/>
              </w:numPr>
              <w:suppressAutoHyphens/>
              <w:snapToGrid w:val="0"/>
              <w:spacing w:line="240" w:lineRule="auto"/>
              <w:ind w:left="113" w:firstLine="0"/>
              <w:rPr>
                <w:rFonts w:ascii="Times New Roman" w:hAnsi="Times New Roman"/>
                <w:sz w:val="24"/>
                <w:szCs w:val="24"/>
              </w:rPr>
            </w:pPr>
          </w:p>
        </w:tc>
        <w:tc>
          <w:tcPr>
            <w:tcW w:w="4823" w:type="pct"/>
            <w:gridSpan w:val="11"/>
            <w:tcBorders>
              <w:top w:val="single" w:sz="4" w:space="0" w:color="auto"/>
              <w:left w:val="single" w:sz="4" w:space="0" w:color="auto"/>
              <w:right w:val="single" w:sz="4" w:space="0" w:color="auto"/>
            </w:tcBorders>
            <w:vAlign w:val="center"/>
          </w:tcPr>
          <w:p w14:paraId="306E806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r>
      <w:tr w:rsidR="00EB781B" w:rsidRPr="00D262B2" w14:paraId="47C2D784" w14:textId="77777777" w:rsidTr="00EB781B">
        <w:tc>
          <w:tcPr>
            <w:tcW w:w="5000" w:type="pct"/>
            <w:gridSpan w:val="12"/>
            <w:tcBorders>
              <w:top w:val="single" w:sz="4" w:space="0" w:color="auto"/>
            </w:tcBorders>
            <w:shd w:val="clear" w:color="auto" w:fill="D9D9D9"/>
            <w:vAlign w:val="center"/>
          </w:tcPr>
          <w:p w14:paraId="6F0C5918"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EB781B" w:rsidRPr="00D262B2" w14:paraId="06836378"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18D2CF14"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lastRenderedPageBreak/>
              <w:t>6</w:t>
            </w:r>
          </w:p>
        </w:tc>
        <w:tc>
          <w:tcPr>
            <w:tcW w:w="1579" w:type="pct"/>
            <w:gridSpan w:val="2"/>
            <w:tcBorders>
              <w:top w:val="single" w:sz="4" w:space="0" w:color="auto"/>
              <w:left w:val="single" w:sz="4" w:space="0" w:color="auto"/>
              <w:bottom w:val="single" w:sz="4" w:space="0" w:color="auto"/>
            </w:tcBorders>
            <w:vAlign w:val="center"/>
          </w:tcPr>
          <w:p w14:paraId="6A5EE9DC" w14:textId="77777777" w:rsidR="00EB781B" w:rsidRPr="00D262B2" w:rsidRDefault="00EB781B" w:rsidP="00EB781B">
            <w:pPr>
              <w:suppressAutoHyphens/>
              <w:snapToGrid w:val="0"/>
              <w:spacing w:line="240" w:lineRule="auto"/>
              <w:jc w:val="left"/>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p>
        </w:tc>
        <w:tc>
          <w:tcPr>
            <w:tcW w:w="2139" w:type="pct"/>
            <w:gridSpan w:val="7"/>
            <w:tcBorders>
              <w:top w:val="single" w:sz="4" w:space="0" w:color="auto"/>
              <w:left w:val="single" w:sz="4" w:space="0" w:color="auto"/>
              <w:bottom w:val="single" w:sz="4" w:space="0" w:color="auto"/>
            </w:tcBorders>
            <w:vAlign w:val="center"/>
          </w:tcPr>
          <w:p w14:paraId="563E949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6" w:type="pct"/>
            <w:gridSpan w:val="2"/>
            <w:tcBorders>
              <w:top w:val="single" w:sz="4" w:space="0" w:color="auto"/>
              <w:left w:val="single" w:sz="4" w:space="0" w:color="auto"/>
              <w:bottom w:val="single" w:sz="4" w:space="0" w:color="auto"/>
            </w:tcBorders>
            <w:vAlign w:val="center"/>
          </w:tcPr>
          <w:p w14:paraId="39D6F50A" w14:textId="77777777" w:rsidR="00EB781B" w:rsidRPr="00D262B2" w:rsidRDefault="00EB781B" w:rsidP="00EB781B">
            <w:pPr>
              <w:suppressAutoHyphens/>
              <w:snapToGrid w:val="0"/>
              <w:spacing w:line="240" w:lineRule="auto"/>
              <w:jc w:val="left"/>
              <w:rPr>
                <w:rFonts w:ascii="Times New Roman" w:hAnsi="Times New Roman"/>
                <w:sz w:val="24"/>
                <w:szCs w:val="24"/>
              </w:rPr>
            </w:pPr>
          </w:p>
        </w:tc>
      </w:tr>
    </w:tbl>
    <w:p w14:paraId="798B961B" w14:textId="77777777" w:rsidR="00EB781B" w:rsidRPr="00D262B2" w:rsidRDefault="00EB781B" w:rsidP="006274F5">
      <w:pPr>
        <w:pStyle w:val="af"/>
        <w:rPr>
          <w:rFonts w:eastAsia="Calibri"/>
          <w:sz w:val="28"/>
          <w:szCs w:val="28"/>
          <w:shd w:val="clear" w:color="auto" w:fill="FFFFFF"/>
          <w:lang w:val="ru-RU" w:eastAsia="en-US" w:bidi="ar-SA"/>
        </w:rPr>
      </w:pPr>
      <w:r w:rsidRPr="00D262B2">
        <w:rPr>
          <w:rFonts w:eastAsia="Calibri"/>
          <w:sz w:val="28"/>
          <w:szCs w:val="28"/>
          <w:shd w:val="clear" w:color="auto" w:fill="FFFFFF"/>
          <w:lang w:val="ru-RU" w:eastAsia="en-US" w:bidi="ar-SA"/>
        </w:rPr>
        <w:t>Иные требования и особые условия:</w:t>
      </w:r>
    </w:p>
    <w:p w14:paraId="7B0A8DC1" w14:textId="65282B63" w:rsidR="00EB781B" w:rsidRPr="00D262B2" w:rsidRDefault="00EB781B" w:rsidP="006274F5">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w:t>
      </w:r>
      <w:r w:rsidR="006274F5" w:rsidRPr="00D262B2">
        <w:rPr>
          <w:sz w:val="28"/>
          <w:szCs w:val="28"/>
          <w:shd w:val="clear" w:color="auto" w:fill="FFFFFF"/>
          <w:lang w:val="ru-RU" w:eastAsia="ru-RU" w:bidi="ar-SA"/>
        </w:rPr>
        <w:t>Градостроительного кодекса Российской Федерации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5EED205E" w14:textId="7FBA79ED" w:rsidR="00EB781B" w:rsidRPr="00D262B2" w:rsidRDefault="00EB781B" w:rsidP="006274F5">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14:paraId="2FE46C90" w14:textId="77777777" w:rsidR="006274F5" w:rsidRPr="00D262B2" w:rsidRDefault="006274F5" w:rsidP="006274F5">
      <w:pPr>
        <w:widowControl w:val="0"/>
        <w:autoSpaceDE w:val="0"/>
        <w:autoSpaceDN w:val="0"/>
        <w:spacing w:line="240" w:lineRule="auto"/>
        <w:ind w:firstLine="709"/>
        <w:jc w:val="both"/>
        <w:rPr>
          <w:rFonts w:ascii="Times New Roman" w:eastAsia="Times New Roman" w:hAnsi="Times New Roman"/>
          <w:sz w:val="28"/>
          <w:szCs w:val="28"/>
          <w:lang w:eastAsia="ru-RU"/>
        </w:rPr>
      </w:pPr>
    </w:p>
    <w:p w14:paraId="49FFAEB5" w14:textId="647931C9" w:rsidR="00EB781B" w:rsidRPr="00D262B2" w:rsidRDefault="00DD6F56" w:rsidP="006274F5">
      <w:pPr>
        <w:pStyle w:val="3"/>
        <w:keepLines w:val="0"/>
        <w:tabs>
          <w:tab w:val="left" w:pos="1276"/>
        </w:tabs>
        <w:spacing w:before="0" w:line="240" w:lineRule="auto"/>
        <w:ind w:firstLine="709"/>
        <w:jc w:val="both"/>
        <w:rPr>
          <w:sz w:val="28"/>
          <w:szCs w:val="28"/>
          <w:lang w:eastAsia="ar-SA"/>
        </w:rPr>
      </w:pPr>
      <w:r w:rsidRPr="00D262B2">
        <w:rPr>
          <w:sz w:val="28"/>
          <w:szCs w:val="28"/>
        </w:rPr>
        <w:t>Статья 70</w:t>
      </w:r>
      <w:r w:rsidR="006274F5" w:rsidRPr="00D262B2">
        <w:rPr>
          <w:sz w:val="28"/>
          <w:szCs w:val="28"/>
        </w:rPr>
        <w:t>.</w:t>
      </w:r>
      <w:r w:rsidRPr="00D262B2">
        <w:rPr>
          <w:sz w:val="28"/>
          <w:szCs w:val="28"/>
        </w:rPr>
        <w:t xml:space="preserve"> </w:t>
      </w:r>
      <w:r w:rsidR="00EB781B" w:rsidRPr="00D262B2">
        <w:rPr>
          <w:sz w:val="28"/>
          <w:szCs w:val="28"/>
        </w:rPr>
        <w:t>Градостроительный регламент зоны, занятые объектами сельскохозяйственного назначения (Сх2)</w:t>
      </w:r>
      <w:r w:rsidR="00EB781B" w:rsidRPr="00D262B2">
        <w:rPr>
          <w:sz w:val="28"/>
          <w:szCs w:val="28"/>
          <w:lang w:eastAsia="ar-SA"/>
        </w:rPr>
        <w:t xml:space="preserve"> </w:t>
      </w:r>
    </w:p>
    <w:p w14:paraId="70DE398E" w14:textId="77777777" w:rsidR="00EB781B" w:rsidRPr="00D262B2" w:rsidRDefault="00EB781B" w:rsidP="006274F5">
      <w:pPr>
        <w:pStyle w:val="aff5"/>
        <w:spacing w:before="0" w:after="0"/>
        <w:ind w:firstLine="709"/>
        <w:rPr>
          <w:sz w:val="28"/>
          <w:szCs w:val="28"/>
        </w:rPr>
      </w:pPr>
      <w:r w:rsidRPr="00D262B2">
        <w:rPr>
          <w:sz w:val="28"/>
          <w:szCs w:val="28"/>
        </w:rPr>
        <w:t xml:space="preserve">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1852FAB1" w14:textId="77777777" w:rsidR="00EB781B" w:rsidRPr="00D262B2" w:rsidRDefault="00EB781B" w:rsidP="00EB78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96"/>
        <w:gridCol w:w="4080"/>
        <w:gridCol w:w="1252"/>
        <w:gridCol w:w="1232"/>
        <w:gridCol w:w="821"/>
        <w:gridCol w:w="821"/>
        <w:gridCol w:w="958"/>
        <w:gridCol w:w="967"/>
        <w:gridCol w:w="3218"/>
      </w:tblGrid>
      <w:tr w:rsidR="00EB781B" w:rsidRPr="00D262B2" w14:paraId="38A6BA0C" w14:textId="77777777" w:rsidTr="00EB781B">
        <w:trPr>
          <w:tblHeader/>
        </w:trPr>
        <w:tc>
          <w:tcPr>
            <w:tcW w:w="177" w:type="pct"/>
            <w:vMerge w:val="restart"/>
            <w:shd w:val="clear" w:color="auto" w:fill="D9D9D9"/>
            <w:vAlign w:val="center"/>
          </w:tcPr>
          <w:p w14:paraId="426826C0"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lastRenderedPageBreak/>
              <w:t>№</w:t>
            </w:r>
          </w:p>
          <w:p w14:paraId="30A37469"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п/п</w:t>
            </w:r>
          </w:p>
        </w:tc>
        <w:tc>
          <w:tcPr>
            <w:tcW w:w="239" w:type="pct"/>
            <w:vMerge w:val="restart"/>
            <w:shd w:val="clear" w:color="auto" w:fill="D9D9D9"/>
            <w:vAlign w:val="center"/>
          </w:tcPr>
          <w:p w14:paraId="09B59FC3"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 xml:space="preserve">Код ВРИ </w:t>
            </w:r>
          </w:p>
        </w:tc>
        <w:tc>
          <w:tcPr>
            <w:tcW w:w="1401" w:type="pct"/>
            <w:vMerge w:val="restart"/>
            <w:shd w:val="clear" w:color="auto" w:fill="D9D9D9"/>
            <w:vAlign w:val="center"/>
          </w:tcPr>
          <w:p w14:paraId="17BEB77C"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Наименование ВРИ;</w:t>
            </w:r>
          </w:p>
          <w:p w14:paraId="0A91DA01" w14:textId="77777777" w:rsidR="00EB781B" w:rsidRPr="00D262B2" w:rsidRDefault="00EB781B" w:rsidP="00EB781B">
            <w:pPr>
              <w:suppressAutoHyphens/>
              <w:snapToGrid w:val="0"/>
              <w:spacing w:line="240" w:lineRule="auto"/>
              <w:rPr>
                <w:rFonts w:ascii="Times New Roman" w:hAnsi="Times New Roman"/>
                <w:b/>
                <w:sz w:val="24"/>
                <w:szCs w:val="24"/>
                <w:lang w:eastAsia="ar-SA"/>
              </w:rPr>
            </w:pPr>
            <w:r w:rsidRPr="00D262B2">
              <w:rPr>
                <w:rFonts w:ascii="Times New Roman" w:hAnsi="Times New Roman"/>
                <w:b/>
                <w:sz w:val="24"/>
                <w:szCs w:val="24"/>
              </w:rPr>
              <w:t>Описание ВРИ</w:t>
            </w:r>
          </w:p>
        </w:tc>
        <w:tc>
          <w:tcPr>
            <w:tcW w:w="2078" w:type="pct"/>
            <w:gridSpan w:val="6"/>
            <w:tcBorders>
              <w:bottom w:val="single" w:sz="4" w:space="0" w:color="auto"/>
            </w:tcBorders>
            <w:shd w:val="clear" w:color="auto" w:fill="D9D9D9"/>
            <w:vAlign w:val="center"/>
          </w:tcPr>
          <w:p w14:paraId="1865168E"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разрешенного строительства, реконструкции объектов капстроительства</w:t>
            </w:r>
          </w:p>
        </w:tc>
        <w:tc>
          <w:tcPr>
            <w:tcW w:w="1105" w:type="pct"/>
            <w:vMerge w:val="restart"/>
            <w:shd w:val="clear" w:color="auto" w:fill="D9D9D9"/>
            <w:vAlign w:val="center"/>
          </w:tcPr>
          <w:p w14:paraId="791F1648"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Ограничения использования ЗУ и ОКС</w:t>
            </w:r>
          </w:p>
        </w:tc>
      </w:tr>
      <w:tr w:rsidR="00EB781B" w:rsidRPr="00D262B2" w14:paraId="390AFE16" w14:textId="77777777" w:rsidTr="00EB781B">
        <w:trPr>
          <w:tblHeader/>
        </w:trPr>
        <w:tc>
          <w:tcPr>
            <w:tcW w:w="177" w:type="pct"/>
            <w:vMerge/>
            <w:shd w:val="clear" w:color="auto" w:fill="D9D9D9"/>
            <w:vAlign w:val="center"/>
          </w:tcPr>
          <w:p w14:paraId="6F3C3BCB"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39" w:type="pct"/>
            <w:vMerge/>
            <w:shd w:val="clear" w:color="auto" w:fill="D9D9D9"/>
            <w:vAlign w:val="center"/>
          </w:tcPr>
          <w:p w14:paraId="74CEC7FD"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401" w:type="pct"/>
            <w:vMerge/>
            <w:shd w:val="clear" w:color="auto" w:fill="D9D9D9"/>
            <w:vAlign w:val="center"/>
          </w:tcPr>
          <w:p w14:paraId="3BDB2ED2"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30" w:type="pct"/>
            <w:vMerge w:val="restart"/>
            <w:shd w:val="clear" w:color="auto" w:fill="D9D9D9"/>
            <w:vAlign w:val="center"/>
          </w:tcPr>
          <w:p w14:paraId="629FF625"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Предельная этажность зданий, строений, сооружений, этаж</w:t>
            </w:r>
          </w:p>
        </w:tc>
        <w:tc>
          <w:tcPr>
            <w:tcW w:w="423" w:type="pct"/>
            <w:vMerge w:val="restart"/>
            <w:shd w:val="clear" w:color="auto" w:fill="D9D9D9"/>
            <w:vAlign w:val="center"/>
          </w:tcPr>
          <w:p w14:paraId="2DB2CAB3"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Предельные размеры ЗУ (мин.-макс.), кв.м</w:t>
            </w:r>
          </w:p>
        </w:tc>
        <w:tc>
          <w:tcPr>
            <w:tcW w:w="282" w:type="pct"/>
            <w:vMerge w:val="restart"/>
            <w:shd w:val="clear" w:color="auto" w:fill="D9D9D9"/>
            <w:vAlign w:val="center"/>
          </w:tcPr>
          <w:p w14:paraId="3F170606"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b/>
                <w:sz w:val="24"/>
                <w:szCs w:val="24"/>
              </w:rPr>
              <w:t>Максимальный % застройки</w:t>
            </w:r>
          </w:p>
        </w:tc>
        <w:tc>
          <w:tcPr>
            <w:tcW w:w="943" w:type="pct"/>
            <w:gridSpan w:val="3"/>
            <w:tcBorders>
              <w:bottom w:val="single" w:sz="4" w:space="0" w:color="auto"/>
            </w:tcBorders>
            <w:shd w:val="clear" w:color="auto" w:fill="D9D9D9"/>
            <w:vAlign w:val="center"/>
          </w:tcPr>
          <w:p w14:paraId="714EFB94"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Параметры минимальных отступов, м</w:t>
            </w:r>
          </w:p>
        </w:tc>
        <w:tc>
          <w:tcPr>
            <w:tcW w:w="1105" w:type="pct"/>
            <w:vMerge/>
            <w:shd w:val="clear" w:color="auto" w:fill="D9D9D9"/>
            <w:vAlign w:val="center"/>
          </w:tcPr>
          <w:p w14:paraId="7E165014"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1FD3EAB1" w14:textId="77777777" w:rsidTr="00EB781B">
        <w:trPr>
          <w:tblHeader/>
        </w:trPr>
        <w:tc>
          <w:tcPr>
            <w:tcW w:w="177" w:type="pct"/>
            <w:vMerge/>
            <w:tcBorders>
              <w:bottom w:val="single" w:sz="4" w:space="0" w:color="auto"/>
            </w:tcBorders>
            <w:shd w:val="clear" w:color="auto" w:fill="D9D9D9"/>
            <w:vAlign w:val="center"/>
          </w:tcPr>
          <w:p w14:paraId="75C25E57"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39" w:type="pct"/>
            <w:vMerge/>
            <w:tcBorders>
              <w:bottom w:val="single" w:sz="4" w:space="0" w:color="auto"/>
            </w:tcBorders>
            <w:shd w:val="clear" w:color="auto" w:fill="D9D9D9"/>
            <w:vAlign w:val="center"/>
          </w:tcPr>
          <w:p w14:paraId="3CAA3354"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1401" w:type="pct"/>
            <w:vMerge/>
            <w:tcBorders>
              <w:bottom w:val="single" w:sz="4" w:space="0" w:color="auto"/>
            </w:tcBorders>
            <w:shd w:val="clear" w:color="auto" w:fill="D9D9D9"/>
            <w:vAlign w:val="center"/>
          </w:tcPr>
          <w:p w14:paraId="688003F1"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30" w:type="pct"/>
            <w:vMerge/>
            <w:tcBorders>
              <w:bottom w:val="single" w:sz="4" w:space="0" w:color="auto"/>
            </w:tcBorders>
            <w:shd w:val="clear" w:color="auto" w:fill="D9D9D9"/>
            <w:vAlign w:val="center"/>
          </w:tcPr>
          <w:p w14:paraId="12241A02"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423" w:type="pct"/>
            <w:vMerge/>
            <w:tcBorders>
              <w:bottom w:val="single" w:sz="4" w:space="0" w:color="auto"/>
            </w:tcBorders>
            <w:shd w:val="clear" w:color="auto" w:fill="D9D9D9"/>
            <w:vAlign w:val="center"/>
          </w:tcPr>
          <w:p w14:paraId="0E066FF5"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82" w:type="pct"/>
            <w:vMerge/>
            <w:tcBorders>
              <w:bottom w:val="single" w:sz="4" w:space="0" w:color="auto"/>
            </w:tcBorders>
            <w:shd w:val="clear" w:color="auto" w:fill="D9D9D9"/>
            <w:vAlign w:val="center"/>
          </w:tcPr>
          <w:p w14:paraId="2801CA72" w14:textId="77777777" w:rsidR="00EB781B" w:rsidRPr="00D262B2" w:rsidRDefault="00EB781B" w:rsidP="00EB781B">
            <w:pPr>
              <w:suppressAutoHyphens/>
              <w:snapToGrid w:val="0"/>
              <w:spacing w:line="240" w:lineRule="auto"/>
              <w:rPr>
                <w:rFonts w:ascii="Times New Roman" w:hAnsi="Times New Roman"/>
                <w:b/>
                <w:sz w:val="24"/>
                <w:szCs w:val="24"/>
              </w:rPr>
            </w:pPr>
          </w:p>
        </w:tc>
        <w:tc>
          <w:tcPr>
            <w:tcW w:w="282" w:type="pct"/>
            <w:tcBorders>
              <w:bottom w:val="single" w:sz="4" w:space="0" w:color="auto"/>
            </w:tcBorders>
            <w:shd w:val="clear" w:color="auto" w:fill="D9D9D9"/>
            <w:vAlign w:val="center"/>
          </w:tcPr>
          <w:p w14:paraId="67C032FB"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границ соседних ЗУ</w:t>
            </w:r>
          </w:p>
        </w:tc>
        <w:tc>
          <w:tcPr>
            <w:tcW w:w="329" w:type="pct"/>
            <w:tcBorders>
              <w:bottom w:val="single" w:sz="4" w:space="0" w:color="auto"/>
            </w:tcBorders>
            <w:shd w:val="clear" w:color="auto" w:fill="D9D9D9"/>
            <w:vAlign w:val="center"/>
          </w:tcPr>
          <w:p w14:paraId="5370B088"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улиц</w:t>
            </w:r>
          </w:p>
        </w:tc>
        <w:tc>
          <w:tcPr>
            <w:tcW w:w="332" w:type="pct"/>
            <w:tcBorders>
              <w:bottom w:val="single" w:sz="4" w:space="0" w:color="auto"/>
            </w:tcBorders>
            <w:shd w:val="clear" w:color="auto" w:fill="D9D9D9"/>
            <w:vAlign w:val="center"/>
          </w:tcPr>
          <w:p w14:paraId="25313A15"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От красных линий проездов</w:t>
            </w:r>
          </w:p>
        </w:tc>
        <w:tc>
          <w:tcPr>
            <w:tcW w:w="1105" w:type="pct"/>
            <w:vMerge/>
            <w:tcBorders>
              <w:bottom w:val="single" w:sz="4" w:space="0" w:color="auto"/>
            </w:tcBorders>
            <w:shd w:val="clear" w:color="auto" w:fill="D9D9D9"/>
            <w:vAlign w:val="center"/>
          </w:tcPr>
          <w:p w14:paraId="6C8E07F3" w14:textId="77777777" w:rsidR="00EB781B" w:rsidRPr="00D262B2" w:rsidRDefault="00EB781B" w:rsidP="00EB781B">
            <w:pPr>
              <w:suppressAutoHyphens/>
              <w:snapToGrid w:val="0"/>
              <w:spacing w:line="240" w:lineRule="auto"/>
              <w:rPr>
                <w:rFonts w:ascii="Times New Roman" w:hAnsi="Times New Roman"/>
                <w:b/>
                <w:bCs/>
                <w:sz w:val="24"/>
                <w:szCs w:val="24"/>
              </w:rPr>
            </w:pPr>
          </w:p>
        </w:tc>
      </w:tr>
      <w:tr w:rsidR="00EB781B" w:rsidRPr="00D262B2" w14:paraId="55A86910" w14:textId="77777777" w:rsidTr="00EB781B">
        <w:tc>
          <w:tcPr>
            <w:tcW w:w="5000" w:type="pct"/>
            <w:gridSpan w:val="10"/>
            <w:tcBorders>
              <w:top w:val="single" w:sz="4" w:space="0" w:color="auto"/>
            </w:tcBorders>
            <w:shd w:val="clear" w:color="auto" w:fill="D9D9D9"/>
            <w:vAlign w:val="center"/>
          </w:tcPr>
          <w:p w14:paraId="1FDF540E"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EB781B" w:rsidRPr="00D262B2" w14:paraId="1B3BB6E9" w14:textId="77777777" w:rsidTr="00EB781B">
        <w:tc>
          <w:tcPr>
            <w:tcW w:w="177" w:type="pct"/>
            <w:vAlign w:val="center"/>
          </w:tcPr>
          <w:p w14:paraId="38D36BB2" w14:textId="77777777" w:rsidR="00EB781B" w:rsidRPr="00D262B2" w:rsidRDefault="00EB781B" w:rsidP="00DD6F56">
            <w:pPr>
              <w:numPr>
                <w:ilvl w:val="0"/>
                <w:numId w:val="67"/>
              </w:numPr>
              <w:suppressAutoHyphens/>
              <w:snapToGrid w:val="0"/>
              <w:spacing w:line="240" w:lineRule="auto"/>
              <w:rPr>
                <w:rFonts w:ascii="Times New Roman" w:hAnsi="Times New Roman"/>
                <w:sz w:val="24"/>
                <w:szCs w:val="24"/>
              </w:rPr>
            </w:pPr>
          </w:p>
        </w:tc>
        <w:tc>
          <w:tcPr>
            <w:tcW w:w="239" w:type="pct"/>
            <w:vAlign w:val="center"/>
          </w:tcPr>
          <w:p w14:paraId="21D7602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1.2</w:t>
            </w:r>
          </w:p>
        </w:tc>
        <w:tc>
          <w:tcPr>
            <w:tcW w:w="1401" w:type="pct"/>
            <w:vAlign w:val="center"/>
          </w:tcPr>
          <w:p w14:paraId="5E91C0B7"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Выращивание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078" w:type="pct"/>
            <w:gridSpan w:val="6"/>
            <w:shd w:val="clear" w:color="auto" w:fill="auto"/>
            <w:vAlign w:val="center"/>
          </w:tcPr>
          <w:p w14:paraId="189B1DED"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restart"/>
            <w:vAlign w:val="center"/>
          </w:tcPr>
          <w:p w14:paraId="11D7C0BA" w14:textId="77777777" w:rsidR="00EB781B" w:rsidRPr="00D262B2" w:rsidRDefault="00EB781B" w:rsidP="00EB781B">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 xml:space="preserve">Не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СанПиН 2.2.1/2.1.1.1200-03 "Санитарно-защитные зоны и санитарная классификация 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w:t>
            </w:r>
            <w:r w:rsidRPr="00D262B2">
              <w:rPr>
                <w:rFonts w:ascii="Times New Roman" w:hAnsi="Times New Roman"/>
                <w:sz w:val="24"/>
                <w:szCs w:val="24"/>
              </w:rPr>
              <w:lastRenderedPageBreak/>
              <w:t>санитарно-защитной полосе водоводов питьевого назначения, предусмотренные настоящих Правил.</w:t>
            </w:r>
          </w:p>
          <w:p w14:paraId="1D0958D1" w14:textId="77777777" w:rsidR="00EB781B" w:rsidRPr="00D262B2" w:rsidRDefault="00EB781B" w:rsidP="00EB781B">
            <w:pPr>
              <w:suppressAutoHyphens/>
              <w:snapToGrid w:val="0"/>
              <w:spacing w:line="240" w:lineRule="auto"/>
              <w:ind w:firstLine="389"/>
              <w:jc w:val="both"/>
              <w:rPr>
                <w:rFonts w:ascii="Times New Roman" w:hAnsi="Times New Roman"/>
                <w:sz w:val="24"/>
                <w:szCs w:val="24"/>
              </w:rPr>
            </w:pPr>
            <w:r w:rsidRPr="00D262B2">
              <w:rPr>
                <w:rFonts w:ascii="Times New Roman" w:hAnsi="Times New Roman"/>
                <w:sz w:val="24"/>
                <w:szCs w:val="24"/>
              </w:rPr>
              <w:t>Размещение объектов капитального строительства в водоохраной зоне и прибрежно-защитной полосе выполнять с учетом настоящих Правил. Проведение различных видов деятельности в зонах охраны ОКН согласно настоящих Правил.</w:t>
            </w:r>
          </w:p>
          <w:p w14:paraId="0AA11B14" w14:textId="77777777" w:rsidR="00EB781B" w:rsidRPr="00D262B2" w:rsidRDefault="00EB781B" w:rsidP="00EB781B">
            <w:pPr>
              <w:widowControl w:val="0"/>
              <w:autoSpaceDE w:val="0"/>
              <w:autoSpaceDN w:val="0"/>
              <w:spacing w:after="240"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t>Проектирование объектов капитального строительства вести в соответствии с техническими регламентами и с учетом статей 25-40 настоящих Правил.</w:t>
            </w:r>
          </w:p>
          <w:p w14:paraId="619876E0" w14:textId="77777777" w:rsidR="00EB781B" w:rsidRPr="00D262B2" w:rsidRDefault="00EB781B" w:rsidP="00EB781B">
            <w:pPr>
              <w:suppressAutoHyphens/>
              <w:snapToGrid w:val="0"/>
              <w:spacing w:line="240" w:lineRule="auto"/>
              <w:ind w:firstLine="318"/>
              <w:jc w:val="both"/>
              <w:rPr>
                <w:rFonts w:ascii="Times New Roman" w:hAnsi="Times New Roman"/>
                <w:sz w:val="24"/>
                <w:szCs w:val="24"/>
                <w:shd w:val="clear" w:color="auto" w:fill="FFFFFF"/>
              </w:rPr>
            </w:pPr>
            <w:r w:rsidRPr="00D262B2">
              <w:rPr>
                <w:rFonts w:ascii="Times New Roman" w:hAnsi="Times New Roman"/>
                <w:sz w:val="24"/>
                <w:szCs w:val="24"/>
                <w:shd w:val="clear" w:color="auto" w:fill="FFFFFF"/>
              </w:rPr>
              <w:lastRenderedPageBreak/>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r w:rsidRPr="00D262B2">
              <w:rPr>
                <w:rFonts w:ascii="Times New Roman" w:eastAsia="Times New Roman" w:hAnsi="Times New Roman"/>
                <w:sz w:val="24"/>
                <w:szCs w:val="24"/>
                <w:lang w:eastAsia="ru-RU"/>
              </w:rPr>
              <w:t xml:space="preserve"> Строительство или реконструкция объектов капитального строительства</w:t>
            </w:r>
            <w:r w:rsidRPr="00D262B2">
              <w:rPr>
                <w:rFonts w:ascii="Times New Roman" w:hAnsi="Times New Roman"/>
                <w:sz w:val="24"/>
                <w:szCs w:val="24"/>
                <w:shd w:val="clear" w:color="auto" w:fill="FFFFFF"/>
              </w:rPr>
              <w:t xml:space="preserve"> </w:t>
            </w:r>
            <w:r w:rsidRPr="00D262B2">
              <w:rPr>
                <w:rFonts w:ascii="Times New Roman" w:eastAsia="Times New Roman" w:hAnsi="Times New Roman"/>
                <w:sz w:val="24"/>
                <w:szCs w:val="24"/>
                <w:lang w:eastAsia="ru-RU"/>
              </w:rPr>
              <w:t xml:space="preserve">в зоне затопления или подтопления - </w:t>
            </w:r>
            <w:r w:rsidRPr="00D262B2">
              <w:rPr>
                <w:rFonts w:ascii="Times New Roman" w:hAnsi="Times New Roman"/>
                <w:sz w:val="24"/>
                <w:szCs w:val="24"/>
              </w:rPr>
              <w:t>согласно статьи 40 пункта 8  настоящих Правил.</w:t>
            </w:r>
          </w:p>
          <w:p w14:paraId="31155A73" w14:textId="77777777" w:rsidR="00EB781B" w:rsidRPr="00D262B2" w:rsidRDefault="00EB781B" w:rsidP="00EB781B">
            <w:pPr>
              <w:suppressAutoHyphens/>
              <w:snapToGrid w:val="0"/>
              <w:spacing w:line="240" w:lineRule="auto"/>
              <w:ind w:firstLine="318"/>
              <w:jc w:val="both"/>
              <w:rPr>
                <w:rFonts w:ascii="Times New Roman" w:hAnsi="Times New Roman"/>
                <w:sz w:val="24"/>
                <w:szCs w:val="24"/>
              </w:rPr>
            </w:pPr>
          </w:p>
        </w:tc>
      </w:tr>
      <w:tr w:rsidR="00EB781B" w:rsidRPr="00D262B2" w14:paraId="4CDC843B" w14:textId="77777777" w:rsidTr="00EB781B">
        <w:tc>
          <w:tcPr>
            <w:tcW w:w="177" w:type="pct"/>
            <w:vAlign w:val="center"/>
          </w:tcPr>
          <w:p w14:paraId="5CE4C6E9"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vAlign w:val="center"/>
          </w:tcPr>
          <w:p w14:paraId="4FAFB04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1.3</w:t>
            </w:r>
          </w:p>
        </w:tc>
        <w:tc>
          <w:tcPr>
            <w:tcW w:w="1401" w:type="pct"/>
            <w:vAlign w:val="center"/>
          </w:tcPr>
          <w:p w14:paraId="220BB479"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Овощеводство: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078" w:type="pct"/>
            <w:gridSpan w:val="6"/>
            <w:shd w:val="clear" w:color="auto" w:fill="auto"/>
            <w:vAlign w:val="center"/>
          </w:tcPr>
          <w:p w14:paraId="36173D68"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349B8225"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7EEE1E84"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42C9AD84"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4E1271E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1.4</w:t>
            </w:r>
          </w:p>
        </w:tc>
        <w:tc>
          <w:tcPr>
            <w:tcW w:w="1401" w:type="pct"/>
            <w:tcBorders>
              <w:top w:val="single" w:sz="4" w:space="0" w:color="auto"/>
              <w:left w:val="single" w:sz="4" w:space="0" w:color="auto"/>
              <w:bottom w:val="single" w:sz="4" w:space="0" w:color="auto"/>
              <w:right w:val="single" w:sz="4" w:space="0" w:color="auto"/>
            </w:tcBorders>
            <w:vAlign w:val="center"/>
          </w:tcPr>
          <w:p w14:paraId="34A77ECF"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Выращивание тонизирующих, лекарственных цветочных культур: Осуществление хозяйственной деятельности, в том числе на сельскохозяйственных угодьях, </w:t>
            </w:r>
            <w:r w:rsidRPr="00D262B2">
              <w:rPr>
                <w:rFonts w:ascii="Times New Roman" w:hAnsi="Times New Roman"/>
                <w:sz w:val="24"/>
                <w:szCs w:val="24"/>
              </w:rPr>
              <w:lastRenderedPageBreak/>
              <w:t>связанной с производством чая, лекарственных и цветочных культур</w:t>
            </w:r>
          </w:p>
        </w:tc>
        <w:tc>
          <w:tcPr>
            <w:tcW w:w="2078" w:type="pct"/>
            <w:gridSpan w:val="6"/>
            <w:tcBorders>
              <w:top w:val="single" w:sz="4" w:space="0" w:color="auto"/>
              <w:left w:val="single" w:sz="4" w:space="0" w:color="auto"/>
              <w:bottom w:val="single" w:sz="4" w:space="0" w:color="auto"/>
            </w:tcBorders>
            <w:shd w:val="clear" w:color="auto" w:fill="auto"/>
            <w:vAlign w:val="center"/>
          </w:tcPr>
          <w:p w14:paraId="18B89C46"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lastRenderedPageBreak/>
              <w:t>не подлежат установлению</w:t>
            </w:r>
          </w:p>
        </w:tc>
        <w:tc>
          <w:tcPr>
            <w:tcW w:w="1105" w:type="pct"/>
            <w:vMerge/>
            <w:vAlign w:val="center"/>
          </w:tcPr>
          <w:p w14:paraId="7D4FF16F"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3006A4A9"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10159D13"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2837A3C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1.5</w:t>
            </w:r>
          </w:p>
        </w:tc>
        <w:tc>
          <w:tcPr>
            <w:tcW w:w="1401" w:type="pct"/>
            <w:tcBorders>
              <w:top w:val="single" w:sz="4" w:space="0" w:color="auto"/>
              <w:left w:val="single" w:sz="4" w:space="0" w:color="auto"/>
              <w:bottom w:val="single" w:sz="4" w:space="0" w:color="auto"/>
              <w:right w:val="single" w:sz="4" w:space="0" w:color="auto"/>
            </w:tcBorders>
            <w:vAlign w:val="center"/>
          </w:tcPr>
          <w:p w14:paraId="79926314"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Садоводство: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FEFDE0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026158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4013B0A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6DF39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6B274677"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5CC7362B"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61760209"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0738FB20"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F7F7639"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09E7BD6A"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1A5A531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1.13</w:t>
            </w:r>
          </w:p>
        </w:tc>
        <w:tc>
          <w:tcPr>
            <w:tcW w:w="1401" w:type="pct"/>
            <w:tcBorders>
              <w:top w:val="single" w:sz="4" w:space="0" w:color="auto"/>
              <w:left w:val="single" w:sz="4" w:space="0" w:color="auto"/>
              <w:bottom w:val="single" w:sz="4" w:space="0" w:color="auto"/>
              <w:right w:val="single" w:sz="4" w:space="0" w:color="auto"/>
            </w:tcBorders>
            <w:vAlign w:val="center"/>
          </w:tcPr>
          <w:p w14:paraId="16317890"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Рыбоводство: Осуществление хозяйственной деятельности, связанной с разведением и (или) содержанием, выращиванием объектов рыбоводства (аквакультуры);</w:t>
            </w:r>
          </w:p>
          <w:p w14:paraId="02EAE76F"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зданий, сооружений, оборудования, необходимых для осуществления рыбоводства (аквакультуры)</w:t>
            </w:r>
          </w:p>
        </w:tc>
        <w:tc>
          <w:tcPr>
            <w:tcW w:w="2078" w:type="pct"/>
            <w:gridSpan w:val="6"/>
            <w:tcBorders>
              <w:top w:val="single" w:sz="4" w:space="0" w:color="auto"/>
              <w:left w:val="single" w:sz="4" w:space="0" w:color="auto"/>
              <w:bottom w:val="single" w:sz="4" w:space="0" w:color="auto"/>
            </w:tcBorders>
            <w:shd w:val="clear" w:color="auto" w:fill="auto"/>
            <w:vAlign w:val="center"/>
          </w:tcPr>
          <w:p w14:paraId="08BD4CDE" w14:textId="77777777" w:rsidR="00EB781B" w:rsidRPr="00D262B2" w:rsidRDefault="00EB781B" w:rsidP="00EB781B">
            <w:pPr>
              <w:suppressAutoHyphens/>
              <w:snapToGrid w:val="0"/>
              <w:spacing w:line="240" w:lineRule="auto"/>
              <w:rPr>
                <w:rFonts w:ascii="Times New Roman" w:hAnsi="Times New Roman"/>
                <w:bCs/>
                <w:sz w:val="24"/>
                <w:szCs w:val="24"/>
              </w:rPr>
            </w:pPr>
            <w:r w:rsidRPr="00D262B2">
              <w:rPr>
                <w:rFonts w:ascii="Times New Roman" w:hAnsi="Times New Roman"/>
                <w:bCs/>
                <w:sz w:val="24"/>
                <w:szCs w:val="24"/>
              </w:rPr>
              <w:t>не подлежат установлению</w:t>
            </w:r>
          </w:p>
        </w:tc>
        <w:tc>
          <w:tcPr>
            <w:tcW w:w="1105" w:type="pct"/>
            <w:vMerge/>
            <w:vAlign w:val="center"/>
          </w:tcPr>
          <w:p w14:paraId="613A9553"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6B308D4"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77E73488"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7BD73EB6"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1.15</w:t>
            </w:r>
          </w:p>
        </w:tc>
        <w:tc>
          <w:tcPr>
            <w:tcW w:w="1401" w:type="pct"/>
            <w:tcBorders>
              <w:top w:val="single" w:sz="4" w:space="0" w:color="auto"/>
              <w:left w:val="single" w:sz="4" w:space="0" w:color="auto"/>
              <w:bottom w:val="single" w:sz="4" w:space="0" w:color="auto"/>
              <w:right w:val="single" w:sz="4" w:space="0" w:color="auto"/>
            </w:tcBorders>
            <w:vAlign w:val="center"/>
          </w:tcPr>
          <w:p w14:paraId="0B8DCF52"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Хранение и переработка сельскохозяйственной продукции: Размещение зданий, сооружений, используемых для производства, </w:t>
            </w:r>
            <w:r w:rsidRPr="00D262B2">
              <w:rPr>
                <w:rFonts w:ascii="Times New Roman" w:hAnsi="Times New Roman"/>
                <w:sz w:val="24"/>
                <w:szCs w:val="24"/>
              </w:rPr>
              <w:lastRenderedPageBreak/>
              <w:t>хранения, первичной и глубокой переработки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A57325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3</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E33EEC1"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95B3B35"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80</w:t>
            </w:r>
          </w:p>
        </w:tc>
        <w:tc>
          <w:tcPr>
            <w:tcW w:w="282" w:type="pct"/>
            <w:tcBorders>
              <w:top w:val="single" w:sz="4" w:space="0" w:color="auto"/>
              <w:left w:val="single" w:sz="4" w:space="0" w:color="auto"/>
              <w:bottom w:val="single" w:sz="4" w:space="0" w:color="auto"/>
              <w:right w:val="single" w:sz="4" w:space="0" w:color="auto"/>
            </w:tcBorders>
            <w:vAlign w:val="center"/>
          </w:tcPr>
          <w:p w14:paraId="0BFB129C"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3A05A08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tcBorders>
            <w:vAlign w:val="center"/>
          </w:tcPr>
          <w:p w14:paraId="04ECE558"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vMerge/>
            <w:vAlign w:val="center"/>
          </w:tcPr>
          <w:p w14:paraId="0F270337"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1CB34F62"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7D66A187"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654FA330"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13.1</w:t>
            </w:r>
          </w:p>
        </w:tc>
        <w:tc>
          <w:tcPr>
            <w:tcW w:w="1401" w:type="pct"/>
            <w:tcBorders>
              <w:top w:val="single" w:sz="4" w:space="0" w:color="auto"/>
              <w:left w:val="single" w:sz="4" w:space="0" w:color="auto"/>
              <w:bottom w:val="single" w:sz="4" w:space="0" w:color="auto"/>
              <w:right w:val="single" w:sz="4" w:space="0" w:color="auto"/>
            </w:tcBorders>
            <w:vAlign w:val="center"/>
          </w:tcPr>
          <w:p w14:paraId="3B345F0D" w14:textId="77777777" w:rsidR="00EB781B" w:rsidRPr="00D262B2" w:rsidRDefault="00EB781B" w:rsidP="00EB781B">
            <w:pPr>
              <w:pStyle w:val="ConsPlusNormal"/>
              <w:ind w:firstLine="0"/>
              <w:jc w:val="both"/>
              <w:rPr>
                <w:rFonts w:ascii="Times New Roman" w:hAnsi="Times New Roman" w:cs="Times New Roman"/>
                <w:sz w:val="24"/>
                <w:szCs w:val="24"/>
              </w:rPr>
            </w:pPr>
            <w:r w:rsidRPr="00D262B2">
              <w:rPr>
                <w:rFonts w:ascii="Times New Roman" w:hAnsi="Times New Roman" w:cs="Times New Roman"/>
                <w:sz w:val="24"/>
                <w:szCs w:val="24"/>
              </w:rPr>
              <w:t>Ведение огородничества: Осуществление деятельности, связанной с выращиванием ягодных, овощных, бахчевых или иных сельскохозяйственных культур и картофеля;</w:t>
            </w:r>
          </w:p>
          <w:p w14:paraId="632F3DCD"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662D7A3"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F74CDA"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 xml:space="preserve">мин.: 600; </w:t>
            </w:r>
          </w:p>
          <w:p w14:paraId="024C095C"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макс.: 1500</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A0FD0C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0BCA6C7F"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329" w:type="pct"/>
            <w:tcBorders>
              <w:top w:val="single" w:sz="4" w:space="0" w:color="auto"/>
              <w:left w:val="single" w:sz="4" w:space="0" w:color="auto"/>
              <w:bottom w:val="single" w:sz="4" w:space="0" w:color="auto"/>
              <w:right w:val="single" w:sz="4" w:space="0" w:color="auto"/>
            </w:tcBorders>
            <w:vAlign w:val="center"/>
          </w:tcPr>
          <w:p w14:paraId="6FB0FFB4"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332" w:type="pct"/>
            <w:tcBorders>
              <w:top w:val="single" w:sz="4" w:space="0" w:color="auto"/>
              <w:left w:val="single" w:sz="4" w:space="0" w:color="auto"/>
              <w:bottom w:val="single" w:sz="4" w:space="0" w:color="auto"/>
            </w:tcBorders>
            <w:vAlign w:val="center"/>
          </w:tcPr>
          <w:p w14:paraId="744E85BD"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не подлежат установлению</w:t>
            </w:r>
          </w:p>
        </w:tc>
        <w:tc>
          <w:tcPr>
            <w:tcW w:w="1105" w:type="pct"/>
            <w:vMerge/>
            <w:vAlign w:val="center"/>
          </w:tcPr>
          <w:p w14:paraId="036D8C7D"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63C1C18B" w14:textId="77777777" w:rsidTr="00EB781B">
        <w:tc>
          <w:tcPr>
            <w:tcW w:w="5000" w:type="pct"/>
            <w:gridSpan w:val="10"/>
            <w:tcBorders>
              <w:top w:val="single" w:sz="4" w:space="0" w:color="auto"/>
            </w:tcBorders>
            <w:shd w:val="clear" w:color="auto" w:fill="D9D9D9"/>
            <w:vAlign w:val="center"/>
          </w:tcPr>
          <w:p w14:paraId="25F93061"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EB781B" w:rsidRPr="00D262B2" w14:paraId="018C4E9E"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1B2AD634"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14:paraId="5568412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1.18</w:t>
            </w:r>
          </w:p>
        </w:tc>
        <w:tc>
          <w:tcPr>
            <w:tcW w:w="1401" w:type="pct"/>
            <w:tcBorders>
              <w:top w:val="single" w:sz="4" w:space="0" w:color="auto"/>
              <w:left w:val="single" w:sz="4" w:space="0" w:color="auto"/>
              <w:bottom w:val="single" w:sz="4" w:space="0" w:color="auto"/>
              <w:right w:val="single" w:sz="4" w:space="0" w:color="auto"/>
            </w:tcBorders>
            <w:vAlign w:val="center"/>
          </w:tcPr>
          <w:p w14:paraId="1B98AB8C"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hAnsi="Times New Roman"/>
                <w:sz w:val="24"/>
                <w:szCs w:val="24"/>
              </w:rPr>
              <w:t xml:space="preserve">Обеспечение сельскохозяйственного производства: Размещение машинно-транспортных и ремонтных станций, ангаров и гаражей для </w:t>
            </w:r>
            <w:r w:rsidRPr="00D262B2">
              <w:rPr>
                <w:rFonts w:ascii="Times New Roman" w:hAnsi="Times New Roman"/>
                <w:sz w:val="24"/>
                <w:szCs w:val="24"/>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AF9D1AE"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lastRenderedPageBreak/>
              <w:t>1</w:t>
            </w:r>
          </w:p>
        </w:tc>
        <w:tc>
          <w:tcPr>
            <w:tcW w:w="423" w:type="pct"/>
            <w:tcBorders>
              <w:top w:val="single" w:sz="4" w:space="0" w:color="auto"/>
              <w:left w:val="single" w:sz="4" w:space="0" w:color="auto"/>
              <w:bottom w:val="single" w:sz="4" w:space="0" w:color="auto"/>
              <w:right w:val="single" w:sz="4" w:space="0" w:color="auto"/>
            </w:tcBorders>
            <w:vAlign w:val="center"/>
          </w:tcPr>
          <w:p w14:paraId="6CEDE669"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282" w:type="pct"/>
            <w:tcBorders>
              <w:top w:val="single" w:sz="4" w:space="0" w:color="auto"/>
              <w:left w:val="single" w:sz="4" w:space="0" w:color="auto"/>
              <w:bottom w:val="single" w:sz="4" w:space="0" w:color="auto"/>
              <w:right w:val="single" w:sz="4" w:space="0" w:color="auto"/>
            </w:tcBorders>
            <w:vAlign w:val="center"/>
          </w:tcPr>
          <w:p w14:paraId="7DAD410D"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60</w:t>
            </w:r>
          </w:p>
        </w:tc>
        <w:tc>
          <w:tcPr>
            <w:tcW w:w="282" w:type="pct"/>
            <w:tcBorders>
              <w:top w:val="single" w:sz="4" w:space="0" w:color="auto"/>
              <w:left w:val="single" w:sz="4" w:space="0" w:color="auto"/>
              <w:bottom w:val="single" w:sz="4" w:space="0" w:color="auto"/>
              <w:right w:val="single" w:sz="4" w:space="0" w:color="auto"/>
            </w:tcBorders>
            <w:vAlign w:val="center"/>
          </w:tcPr>
          <w:p w14:paraId="7AA59A1D"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vAlign w:val="center"/>
          </w:tcPr>
          <w:p w14:paraId="3E163742"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5</w:t>
            </w:r>
          </w:p>
        </w:tc>
        <w:tc>
          <w:tcPr>
            <w:tcW w:w="332" w:type="pct"/>
            <w:tcBorders>
              <w:top w:val="single" w:sz="4" w:space="0" w:color="auto"/>
              <w:left w:val="single" w:sz="4" w:space="0" w:color="auto"/>
              <w:bottom w:val="single" w:sz="4" w:space="0" w:color="auto"/>
              <w:right w:val="single" w:sz="4" w:space="0" w:color="auto"/>
            </w:tcBorders>
            <w:vAlign w:val="center"/>
          </w:tcPr>
          <w:p w14:paraId="7552A807" w14:textId="77777777" w:rsidR="00EB781B" w:rsidRPr="00D262B2" w:rsidRDefault="00EB781B" w:rsidP="00EB781B">
            <w:pPr>
              <w:suppressAutoHyphens/>
              <w:snapToGrid w:val="0"/>
              <w:spacing w:line="240" w:lineRule="auto"/>
              <w:rPr>
                <w:rFonts w:ascii="Times New Roman" w:hAnsi="Times New Roman"/>
                <w:b/>
                <w:sz w:val="24"/>
                <w:szCs w:val="24"/>
              </w:rPr>
            </w:pPr>
            <w:r w:rsidRPr="00D262B2">
              <w:rPr>
                <w:rFonts w:ascii="Times New Roman" w:hAnsi="Times New Roman"/>
                <w:sz w:val="24"/>
                <w:szCs w:val="24"/>
              </w:rPr>
              <w:t>5</w:t>
            </w:r>
          </w:p>
        </w:tc>
        <w:tc>
          <w:tcPr>
            <w:tcW w:w="1105" w:type="pct"/>
            <w:tcBorders>
              <w:left w:val="single" w:sz="4" w:space="0" w:color="auto"/>
              <w:right w:val="single" w:sz="4" w:space="0" w:color="auto"/>
            </w:tcBorders>
            <w:vAlign w:val="center"/>
          </w:tcPr>
          <w:p w14:paraId="7F051890" w14:textId="77777777" w:rsidR="00EB781B" w:rsidRPr="00D262B2" w:rsidRDefault="00EB781B" w:rsidP="00EB781B">
            <w:pPr>
              <w:suppressAutoHyphens/>
              <w:snapToGrid w:val="0"/>
              <w:spacing w:line="240" w:lineRule="auto"/>
              <w:rPr>
                <w:rFonts w:ascii="Times New Roman" w:hAnsi="Times New Roman"/>
                <w:sz w:val="24"/>
                <w:szCs w:val="24"/>
              </w:rPr>
            </w:pPr>
          </w:p>
        </w:tc>
      </w:tr>
      <w:tr w:rsidR="00EB781B" w:rsidRPr="00D262B2" w14:paraId="5BAC8953" w14:textId="77777777" w:rsidTr="00EB781B">
        <w:tc>
          <w:tcPr>
            <w:tcW w:w="5000" w:type="pct"/>
            <w:gridSpan w:val="10"/>
            <w:tcBorders>
              <w:top w:val="single" w:sz="4" w:space="0" w:color="auto"/>
            </w:tcBorders>
            <w:shd w:val="clear" w:color="auto" w:fill="D9D9D9"/>
            <w:vAlign w:val="center"/>
          </w:tcPr>
          <w:p w14:paraId="7EB0B213" w14:textId="77777777" w:rsidR="00EB781B" w:rsidRPr="00D262B2" w:rsidRDefault="00EB781B" w:rsidP="00EB781B">
            <w:pPr>
              <w:suppressAutoHyphens/>
              <w:snapToGrid w:val="0"/>
              <w:spacing w:line="240" w:lineRule="auto"/>
              <w:rPr>
                <w:rFonts w:ascii="Times New Roman" w:hAnsi="Times New Roman"/>
                <w:b/>
                <w:bCs/>
                <w:sz w:val="24"/>
                <w:szCs w:val="24"/>
              </w:rPr>
            </w:pPr>
            <w:r w:rsidRPr="00D262B2">
              <w:rPr>
                <w:rFonts w:ascii="Times New Roman" w:hAnsi="Times New Roman"/>
                <w:b/>
                <w:bCs/>
                <w:sz w:val="24"/>
                <w:szCs w:val="24"/>
              </w:rPr>
              <w:lastRenderedPageBreak/>
              <w:t>Вспомогательные виды и параметры использования земельных участков и объектов капитального строительства</w:t>
            </w:r>
          </w:p>
        </w:tc>
      </w:tr>
      <w:tr w:rsidR="00EB781B" w:rsidRPr="00D262B2" w14:paraId="599C690F" w14:textId="77777777" w:rsidTr="00EB781B">
        <w:tc>
          <w:tcPr>
            <w:tcW w:w="177" w:type="pct"/>
            <w:tcBorders>
              <w:top w:val="single" w:sz="4" w:space="0" w:color="auto"/>
              <w:left w:val="single" w:sz="4" w:space="0" w:color="auto"/>
              <w:bottom w:val="single" w:sz="4" w:space="0" w:color="auto"/>
              <w:right w:val="single" w:sz="4" w:space="0" w:color="auto"/>
            </w:tcBorders>
            <w:vAlign w:val="center"/>
          </w:tcPr>
          <w:p w14:paraId="051D154A" w14:textId="77777777" w:rsidR="00EB781B" w:rsidRPr="00D262B2" w:rsidRDefault="00EB781B" w:rsidP="00DD6F56">
            <w:pPr>
              <w:numPr>
                <w:ilvl w:val="0"/>
                <w:numId w:val="67"/>
              </w:numPr>
              <w:suppressAutoHyphens/>
              <w:snapToGrid w:val="0"/>
              <w:spacing w:line="240" w:lineRule="auto"/>
              <w:ind w:left="113" w:firstLine="0"/>
              <w:rPr>
                <w:rFonts w:ascii="Times New Roman" w:hAnsi="Times New Roman"/>
                <w:sz w:val="24"/>
                <w:szCs w:val="24"/>
              </w:rPr>
            </w:pPr>
          </w:p>
        </w:tc>
        <w:tc>
          <w:tcPr>
            <w:tcW w:w="1640" w:type="pct"/>
            <w:gridSpan w:val="2"/>
            <w:tcBorders>
              <w:top w:val="single" w:sz="4" w:space="0" w:color="auto"/>
              <w:left w:val="single" w:sz="4" w:space="0" w:color="auto"/>
              <w:bottom w:val="single" w:sz="4" w:space="0" w:color="auto"/>
              <w:right w:val="single" w:sz="4" w:space="0" w:color="auto"/>
            </w:tcBorders>
            <w:vAlign w:val="center"/>
          </w:tcPr>
          <w:p w14:paraId="47C66D15" w14:textId="77777777" w:rsidR="00EB781B" w:rsidRPr="00D262B2" w:rsidRDefault="00EB781B" w:rsidP="00EB781B">
            <w:pPr>
              <w:suppressAutoHyphens/>
              <w:snapToGrid w:val="0"/>
              <w:spacing w:line="240" w:lineRule="auto"/>
              <w:jc w:val="both"/>
              <w:rPr>
                <w:rFonts w:ascii="Times New Roman" w:hAnsi="Times New Roman"/>
                <w:sz w:val="24"/>
                <w:szCs w:val="24"/>
              </w:rPr>
            </w:pPr>
            <w:r w:rsidRPr="00D262B2">
              <w:rPr>
                <w:rFonts w:ascii="Times New Roman" w:eastAsia="Times New Roman" w:hAnsi="Times New Roman"/>
                <w:sz w:val="24"/>
                <w:szCs w:val="24"/>
                <w:shd w:val="clear" w:color="auto" w:fill="FFFFFF"/>
                <w:lang w:eastAsia="ru-RU"/>
              </w:rPr>
              <w:t>Вспомогательными являются объекты, которые отнесены к вспомогательным видам в материалах проектной документации.</w:t>
            </w:r>
            <w:r w:rsidRPr="00D262B2">
              <w:rPr>
                <w:rFonts w:ascii="Times New Roman" w:hAnsi="Times New Roman"/>
                <w:sz w:val="24"/>
                <w:szCs w:val="24"/>
              </w:rPr>
              <w:t xml:space="preserve"> </w:t>
            </w:r>
          </w:p>
        </w:tc>
        <w:tc>
          <w:tcPr>
            <w:tcW w:w="2078" w:type="pct"/>
            <w:gridSpan w:val="6"/>
            <w:tcBorders>
              <w:top w:val="single" w:sz="4" w:space="0" w:color="auto"/>
              <w:left w:val="single" w:sz="4" w:space="0" w:color="auto"/>
              <w:bottom w:val="single" w:sz="4" w:space="0" w:color="auto"/>
            </w:tcBorders>
            <w:shd w:val="clear" w:color="auto" w:fill="auto"/>
            <w:vAlign w:val="center"/>
          </w:tcPr>
          <w:p w14:paraId="2253971F" w14:textId="77777777" w:rsidR="00EB781B" w:rsidRPr="00D262B2" w:rsidRDefault="00EB781B" w:rsidP="00EB781B">
            <w:pPr>
              <w:suppressAutoHyphens/>
              <w:snapToGrid w:val="0"/>
              <w:spacing w:line="240" w:lineRule="auto"/>
              <w:rPr>
                <w:rFonts w:ascii="Times New Roman" w:hAnsi="Times New Roman"/>
                <w:sz w:val="24"/>
                <w:szCs w:val="24"/>
              </w:rPr>
            </w:pPr>
            <w:r w:rsidRPr="00D262B2">
              <w:rPr>
                <w:rFonts w:ascii="Times New Roman" w:hAnsi="Times New Roman"/>
                <w:sz w:val="24"/>
                <w:szCs w:val="24"/>
              </w:rPr>
              <w:t>не подлежат установлению</w:t>
            </w:r>
          </w:p>
        </w:tc>
        <w:tc>
          <w:tcPr>
            <w:tcW w:w="1105" w:type="pct"/>
            <w:tcBorders>
              <w:bottom w:val="single" w:sz="4" w:space="0" w:color="auto"/>
            </w:tcBorders>
            <w:vAlign w:val="center"/>
          </w:tcPr>
          <w:p w14:paraId="7BD94797" w14:textId="77777777" w:rsidR="00EB781B" w:rsidRPr="00D262B2" w:rsidRDefault="00EB781B" w:rsidP="00EB781B">
            <w:pPr>
              <w:suppressAutoHyphens/>
              <w:snapToGrid w:val="0"/>
              <w:spacing w:line="240" w:lineRule="auto"/>
              <w:rPr>
                <w:rFonts w:ascii="Times New Roman" w:hAnsi="Times New Roman"/>
                <w:sz w:val="24"/>
                <w:szCs w:val="24"/>
              </w:rPr>
            </w:pPr>
          </w:p>
        </w:tc>
      </w:tr>
    </w:tbl>
    <w:p w14:paraId="6DEDA744" w14:textId="77777777" w:rsidR="006274F5" w:rsidRPr="00D262B2" w:rsidRDefault="006274F5" w:rsidP="006274F5">
      <w:pPr>
        <w:pStyle w:val="af"/>
        <w:rPr>
          <w:rFonts w:eastAsia="Calibri"/>
          <w:sz w:val="28"/>
          <w:szCs w:val="28"/>
          <w:shd w:val="clear" w:color="auto" w:fill="FFFFFF"/>
          <w:lang w:val="ru-RU" w:eastAsia="en-US" w:bidi="ar-SA"/>
        </w:rPr>
      </w:pPr>
    </w:p>
    <w:p w14:paraId="5C9FCBE5" w14:textId="3A8726F0" w:rsidR="00EB781B" w:rsidRPr="00D262B2" w:rsidRDefault="00EB781B" w:rsidP="006274F5">
      <w:pPr>
        <w:pStyle w:val="af"/>
        <w:rPr>
          <w:rFonts w:eastAsia="Calibri"/>
          <w:sz w:val="28"/>
          <w:szCs w:val="28"/>
          <w:shd w:val="clear" w:color="auto" w:fill="FFFFFF"/>
          <w:lang w:val="ru-RU" w:eastAsia="en-US" w:bidi="ar-SA"/>
        </w:rPr>
      </w:pPr>
      <w:r w:rsidRPr="00D262B2">
        <w:rPr>
          <w:rFonts w:eastAsia="Calibri"/>
          <w:sz w:val="28"/>
          <w:szCs w:val="28"/>
          <w:shd w:val="clear" w:color="auto" w:fill="FFFFFF"/>
          <w:lang w:val="ru-RU" w:eastAsia="en-US" w:bidi="ar-SA"/>
        </w:rPr>
        <w:t>Иные требования и особые условия:</w:t>
      </w:r>
    </w:p>
    <w:p w14:paraId="795DF1AC" w14:textId="3F1A45D8" w:rsidR="00EB781B" w:rsidRPr="00D262B2" w:rsidRDefault="00EB781B" w:rsidP="006274F5">
      <w:pPr>
        <w:pStyle w:val="af"/>
        <w:rPr>
          <w:sz w:val="28"/>
          <w:szCs w:val="28"/>
          <w:lang w:val="ru-RU" w:eastAsia="ru-RU" w:bidi="ar-SA"/>
        </w:rPr>
      </w:pPr>
      <w:r w:rsidRPr="00D262B2">
        <w:rPr>
          <w:rFonts w:eastAsia="Calibri"/>
          <w:sz w:val="28"/>
          <w:szCs w:val="28"/>
          <w:shd w:val="clear" w:color="auto" w:fill="FFFFFF"/>
          <w:lang w:val="ru-RU" w:eastAsia="en-US" w:bidi="ar-SA"/>
        </w:rPr>
        <w:t>1. Решение о предоставлении разрешения на отклонение предельных параметров разрешенного строительства объекта капитального строительства, установленные настоящим регламентом,</w:t>
      </w:r>
      <w:r w:rsidRPr="00D262B2">
        <w:rPr>
          <w:sz w:val="28"/>
          <w:szCs w:val="28"/>
          <w:shd w:val="clear" w:color="auto" w:fill="FFFFFF"/>
          <w:lang w:val="ru-RU" w:eastAsia="ru-RU" w:bidi="ar-SA"/>
        </w:rPr>
        <w:t xml:space="preserve"> принимается в соответствии со статьей 40 </w:t>
      </w:r>
      <w:r w:rsidR="006274F5" w:rsidRPr="00D262B2">
        <w:rPr>
          <w:sz w:val="28"/>
          <w:szCs w:val="28"/>
          <w:shd w:val="clear" w:color="auto" w:fill="FFFFFF"/>
          <w:lang w:val="ru-RU" w:eastAsia="ru-RU" w:bidi="ar-SA"/>
        </w:rPr>
        <w:t>Градостроительного кодекса Российской Федерации</w:t>
      </w:r>
      <w:r w:rsidRPr="00D262B2">
        <w:rPr>
          <w:sz w:val="28"/>
          <w:szCs w:val="28"/>
          <w:shd w:val="clear" w:color="auto" w:fill="FFFFFF"/>
          <w:lang w:val="ru-RU" w:eastAsia="ru-RU" w:bidi="ar-SA"/>
        </w:rPr>
        <w:t xml:space="preserve"> в случае, если размер земельного участка меньше минимального размера установленного градостроительным регламентом, либо конфигурация, инженерно-геологические или иные характеристики которого неблагоприятны для застройки. При этом должны соблюдаться требования технических регламентов. Факт наличия </w:t>
      </w:r>
      <w:r w:rsidRPr="00D262B2">
        <w:rPr>
          <w:sz w:val="28"/>
          <w:szCs w:val="28"/>
          <w:lang w:val="ru-RU" w:eastAsia="ru-RU" w:bidi="ar-SA"/>
        </w:rPr>
        <w:t>неблагоприятных характеристик рассматриваемого земельного участка, а также прямая зависимость таких характеристик с испрашиваемыми отклонениями от предельных параметров</w:t>
      </w:r>
      <w:r w:rsidRPr="00D262B2">
        <w:rPr>
          <w:sz w:val="28"/>
          <w:szCs w:val="28"/>
          <w:shd w:val="clear" w:color="auto" w:fill="FFFFFF"/>
          <w:lang w:val="ru-RU" w:eastAsia="ru-RU" w:bidi="ar-SA"/>
        </w:rPr>
        <w:t xml:space="preserve"> должны подтверждаться </w:t>
      </w:r>
      <w:r w:rsidRPr="00D262B2">
        <w:rPr>
          <w:sz w:val="28"/>
          <w:szCs w:val="28"/>
          <w:lang w:val="ru-RU" w:eastAsia="ru-RU" w:bidi="ar-SA"/>
        </w:rPr>
        <w:t>заключением аккредитованных экспертов.</w:t>
      </w:r>
    </w:p>
    <w:p w14:paraId="240D3964" w14:textId="77777777" w:rsidR="00EB781B" w:rsidRPr="00D262B2" w:rsidRDefault="00EB781B" w:rsidP="006274F5">
      <w:pPr>
        <w:widowControl w:val="0"/>
        <w:autoSpaceDE w:val="0"/>
        <w:autoSpaceDN w:val="0"/>
        <w:spacing w:line="240" w:lineRule="auto"/>
        <w:ind w:firstLine="709"/>
        <w:jc w:val="both"/>
        <w:rPr>
          <w:rFonts w:ascii="Times New Roman" w:eastAsia="Times New Roman" w:hAnsi="Times New Roman"/>
          <w:sz w:val="28"/>
          <w:szCs w:val="28"/>
          <w:lang w:eastAsia="ru-RU"/>
        </w:rPr>
      </w:pPr>
      <w:r w:rsidRPr="00D262B2">
        <w:rPr>
          <w:rFonts w:ascii="Times New Roman" w:eastAsia="Times New Roman" w:hAnsi="Times New Roman"/>
          <w:sz w:val="28"/>
          <w:szCs w:val="28"/>
          <w:lang w:eastAsia="ru-RU"/>
        </w:rPr>
        <w:t xml:space="preserve">2. За красную линию, до ее утверждения в установленном законом порядке, в качестве линии регулирования </w:t>
      </w:r>
      <w:r w:rsidRPr="00D262B2">
        <w:rPr>
          <w:rFonts w:ascii="Times New Roman" w:eastAsia="Times New Roman" w:hAnsi="Times New Roman"/>
          <w:sz w:val="28"/>
          <w:szCs w:val="28"/>
          <w:lang w:eastAsia="ru-RU"/>
        </w:rPr>
        <w:lastRenderedPageBreak/>
        <w:t>застройки принимать границу территориальной зоны.</w:t>
      </w:r>
    </w:p>
    <w:p w14:paraId="2A5F6601" w14:textId="085BC702" w:rsidR="00EB781B" w:rsidRPr="00D262B2" w:rsidRDefault="00EB781B" w:rsidP="006274F5">
      <w:pPr>
        <w:suppressAutoHyphens/>
        <w:snapToGrid w:val="0"/>
        <w:spacing w:line="240" w:lineRule="auto"/>
        <w:ind w:firstLine="709"/>
        <w:jc w:val="both"/>
        <w:rPr>
          <w:rFonts w:ascii="Times New Roman" w:hAnsi="Times New Roman"/>
          <w:sz w:val="28"/>
          <w:szCs w:val="28"/>
        </w:rPr>
      </w:pPr>
      <w:r w:rsidRPr="00D262B2">
        <w:rPr>
          <w:rFonts w:ascii="Times New Roman" w:hAnsi="Times New Roman"/>
          <w:sz w:val="28"/>
          <w:szCs w:val="28"/>
        </w:rPr>
        <w:t>3. В границах отведенного земельного участка предусматривать озеленение:</w:t>
      </w:r>
    </w:p>
    <w:p w14:paraId="28D90271" w14:textId="5136D2FD" w:rsidR="002E0055" w:rsidRPr="00D262B2" w:rsidRDefault="00EB781B" w:rsidP="006274F5">
      <w:pPr>
        <w:suppressAutoHyphens/>
        <w:snapToGrid w:val="0"/>
        <w:spacing w:line="240" w:lineRule="auto"/>
        <w:ind w:firstLine="709"/>
        <w:jc w:val="both"/>
        <w:rPr>
          <w:rFonts w:ascii="Times New Roman" w:hAnsi="Times New Roman"/>
          <w:sz w:val="28"/>
          <w:szCs w:val="28"/>
        </w:rPr>
      </w:pPr>
      <w:r w:rsidRPr="00D262B2">
        <w:rPr>
          <w:rFonts w:ascii="Times New Roman" w:eastAsia="Times New Roman" w:hAnsi="Times New Roman"/>
          <w:sz w:val="28"/>
          <w:szCs w:val="28"/>
          <w:lang w:eastAsia="ru-RU"/>
        </w:rPr>
        <w:t xml:space="preserve">минимальный процент озеленения </w:t>
      </w:r>
      <w:r w:rsidRPr="00D262B2">
        <w:rPr>
          <w:rFonts w:ascii="Times New Roman" w:hAnsi="Times New Roman"/>
          <w:sz w:val="28"/>
          <w:szCs w:val="28"/>
        </w:rPr>
        <w:t xml:space="preserve">земельных участков иных объектов – согласно статьи 40 пункта 7  настоящих Правил.  </w:t>
      </w:r>
    </w:p>
    <w:p w14:paraId="3F491458" w14:textId="682A4DC2" w:rsidR="006274F5" w:rsidRPr="00D262B2" w:rsidRDefault="00B87876" w:rsidP="006274F5">
      <w:pPr>
        <w:suppressAutoHyphens/>
        <w:snapToGrid w:val="0"/>
        <w:spacing w:line="240" w:lineRule="auto"/>
        <w:jc w:val="both"/>
        <w:rPr>
          <w:rFonts w:ascii="Times New Roman" w:hAnsi="Times New Roman"/>
          <w:sz w:val="28"/>
          <w:szCs w:val="28"/>
        </w:rPr>
      </w:pPr>
      <w:r w:rsidRPr="00D262B2">
        <w:rPr>
          <w:rFonts w:ascii="Times New Roman" w:hAnsi="Times New Roman"/>
          <w:sz w:val="28"/>
          <w:szCs w:val="28"/>
        </w:rPr>
        <w:tab/>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14:paraId="5FCB7F00" w14:textId="1CD41245" w:rsidR="006274F5" w:rsidRPr="00D262B2" w:rsidRDefault="006274F5" w:rsidP="006274F5">
      <w:pPr>
        <w:suppressAutoHyphens/>
        <w:snapToGrid w:val="0"/>
        <w:spacing w:line="240" w:lineRule="auto"/>
        <w:jc w:val="both"/>
        <w:rPr>
          <w:rFonts w:ascii="Times New Roman" w:hAnsi="Times New Roman"/>
          <w:sz w:val="28"/>
          <w:szCs w:val="28"/>
        </w:rPr>
      </w:pPr>
    </w:p>
    <w:p w14:paraId="2CFDE4AC" w14:textId="4926F1B2" w:rsidR="00172D19" w:rsidRPr="00D262B2" w:rsidRDefault="00172D19" w:rsidP="0056755E">
      <w:pPr>
        <w:spacing w:line="240" w:lineRule="auto"/>
        <w:jc w:val="both"/>
        <w:rPr>
          <w:rFonts w:ascii="Times New Roman" w:hAnsi="Times New Roman"/>
          <w:bCs/>
          <w:sz w:val="28"/>
          <w:szCs w:val="28"/>
        </w:rPr>
      </w:pPr>
      <w:r w:rsidRPr="00D262B2">
        <w:rPr>
          <w:rFonts w:ascii="Times New Roman" w:hAnsi="Times New Roman"/>
          <w:bCs/>
          <w:sz w:val="28"/>
          <w:szCs w:val="28"/>
        </w:rPr>
        <w:t>Заместитель главы Гулькевичского городского поселения</w:t>
      </w:r>
    </w:p>
    <w:p w14:paraId="1090F3BD" w14:textId="5694F9E0" w:rsidR="00172D19" w:rsidRPr="00D262B2" w:rsidRDefault="00172D19" w:rsidP="0056755E">
      <w:pPr>
        <w:spacing w:line="240" w:lineRule="auto"/>
        <w:jc w:val="both"/>
        <w:rPr>
          <w:rFonts w:ascii="Times New Roman" w:hAnsi="Times New Roman"/>
          <w:bCs/>
          <w:sz w:val="28"/>
          <w:szCs w:val="28"/>
        </w:rPr>
      </w:pPr>
      <w:r w:rsidRPr="00D262B2">
        <w:rPr>
          <w:rFonts w:ascii="Times New Roman" w:hAnsi="Times New Roman"/>
          <w:bCs/>
          <w:sz w:val="28"/>
          <w:szCs w:val="28"/>
        </w:rPr>
        <w:t>Гулькевичского района, начальник управления</w:t>
      </w:r>
    </w:p>
    <w:p w14:paraId="0ECDB0CB" w14:textId="476CD5E2" w:rsidR="006274F5" w:rsidRPr="00D262B2" w:rsidRDefault="00172D19" w:rsidP="0056755E">
      <w:pPr>
        <w:spacing w:line="240" w:lineRule="auto"/>
        <w:jc w:val="both"/>
        <w:rPr>
          <w:rFonts w:ascii="Times New Roman" w:hAnsi="Times New Roman"/>
          <w:bCs/>
          <w:sz w:val="28"/>
          <w:szCs w:val="28"/>
        </w:rPr>
      </w:pPr>
      <w:r w:rsidRPr="00D262B2">
        <w:rPr>
          <w:rFonts w:ascii="Times New Roman" w:hAnsi="Times New Roman"/>
          <w:bCs/>
          <w:sz w:val="28"/>
          <w:szCs w:val="28"/>
        </w:rPr>
        <w:t>жилищно-коммунального и дорожно-транспортного хозяйства</w:t>
      </w:r>
    </w:p>
    <w:p w14:paraId="3556199E" w14:textId="6DDBD112" w:rsidR="00172D19" w:rsidRPr="00D262B2" w:rsidRDefault="00172D19" w:rsidP="0056755E">
      <w:pPr>
        <w:spacing w:line="240" w:lineRule="auto"/>
        <w:jc w:val="both"/>
        <w:rPr>
          <w:rFonts w:ascii="Times New Roman" w:hAnsi="Times New Roman"/>
          <w:bCs/>
          <w:sz w:val="28"/>
          <w:szCs w:val="28"/>
        </w:rPr>
      </w:pPr>
      <w:r w:rsidRPr="00D262B2">
        <w:rPr>
          <w:rFonts w:ascii="Times New Roman" w:hAnsi="Times New Roman"/>
          <w:bCs/>
          <w:sz w:val="28"/>
          <w:szCs w:val="28"/>
        </w:rPr>
        <w:t>администрации Гулькевичского городского поселения</w:t>
      </w:r>
    </w:p>
    <w:p w14:paraId="24F099C0" w14:textId="69C37B2C" w:rsidR="00172D19" w:rsidRDefault="00172D19" w:rsidP="0056755E">
      <w:pPr>
        <w:spacing w:line="240" w:lineRule="auto"/>
        <w:jc w:val="both"/>
        <w:rPr>
          <w:rFonts w:ascii="Times New Roman" w:hAnsi="Times New Roman"/>
          <w:sz w:val="28"/>
          <w:szCs w:val="28"/>
        </w:rPr>
      </w:pPr>
      <w:r w:rsidRPr="00D262B2">
        <w:rPr>
          <w:rFonts w:ascii="Times New Roman" w:hAnsi="Times New Roman"/>
          <w:bCs/>
          <w:sz w:val="28"/>
          <w:szCs w:val="28"/>
        </w:rPr>
        <w:t>Гулькевичского района                                                                                                                                                   М.В. Мурыгина</w:t>
      </w:r>
      <w:bookmarkStart w:id="8" w:name="_GoBack"/>
      <w:bookmarkEnd w:id="8"/>
    </w:p>
    <w:p w14:paraId="2C4FBDCB" w14:textId="77777777" w:rsidR="006274F5" w:rsidRPr="006274F5" w:rsidRDefault="006274F5" w:rsidP="006274F5">
      <w:pPr>
        <w:suppressAutoHyphens/>
        <w:snapToGrid w:val="0"/>
        <w:spacing w:line="240" w:lineRule="auto"/>
        <w:jc w:val="both"/>
        <w:rPr>
          <w:sz w:val="28"/>
          <w:szCs w:val="28"/>
        </w:rPr>
      </w:pPr>
    </w:p>
    <w:sectPr w:rsidR="006274F5" w:rsidRPr="006274F5" w:rsidSect="00E95C4A">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FF85" w14:textId="77777777" w:rsidR="00532B52" w:rsidRDefault="00532B52" w:rsidP="001A2C4E">
      <w:pPr>
        <w:spacing w:line="240" w:lineRule="auto"/>
      </w:pPr>
      <w:r>
        <w:separator/>
      </w:r>
    </w:p>
  </w:endnote>
  <w:endnote w:type="continuationSeparator" w:id="0">
    <w:p w14:paraId="64B971EF" w14:textId="77777777" w:rsidR="00532B52" w:rsidRDefault="00532B52"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T Sans">
    <w:altName w:val="Corbel"/>
    <w:charset w:val="CC"/>
    <w:family w:val="swiss"/>
    <w:pitch w:val="variable"/>
    <w:sig w:usb0="00000001" w:usb1="5000204B" w:usb2="00000000" w:usb3="00000000" w:csb0="00000097"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660B4" w14:textId="6B0B0BBC" w:rsidR="00761BA4" w:rsidRPr="00672544" w:rsidRDefault="00761BA4" w:rsidP="00672544">
    <w:pPr>
      <w:pStyle w:val="a9"/>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CA535" w14:textId="77777777" w:rsidR="00532B52" w:rsidRDefault="00532B52" w:rsidP="001A2C4E">
      <w:pPr>
        <w:spacing w:line="240" w:lineRule="auto"/>
      </w:pPr>
      <w:r>
        <w:separator/>
      </w:r>
    </w:p>
  </w:footnote>
  <w:footnote w:type="continuationSeparator" w:id="0">
    <w:p w14:paraId="597FD041" w14:textId="77777777" w:rsidR="00532B52" w:rsidRDefault="00532B52"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016450"/>
      <w:docPartObj>
        <w:docPartGallery w:val="Page Numbers (Top of Page)"/>
        <w:docPartUnique/>
      </w:docPartObj>
    </w:sdtPr>
    <w:sdtEndPr/>
    <w:sdtContent>
      <w:p w14:paraId="42DBC919" w14:textId="27C4185B" w:rsidR="00761BA4" w:rsidRDefault="00761BA4" w:rsidP="00D93A9F">
        <w:pPr>
          <w:pStyle w:val="ab"/>
        </w:pPr>
        <w:r>
          <w:fldChar w:fldCharType="begin"/>
        </w:r>
        <w:r>
          <w:instrText>PAGE   \* MERGEFORMAT</w:instrText>
        </w:r>
        <w:r>
          <w:fldChar w:fldCharType="separate"/>
        </w:r>
        <w:r w:rsidR="00D262B2">
          <w:rPr>
            <w:noProof/>
          </w:rPr>
          <w:t>475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AB5ADF"/>
    <w:multiLevelType w:val="hybridMultilevel"/>
    <w:tmpl w:val="1B4818BA"/>
    <w:lvl w:ilvl="0" w:tplc="D638B17A">
      <w:start w:val="1"/>
      <w:numFmt w:val="decimal"/>
      <w:lvlText w:val="%1"/>
      <w:lvlJc w:val="center"/>
      <w:pPr>
        <w:ind w:left="644" w:hanging="360"/>
      </w:pPr>
      <w:rPr>
        <w:rFonts w:hint="default"/>
        <w:strike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nsid w:val="04D62287"/>
    <w:multiLevelType w:val="multilevel"/>
    <w:tmpl w:val="BD60AF42"/>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147D9"/>
    <w:multiLevelType w:val="hybridMultilevel"/>
    <w:tmpl w:val="1B4818BA"/>
    <w:lvl w:ilvl="0" w:tplc="D638B17A">
      <w:start w:val="1"/>
      <w:numFmt w:val="decimal"/>
      <w:lvlText w:val="%1"/>
      <w:lvlJc w:val="center"/>
      <w:pPr>
        <w:ind w:left="644" w:hanging="360"/>
      </w:pPr>
      <w:rPr>
        <w:rFonts w:hint="default"/>
        <w:strike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9C04EA0"/>
    <w:multiLevelType w:val="hybridMultilevel"/>
    <w:tmpl w:val="3FB4715E"/>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nsid w:val="0A9A7931"/>
    <w:multiLevelType w:val="multilevel"/>
    <w:tmpl w:val="38544C50"/>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C054493"/>
    <w:multiLevelType w:val="multilevel"/>
    <w:tmpl w:val="13D8B760"/>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DD84F32"/>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E847DB8"/>
    <w:multiLevelType w:val="multilevel"/>
    <w:tmpl w:val="A494512E"/>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7C7CE6"/>
    <w:multiLevelType w:val="multilevel"/>
    <w:tmpl w:val="A05090F6"/>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2F03B8A"/>
    <w:multiLevelType w:val="multilevel"/>
    <w:tmpl w:val="AF422D6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77E7893"/>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9A795C"/>
    <w:multiLevelType w:val="multilevel"/>
    <w:tmpl w:val="3D429C00"/>
    <w:lvl w:ilvl="0">
      <w:start w:val="1"/>
      <w:numFmt w:val="russianLower"/>
      <w:pStyle w:val="a0"/>
      <w:suff w:val="space"/>
      <w:lvlText w:val="%1)"/>
      <w:lvlJc w:val="left"/>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405DD5"/>
    <w:multiLevelType w:val="hybridMultilevel"/>
    <w:tmpl w:val="3FB4715E"/>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nsid w:val="19C00663"/>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A4031DE"/>
    <w:multiLevelType w:val="multilevel"/>
    <w:tmpl w:val="7758CBD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A4508DD"/>
    <w:multiLevelType w:val="multilevel"/>
    <w:tmpl w:val="577CC2B6"/>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BB40E8F"/>
    <w:multiLevelType w:val="hybridMultilevel"/>
    <w:tmpl w:val="1B4818BA"/>
    <w:lvl w:ilvl="0" w:tplc="D638B17A">
      <w:start w:val="1"/>
      <w:numFmt w:val="decimal"/>
      <w:lvlText w:val="%1"/>
      <w:lvlJc w:val="center"/>
      <w:pPr>
        <w:ind w:left="644" w:hanging="360"/>
      </w:pPr>
      <w:rPr>
        <w:rFonts w:hint="default"/>
        <w:strike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nsid w:val="1C3C6090"/>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D686824"/>
    <w:multiLevelType w:val="multilevel"/>
    <w:tmpl w:val="1884BF80"/>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9B75FA"/>
    <w:multiLevelType w:val="hybridMultilevel"/>
    <w:tmpl w:val="811A463C"/>
    <w:lvl w:ilvl="0" w:tplc="F3B868A4">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4CC4D4F"/>
    <w:multiLevelType w:val="multilevel"/>
    <w:tmpl w:val="2CD2DE68"/>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70F29AB"/>
    <w:multiLevelType w:val="hybridMultilevel"/>
    <w:tmpl w:val="3FB4715E"/>
    <w:lvl w:ilvl="0" w:tplc="FFFFFFFF">
      <w:start w:val="1"/>
      <w:numFmt w:val="decimal"/>
      <w:lvlText w:val="%1"/>
      <w:lvlJc w:val="center"/>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nsid w:val="27C8706F"/>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2B6800AC"/>
    <w:multiLevelType w:val="hybridMultilevel"/>
    <w:tmpl w:val="3FB4715E"/>
    <w:lvl w:ilvl="0" w:tplc="F3B868A4">
      <w:start w:val="1"/>
      <w:numFmt w:val="decimal"/>
      <w:lvlText w:val="%1"/>
      <w:lvlJc w:val="center"/>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2E275C38"/>
    <w:multiLevelType w:val="hybridMultilevel"/>
    <w:tmpl w:val="3FB4715E"/>
    <w:lvl w:ilvl="0" w:tplc="F3B868A4">
      <w:start w:val="1"/>
      <w:numFmt w:val="decimal"/>
      <w:lvlText w:val="%1"/>
      <w:lvlJc w:val="center"/>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2E8C660D"/>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30254A20"/>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07F39A6"/>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39B01A0"/>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63A19C7"/>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7167873"/>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372E1ACF"/>
    <w:multiLevelType w:val="multilevel"/>
    <w:tmpl w:val="4B5465AA"/>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8A37386"/>
    <w:multiLevelType w:val="multilevel"/>
    <w:tmpl w:val="5E2AEDFA"/>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BD6374E"/>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3C734590"/>
    <w:multiLevelType w:val="hybridMultilevel"/>
    <w:tmpl w:val="3FB4715E"/>
    <w:lvl w:ilvl="0" w:tplc="F3B868A4">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4331FBD"/>
    <w:multiLevelType w:val="multilevel"/>
    <w:tmpl w:val="C0725FC2"/>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5B5728E"/>
    <w:multiLevelType w:val="multilevel"/>
    <w:tmpl w:val="E03CE1FC"/>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BE56700"/>
    <w:multiLevelType w:val="multilevel"/>
    <w:tmpl w:val="91E8E6C8"/>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4F65195B"/>
    <w:multiLevelType w:val="multilevel"/>
    <w:tmpl w:val="16A8B17E"/>
    <w:lvl w:ilvl="0">
      <w:start w:val="1"/>
      <w:numFmt w:val="decimal"/>
      <w:pStyle w:val="1"/>
      <w:suff w:val="space"/>
      <w:lvlText w:val="%1)"/>
      <w:lvlJc w:val="left"/>
      <w:pPr>
        <w:ind w:left="-14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5">
    <w:nsid w:val="50BE511D"/>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52D61529"/>
    <w:multiLevelType w:val="hybridMultilevel"/>
    <w:tmpl w:val="F0AC868E"/>
    <w:lvl w:ilvl="0" w:tplc="FFFFFFFF">
      <w:start w:val="1"/>
      <w:numFmt w:val="bullet"/>
      <w:pStyle w:val="-S"/>
      <w:lvlText w:val=""/>
      <w:lvlJc w:val="left"/>
      <w:pPr>
        <w:ind w:left="1429" w:hanging="360"/>
      </w:pPr>
      <w:rPr>
        <w:rFonts w:ascii="Symbol" w:hAnsi="Symbo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7">
    <w:nsid w:val="55670A02"/>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57841877"/>
    <w:multiLevelType w:val="multilevel"/>
    <w:tmpl w:val="8ED4C66A"/>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CCD6AF7"/>
    <w:multiLevelType w:val="hybridMultilevel"/>
    <w:tmpl w:val="3FB4715E"/>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nsid w:val="5CCE1D5D"/>
    <w:multiLevelType w:val="hybridMultilevel"/>
    <w:tmpl w:val="3FB4715E"/>
    <w:lvl w:ilvl="0" w:tplc="F3B868A4">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5DC62E28"/>
    <w:multiLevelType w:val="multilevel"/>
    <w:tmpl w:val="D8942926"/>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5F087174"/>
    <w:multiLevelType w:val="multilevel"/>
    <w:tmpl w:val="98628460"/>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FAC1FC1"/>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0FB566F"/>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636D237D"/>
    <w:multiLevelType w:val="multilevel"/>
    <w:tmpl w:val="56D82574"/>
    <w:lvl w:ilvl="0">
      <w:start w:val="1"/>
      <w:numFmt w:val="bullet"/>
      <w:pStyle w:val="a2"/>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6">
    <w:nsid w:val="63B022A6"/>
    <w:multiLevelType w:val="multilevel"/>
    <w:tmpl w:val="0958D238"/>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6567682A"/>
    <w:multiLevelType w:val="multilevel"/>
    <w:tmpl w:val="A852ED42"/>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65A8225B"/>
    <w:multiLevelType w:val="hybridMultilevel"/>
    <w:tmpl w:val="3FB4715E"/>
    <w:lvl w:ilvl="0" w:tplc="F3B868A4">
      <w:start w:val="1"/>
      <w:numFmt w:val="decimal"/>
      <w:lvlText w:val="%1"/>
      <w:lvlJc w:val="center"/>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69216631"/>
    <w:multiLevelType w:val="multilevel"/>
    <w:tmpl w:val="455EAFE2"/>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6CE727DA"/>
    <w:multiLevelType w:val="hybridMultilevel"/>
    <w:tmpl w:val="3FB4715E"/>
    <w:lvl w:ilvl="0" w:tplc="04190001">
      <w:start w:val="1"/>
      <w:numFmt w:val="decimal"/>
      <w:lvlText w:val="%1"/>
      <w:lvlJc w:val="center"/>
      <w:pPr>
        <w:ind w:left="786" w:hanging="360"/>
      </w:pPr>
      <w:rPr>
        <w:rFonts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1">
    <w:nsid w:val="70CC008F"/>
    <w:multiLevelType w:val="multilevel"/>
    <w:tmpl w:val="D3A4E860"/>
    <w:lvl w:ilvl="0">
      <w:start w:val="1"/>
      <w:numFmt w:val="decimal"/>
      <w:pStyle w:val="a3"/>
      <w:suff w:val="space"/>
      <w:lvlText w:val="1.%1"/>
      <w:lvlJc w:val="left"/>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2">
    <w:nsid w:val="72575412"/>
    <w:multiLevelType w:val="multilevel"/>
    <w:tmpl w:val="5BC892E0"/>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74664A81"/>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794D642B"/>
    <w:multiLevelType w:val="multilevel"/>
    <w:tmpl w:val="538C7AF4"/>
    <w:name w:val="WW8Num82"/>
    <w:styleLink w:val="a4"/>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65">
    <w:nsid w:val="7A240118"/>
    <w:multiLevelType w:val="hybridMultilevel"/>
    <w:tmpl w:val="3FB4715E"/>
    <w:lvl w:ilvl="0" w:tplc="F3B868A4">
      <w:start w:val="1"/>
      <w:numFmt w:val="decimal"/>
      <w:lvlText w:val="%1"/>
      <w:lvlJc w:val="center"/>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7CEC2C1B"/>
    <w:multiLevelType w:val="hybridMultilevel"/>
    <w:tmpl w:val="3FB4715E"/>
    <w:lvl w:ilvl="0" w:tplc="04190001">
      <w:start w:val="1"/>
      <w:numFmt w:val="decimal"/>
      <w:lvlText w:val="%1"/>
      <w:lvlJc w:val="center"/>
      <w:pPr>
        <w:ind w:left="786" w:hanging="360"/>
      </w:pPr>
      <w:rPr>
        <w:rFonts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67">
    <w:nsid w:val="7D463571"/>
    <w:multiLevelType w:val="multilevel"/>
    <w:tmpl w:val="DEEED624"/>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5"/>
  </w:num>
  <w:num w:numId="2">
    <w:abstractNumId w:val="14"/>
  </w:num>
  <w:num w:numId="3">
    <w:abstractNumId w:val="27"/>
  </w:num>
  <w:num w:numId="4">
    <w:abstractNumId w:val="44"/>
  </w:num>
  <w:num w:numId="5">
    <w:abstractNumId w:val="61"/>
  </w:num>
  <w:num w:numId="6">
    <w:abstractNumId w:val="0"/>
  </w:num>
  <w:num w:numId="7">
    <w:abstractNumId w:val="4"/>
  </w:num>
  <w:num w:numId="8">
    <w:abstractNumId w:val="42"/>
  </w:num>
  <w:num w:numId="9">
    <w:abstractNumId w:val="41"/>
  </w:num>
  <w:num w:numId="10">
    <w:abstractNumId w:val="64"/>
  </w:num>
  <w:num w:numId="11">
    <w:abstractNumId w:val="3"/>
  </w:num>
  <w:num w:numId="12">
    <w:abstractNumId w:val="50"/>
  </w:num>
  <w:num w:numId="13">
    <w:abstractNumId w:val="46"/>
  </w:num>
  <w:num w:numId="14">
    <w:abstractNumId w:val="49"/>
  </w:num>
  <w:num w:numId="15">
    <w:abstractNumId w:val="60"/>
  </w:num>
  <w:num w:numId="16">
    <w:abstractNumId w:val="37"/>
  </w:num>
  <w:num w:numId="17">
    <w:abstractNumId w:val="25"/>
  </w:num>
  <w:num w:numId="18">
    <w:abstractNumId w:val="13"/>
  </w:num>
  <w:num w:numId="19">
    <w:abstractNumId w:val="26"/>
  </w:num>
  <w:num w:numId="20">
    <w:abstractNumId w:val="20"/>
  </w:num>
  <w:num w:numId="21">
    <w:abstractNumId w:val="49"/>
    <w:lvlOverride w:ilvl="0">
      <w:startOverride w:val="1"/>
    </w:lvlOverride>
  </w:num>
  <w:num w:numId="22">
    <w:abstractNumId w:val="54"/>
  </w:num>
  <w:num w:numId="23">
    <w:abstractNumId w:val="53"/>
  </w:num>
  <w:num w:numId="24">
    <w:abstractNumId w:val="30"/>
  </w:num>
  <w:num w:numId="25">
    <w:abstractNumId w:val="24"/>
  </w:num>
  <w:num w:numId="26">
    <w:abstractNumId w:val="63"/>
  </w:num>
  <w:num w:numId="27">
    <w:abstractNumId w:val="19"/>
  </w:num>
  <w:num w:numId="28">
    <w:abstractNumId w:val="62"/>
  </w:num>
  <w:num w:numId="29">
    <w:abstractNumId w:val="23"/>
  </w:num>
  <w:num w:numId="30">
    <w:abstractNumId w:val="52"/>
  </w:num>
  <w:num w:numId="31">
    <w:abstractNumId w:val="56"/>
  </w:num>
  <w:num w:numId="32">
    <w:abstractNumId w:val="21"/>
  </w:num>
  <w:num w:numId="33">
    <w:abstractNumId w:val="11"/>
  </w:num>
  <w:num w:numId="34">
    <w:abstractNumId w:val="57"/>
  </w:num>
  <w:num w:numId="35">
    <w:abstractNumId w:val="43"/>
  </w:num>
  <w:num w:numId="36">
    <w:abstractNumId w:val="8"/>
  </w:num>
  <w:num w:numId="37">
    <w:abstractNumId w:val="35"/>
  </w:num>
  <w:num w:numId="38">
    <w:abstractNumId w:val="39"/>
  </w:num>
  <w:num w:numId="39">
    <w:abstractNumId w:val="10"/>
  </w:num>
  <w:num w:numId="40">
    <w:abstractNumId w:val="59"/>
  </w:num>
  <w:num w:numId="41">
    <w:abstractNumId w:val="2"/>
  </w:num>
  <w:num w:numId="42">
    <w:abstractNumId w:val="7"/>
  </w:num>
  <w:num w:numId="43">
    <w:abstractNumId w:val="67"/>
  </w:num>
  <w:num w:numId="44">
    <w:abstractNumId w:val="51"/>
  </w:num>
  <w:num w:numId="45">
    <w:abstractNumId w:val="12"/>
  </w:num>
  <w:num w:numId="46">
    <w:abstractNumId w:val="48"/>
  </w:num>
  <w:num w:numId="47">
    <w:abstractNumId w:val="40"/>
  </w:num>
  <w:num w:numId="48">
    <w:abstractNumId w:val="18"/>
  </w:num>
  <w:num w:numId="49">
    <w:abstractNumId w:val="36"/>
  </w:num>
  <w:num w:numId="50">
    <w:abstractNumId w:val="17"/>
  </w:num>
  <w:num w:numId="51">
    <w:abstractNumId w:val="29"/>
  </w:num>
  <w:num w:numId="52">
    <w:abstractNumId w:val="32"/>
  </w:num>
  <w:num w:numId="53">
    <w:abstractNumId w:val="9"/>
  </w:num>
  <w:num w:numId="54">
    <w:abstractNumId w:val="5"/>
  </w:num>
  <w:num w:numId="55">
    <w:abstractNumId w:val="58"/>
  </w:num>
  <w:num w:numId="56">
    <w:abstractNumId w:val="1"/>
  </w:num>
  <w:num w:numId="57">
    <w:abstractNumId w:val="38"/>
  </w:num>
  <w:num w:numId="58">
    <w:abstractNumId w:val="45"/>
  </w:num>
  <w:num w:numId="59">
    <w:abstractNumId w:val="15"/>
  </w:num>
  <w:num w:numId="60">
    <w:abstractNumId w:val="66"/>
  </w:num>
  <w:num w:numId="61">
    <w:abstractNumId w:val="34"/>
  </w:num>
  <w:num w:numId="62">
    <w:abstractNumId w:val="28"/>
  </w:num>
  <w:num w:numId="63">
    <w:abstractNumId w:val="16"/>
  </w:num>
  <w:num w:numId="64">
    <w:abstractNumId w:val="33"/>
  </w:num>
  <w:num w:numId="65">
    <w:abstractNumId w:val="6"/>
  </w:num>
  <w:num w:numId="66">
    <w:abstractNumId w:val="31"/>
  </w:num>
  <w:num w:numId="67">
    <w:abstractNumId w:val="47"/>
  </w:num>
  <w:num w:numId="68">
    <w:abstractNumId w:val="65"/>
  </w:num>
  <w:num w:numId="69">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00432"/>
    <w:rsid w:val="00000AF6"/>
    <w:rsid w:val="000065B4"/>
    <w:rsid w:val="0000783A"/>
    <w:rsid w:val="00010CFF"/>
    <w:rsid w:val="00013DD5"/>
    <w:rsid w:val="00014623"/>
    <w:rsid w:val="00014879"/>
    <w:rsid w:val="00014F23"/>
    <w:rsid w:val="00015DEB"/>
    <w:rsid w:val="0001627C"/>
    <w:rsid w:val="0002272D"/>
    <w:rsid w:val="00023CA4"/>
    <w:rsid w:val="00025979"/>
    <w:rsid w:val="000262B3"/>
    <w:rsid w:val="0002716A"/>
    <w:rsid w:val="000276B3"/>
    <w:rsid w:val="00027ADB"/>
    <w:rsid w:val="00030BB9"/>
    <w:rsid w:val="00031869"/>
    <w:rsid w:val="00031E68"/>
    <w:rsid w:val="000326F2"/>
    <w:rsid w:val="000329F0"/>
    <w:rsid w:val="00032E58"/>
    <w:rsid w:val="00037152"/>
    <w:rsid w:val="00037A61"/>
    <w:rsid w:val="000431CE"/>
    <w:rsid w:val="00043EA5"/>
    <w:rsid w:val="00045C21"/>
    <w:rsid w:val="00047076"/>
    <w:rsid w:val="00050649"/>
    <w:rsid w:val="0005083A"/>
    <w:rsid w:val="00054D2F"/>
    <w:rsid w:val="00054FB0"/>
    <w:rsid w:val="00055806"/>
    <w:rsid w:val="000573D4"/>
    <w:rsid w:val="00061D0F"/>
    <w:rsid w:val="000635AF"/>
    <w:rsid w:val="0006412B"/>
    <w:rsid w:val="00065591"/>
    <w:rsid w:val="00066180"/>
    <w:rsid w:val="0006777D"/>
    <w:rsid w:val="00070571"/>
    <w:rsid w:val="000714AB"/>
    <w:rsid w:val="00072774"/>
    <w:rsid w:val="00074E7A"/>
    <w:rsid w:val="00075191"/>
    <w:rsid w:val="0007554E"/>
    <w:rsid w:val="00075CA3"/>
    <w:rsid w:val="0007695B"/>
    <w:rsid w:val="00077069"/>
    <w:rsid w:val="000804BC"/>
    <w:rsid w:val="00080BCF"/>
    <w:rsid w:val="00086024"/>
    <w:rsid w:val="00090C03"/>
    <w:rsid w:val="000913A4"/>
    <w:rsid w:val="000926C8"/>
    <w:rsid w:val="00093384"/>
    <w:rsid w:val="00093F9B"/>
    <w:rsid w:val="000974B9"/>
    <w:rsid w:val="00097640"/>
    <w:rsid w:val="00097681"/>
    <w:rsid w:val="000A1058"/>
    <w:rsid w:val="000A1402"/>
    <w:rsid w:val="000A1C85"/>
    <w:rsid w:val="000A4EFB"/>
    <w:rsid w:val="000A70CF"/>
    <w:rsid w:val="000A767E"/>
    <w:rsid w:val="000B0DA9"/>
    <w:rsid w:val="000B1A60"/>
    <w:rsid w:val="000B3208"/>
    <w:rsid w:val="000B4B7F"/>
    <w:rsid w:val="000B4D59"/>
    <w:rsid w:val="000B59E8"/>
    <w:rsid w:val="000B63C2"/>
    <w:rsid w:val="000C0653"/>
    <w:rsid w:val="000C4ABA"/>
    <w:rsid w:val="000C6862"/>
    <w:rsid w:val="000C70C7"/>
    <w:rsid w:val="000D3007"/>
    <w:rsid w:val="000D51D9"/>
    <w:rsid w:val="000D6034"/>
    <w:rsid w:val="000D6AFF"/>
    <w:rsid w:val="000E10D4"/>
    <w:rsid w:val="000E10D9"/>
    <w:rsid w:val="000E2F26"/>
    <w:rsid w:val="000E39DF"/>
    <w:rsid w:val="000E5721"/>
    <w:rsid w:val="000E67CB"/>
    <w:rsid w:val="000F372E"/>
    <w:rsid w:val="000F3B76"/>
    <w:rsid w:val="000F3D75"/>
    <w:rsid w:val="000F5042"/>
    <w:rsid w:val="000F52CB"/>
    <w:rsid w:val="000F5830"/>
    <w:rsid w:val="000F6D47"/>
    <w:rsid w:val="000F7FE3"/>
    <w:rsid w:val="0010318D"/>
    <w:rsid w:val="00103F38"/>
    <w:rsid w:val="00105C90"/>
    <w:rsid w:val="00105E61"/>
    <w:rsid w:val="0010781F"/>
    <w:rsid w:val="001109D6"/>
    <w:rsid w:val="00110D84"/>
    <w:rsid w:val="00111300"/>
    <w:rsid w:val="0011186E"/>
    <w:rsid w:val="00111BC2"/>
    <w:rsid w:val="00111BC9"/>
    <w:rsid w:val="00112261"/>
    <w:rsid w:val="00112F28"/>
    <w:rsid w:val="00115E4C"/>
    <w:rsid w:val="00117F16"/>
    <w:rsid w:val="00117F5D"/>
    <w:rsid w:val="001224FD"/>
    <w:rsid w:val="00122DEA"/>
    <w:rsid w:val="00123882"/>
    <w:rsid w:val="00133F1F"/>
    <w:rsid w:val="00141493"/>
    <w:rsid w:val="00144FE3"/>
    <w:rsid w:val="00151F0E"/>
    <w:rsid w:val="00155433"/>
    <w:rsid w:val="001559B4"/>
    <w:rsid w:val="0015732F"/>
    <w:rsid w:val="001600D2"/>
    <w:rsid w:val="0016148D"/>
    <w:rsid w:val="00163ED1"/>
    <w:rsid w:val="00165318"/>
    <w:rsid w:val="00165472"/>
    <w:rsid w:val="00166856"/>
    <w:rsid w:val="00167939"/>
    <w:rsid w:val="0017131C"/>
    <w:rsid w:val="00171A35"/>
    <w:rsid w:val="001721D1"/>
    <w:rsid w:val="00172622"/>
    <w:rsid w:val="00172BC1"/>
    <w:rsid w:val="00172C63"/>
    <w:rsid w:val="00172D19"/>
    <w:rsid w:val="00174005"/>
    <w:rsid w:val="00174F85"/>
    <w:rsid w:val="001817AE"/>
    <w:rsid w:val="0018349E"/>
    <w:rsid w:val="0018471C"/>
    <w:rsid w:val="0018506F"/>
    <w:rsid w:val="0018594B"/>
    <w:rsid w:val="001903C9"/>
    <w:rsid w:val="00190A71"/>
    <w:rsid w:val="0019483F"/>
    <w:rsid w:val="0019493D"/>
    <w:rsid w:val="001954F9"/>
    <w:rsid w:val="001963BD"/>
    <w:rsid w:val="00197487"/>
    <w:rsid w:val="001A2C4E"/>
    <w:rsid w:val="001A33F9"/>
    <w:rsid w:val="001A4285"/>
    <w:rsid w:val="001B46A7"/>
    <w:rsid w:val="001B4882"/>
    <w:rsid w:val="001C1C35"/>
    <w:rsid w:val="001C257C"/>
    <w:rsid w:val="001C49A6"/>
    <w:rsid w:val="001C5D31"/>
    <w:rsid w:val="001C7822"/>
    <w:rsid w:val="001E0A9A"/>
    <w:rsid w:val="001E1CC4"/>
    <w:rsid w:val="001E1FEE"/>
    <w:rsid w:val="001E2077"/>
    <w:rsid w:val="001E2CB0"/>
    <w:rsid w:val="001E3073"/>
    <w:rsid w:val="001E55DC"/>
    <w:rsid w:val="001E716B"/>
    <w:rsid w:val="001E7E3F"/>
    <w:rsid w:val="001E7E9A"/>
    <w:rsid w:val="001F16A7"/>
    <w:rsid w:val="001F30EF"/>
    <w:rsid w:val="001F4752"/>
    <w:rsid w:val="001F6315"/>
    <w:rsid w:val="001F6968"/>
    <w:rsid w:val="001F6CB2"/>
    <w:rsid w:val="001F722F"/>
    <w:rsid w:val="001F7402"/>
    <w:rsid w:val="001F7D42"/>
    <w:rsid w:val="00202201"/>
    <w:rsid w:val="002023CE"/>
    <w:rsid w:val="00203E90"/>
    <w:rsid w:val="002070A1"/>
    <w:rsid w:val="00212B6B"/>
    <w:rsid w:val="0022198B"/>
    <w:rsid w:val="002225F0"/>
    <w:rsid w:val="00222E11"/>
    <w:rsid w:val="00224D6F"/>
    <w:rsid w:val="00227D56"/>
    <w:rsid w:val="002305B7"/>
    <w:rsid w:val="00230D0F"/>
    <w:rsid w:val="00231F9D"/>
    <w:rsid w:val="00233A15"/>
    <w:rsid w:val="00234330"/>
    <w:rsid w:val="00234F51"/>
    <w:rsid w:val="00236694"/>
    <w:rsid w:val="002401A0"/>
    <w:rsid w:val="00242819"/>
    <w:rsid w:val="00242B85"/>
    <w:rsid w:val="00244196"/>
    <w:rsid w:val="002462DC"/>
    <w:rsid w:val="002474CE"/>
    <w:rsid w:val="00252102"/>
    <w:rsid w:val="00252E1C"/>
    <w:rsid w:val="0026010B"/>
    <w:rsid w:val="00260120"/>
    <w:rsid w:val="00260E6D"/>
    <w:rsid w:val="00261C05"/>
    <w:rsid w:val="00265CFF"/>
    <w:rsid w:val="002667CD"/>
    <w:rsid w:val="00266AFB"/>
    <w:rsid w:val="00267DD4"/>
    <w:rsid w:val="00271EF0"/>
    <w:rsid w:val="00272F9F"/>
    <w:rsid w:val="002750F0"/>
    <w:rsid w:val="00276E49"/>
    <w:rsid w:val="002772D9"/>
    <w:rsid w:val="002776C7"/>
    <w:rsid w:val="0028095C"/>
    <w:rsid w:val="00280AF1"/>
    <w:rsid w:val="00281A47"/>
    <w:rsid w:val="00281C39"/>
    <w:rsid w:val="0028236D"/>
    <w:rsid w:val="002823F8"/>
    <w:rsid w:val="00282F15"/>
    <w:rsid w:val="002850F0"/>
    <w:rsid w:val="00285C2B"/>
    <w:rsid w:val="00287C4E"/>
    <w:rsid w:val="0029218C"/>
    <w:rsid w:val="00295627"/>
    <w:rsid w:val="0029582D"/>
    <w:rsid w:val="002963DF"/>
    <w:rsid w:val="00296CF6"/>
    <w:rsid w:val="002972A4"/>
    <w:rsid w:val="002976B5"/>
    <w:rsid w:val="002A0ABF"/>
    <w:rsid w:val="002A195D"/>
    <w:rsid w:val="002A3FA5"/>
    <w:rsid w:val="002A467B"/>
    <w:rsid w:val="002A5444"/>
    <w:rsid w:val="002A592B"/>
    <w:rsid w:val="002A6027"/>
    <w:rsid w:val="002A7E46"/>
    <w:rsid w:val="002B056A"/>
    <w:rsid w:val="002B2759"/>
    <w:rsid w:val="002C1D91"/>
    <w:rsid w:val="002C22C8"/>
    <w:rsid w:val="002C3085"/>
    <w:rsid w:val="002C40BF"/>
    <w:rsid w:val="002C418E"/>
    <w:rsid w:val="002C4207"/>
    <w:rsid w:val="002C4992"/>
    <w:rsid w:val="002D05FE"/>
    <w:rsid w:val="002D2C88"/>
    <w:rsid w:val="002D4D30"/>
    <w:rsid w:val="002D7F66"/>
    <w:rsid w:val="002E0055"/>
    <w:rsid w:val="002E12D1"/>
    <w:rsid w:val="002E1818"/>
    <w:rsid w:val="002E24A4"/>
    <w:rsid w:val="002E44BD"/>
    <w:rsid w:val="002E51CF"/>
    <w:rsid w:val="002E526C"/>
    <w:rsid w:val="002E6C3B"/>
    <w:rsid w:val="002E75B5"/>
    <w:rsid w:val="002F0C84"/>
    <w:rsid w:val="002F0D20"/>
    <w:rsid w:val="002F1521"/>
    <w:rsid w:val="002F1663"/>
    <w:rsid w:val="002F2B4F"/>
    <w:rsid w:val="002F32B8"/>
    <w:rsid w:val="002F482E"/>
    <w:rsid w:val="002F6DE1"/>
    <w:rsid w:val="003011B8"/>
    <w:rsid w:val="0030207E"/>
    <w:rsid w:val="00307985"/>
    <w:rsid w:val="00312819"/>
    <w:rsid w:val="00312A5E"/>
    <w:rsid w:val="003160DF"/>
    <w:rsid w:val="00317F21"/>
    <w:rsid w:val="00320F83"/>
    <w:rsid w:val="003219DA"/>
    <w:rsid w:val="0032434F"/>
    <w:rsid w:val="00324AA8"/>
    <w:rsid w:val="00325479"/>
    <w:rsid w:val="0032619E"/>
    <w:rsid w:val="003269AA"/>
    <w:rsid w:val="00330C62"/>
    <w:rsid w:val="0033160D"/>
    <w:rsid w:val="00331741"/>
    <w:rsid w:val="00332220"/>
    <w:rsid w:val="003322D6"/>
    <w:rsid w:val="00332630"/>
    <w:rsid w:val="003346AE"/>
    <w:rsid w:val="003401D5"/>
    <w:rsid w:val="00342B69"/>
    <w:rsid w:val="00343199"/>
    <w:rsid w:val="00346BEE"/>
    <w:rsid w:val="00350642"/>
    <w:rsid w:val="00352C70"/>
    <w:rsid w:val="0035315B"/>
    <w:rsid w:val="00354E6D"/>
    <w:rsid w:val="00355CB9"/>
    <w:rsid w:val="0035675E"/>
    <w:rsid w:val="00357CD2"/>
    <w:rsid w:val="00357FAB"/>
    <w:rsid w:val="00361EFF"/>
    <w:rsid w:val="00362F22"/>
    <w:rsid w:val="0036480A"/>
    <w:rsid w:val="0036533D"/>
    <w:rsid w:val="00366B50"/>
    <w:rsid w:val="00370299"/>
    <w:rsid w:val="003705AF"/>
    <w:rsid w:val="003736A7"/>
    <w:rsid w:val="00373A45"/>
    <w:rsid w:val="00373B34"/>
    <w:rsid w:val="00375179"/>
    <w:rsid w:val="003756D0"/>
    <w:rsid w:val="003763B9"/>
    <w:rsid w:val="003764F6"/>
    <w:rsid w:val="00376994"/>
    <w:rsid w:val="0038051C"/>
    <w:rsid w:val="003829D4"/>
    <w:rsid w:val="003835C1"/>
    <w:rsid w:val="00383836"/>
    <w:rsid w:val="00386354"/>
    <w:rsid w:val="00386A83"/>
    <w:rsid w:val="0038714A"/>
    <w:rsid w:val="00387274"/>
    <w:rsid w:val="0039006C"/>
    <w:rsid w:val="003900AC"/>
    <w:rsid w:val="0039056E"/>
    <w:rsid w:val="00392704"/>
    <w:rsid w:val="00393CF8"/>
    <w:rsid w:val="00394FA9"/>
    <w:rsid w:val="0039508B"/>
    <w:rsid w:val="003951E7"/>
    <w:rsid w:val="003A0100"/>
    <w:rsid w:val="003A0F9E"/>
    <w:rsid w:val="003A14CD"/>
    <w:rsid w:val="003A158D"/>
    <w:rsid w:val="003A1606"/>
    <w:rsid w:val="003A24F6"/>
    <w:rsid w:val="003A38C7"/>
    <w:rsid w:val="003A39CC"/>
    <w:rsid w:val="003A4AC2"/>
    <w:rsid w:val="003A613E"/>
    <w:rsid w:val="003A6DBE"/>
    <w:rsid w:val="003B31AA"/>
    <w:rsid w:val="003B5858"/>
    <w:rsid w:val="003C0567"/>
    <w:rsid w:val="003C143A"/>
    <w:rsid w:val="003C68F1"/>
    <w:rsid w:val="003D5570"/>
    <w:rsid w:val="003D6194"/>
    <w:rsid w:val="003D6428"/>
    <w:rsid w:val="003D785D"/>
    <w:rsid w:val="003D7F64"/>
    <w:rsid w:val="003E0787"/>
    <w:rsid w:val="003E2375"/>
    <w:rsid w:val="003E24C8"/>
    <w:rsid w:val="003E3B3F"/>
    <w:rsid w:val="003E47E6"/>
    <w:rsid w:val="003E52A5"/>
    <w:rsid w:val="003E5AE2"/>
    <w:rsid w:val="003E6ECE"/>
    <w:rsid w:val="003E7AF3"/>
    <w:rsid w:val="003E7FA7"/>
    <w:rsid w:val="003F1CCC"/>
    <w:rsid w:val="003F2245"/>
    <w:rsid w:val="003F411A"/>
    <w:rsid w:val="003F47D9"/>
    <w:rsid w:val="003F4B0F"/>
    <w:rsid w:val="003F688E"/>
    <w:rsid w:val="00405062"/>
    <w:rsid w:val="004057E0"/>
    <w:rsid w:val="00410556"/>
    <w:rsid w:val="004106E5"/>
    <w:rsid w:val="00411223"/>
    <w:rsid w:val="004115A0"/>
    <w:rsid w:val="00412754"/>
    <w:rsid w:val="00413245"/>
    <w:rsid w:val="00422EA7"/>
    <w:rsid w:val="00424BE0"/>
    <w:rsid w:val="0042562F"/>
    <w:rsid w:val="004269DD"/>
    <w:rsid w:val="00430239"/>
    <w:rsid w:val="00432D38"/>
    <w:rsid w:val="004335C6"/>
    <w:rsid w:val="00434FD1"/>
    <w:rsid w:val="00436331"/>
    <w:rsid w:val="00436EB8"/>
    <w:rsid w:val="00440D88"/>
    <w:rsid w:val="004425E6"/>
    <w:rsid w:val="00442C35"/>
    <w:rsid w:val="00443515"/>
    <w:rsid w:val="00445635"/>
    <w:rsid w:val="00447221"/>
    <w:rsid w:val="00447B37"/>
    <w:rsid w:val="0045081E"/>
    <w:rsid w:val="00451CB5"/>
    <w:rsid w:val="00452879"/>
    <w:rsid w:val="00452D02"/>
    <w:rsid w:val="004603F4"/>
    <w:rsid w:val="00460655"/>
    <w:rsid w:val="00461679"/>
    <w:rsid w:val="00462677"/>
    <w:rsid w:val="00462E52"/>
    <w:rsid w:val="0046394B"/>
    <w:rsid w:val="0047017B"/>
    <w:rsid w:val="00470EB2"/>
    <w:rsid w:val="00471428"/>
    <w:rsid w:val="004722A3"/>
    <w:rsid w:val="00474225"/>
    <w:rsid w:val="004745EF"/>
    <w:rsid w:val="004763E5"/>
    <w:rsid w:val="00477464"/>
    <w:rsid w:val="00480D82"/>
    <w:rsid w:val="00485509"/>
    <w:rsid w:val="004860CC"/>
    <w:rsid w:val="004864D3"/>
    <w:rsid w:val="00487AB4"/>
    <w:rsid w:val="004902DA"/>
    <w:rsid w:val="004911D1"/>
    <w:rsid w:val="00493A4E"/>
    <w:rsid w:val="0049443A"/>
    <w:rsid w:val="00494E3D"/>
    <w:rsid w:val="00496894"/>
    <w:rsid w:val="004A2649"/>
    <w:rsid w:val="004A34F9"/>
    <w:rsid w:val="004A7062"/>
    <w:rsid w:val="004B2371"/>
    <w:rsid w:val="004B3FD3"/>
    <w:rsid w:val="004B41B9"/>
    <w:rsid w:val="004B49B3"/>
    <w:rsid w:val="004B4CAD"/>
    <w:rsid w:val="004B60DC"/>
    <w:rsid w:val="004C11F4"/>
    <w:rsid w:val="004C282A"/>
    <w:rsid w:val="004C2B74"/>
    <w:rsid w:val="004C2D2E"/>
    <w:rsid w:val="004C60ED"/>
    <w:rsid w:val="004C6C6D"/>
    <w:rsid w:val="004C6F84"/>
    <w:rsid w:val="004D0BD3"/>
    <w:rsid w:val="004D25D4"/>
    <w:rsid w:val="004D476F"/>
    <w:rsid w:val="004D5532"/>
    <w:rsid w:val="004E0147"/>
    <w:rsid w:val="004E1CFF"/>
    <w:rsid w:val="004E2EE4"/>
    <w:rsid w:val="004E4957"/>
    <w:rsid w:val="004F0304"/>
    <w:rsid w:val="004F0D8A"/>
    <w:rsid w:val="004F17A7"/>
    <w:rsid w:val="004F1AAF"/>
    <w:rsid w:val="004F3755"/>
    <w:rsid w:val="004F3E6D"/>
    <w:rsid w:val="004F6D69"/>
    <w:rsid w:val="004F6D7E"/>
    <w:rsid w:val="004F7EA4"/>
    <w:rsid w:val="00500596"/>
    <w:rsid w:val="00504FE1"/>
    <w:rsid w:val="00505294"/>
    <w:rsid w:val="00505505"/>
    <w:rsid w:val="0050698F"/>
    <w:rsid w:val="00507230"/>
    <w:rsid w:val="00510221"/>
    <w:rsid w:val="00510A55"/>
    <w:rsid w:val="005134F4"/>
    <w:rsid w:val="00514B0A"/>
    <w:rsid w:val="00516DD5"/>
    <w:rsid w:val="00521AFC"/>
    <w:rsid w:val="005233A8"/>
    <w:rsid w:val="00523C99"/>
    <w:rsid w:val="00532654"/>
    <w:rsid w:val="00532B52"/>
    <w:rsid w:val="00535D8C"/>
    <w:rsid w:val="00535FB1"/>
    <w:rsid w:val="00540986"/>
    <w:rsid w:val="00541830"/>
    <w:rsid w:val="00545EB5"/>
    <w:rsid w:val="00545F85"/>
    <w:rsid w:val="00546575"/>
    <w:rsid w:val="00546766"/>
    <w:rsid w:val="005506C7"/>
    <w:rsid w:val="00551782"/>
    <w:rsid w:val="005533FC"/>
    <w:rsid w:val="00553CB1"/>
    <w:rsid w:val="00554AEC"/>
    <w:rsid w:val="00555C0F"/>
    <w:rsid w:val="00555CBF"/>
    <w:rsid w:val="0056073D"/>
    <w:rsid w:val="00561351"/>
    <w:rsid w:val="00561944"/>
    <w:rsid w:val="00561B38"/>
    <w:rsid w:val="00561E3A"/>
    <w:rsid w:val="00561F59"/>
    <w:rsid w:val="00561F9B"/>
    <w:rsid w:val="00563E77"/>
    <w:rsid w:val="0056755E"/>
    <w:rsid w:val="005677AE"/>
    <w:rsid w:val="005723D0"/>
    <w:rsid w:val="005725E1"/>
    <w:rsid w:val="00576753"/>
    <w:rsid w:val="00576B45"/>
    <w:rsid w:val="00577969"/>
    <w:rsid w:val="00581586"/>
    <w:rsid w:val="00582BF0"/>
    <w:rsid w:val="0058338A"/>
    <w:rsid w:val="00584128"/>
    <w:rsid w:val="0058656A"/>
    <w:rsid w:val="005878DC"/>
    <w:rsid w:val="00587E56"/>
    <w:rsid w:val="00587F32"/>
    <w:rsid w:val="005903DC"/>
    <w:rsid w:val="00590D53"/>
    <w:rsid w:val="00590E13"/>
    <w:rsid w:val="005943AA"/>
    <w:rsid w:val="00594936"/>
    <w:rsid w:val="0059645A"/>
    <w:rsid w:val="00596DF1"/>
    <w:rsid w:val="005A01DA"/>
    <w:rsid w:val="005A062F"/>
    <w:rsid w:val="005A1D57"/>
    <w:rsid w:val="005A383E"/>
    <w:rsid w:val="005A4017"/>
    <w:rsid w:val="005A5465"/>
    <w:rsid w:val="005A5DF0"/>
    <w:rsid w:val="005A5EA0"/>
    <w:rsid w:val="005A6687"/>
    <w:rsid w:val="005A70D6"/>
    <w:rsid w:val="005B0305"/>
    <w:rsid w:val="005B0AD2"/>
    <w:rsid w:val="005B11C0"/>
    <w:rsid w:val="005B1C21"/>
    <w:rsid w:val="005B23B6"/>
    <w:rsid w:val="005B2E7C"/>
    <w:rsid w:val="005B4D6D"/>
    <w:rsid w:val="005B6CFA"/>
    <w:rsid w:val="005B6D88"/>
    <w:rsid w:val="005C05DF"/>
    <w:rsid w:val="005C282C"/>
    <w:rsid w:val="005C3020"/>
    <w:rsid w:val="005C472D"/>
    <w:rsid w:val="005C6FB6"/>
    <w:rsid w:val="005D144B"/>
    <w:rsid w:val="005D33BD"/>
    <w:rsid w:val="005D369B"/>
    <w:rsid w:val="005D3F04"/>
    <w:rsid w:val="005D7EB3"/>
    <w:rsid w:val="005E0CFA"/>
    <w:rsid w:val="005E1077"/>
    <w:rsid w:val="005E2B62"/>
    <w:rsid w:val="005E5185"/>
    <w:rsid w:val="005E56B0"/>
    <w:rsid w:val="005E6AF3"/>
    <w:rsid w:val="005E6FC3"/>
    <w:rsid w:val="005E7300"/>
    <w:rsid w:val="005F25BD"/>
    <w:rsid w:val="005F3C20"/>
    <w:rsid w:val="005F6365"/>
    <w:rsid w:val="005F7660"/>
    <w:rsid w:val="005F7B2A"/>
    <w:rsid w:val="00602BAC"/>
    <w:rsid w:val="0060391F"/>
    <w:rsid w:val="00605066"/>
    <w:rsid w:val="0060596A"/>
    <w:rsid w:val="00606749"/>
    <w:rsid w:val="00611168"/>
    <w:rsid w:val="00613323"/>
    <w:rsid w:val="006135DC"/>
    <w:rsid w:val="0061473E"/>
    <w:rsid w:val="00615F4E"/>
    <w:rsid w:val="006230E7"/>
    <w:rsid w:val="00623F2C"/>
    <w:rsid w:val="006242BC"/>
    <w:rsid w:val="00624C92"/>
    <w:rsid w:val="006250F5"/>
    <w:rsid w:val="00625F50"/>
    <w:rsid w:val="006265A4"/>
    <w:rsid w:val="006274F5"/>
    <w:rsid w:val="00630E68"/>
    <w:rsid w:val="006356CE"/>
    <w:rsid w:val="00641348"/>
    <w:rsid w:val="00641CD1"/>
    <w:rsid w:val="0064281F"/>
    <w:rsid w:val="006432CA"/>
    <w:rsid w:val="00647BF1"/>
    <w:rsid w:val="00651920"/>
    <w:rsid w:val="006553F2"/>
    <w:rsid w:val="006568FC"/>
    <w:rsid w:val="0065723D"/>
    <w:rsid w:val="00657EC0"/>
    <w:rsid w:val="006604AA"/>
    <w:rsid w:val="006604AD"/>
    <w:rsid w:val="006619F7"/>
    <w:rsid w:val="00666710"/>
    <w:rsid w:val="00670B54"/>
    <w:rsid w:val="00672544"/>
    <w:rsid w:val="00672CE4"/>
    <w:rsid w:val="00672D0C"/>
    <w:rsid w:val="00675FA8"/>
    <w:rsid w:val="006769D5"/>
    <w:rsid w:val="00677DDF"/>
    <w:rsid w:val="00680381"/>
    <w:rsid w:val="0068218F"/>
    <w:rsid w:val="00683477"/>
    <w:rsid w:val="0068743B"/>
    <w:rsid w:val="00690129"/>
    <w:rsid w:val="00690FD3"/>
    <w:rsid w:val="00692355"/>
    <w:rsid w:val="00694578"/>
    <w:rsid w:val="006964A8"/>
    <w:rsid w:val="006A1CF4"/>
    <w:rsid w:val="006A7940"/>
    <w:rsid w:val="006B0621"/>
    <w:rsid w:val="006B0FB1"/>
    <w:rsid w:val="006B1AAE"/>
    <w:rsid w:val="006B1BCD"/>
    <w:rsid w:val="006B2F00"/>
    <w:rsid w:val="006B5753"/>
    <w:rsid w:val="006B6A37"/>
    <w:rsid w:val="006B7D2B"/>
    <w:rsid w:val="006C2144"/>
    <w:rsid w:val="006C2D5D"/>
    <w:rsid w:val="006C43B3"/>
    <w:rsid w:val="006C53CC"/>
    <w:rsid w:val="006C583D"/>
    <w:rsid w:val="006C64C8"/>
    <w:rsid w:val="006C6D48"/>
    <w:rsid w:val="006C70AA"/>
    <w:rsid w:val="006D107C"/>
    <w:rsid w:val="006D1384"/>
    <w:rsid w:val="006D3BC1"/>
    <w:rsid w:val="006D6110"/>
    <w:rsid w:val="006D6C68"/>
    <w:rsid w:val="006D7116"/>
    <w:rsid w:val="006D74B6"/>
    <w:rsid w:val="006D7988"/>
    <w:rsid w:val="006E1369"/>
    <w:rsid w:val="006E4CCE"/>
    <w:rsid w:val="006E7B3F"/>
    <w:rsid w:val="006F0D8D"/>
    <w:rsid w:val="006F0E57"/>
    <w:rsid w:val="006F2DC7"/>
    <w:rsid w:val="006F463F"/>
    <w:rsid w:val="006F565B"/>
    <w:rsid w:val="006F5B24"/>
    <w:rsid w:val="006F5D6A"/>
    <w:rsid w:val="00700BDB"/>
    <w:rsid w:val="00701132"/>
    <w:rsid w:val="00701E7A"/>
    <w:rsid w:val="00701E88"/>
    <w:rsid w:val="00705396"/>
    <w:rsid w:val="00706D05"/>
    <w:rsid w:val="00710193"/>
    <w:rsid w:val="00710B7D"/>
    <w:rsid w:val="00710D21"/>
    <w:rsid w:val="00711D18"/>
    <w:rsid w:val="0071209D"/>
    <w:rsid w:val="00712BC9"/>
    <w:rsid w:val="007140C3"/>
    <w:rsid w:val="007150F2"/>
    <w:rsid w:val="00716767"/>
    <w:rsid w:val="00717AC5"/>
    <w:rsid w:val="00720B30"/>
    <w:rsid w:val="00720FF8"/>
    <w:rsid w:val="00721B4B"/>
    <w:rsid w:val="00722B13"/>
    <w:rsid w:val="00724030"/>
    <w:rsid w:val="007242BD"/>
    <w:rsid w:val="00724D08"/>
    <w:rsid w:val="0072790C"/>
    <w:rsid w:val="00727E04"/>
    <w:rsid w:val="007315AB"/>
    <w:rsid w:val="00732350"/>
    <w:rsid w:val="0073353C"/>
    <w:rsid w:val="00735B48"/>
    <w:rsid w:val="00737A02"/>
    <w:rsid w:val="0074201B"/>
    <w:rsid w:val="00744100"/>
    <w:rsid w:val="007447A3"/>
    <w:rsid w:val="00744E52"/>
    <w:rsid w:val="00746554"/>
    <w:rsid w:val="007509A7"/>
    <w:rsid w:val="00752588"/>
    <w:rsid w:val="0075339E"/>
    <w:rsid w:val="007541E2"/>
    <w:rsid w:val="00754ED0"/>
    <w:rsid w:val="00757576"/>
    <w:rsid w:val="007619D2"/>
    <w:rsid w:val="00761BA4"/>
    <w:rsid w:val="0076243A"/>
    <w:rsid w:val="00763693"/>
    <w:rsid w:val="00764E82"/>
    <w:rsid w:val="0076528C"/>
    <w:rsid w:val="007670A6"/>
    <w:rsid w:val="007701D0"/>
    <w:rsid w:val="007709D8"/>
    <w:rsid w:val="007715F6"/>
    <w:rsid w:val="0077189A"/>
    <w:rsid w:val="0077204E"/>
    <w:rsid w:val="0077280C"/>
    <w:rsid w:val="007800A6"/>
    <w:rsid w:val="00785B49"/>
    <w:rsid w:val="00786055"/>
    <w:rsid w:val="007860B9"/>
    <w:rsid w:val="00787F3D"/>
    <w:rsid w:val="00790475"/>
    <w:rsid w:val="00793CA0"/>
    <w:rsid w:val="007944B6"/>
    <w:rsid w:val="007947C5"/>
    <w:rsid w:val="00795892"/>
    <w:rsid w:val="00795DE7"/>
    <w:rsid w:val="007A2A55"/>
    <w:rsid w:val="007A4328"/>
    <w:rsid w:val="007A486F"/>
    <w:rsid w:val="007A60AD"/>
    <w:rsid w:val="007B021F"/>
    <w:rsid w:val="007B0AAE"/>
    <w:rsid w:val="007B1B06"/>
    <w:rsid w:val="007B2711"/>
    <w:rsid w:val="007B4C41"/>
    <w:rsid w:val="007B6EF1"/>
    <w:rsid w:val="007C0EAF"/>
    <w:rsid w:val="007C1342"/>
    <w:rsid w:val="007C36D2"/>
    <w:rsid w:val="007C45DE"/>
    <w:rsid w:val="007C4AAA"/>
    <w:rsid w:val="007C75FD"/>
    <w:rsid w:val="007C7BC6"/>
    <w:rsid w:val="007D000C"/>
    <w:rsid w:val="007D09F8"/>
    <w:rsid w:val="007D165C"/>
    <w:rsid w:val="007D176F"/>
    <w:rsid w:val="007D1BB8"/>
    <w:rsid w:val="007D1E82"/>
    <w:rsid w:val="007D33E0"/>
    <w:rsid w:val="007D4CEF"/>
    <w:rsid w:val="007D5121"/>
    <w:rsid w:val="007D5833"/>
    <w:rsid w:val="007E1978"/>
    <w:rsid w:val="007E1F66"/>
    <w:rsid w:val="007E3599"/>
    <w:rsid w:val="007E3956"/>
    <w:rsid w:val="007E5347"/>
    <w:rsid w:val="007E546C"/>
    <w:rsid w:val="007E6920"/>
    <w:rsid w:val="007F1817"/>
    <w:rsid w:val="007F1CC5"/>
    <w:rsid w:val="007F281C"/>
    <w:rsid w:val="007F2F14"/>
    <w:rsid w:val="007F3B0B"/>
    <w:rsid w:val="007F3D9A"/>
    <w:rsid w:val="007F5418"/>
    <w:rsid w:val="007F60F8"/>
    <w:rsid w:val="00800E96"/>
    <w:rsid w:val="00801EE6"/>
    <w:rsid w:val="0080521E"/>
    <w:rsid w:val="00815387"/>
    <w:rsid w:val="008159B5"/>
    <w:rsid w:val="00817FDD"/>
    <w:rsid w:val="0082075D"/>
    <w:rsid w:val="00821452"/>
    <w:rsid w:val="0082190A"/>
    <w:rsid w:val="00822A93"/>
    <w:rsid w:val="0082376D"/>
    <w:rsid w:val="00830312"/>
    <w:rsid w:val="00832246"/>
    <w:rsid w:val="008325A8"/>
    <w:rsid w:val="00832777"/>
    <w:rsid w:val="008401F5"/>
    <w:rsid w:val="0084118F"/>
    <w:rsid w:val="00842E9D"/>
    <w:rsid w:val="00843D23"/>
    <w:rsid w:val="00856693"/>
    <w:rsid w:val="008574A3"/>
    <w:rsid w:val="0086009B"/>
    <w:rsid w:val="00861758"/>
    <w:rsid w:val="0086295B"/>
    <w:rsid w:val="00862B61"/>
    <w:rsid w:val="00863728"/>
    <w:rsid w:val="008668D1"/>
    <w:rsid w:val="00867637"/>
    <w:rsid w:val="008707A3"/>
    <w:rsid w:val="008746BA"/>
    <w:rsid w:val="008771BE"/>
    <w:rsid w:val="008820AA"/>
    <w:rsid w:val="00882F46"/>
    <w:rsid w:val="00885997"/>
    <w:rsid w:val="008861F3"/>
    <w:rsid w:val="00886964"/>
    <w:rsid w:val="00886A39"/>
    <w:rsid w:val="00887267"/>
    <w:rsid w:val="00890996"/>
    <w:rsid w:val="0089148D"/>
    <w:rsid w:val="00894625"/>
    <w:rsid w:val="00897CC9"/>
    <w:rsid w:val="008A0F45"/>
    <w:rsid w:val="008A38FE"/>
    <w:rsid w:val="008A3AD2"/>
    <w:rsid w:val="008A455B"/>
    <w:rsid w:val="008A7264"/>
    <w:rsid w:val="008A7B2C"/>
    <w:rsid w:val="008B012D"/>
    <w:rsid w:val="008B0550"/>
    <w:rsid w:val="008B1279"/>
    <w:rsid w:val="008C0E25"/>
    <w:rsid w:val="008C305F"/>
    <w:rsid w:val="008C54A9"/>
    <w:rsid w:val="008C68AB"/>
    <w:rsid w:val="008C6BA0"/>
    <w:rsid w:val="008D118B"/>
    <w:rsid w:val="008D12A1"/>
    <w:rsid w:val="008D2207"/>
    <w:rsid w:val="008D5C81"/>
    <w:rsid w:val="008D7F0C"/>
    <w:rsid w:val="008E425A"/>
    <w:rsid w:val="008E4965"/>
    <w:rsid w:val="008E7D70"/>
    <w:rsid w:val="008F0ECA"/>
    <w:rsid w:val="008F1CCC"/>
    <w:rsid w:val="008F2DEB"/>
    <w:rsid w:val="008F34B2"/>
    <w:rsid w:val="008F643F"/>
    <w:rsid w:val="008F791E"/>
    <w:rsid w:val="008F7B78"/>
    <w:rsid w:val="008F7E3A"/>
    <w:rsid w:val="009025FA"/>
    <w:rsid w:val="0090261D"/>
    <w:rsid w:val="00906D77"/>
    <w:rsid w:val="009077EE"/>
    <w:rsid w:val="009151E6"/>
    <w:rsid w:val="00917539"/>
    <w:rsid w:val="00917CC8"/>
    <w:rsid w:val="009203D5"/>
    <w:rsid w:val="009209B2"/>
    <w:rsid w:val="00923B18"/>
    <w:rsid w:val="00927AE3"/>
    <w:rsid w:val="009303E1"/>
    <w:rsid w:val="0093089D"/>
    <w:rsid w:val="00930FB4"/>
    <w:rsid w:val="00932810"/>
    <w:rsid w:val="009333A3"/>
    <w:rsid w:val="00941630"/>
    <w:rsid w:val="00946848"/>
    <w:rsid w:val="00946B7D"/>
    <w:rsid w:val="00947B5D"/>
    <w:rsid w:val="00952274"/>
    <w:rsid w:val="009525B1"/>
    <w:rsid w:val="00952F05"/>
    <w:rsid w:val="00953446"/>
    <w:rsid w:val="009538A9"/>
    <w:rsid w:val="00957155"/>
    <w:rsid w:val="009602EE"/>
    <w:rsid w:val="009634C9"/>
    <w:rsid w:val="00970C37"/>
    <w:rsid w:val="00972265"/>
    <w:rsid w:val="00972DCC"/>
    <w:rsid w:val="00973216"/>
    <w:rsid w:val="00973FCA"/>
    <w:rsid w:val="0097452E"/>
    <w:rsid w:val="00974BFA"/>
    <w:rsid w:val="00975506"/>
    <w:rsid w:val="00984091"/>
    <w:rsid w:val="009847D9"/>
    <w:rsid w:val="0098552E"/>
    <w:rsid w:val="00985A4B"/>
    <w:rsid w:val="00985F0E"/>
    <w:rsid w:val="009875BA"/>
    <w:rsid w:val="00991994"/>
    <w:rsid w:val="009930FC"/>
    <w:rsid w:val="0099569D"/>
    <w:rsid w:val="009A3F04"/>
    <w:rsid w:val="009A401E"/>
    <w:rsid w:val="009A4DEC"/>
    <w:rsid w:val="009A513C"/>
    <w:rsid w:val="009B0675"/>
    <w:rsid w:val="009B06C9"/>
    <w:rsid w:val="009B0A85"/>
    <w:rsid w:val="009B2706"/>
    <w:rsid w:val="009B3974"/>
    <w:rsid w:val="009B4999"/>
    <w:rsid w:val="009B4A91"/>
    <w:rsid w:val="009B6BD6"/>
    <w:rsid w:val="009B7704"/>
    <w:rsid w:val="009B7C24"/>
    <w:rsid w:val="009C0065"/>
    <w:rsid w:val="009C149C"/>
    <w:rsid w:val="009C2831"/>
    <w:rsid w:val="009C4256"/>
    <w:rsid w:val="009C5FA1"/>
    <w:rsid w:val="009C625B"/>
    <w:rsid w:val="009D0613"/>
    <w:rsid w:val="009D2067"/>
    <w:rsid w:val="009D31A2"/>
    <w:rsid w:val="009D3EE6"/>
    <w:rsid w:val="009D4BE2"/>
    <w:rsid w:val="009D4E78"/>
    <w:rsid w:val="009D5468"/>
    <w:rsid w:val="009D7A49"/>
    <w:rsid w:val="009D7B53"/>
    <w:rsid w:val="009E09B9"/>
    <w:rsid w:val="009E0C89"/>
    <w:rsid w:val="009E1AFA"/>
    <w:rsid w:val="009E378B"/>
    <w:rsid w:val="009E6274"/>
    <w:rsid w:val="009E71DC"/>
    <w:rsid w:val="009E7ED8"/>
    <w:rsid w:val="009F058C"/>
    <w:rsid w:val="009F257E"/>
    <w:rsid w:val="009F26F6"/>
    <w:rsid w:val="009F290A"/>
    <w:rsid w:val="009F35AB"/>
    <w:rsid w:val="009F4246"/>
    <w:rsid w:val="009F4434"/>
    <w:rsid w:val="009F48E9"/>
    <w:rsid w:val="009F4DBA"/>
    <w:rsid w:val="009F6A8B"/>
    <w:rsid w:val="009F6EFC"/>
    <w:rsid w:val="00A0407C"/>
    <w:rsid w:val="00A043CC"/>
    <w:rsid w:val="00A0458C"/>
    <w:rsid w:val="00A045E6"/>
    <w:rsid w:val="00A05B7A"/>
    <w:rsid w:val="00A06375"/>
    <w:rsid w:val="00A07786"/>
    <w:rsid w:val="00A079C2"/>
    <w:rsid w:val="00A103D9"/>
    <w:rsid w:val="00A12479"/>
    <w:rsid w:val="00A12A10"/>
    <w:rsid w:val="00A12F45"/>
    <w:rsid w:val="00A14765"/>
    <w:rsid w:val="00A16518"/>
    <w:rsid w:val="00A17069"/>
    <w:rsid w:val="00A1712D"/>
    <w:rsid w:val="00A17FDE"/>
    <w:rsid w:val="00A20E47"/>
    <w:rsid w:val="00A21031"/>
    <w:rsid w:val="00A21B3C"/>
    <w:rsid w:val="00A22914"/>
    <w:rsid w:val="00A22C0A"/>
    <w:rsid w:val="00A23873"/>
    <w:rsid w:val="00A23A98"/>
    <w:rsid w:val="00A24B07"/>
    <w:rsid w:val="00A25465"/>
    <w:rsid w:val="00A26C98"/>
    <w:rsid w:val="00A3010B"/>
    <w:rsid w:val="00A32C6C"/>
    <w:rsid w:val="00A33559"/>
    <w:rsid w:val="00A3381B"/>
    <w:rsid w:val="00A36058"/>
    <w:rsid w:val="00A42970"/>
    <w:rsid w:val="00A42E7B"/>
    <w:rsid w:val="00A432D7"/>
    <w:rsid w:val="00A433AE"/>
    <w:rsid w:val="00A45237"/>
    <w:rsid w:val="00A4565A"/>
    <w:rsid w:val="00A45AAB"/>
    <w:rsid w:val="00A5102F"/>
    <w:rsid w:val="00A52117"/>
    <w:rsid w:val="00A530A8"/>
    <w:rsid w:val="00A549EC"/>
    <w:rsid w:val="00A56961"/>
    <w:rsid w:val="00A56DD7"/>
    <w:rsid w:val="00A57A70"/>
    <w:rsid w:val="00A64D67"/>
    <w:rsid w:val="00A652AA"/>
    <w:rsid w:val="00A66657"/>
    <w:rsid w:val="00A67094"/>
    <w:rsid w:val="00A67DCC"/>
    <w:rsid w:val="00A74CD1"/>
    <w:rsid w:val="00A74FC1"/>
    <w:rsid w:val="00A755E3"/>
    <w:rsid w:val="00A758B7"/>
    <w:rsid w:val="00A75E52"/>
    <w:rsid w:val="00A834AE"/>
    <w:rsid w:val="00A84D4C"/>
    <w:rsid w:val="00A85811"/>
    <w:rsid w:val="00A863C5"/>
    <w:rsid w:val="00A8658F"/>
    <w:rsid w:val="00A8798A"/>
    <w:rsid w:val="00A879F0"/>
    <w:rsid w:val="00A87D24"/>
    <w:rsid w:val="00A908B9"/>
    <w:rsid w:val="00A9451E"/>
    <w:rsid w:val="00A96790"/>
    <w:rsid w:val="00AA1406"/>
    <w:rsid w:val="00AA426A"/>
    <w:rsid w:val="00AA4733"/>
    <w:rsid w:val="00AA48EF"/>
    <w:rsid w:val="00AA6082"/>
    <w:rsid w:val="00AB12F6"/>
    <w:rsid w:val="00AB32B7"/>
    <w:rsid w:val="00AB3968"/>
    <w:rsid w:val="00AB4401"/>
    <w:rsid w:val="00AB6661"/>
    <w:rsid w:val="00AB7BED"/>
    <w:rsid w:val="00AC279F"/>
    <w:rsid w:val="00AC289E"/>
    <w:rsid w:val="00AC36F6"/>
    <w:rsid w:val="00AC467C"/>
    <w:rsid w:val="00AC568B"/>
    <w:rsid w:val="00AC62E4"/>
    <w:rsid w:val="00AC6BBD"/>
    <w:rsid w:val="00AD0206"/>
    <w:rsid w:val="00AD0540"/>
    <w:rsid w:val="00AD118D"/>
    <w:rsid w:val="00AD12FD"/>
    <w:rsid w:val="00AD303D"/>
    <w:rsid w:val="00AD574D"/>
    <w:rsid w:val="00AE0F87"/>
    <w:rsid w:val="00AE27C3"/>
    <w:rsid w:val="00AE58E0"/>
    <w:rsid w:val="00AE70A0"/>
    <w:rsid w:val="00AE7F2B"/>
    <w:rsid w:val="00AF5A01"/>
    <w:rsid w:val="00AF5AE0"/>
    <w:rsid w:val="00AF60F1"/>
    <w:rsid w:val="00AF7F3B"/>
    <w:rsid w:val="00B00086"/>
    <w:rsid w:val="00B007F0"/>
    <w:rsid w:val="00B00813"/>
    <w:rsid w:val="00B01342"/>
    <w:rsid w:val="00B035E4"/>
    <w:rsid w:val="00B03B7F"/>
    <w:rsid w:val="00B0597B"/>
    <w:rsid w:val="00B10C02"/>
    <w:rsid w:val="00B10E9B"/>
    <w:rsid w:val="00B1174E"/>
    <w:rsid w:val="00B11FF6"/>
    <w:rsid w:val="00B12DBB"/>
    <w:rsid w:val="00B1414D"/>
    <w:rsid w:val="00B177DB"/>
    <w:rsid w:val="00B20744"/>
    <w:rsid w:val="00B21214"/>
    <w:rsid w:val="00B21A0B"/>
    <w:rsid w:val="00B21B71"/>
    <w:rsid w:val="00B21BDE"/>
    <w:rsid w:val="00B23685"/>
    <w:rsid w:val="00B251F9"/>
    <w:rsid w:val="00B275C1"/>
    <w:rsid w:val="00B27F94"/>
    <w:rsid w:val="00B30893"/>
    <w:rsid w:val="00B31B22"/>
    <w:rsid w:val="00B32C99"/>
    <w:rsid w:val="00B33086"/>
    <w:rsid w:val="00B33F2B"/>
    <w:rsid w:val="00B34662"/>
    <w:rsid w:val="00B366AC"/>
    <w:rsid w:val="00B367A0"/>
    <w:rsid w:val="00B37D39"/>
    <w:rsid w:val="00B40606"/>
    <w:rsid w:val="00B41329"/>
    <w:rsid w:val="00B41822"/>
    <w:rsid w:val="00B44EFF"/>
    <w:rsid w:val="00B50C79"/>
    <w:rsid w:val="00B53B2A"/>
    <w:rsid w:val="00B54B9F"/>
    <w:rsid w:val="00B55E98"/>
    <w:rsid w:val="00B568DD"/>
    <w:rsid w:val="00B575D0"/>
    <w:rsid w:val="00B57F9A"/>
    <w:rsid w:val="00B60BAD"/>
    <w:rsid w:val="00B61D6A"/>
    <w:rsid w:val="00B64BF7"/>
    <w:rsid w:val="00B659A3"/>
    <w:rsid w:val="00B662ED"/>
    <w:rsid w:val="00B70F21"/>
    <w:rsid w:val="00B71289"/>
    <w:rsid w:val="00B715C0"/>
    <w:rsid w:val="00B71689"/>
    <w:rsid w:val="00B74DD7"/>
    <w:rsid w:val="00B75D2A"/>
    <w:rsid w:val="00B75E9B"/>
    <w:rsid w:val="00B773E0"/>
    <w:rsid w:val="00B80E2C"/>
    <w:rsid w:val="00B81EDF"/>
    <w:rsid w:val="00B87876"/>
    <w:rsid w:val="00B87B7A"/>
    <w:rsid w:val="00B93312"/>
    <w:rsid w:val="00B93483"/>
    <w:rsid w:val="00B939BD"/>
    <w:rsid w:val="00B94D6C"/>
    <w:rsid w:val="00B94F10"/>
    <w:rsid w:val="00B9621C"/>
    <w:rsid w:val="00B9647D"/>
    <w:rsid w:val="00B966A7"/>
    <w:rsid w:val="00B975C6"/>
    <w:rsid w:val="00BA0889"/>
    <w:rsid w:val="00BA2359"/>
    <w:rsid w:val="00BA38F8"/>
    <w:rsid w:val="00BA6BC5"/>
    <w:rsid w:val="00BB2B2A"/>
    <w:rsid w:val="00BB33D3"/>
    <w:rsid w:val="00BB42AD"/>
    <w:rsid w:val="00BB5248"/>
    <w:rsid w:val="00BC1DA5"/>
    <w:rsid w:val="00BC203A"/>
    <w:rsid w:val="00BC2AD8"/>
    <w:rsid w:val="00BC30CF"/>
    <w:rsid w:val="00BC3A62"/>
    <w:rsid w:val="00BC65ED"/>
    <w:rsid w:val="00BD1155"/>
    <w:rsid w:val="00BD1797"/>
    <w:rsid w:val="00BD1D95"/>
    <w:rsid w:val="00BD512F"/>
    <w:rsid w:val="00BD58E3"/>
    <w:rsid w:val="00BE0C48"/>
    <w:rsid w:val="00BE0F15"/>
    <w:rsid w:val="00BE1CCD"/>
    <w:rsid w:val="00BE216C"/>
    <w:rsid w:val="00BE2EA0"/>
    <w:rsid w:val="00BE308D"/>
    <w:rsid w:val="00BE6A0C"/>
    <w:rsid w:val="00BF3E74"/>
    <w:rsid w:val="00BF55AD"/>
    <w:rsid w:val="00BF74A6"/>
    <w:rsid w:val="00BF7DCC"/>
    <w:rsid w:val="00C00207"/>
    <w:rsid w:val="00C00E18"/>
    <w:rsid w:val="00C01260"/>
    <w:rsid w:val="00C04CC2"/>
    <w:rsid w:val="00C04ECE"/>
    <w:rsid w:val="00C1061D"/>
    <w:rsid w:val="00C12E8F"/>
    <w:rsid w:val="00C134AB"/>
    <w:rsid w:val="00C1412D"/>
    <w:rsid w:val="00C14FE5"/>
    <w:rsid w:val="00C15073"/>
    <w:rsid w:val="00C1523F"/>
    <w:rsid w:val="00C206D7"/>
    <w:rsid w:val="00C21602"/>
    <w:rsid w:val="00C21992"/>
    <w:rsid w:val="00C21ADD"/>
    <w:rsid w:val="00C22E16"/>
    <w:rsid w:val="00C23542"/>
    <w:rsid w:val="00C252B9"/>
    <w:rsid w:val="00C27360"/>
    <w:rsid w:val="00C27DF8"/>
    <w:rsid w:val="00C32AD4"/>
    <w:rsid w:val="00C32E85"/>
    <w:rsid w:val="00C35256"/>
    <w:rsid w:val="00C352B8"/>
    <w:rsid w:val="00C37FBF"/>
    <w:rsid w:val="00C41394"/>
    <w:rsid w:val="00C41430"/>
    <w:rsid w:val="00C41CB1"/>
    <w:rsid w:val="00C43019"/>
    <w:rsid w:val="00C4337A"/>
    <w:rsid w:val="00C43A25"/>
    <w:rsid w:val="00C454CF"/>
    <w:rsid w:val="00C459B5"/>
    <w:rsid w:val="00C47BB5"/>
    <w:rsid w:val="00C5105D"/>
    <w:rsid w:val="00C513CF"/>
    <w:rsid w:val="00C518FB"/>
    <w:rsid w:val="00C51A47"/>
    <w:rsid w:val="00C53467"/>
    <w:rsid w:val="00C53B28"/>
    <w:rsid w:val="00C55025"/>
    <w:rsid w:val="00C556E8"/>
    <w:rsid w:val="00C56657"/>
    <w:rsid w:val="00C60236"/>
    <w:rsid w:val="00C60A4A"/>
    <w:rsid w:val="00C6332D"/>
    <w:rsid w:val="00C6376B"/>
    <w:rsid w:val="00C642BA"/>
    <w:rsid w:val="00C64688"/>
    <w:rsid w:val="00C663EF"/>
    <w:rsid w:val="00C66903"/>
    <w:rsid w:val="00C67E21"/>
    <w:rsid w:val="00C701AF"/>
    <w:rsid w:val="00C70777"/>
    <w:rsid w:val="00C742ED"/>
    <w:rsid w:val="00C76C0B"/>
    <w:rsid w:val="00C77B95"/>
    <w:rsid w:val="00C83067"/>
    <w:rsid w:val="00C87A6E"/>
    <w:rsid w:val="00C91335"/>
    <w:rsid w:val="00C94911"/>
    <w:rsid w:val="00C9558E"/>
    <w:rsid w:val="00C9679D"/>
    <w:rsid w:val="00CA039E"/>
    <w:rsid w:val="00CA16C0"/>
    <w:rsid w:val="00CA1D40"/>
    <w:rsid w:val="00CA2677"/>
    <w:rsid w:val="00CA2BD2"/>
    <w:rsid w:val="00CA3F96"/>
    <w:rsid w:val="00CA457A"/>
    <w:rsid w:val="00CA4D8D"/>
    <w:rsid w:val="00CA5684"/>
    <w:rsid w:val="00CA6319"/>
    <w:rsid w:val="00CB1042"/>
    <w:rsid w:val="00CB12FA"/>
    <w:rsid w:val="00CB4088"/>
    <w:rsid w:val="00CB45AE"/>
    <w:rsid w:val="00CB75CD"/>
    <w:rsid w:val="00CC0127"/>
    <w:rsid w:val="00CC040E"/>
    <w:rsid w:val="00CC059D"/>
    <w:rsid w:val="00CC070F"/>
    <w:rsid w:val="00CC3A11"/>
    <w:rsid w:val="00CC6E3F"/>
    <w:rsid w:val="00CC6F2F"/>
    <w:rsid w:val="00CD0F4B"/>
    <w:rsid w:val="00CD16E9"/>
    <w:rsid w:val="00CD1A4A"/>
    <w:rsid w:val="00CD261C"/>
    <w:rsid w:val="00CD2BBA"/>
    <w:rsid w:val="00CD33F9"/>
    <w:rsid w:val="00CD3410"/>
    <w:rsid w:val="00CD38CF"/>
    <w:rsid w:val="00CD3CB9"/>
    <w:rsid w:val="00CD43F8"/>
    <w:rsid w:val="00CD4ADF"/>
    <w:rsid w:val="00CD55CA"/>
    <w:rsid w:val="00CD767E"/>
    <w:rsid w:val="00CE1A54"/>
    <w:rsid w:val="00CE260D"/>
    <w:rsid w:val="00CE3CD8"/>
    <w:rsid w:val="00CE4D9F"/>
    <w:rsid w:val="00CE761F"/>
    <w:rsid w:val="00CF656F"/>
    <w:rsid w:val="00D02251"/>
    <w:rsid w:val="00D04476"/>
    <w:rsid w:val="00D13B7A"/>
    <w:rsid w:val="00D14358"/>
    <w:rsid w:val="00D1549B"/>
    <w:rsid w:val="00D16061"/>
    <w:rsid w:val="00D16D14"/>
    <w:rsid w:val="00D16ECE"/>
    <w:rsid w:val="00D204DA"/>
    <w:rsid w:val="00D2141D"/>
    <w:rsid w:val="00D22050"/>
    <w:rsid w:val="00D224BD"/>
    <w:rsid w:val="00D262B2"/>
    <w:rsid w:val="00D271A3"/>
    <w:rsid w:val="00D27D7A"/>
    <w:rsid w:val="00D27FC2"/>
    <w:rsid w:val="00D30ECA"/>
    <w:rsid w:val="00D310EF"/>
    <w:rsid w:val="00D32EDE"/>
    <w:rsid w:val="00D32FC8"/>
    <w:rsid w:val="00D336A5"/>
    <w:rsid w:val="00D33B93"/>
    <w:rsid w:val="00D3466F"/>
    <w:rsid w:val="00D34880"/>
    <w:rsid w:val="00D3489D"/>
    <w:rsid w:val="00D348A6"/>
    <w:rsid w:val="00D359EF"/>
    <w:rsid w:val="00D376AD"/>
    <w:rsid w:val="00D37A5A"/>
    <w:rsid w:val="00D37B81"/>
    <w:rsid w:val="00D40E19"/>
    <w:rsid w:val="00D4501E"/>
    <w:rsid w:val="00D45327"/>
    <w:rsid w:val="00D504AA"/>
    <w:rsid w:val="00D51FB7"/>
    <w:rsid w:val="00D5250C"/>
    <w:rsid w:val="00D53D27"/>
    <w:rsid w:val="00D556E5"/>
    <w:rsid w:val="00D55EAF"/>
    <w:rsid w:val="00D56571"/>
    <w:rsid w:val="00D57751"/>
    <w:rsid w:val="00D624D2"/>
    <w:rsid w:val="00D62FFF"/>
    <w:rsid w:val="00D646DE"/>
    <w:rsid w:val="00D652B4"/>
    <w:rsid w:val="00D66010"/>
    <w:rsid w:val="00D6734F"/>
    <w:rsid w:val="00D70663"/>
    <w:rsid w:val="00D707F0"/>
    <w:rsid w:val="00D731C3"/>
    <w:rsid w:val="00D73410"/>
    <w:rsid w:val="00D746BE"/>
    <w:rsid w:val="00D776BD"/>
    <w:rsid w:val="00D80167"/>
    <w:rsid w:val="00D809CC"/>
    <w:rsid w:val="00D81D3E"/>
    <w:rsid w:val="00D81E56"/>
    <w:rsid w:val="00D81FC8"/>
    <w:rsid w:val="00D835F1"/>
    <w:rsid w:val="00D83F3C"/>
    <w:rsid w:val="00D85B83"/>
    <w:rsid w:val="00D90E90"/>
    <w:rsid w:val="00D92248"/>
    <w:rsid w:val="00D92A91"/>
    <w:rsid w:val="00D92DC5"/>
    <w:rsid w:val="00D9345C"/>
    <w:rsid w:val="00D93A9F"/>
    <w:rsid w:val="00D952F9"/>
    <w:rsid w:val="00D95692"/>
    <w:rsid w:val="00D95E7F"/>
    <w:rsid w:val="00DA0526"/>
    <w:rsid w:val="00DA0B3C"/>
    <w:rsid w:val="00DA0C94"/>
    <w:rsid w:val="00DA135B"/>
    <w:rsid w:val="00DA4158"/>
    <w:rsid w:val="00DA488E"/>
    <w:rsid w:val="00DA488F"/>
    <w:rsid w:val="00DA48D7"/>
    <w:rsid w:val="00DA557E"/>
    <w:rsid w:val="00DA5C83"/>
    <w:rsid w:val="00DA5D1F"/>
    <w:rsid w:val="00DA6C03"/>
    <w:rsid w:val="00DA7457"/>
    <w:rsid w:val="00DA7E91"/>
    <w:rsid w:val="00DB0342"/>
    <w:rsid w:val="00DB08FF"/>
    <w:rsid w:val="00DB250F"/>
    <w:rsid w:val="00DB5F93"/>
    <w:rsid w:val="00DC24B2"/>
    <w:rsid w:val="00DD0A59"/>
    <w:rsid w:val="00DD1F11"/>
    <w:rsid w:val="00DD46C0"/>
    <w:rsid w:val="00DD4C26"/>
    <w:rsid w:val="00DD53E1"/>
    <w:rsid w:val="00DD6F56"/>
    <w:rsid w:val="00DD73BB"/>
    <w:rsid w:val="00DE2C37"/>
    <w:rsid w:val="00DE5449"/>
    <w:rsid w:val="00DE54EE"/>
    <w:rsid w:val="00DE78DA"/>
    <w:rsid w:val="00DF54AA"/>
    <w:rsid w:val="00E00CBB"/>
    <w:rsid w:val="00E0447E"/>
    <w:rsid w:val="00E1247D"/>
    <w:rsid w:val="00E12C39"/>
    <w:rsid w:val="00E13357"/>
    <w:rsid w:val="00E14049"/>
    <w:rsid w:val="00E149C1"/>
    <w:rsid w:val="00E14E80"/>
    <w:rsid w:val="00E16ED5"/>
    <w:rsid w:val="00E16FB6"/>
    <w:rsid w:val="00E17A10"/>
    <w:rsid w:val="00E212D0"/>
    <w:rsid w:val="00E214F3"/>
    <w:rsid w:val="00E21C36"/>
    <w:rsid w:val="00E21E7E"/>
    <w:rsid w:val="00E23223"/>
    <w:rsid w:val="00E30233"/>
    <w:rsid w:val="00E338BC"/>
    <w:rsid w:val="00E37B47"/>
    <w:rsid w:val="00E41985"/>
    <w:rsid w:val="00E42503"/>
    <w:rsid w:val="00E42C10"/>
    <w:rsid w:val="00E46306"/>
    <w:rsid w:val="00E525CA"/>
    <w:rsid w:val="00E52C3C"/>
    <w:rsid w:val="00E57B0B"/>
    <w:rsid w:val="00E57D88"/>
    <w:rsid w:val="00E60353"/>
    <w:rsid w:val="00E61222"/>
    <w:rsid w:val="00E64565"/>
    <w:rsid w:val="00E64D2A"/>
    <w:rsid w:val="00E66745"/>
    <w:rsid w:val="00E73B4D"/>
    <w:rsid w:val="00E7505D"/>
    <w:rsid w:val="00E754E9"/>
    <w:rsid w:val="00E77586"/>
    <w:rsid w:val="00E81FA9"/>
    <w:rsid w:val="00E83C79"/>
    <w:rsid w:val="00E83E96"/>
    <w:rsid w:val="00E853A7"/>
    <w:rsid w:val="00E86D6E"/>
    <w:rsid w:val="00E924E0"/>
    <w:rsid w:val="00E92CD0"/>
    <w:rsid w:val="00E93AE7"/>
    <w:rsid w:val="00E9440E"/>
    <w:rsid w:val="00E94898"/>
    <w:rsid w:val="00E94FC4"/>
    <w:rsid w:val="00E95C4A"/>
    <w:rsid w:val="00E97A3A"/>
    <w:rsid w:val="00EA0D8E"/>
    <w:rsid w:val="00EA2807"/>
    <w:rsid w:val="00EA34D5"/>
    <w:rsid w:val="00EA3E8D"/>
    <w:rsid w:val="00EA4B73"/>
    <w:rsid w:val="00EA4E10"/>
    <w:rsid w:val="00EA57E0"/>
    <w:rsid w:val="00EA6801"/>
    <w:rsid w:val="00EA7B64"/>
    <w:rsid w:val="00EB20C2"/>
    <w:rsid w:val="00EB3A09"/>
    <w:rsid w:val="00EB5711"/>
    <w:rsid w:val="00EB65FE"/>
    <w:rsid w:val="00EB69EE"/>
    <w:rsid w:val="00EB6DFC"/>
    <w:rsid w:val="00EB7286"/>
    <w:rsid w:val="00EB781B"/>
    <w:rsid w:val="00EC0EF5"/>
    <w:rsid w:val="00EC38E4"/>
    <w:rsid w:val="00EC5910"/>
    <w:rsid w:val="00EC7703"/>
    <w:rsid w:val="00ED1738"/>
    <w:rsid w:val="00ED1ED4"/>
    <w:rsid w:val="00ED202E"/>
    <w:rsid w:val="00ED2F56"/>
    <w:rsid w:val="00ED42A9"/>
    <w:rsid w:val="00ED49C5"/>
    <w:rsid w:val="00ED5C3A"/>
    <w:rsid w:val="00ED6990"/>
    <w:rsid w:val="00ED6C6B"/>
    <w:rsid w:val="00EE2609"/>
    <w:rsid w:val="00EE3382"/>
    <w:rsid w:val="00EE6E34"/>
    <w:rsid w:val="00EE73D9"/>
    <w:rsid w:val="00EE7A7F"/>
    <w:rsid w:val="00EE7DB5"/>
    <w:rsid w:val="00EF3C0C"/>
    <w:rsid w:val="00F00A9B"/>
    <w:rsid w:val="00F02130"/>
    <w:rsid w:val="00F03AD5"/>
    <w:rsid w:val="00F04B77"/>
    <w:rsid w:val="00F05133"/>
    <w:rsid w:val="00F05581"/>
    <w:rsid w:val="00F05648"/>
    <w:rsid w:val="00F05B41"/>
    <w:rsid w:val="00F06046"/>
    <w:rsid w:val="00F07213"/>
    <w:rsid w:val="00F11B8C"/>
    <w:rsid w:val="00F21A08"/>
    <w:rsid w:val="00F2271D"/>
    <w:rsid w:val="00F24889"/>
    <w:rsid w:val="00F2495A"/>
    <w:rsid w:val="00F26E4D"/>
    <w:rsid w:val="00F312A6"/>
    <w:rsid w:val="00F35577"/>
    <w:rsid w:val="00F35677"/>
    <w:rsid w:val="00F41051"/>
    <w:rsid w:val="00F43BCB"/>
    <w:rsid w:val="00F44438"/>
    <w:rsid w:val="00F46BBB"/>
    <w:rsid w:val="00F46E3A"/>
    <w:rsid w:val="00F517AA"/>
    <w:rsid w:val="00F52890"/>
    <w:rsid w:val="00F53302"/>
    <w:rsid w:val="00F57372"/>
    <w:rsid w:val="00F604FC"/>
    <w:rsid w:val="00F606D3"/>
    <w:rsid w:val="00F60DDE"/>
    <w:rsid w:val="00F669CA"/>
    <w:rsid w:val="00F676A4"/>
    <w:rsid w:val="00F67B15"/>
    <w:rsid w:val="00F67E20"/>
    <w:rsid w:val="00F73AD8"/>
    <w:rsid w:val="00F73BC4"/>
    <w:rsid w:val="00F73C40"/>
    <w:rsid w:val="00F75775"/>
    <w:rsid w:val="00F86D97"/>
    <w:rsid w:val="00F87395"/>
    <w:rsid w:val="00F9093C"/>
    <w:rsid w:val="00F90C12"/>
    <w:rsid w:val="00F9171F"/>
    <w:rsid w:val="00F91D5D"/>
    <w:rsid w:val="00F932E9"/>
    <w:rsid w:val="00F956FB"/>
    <w:rsid w:val="00F96390"/>
    <w:rsid w:val="00F9753E"/>
    <w:rsid w:val="00FA0D06"/>
    <w:rsid w:val="00FA12EB"/>
    <w:rsid w:val="00FA18CB"/>
    <w:rsid w:val="00FA50DC"/>
    <w:rsid w:val="00FA5B70"/>
    <w:rsid w:val="00FA69EB"/>
    <w:rsid w:val="00FA6B55"/>
    <w:rsid w:val="00FB1A3A"/>
    <w:rsid w:val="00FB1A84"/>
    <w:rsid w:val="00FB4E7E"/>
    <w:rsid w:val="00FC00DC"/>
    <w:rsid w:val="00FC32F9"/>
    <w:rsid w:val="00FC5FEE"/>
    <w:rsid w:val="00FD000D"/>
    <w:rsid w:val="00FD051A"/>
    <w:rsid w:val="00FD3022"/>
    <w:rsid w:val="00FD3C08"/>
    <w:rsid w:val="00FD3D1F"/>
    <w:rsid w:val="00FD3FF4"/>
    <w:rsid w:val="00FD4908"/>
    <w:rsid w:val="00FD572B"/>
    <w:rsid w:val="00FD6857"/>
    <w:rsid w:val="00FE121B"/>
    <w:rsid w:val="00FE176D"/>
    <w:rsid w:val="00FE1C34"/>
    <w:rsid w:val="00FE224B"/>
    <w:rsid w:val="00FE4D3F"/>
    <w:rsid w:val="00FE63B5"/>
    <w:rsid w:val="00FE66B3"/>
    <w:rsid w:val="00FE791A"/>
    <w:rsid w:val="00FF053D"/>
    <w:rsid w:val="00FF074F"/>
    <w:rsid w:val="00FF316A"/>
    <w:rsid w:val="00FF3596"/>
    <w:rsid w:val="00FF4E4A"/>
    <w:rsid w:val="00FF5981"/>
    <w:rsid w:val="00FF6297"/>
    <w:rsid w:val="00FF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390EF4B"/>
  <w15:docId w15:val="{8A9B9658-20EA-4BD8-B034-0B4F7A5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67094"/>
    <w:pPr>
      <w:spacing w:line="360" w:lineRule="auto"/>
      <w:jc w:val="center"/>
    </w:pPr>
    <w:rPr>
      <w:sz w:val="22"/>
      <w:szCs w:val="22"/>
      <w:lang w:eastAsia="en-US"/>
    </w:rPr>
  </w:style>
  <w:style w:type="paragraph" w:styleId="11">
    <w:name w:val="heading 1"/>
    <w:aliases w:val="Заголовок 1 Знак Знак,Заголовок 1 Знак Знак Знак"/>
    <w:basedOn w:val="a5"/>
    <w:next w:val="a5"/>
    <w:link w:val="12"/>
    <w:uiPriority w:val="9"/>
    <w:qFormat/>
    <w:rsid w:val="004C6C6D"/>
    <w:pPr>
      <w:keepNext/>
      <w:keepLines/>
      <w:spacing w:before="240"/>
      <w:outlineLvl w:val="0"/>
    </w:pPr>
    <w:rPr>
      <w:rFonts w:ascii="Calibri Light" w:eastAsia="Times New Roman" w:hAnsi="Calibri Light"/>
      <w:color w:val="2E74B5"/>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5"/>
    <w:next w:val="a5"/>
    <w:link w:val="20"/>
    <w:unhideWhenUsed/>
    <w:qFormat/>
    <w:rsid w:val="004C6C6D"/>
    <w:pPr>
      <w:keepNext/>
      <w:keepLines/>
      <w:spacing w:before="40"/>
      <w:outlineLvl w:val="1"/>
    </w:pPr>
    <w:rPr>
      <w:rFonts w:ascii="Calibri Light" w:eastAsia="Times New Roman" w:hAnsi="Calibri Light"/>
      <w:color w:val="2E74B5"/>
      <w:sz w:val="26"/>
      <w:szCs w:val="26"/>
    </w:rPr>
  </w:style>
  <w:style w:type="paragraph" w:styleId="3">
    <w:name w:val="heading 3"/>
    <w:aliases w:val="ВВЕДЕНИЕ,Знак3 Знак, Знак3, Знак3 Знак Знак Знак,Знак3,Знак3 Знак Знак Знак,ПодЗаголовок"/>
    <w:basedOn w:val="a5"/>
    <w:next w:val="a5"/>
    <w:link w:val="30"/>
    <w:unhideWhenUsed/>
    <w:qFormat/>
    <w:rsid w:val="004C6C6D"/>
    <w:pPr>
      <w:keepNext/>
      <w:keepLines/>
      <w:spacing w:before="40"/>
      <w:outlineLvl w:val="2"/>
    </w:pPr>
    <w:rPr>
      <w:rFonts w:ascii="Times New Roman" w:eastAsia="Times New Roman" w:hAnsi="Times New Roman"/>
      <w:b/>
      <w:sz w:val="24"/>
      <w:szCs w:val="24"/>
    </w:rPr>
  </w:style>
  <w:style w:type="paragraph" w:styleId="4">
    <w:name w:val="heading 4"/>
    <w:basedOn w:val="a5"/>
    <w:next w:val="a5"/>
    <w:link w:val="40"/>
    <w:uiPriority w:val="9"/>
    <w:unhideWhenUsed/>
    <w:qFormat/>
    <w:rsid w:val="00DA0C94"/>
    <w:pPr>
      <w:keepNext/>
      <w:spacing w:before="240" w:after="60"/>
      <w:outlineLvl w:val="3"/>
    </w:pPr>
    <w:rPr>
      <w:rFonts w:eastAsia="Times New Roman"/>
      <w:b/>
      <w:bCs/>
      <w:sz w:val="28"/>
      <w:szCs w:val="28"/>
    </w:rPr>
  </w:style>
  <w:style w:type="paragraph" w:styleId="5">
    <w:name w:val="heading 5"/>
    <w:basedOn w:val="a5"/>
    <w:next w:val="a5"/>
    <w:link w:val="50"/>
    <w:unhideWhenUsed/>
    <w:qFormat/>
    <w:rsid w:val="00DA0C94"/>
    <w:pPr>
      <w:spacing w:before="240" w:after="60"/>
      <w:outlineLvl w:val="4"/>
    </w:pPr>
    <w:rPr>
      <w:rFonts w:eastAsia="Times New Roman"/>
      <w:b/>
      <w:bCs/>
      <w:i/>
      <w:iCs/>
      <w:sz w:val="26"/>
      <w:szCs w:val="26"/>
    </w:rPr>
  </w:style>
  <w:style w:type="paragraph" w:styleId="6">
    <w:name w:val="heading 6"/>
    <w:basedOn w:val="a5"/>
    <w:next w:val="a5"/>
    <w:link w:val="60"/>
    <w:uiPriority w:val="9"/>
    <w:qFormat/>
    <w:rsid w:val="009A4DEC"/>
    <w:pPr>
      <w:spacing w:before="240" w:after="60" w:line="240" w:lineRule="auto"/>
      <w:ind w:firstLine="567"/>
      <w:jc w:val="left"/>
      <w:outlineLvl w:val="5"/>
    </w:pPr>
    <w:rPr>
      <w:rFonts w:ascii="Times New Roman" w:eastAsia="Times New Roman" w:hAnsi="Times New Roman"/>
      <w:b/>
      <w:bCs/>
    </w:rPr>
  </w:style>
  <w:style w:type="paragraph" w:styleId="7">
    <w:name w:val="heading 7"/>
    <w:aliases w:val="Заголовок x.x"/>
    <w:basedOn w:val="a5"/>
    <w:next w:val="a5"/>
    <w:link w:val="70"/>
    <w:uiPriority w:val="9"/>
    <w:qFormat/>
    <w:rsid w:val="009A4DEC"/>
    <w:pPr>
      <w:spacing w:before="240" w:after="60" w:line="240" w:lineRule="auto"/>
      <w:ind w:firstLine="567"/>
      <w:jc w:val="left"/>
      <w:outlineLvl w:val="6"/>
    </w:pPr>
    <w:rPr>
      <w:rFonts w:ascii="Times New Roman" w:eastAsia="Times New Roman" w:hAnsi="Times New Roman"/>
      <w:sz w:val="24"/>
      <w:szCs w:val="24"/>
    </w:rPr>
  </w:style>
  <w:style w:type="paragraph" w:styleId="8">
    <w:name w:val="heading 8"/>
    <w:basedOn w:val="a5"/>
    <w:next w:val="a5"/>
    <w:link w:val="80"/>
    <w:uiPriority w:val="9"/>
    <w:qFormat/>
    <w:rsid w:val="009A4DEC"/>
    <w:pPr>
      <w:spacing w:before="240" w:after="60" w:line="240" w:lineRule="auto"/>
      <w:ind w:firstLine="567"/>
      <w:jc w:val="left"/>
      <w:outlineLvl w:val="7"/>
    </w:pPr>
    <w:rPr>
      <w:rFonts w:ascii="Times New Roman" w:eastAsia="Times New Roman" w:hAnsi="Times New Roman"/>
      <w:i/>
      <w:iCs/>
      <w:sz w:val="24"/>
      <w:szCs w:val="24"/>
    </w:rPr>
  </w:style>
  <w:style w:type="paragraph" w:styleId="9">
    <w:name w:val="heading 9"/>
    <w:basedOn w:val="a5"/>
    <w:next w:val="a5"/>
    <w:link w:val="90"/>
    <w:uiPriority w:val="9"/>
    <w:qFormat/>
    <w:rsid w:val="009A4DEC"/>
    <w:pPr>
      <w:spacing w:before="240" w:after="60" w:line="240" w:lineRule="auto"/>
      <w:ind w:firstLine="567"/>
      <w:jc w:val="left"/>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uiPriority w:val="9"/>
    <w:rsid w:val="004C6C6D"/>
    <w:rPr>
      <w:rFonts w:ascii="Calibri Light" w:eastAsia="Times New Roman" w:hAnsi="Calibri Light" w:cs="Times New Roman"/>
      <w:color w:val="2E74B5"/>
      <w:sz w:val="32"/>
      <w:szCs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4C6C6D"/>
    <w:rPr>
      <w:rFonts w:ascii="Calibri Light" w:eastAsia="Times New Roman" w:hAnsi="Calibri Light" w:cs="Times New Roman"/>
      <w:color w:val="2E74B5"/>
      <w:sz w:val="26"/>
      <w:szCs w:val="26"/>
    </w:rPr>
  </w:style>
  <w:style w:type="character" w:customStyle="1" w:styleId="30">
    <w:name w:val="Заголовок 3 Знак"/>
    <w:aliases w:val="ВВЕДЕНИЕ Знак,Знак3 Знак Знак, Знак3 Знак, Знак3 Знак Знак Знак Знак,Знак3 Знак1,Знак3 Знак Знак Знак Знак,ПодЗаголовок Знак"/>
    <w:link w:val="3"/>
    <w:rsid w:val="004C6C6D"/>
    <w:rPr>
      <w:rFonts w:ascii="Times New Roman" w:eastAsia="Times New Roman" w:hAnsi="Times New Roman" w:cs="Times New Roman"/>
      <w:b/>
      <w:sz w:val="24"/>
      <w:szCs w:val="24"/>
    </w:rPr>
  </w:style>
  <w:style w:type="paragraph" w:styleId="a9">
    <w:name w:val="footer"/>
    <w:aliases w:val=" Знак, Знак6,Знак,Знак6"/>
    <w:basedOn w:val="a5"/>
    <w:link w:val="aa"/>
    <w:uiPriority w:val="99"/>
    <w:unhideWhenUsed/>
    <w:rsid w:val="001A2C4E"/>
    <w:pPr>
      <w:tabs>
        <w:tab w:val="center" w:pos="4677"/>
        <w:tab w:val="right" w:pos="9355"/>
      </w:tabs>
      <w:spacing w:line="240" w:lineRule="auto"/>
    </w:pPr>
    <w:rPr>
      <w:sz w:val="20"/>
      <w:szCs w:val="20"/>
    </w:rPr>
  </w:style>
  <w:style w:type="character" w:customStyle="1" w:styleId="aa">
    <w:name w:val="Нижний колонтитул Знак"/>
    <w:aliases w:val=" Знак Знак, Знак6 Знак,Знак Знак,Знак6 Знак"/>
    <w:link w:val="a9"/>
    <w:uiPriority w:val="99"/>
    <w:rsid w:val="001A2C4E"/>
    <w:rPr>
      <w:rFonts w:ascii="Calibri" w:eastAsia="Calibri" w:hAnsi="Calibri" w:cs="Times New Roman"/>
    </w:rPr>
  </w:style>
  <w:style w:type="paragraph" w:styleId="ab">
    <w:name w:val="header"/>
    <w:aliases w:val=" Знак4"/>
    <w:basedOn w:val="a5"/>
    <w:link w:val="ac"/>
    <w:uiPriority w:val="99"/>
    <w:unhideWhenUsed/>
    <w:rsid w:val="001A2C4E"/>
    <w:pPr>
      <w:tabs>
        <w:tab w:val="center" w:pos="4677"/>
        <w:tab w:val="right" w:pos="9355"/>
      </w:tabs>
      <w:spacing w:line="240" w:lineRule="auto"/>
    </w:pPr>
    <w:rPr>
      <w:sz w:val="20"/>
      <w:szCs w:val="20"/>
    </w:rPr>
  </w:style>
  <w:style w:type="character" w:customStyle="1" w:styleId="ac">
    <w:name w:val="Верхний колонтитул Знак"/>
    <w:aliases w:val=" Знак4 Знак"/>
    <w:link w:val="ab"/>
    <w:uiPriority w:val="99"/>
    <w:rsid w:val="001A2C4E"/>
    <w:rPr>
      <w:rFonts w:ascii="Calibri" w:eastAsia="Calibri" w:hAnsi="Calibri" w:cs="Times New Roman"/>
    </w:rPr>
  </w:style>
  <w:style w:type="character" w:styleId="ad">
    <w:name w:val="Hyperlink"/>
    <w:uiPriority w:val="99"/>
    <w:rsid w:val="004C6C6D"/>
    <w:rPr>
      <w:color w:val="0000FF"/>
      <w:u w:val="single"/>
    </w:rPr>
  </w:style>
  <w:style w:type="paragraph" w:styleId="13">
    <w:name w:val="toc 1"/>
    <w:basedOn w:val="a5"/>
    <w:next w:val="a5"/>
    <w:autoRedefine/>
    <w:uiPriority w:val="39"/>
    <w:qFormat/>
    <w:rsid w:val="0065723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e">
    <w:name w:val="Strong"/>
    <w:aliases w:val="ОГЛАВЛЕНИЕ"/>
    <w:qFormat/>
    <w:rsid w:val="004C6C6D"/>
    <w:rPr>
      <w:rFonts w:ascii="Times New Roman" w:hAnsi="Times New Roman"/>
      <w:b/>
      <w:bCs/>
      <w:i w:val="0"/>
      <w:sz w:val="24"/>
      <w:u w:val="single"/>
    </w:rPr>
  </w:style>
  <w:style w:type="paragraph" w:styleId="31">
    <w:name w:val="toc 3"/>
    <w:basedOn w:val="a5"/>
    <w:next w:val="a5"/>
    <w:autoRedefine/>
    <w:uiPriority w:val="39"/>
    <w:unhideWhenUsed/>
    <w:qFormat/>
    <w:rsid w:val="00331741"/>
    <w:pPr>
      <w:tabs>
        <w:tab w:val="right" w:leader="dot" w:pos="9345"/>
      </w:tabs>
      <w:spacing w:line="240" w:lineRule="auto"/>
      <w:ind w:firstLine="284"/>
      <w:jc w:val="both"/>
    </w:pPr>
  </w:style>
  <w:style w:type="paragraph" w:styleId="21">
    <w:name w:val="toc 2"/>
    <w:basedOn w:val="a5"/>
    <w:next w:val="a5"/>
    <w:autoRedefine/>
    <w:uiPriority w:val="39"/>
    <w:unhideWhenUsed/>
    <w:qFormat/>
    <w:rsid w:val="004C6C6D"/>
    <w:pPr>
      <w:tabs>
        <w:tab w:val="right" w:leader="dot" w:pos="9345"/>
      </w:tabs>
      <w:spacing w:line="240" w:lineRule="auto"/>
      <w:jc w:val="both"/>
    </w:pPr>
    <w:rPr>
      <w:rFonts w:ascii="Times New Roman" w:hAnsi="Times New Roman"/>
      <w:b/>
      <w:i/>
      <w:noProof/>
      <w:sz w:val="24"/>
      <w:szCs w:val="24"/>
    </w:rPr>
  </w:style>
  <w:style w:type="paragraph" w:customStyle="1" w:styleId="af">
    <w:name w:val="Обычный текст"/>
    <w:basedOn w:val="a5"/>
    <w:link w:val="af0"/>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f1">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5"/>
    <w:link w:val="af2"/>
    <w:uiPriority w:val="34"/>
    <w:qFormat/>
    <w:rsid w:val="00111BC9"/>
    <w:pPr>
      <w:spacing w:before="120" w:after="120" w:line="240" w:lineRule="auto"/>
      <w:ind w:left="720"/>
      <w:contextualSpacing/>
      <w:jc w:val="both"/>
    </w:pPr>
    <w:rPr>
      <w:rFonts w:eastAsia="Times New Roman"/>
    </w:rPr>
  </w:style>
  <w:style w:type="paragraph" w:customStyle="1" w:styleId="af3">
    <w:name w:val="Нормальный (таблица)"/>
    <w:basedOn w:val="a5"/>
    <w:next w:val="a5"/>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f4">
    <w:name w:val="Гипертекстовая ссылка"/>
    <w:uiPriority w:val="99"/>
    <w:rsid w:val="009E09B9"/>
    <w:rPr>
      <w:b/>
      <w:bCs/>
      <w:color w:val="106BBE"/>
    </w:rPr>
  </w:style>
  <w:style w:type="paragraph" w:customStyle="1" w:styleId="af5">
    <w:name w:val="Прижатый влево"/>
    <w:basedOn w:val="a5"/>
    <w:next w:val="a5"/>
    <w:uiPriority w:val="99"/>
    <w:qFormat/>
    <w:rsid w:val="009E09B9"/>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9F35AB"/>
    <w:pPr>
      <w:widowControl w:val="0"/>
      <w:suppressAutoHyphens/>
    </w:pPr>
    <w:rPr>
      <w:rFonts w:ascii="Times New Roman" w:eastAsia="Arial" w:hAnsi="Times New Roman"/>
      <w:lang w:eastAsia="ar-SA"/>
    </w:rPr>
  </w:style>
  <w:style w:type="paragraph" w:styleId="af6">
    <w:name w:val="Balloon Text"/>
    <w:aliases w:val=" Знак5"/>
    <w:basedOn w:val="a5"/>
    <w:link w:val="af7"/>
    <w:uiPriority w:val="99"/>
    <w:unhideWhenUsed/>
    <w:rsid w:val="009F35AB"/>
    <w:pPr>
      <w:spacing w:before="120" w:line="240" w:lineRule="auto"/>
      <w:ind w:left="221"/>
      <w:jc w:val="both"/>
    </w:pPr>
    <w:rPr>
      <w:rFonts w:ascii="Tahoma" w:eastAsia="Times New Roman" w:hAnsi="Tahoma"/>
      <w:sz w:val="16"/>
      <w:szCs w:val="16"/>
      <w:lang w:eastAsia="ru-RU"/>
    </w:rPr>
  </w:style>
  <w:style w:type="character" w:customStyle="1" w:styleId="af7">
    <w:name w:val="Текст выноски Знак"/>
    <w:aliases w:val=" Знак5 Знак"/>
    <w:link w:val="af6"/>
    <w:uiPriority w:val="99"/>
    <w:rsid w:val="009F35AB"/>
    <w:rPr>
      <w:rFonts w:ascii="Tahoma" w:eastAsia="Times New Roman" w:hAnsi="Tahoma" w:cs="Tahoma"/>
      <w:sz w:val="16"/>
      <w:szCs w:val="16"/>
      <w:lang w:eastAsia="ru-RU"/>
    </w:rPr>
  </w:style>
  <w:style w:type="character" w:customStyle="1" w:styleId="51">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ind w:left="221" w:right="19772" w:firstLine="720"/>
      <w:jc w:val="both"/>
    </w:pPr>
    <w:rPr>
      <w:rFonts w:ascii="Arial" w:eastAsia="Times New Roman" w:hAnsi="Arial" w:cs="Arial"/>
    </w:rPr>
  </w:style>
  <w:style w:type="paragraph" w:styleId="af8">
    <w:name w:val="No Spacing"/>
    <w:basedOn w:val="a5"/>
    <w:link w:val="af9"/>
    <w:uiPriority w:val="1"/>
    <w:qFormat/>
    <w:rsid w:val="00E214F3"/>
    <w:pPr>
      <w:spacing w:before="120" w:line="240" w:lineRule="auto"/>
      <w:ind w:left="221"/>
      <w:jc w:val="both"/>
    </w:pPr>
    <w:rPr>
      <w:rFonts w:ascii="Times New Roman" w:hAnsi="Times New Roman"/>
      <w:sz w:val="20"/>
      <w:szCs w:val="20"/>
    </w:rPr>
  </w:style>
  <w:style w:type="character" w:customStyle="1" w:styleId="af9">
    <w:name w:val="Без интервала Знак"/>
    <w:link w:val="af8"/>
    <w:uiPriority w:val="1"/>
    <w:rsid w:val="00E214F3"/>
    <w:rPr>
      <w:rFonts w:ascii="Times New Roman" w:eastAsia="Calibri" w:hAnsi="Times New Roman" w:cs="Times New Roman"/>
    </w:rPr>
  </w:style>
  <w:style w:type="table" w:styleId="afa">
    <w:name w:val="Table Grid"/>
    <w:aliases w:val="Table Grid Report"/>
    <w:basedOn w:val="a7"/>
    <w:uiPriority w:val="39"/>
    <w:rsid w:val="00985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5"/>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link w:val="32"/>
    <w:rsid w:val="00985A4B"/>
    <w:rPr>
      <w:rFonts w:ascii="Calibri" w:eastAsia="Times New Roman" w:hAnsi="Calibri" w:cs="Times New Roman"/>
      <w:sz w:val="16"/>
      <w:szCs w:val="16"/>
      <w:lang w:eastAsia="ru-RU"/>
    </w:rPr>
  </w:style>
  <w:style w:type="paragraph" w:styleId="afb">
    <w:name w:val="Normal (Web)"/>
    <w:basedOn w:val="a5"/>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uiPriority w:val="99"/>
    <w:rsid w:val="002A467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2A467B"/>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4C6F84"/>
    <w:pPr>
      <w:widowControl w:val="0"/>
      <w:autoSpaceDE w:val="0"/>
      <w:autoSpaceDN w:val="0"/>
      <w:adjustRightInd w:val="0"/>
      <w:ind w:right="19772"/>
    </w:pPr>
    <w:rPr>
      <w:rFonts w:ascii="Courier New" w:eastAsia="SimSun" w:hAnsi="Courier New" w:cs="Courier New"/>
      <w:lang w:eastAsia="zh-CN"/>
    </w:rPr>
  </w:style>
  <w:style w:type="paragraph" w:customStyle="1" w:styleId="14">
    <w:name w:val="текст 1"/>
    <w:basedOn w:val="a5"/>
    <w:next w:val="a5"/>
    <w:rsid w:val="004C6F84"/>
    <w:pPr>
      <w:spacing w:line="240" w:lineRule="auto"/>
      <w:ind w:firstLine="540"/>
      <w:jc w:val="both"/>
    </w:pPr>
    <w:rPr>
      <w:rFonts w:ascii="Times New Roman" w:eastAsia="Times New Roman" w:hAnsi="Times New Roman"/>
      <w:sz w:val="20"/>
      <w:szCs w:val="24"/>
      <w:lang w:eastAsia="ru-RU"/>
    </w:rPr>
  </w:style>
  <w:style w:type="character" w:customStyle="1" w:styleId="blk">
    <w:name w:val="blk"/>
    <w:rsid w:val="009B0A85"/>
  </w:style>
  <w:style w:type="paragraph" w:customStyle="1" w:styleId="Standard">
    <w:name w:val="Standard"/>
    <w:rsid w:val="009203D5"/>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40">
    <w:name w:val="Заголовок 4 Знак"/>
    <w:link w:val="4"/>
    <w:uiPriority w:val="9"/>
    <w:rsid w:val="00DA0C94"/>
    <w:rPr>
      <w:rFonts w:ascii="Calibri" w:eastAsia="Times New Roman" w:hAnsi="Calibri" w:cs="Times New Roman"/>
      <w:b/>
      <w:bCs/>
      <w:sz w:val="28"/>
      <w:szCs w:val="28"/>
      <w:lang w:eastAsia="en-US"/>
    </w:rPr>
  </w:style>
  <w:style w:type="character" w:customStyle="1" w:styleId="50">
    <w:name w:val="Заголовок 5 Знак"/>
    <w:link w:val="5"/>
    <w:rsid w:val="00DA0C94"/>
    <w:rPr>
      <w:rFonts w:ascii="Calibri" w:eastAsia="Times New Roman" w:hAnsi="Calibri" w:cs="Times New Roman"/>
      <w:b/>
      <w:bCs/>
      <w:i/>
      <w:iCs/>
      <w:sz w:val="26"/>
      <w:szCs w:val="26"/>
      <w:lang w:eastAsia="en-US"/>
    </w:rPr>
  </w:style>
  <w:style w:type="paragraph" w:customStyle="1" w:styleId="34">
    <w:name w:val="Знак Знак3"/>
    <w:basedOn w:val="a5"/>
    <w:rsid w:val="007A60AD"/>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A60AD"/>
    <w:pPr>
      <w:keepLines w:val="0"/>
      <w:numPr>
        <w:ilvl w:val="2"/>
      </w:numPr>
      <w:tabs>
        <w:tab w:val="num"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5"/>
    <w:link w:val="TimesNewRoman120"/>
    <w:rsid w:val="007A60AD"/>
    <w:pPr>
      <w:spacing w:before="120" w:line="240" w:lineRule="auto"/>
      <w:ind w:firstLine="851"/>
      <w:jc w:val="both"/>
    </w:pPr>
    <w:rPr>
      <w:rFonts w:ascii="Times New Roman" w:eastAsia="Times New Roman" w:hAnsi="Times New Roman"/>
      <w:sz w:val="24"/>
      <w:szCs w:val="24"/>
    </w:rPr>
  </w:style>
  <w:style w:type="character" w:customStyle="1" w:styleId="TimesNewRoman120">
    <w:name w:val="Стиль ОСНОВНОЙ !!! + Times New Roman 12 пт Знак"/>
    <w:link w:val="TimesNewRoman12"/>
    <w:rsid w:val="007A60AD"/>
    <w:rPr>
      <w:rFonts w:ascii="Times New Roman" w:eastAsia="Times New Roman" w:hAnsi="Times New Roman"/>
      <w:sz w:val="24"/>
      <w:szCs w:val="24"/>
    </w:rPr>
  </w:style>
  <w:style w:type="paragraph" w:customStyle="1" w:styleId="afc">
    <w:name w:val="ОСНОВНОЙ !!!"/>
    <w:basedOn w:val="afd"/>
    <w:link w:val="15"/>
    <w:rsid w:val="00FA12EB"/>
    <w:pPr>
      <w:spacing w:before="120" w:after="0" w:line="240" w:lineRule="auto"/>
      <w:ind w:firstLine="900"/>
      <w:jc w:val="both"/>
    </w:pPr>
    <w:rPr>
      <w:rFonts w:ascii="Arial" w:eastAsia="Times New Roman" w:hAnsi="Arial"/>
      <w:sz w:val="24"/>
      <w:szCs w:val="24"/>
    </w:rPr>
  </w:style>
  <w:style w:type="character" w:customStyle="1" w:styleId="15">
    <w:name w:val="ОСНОВНОЙ !!! Знак1"/>
    <w:link w:val="afc"/>
    <w:rsid w:val="00FA12EB"/>
    <w:rPr>
      <w:rFonts w:ascii="Arial" w:eastAsia="Times New Roman" w:hAnsi="Arial"/>
      <w:sz w:val="24"/>
      <w:szCs w:val="24"/>
    </w:rPr>
  </w:style>
  <w:style w:type="paragraph" w:customStyle="1" w:styleId="1590">
    <w:name w:val="Стиль ОСНОВНОЙ !!! + Слева:  159 см Первая строка:  0 см"/>
    <w:basedOn w:val="afc"/>
    <w:rsid w:val="00FA12EB"/>
    <w:pPr>
      <w:ind w:left="900" w:firstLine="0"/>
    </w:pPr>
    <w:rPr>
      <w:szCs w:val="20"/>
    </w:rPr>
  </w:style>
  <w:style w:type="paragraph" w:styleId="afd">
    <w:name w:val="Body Text"/>
    <w:aliases w:val=" Знак1 Знак Знак Знак Знак, Знак1 Знак Знак Знак"/>
    <w:basedOn w:val="a5"/>
    <w:link w:val="afe"/>
    <w:unhideWhenUsed/>
    <w:rsid w:val="00FA12EB"/>
    <w:pPr>
      <w:spacing w:after="120"/>
    </w:pPr>
  </w:style>
  <w:style w:type="character" w:customStyle="1" w:styleId="afe">
    <w:name w:val="Основной текст Знак"/>
    <w:aliases w:val=" Знак1 Знак Знак Знак Знак Знак, Знак1 Знак Знак Знак Знак1"/>
    <w:link w:val="afd"/>
    <w:rsid w:val="00FA12EB"/>
    <w:rPr>
      <w:sz w:val="22"/>
      <w:szCs w:val="22"/>
      <w:lang w:eastAsia="en-US"/>
    </w:rPr>
  </w:style>
  <w:style w:type="character" w:customStyle="1" w:styleId="af2">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1"/>
    <w:uiPriority w:val="34"/>
    <w:qFormat/>
    <w:locked/>
    <w:rsid w:val="003A0F9E"/>
    <w:rPr>
      <w:rFonts w:eastAsia="Times New Roman"/>
      <w:sz w:val="22"/>
      <w:szCs w:val="22"/>
    </w:rPr>
  </w:style>
  <w:style w:type="paragraph" w:styleId="aff">
    <w:name w:val="Block Text"/>
    <w:basedOn w:val="a5"/>
    <w:rsid w:val="00A3381B"/>
    <w:pPr>
      <w:tabs>
        <w:tab w:val="left" w:pos="10440"/>
      </w:tabs>
      <w:spacing w:before="120" w:line="240" w:lineRule="auto"/>
      <w:ind w:left="360" w:right="333" w:firstLine="851"/>
      <w:jc w:val="both"/>
    </w:pPr>
    <w:rPr>
      <w:rFonts w:ascii="Times New Roman" w:eastAsia="Times New Roman" w:hAnsi="Times New Roman"/>
      <w:b/>
      <w:bCs/>
      <w:color w:val="000000"/>
      <w:sz w:val="28"/>
      <w:szCs w:val="28"/>
      <w:lang w:eastAsia="ru-RU"/>
    </w:rPr>
  </w:style>
  <w:style w:type="paragraph" w:customStyle="1" w:styleId="Default">
    <w:name w:val="Default"/>
    <w:rsid w:val="00AF5A01"/>
    <w:pPr>
      <w:autoSpaceDE w:val="0"/>
      <w:autoSpaceDN w:val="0"/>
      <w:adjustRightInd w:val="0"/>
    </w:pPr>
    <w:rPr>
      <w:rFonts w:ascii="Times New Roman" w:hAnsi="Times New Roman"/>
      <w:color w:val="000000"/>
      <w:sz w:val="24"/>
      <w:szCs w:val="24"/>
    </w:rPr>
  </w:style>
  <w:style w:type="paragraph" w:customStyle="1" w:styleId="aff0">
    <w:name w:val="Абзац"/>
    <w:basedOn w:val="a5"/>
    <w:link w:val="aff1"/>
    <w:qFormat/>
    <w:rsid w:val="00894625"/>
    <w:pPr>
      <w:spacing w:before="120" w:after="60" w:line="240" w:lineRule="auto"/>
      <w:ind w:firstLine="567"/>
      <w:jc w:val="both"/>
    </w:pPr>
    <w:rPr>
      <w:rFonts w:ascii="Times New Roman" w:eastAsia="Times New Roman" w:hAnsi="Times New Roman"/>
      <w:sz w:val="24"/>
      <w:szCs w:val="24"/>
    </w:rPr>
  </w:style>
  <w:style w:type="character" w:customStyle="1" w:styleId="aff1">
    <w:name w:val="Абзац Знак"/>
    <w:link w:val="aff0"/>
    <w:rsid w:val="00894625"/>
    <w:rPr>
      <w:rFonts w:ascii="Times New Roman" w:eastAsia="Times New Roman" w:hAnsi="Times New Roman"/>
      <w:sz w:val="24"/>
      <w:szCs w:val="24"/>
    </w:rPr>
  </w:style>
  <w:style w:type="paragraph" w:styleId="a2">
    <w:name w:val="List"/>
    <w:basedOn w:val="a5"/>
    <w:link w:val="aff2"/>
    <w:rsid w:val="00F517AA"/>
    <w:pPr>
      <w:numPr>
        <w:numId w:val="1"/>
      </w:numPr>
      <w:spacing w:after="60" w:line="240" w:lineRule="auto"/>
      <w:jc w:val="both"/>
    </w:pPr>
    <w:rPr>
      <w:rFonts w:ascii="Times New Roman" w:eastAsia="Times New Roman" w:hAnsi="Times New Roman"/>
      <w:snapToGrid w:val="0"/>
      <w:sz w:val="24"/>
      <w:szCs w:val="24"/>
    </w:rPr>
  </w:style>
  <w:style w:type="character" w:customStyle="1" w:styleId="aff2">
    <w:name w:val="Список Знак"/>
    <w:link w:val="a2"/>
    <w:rsid w:val="00F517AA"/>
    <w:rPr>
      <w:rFonts w:ascii="Times New Roman" w:eastAsia="Times New Roman" w:hAnsi="Times New Roman"/>
      <w:snapToGrid w:val="0"/>
      <w:sz w:val="24"/>
      <w:szCs w:val="24"/>
      <w:lang w:eastAsia="en-US"/>
    </w:rPr>
  </w:style>
  <w:style w:type="paragraph" w:customStyle="1" w:styleId="aff3">
    <w:name w:val="ООО  «Институт Территориального Планирования"/>
    <w:basedOn w:val="a5"/>
    <w:link w:val="aff4"/>
    <w:qFormat/>
    <w:rsid w:val="00000432"/>
    <w:pPr>
      <w:ind w:left="709"/>
      <w:jc w:val="right"/>
    </w:pPr>
    <w:rPr>
      <w:rFonts w:ascii="Times New Roman" w:eastAsia="Times New Roman" w:hAnsi="Times New Roman"/>
      <w:sz w:val="24"/>
      <w:szCs w:val="24"/>
    </w:rPr>
  </w:style>
  <w:style w:type="character" w:customStyle="1" w:styleId="aff4">
    <w:name w:val="ООО  «Институт Территориального Планирования Знак"/>
    <w:link w:val="aff3"/>
    <w:rsid w:val="00000432"/>
    <w:rPr>
      <w:rFonts w:ascii="Times New Roman" w:eastAsia="Times New Roman" w:hAnsi="Times New Roman"/>
      <w:sz w:val="24"/>
      <w:szCs w:val="24"/>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45AAB"/>
    <w:pPr>
      <w:spacing w:before="120" w:after="120" w:line="240" w:lineRule="auto"/>
    </w:pPr>
    <w:rPr>
      <w:rFonts w:ascii="Times New Roman" w:eastAsia="Times New Roman" w:hAnsi="Times New Roman"/>
      <w:b/>
      <w:bCs/>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A45AAB"/>
    <w:rPr>
      <w:rFonts w:ascii="Times New Roman" w:eastAsia="Times New Roman" w:hAnsi="Times New Roman"/>
      <w:b/>
      <w:bCs/>
      <w:sz w:val="22"/>
    </w:rPr>
  </w:style>
  <w:style w:type="paragraph" w:customStyle="1" w:styleId="aff6">
    <w:name w:val="Табличный"/>
    <w:basedOn w:val="a5"/>
    <w:rsid w:val="00561E3A"/>
    <w:pPr>
      <w:keepNext/>
      <w:widowControl w:val="0"/>
      <w:spacing w:before="60" w:after="60" w:line="240" w:lineRule="auto"/>
    </w:pPr>
    <w:rPr>
      <w:rFonts w:ascii="Times New Roman" w:eastAsia="Times New Roman" w:hAnsi="Times New Roman"/>
      <w:b/>
      <w:szCs w:val="20"/>
      <w:lang w:eastAsia="ru-RU"/>
    </w:rPr>
  </w:style>
  <w:style w:type="character" w:customStyle="1" w:styleId="60">
    <w:name w:val="Заголовок 6 Знак"/>
    <w:link w:val="6"/>
    <w:uiPriority w:val="9"/>
    <w:rsid w:val="009A4DEC"/>
    <w:rPr>
      <w:rFonts w:ascii="Times New Roman" w:eastAsia="Times New Roman" w:hAnsi="Times New Roman"/>
      <w:b/>
      <w:bCs/>
      <w:sz w:val="22"/>
      <w:szCs w:val="22"/>
    </w:rPr>
  </w:style>
  <w:style w:type="character" w:customStyle="1" w:styleId="70">
    <w:name w:val="Заголовок 7 Знак"/>
    <w:aliases w:val="Заголовок x.x Знак"/>
    <w:link w:val="7"/>
    <w:uiPriority w:val="9"/>
    <w:rsid w:val="009A4DEC"/>
    <w:rPr>
      <w:rFonts w:ascii="Times New Roman" w:eastAsia="Times New Roman" w:hAnsi="Times New Roman"/>
      <w:sz w:val="24"/>
      <w:szCs w:val="24"/>
    </w:rPr>
  </w:style>
  <w:style w:type="character" w:customStyle="1" w:styleId="80">
    <w:name w:val="Заголовок 8 Знак"/>
    <w:link w:val="8"/>
    <w:uiPriority w:val="9"/>
    <w:rsid w:val="009A4DEC"/>
    <w:rPr>
      <w:rFonts w:ascii="Times New Roman" w:eastAsia="Times New Roman" w:hAnsi="Times New Roman"/>
      <w:i/>
      <w:iCs/>
      <w:sz w:val="24"/>
      <w:szCs w:val="24"/>
    </w:rPr>
  </w:style>
  <w:style w:type="character" w:customStyle="1" w:styleId="90">
    <w:name w:val="Заголовок 9 Знак"/>
    <w:link w:val="9"/>
    <w:uiPriority w:val="9"/>
    <w:rsid w:val="009A4DEC"/>
    <w:rPr>
      <w:rFonts w:ascii="Arial" w:eastAsia="Times New Roman" w:hAnsi="Arial" w:cs="Arial"/>
      <w:sz w:val="22"/>
      <w:szCs w:val="22"/>
    </w:rPr>
  </w:style>
  <w:style w:type="paragraph" w:customStyle="1" w:styleId="a">
    <w:name w:val="Список нумерованный"/>
    <w:basedOn w:val="a5"/>
    <w:rsid w:val="009A4DEC"/>
    <w:pPr>
      <w:numPr>
        <w:numId w:val="6"/>
      </w:numPr>
      <w:spacing w:before="120" w:line="240" w:lineRule="auto"/>
      <w:jc w:val="both"/>
    </w:pPr>
    <w:rPr>
      <w:rFonts w:ascii="Times New Roman" w:eastAsia="Times New Roman" w:hAnsi="Times New Roman"/>
      <w:sz w:val="24"/>
      <w:szCs w:val="24"/>
      <w:lang w:eastAsia="ru-RU"/>
    </w:rPr>
  </w:style>
  <w:style w:type="paragraph" w:customStyle="1" w:styleId="aff7">
    <w:name w:val="Содержание"/>
    <w:basedOn w:val="a5"/>
    <w:rsid w:val="009A4DEC"/>
    <w:pPr>
      <w:widowControl w:val="0"/>
      <w:spacing w:before="240" w:after="240" w:line="240" w:lineRule="auto"/>
    </w:pPr>
    <w:rPr>
      <w:rFonts w:ascii="Times New Roman" w:eastAsia="Times New Roman" w:hAnsi="Times New Roman"/>
      <w:b/>
      <w:caps/>
      <w:sz w:val="24"/>
      <w:szCs w:val="20"/>
      <w:lang w:eastAsia="ru-RU"/>
    </w:rPr>
  </w:style>
  <w:style w:type="paragraph" w:customStyle="1" w:styleId="aff8">
    <w:name w:val="Название таблицы"/>
    <w:basedOn w:val="aff5"/>
    <w:rsid w:val="009A4DEC"/>
    <w:pPr>
      <w:keepNext/>
      <w:spacing w:after="0"/>
      <w:jc w:val="left"/>
    </w:pPr>
    <w:rPr>
      <w:szCs w:val="22"/>
    </w:rPr>
  </w:style>
  <w:style w:type="paragraph" w:customStyle="1" w:styleId="aff9">
    <w:name w:val="Табличный_заголовки"/>
    <w:basedOn w:val="a5"/>
    <w:rsid w:val="009A4DEC"/>
    <w:pPr>
      <w:keepNext/>
      <w:keepLines/>
      <w:spacing w:line="240" w:lineRule="auto"/>
    </w:pPr>
    <w:rPr>
      <w:rFonts w:ascii="Times New Roman" w:eastAsia="Times New Roman" w:hAnsi="Times New Roman"/>
      <w:b/>
      <w:sz w:val="20"/>
      <w:szCs w:val="20"/>
      <w:lang w:eastAsia="ru-RU"/>
    </w:rPr>
  </w:style>
  <w:style w:type="paragraph" w:customStyle="1" w:styleId="affa">
    <w:name w:val="Табличный_центр"/>
    <w:basedOn w:val="a5"/>
    <w:rsid w:val="009A4DEC"/>
    <w:pPr>
      <w:spacing w:line="240" w:lineRule="auto"/>
    </w:pPr>
    <w:rPr>
      <w:rFonts w:ascii="Times New Roman" w:eastAsia="Times New Roman" w:hAnsi="Times New Roman"/>
      <w:lang w:eastAsia="ru-RU"/>
    </w:rPr>
  </w:style>
  <w:style w:type="paragraph" w:customStyle="1" w:styleId="1">
    <w:name w:val="Список 1)"/>
    <w:basedOn w:val="a5"/>
    <w:rsid w:val="009A4DEC"/>
    <w:pPr>
      <w:numPr>
        <w:numId w:val="4"/>
      </w:numPr>
      <w:spacing w:after="60" w:line="240" w:lineRule="auto"/>
      <w:jc w:val="both"/>
    </w:pPr>
    <w:rPr>
      <w:rFonts w:ascii="Times New Roman" w:eastAsia="Times New Roman" w:hAnsi="Times New Roman"/>
      <w:sz w:val="24"/>
      <w:szCs w:val="24"/>
      <w:lang w:eastAsia="ru-RU"/>
    </w:rPr>
  </w:style>
  <w:style w:type="paragraph" w:customStyle="1" w:styleId="a1">
    <w:name w:val="Табличный_нумерованный"/>
    <w:basedOn w:val="a5"/>
    <w:link w:val="affb"/>
    <w:rsid w:val="009A4DEC"/>
    <w:pPr>
      <w:numPr>
        <w:numId w:val="3"/>
      </w:numPr>
      <w:spacing w:line="240" w:lineRule="auto"/>
      <w:jc w:val="left"/>
    </w:pPr>
    <w:rPr>
      <w:rFonts w:ascii="Times New Roman" w:eastAsia="Times New Roman" w:hAnsi="Times New Roman"/>
    </w:rPr>
  </w:style>
  <w:style w:type="character" w:customStyle="1" w:styleId="affb">
    <w:name w:val="Табличный_нумерованный Знак"/>
    <w:link w:val="a1"/>
    <w:rsid w:val="009A4DEC"/>
    <w:rPr>
      <w:rFonts w:ascii="Times New Roman" w:eastAsia="Times New Roman" w:hAnsi="Times New Roman"/>
      <w:sz w:val="22"/>
      <w:szCs w:val="22"/>
      <w:lang w:eastAsia="en-US"/>
    </w:rPr>
  </w:style>
  <w:style w:type="paragraph" w:styleId="41">
    <w:name w:val="toc 4"/>
    <w:basedOn w:val="a5"/>
    <w:next w:val="a5"/>
    <w:autoRedefine/>
    <w:uiPriority w:val="39"/>
    <w:rsid w:val="009A4DEC"/>
    <w:pPr>
      <w:spacing w:line="240" w:lineRule="auto"/>
      <w:ind w:left="720"/>
      <w:jc w:val="left"/>
    </w:pPr>
    <w:rPr>
      <w:rFonts w:eastAsia="Times New Roman"/>
      <w:sz w:val="18"/>
      <w:szCs w:val="18"/>
      <w:lang w:eastAsia="ru-RU"/>
    </w:rPr>
  </w:style>
  <w:style w:type="paragraph" w:styleId="52">
    <w:name w:val="toc 5"/>
    <w:basedOn w:val="a5"/>
    <w:next w:val="a5"/>
    <w:autoRedefine/>
    <w:uiPriority w:val="39"/>
    <w:rsid w:val="009A4DEC"/>
    <w:pPr>
      <w:spacing w:line="240" w:lineRule="auto"/>
      <w:ind w:left="960"/>
      <w:jc w:val="left"/>
    </w:pPr>
    <w:rPr>
      <w:rFonts w:eastAsia="Times New Roman"/>
      <w:sz w:val="18"/>
      <w:szCs w:val="18"/>
      <w:lang w:eastAsia="ru-RU"/>
    </w:rPr>
  </w:style>
  <w:style w:type="paragraph" w:styleId="61">
    <w:name w:val="toc 6"/>
    <w:basedOn w:val="a5"/>
    <w:next w:val="a5"/>
    <w:autoRedefine/>
    <w:uiPriority w:val="39"/>
    <w:rsid w:val="009A4DEC"/>
    <w:pPr>
      <w:spacing w:line="240" w:lineRule="auto"/>
      <w:ind w:left="1200"/>
      <w:jc w:val="left"/>
    </w:pPr>
    <w:rPr>
      <w:rFonts w:eastAsia="Times New Roman"/>
      <w:sz w:val="18"/>
      <w:szCs w:val="18"/>
      <w:lang w:eastAsia="ru-RU"/>
    </w:rPr>
  </w:style>
  <w:style w:type="paragraph" w:styleId="71">
    <w:name w:val="toc 7"/>
    <w:basedOn w:val="a5"/>
    <w:next w:val="a5"/>
    <w:autoRedefine/>
    <w:uiPriority w:val="39"/>
    <w:rsid w:val="009A4DEC"/>
    <w:pPr>
      <w:spacing w:line="240" w:lineRule="auto"/>
      <w:ind w:left="1440"/>
      <w:jc w:val="left"/>
    </w:pPr>
    <w:rPr>
      <w:rFonts w:eastAsia="Times New Roman"/>
      <w:sz w:val="18"/>
      <w:szCs w:val="18"/>
      <w:lang w:eastAsia="ru-RU"/>
    </w:rPr>
  </w:style>
  <w:style w:type="paragraph" w:styleId="81">
    <w:name w:val="toc 8"/>
    <w:basedOn w:val="a5"/>
    <w:next w:val="a5"/>
    <w:autoRedefine/>
    <w:uiPriority w:val="39"/>
    <w:rsid w:val="009A4DEC"/>
    <w:pPr>
      <w:spacing w:line="240" w:lineRule="auto"/>
      <w:ind w:left="1680"/>
      <w:jc w:val="left"/>
    </w:pPr>
    <w:rPr>
      <w:rFonts w:eastAsia="Times New Roman"/>
      <w:sz w:val="18"/>
      <w:szCs w:val="18"/>
      <w:lang w:eastAsia="ru-RU"/>
    </w:rPr>
  </w:style>
  <w:style w:type="paragraph" w:styleId="91">
    <w:name w:val="toc 9"/>
    <w:basedOn w:val="a5"/>
    <w:next w:val="a5"/>
    <w:autoRedefine/>
    <w:uiPriority w:val="39"/>
    <w:rsid w:val="009A4DEC"/>
    <w:pPr>
      <w:spacing w:line="240" w:lineRule="auto"/>
      <w:ind w:left="1920"/>
      <w:jc w:val="left"/>
    </w:pPr>
    <w:rPr>
      <w:rFonts w:eastAsia="Times New Roman"/>
      <w:sz w:val="18"/>
      <w:szCs w:val="18"/>
      <w:lang w:eastAsia="ru-RU"/>
    </w:rPr>
  </w:style>
  <w:style w:type="paragraph" w:styleId="affc">
    <w:name w:val="toa heading"/>
    <w:basedOn w:val="a5"/>
    <w:next w:val="a5"/>
    <w:semiHidden/>
    <w:rsid w:val="009A4DEC"/>
    <w:pPr>
      <w:spacing w:before="40" w:after="20" w:line="240" w:lineRule="auto"/>
    </w:pPr>
    <w:rPr>
      <w:rFonts w:ascii="Times New Roman" w:eastAsia="Times New Roman" w:hAnsi="Times New Roman"/>
      <w:b/>
      <w:szCs w:val="20"/>
      <w:lang w:eastAsia="ru-RU"/>
    </w:rPr>
  </w:style>
  <w:style w:type="paragraph" w:styleId="affd">
    <w:name w:val="annotation text"/>
    <w:basedOn w:val="a5"/>
    <w:link w:val="affe"/>
    <w:semiHidden/>
    <w:rsid w:val="009A4DEC"/>
    <w:pPr>
      <w:spacing w:line="240" w:lineRule="auto"/>
      <w:jc w:val="left"/>
    </w:pPr>
    <w:rPr>
      <w:rFonts w:ascii="Times New Roman" w:eastAsia="Times New Roman" w:hAnsi="Times New Roman"/>
      <w:sz w:val="20"/>
      <w:szCs w:val="20"/>
    </w:rPr>
  </w:style>
  <w:style w:type="character" w:customStyle="1" w:styleId="affe">
    <w:name w:val="Текст примечания Знак"/>
    <w:link w:val="affd"/>
    <w:semiHidden/>
    <w:rsid w:val="009A4DEC"/>
    <w:rPr>
      <w:rFonts w:ascii="Times New Roman" w:eastAsia="Times New Roman" w:hAnsi="Times New Roman"/>
    </w:rPr>
  </w:style>
  <w:style w:type="paragraph" w:styleId="afff">
    <w:name w:val="annotation subject"/>
    <w:basedOn w:val="affd"/>
    <w:next w:val="affd"/>
    <w:link w:val="afff0"/>
    <w:semiHidden/>
    <w:rsid w:val="009A4DEC"/>
    <w:pPr>
      <w:ind w:firstLine="284"/>
      <w:jc w:val="both"/>
    </w:pPr>
    <w:rPr>
      <w:b/>
      <w:bCs/>
    </w:rPr>
  </w:style>
  <w:style w:type="character" w:customStyle="1" w:styleId="afff0">
    <w:name w:val="Тема примечания Знак"/>
    <w:link w:val="afff"/>
    <w:semiHidden/>
    <w:rsid w:val="009A4DEC"/>
    <w:rPr>
      <w:rFonts w:ascii="Times New Roman" w:eastAsia="Times New Roman" w:hAnsi="Times New Roman"/>
      <w:b/>
      <w:bCs/>
    </w:rPr>
  </w:style>
  <w:style w:type="paragraph" w:customStyle="1" w:styleId="a3">
    <w:name w:val="Требования"/>
    <w:basedOn w:val="a5"/>
    <w:rsid w:val="009A4DEC"/>
    <w:pPr>
      <w:numPr>
        <w:ilvl w:val="1"/>
        <w:numId w:val="5"/>
      </w:numPr>
      <w:spacing w:before="120" w:after="60" w:line="240" w:lineRule="auto"/>
      <w:ind w:left="0" w:firstLine="567"/>
      <w:jc w:val="both"/>
      <w:outlineLvl w:val="1"/>
    </w:pPr>
    <w:rPr>
      <w:rFonts w:ascii="Times New Roman" w:eastAsia="Times New Roman" w:hAnsi="Times New Roman"/>
      <w:bCs/>
      <w:i/>
      <w:iCs/>
      <w:sz w:val="24"/>
      <w:szCs w:val="24"/>
      <w:lang w:eastAsia="ru-RU"/>
    </w:rPr>
  </w:style>
  <w:style w:type="paragraph" w:customStyle="1" w:styleId="a0">
    <w:name w:val="Список а)"/>
    <w:basedOn w:val="a2"/>
    <w:rsid w:val="009A4DEC"/>
    <w:pPr>
      <w:numPr>
        <w:numId w:val="2"/>
      </w:numPr>
    </w:pPr>
  </w:style>
  <w:style w:type="paragraph" w:styleId="afff1">
    <w:name w:val="Document Map"/>
    <w:basedOn w:val="a5"/>
    <w:link w:val="afff2"/>
    <w:semiHidden/>
    <w:rsid w:val="009A4DEC"/>
    <w:pPr>
      <w:widowControl w:val="0"/>
      <w:shd w:val="clear" w:color="auto" w:fill="000080"/>
      <w:suppressAutoHyphens/>
      <w:spacing w:line="240" w:lineRule="auto"/>
      <w:jc w:val="both"/>
    </w:pPr>
    <w:rPr>
      <w:rFonts w:ascii="Tahoma" w:eastAsia="Times New Roman" w:hAnsi="Tahoma"/>
      <w:sz w:val="24"/>
      <w:szCs w:val="20"/>
    </w:rPr>
  </w:style>
  <w:style w:type="character" w:customStyle="1" w:styleId="afff2">
    <w:name w:val="Схема документа Знак"/>
    <w:link w:val="afff1"/>
    <w:semiHidden/>
    <w:rsid w:val="009A4DEC"/>
    <w:rPr>
      <w:rFonts w:ascii="Tahoma" w:eastAsia="Times New Roman" w:hAnsi="Tahoma"/>
      <w:sz w:val="24"/>
      <w:shd w:val="clear" w:color="auto" w:fill="000080"/>
    </w:rPr>
  </w:style>
  <w:style w:type="character" w:styleId="afff3">
    <w:name w:val="annotation reference"/>
    <w:semiHidden/>
    <w:rsid w:val="009A4DEC"/>
    <w:rPr>
      <w:sz w:val="16"/>
      <w:szCs w:val="16"/>
    </w:rPr>
  </w:style>
  <w:style w:type="paragraph" w:customStyle="1" w:styleId="afff4">
    <w:name w:val="Табличный_слева"/>
    <w:basedOn w:val="a5"/>
    <w:rsid w:val="009A4DEC"/>
    <w:pPr>
      <w:spacing w:line="240" w:lineRule="auto"/>
      <w:jc w:val="left"/>
    </w:pPr>
    <w:rPr>
      <w:rFonts w:ascii="Times New Roman" w:eastAsia="Times New Roman" w:hAnsi="Times New Roman"/>
      <w:lang w:eastAsia="ru-RU"/>
    </w:rPr>
  </w:style>
  <w:style w:type="paragraph" w:customStyle="1" w:styleId="16">
    <w:name w:val="Обычный 1"/>
    <w:basedOn w:val="a5"/>
    <w:next w:val="a5"/>
    <w:semiHidden/>
    <w:rsid w:val="009A4DEC"/>
    <w:pPr>
      <w:tabs>
        <w:tab w:val="num" w:pos="360"/>
      </w:tabs>
      <w:spacing w:before="120" w:line="240" w:lineRule="auto"/>
      <w:ind w:left="360" w:hanging="360"/>
      <w:jc w:val="both"/>
    </w:pPr>
    <w:rPr>
      <w:rFonts w:ascii="Times New Roman" w:eastAsia="Times New Roman" w:hAnsi="Times New Roman"/>
      <w:sz w:val="24"/>
      <w:szCs w:val="20"/>
      <w:lang w:eastAsia="ru-RU"/>
    </w:rPr>
  </w:style>
  <w:style w:type="paragraph" w:customStyle="1" w:styleId="afff5">
    <w:name w:val="Обычный влево"/>
    <w:basedOn w:val="16"/>
    <w:rsid w:val="009A4DEC"/>
    <w:pPr>
      <w:tabs>
        <w:tab w:val="clear" w:pos="360"/>
      </w:tabs>
      <w:spacing w:before="0"/>
      <w:ind w:left="0" w:firstLine="0"/>
      <w:jc w:val="left"/>
    </w:pPr>
  </w:style>
  <w:style w:type="paragraph" w:customStyle="1" w:styleId="afff6">
    <w:name w:val="Табличный_по ширине"/>
    <w:basedOn w:val="afff4"/>
    <w:rsid w:val="009A4DEC"/>
    <w:pPr>
      <w:jc w:val="both"/>
    </w:pPr>
  </w:style>
  <w:style w:type="paragraph" w:customStyle="1" w:styleId="100">
    <w:name w:val="Табличный_центр_10"/>
    <w:basedOn w:val="a5"/>
    <w:qFormat/>
    <w:rsid w:val="009A4DEC"/>
    <w:pPr>
      <w:spacing w:line="240" w:lineRule="auto"/>
    </w:pPr>
    <w:rPr>
      <w:rFonts w:ascii="Times New Roman" w:eastAsia="Times New Roman" w:hAnsi="Times New Roman"/>
      <w:sz w:val="20"/>
      <w:szCs w:val="24"/>
      <w:lang w:eastAsia="ru-RU"/>
    </w:rPr>
  </w:style>
  <w:style w:type="paragraph" w:customStyle="1" w:styleId="101">
    <w:name w:val="Табличный_слева_10"/>
    <w:basedOn w:val="a5"/>
    <w:qFormat/>
    <w:rsid w:val="009A4DEC"/>
    <w:pPr>
      <w:spacing w:line="240" w:lineRule="auto"/>
      <w:jc w:val="left"/>
    </w:pPr>
    <w:rPr>
      <w:rFonts w:ascii="Times New Roman" w:eastAsia="Times New Roman" w:hAnsi="Times New Roman"/>
      <w:sz w:val="20"/>
      <w:szCs w:val="24"/>
      <w:lang w:eastAsia="ru-RU"/>
    </w:rPr>
  </w:style>
  <w:style w:type="paragraph" w:customStyle="1" w:styleId="102">
    <w:name w:val="Табличный_по ширине_10"/>
    <w:basedOn w:val="a5"/>
    <w:qFormat/>
    <w:rsid w:val="009A4DEC"/>
    <w:pPr>
      <w:spacing w:line="240" w:lineRule="auto"/>
      <w:jc w:val="both"/>
    </w:pPr>
    <w:rPr>
      <w:rFonts w:ascii="Times New Roman" w:eastAsia="Times New Roman" w:hAnsi="Times New Roman"/>
      <w:sz w:val="20"/>
      <w:szCs w:val="24"/>
      <w:lang w:eastAsia="ru-RU"/>
    </w:rPr>
  </w:style>
  <w:style w:type="paragraph" w:customStyle="1" w:styleId="10">
    <w:name w:val="Табличный_нумерованный_10"/>
    <w:basedOn w:val="a5"/>
    <w:qFormat/>
    <w:rsid w:val="009A4DEC"/>
    <w:pPr>
      <w:numPr>
        <w:numId w:val="7"/>
      </w:numPr>
      <w:spacing w:line="240" w:lineRule="auto"/>
      <w:jc w:val="left"/>
    </w:pPr>
    <w:rPr>
      <w:rFonts w:ascii="Times New Roman" w:eastAsia="Times New Roman" w:hAnsi="Times New Roman"/>
      <w:sz w:val="20"/>
      <w:szCs w:val="24"/>
      <w:lang w:eastAsia="ru-RU"/>
    </w:rPr>
  </w:style>
  <w:style w:type="paragraph" w:customStyle="1" w:styleId="103">
    <w:name w:val="Табличный_заголовки_10"/>
    <w:basedOn w:val="aff0"/>
    <w:qFormat/>
    <w:rsid w:val="009A4DEC"/>
    <w:pPr>
      <w:jc w:val="center"/>
    </w:pPr>
    <w:rPr>
      <w:b/>
      <w:sz w:val="20"/>
    </w:rPr>
  </w:style>
  <w:style w:type="paragraph" w:styleId="afff7">
    <w:name w:val="Title"/>
    <w:basedOn w:val="a5"/>
    <w:next w:val="a5"/>
    <w:link w:val="afff8"/>
    <w:uiPriority w:val="10"/>
    <w:qFormat/>
    <w:rsid w:val="009A4DEC"/>
    <w:pPr>
      <w:pBdr>
        <w:top w:val="single" w:sz="8" w:space="10" w:color="A7BFDE"/>
        <w:bottom w:val="single" w:sz="24" w:space="15" w:color="9BBB59"/>
      </w:pBdr>
      <w:ind w:firstLine="680"/>
    </w:pPr>
    <w:rPr>
      <w:rFonts w:ascii="Cambria" w:eastAsia="Times New Roman" w:hAnsi="Cambria"/>
      <w:i/>
      <w:iCs/>
      <w:color w:val="243F60"/>
      <w:sz w:val="60"/>
      <w:szCs w:val="60"/>
    </w:rPr>
  </w:style>
  <w:style w:type="character" w:customStyle="1" w:styleId="afff8">
    <w:name w:val="Название Знак"/>
    <w:link w:val="afff7"/>
    <w:uiPriority w:val="10"/>
    <w:rsid w:val="009A4DEC"/>
    <w:rPr>
      <w:rFonts w:ascii="Cambria" w:eastAsia="Times New Roman" w:hAnsi="Cambria"/>
      <w:i/>
      <w:iCs/>
      <w:color w:val="243F60"/>
      <w:sz w:val="60"/>
      <w:szCs w:val="60"/>
    </w:rPr>
  </w:style>
  <w:style w:type="paragraph" w:styleId="afff9">
    <w:name w:val="Subtitle"/>
    <w:basedOn w:val="a5"/>
    <w:next w:val="a5"/>
    <w:link w:val="afffa"/>
    <w:qFormat/>
    <w:rsid w:val="009A4DEC"/>
    <w:pPr>
      <w:spacing w:before="200" w:after="900"/>
      <w:ind w:firstLine="680"/>
      <w:jc w:val="right"/>
    </w:pPr>
    <w:rPr>
      <w:rFonts w:ascii="Times New Roman" w:eastAsia="Times New Roman" w:hAnsi="Times New Roman"/>
      <w:i/>
      <w:iCs/>
      <w:sz w:val="24"/>
      <w:szCs w:val="24"/>
    </w:rPr>
  </w:style>
  <w:style w:type="character" w:customStyle="1" w:styleId="afffa">
    <w:name w:val="Подзаголовок Знак"/>
    <w:link w:val="afff9"/>
    <w:rsid w:val="009A4DEC"/>
    <w:rPr>
      <w:rFonts w:ascii="Times New Roman" w:eastAsia="Times New Roman" w:hAnsi="Times New Roman"/>
      <w:i/>
      <w:iCs/>
      <w:sz w:val="24"/>
      <w:szCs w:val="24"/>
    </w:rPr>
  </w:style>
  <w:style w:type="character" w:styleId="afffb">
    <w:name w:val="Emphasis"/>
    <w:uiPriority w:val="20"/>
    <w:qFormat/>
    <w:rsid w:val="009A4DEC"/>
    <w:rPr>
      <w:b/>
      <w:bCs/>
      <w:i/>
      <w:iCs/>
      <w:color w:val="5A5A5A"/>
    </w:rPr>
  </w:style>
  <w:style w:type="paragraph" w:styleId="23">
    <w:name w:val="Quote"/>
    <w:basedOn w:val="a5"/>
    <w:next w:val="a5"/>
    <w:link w:val="24"/>
    <w:uiPriority w:val="29"/>
    <w:qFormat/>
    <w:rsid w:val="009A4DEC"/>
    <w:pPr>
      <w:ind w:firstLine="680"/>
      <w:jc w:val="both"/>
    </w:pPr>
    <w:rPr>
      <w:rFonts w:ascii="Cambria" w:eastAsia="Times New Roman" w:hAnsi="Cambria"/>
      <w:i/>
      <w:iCs/>
      <w:color w:val="5A5A5A"/>
      <w:sz w:val="24"/>
      <w:szCs w:val="24"/>
    </w:rPr>
  </w:style>
  <w:style w:type="character" w:customStyle="1" w:styleId="24">
    <w:name w:val="Цитата 2 Знак"/>
    <w:link w:val="23"/>
    <w:uiPriority w:val="29"/>
    <w:rsid w:val="009A4DEC"/>
    <w:rPr>
      <w:rFonts w:ascii="Cambria" w:eastAsia="Times New Roman" w:hAnsi="Cambria"/>
      <w:i/>
      <w:iCs/>
      <w:color w:val="5A5A5A"/>
      <w:sz w:val="24"/>
      <w:szCs w:val="24"/>
    </w:rPr>
  </w:style>
  <w:style w:type="paragraph" w:styleId="afffc">
    <w:name w:val="Intense Quote"/>
    <w:basedOn w:val="a5"/>
    <w:next w:val="a5"/>
    <w:link w:val="afffd"/>
    <w:uiPriority w:val="30"/>
    <w:qFormat/>
    <w:rsid w:val="009A4DE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d">
    <w:name w:val="Выделенная цитата Знак"/>
    <w:link w:val="afffc"/>
    <w:uiPriority w:val="30"/>
    <w:rsid w:val="009A4DEC"/>
    <w:rPr>
      <w:rFonts w:ascii="Cambria" w:eastAsia="Times New Roman" w:hAnsi="Cambria"/>
      <w:i/>
      <w:iCs/>
      <w:color w:val="F4F4F4"/>
      <w:sz w:val="24"/>
      <w:szCs w:val="24"/>
      <w:shd w:val="clear" w:color="auto" w:fill="4F81BD"/>
    </w:rPr>
  </w:style>
  <w:style w:type="character" w:styleId="afffe">
    <w:name w:val="Subtle Emphasis"/>
    <w:uiPriority w:val="19"/>
    <w:qFormat/>
    <w:rsid w:val="009A4DEC"/>
    <w:rPr>
      <w:i/>
      <w:iCs/>
      <w:color w:val="5A5A5A"/>
    </w:rPr>
  </w:style>
  <w:style w:type="character" w:styleId="affff">
    <w:name w:val="Intense Emphasis"/>
    <w:uiPriority w:val="21"/>
    <w:qFormat/>
    <w:rsid w:val="009A4DEC"/>
    <w:rPr>
      <w:b/>
      <w:bCs/>
      <w:i/>
      <w:iCs/>
      <w:color w:val="4F81BD"/>
      <w:sz w:val="22"/>
      <w:szCs w:val="22"/>
    </w:rPr>
  </w:style>
  <w:style w:type="character" w:styleId="affff0">
    <w:name w:val="Subtle Reference"/>
    <w:uiPriority w:val="31"/>
    <w:qFormat/>
    <w:rsid w:val="009A4DEC"/>
    <w:rPr>
      <w:color w:val="auto"/>
      <w:u w:val="single" w:color="9BBB59"/>
    </w:rPr>
  </w:style>
  <w:style w:type="character" w:styleId="affff1">
    <w:name w:val="Intense Reference"/>
    <w:uiPriority w:val="32"/>
    <w:qFormat/>
    <w:rsid w:val="009A4DEC"/>
    <w:rPr>
      <w:b/>
      <w:bCs/>
      <w:color w:val="76923C"/>
      <w:u w:val="single" w:color="9BBB59"/>
    </w:rPr>
  </w:style>
  <w:style w:type="character" w:styleId="affff2">
    <w:name w:val="Book Title"/>
    <w:uiPriority w:val="33"/>
    <w:qFormat/>
    <w:rsid w:val="009A4DEC"/>
    <w:rPr>
      <w:rFonts w:ascii="Cambria" w:eastAsia="Times New Roman" w:hAnsi="Cambria" w:cs="Times New Roman"/>
      <w:b/>
      <w:bCs/>
      <w:i/>
      <w:iCs/>
      <w:color w:val="auto"/>
    </w:rPr>
  </w:style>
  <w:style w:type="paragraph" w:styleId="affff3">
    <w:name w:val="List Bullet"/>
    <w:basedOn w:val="a5"/>
    <w:uiPriority w:val="99"/>
    <w:unhideWhenUsed/>
    <w:rsid w:val="009A4DEC"/>
    <w:pPr>
      <w:ind w:left="1571" w:hanging="360"/>
      <w:contextualSpacing/>
      <w:jc w:val="both"/>
    </w:pPr>
    <w:rPr>
      <w:rFonts w:ascii="Times New Roman" w:eastAsia="Times New Roman" w:hAnsi="Times New Roman"/>
      <w:sz w:val="24"/>
      <w:szCs w:val="24"/>
      <w:lang w:eastAsia="ru-RU"/>
    </w:rPr>
  </w:style>
  <w:style w:type="character" w:styleId="affff4">
    <w:name w:val="FollowedHyperlink"/>
    <w:uiPriority w:val="99"/>
    <w:unhideWhenUsed/>
    <w:rsid w:val="009A4DEC"/>
    <w:rPr>
      <w:color w:val="800080"/>
      <w:u w:val="single"/>
    </w:rPr>
  </w:style>
  <w:style w:type="paragraph" w:styleId="affff5">
    <w:name w:val="TOC Heading"/>
    <w:basedOn w:val="11"/>
    <w:next w:val="a5"/>
    <w:uiPriority w:val="39"/>
    <w:qFormat/>
    <w:rsid w:val="009A4DEC"/>
    <w:pPr>
      <w:keepNext w:val="0"/>
      <w:keepLines w:val="0"/>
      <w:pBdr>
        <w:bottom w:val="single" w:sz="12" w:space="1" w:color="365F91"/>
      </w:pBdr>
      <w:spacing w:before="600" w:after="80"/>
      <w:ind w:firstLine="680"/>
      <w:jc w:val="both"/>
      <w:outlineLvl w:val="9"/>
    </w:pPr>
    <w:rPr>
      <w:rFonts w:ascii="Cambria" w:hAnsi="Cambria"/>
      <w:b/>
      <w:bCs/>
      <w:color w:val="365F91"/>
      <w:sz w:val="24"/>
      <w:szCs w:val="24"/>
    </w:rPr>
  </w:style>
  <w:style w:type="paragraph" w:styleId="affff6">
    <w:name w:val="footnote text"/>
    <w:basedOn w:val="a5"/>
    <w:link w:val="affff7"/>
    <w:rsid w:val="009A4DEC"/>
    <w:pPr>
      <w:spacing w:before="120" w:after="120"/>
      <w:jc w:val="both"/>
    </w:pPr>
    <w:rPr>
      <w:rFonts w:ascii="Arial" w:eastAsia="Times New Roman" w:hAnsi="Arial"/>
      <w:sz w:val="20"/>
      <w:szCs w:val="20"/>
    </w:rPr>
  </w:style>
  <w:style w:type="character" w:customStyle="1" w:styleId="affff7">
    <w:name w:val="Текст сноски Знак"/>
    <w:link w:val="affff6"/>
    <w:rsid w:val="009A4DEC"/>
    <w:rPr>
      <w:rFonts w:ascii="Arial" w:eastAsia="Times New Roman" w:hAnsi="Arial"/>
    </w:rPr>
  </w:style>
  <w:style w:type="character" w:styleId="affff8">
    <w:name w:val="footnote reference"/>
    <w:uiPriority w:val="99"/>
    <w:rsid w:val="009A4DEC"/>
    <w:rPr>
      <w:vertAlign w:val="superscript"/>
    </w:rPr>
  </w:style>
  <w:style w:type="paragraph" w:styleId="affff9">
    <w:name w:val="Body Text Indent"/>
    <w:basedOn w:val="a5"/>
    <w:link w:val="affffa"/>
    <w:rsid w:val="009A4DEC"/>
    <w:pPr>
      <w:ind w:firstLine="708"/>
      <w:jc w:val="both"/>
    </w:pPr>
    <w:rPr>
      <w:rFonts w:ascii="Times New Roman" w:eastAsia="Times New Roman" w:hAnsi="Times New Roman"/>
      <w:sz w:val="24"/>
      <w:szCs w:val="24"/>
    </w:rPr>
  </w:style>
  <w:style w:type="character" w:customStyle="1" w:styleId="affffa">
    <w:name w:val="Основной текст с отступом Знак"/>
    <w:link w:val="affff9"/>
    <w:rsid w:val="009A4DEC"/>
    <w:rPr>
      <w:rFonts w:ascii="Times New Roman" w:eastAsia="Times New Roman" w:hAnsi="Times New Roman"/>
      <w:sz w:val="24"/>
      <w:szCs w:val="24"/>
    </w:rPr>
  </w:style>
  <w:style w:type="paragraph" w:styleId="25">
    <w:name w:val="Body Text 2"/>
    <w:aliases w:val=" Знак1"/>
    <w:basedOn w:val="a5"/>
    <w:link w:val="26"/>
    <w:rsid w:val="009A4DEC"/>
    <w:pPr>
      <w:ind w:firstLine="680"/>
    </w:pPr>
    <w:rPr>
      <w:rFonts w:ascii="Times New Roman" w:eastAsia="Times New Roman" w:hAnsi="Times New Roman"/>
      <w:b/>
      <w:bCs/>
      <w:caps/>
      <w:sz w:val="24"/>
      <w:szCs w:val="24"/>
    </w:rPr>
  </w:style>
  <w:style w:type="character" w:customStyle="1" w:styleId="26">
    <w:name w:val="Основной текст 2 Знак"/>
    <w:aliases w:val=" Знак1 Знак"/>
    <w:link w:val="25"/>
    <w:rsid w:val="009A4DEC"/>
    <w:rPr>
      <w:rFonts w:ascii="Times New Roman" w:eastAsia="Times New Roman" w:hAnsi="Times New Roman"/>
      <w:b/>
      <w:bCs/>
      <w:caps/>
      <w:sz w:val="24"/>
      <w:szCs w:val="24"/>
    </w:rPr>
  </w:style>
  <w:style w:type="numbering" w:styleId="111111">
    <w:name w:val="Outline List 2"/>
    <w:basedOn w:val="a8"/>
    <w:rsid w:val="009A4DEC"/>
    <w:pPr>
      <w:numPr>
        <w:numId w:val="8"/>
      </w:numPr>
    </w:pPr>
  </w:style>
  <w:style w:type="character" w:styleId="affffb">
    <w:name w:val="page number"/>
    <w:basedOn w:val="a6"/>
    <w:rsid w:val="009A4DEC"/>
  </w:style>
  <w:style w:type="paragraph" w:styleId="27">
    <w:name w:val="Body Text Indent 2"/>
    <w:basedOn w:val="a5"/>
    <w:link w:val="28"/>
    <w:rsid w:val="009A4DEC"/>
    <w:pPr>
      <w:spacing w:after="120" w:line="480" w:lineRule="auto"/>
      <w:ind w:left="283" w:firstLine="680"/>
      <w:jc w:val="both"/>
    </w:pPr>
    <w:rPr>
      <w:rFonts w:ascii="Times New Roman" w:eastAsia="Times New Roman" w:hAnsi="Times New Roman"/>
      <w:sz w:val="24"/>
      <w:szCs w:val="24"/>
    </w:rPr>
  </w:style>
  <w:style w:type="character" w:customStyle="1" w:styleId="28">
    <w:name w:val="Основной текст с отступом 2 Знак"/>
    <w:link w:val="27"/>
    <w:rsid w:val="009A4DEC"/>
    <w:rPr>
      <w:rFonts w:ascii="Times New Roman" w:eastAsia="Times New Roman" w:hAnsi="Times New Roman"/>
      <w:sz w:val="24"/>
      <w:szCs w:val="24"/>
    </w:rPr>
  </w:style>
  <w:style w:type="numbering" w:styleId="1ai">
    <w:name w:val="Outline List 1"/>
    <w:basedOn w:val="a8"/>
    <w:rsid w:val="009A4DEC"/>
    <w:pPr>
      <w:numPr>
        <w:numId w:val="9"/>
      </w:numPr>
    </w:pPr>
  </w:style>
  <w:style w:type="paragraph" w:styleId="35">
    <w:name w:val="Body Text 3"/>
    <w:basedOn w:val="a5"/>
    <w:link w:val="36"/>
    <w:rsid w:val="009A4DEC"/>
    <w:pPr>
      <w:spacing w:after="120"/>
      <w:ind w:firstLine="680"/>
      <w:jc w:val="both"/>
    </w:pPr>
    <w:rPr>
      <w:rFonts w:ascii="Times New Roman" w:eastAsia="Times New Roman" w:hAnsi="Times New Roman"/>
      <w:sz w:val="16"/>
      <w:szCs w:val="16"/>
    </w:rPr>
  </w:style>
  <w:style w:type="character" w:customStyle="1" w:styleId="36">
    <w:name w:val="Основной текст 3 Знак"/>
    <w:link w:val="35"/>
    <w:rsid w:val="009A4DEC"/>
    <w:rPr>
      <w:rFonts w:ascii="Times New Roman" w:eastAsia="Times New Roman" w:hAnsi="Times New Roman"/>
      <w:sz w:val="16"/>
      <w:szCs w:val="16"/>
    </w:rPr>
  </w:style>
  <w:style w:type="character" w:styleId="affffc">
    <w:name w:val="line number"/>
    <w:rsid w:val="009A4DEC"/>
    <w:rPr>
      <w:sz w:val="18"/>
      <w:szCs w:val="18"/>
    </w:rPr>
  </w:style>
  <w:style w:type="paragraph" w:styleId="29">
    <w:name w:val="List 2"/>
    <w:basedOn w:val="a2"/>
    <w:rsid w:val="009A4DEC"/>
    <w:pPr>
      <w:numPr>
        <w:numId w:val="0"/>
      </w:numPr>
      <w:spacing w:after="240" w:line="240" w:lineRule="atLeast"/>
      <w:ind w:left="1800" w:hanging="360"/>
    </w:pPr>
    <w:rPr>
      <w:rFonts w:ascii="Arial" w:hAnsi="Arial" w:cs="Arial"/>
      <w:snapToGrid/>
      <w:spacing w:val="-5"/>
      <w:sz w:val="20"/>
      <w:szCs w:val="20"/>
    </w:rPr>
  </w:style>
  <w:style w:type="paragraph" w:styleId="37">
    <w:name w:val="List 3"/>
    <w:basedOn w:val="a2"/>
    <w:rsid w:val="009A4DEC"/>
    <w:pPr>
      <w:numPr>
        <w:numId w:val="0"/>
      </w:numPr>
      <w:spacing w:after="240" w:line="240" w:lineRule="atLeast"/>
      <w:ind w:left="2160" w:hanging="360"/>
    </w:pPr>
    <w:rPr>
      <w:rFonts w:ascii="Arial" w:hAnsi="Arial" w:cs="Arial"/>
      <w:snapToGrid/>
      <w:spacing w:val="-5"/>
      <w:sz w:val="20"/>
      <w:szCs w:val="20"/>
    </w:rPr>
  </w:style>
  <w:style w:type="paragraph" w:styleId="42">
    <w:name w:val="List 4"/>
    <w:basedOn w:val="a2"/>
    <w:rsid w:val="009A4DEC"/>
    <w:pPr>
      <w:numPr>
        <w:numId w:val="0"/>
      </w:numPr>
      <w:spacing w:after="240" w:line="240" w:lineRule="atLeast"/>
      <w:ind w:left="2520" w:hanging="360"/>
    </w:pPr>
    <w:rPr>
      <w:rFonts w:ascii="Arial" w:hAnsi="Arial" w:cs="Arial"/>
      <w:snapToGrid/>
      <w:spacing w:val="-5"/>
      <w:sz w:val="20"/>
      <w:szCs w:val="20"/>
    </w:rPr>
  </w:style>
  <w:style w:type="paragraph" w:styleId="53">
    <w:name w:val="List 5"/>
    <w:basedOn w:val="a2"/>
    <w:rsid w:val="009A4DEC"/>
    <w:pPr>
      <w:numPr>
        <w:numId w:val="0"/>
      </w:numPr>
      <w:spacing w:after="240" w:line="240" w:lineRule="atLeast"/>
      <w:ind w:left="2880" w:hanging="360"/>
    </w:pPr>
    <w:rPr>
      <w:rFonts w:ascii="Arial" w:hAnsi="Arial" w:cs="Arial"/>
      <w:snapToGrid/>
      <w:spacing w:val="-5"/>
      <w:sz w:val="20"/>
      <w:szCs w:val="20"/>
    </w:rPr>
  </w:style>
  <w:style w:type="paragraph" w:styleId="2a">
    <w:name w:val="List Bullet 2"/>
    <w:basedOn w:val="affff3"/>
    <w:autoRedefine/>
    <w:rsid w:val="009A4DEC"/>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f3"/>
    <w:autoRedefine/>
    <w:rsid w:val="009A4DEC"/>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3"/>
    <w:autoRedefine/>
    <w:rsid w:val="009A4DEC"/>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3"/>
    <w:autoRedefine/>
    <w:rsid w:val="009A4DE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d">
    <w:name w:val="List Continue"/>
    <w:basedOn w:val="a2"/>
    <w:rsid w:val="009A4DEC"/>
    <w:pPr>
      <w:numPr>
        <w:numId w:val="0"/>
      </w:numPr>
      <w:spacing w:after="240" w:line="240" w:lineRule="atLeast"/>
      <w:ind w:left="1440"/>
    </w:pPr>
    <w:rPr>
      <w:rFonts w:ascii="Arial" w:hAnsi="Arial" w:cs="Arial"/>
      <w:snapToGrid/>
      <w:spacing w:val="-5"/>
      <w:sz w:val="20"/>
      <w:szCs w:val="20"/>
    </w:rPr>
  </w:style>
  <w:style w:type="paragraph" w:styleId="2b">
    <w:name w:val="List Continue 2"/>
    <w:basedOn w:val="affffd"/>
    <w:rsid w:val="009A4DEC"/>
    <w:pPr>
      <w:ind w:left="2160"/>
    </w:pPr>
  </w:style>
  <w:style w:type="paragraph" w:styleId="39">
    <w:name w:val="List Continue 3"/>
    <w:basedOn w:val="affffd"/>
    <w:rsid w:val="009A4DEC"/>
    <w:pPr>
      <w:ind w:left="2520"/>
    </w:pPr>
  </w:style>
  <w:style w:type="paragraph" w:styleId="44">
    <w:name w:val="List Continue 4"/>
    <w:basedOn w:val="affffd"/>
    <w:rsid w:val="009A4DEC"/>
    <w:pPr>
      <w:ind w:left="2880"/>
    </w:pPr>
  </w:style>
  <w:style w:type="paragraph" w:styleId="55">
    <w:name w:val="List Continue 5"/>
    <w:basedOn w:val="affffd"/>
    <w:rsid w:val="009A4DEC"/>
    <w:pPr>
      <w:ind w:left="3240"/>
    </w:pPr>
  </w:style>
  <w:style w:type="paragraph" w:styleId="affffe">
    <w:name w:val="List Number"/>
    <w:basedOn w:val="a5"/>
    <w:rsid w:val="009A4DEC"/>
    <w:pPr>
      <w:spacing w:before="100" w:beforeAutospacing="1" w:after="100" w:afterAutospacing="1"/>
      <w:ind w:firstLine="709"/>
      <w:jc w:val="both"/>
    </w:pPr>
    <w:rPr>
      <w:rFonts w:ascii="Times New Roman" w:eastAsia="Times New Roman" w:hAnsi="Times New Roman"/>
      <w:sz w:val="28"/>
      <w:szCs w:val="28"/>
      <w:lang w:eastAsia="ru-RU"/>
    </w:rPr>
  </w:style>
  <w:style w:type="paragraph" w:styleId="2c">
    <w:name w:val="List Number 2"/>
    <w:basedOn w:val="affffe"/>
    <w:rsid w:val="009A4DE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9A4DE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e"/>
    <w:rsid w:val="009A4DE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e"/>
    <w:rsid w:val="009A4DE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fd"/>
    <w:link w:val="afffff0"/>
    <w:rsid w:val="009A4DEC"/>
    <w:pPr>
      <w:keepLines/>
      <w:tabs>
        <w:tab w:val="left" w:pos="3600"/>
        <w:tab w:val="left" w:pos="4680"/>
      </w:tabs>
      <w:spacing w:line="280" w:lineRule="exact"/>
      <w:ind w:left="1080" w:right="2160" w:hanging="1080"/>
      <w:jc w:val="both"/>
    </w:pPr>
    <w:rPr>
      <w:rFonts w:ascii="Arial" w:eastAsia="Times New Roman" w:hAnsi="Arial"/>
    </w:rPr>
  </w:style>
  <w:style w:type="character" w:customStyle="1" w:styleId="afffff0">
    <w:name w:val="Шапка Знак"/>
    <w:link w:val="afffff"/>
    <w:rsid w:val="009A4DEC"/>
    <w:rPr>
      <w:rFonts w:ascii="Arial" w:eastAsia="Times New Roman" w:hAnsi="Arial"/>
      <w:sz w:val="22"/>
      <w:szCs w:val="22"/>
      <w:lang w:eastAsia="en-US"/>
    </w:rPr>
  </w:style>
  <w:style w:type="paragraph" w:styleId="afffff1">
    <w:name w:val="Normal Indent"/>
    <w:basedOn w:val="a5"/>
    <w:rsid w:val="009A4DEC"/>
    <w:pPr>
      <w:ind w:left="1440" w:firstLine="709"/>
      <w:jc w:val="both"/>
    </w:pPr>
    <w:rPr>
      <w:rFonts w:ascii="Arial" w:eastAsia="Times New Roman" w:hAnsi="Arial" w:cs="Arial"/>
      <w:spacing w:val="-5"/>
      <w:sz w:val="20"/>
      <w:szCs w:val="20"/>
    </w:rPr>
  </w:style>
  <w:style w:type="paragraph" w:styleId="HTML">
    <w:name w:val="HTML Address"/>
    <w:basedOn w:val="a5"/>
    <w:link w:val="HTML0"/>
    <w:rsid w:val="009A4DEC"/>
    <w:pPr>
      <w:ind w:left="1080" w:firstLine="709"/>
      <w:jc w:val="both"/>
    </w:pPr>
    <w:rPr>
      <w:rFonts w:ascii="Arial" w:eastAsia="Times New Roman" w:hAnsi="Arial"/>
      <w:i/>
      <w:iCs/>
      <w:spacing w:val="-5"/>
      <w:sz w:val="20"/>
      <w:szCs w:val="20"/>
    </w:rPr>
  </w:style>
  <w:style w:type="character" w:customStyle="1" w:styleId="HTML0">
    <w:name w:val="Адрес HTML Знак"/>
    <w:link w:val="HTML"/>
    <w:rsid w:val="009A4DEC"/>
    <w:rPr>
      <w:rFonts w:ascii="Arial" w:eastAsia="Times New Roman" w:hAnsi="Arial"/>
      <w:i/>
      <w:iCs/>
      <w:spacing w:val="-5"/>
      <w:lang w:eastAsia="en-US"/>
    </w:rPr>
  </w:style>
  <w:style w:type="paragraph" w:styleId="afffff2">
    <w:name w:val="envelope address"/>
    <w:basedOn w:val="a5"/>
    <w:rsid w:val="009A4DEC"/>
    <w:pPr>
      <w:framePr w:w="7920" w:h="1980" w:hRule="exact" w:hSpace="180" w:wrap="auto" w:hAnchor="page" w:xAlign="center" w:yAlign="bottom"/>
      <w:ind w:left="2880" w:firstLine="709"/>
      <w:jc w:val="both"/>
    </w:pPr>
    <w:rPr>
      <w:rFonts w:ascii="Arial" w:eastAsia="Times New Roman" w:hAnsi="Arial" w:cs="Arial"/>
      <w:spacing w:val="-5"/>
      <w:sz w:val="28"/>
      <w:szCs w:val="28"/>
    </w:rPr>
  </w:style>
  <w:style w:type="character" w:styleId="HTML1">
    <w:name w:val="HTML Acronym"/>
    <w:rsid w:val="009A4DEC"/>
    <w:rPr>
      <w:lang w:val="ru-RU"/>
    </w:rPr>
  </w:style>
  <w:style w:type="paragraph" w:styleId="afffff3">
    <w:name w:val="Date"/>
    <w:basedOn w:val="a5"/>
    <w:next w:val="a5"/>
    <w:link w:val="afffff4"/>
    <w:rsid w:val="009A4DEC"/>
    <w:pPr>
      <w:ind w:left="1080" w:firstLine="709"/>
      <w:jc w:val="both"/>
    </w:pPr>
    <w:rPr>
      <w:rFonts w:ascii="Arial" w:eastAsia="Times New Roman" w:hAnsi="Arial"/>
      <w:spacing w:val="-5"/>
      <w:sz w:val="20"/>
      <w:szCs w:val="20"/>
    </w:rPr>
  </w:style>
  <w:style w:type="character" w:customStyle="1" w:styleId="afffff4">
    <w:name w:val="Дата Знак"/>
    <w:link w:val="afffff3"/>
    <w:rsid w:val="009A4DEC"/>
    <w:rPr>
      <w:rFonts w:ascii="Arial" w:eastAsia="Times New Roman" w:hAnsi="Arial"/>
      <w:spacing w:val="-5"/>
      <w:lang w:eastAsia="en-US"/>
    </w:rPr>
  </w:style>
  <w:style w:type="paragraph" w:styleId="afffff5">
    <w:name w:val="Note Heading"/>
    <w:basedOn w:val="a5"/>
    <w:next w:val="a5"/>
    <w:link w:val="afffff6"/>
    <w:rsid w:val="009A4DEC"/>
    <w:pPr>
      <w:ind w:left="1080" w:firstLine="709"/>
      <w:jc w:val="both"/>
    </w:pPr>
    <w:rPr>
      <w:rFonts w:ascii="Arial" w:eastAsia="Times New Roman" w:hAnsi="Arial"/>
      <w:spacing w:val="-5"/>
      <w:sz w:val="20"/>
      <w:szCs w:val="20"/>
    </w:rPr>
  </w:style>
  <w:style w:type="character" w:customStyle="1" w:styleId="afffff6">
    <w:name w:val="Заголовок записки Знак"/>
    <w:link w:val="afffff5"/>
    <w:rsid w:val="009A4DEC"/>
    <w:rPr>
      <w:rFonts w:ascii="Arial" w:eastAsia="Times New Roman" w:hAnsi="Arial"/>
      <w:spacing w:val="-5"/>
      <w:lang w:eastAsia="en-US"/>
    </w:rPr>
  </w:style>
  <w:style w:type="character" w:styleId="HTML2">
    <w:name w:val="HTML Keyboard"/>
    <w:rsid w:val="009A4DEC"/>
    <w:rPr>
      <w:rFonts w:ascii="Courier New" w:hAnsi="Courier New" w:cs="Courier New"/>
      <w:sz w:val="20"/>
      <w:szCs w:val="20"/>
      <w:lang w:val="ru-RU"/>
    </w:rPr>
  </w:style>
  <w:style w:type="character" w:styleId="HTML3">
    <w:name w:val="HTML Code"/>
    <w:rsid w:val="009A4DEC"/>
    <w:rPr>
      <w:rFonts w:ascii="Courier New" w:hAnsi="Courier New" w:cs="Courier New"/>
      <w:sz w:val="20"/>
      <w:szCs w:val="20"/>
      <w:lang w:val="ru-RU"/>
    </w:rPr>
  </w:style>
  <w:style w:type="paragraph" w:styleId="afffff7">
    <w:name w:val="Body Text First Indent"/>
    <w:basedOn w:val="afd"/>
    <w:link w:val="afffff8"/>
    <w:rsid w:val="009A4DEC"/>
    <w:pPr>
      <w:ind w:left="1080" w:firstLine="210"/>
      <w:jc w:val="both"/>
    </w:pPr>
    <w:rPr>
      <w:rFonts w:ascii="Arial" w:eastAsia="Times New Roman" w:hAnsi="Arial"/>
      <w:spacing w:val="-5"/>
      <w:sz w:val="24"/>
      <w:szCs w:val="24"/>
    </w:rPr>
  </w:style>
  <w:style w:type="character" w:customStyle="1" w:styleId="afffff8">
    <w:name w:val="Красная строка Знак"/>
    <w:link w:val="afffff7"/>
    <w:rsid w:val="009A4DEC"/>
    <w:rPr>
      <w:rFonts w:ascii="Arial" w:eastAsia="Times New Roman" w:hAnsi="Arial"/>
      <w:spacing w:val="-5"/>
      <w:sz w:val="24"/>
      <w:szCs w:val="24"/>
      <w:lang w:eastAsia="en-US"/>
    </w:rPr>
  </w:style>
  <w:style w:type="paragraph" w:styleId="2d">
    <w:name w:val="Body Text First Indent 2"/>
    <w:basedOn w:val="affff9"/>
    <w:link w:val="2e"/>
    <w:rsid w:val="009A4DEC"/>
    <w:pPr>
      <w:spacing w:after="120"/>
      <w:ind w:left="283" w:firstLine="210"/>
      <w:jc w:val="left"/>
    </w:pPr>
    <w:rPr>
      <w:rFonts w:ascii="Arial" w:hAnsi="Arial"/>
      <w:spacing w:val="-5"/>
    </w:rPr>
  </w:style>
  <w:style w:type="character" w:customStyle="1" w:styleId="2e">
    <w:name w:val="Красная строка 2 Знак"/>
    <w:link w:val="2d"/>
    <w:rsid w:val="009A4DEC"/>
    <w:rPr>
      <w:rFonts w:ascii="Arial" w:eastAsia="Times New Roman" w:hAnsi="Arial"/>
      <w:spacing w:val="-5"/>
      <w:sz w:val="24"/>
      <w:szCs w:val="24"/>
      <w:lang w:eastAsia="en-US"/>
    </w:rPr>
  </w:style>
  <w:style w:type="character" w:styleId="HTML4">
    <w:name w:val="HTML Sample"/>
    <w:rsid w:val="009A4DEC"/>
    <w:rPr>
      <w:rFonts w:ascii="Courier New" w:hAnsi="Courier New" w:cs="Courier New"/>
      <w:lang w:val="ru-RU"/>
    </w:rPr>
  </w:style>
  <w:style w:type="paragraph" w:styleId="2f">
    <w:name w:val="envelope return"/>
    <w:basedOn w:val="a5"/>
    <w:rsid w:val="009A4DEC"/>
    <w:pPr>
      <w:ind w:left="1080" w:firstLine="709"/>
      <w:jc w:val="both"/>
    </w:pPr>
    <w:rPr>
      <w:rFonts w:ascii="Arial" w:eastAsia="Times New Roman" w:hAnsi="Arial" w:cs="Arial"/>
      <w:spacing w:val="-5"/>
      <w:sz w:val="20"/>
      <w:szCs w:val="20"/>
    </w:rPr>
  </w:style>
  <w:style w:type="character" w:styleId="HTML5">
    <w:name w:val="HTML Definition"/>
    <w:rsid w:val="009A4DEC"/>
    <w:rPr>
      <w:i/>
      <w:iCs/>
      <w:lang w:val="ru-RU"/>
    </w:rPr>
  </w:style>
  <w:style w:type="character" w:styleId="HTML6">
    <w:name w:val="HTML Variable"/>
    <w:rsid w:val="009A4DEC"/>
    <w:rPr>
      <w:i/>
      <w:iCs/>
      <w:lang w:val="ru-RU"/>
    </w:rPr>
  </w:style>
  <w:style w:type="character" w:styleId="HTML7">
    <w:name w:val="HTML Typewriter"/>
    <w:rsid w:val="009A4DEC"/>
    <w:rPr>
      <w:rFonts w:ascii="Courier New" w:hAnsi="Courier New" w:cs="Courier New"/>
      <w:sz w:val="20"/>
      <w:szCs w:val="20"/>
      <w:lang w:val="ru-RU"/>
    </w:rPr>
  </w:style>
  <w:style w:type="paragraph" w:styleId="afffff9">
    <w:name w:val="Signature"/>
    <w:basedOn w:val="a5"/>
    <w:link w:val="afffffa"/>
    <w:rsid w:val="009A4DEC"/>
    <w:pPr>
      <w:ind w:left="4252" w:firstLine="709"/>
      <w:jc w:val="both"/>
    </w:pPr>
    <w:rPr>
      <w:rFonts w:ascii="Arial" w:eastAsia="Times New Roman" w:hAnsi="Arial"/>
      <w:spacing w:val="-5"/>
      <w:sz w:val="20"/>
      <w:szCs w:val="20"/>
    </w:rPr>
  </w:style>
  <w:style w:type="character" w:customStyle="1" w:styleId="afffffa">
    <w:name w:val="Подпись Знак"/>
    <w:link w:val="afffff9"/>
    <w:rsid w:val="009A4DEC"/>
    <w:rPr>
      <w:rFonts w:ascii="Arial" w:eastAsia="Times New Roman" w:hAnsi="Arial"/>
      <w:spacing w:val="-5"/>
      <w:lang w:eastAsia="en-US"/>
    </w:rPr>
  </w:style>
  <w:style w:type="paragraph" w:styleId="afffffb">
    <w:name w:val="Salutation"/>
    <w:basedOn w:val="a5"/>
    <w:next w:val="a5"/>
    <w:link w:val="afffffc"/>
    <w:rsid w:val="009A4DEC"/>
    <w:pPr>
      <w:ind w:left="1080" w:firstLine="709"/>
      <w:jc w:val="both"/>
    </w:pPr>
    <w:rPr>
      <w:rFonts w:ascii="Arial" w:eastAsia="Times New Roman" w:hAnsi="Arial"/>
      <w:spacing w:val="-5"/>
      <w:sz w:val="20"/>
      <w:szCs w:val="20"/>
    </w:rPr>
  </w:style>
  <w:style w:type="character" w:customStyle="1" w:styleId="afffffc">
    <w:name w:val="Приветствие Знак"/>
    <w:link w:val="afffffb"/>
    <w:rsid w:val="009A4DEC"/>
    <w:rPr>
      <w:rFonts w:ascii="Arial" w:eastAsia="Times New Roman" w:hAnsi="Arial"/>
      <w:spacing w:val="-5"/>
      <w:lang w:eastAsia="en-US"/>
    </w:rPr>
  </w:style>
  <w:style w:type="paragraph" w:styleId="afffffd">
    <w:name w:val="Closing"/>
    <w:basedOn w:val="a5"/>
    <w:link w:val="afffffe"/>
    <w:rsid w:val="009A4DEC"/>
    <w:pPr>
      <w:ind w:left="4252" w:firstLine="709"/>
      <w:jc w:val="both"/>
    </w:pPr>
    <w:rPr>
      <w:rFonts w:ascii="Arial" w:eastAsia="Times New Roman" w:hAnsi="Arial"/>
      <w:spacing w:val="-5"/>
      <w:sz w:val="20"/>
      <w:szCs w:val="20"/>
    </w:rPr>
  </w:style>
  <w:style w:type="character" w:customStyle="1" w:styleId="afffffe">
    <w:name w:val="Прощание Знак"/>
    <w:link w:val="afffffd"/>
    <w:rsid w:val="009A4DEC"/>
    <w:rPr>
      <w:rFonts w:ascii="Arial" w:eastAsia="Times New Roman" w:hAnsi="Arial"/>
      <w:spacing w:val="-5"/>
      <w:lang w:eastAsia="en-US"/>
    </w:rPr>
  </w:style>
  <w:style w:type="paragraph" w:styleId="HTML8">
    <w:name w:val="HTML Preformatted"/>
    <w:basedOn w:val="a5"/>
    <w:link w:val="HTML9"/>
    <w:rsid w:val="009A4DEC"/>
    <w:pPr>
      <w:ind w:left="1080" w:firstLine="709"/>
      <w:jc w:val="both"/>
    </w:pPr>
    <w:rPr>
      <w:rFonts w:ascii="Courier New" w:eastAsia="Times New Roman" w:hAnsi="Courier New"/>
      <w:spacing w:val="-5"/>
      <w:sz w:val="20"/>
      <w:szCs w:val="20"/>
    </w:rPr>
  </w:style>
  <w:style w:type="character" w:customStyle="1" w:styleId="HTML9">
    <w:name w:val="Стандартный HTML Знак"/>
    <w:link w:val="HTML8"/>
    <w:rsid w:val="009A4DEC"/>
    <w:rPr>
      <w:rFonts w:ascii="Courier New" w:eastAsia="Times New Roman" w:hAnsi="Courier New"/>
      <w:spacing w:val="-5"/>
      <w:lang w:eastAsia="en-US"/>
    </w:rPr>
  </w:style>
  <w:style w:type="paragraph" w:styleId="affffff">
    <w:name w:val="Plain Text"/>
    <w:basedOn w:val="a5"/>
    <w:link w:val="affffff0"/>
    <w:rsid w:val="009A4DEC"/>
    <w:pPr>
      <w:ind w:left="1080" w:firstLine="709"/>
      <w:jc w:val="both"/>
    </w:pPr>
    <w:rPr>
      <w:rFonts w:ascii="Courier New" w:eastAsia="Times New Roman" w:hAnsi="Courier New"/>
      <w:spacing w:val="-5"/>
      <w:sz w:val="20"/>
      <w:szCs w:val="20"/>
    </w:rPr>
  </w:style>
  <w:style w:type="character" w:customStyle="1" w:styleId="affffff0">
    <w:name w:val="Текст Знак"/>
    <w:link w:val="affffff"/>
    <w:rsid w:val="009A4DEC"/>
    <w:rPr>
      <w:rFonts w:ascii="Courier New" w:eastAsia="Times New Roman" w:hAnsi="Courier New"/>
      <w:spacing w:val="-5"/>
      <w:lang w:eastAsia="en-US"/>
    </w:rPr>
  </w:style>
  <w:style w:type="character" w:styleId="HTMLa">
    <w:name w:val="HTML Cite"/>
    <w:rsid w:val="009A4DEC"/>
    <w:rPr>
      <w:i/>
      <w:iCs/>
      <w:lang w:val="ru-RU"/>
    </w:rPr>
  </w:style>
  <w:style w:type="paragraph" w:styleId="affffff1">
    <w:name w:val="E-mail Signature"/>
    <w:basedOn w:val="a5"/>
    <w:link w:val="affffff2"/>
    <w:rsid w:val="009A4DEC"/>
    <w:pPr>
      <w:ind w:left="1080" w:firstLine="709"/>
      <w:jc w:val="both"/>
    </w:pPr>
    <w:rPr>
      <w:rFonts w:ascii="Arial" w:eastAsia="Times New Roman" w:hAnsi="Arial"/>
      <w:spacing w:val="-5"/>
      <w:sz w:val="20"/>
      <w:szCs w:val="20"/>
    </w:rPr>
  </w:style>
  <w:style w:type="character" w:customStyle="1" w:styleId="affffff2">
    <w:name w:val="Электронная подпись Знак"/>
    <w:link w:val="affffff1"/>
    <w:rsid w:val="009A4DEC"/>
    <w:rPr>
      <w:rFonts w:ascii="Arial" w:eastAsia="Times New Roman" w:hAnsi="Arial"/>
      <w:spacing w:val="-5"/>
      <w:lang w:eastAsia="en-US"/>
    </w:rPr>
  </w:style>
  <w:style w:type="table" w:styleId="-1">
    <w:name w:val="Table Web 1"/>
    <w:basedOn w:val="a7"/>
    <w:rsid w:val="009A4DEC"/>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A4DEC"/>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A4DEC"/>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3">
    <w:name w:val="Table Elegant"/>
    <w:basedOn w:val="a7"/>
    <w:rsid w:val="009A4DE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9A4DEC"/>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9A4DEC"/>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9A4DE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9A4DE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A4DEC"/>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A4DEC"/>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9A4DEC"/>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9A4DEC"/>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A4DEC"/>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9A4DE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9A4DEC"/>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A4D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9A4DE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9A4DEC"/>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A4DEC"/>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A4DEC"/>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9A4D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A4D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A4DEC"/>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A4DE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7"/>
    <w:rsid w:val="009A4DEC"/>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5">
    <w:name w:val="Table Professional"/>
    <w:basedOn w:val="a7"/>
    <w:rsid w:val="009A4DE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6">
    <w:name w:val="Outline List 3"/>
    <w:basedOn w:val="a8"/>
    <w:rsid w:val="009A4DEC"/>
  </w:style>
  <w:style w:type="table" w:styleId="1c">
    <w:name w:val="Table Columns 1"/>
    <w:basedOn w:val="a7"/>
    <w:rsid w:val="009A4DEC"/>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9A4DE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A4DEC"/>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A4DEC"/>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9A4DEC"/>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A4DEC"/>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A4DEC"/>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A4DEC"/>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A4DE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A4DE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A4DEC"/>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A4DEC"/>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A4DEC"/>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7">
    <w:name w:val="Table Theme"/>
    <w:basedOn w:val="a7"/>
    <w:rsid w:val="009A4D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9A4DEC"/>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9A4DEC"/>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A4DEC"/>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5"/>
    <w:link w:val="affffff9"/>
    <w:rsid w:val="009A4DEC"/>
    <w:pPr>
      <w:ind w:firstLine="680"/>
      <w:jc w:val="both"/>
    </w:pPr>
    <w:rPr>
      <w:rFonts w:ascii="Times New Roman" w:eastAsia="Times New Roman" w:hAnsi="Times New Roman"/>
      <w:sz w:val="20"/>
      <w:szCs w:val="20"/>
    </w:rPr>
  </w:style>
  <w:style w:type="character" w:customStyle="1" w:styleId="affffff9">
    <w:name w:val="Текст концевой сноски Знак"/>
    <w:link w:val="affffff8"/>
    <w:rsid w:val="009A4DEC"/>
    <w:rPr>
      <w:rFonts w:ascii="Times New Roman" w:eastAsia="Times New Roman" w:hAnsi="Times New Roman"/>
    </w:rPr>
  </w:style>
  <w:style w:type="character" w:styleId="affffffa">
    <w:name w:val="endnote reference"/>
    <w:rsid w:val="009A4DEC"/>
    <w:rPr>
      <w:vertAlign w:val="superscript"/>
    </w:rPr>
  </w:style>
  <w:style w:type="table" w:styleId="2-5">
    <w:name w:val="Medium Shading 2 Accent 5"/>
    <w:basedOn w:val="a7"/>
    <w:uiPriority w:val="64"/>
    <w:rsid w:val="009A4DEC"/>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rsid w:val="009A4DEC"/>
    <w:rPr>
      <w:rFonts w:ascii="Times New Roman" w:eastAsia="Times New Roman" w:hAnsi="Times New Roman"/>
      <w:sz w:val="28"/>
    </w:rPr>
  </w:style>
  <w:style w:type="paragraph" w:customStyle="1" w:styleId="S">
    <w:name w:val="S_Обычный"/>
    <w:basedOn w:val="a5"/>
    <w:link w:val="S0"/>
    <w:qFormat/>
    <w:rsid w:val="009A4DEC"/>
    <w:pPr>
      <w:spacing w:before="120" w:after="60" w:line="240" w:lineRule="auto"/>
      <w:ind w:firstLine="567"/>
      <w:jc w:val="both"/>
    </w:pPr>
    <w:rPr>
      <w:rFonts w:ascii="Times New Roman" w:eastAsia="Times New Roman" w:hAnsi="Times New Roman"/>
      <w:sz w:val="24"/>
      <w:szCs w:val="24"/>
      <w:lang w:eastAsia="ar-SA"/>
    </w:rPr>
  </w:style>
  <w:style w:type="character" w:customStyle="1" w:styleId="S0">
    <w:name w:val="S_Обычный Знак"/>
    <w:link w:val="S"/>
    <w:rsid w:val="009A4DEC"/>
    <w:rPr>
      <w:rFonts w:ascii="Times New Roman" w:eastAsia="Times New Roman" w:hAnsi="Times New Roman"/>
      <w:sz w:val="24"/>
      <w:szCs w:val="24"/>
      <w:lang w:eastAsia="ar-SA"/>
    </w:rPr>
  </w:style>
  <w:style w:type="paragraph" w:customStyle="1" w:styleId="S1">
    <w:name w:val="S_Титульный"/>
    <w:basedOn w:val="a5"/>
    <w:rsid w:val="009A4DEC"/>
    <w:pPr>
      <w:ind w:left="3240"/>
      <w:jc w:val="right"/>
    </w:pPr>
    <w:rPr>
      <w:rFonts w:ascii="Times New Roman" w:eastAsia="Times New Roman" w:hAnsi="Times New Roman"/>
      <w:b/>
      <w:sz w:val="32"/>
      <w:szCs w:val="32"/>
      <w:lang w:eastAsia="ru-RU"/>
    </w:rPr>
  </w:style>
  <w:style w:type="paragraph" w:customStyle="1" w:styleId="affffffc">
    <w:name w:val="ТЕКСТ ГРАД"/>
    <w:basedOn w:val="a5"/>
    <w:link w:val="affffffd"/>
    <w:qFormat/>
    <w:rsid w:val="009A4DEC"/>
    <w:pPr>
      <w:ind w:firstLine="709"/>
      <w:jc w:val="both"/>
    </w:pPr>
    <w:rPr>
      <w:rFonts w:ascii="Times New Roman" w:eastAsia="Times New Roman" w:hAnsi="Times New Roman"/>
      <w:sz w:val="24"/>
      <w:szCs w:val="24"/>
    </w:rPr>
  </w:style>
  <w:style w:type="character" w:customStyle="1" w:styleId="affffffd">
    <w:name w:val="ТЕКСТ ГРАД Знак"/>
    <w:link w:val="affffffc"/>
    <w:rsid w:val="009A4DEC"/>
    <w:rPr>
      <w:rFonts w:ascii="Times New Roman" w:eastAsia="Times New Roman" w:hAnsi="Times New Roman"/>
      <w:sz w:val="24"/>
      <w:szCs w:val="24"/>
    </w:rPr>
  </w:style>
  <w:style w:type="paragraph" w:customStyle="1" w:styleId="S2">
    <w:name w:val="S_Обычный в таблице"/>
    <w:basedOn w:val="a5"/>
    <w:link w:val="S3"/>
    <w:rsid w:val="009A4DEC"/>
    <w:rPr>
      <w:rFonts w:ascii="Times New Roman" w:eastAsia="Times New Roman" w:hAnsi="Times New Roman"/>
      <w:sz w:val="24"/>
      <w:szCs w:val="24"/>
    </w:rPr>
  </w:style>
  <w:style w:type="character" w:customStyle="1" w:styleId="S3">
    <w:name w:val="S_Обычный в таблице Знак"/>
    <w:link w:val="S2"/>
    <w:rsid w:val="009A4DEC"/>
    <w:rPr>
      <w:rFonts w:ascii="Times New Roman" w:eastAsia="Times New Roman" w:hAnsi="Times New Roman"/>
      <w:sz w:val="24"/>
      <w:szCs w:val="24"/>
    </w:rPr>
  </w:style>
  <w:style w:type="table" w:customStyle="1" w:styleId="2-51">
    <w:name w:val="Средняя заливка 2 - Акцент 51"/>
    <w:basedOn w:val="a7"/>
    <w:next w:val="2-5"/>
    <w:uiPriority w:val="64"/>
    <w:rsid w:val="009A4DEC"/>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e">
    <w:name w:val="Обычный в таблице Знак Знак"/>
    <w:rsid w:val="009A4DEC"/>
    <w:rPr>
      <w:sz w:val="24"/>
      <w:szCs w:val="24"/>
      <w:lang w:val="ru-RU" w:eastAsia="ar-SA" w:bidi="ar-SA"/>
    </w:rPr>
  </w:style>
  <w:style w:type="character" w:customStyle="1" w:styleId="110">
    <w:name w:val="Маркированный_1 Знак1"/>
    <w:basedOn w:val="a6"/>
    <w:rsid w:val="009A4DEC"/>
  </w:style>
  <w:style w:type="paragraph" w:customStyle="1" w:styleId="1e">
    <w:name w:val="Маркированный список1"/>
    <w:basedOn w:val="a5"/>
    <w:rsid w:val="009A4DEC"/>
    <w:pPr>
      <w:tabs>
        <w:tab w:val="left" w:pos="1026"/>
        <w:tab w:val="num" w:pos="3346"/>
      </w:tabs>
      <w:suppressAutoHyphens/>
      <w:ind w:firstLine="741"/>
      <w:jc w:val="both"/>
    </w:pPr>
    <w:rPr>
      <w:rFonts w:ascii="Times New Roman" w:eastAsia="Times New Roman" w:hAnsi="Times New Roman"/>
      <w:sz w:val="24"/>
      <w:szCs w:val="24"/>
      <w:lang w:eastAsia="ar-SA"/>
    </w:rPr>
  </w:style>
  <w:style w:type="paragraph" w:customStyle="1" w:styleId="S10">
    <w:name w:val="S_Заголовок 1"/>
    <w:basedOn w:val="a5"/>
    <w:rsid w:val="009A4DEC"/>
    <w:pPr>
      <w:tabs>
        <w:tab w:val="num" w:pos="360"/>
      </w:tabs>
      <w:suppressAutoHyphens/>
      <w:spacing w:line="240" w:lineRule="auto"/>
      <w:ind w:left="360" w:hanging="360"/>
    </w:pPr>
    <w:rPr>
      <w:rFonts w:ascii="Times New Roman" w:eastAsia="Times New Roman" w:hAnsi="Times New Roman"/>
      <w:b/>
      <w:caps/>
      <w:sz w:val="24"/>
      <w:szCs w:val="24"/>
      <w:lang w:eastAsia="ar-SA"/>
    </w:rPr>
  </w:style>
  <w:style w:type="paragraph" w:customStyle="1" w:styleId="afffffff">
    <w:name w:val="Обычный в таблице"/>
    <w:basedOn w:val="a5"/>
    <w:rsid w:val="009A4DEC"/>
    <w:pPr>
      <w:suppressAutoHyphens/>
      <w:spacing w:line="240" w:lineRule="auto"/>
    </w:pPr>
    <w:rPr>
      <w:rFonts w:ascii="Times New Roman" w:eastAsia="Times New Roman" w:hAnsi="Times New Roman"/>
      <w:sz w:val="24"/>
      <w:szCs w:val="24"/>
      <w:lang w:eastAsia="ar-SA"/>
    </w:rPr>
  </w:style>
  <w:style w:type="paragraph" w:customStyle="1" w:styleId="Heading">
    <w:name w:val="Heading"/>
    <w:rsid w:val="009A4DEC"/>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5"/>
    <w:rsid w:val="009A4DEC"/>
    <w:pPr>
      <w:spacing w:before="100" w:beforeAutospacing="1" w:after="100" w:afterAutospacing="1" w:line="240" w:lineRule="auto"/>
      <w:jc w:val="left"/>
    </w:pPr>
    <w:rPr>
      <w:rFonts w:ascii="Times New Roman" w:eastAsia="Times New Roman" w:hAnsi="Times New Roman"/>
      <w:b/>
      <w:bCs/>
      <w:color w:val="000000"/>
      <w:sz w:val="20"/>
      <w:szCs w:val="20"/>
      <w:lang w:eastAsia="ru-RU"/>
    </w:rPr>
  </w:style>
  <w:style w:type="paragraph" w:customStyle="1" w:styleId="font6">
    <w:name w:val="font6"/>
    <w:basedOn w:val="a5"/>
    <w:rsid w:val="009A4DEC"/>
    <w:pPr>
      <w:spacing w:before="100" w:beforeAutospacing="1" w:after="100" w:afterAutospacing="1" w:line="240" w:lineRule="auto"/>
      <w:jc w:val="left"/>
    </w:pPr>
    <w:rPr>
      <w:rFonts w:ascii="Times New Roman" w:eastAsia="Times New Roman" w:hAnsi="Times New Roman"/>
      <w:b/>
      <w:bCs/>
      <w:color w:val="000000"/>
      <w:sz w:val="20"/>
      <w:szCs w:val="20"/>
      <w:lang w:eastAsia="ru-RU"/>
    </w:rPr>
  </w:style>
  <w:style w:type="paragraph" w:customStyle="1" w:styleId="xl63">
    <w:name w:val="xl63"/>
    <w:basedOn w:val="a5"/>
    <w:rsid w:val="009A4DEC"/>
    <w:pP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4">
    <w:name w:val="xl64"/>
    <w:basedOn w:val="a5"/>
    <w:rsid w:val="009A4D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5">
    <w:name w:val="xl65"/>
    <w:basedOn w:val="a5"/>
    <w:rsid w:val="009A4D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6">
    <w:name w:val="xl66"/>
    <w:basedOn w:val="a5"/>
    <w:rsid w:val="009A4D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67">
    <w:name w:val="xl67"/>
    <w:basedOn w:val="a5"/>
    <w:rsid w:val="009A4D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b/>
      <w:bCs/>
      <w:sz w:val="20"/>
      <w:szCs w:val="20"/>
      <w:lang w:eastAsia="ru-RU"/>
    </w:rPr>
  </w:style>
  <w:style w:type="paragraph" w:customStyle="1" w:styleId="xl68">
    <w:name w:val="xl68"/>
    <w:basedOn w:val="a5"/>
    <w:rsid w:val="009A4D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5"/>
    <w:rsid w:val="009A4DE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0">
    <w:name w:val="xl70"/>
    <w:basedOn w:val="a5"/>
    <w:rsid w:val="009A4D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1">
    <w:name w:val="xl71"/>
    <w:basedOn w:val="a5"/>
    <w:rsid w:val="009A4D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2">
    <w:name w:val="xl72"/>
    <w:basedOn w:val="a5"/>
    <w:rsid w:val="009A4DE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3">
    <w:name w:val="xl73"/>
    <w:basedOn w:val="a5"/>
    <w:rsid w:val="009A4D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74">
    <w:name w:val="xl74"/>
    <w:basedOn w:val="a5"/>
    <w:rsid w:val="009A4DEC"/>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eastAsia="ru-RU"/>
    </w:rPr>
  </w:style>
  <w:style w:type="paragraph" w:customStyle="1" w:styleId="xl75">
    <w:name w:val="xl75"/>
    <w:basedOn w:val="a5"/>
    <w:rsid w:val="009A4DEC"/>
    <w:pPr>
      <w:pBdr>
        <w:top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eastAsia="ru-RU"/>
    </w:rPr>
  </w:style>
  <w:style w:type="paragraph" w:customStyle="1" w:styleId="xl76">
    <w:name w:val="xl76"/>
    <w:basedOn w:val="a5"/>
    <w:rsid w:val="009A4DE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eastAsia="ru-RU"/>
    </w:rPr>
  </w:style>
  <w:style w:type="paragraph" w:customStyle="1" w:styleId="xl77">
    <w:name w:val="xl77"/>
    <w:basedOn w:val="a5"/>
    <w:rsid w:val="009A4D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5"/>
    <w:rsid w:val="009A4DE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9">
    <w:name w:val="xl79"/>
    <w:basedOn w:val="a5"/>
    <w:rsid w:val="009A4D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Heading1Char">
    <w:name w:val="Heading 1 Char"/>
    <w:rsid w:val="009A4DEC"/>
    <w:rPr>
      <w:b/>
      <w:bCs/>
      <w:sz w:val="28"/>
      <w:szCs w:val="28"/>
      <w:lang w:val="ru-RU"/>
    </w:rPr>
  </w:style>
  <w:style w:type="numbering" w:customStyle="1" w:styleId="a4">
    <w:name w:val="Стиль маркированный"/>
    <w:basedOn w:val="a8"/>
    <w:rsid w:val="009A4DEC"/>
    <w:pPr>
      <w:numPr>
        <w:numId w:val="10"/>
      </w:numPr>
    </w:pPr>
  </w:style>
  <w:style w:type="paragraph" w:customStyle="1" w:styleId="1f">
    <w:name w:val="Основной текст с отступом.Мой Заголовок 1"/>
    <w:basedOn w:val="a5"/>
    <w:rsid w:val="009A4DEC"/>
    <w:pPr>
      <w:widowControl w:val="0"/>
      <w:tabs>
        <w:tab w:val="left" w:pos="6237"/>
      </w:tabs>
      <w:autoSpaceDE w:val="0"/>
      <w:autoSpaceDN w:val="0"/>
      <w:spacing w:line="240" w:lineRule="auto"/>
    </w:pPr>
    <w:rPr>
      <w:rFonts w:ascii="Times New Roman" w:eastAsia="Times New Roman" w:hAnsi="Times New Roman"/>
      <w:noProof/>
      <w:sz w:val="28"/>
      <w:szCs w:val="28"/>
      <w:lang w:val="en-US" w:eastAsia="ru-RU"/>
    </w:rPr>
  </w:style>
  <w:style w:type="paragraph" w:customStyle="1" w:styleId="Textbodyindent">
    <w:name w:val="Text body indent"/>
    <w:rsid w:val="009A4DEC"/>
    <w:pPr>
      <w:suppressAutoHyphens/>
      <w:autoSpaceDN w:val="0"/>
      <w:ind w:firstLine="709"/>
      <w:textAlignment w:val="baseline"/>
    </w:pPr>
    <w:rPr>
      <w:rFonts w:ascii="Times New Roman" w:eastAsia="Arial" w:hAnsi="Times New Roman"/>
      <w:kern w:val="3"/>
      <w:sz w:val="24"/>
      <w:szCs w:val="24"/>
      <w:lang w:eastAsia="ja-JP"/>
    </w:rPr>
  </w:style>
  <w:style w:type="numbering" w:customStyle="1" w:styleId="WW8Num2">
    <w:name w:val="WW8Num2"/>
    <w:basedOn w:val="a8"/>
    <w:rsid w:val="009A4DEC"/>
    <w:pPr>
      <w:numPr>
        <w:numId w:val="11"/>
      </w:numPr>
    </w:pPr>
  </w:style>
  <w:style w:type="paragraph" w:customStyle="1" w:styleId="FR2">
    <w:name w:val="FR2"/>
    <w:rsid w:val="009A4DEC"/>
    <w:pPr>
      <w:widowControl w:val="0"/>
      <w:suppressAutoHyphens/>
      <w:autoSpaceDE w:val="0"/>
      <w:autoSpaceDN w:val="0"/>
      <w:textAlignment w:val="baseline"/>
    </w:pPr>
    <w:rPr>
      <w:rFonts w:ascii="Times New Roman" w:eastAsia="Arial" w:hAnsi="Times New Roman"/>
      <w:kern w:val="3"/>
      <w:szCs w:val="24"/>
      <w:lang w:eastAsia="zh-CN"/>
    </w:rPr>
  </w:style>
  <w:style w:type="character" w:customStyle="1" w:styleId="apple-converted-space">
    <w:name w:val="apple-converted-space"/>
    <w:rsid w:val="009A4DEC"/>
  </w:style>
  <w:style w:type="character" w:customStyle="1" w:styleId="FontStyle74">
    <w:name w:val="Font Style74"/>
    <w:uiPriority w:val="99"/>
    <w:rsid w:val="009A4DEC"/>
    <w:rPr>
      <w:rFonts w:ascii="Times New Roman" w:hAnsi="Times New Roman" w:cs="Times New Roman"/>
      <w:sz w:val="20"/>
      <w:szCs w:val="20"/>
    </w:rPr>
  </w:style>
  <w:style w:type="table" w:customStyle="1" w:styleId="2-52">
    <w:name w:val="Средняя заливка 2 - Акцент 52"/>
    <w:basedOn w:val="a7"/>
    <w:next w:val="2-5"/>
    <w:uiPriority w:val="64"/>
    <w:rsid w:val="009A4DEC"/>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7"/>
    <w:next w:val="2-5"/>
    <w:uiPriority w:val="64"/>
    <w:rsid w:val="009A4DEC"/>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9A4DEC"/>
    <w:pPr>
      <w:keepLines w:val="0"/>
      <w:tabs>
        <w:tab w:val="left" w:pos="1276"/>
      </w:tabs>
      <w:spacing w:before="120" w:after="120" w:line="240" w:lineRule="auto"/>
      <w:ind w:left="993"/>
      <w:jc w:val="left"/>
    </w:pPr>
    <w:rPr>
      <w:bCs/>
      <w:sz w:val="26"/>
      <w:szCs w:val="26"/>
    </w:rPr>
  </w:style>
  <w:style w:type="paragraph" w:customStyle="1" w:styleId="210">
    <w:name w:val="Основной текст с отступом 21"/>
    <w:basedOn w:val="a5"/>
    <w:rsid w:val="009A4DEC"/>
    <w:pPr>
      <w:widowControl w:val="0"/>
      <w:overflowPunct w:val="0"/>
      <w:autoSpaceDE w:val="0"/>
      <w:autoSpaceDN w:val="0"/>
      <w:adjustRightInd w:val="0"/>
      <w:spacing w:before="120" w:after="120" w:line="240" w:lineRule="auto"/>
      <w:ind w:firstLine="284"/>
      <w:jc w:val="both"/>
      <w:textAlignment w:val="baseline"/>
    </w:pPr>
    <w:rPr>
      <w:rFonts w:ascii="Times New Roman" w:eastAsia="Times New Roman" w:hAnsi="Times New Roman"/>
      <w:sz w:val="24"/>
      <w:szCs w:val="20"/>
      <w:lang w:eastAsia="ru-RU"/>
    </w:rPr>
  </w:style>
  <w:style w:type="paragraph" w:customStyle="1" w:styleId="afffffff0">
    <w:name w:val="ГП_Обычный"/>
    <w:link w:val="afffffff1"/>
    <w:qFormat/>
    <w:rsid w:val="009A4DEC"/>
    <w:pPr>
      <w:spacing w:after="120"/>
      <w:ind w:firstLine="709"/>
      <w:contextualSpacing/>
      <w:jc w:val="both"/>
    </w:pPr>
    <w:rPr>
      <w:rFonts w:ascii="PT Sans" w:eastAsia="Times New Roman" w:hAnsi="PT Sans" w:cs="Arial"/>
      <w:sz w:val="24"/>
      <w:szCs w:val="24"/>
    </w:rPr>
  </w:style>
  <w:style w:type="character" w:customStyle="1" w:styleId="afffffff1">
    <w:name w:val="ГП_Обычный Знак"/>
    <w:link w:val="afffffff0"/>
    <w:rsid w:val="009A4DEC"/>
    <w:rPr>
      <w:rFonts w:ascii="PT Sans" w:eastAsia="Times New Roman" w:hAnsi="PT Sans" w:cs="Arial"/>
      <w:sz w:val="24"/>
      <w:szCs w:val="24"/>
      <w:lang w:val="ru-RU" w:eastAsia="ru-RU" w:bidi="ar-SA"/>
    </w:rPr>
  </w:style>
  <w:style w:type="paragraph" w:customStyle="1" w:styleId="Geonika">
    <w:name w:val="Geonika Обычный текст"/>
    <w:basedOn w:val="a5"/>
    <w:link w:val="Geonika0"/>
    <w:qFormat/>
    <w:rsid w:val="009A4DEC"/>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9A4DEC"/>
    <w:rPr>
      <w:rFonts w:eastAsia="Times New Roman"/>
      <w:sz w:val="24"/>
      <w:szCs w:val="24"/>
      <w:lang w:eastAsia="ar-SA" w:bidi="en-US"/>
    </w:rPr>
  </w:style>
  <w:style w:type="paragraph" w:customStyle="1" w:styleId="-S">
    <w:name w:val="- S_Маркированный"/>
    <w:basedOn w:val="a5"/>
    <w:qFormat/>
    <w:rsid w:val="009A4DEC"/>
    <w:pPr>
      <w:numPr>
        <w:numId w:val="13"/>
      </w:numPr>
      <w:tabs>
        <w:tab w:val="left" w:pos="1072"/>
      </w:tabs>
      <w:suppressAutoHyphens/>
      <w:spacing w:before="60" w:after="60" w:line="240" w:lineRule="auto"/>
      <w:jc w:val="both"/>
    </w:pPr>
    <w:rPr>
      <w:rFonts w:eastAsia="Times New Roman"/>
      <w:sz w:val="24"/>
      <w:szCs w:val="24"/>
      <w:lang w:eastAsia="ar-SA"/>
    </w:rPr>
  </w:style>
  <w:style w:type="paragraph" w:customStyle="1" w:styleId="rtejustify">
    <w:name w:val="rtejustify"/>
    <w:basedOn w:val="a5"/>
    <w:rsid w:val="009A4DEC"/>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FontStyle50">
    <w:name w:val="Font Style50"/>
    <w:uiPriority w:val="99"/>
    <w:rsid w:val="009A4DEC"/>
    <w:rPr>
      <w:rFonts w:ascii="Times New Roman" w:hAnsi="Times New Roman"/>
      <w:sz w:val="26"/>
    </w:rPr>
  </w:style>
  <w:style w:type="paragraph" w:customStyle="1" w:styleId="S20">
    <w:name w:val="S_Заголовок 2"/>
    <w:basedOn w:val="2"/>
    <w:autoRedefine/>
    <w:qFormat/>
    <w:rsid w:val="009A4DEC"/>
    <w:pPr>
      <w:keepNext w:val="0"/>
      <w:keepLines w:val="0"/>
      <w:tabs>
        <w:tab w:val="num" w:pos="1134"/>
      </w:tabs>
      <w:spacing w:before="180" w:after="60" w:line="240" w:lineRule="auto"/>
      <w:ind w:firstLine="567"/>
      <w:jc w:val="left"/>
    </w:pPr>
    <w:rPr>
      <w:rFonts w:ascii="Times New Roman" w:hAnsi="Times New Roman"/>
      <w:b/>
      <w:color w:val="auto"/>
      <w:szCs w:val="24"/>
      <w:lang w:eastAsia="zh-CN"/>
    </w:rPr>
  </w:style>
  <w:style w:type="paragraph" w:customStyle="1" w:styleId="S30">
    <w:name w:val="S_Заголовок 3"/>
    <w:basedOn w:val="3"/>
    <w:rsid w:val="009A4DEC"/>
    <w:pPr>
      <w:keepNext w:val="0"/>
      <w:keepLines w:val="0"/>
      <w:tabs>
        <w:tab w:val="left" w:pos="1134"/>
        <w:tab w:val="num" w:pos="10643"/>
      </w:tabs>
      <w:suppressAutoHyphens/>
      <w:spacing w:before="120" w:after="120" w:line="240" w:lineRule="auto"/>
      <w:ind w:firstLine="567"/>
      <w:jc w:val="left"/>
    </w:pPr>
    <w:rPr>
      <w:sz w:val="26"/>
      <w:lang w:eastAsia="zh-CN"/>
    </w:rPr>
  </w:style>
  <w:style w:type="paragraph" w:customStyle="1" w:styleId="S4">
    <w:name w:val="S_Заголовок 4"/>
    <w:basedOn w:val="4"/>
    <w:rsid w:val="009A4DEC"/>
    <w:pPr>
      <w:keepNext w:val="0"/>
      <w:tabs>
        <w:tab w:val="num" w:pos="1800"/>
      </w:tabs>
      <w:suppressAutoHyphens/>
      <w:spacing w:before="0" w:after="0" w:line="240" w:lineRule="auto"/>
      <w:ind w:left="1800" w:hanging="720"/>
      <w:jc w:val="left"/>
    </w:pPr>
    <w:rPr>
      <w:rFonts w:ascii="Times New Roman" w:hAnsi="Times New Roman"/>
      <w:b w:val="0"/>
      <w:bCs w:val="0"/>
      <w:i/>
      <w:sz w:val="24"/>
      <w:szCs w:val="24"/>
      <w:lang w:eastAsia="zh-CN"/>
    </w:rPr>
  </w:style>
  <w:style w:type="paragraph" w:customStyle="1" w:styleId="WW-2">
    <w:name w:val="WW-Основной текст с отступом 2"/>
    <w:basedOn w:val="a5"/>
    <w:rsid w:val="009A4DEC"/>
    <w:pPr>
      <w:widowControl w:val="0"/>
      <w:suppressAutoHyphens/>
      <w:spacing w:line="240" w:lineRule="auto"/>
      <w:ind w:firstLine="851"/>
      <w:jc w:val="both"/>
    </w:pPr>
    <w:rPr>
      <w:rFonts w:ascii="Times New Roman" w:hAnsi="Times New Roman"/>
      <w:kern w:val="1"/>
      <w:sz w:val="28"/>
      <w:szCs w:val="24"/>
    </w:rPr>
  </w:style>
  <w:style w:type="character" w:customStyle="1" w:styleId="af0">
    <w:name w:val="Обычный текст Знак"/>
    <w:link w:val="af"/>
    <w:rsid w:val="005F7660"/>
    <w:rPr>
      <w:rFonts w:ascii="Times New Roman" w:eastAsia="Times New Roman" w:hAnsi="Times New Roman"/>
      <w:sz w:val="24"/>
      <w:szCs w:val="24"/>
      <w:lang w:val="en-US" w:eastAsia="ar-SA" w:bidi="en-US"/>
    </w:rPr>
  </w:style>
  <w:style w:type="paragraph" w:customStyle="1" w:styleId="1f0">
    <w:name w:val="Обычный1"/>
    <w:link w:val="Normal"/>
    <w:rsid w:val="005A4017"/>
    <w:pPr>
      <w:widowControl w:val="0"/>
      <w:spacing w:before="120"/>
      <w:ind w:left="221"/>
      <w:jc w:val="both"/>
    </w:pPr>
    <w:rPr>
      <w:rFonts w:ascii="Times New Roman" w:eastAsia="Times New Roman" w:hAnsi="Times New Roman"/>
      <w:snapToGrid w:val="0"/>
      <w:sz w:val="28"/>
      <w:lang w:val="en-GB"/>
    </w:rPr>
  </w:style>
  <w:style w:type="paragraph" w:customStyle="1" w:styleId="Normal10-02">
    <w:name w:val="Normal + 10 пт полужирный По центру Слева:  -02 см Справ..."/>
    <w:basedOn w:val="a5"/>
    <w:link w:val="Normal10-020"/>
    <w:rsid w:val="005A4017"/>
    <w:pPr>
      <w:snapToGrid w:val="0"/>
      <w:spacing w:line="240" w:lineRule="auto"/>
      <w:ind w:left="-113" w:right="-113"/>
    </w:pPr>
    <w:rPr>
      <w:rFonts w:ascii="Times New Roman" w:eastAsia="Times New Roman" w:hAnsi="Times New Roman"/>
      <w:b/>
      <w:sz w:val="20"/>
      <w:szCs w:val="20"/>
      <w:lang w:eastAsia="ru-RU"/>
    </w:rPr>
  </w:style>
  <w:style w:type="character" w:customStyle="1" w:styleId="Normal">
    <w:name w:val="Normal Знак"/>
    <w:link w:val="1f0"/>
    <w:rsid w:val="005A4017"/>
    <w:rPr>
      <w:rFonts w:ascii="Times New Roman" w:eastAsia="Times New Roman" w:hAnsi="Times New Roman"/>
      <w:snapToGrid/>
      <w:sz w:val="28"/>
      <w:lang w:val="en-GB"/>
    </w:rPr>
  </w:style>
  <w:style w:type="character" w:customStyle="1" w:styleId="Normal10-020">
    <w:name w:val="Normal + 10 пт полужирный По центру Слева:  -02 см Справ... Знак"/>
    <w:link w:val="Normal10-02"/>
    <w:rsid w:val="005A4017"/>
    <w:rPr>
      <w:rFonts w:ascii="Times New Roman" w:eastAsia="Times New Roman" w:hAnsi="Times New Roman"/>
      <w:b/>
    </w:rPr>
  </w:style>
  <w:style w:type="character" w:customStyle="1" w:styleId="ListParagraphChar">
    <w:name w:val="List Paragraph Char"/>
    <w:locked/>
    <w:rsid w:val="00E924E0"/>
    <w:rPr>
      <w:rFonts w:eastAsia="Calibri"/>
      <w:sz w:val="24"/>
      <w:szCs w:val="24"/>
      <w:lang w:val="ru-RU" w:eastAsia="ru-RU" w:bidi="ar-SA"/>
    </w:rPr>
  </w:style>
  <w:style w:type="paragraph" w:customStyle="1" w:styleId="s15">
    <w:name w:val="s_15"/>
    <w:basedOn w:val="a5"/>
    <w:rsid w:val="004F3E6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100">
    <w:name w:val="s_10"/>
    <w:rsid w:val="004F3E6D"/>
  </w:style>
  <w:style w:type="paragraph" w:customStyle="1" w:styleId="s11">
    <w:name w:val="s_1"/>
    <w:basedOn w:val="a5"/>
    <w:uiPriority w:val="99"/>
    <w:rsid w:val="004F3E6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5"/>
    <w:rsid w:val="004F3E6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indent1">
    <w:name w:val="indent_1"/>
    <w:basedOn w:val="a5"/>
    <w:rsid w:val="00D224B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31">
    <w:name w:val="s_3"/>
    <w:basedOn w:val="a5"/>
    <w:rsid w:val="006C70AA"/>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ListLabel1">
    <w:name w:val="ListLabel 1"/>
    <w:qFormat/>
    <w:rsid w:val="00133F1F"/>
    <w:rPr>
      <w:rFonts w:ascii="Times New Roman" w:eastAsia="Times New Roman" w:hAnsi="Times New Roman" w:cs="Times New Roman"/>
      <w:color w:val="3272C0"/>
      <w:spacing w:val="0"/>
      <w:sz w:val="23"/>
      <w:shd w:val="clear" w:color="auto" w:fill="FFFFFF"/>
    </w:rPr>
  </w:style>
  <w:style w:type="character" w:customStyle="1" w:styleId="-">
    <w:name w:val="Интернет-ссылка"/>
    <w:rsid w:val="00133F1F"/>
    <w:rPr>
      <w:color w:val="000080"/>
      <w:u w:val="single"/>
    </w:rPr>
  </w:style>
  <w:style w:type="character" w:customStyle="1" w:styleId="ListLabel2">
    <w:name w:val="ListLabel 2"/>
    <w:qFormat/>
    <w:rsid w:val="00133F1F"/>
    <w:rPr>
      <w:rFonts w:ascii="Times New Roman" w:eastAsia="Times New Roman" w:hAnsi="Times New Roman" w:cs="Times New Roman"/>
      <w:color w:val="0000FF"/>
      <w:spacing w:val="0"/>
      <w:sz w:val="23"/>
      <w:shd w:val="clear" w:color="auto" w:fill="FFFFFF"/>
    </w:rPr>
  </w:style>
  <w:style w:type="character" w:customStyle="1" w:styleId="ListLabel3">
    <w:name w:val="ListLabel 3"/>
    <w:qFormat/>
    <w:rsid w:val="00133F1F"/>
    <w:rPr>
      <w:rFonts w:ascii="Times New Roman" w:eastAsia="Times New Roman" w:hAnsi="Times New Roman" w:cs="Times New Roman"/>
      <w:color w:val="0000FF"/>
      <w:spacing w:val="0"/>
      <w:sz w:val="24"/>
      <w:shd w:val="clear" w:color="auto" w:fill="auto"/>
    </w:rPr>
  </w:style>
  <w:style w:type="character" w:customStyle="1" w:styleId="ListLabel4">
    <w:name w:val="ListLabel 4"/>
    <w:qFormat/>
    <w:rsid w:val="00133F1F"/>
    <w:rPr>
      <w:rFonts w:ascii="Times New Roman" w:eastAsia="Times New Roman" w:hAnsi="Times New Roman" w:cs="Times New Roman"/>
      <w:color w:val="0000FF"/>
      <w:spacing w:val="0"/>
      <w:sz w:val="24"/>
      <w:shd w:val="clear" w:color="auto" w:fill="FFFFFF"/>
    </w:rPr>
  </w:style>
  <w:style w:type="character" w:customStyle="1" w:styleId="ListLabel5">
    <w:name w:val="ListLabel 5"/>
    <w:qFormat/>
    <w:rsid w:val="00133F1F"/>
    <w:rPr>
      <w:rFonts w:ascii="Times New Roman" w:eastAsia="Times New Roman" w:hAnsi="Times New Roman" w:cs="Times New Roman"/>
      <w:color w:val="0000FF"/>
      <w:spacing w:val="2"/>
      <w:sz w:val="24"/>
      <w:shd w:val="clear" w:color="auto" w:fill="FFFFFF"/>
    </w:rPr>
  </w:style>
  <w:style w:type="character" w:customStyle="1" w:styleId="ListLabel6">
    <w:name w:val="ListLabel 6"/>
    <w:qFormat/>
    <w:rsid w:val="00133F1F"/>
    <w:rPr>
      <w:rFonts w:ascii="Times New Roman" w:eastAsia="Times New Roman" w:hAnsi="Times New Roman" w:cs="Times New Roman"/>
      <w:color w:val="0000FF"/>
      <w:spacing w:val="0"/>
      <w:sz w:val="22"/>
      <w:shd w:val="clear" w:color="auto" w:fill="auto"/>
    </w:rPr>
  </w:style>
  <w:style w:type="character" w:customStyle="1" w:styleId="ListLabel7">
    <w:name w:val="ListLabel 7"/>
    <w:qFormat/>
    <w:rsid w:val="00133F1F"/>
    <w:rPr>
      <w:rFonts w:ascii="Times New Roman" w:eastAsia="Times New Roman" w:hAnsi="Times New Roman" w:cs="Times New Roman"/>
      <w:color w:val="0000FF"/>
      <w:spacing w:val="0"/>
      <w:sz w:val="22"/>
      <w:shd w:val="clear" w:color="auto" w:fill="auto"/>
    </w:rPr>
  </w:style>
  <w:style w:type="character" w:customStyle="1" w:styleId="ListLabel8">
    <w:name w:val="ListLabel 8"/>
    <w:qFormat/>
    <w:rsid w:val="00133F1F"/>
    <w:rPr>
      <w:rFonts w:ascii="Times New Roman" w:eastAsia="Times New Roman" w:hAnsi="Times New Roman" w:cs="Times New Roman"/>
      <w:color w:val="3272C0"/>
      <w:spacing w:val="0"/>
      <w:sz w:val="22"/>
      <w:shd w:val="clear" w:color="auto" w:fill="auto"/>
    </w:rPr>
  </w:style>
  <w:style w:type="character" w:customStyle="1" w:styleId="ListLabel9">
    <w:name w:val="ListLabel 9"/>
    <w:qFormat/>
    <w:rsid w:val="00133F1F"/>
    <w:rPr>
      <w:rFonts w:ascii="Times New Roman" w:eastAsia="Times New Roman" w:hAnsi="Times New Roman" w:cs="Times New Roman"/>
      <w:color w:val="3272C0"/>
      <w:spacing w:val="0"/>
      <w:sz w:val="24"/>
      <w:shd w:val="clear" w:color="auto" w:fill="auto"/>
    </w:rPr>
  </w:style>
  <w:style w:type="character" w:customStyle="1" w:styleId="ListLabel10">
    <w:name w:val="ListLabel 10"/>
    <w:qFormat/>
    <w:rsid w:val="00133F1F"/>
    <w:rPr>
      <w:rFonts w:ascii="Times New Roman" w:eastAsia="Times New Roman" w:hAnsi="Times New Roman" w:cs="Times New Roman"/>
      <w:color w:val="3272C0"/>
      <w:spacing w:val="0"/>
      <w:sz w:val="24"/>
      <w:shd w:val="clear" w:color="auto" w:fill="auto"/>
    </w:rPr>
  </w:style>
  <w:style w:type="character" w:customStyle="1" w:styleId="ListLabel11">
    <w:name w:val="ListLabel 11"/>
    <w:qFormat/>
    <w:rsid w:val="00133F1F"/>
    <w:rPr>
      <w:rFonts w:ascii="Times New Roman" w:hAnsi="Times New Roman" w:cs="Symbol"/>
      <w:sz w:val="24"/>
    </w:rPr>
  </w:style>
  <w:style w:type="character" w:customStyle="1" w:styleId="ListLabel12">
    <w:name w:val="ListLabel 12"/>
    <w:qFormat/>
    <w:rsid w:val="00133F1F"/>
    <w:rPr>
      <w:rFonts w:ascii="Times New Roman" w:hAnsi="Times New Roman" w:cs="Symbol"/>
      <w:sz w:val="24"/>
    </w:rPr>
  </w:style>
  <w:style w:type="character" w:customStyle="1" w:styleId="ListLabel13">
    <w:name w:val="ListLabel 13"/>
    <w:qFormat/>
    <w:rsid w:val="00133F1F"/>
    <w:rPr>
      <w:rFonts w:ascii="Times New Roman" w:hAnsi="Times New Roman" w:cs="Symbol"/>
      <w:sz w:val="24"/>
    </w:rPr>
  </w:style>
  <w:style w:type="character" w:customStyle="1" w:styleId="ListLabel14">
    <w:name w:val="ListLabel 14"/>
    <w:qFormat/>
    <w:rsid w:val="00133F1F"/>
    <w:rPr>
      <w:rFonts w:ascii="Times New Roman" w:hAnsi="Times New Roman" w:cs="Symbol"/>
      <w:sz w:val="24"/>
    </w:rPr>
  </w:style>
  <w:style w:type="character" w:customStyle="1" w:styleId="ListLabel15">
    <w:name w:val="ListLabel 15"/>
    <w:qFormat/>
    <w:rsid w:val="00133F1F"/>
    <w:rPr>
      <w:rFonts w:ascii="Times New Roman" w:hAnsi="Times New Roman" w:cs="Symbol"/>
      <w:sz w:val="24"/>
    </w:rPr>
  </w:style>
  <w:style w:type="character" w:customStyle="1" w:styleId="ListLabel16">
    <w:name w:val="ListLabel 16"/>
    <w:qFormat/>
    <w:rsid w:val="00133F1F"/>
    <w:rPr>
      <w:rFonts w:ascii="Times New Roman" w:hAnsi="Times New Roman" w:cs="Symbol"/>
      <w:sz w:val="24"/>
    </w:rPr>
  </w:style>
  <w:style w:type="character" w:customStyle="1" w:styleId="ListLabel17">
    <w:name w:val="ListLabel 17"/>
    <w:qFormat/>
    <w:rsid w:val="00133F1F"/>
    <w:rPr>
      <w:rFonts w:ascii="Times New Roman" w:hAnsi="Times New Roman" w:cs="Symbol"/>
      <w:sz w:val="24"/>
    </w:rPr>
  </w:style>
  <w:style w:type="character" w:customStyle="1" w:styleId="ListLabel18">
    <w:name w:val="ListLabel 18"/>
    <w:qFormat/>
    <w:rsid w:val="00133F1F"/>
    <w:rPr>
      <w:rFonts w:ascii="Times New Roman" w:hAnsi="Times New Roman" w:cs="Symbol"/>
      <w:sz w:val="24"/>
    </w:rPr>
  </w:style>
  <w:style w:type="character" w:customStyle="1" w:styleId="ListLabel19">
    <w:name w:val="ListLabel 19"/>
    <w:qFormat/>
    <w:rsid w:val="00133F1F"/>
    <w:rPr>
      <w:rFonts w:ascii="Times New Roman" w:hAnsi="Times New Roman" w:cs="Symbol"/>
      <w:sz w:val="24"/>
    </w:rPr>
  </w:style>
  <w:style w:type="character" w:customStyle="1" w:styleId="ListLabel20">
    <w:name w:val="ListLabel 20"/>
    <w:qFormat/>
    <w:rsid w:val="00133F1F"/>
    <w:rPr>
      <w:rFonts w:ascii="Times New Roman" w:hAnsi="Times New Roman" w:cs="Symbol"/>
      <w:sz w:val="24"/>
    </w:rPr>
  </w:style>
  <w:style w:type="character" w:customStyle="1" w:styleId="ListLabel21">
    <w:name w:val="ListLabel 21"/>
    <w:qFormat/>
    <w:rsid w:val="00133F1F"/>
    <w:rPr>
      <w:rFonts w:ascii="Times New Roman" w:hAnsi="Times New Roman" w:cs="Symbol"/>
      <w:sz w:val="24"/>
    </w:rPr>
  </w:style>
  <w:style w:type="character" w:customStyle="1" w:styleId="ListLabel22">
    <w:name w:val="ListLabel 22"/>
    <w:qFormat/>
    <w:rsid w:val="00133F1F"/>
    <w:rPr>
      <w:rFonts w:ascii="Times New Roman" w:hAnsi="Times New Roman" w:cs="Symbol"/>
      <w:sz w:val="24"/>
    </w:rPr>
  </w:style>
  <w:style w:type="character" w:customStyle="1" w:styleId="ListLabel23">
    <w:name w:val="ListLabel 23"/>
    <w:qFormat/>
    <w:rsid w:val="00133F1F"/>
    <w:rPr>
      <w:rFonts w:ascii="Times New Roman" w:hAnsi="Times New Roman" w:cs="Symbol"/>
      <w:sz w:val="24"/>
    </w:rPr>
  </w:style>
  <w:style w:type="character" w:customStyle="1" w:styleId="ListLabel24">
    <w:name w:val="ListLabel 24"/>
    <w:qFormat/>
    <w:rsid w:val="00133F1F"/>
    <w:rPr>
      <w:rFonts w:ascii="Times New Roman" w:hAnsi="Times New Roman" w:cs="Symbol"/>
      <w:sz w:val="24"/>
    </w:rPr>
  </w:style>
  <w:style w:type="character" w:customStyle="1" w:styleId="ListLabel25">
    <w:name w:val="ListLabel 25"/>
    <w:qFormat/>
    <w:rsid w:val="00133F1F"/>
    <w:rPr>
      <w:rFonts w:ascii="Times New Roman" w:hAnsi="Times New Roman" w:cs="Symbol"/>
      <w:sz w:val="24"/>
    </w:rPr>
  </w:style>
  <w:style w:type="character" w:customStyle="1" w:styleId="ListLabel26">
    <w:name w:val="ListLabel 26"/>
    <w:qFormat/>
    <w:rsid w:val="00133F1F"/>
    <w:rPr>
      <w:rFonts w:ascii="Times New Roman" w:hAnsi="Times New Roman" w:cs="Symbol"/>
      <w:sz w:val="24"/>
    </w:rPr>
  </w:style>
  <w:style w:type="character" w:customStyle="1" w:styleId="ListLabel27">
    <w:name w:val="ListLabel 27"/>
    <w:qFormat/>
    <w:rsid w:val="00133F1F"/>
    <w:rPr>
      <w:rFonts w:ascii="Times New Roman" w:hAnsi="Times New Roman" w:cs="Symbol"/>
      <w:sz w:val="24"/>
    </w:rPr>
  </w:style>
  <w:style w:type="character" w:customStyle="1" w:styleId="ListLabel28">
    <w:name w:val="ListLabel 28"/>
    <w:qFormat/>
    <w:rsid w:val="00133F1F"/>
    <w:rPr>
      <w:rFonts w:ascii="Times New Roman" w:hAnsi="Times New Roman" w:cs="Symbol"/>
      <w:sz w:val="24"/>
    </w:rPr>
  </w:style>
  <w:style w:type="character" w:customStyle="1" w:styleId="ListLabel29">
    <w:name w:val="ListLabel 29"/>
    <w:qFormat/>
    <w:rsid w:val="00133F1F"/>
    <w:rPr>
      <w:rFonts w:ascii="Times New Roman" w:hAnsi="Times New Roman" w:cs="Symbol"/>
      <w:sz w:val="24"/>
    </w:rPr>
  </w:style>
  <w:style w:type="character" w:customStyle="1" w:styleId="ListLabel30">
    <w:name w:val="ListLabel 30"/>
    <w:qFormat/>
    <w:rsid w:val="00133F1F"/>
    <w:rPr>
      <w:rFonts w:ascii="Times New Roman" w:hAnsi="Times New Roman" w:cs="Symbol"/>
      <w:sz w:val="24"/>
    </w:rPr>
  </w:style>
  <w:style w:type="character" w:customStyle="1" w:styleId="ListLabel31">
    <w:name w:val="ListLabel 31"/>
    <w:qFormat/>
    <w:rsid w:val="00133F1F"/>
    <w:rPr>
      <w:rFonts w:ascii="Times New Roman" w:hAnsi="Times New Roman" w:cs="Symbol"/>
      <w:sz w:val="24"/>
    </w:rPr>
  </w:style>
  <w:style w:type="character" w:customStyle="1" w:styleId="ListLabel32">
    <w:name w:val="ListLabel 32"/>
    <w:qFormat/>
    <w:rsid w:val="00133F1F"/>
    <w:rPr>
      <w:rFonts w:ascii="Times New Roman" w:hAnsi="Times New Roman" w:cs="Symbol"/>
      <w:sz w:val="24"/>
    </w:rPr>
  </w:style>
  <w:style w:type="character" w:customStyle="1" w:styleId="ListLabel33">
    <w:name w:val="ListLabel 33"/>
    <w:qFormat/>
    <w:rsid w:val="00133F1F"/>
    <w:rPr>
      <w:rFonts w:ascii="Times New Roman" w:hAnsi="Times New Roman" w:cs="Symbol"/>
      <w:sz w:val="24"/>
    </w:rPr>
  </w:style>
  <w:style w:type="character" w:customStyle="1" w:styleId="ListLabel34">
    <w:name w:val="ListLabel 34"/>
    <w:qFormat/>
    <w:rsid w:val="00133F1F"/>
    <w:rPr>
      <w:rFonts w:ascii="Calibri" w:hAnsi="Calibri" w:cs="Symbol"/>
      <w:sz w:val="22"/>
    </w:rPr>
  </w:style>
  <w:style w:type="character" w:customStyle="1" w:styleId="ListLabel35">
    <w:name w:val="ListLabel 35"/>
    <w:qFormat/>
    <w:rsid w:val="00133F1F"/>
    <w:rPr>
      <w:rFonts w:cs="Symbol"/>
    </w:rPr>
  </w:style>
  <w:style w:type="character" w:customStyle="1" w:styleId="ListLabel36">
    <w:name w:val="ListLabel 36"/>
    <w:qFormat/>
    <w:rsid w:val="00133F1F"/>
    <w:rPr>
      <w:rFonts w:ascii="Calibri" w:hAnsi="Calibri" w:cs="Symbol"/>
      <w:sz w:val="22"/>
    </w:rPr>
  </w:style>
  <w:style w:type="character" w:customStyle="1" w:styleId="ListLabel37">
    <w:name w:val="ListLabel 37"/>
    <w:qFormat/>
    <w:rsid w:val="00133F1F"/>
    <w:rPr>
      <w:rFonts w:ascii="Calibri" w:hAnsi="Calibri" w:cs="Symbol"/>
      <w:sz w:val="22"/>
    </w:rPr>
  </w:style>
  <w:style w:type="character" w:customStyle="1" w:styleId="ListLabel38">
    <w:name w:val="ListLabel 38"/>
    <w:qFormat/>
    <w:rsid w:val="00133F1F"/>
    <w:rPr>
      <w:rFonts w:ascii="Calibri" w:hAnsi="Calibri" w:cs="Symbol"/>
      <w:sz w:val="22"/>
    </w:rPr>
  </w:style>
  <w:style w:type="character" w:customStyle="1" w:styleId="ListLabel39">
    <w:name w:val="ListLabel 39"/>
    <w:qFormat/>
    <w:rsid w:val="00133F1F"/>
    <w:rPr>
      <w:rFonts w:ascii="Calibri" w:hAnsi="Calibri" w:cs="Symbol"/>
      <w:sz w:val="22"/>
    </w:rPr>
  </w:style>
  <w:style w:type="character" w:customStyle="1" w:styleId="ListLabel40">
    <w:name w:val="ListLabel 40"/>
    <w:qFormat/>
    <w:rsid w:val="00133F1F"/>
    <w:rPr>
      <w:rFonts w:ascii="Calibri" w:hAnsi="Calibri" w:cs="Symbol"/>
      <w:sz w:val="22"/>
    </w:rPr>
  </w:style>
  <w:style w:type="character" w:customStyle="1" w:styleId="ListLabel41">
    <w:name w:val="ListLabel 41"/>
    <w:qFormat/>
    <w:rsid w:val="00133F1F"/>
    <w:rPr>
      <w:rFonts w:ascii="Calibri" w:hAnsi="Calibri" w:cs="Symbol"/>
      <w:sz w:val="22"/>
    </w:rPr>
  </w:style>
  <w:style w:type="character" w:customStyle="1" w:styleId="ListLabel42">
    <w:name w:val="ListLabel 42"/>
    <w:qFormat/>
    <w:rsid w:val="00133F1F"/>
    <w:rPr>
      <w:rFonts w:ascii="Calibri" w:hAnsi="Calibri" w:cs="Symbol"/>
      <w:sz w:val="22"/>
    </w:rPr>
  </w:style>
  <w:style w:type="character" w:customStyle="1" w:styleId="ListLabel43">
    <w:name w:val="ListLabel 43"/>
    <w:qFormat/>
    <w:rsid w:val="00133F1F"/>
    <w:rPr>
      <w:rFonts w:ascii="Calibri" w:hAnsi="Calibri" w:cs="Symbol"/>
      <w:sz w:val="22"/>
    </w:rPr>
  </w:style>
  <w:style w:type="character" w:customStyle="1" w:styleId="ListLabel44">
    <w:name w:val="ListLabel 44"/>
    <w:qFormat/>
    <w:rsid w:val="00133F1F"/>
    <w:rPr>
      <w:rFonts w:ascii="Calibri" w:hAnsi="Calibri" w:cs="Symbol"/>
      <w:sz w:val="22"/>
    </w:rPr>
  </w:style>
  <w:style w:type="character" w:customStyle="1" w:styleId="ListLabel45">
    <w:name w:val="ListLabel 45"/>
    <w:qFormat/>
    <w:rsid w:val="00133F1F"/>
    <w:rPr>
      <w:rFonts w:ascii="Calibri" w:hAnsi="Calibri" w:cs="Symbol"/>
      <w:sz w:val="22"/>
    </w:rPr>
  </w:style>
  <w:style w:type="character" w:customStyle="1" w:styleId="ListLabel46">
    <w:name w:val="ListLabel 46"/>
    <w:qFormat/>
    <w:rsid w:val="00133F1F"/>
    <w:rPr>
      <w:rFonts w:ascii="Calibri" w:hAnsi="Calibri" w:cs="Symbol"/>
      <w:sz w:val="22"/>
    </w:rPr>
  </w:style>
  <w:style w:type="character" w:customStyle="1" w:styleId="ListLabel47">
    <w:name w:val="ListLabel 47"/>
    <w:qFormat/>
    <w:rsid w:val="00133F1F"/>
    <w:rPr>
      <w:rFonts w:ascii="Calibri" w:hAnsi="Calibri" w:cs="Symbol"/>
      <w:sz w:val="22"/>
    </w:rPr>
  </w:style>
  <w:style w:type="character" w:customStyle="1" w:styleId="ListLabel48">
    <w:name w:val="ListLabel 48"/>
    <w:qFormat/>
    <w:rsid w:val="00133F1F"/>
    <w:rPr>
      <w:rFonts w:ascii="Calibri" w:hAnsi="Calibri" w:cs="Symbol"/>
      <w:sz w:val="22"/>
    </w:rPr>
  </w:style>
  <w:style w:type="character" w:customStyle="1" w:styleId="ListLabel49">
    <w:name w:val="ListLabel 49"/>
    <w:qFormat/>
    <w:rsid w:val="00133F1F"/>
    <w:rPr>
      <w:rFonts w:ascii="Calibri" w:hAnsi="Calibri" w:cs="Symbol"/>
      <w:sz w:val="22"/>
    </w:rPr>
  </w:style>
  <w:style w:type="character" w:customStyle="1" w:styleId="ListLabel50">
    <w:name w:val="ListLabel 50"/>
    <w:qFormat/>
    <w:rsid w:val="00133F1F"/>
    <w:rPr>
      <w:rFonts w:ascii="Calibri" w:hAnsi="Calibri" w:cs="Symbol"/>
      <w:sz w:val="22"/>
    </w:rPr>
  </w:style>
  <w:style w:type="character" w:customStyle="1" w:styleId="ListLabel51">
    <w:name w:val="ListLabel 51"/>
    <w:qFormat/>
    <w:rsid w:val="00133F1F"/>
    <w:rPr>
      <w:rFonts w:ascii="Calibri" w:hAnsi="Calibri" w:cs="Symbol"/>
      <w:sz w:val="22"/>
    </w:rPr>
  </w:style>
  <w:style w:type="character" w:customStyle="1" w:styleId="ListLabel52">
    <w:name w:val="ListLabel 52"/>
    <w:qFormat/>
    <w:rsid w:val="00133F1F"/>
    <w:rPr>
      <w:rFonts w:ascii="Calibri" w:hAnsi="Calibri" w:cs="Symbol"/>
      <w:sz w:val="22"/>
    </w:rPr>
  </w:style>
  <w:style w:type="character" w:customStyle="1" w:styleId="ListLabel53">
    <w:name w:val="ListLabel 53"/>
    <w:qFormat/>
    <w:rsid w:val="00133F1F"/>
    <w:rPr>
      <w:rFonts w:ascii="Calibri" w:hAnsi="Calibri" w:cs="Symbol"/>
      <w:sz w:val="22"/>
    </w:rPr>
  </w:style>
  <w:style w:type="character" w:customStyle="1" w:styleId="ListLabel54">
    <w:name w:val="ListLabel 54"/>
    <w:qFormat/>
    <w:rsid w:val="00133F1F"/>
    <w:rPr>
      <w:rFonts w:ascii="Calibri" w:hAnsi="Calibri" w:cs="Symbol"/>
      <w:sz w:val="22"/>
    </w:rPr>
  </w:style>
  <w:style w:type="character" w:customStyle="1" w:styleId="ListLabel55">
    <w:name w:val="ListLabel 55"/>
    <w:qFormat/>
    <w:rsid w:val="00133F1F"/>
    <w:rPr>
      <w:rFonts w:ascii="Calibri" w:hAnsi="Calibri" w:cs="Symbol"/>
      <w:sz w:val="22"/>
    </w:rPr>
  </w:style>
  <w:style w:type="character" w:customStyle="1" w:styleId="ListLabel56">
    <w:name w:val="ListLabel 56"/>
    <w:qFormat/>
    <w:rsid w:val="00133F1F"/>
    <w:rPr>
      <w:rFonts w:ascii="Calibri" w:hAnsi="Calibri" w:cs="Symbol"/>
      <w:sz w:val="22"/>
    </w:rPr>
  </w:style>
  <w:style w:type="character" w:customStyle="1" w:styleId="ListLabel57">
    <w:name w:val="ListLabel 57"/>
    <w:qFormat/>
    <w:rsid w:val="00133F1F"/>
    <w:rPr>
      <w:rFonts w:ascii="Calibri" w:hAnsi="Calibri" w:cs="Symbol"/>
      <w:sz w:val="22"/>
    </w:rPr>
  </w:style>
  <w:style w:type="character" w:customStyle="1" w:styleId="ListLabel58">
    <w:name w:val="ListLabel 58"/>
    <w:qFormat/>
    <w:rsid w:val="00133F1F"/>
    <w:rPr>
      <w:rFonts w:cs="Symbol"/>
    </w:rPr>
  </w:style>
  <w:style w:type="character" w:customStyle="1" w:styleId="ListLabel59">
    <w:name w:val="ListLabel 59"/>
    <w:qFormat/>
    <w:rsid w:val="00133F1F"/>
    <w:rPr>
      <w:rFonts w:ascii="Calibri" w:hAnsi="Calibri" w:cs="Symbol"/>
      <w:sz w:val="22"/>
    </w:rPr>
  </w:style>
  <w:style w:type="character" w:customStyle="1" w:styleId="ListLabel60">
    <w:name w:val="ListLabel 60"/>
    <w:qFormat/>
    <w:rsid w:val="00133F1F"/>
    <w:rPr>
      <w:rFonts w:ascii="Calibri" w:hAnsi="Calibri" w:cs="Symbol"/>
      <w:sz w:val="22"/>
    </w:rPr>
  </w:style>
  <w:style w:type="character" w:customStyle="1" w:styleId="ListLabel61">
    <w:name w:val="ListLabel 61"/>
    <w:qFormat/>
    <w:rsid w:val="00133F1F"/>
    <w:rPr>
      <w:rFonts w:ascii="Calibri" w:hAnsi="Calibri" w:cs="Symbol"/>
      <w:sz w:val="22"/>
    </w:rPr>
  </w:style>
  <w:style w:type="character" w:customStyle="1" w:styleId="ListLabel62">
    <w:name w:val="ListLabel 62"/>
    <w:qFormat/>
    <w:rsid w:val="00133F1F"/>
    <w:rPr>
      <w:rFonts w:ascii="Calibri" w:hAnsi="Calibri" w:cs="Symbol"/>
      <w:sz w:val="22"/>
    </w:rPr>
  </w:style>
  <w:style w:type="character" w:customStyle="1" w:styleId="ListLabel63">
    <w:name w:val="ListLabel 63"/>
    <w:qFormat/>
    <w:rsid w:val="00133F1F"/>
    <w:rPr>
      <w:rFonts w:ascii="Calibri" w:hAnsi="Calibri" w:cs="Symbol"/>
      <w:sz w:val="22"/>
    </w:rPr>
  </w:style>
  <w:style w:type="character" w:customStyle="1" w:styleId="ListLabel64">
    <w:name w:val="ListLabel 64"/>
    <w:qFormat/>
    <w:rsid w:val="00133F1F"/>
    <w:rPr>
      <w:rFonts w:ascii="Calibri" w:hAnsi="Calibri" w:cs="Symbol"/>
      <w:sz w:val="22"/>
    </w:rPr>
  </w:style>
  <w:style w:type="character" w:customStyle="1" w:styleId="ListLabel65">
    <w:name w:val="ListLabel 65"/>
    <w:qFormat/>
    <w:rsid w:val="00133F1F"/>
    <w:rPr>
      <w:rFonts w:ascii="Calibri" w:hAnsi="Calibri" w:cs="Symbol"/>
      <w:sz w:val="22"/>
    </w:rPr>
  </w:style>
  <w:style w:type="character" w:customStyle="1" w:styleId="ListLabel66">
    <w:name w:val="ListLabel 66"/>
    <w:qFormat/>
    <w:rsid w:val="00133F1F"/>
    <w:rPr>
      <w:rFonts w:ascii="Calibri" w:hAnsi="Calibri" w:cs="Symbol"/>
      <w:sz w:val="22"/>
    </w:rPr>
  </w:style>
  <w:style w:type="character" w:customStyle="1" w:styleId="ListLabel67">
    <w:name w:val="ListLabel 67"/>
    <w:qFormat/>
    <w:rsid w:val="00133F1F"/>
    <w:rPr>
      <w:rFonts w:ascii="Calibri" w:hAnsi="Calibri" w:cs="Symbol"/>
      <w:sz w:val="22"/>
    </w:rPr>
  </w:style>
  <w:style w:type="character" w:customStyle="1" w:styleId="ListLabel68">
    <w:name w:val="ListLabel 68"/>
    <w:qFormat/>
    <w:rsid w:val="00133F1F"/>
    <w:rPr>
      <w:rFonts w:ascii="Calibri" w:hAnsi="Calibri" w:cs="Symbol"/>
      <w:sz w:val="22"/>
    </w:rPr>
  </w:style>
  <w:style w:type="character" w:customStyle="1" w:styleId="ListLabel69">
    <w:name w:val="ListLabel 69"/>
    <w:qFormat/>
    <w:rsid w:val="00133F1F"/>
    <w:rPr>
      <w:rFonts w:ascii="Calibri" w:hAnsi="Calibri" w:cs="Symbol"/>
      <w:sz w:val="22"/>
    </w:rPr>
  </w:style>
  <w:style w:type="character" w:customStyle="1" w:styleId="ListLabel70">
    <w:name w:val="ListLabel 70"/>
    <w:qFormat/>
    <w:rsid w:val="00133F1F"/>
    <w:rPr>
      <w:rFonts w:ascii="Calibri" w:hAnsi="Calibri" w:cs="Symbol"/>
      <w:sz w:val="22"/>
    </w:rPr>
  </w:style>
  <w:style w:type="character" w:customStyle="1" w:styleId="ListLabel71">
    <w:name w:val="ListLabel 71"/>
    <w:qFormat/>
    <w:rsid w:val="00133F1F"/>
    <w:rPr>
      <w:rFonts w:ascii="Calibri" w:hAnsi="Calibri" w:cs="Symbol"/>
      <w:sz w:val="22"/>
    </w:rPr>
  </w:style>
  <w:style w:type="character" w:customStyle="1" w:styleId="ListLabel72">
    <w:name w:val="ListLabel 72"/>
    <w:qFormat/>
    <w:rsid w:val="00133F1F"/>
    <w:rPr>
      <w:rFonts w:ascii="Calibri" w:hAnsi="Calibri" w:cs="Symbol"/>
      <w:sz w:val="22"/>
    </w:rPr>
  </w:style>
  <w:style w:type="character" w:customStyle="1" w:styleId="ListLabel73">
    <w:name w:val="ListLabel 73"/>
    <w:qFormat/>
    <w:rsid w:val="00133F1F"/>
    <w:rPr>
      <w:rFonts w:ascii="Calibri" w:hAnsi="Calibri" w:cs="Symbol"/>
      <w:sz w:val="22"/>
    </w:rPr>
  </w:style>
  <w:style w:type="character" w:customStyle="1" w:styleId="ListLabel74">
    <w:name w:val="ListLabel 74"/>
    <w:qFormat/>
    <w:rsid w:val="00133F1F"/>
    <w:rPr>
      <w:rFonts w:ascii="Calibri" w:hAnsi="Calibri" w:cs="Symbol"/>
      <w:sz w:val="22"/>
    </w:rPr>
  </w:style>
  <w:style w:type="character" w:customStyle="1" w:styleId="ListLabel75">
    <w:name w:val="ListLabel 75"/>
    <w:qFormat/>
    <w:rsid w:val="00133F1F"/>
    <w:rPr>
      <w:rFonts w:ascii="Calibri" w:hAnsi="Calibri" w:cs="Symbol"/>
      <w:sz w:val="22"/>
    </w:rPr>
  </w:style>
  <w:style w:type="character" w:customStyle="1" w:styleId="ListLabel76">
    <w:name w:val="ListLabel 76"/>
    <w:qFormat/>
    <w:rsid w:val="00133F1F"/>
    <w:rPr>
      <w:rFonts w:ascii="Calibri" w:hAnsi="Calibri" w:cs="Symbol"/>
      <w:sz w:val="22"/>
    </w:rPr>
  </w:style>
  <w:style w:type="character" w:customStyle="1" w:styleId="ListLabel77">
    <w:name w:val="ListLabel 77"/>
    <w:qFormat/>
    <w:rsid w:val="00133F1F"/>
    <w:rPr>
      <w:rFonts w:ascii="Calibri" w:hAnsi="Calibri" w:cs="Symbol"/>
      <w:sz w:val="22"/>
    </w:rPr>
  </w:style>
  <w:style w:type="character" w:customStyle="1" w:styleId="ListLabel78">
    <w:name w:val="ListLabel 78"/>
    <w:qFormat/>
    <w:rsid w:val="00133F1F"/>
    <w:rPr>
      <w:rFonts w:ascii="Calibri" w:hAnsi="Calibri" w:cs="Symbol"/>
      <w:sz w:val="22"/>
    </w:rPr>
  </w:style>
  <w:style w:type="character" w:customStyle="1" w:styleId="ListLabel79">
    <w:name w:val="ListLabel 79"/>
    <w:qFormat/>
    <w:rsid w:val="00133F1F"/>
    <w:rPr>
      <w:rFonts w:ascii="Calibri" w:hAnsi="Calibri" w:cs="Symbol"/>
      <w:sz w:val="22"/>
    </w:rPr>
  </w:style>
  <w:style w:type="character" w:customStyle="1" w:styleId="ListLabel80">
    <w:name w:val="ListLabel 80"/>
    <w:qFormat/>
    <w:rsid w:val="00133F1F"/>
    <w:rPr>
      <w:rFonts w:ascii="Calibri" w:hAnsi="Calibri" w:cs="Symbol"/>
      <w:sz w:val="22"/>
    </w:rPr>
  </w:style>
  <w:style w:type="character" w:customStyle="1" w:styleId="ListLabel81">
    <w:name w:val="ListLabel 81"/>
    <w:qFormat/>
    <w:rsid w:val="00133F1F"/>
    <w:rPr>
      <w:rFonts w:ascii="Calibri" w:hAnsi="Calibri" w:cs="Symbol"/>
      <w:sz w:val="22"/>
    </w:rPr>
  </w:style>
  <w:style w:type="character" w:customStyle="1" w:styleId="ListLabel82">
    <w:name w:val="ListLabel 82"/>
    <w:qFormat/>
    <w:rsid w:val="00133F1F"/>
    <w:rPr>
      <w:rFonts w:ascii="Calibri" w:hAnsi="Calibri" w:cs="Symbol"/>
      <w:sz w:val="22"/>
    </w:rPr>
  </w:style>
  <w:style w:type="character" w:customStyle="1" w:styleId="ListLabel83">
    <w:name w:val="ListLabel 83"/>
    <w:qFormat/>
    <w:rsid w:val="00133F1F"/>
    <w:rPr>
      <w:rFonts w:ascii="Calibri" w:hAnsi="Calibri" w:cs="Symbol"/>
      <w:sz w:val="22"/>
    </w:rPr>
  </w:style>
  <w:style w:type="character" w:customStyle="1" w:styleId="ListLabel84">
    <w:name w:val="ListLabel 84"/>
    <w:qFormat/>
    <w:rsid w:val="00133F1F"/>
    <w:rPr>
      <w:rFonts w:ascii="Calibri" w:hAnsi="Calibri" w:cs="Symbol"/>
      <w:sz w:val="22"/>
    </w:rPr>
  </w:style>
  <w:style w:type="character" w:customStyle="1" w:styleId="ListLabel85">
    <w:name w:val="ListLabel 85"/>
    <w:qFormat/>
    <w:rsid w:val="00133F1F"/>
    <w:rPr>
      <w:rFonts w:ascii="Calibri" w:hAnsi="Calibri" w:cs="Symbol"/>
      <w:sz w:val="22"/>
    </w:rPr>
  </w:style>
  <w:style w:type="character" w:customStyle="1" w:styleId="ListLabel86">
    <w:name w:val="ListLabel 86"/>
    <w:qFormat/>
    <w:rsid w:val="00133F1F"/>
    <w:rPr>
      <w:rFonts w:ascii="Calibri" w:hAnsi="Calibri" w:cs="Symbol"/>
      <w:sz w:val="22"/>
    </w:rPr>
  </w:style>
  <w:style w:type="character" w:customStyle="1" w:styleId="ListLabel87">
    <w:name w:val="ListLabel 87"/>
    <w:qFormat/>
    <w:rsid w:val="00133F1F"/>
    <w:rPr>
      <w:rFonts w:ascii="Calibri" w:hAnsi="Calibri" w:cs="Symbol"/>
      <w:sz w:val="22"/>
    </w:rPr>
  </w:style>
  <w:style w:type="character" w:customStyle="1" w:styleId="ListLabel88">
    <w:name w:val="ListLabel 88"/>
    <w:qFormat/>
    <w:rsid w:val="00133F1F"/>
    <w:rPr>
      <w:rFonts w:ascii="Calibri" w:hAnsi="Calibri" w:cs="Symbol"/>
      <w:sz w:val="22"/>
    </w:rPr>
  </w:style>
  <w:style w:type="character" w:customStyle="1" w:styleId="ListLabel89">
    <w:name w:val="ListLabel 89"/>
    <w:qFormat/>
    <w:rsid w:val="00133F1F"/>
    <w:rPr>
      <w:rFonts w:ascii="Calibri" w:hAnsi="Calibri" w:cs="Symbol"/>
      <w:sz w:val="22"/>
    </w:rPr>
  </w:style>
  <w:style w:type="character" w:customStyle="1" w:styleId="ListLabel90">
    <w:name w:val="ListLabel 90"/>
    <w:qFormat/>
    <w:rsid w:val="00133F1F"/>
    <w:rPr>
      <w:rFonts w:ascii="Calibri" w:hAnsi="Calibri" w:cs="Symbol"/>
      <w:sz w:val="22"/>
    </w:rPr>
  </w:style>
  <w:style w:type="character" w:customStyle="1" w:styleId="ListLabel91">
    <w:name w:val="ListLabel 91"/>
    <w:qFormat/>
    <w:rsid w:val="00133F1F"/>
    <w:rPr>
      <w:rFonts w:ascii="Calibri" w:hAnsi="Calibri" w:cs="Symbol"/>
      <w:sz w:val="22"/>
    </w:rPr>
  </w:style>
  <w:style w:type="character" w:customStyle="1" w:styleId="ListLabel92">
    <w:name w:val="ListLabel 92"/>
    <w:qFormat/>
    <w:rsid w:val="00133F1F"/>
    <w:rPr>
      <w:rFonts w:ascii="Calibri" w:hAnsi="Calibri" w:cs="Symbol"/>
      <w:sz w:val="22"/>
    </w:rPr>
  </w:style>
  <w:style w:type="character" w:customStyle="1" w:styleId="ListLabel93">
    <w:name w:val="ListLabel 93"/>
    <w:qFormat/>
    <w:rsid w:val="00133F1F"/>
    <w:rPr>
      <w:rFonts w:ascii="Calibri" w:hAnsi="Calibri" w:cs="Symbol"/>
      <w:sz w:val="22"/>
    </w:rPr>
  </w:style>
  <w:style w:type="character" w:customStyle="1" w:styleId="ListLabel94">
    <w:name w:val="ListLabel 94"/>
    <w:qFormat/>
    <w:rsid w:val="00133F1F"/>
    <w:rPr>
      <w:rFonts w:ascii="Calibri" w:hAnsi="Calibri" w:cs="Symbol"/>
      <w:sz w:val="22"/>
    </w:rPr>
  </w:style>
  <w:style w:type="character" w:customStyle="1" w:styleId="ListLabel95">
    <w:name w:val="ListLabel 95"/>
    <w:qFormat/>
    <w:rsid w:val="00133F1F"/>
    <w:rPr>
      <w:rFonts w:ascii="Calibri" w:hAnsi="Calibri" w:cs="Symbol"/>
      <w:sz w:val="22"/>
    </w:rPr>
  </w:style>
  <w:style w:type="character" w:customStyle="1" w:styleId="ListLabel96">
    <w:name w:val="ListLabel 96"/>
    <w:qFormat/>
    <w:rsid w:val="00133F1F"/>
    <w:rPr>
      <w:rFonts w:ascii="Calibri" w:hAnsi="Calibri" w:cs="Symbol"/>
      <w:sz w:val="22"/>
    </w:rPr>
  </w:style>
  <w:style w:type="character" w:customStyle="1" w:styleId="ListLabel97">
    <w:name w:val="ListLabel 97"/>
    <w:qFormat/>
    <w:rsid w:val="00133F1F"/>
    <w:rPr>
      <w:rFonts w:ascii="Calibri" w:hAnsi="Calibri" w:cs="Symbol"/>
      <w:sz w:val="22"/>
    </w:rPr>
  </w:style>
  <w:style w:type="character" w:customStyle="1" w:styleId="ListLabel98">
    <w:name w:val="ListLabel 98"/>
    <w:qFormat/>
    <w:rsid w:val="00133F1F"/>
    <w:rPr>
      <w:rFonts w:ascii="Calibri" w:hAnsi="Calibri" w:cs="Symbol"/>
      <w:sz w:val="22"/>
    </w:rPr>
  </w:style>
  <w:style w:type="character" w:customStyle="1" w:styleId="ListLabel99">
    <w:name w:val="ListLabel 99"/>
    <w:qFormat/>
    <w:rsid w:val="00133F1F"/>
    <w:rPr>
      <w:rFonts w:ascii="Calibri" w:hAnsi="Calibri" w:cs="Symbol"/>
      <w:sz w:val="22"/>
    </w:rPr>
  </w:style>
  <w:style w:type="character" w:customStyle="1" w:styleId="ListLabel100">
    <w:name w:val="ListLabel 100"/>
    <w:qFormat/>
    <w:rsid w:val="00133F1F"/>
    <w:rPr>
      <w:rFonts w:ascii="Calibri" w:hAnsi="Calibri" w:cs="Symbol"/>
      <w:sz w:val="22"/>
    </w:rPr>
  </w:style>
  <w:style w:type="character" w:customStyle="1" w:styleId="ListLabel101">
    <w:name w:val="ListLabel 101"/>
    <w:qFormat/>
    <w:rsid w:val="00133F1F"/>
    <w:rPr>
      <w:rFonts w:ascii="Calibri" w:hAnsi="Calibri" w:cs="Symbol"/>
      <w:sz w:val="22"/>
    </w:rPr>
  </w:style>
  <w:style w:type="character" w:customStyle="1" w:styleId="ListLabel102">
    <w:name w:val="ListLabel 102"/>
    <w:qFormat/>
    <w:rsid w:val="00133F1F"/>
    <w:rPr>
      <w:rFonts w:ascii="Calibri" w:hAnsi="Calibri" w:cs="Symbol"/>
      <w:sz w:val="22"/>
    </w:rPr>
  </w:style>
  <w:style w:type="character" w:customStyle="1" w:styleId="ListLabel103">
    <w:name w:val="ListLabel 103"/>
    <w:qFormat/>
    <w:rsid w:val="00133F1F"/>
    <w:rPr>
      <w:rFonts w:ascii="Calibri" w:hAnsi="Calibri" w:cs="Symbol"/>
      <w:sz w:val="22"/>
    </w:rPr>
  </w:style>
  <w:style w:type="character" w:customStyle="1" w:styleId="ListLabel104">
    <w:name w:val="ListLabel 104"/>
    <w:qFormat/>
    <w:rsid w:val="00133F1F"/>
    <w:rPr>
      <w:rFonts w:ascii="Calibri" w:hAnsi="Calibri" w:cs="Symbol"/>
      <w:sz w:val="22"/>
    </w:rPr>
  </w:style>
  <w:style w:type="character" w:customStyle="1" w:styleId="ListLabel105">
    <w:name w:val="ListLabel 105"/>
    <w:qFormat/>
    <w:rsid w:val="00133F1F"/>
    <w:rPr>
      <w:rFonts w:ascii="Calibri" w:hAnsi="Calibri" w:cs="Symbol"/>
      <w:sz w:val="22"/>
    </w:rPr>
  </w:style>
  <w:style w:type="character" w:customStyle="1" w:styleId="ListLabel106">
    <w:name w:val="ListLabel 106"/>
    <w:qFormat/>
    <w:rsid w:val="00133F1F"/>
    <w:rPr>
      <w:rFonts w:ascii="Calibri" w:hAnsi="Calibri" w:cs="Symbol"/>
      <w:sz w:val="22"/>
    </w:rPr>
  </w:style>
  <w:style w:type="character" w:customStyle="1" w:styleId="ListLabel107">
    <w:name w:val="ListLabel 107"/>
    <w:qFormat/>
    <w:rsid w:val="00133F1F"/>
    <w:rPr>
      <w:rFonts w:ascii="Calibri" w:hAnsi="Calibri" w:cs="Symbol"/>
      <w:sz w:val="22"/>
    </w:rPr>
  </w:style>
  <w:style w:type="character" w:customStyle="1" w:styleId="ListLabel108">
    <w:name w:val="ListLabel 108"/>
    <w:qFormat/>
    <w:rsid w:val="00133F1F"/>
    <w:rPr>
      <w:rFonts w:ascii="Calibri" w:hAnsi="Calibri" w:cs="Symbol"/>
      <w:sz w:val="22"/>
    </w:rPr>
  </w:style>
  <w:style w:type="character" w:customStyle="1" w:styleId="ListLabel109">
    <w:name w:val="ListLabel 109"/>
    <w:qFormat/>
    <w:rsid w:val="00133F1F"/>
    <w:rPr>
      <w:rFonts w:ascii="Calibri" w:hAnsi="Calibri" w:cs="Symbol"/>
      <w:sz w:val="22"/>
    </w:rPr>
  </w:style>
  <w:style w:type="character" w:customStyle="1" w:styleId="ListLabel110">
    <w:name w:val="ListLabel 110"/>
    <w:qFormat/>
    <w:rsid w:val="00133F1F"/>
    <w:rPr>
      <w:rFonts w:ascii="Calibri" w:hAnsi="Calibri" w:cs="Symbol"/>
      <w:sz w:val="22"/>
    </w:rPr>
  </w:style>
  <w:style w:type="character" w:customStyle="1" w:styleId="ListLabel111">
    <w:name w:val="ListLabel 111"/>
    <w:qFormat/>
    <w:rsid w:val="00133F1F"/>
    <w:rPr>
      <w:rFonts w:ascii="Calibri" w:hAnsi="Calibri" w:cs="Symbol"/>
      <w:sz w:val="22"/>
    </w:rPr>
  </w:style>
  <w:style w:type="character" w:customStyle="1" w:styleId="ListLabel112">
    <w:name w:val="ListLabel 112"/>
    <w:qFormat/>
    <w:rsid w:val="00133F1F"/>
    <w:rPr>
      <w:rFonts w:ascii="Calibri" w:hAnsi="Calibri" w:cs="Symbol"/>
      <w:sz w:val="22"/>
    </w:rPr>
  </w:style>
  <w:style w:type="character" w:customStyle="1" w:styleId="ListLabel113">
    <w:name w:val="ListLabel 113"/>
    <w:qFormat/>
    <w:rsid w:val="00133F1F"/>
    <w:rPr>
      <w:rFonts w:ascii="Calibri" w:hAnsi="Calibri" w:cs="Symbol"/>
      <w:sz w:val="22"/>
    </w:rPr>
  </w:style>
  <w:style w:type="character" w:customStyle="1" w:styleId="ListLabel114">
    <w:name w:val="ListLabel 114"/>
    <w:qFormat/>
    <w:rsid w:val="00133F1F"/>
    <w:rPr>
      <w:rFonts w:ascii="Calibri" w:hAnsi="Calibri" w:cs="Symbol"/>
      <w:sz w:val="22"/>
    </w:rPr>
  </w:style>
  <w:style w:type="character" w:customStyle="1" w:styleId="ListLabel115">
    <w:name w:val="ListLabel 115"/>
    <w:qFormat/>
    <w:rsid w:val="00133F1F"/>
    <w:rPr>
      <w:rFonts w:ascii="Calibri" w:hAnsi="Calibri" w:cs="Symbol"/>
      <w:sz w:val="22"/>
    </w:rPr>
  </w:style>
  <w:style w:type="character" w:customStyle="1" w:styleId="ListLabel116">
    <w:name w:val="ListLabel 116"/>
    <w:qFormat/>
    <w:rsid w:val="00133F1F"/>
    <w:rPr>
      <w:rFonts w:ascii="Calibri" w:hAnsi="Calibri" w:cs="Symbol"/>
      <w:sz w:val="22"/>
    </w:rPr>
  </w:style>
  <w:style w:type="character" w:customStyle="1" w:styleId="ListLabel117">
    <w:name w:val="ListLabel 117"/>
    <w:qFormat/>
    <w:rsid w:val="00133F1F"/>
    <w:rPr>
      <w:rFonts w:ascii="Calibri" w:hAnsi="Calibri" w:cs="Symbol"/>
      <w:sz w:val="22"/>
    </w:rPr>
  </w:style>
  <w:style w:type="character" w:customStyle="1" w:styleId="ListLabel118">
    <w:name w:val="ListLabel 118"/>
    <w:qFormat/>
    <w:rsid w:val="00133F1F"/>
    <w:rPr>
      <w:rFonts w:ascii="Calibri" w:hAnsi="Calibri" w:cs="Symbol"/>
      <w:sz w:val="22"/>
    </w:rPr>
  </w:style>
  <w:style w:type="character" w:customStyle="1" w:styleId="ListLabel119">
    <w:name w:val="ListLabel 119"/>
    <w:qFormat/>
    <w:rsid w:val="00133F1F"/>
    <w:rPr>
      <w:rFonts w:ascii="Calibri" w:hAnsi="Calibri" w:cs="Symbol"/>
      <w:sz w:val="22"/>
    </w:rPr>
  </w:style>
  <w:style w:type="character" w:customStyle="1" w:styleId="ListLabel120">
    <w:name w:val="ListLabel 120"/>
    <w:qFormat/>
    <w:rsid w:val="00133F1F"/>
    <w:rPr>
      <w:rFonts w:ascii="Calibri" w:hAnsi="Calibri" w:cs="Symbol"/>
      <w:sz w:val="22"/>
    </w:rPr>
  </w:style>
  <w:style w:type="character" w:customStyle="1" w:styleId="ListLabel121">
    <w:name w:val="ListLabel 121"/>
    <w:qFormat/>
    <w:rsid w:val="00133F1F"/>
    <w:rPr>
      <w:rFonts w:ascii="Calibri" w:hAnsi="Calibri" w:cs="Symbol"/>
      <w:sz w:val="22"/>
    </w:rPr>
  </w:style>
  <w:style w:type="character" w:customStyle="1" w:styleId="ListLabel122">
    <w:name w:val="ListLabel 122"/>
    <w:qFormat/>
    <w:rsid w:val="00133F1F"/>
    <w:rPr>
      <w:rFonts w:ascii="Calibri" w:hAnsi="Calibri" w:cs="Symbol"/>
      <w:sz w:val="22"/>
    </w:rPr>
  </w:style>
  <w:style w:type="character" w:customStyle="1" w:styleId="ListLabel123">
    <w:name w:val="ListLabel 123"/>
    <w:qFormat/>
    <w:rsid w:val="00133F1F"/>
    <w:rPr>
      <w:rFonts w:ascii="Calibri" w:hAnsi="Calibri" w:cs="Symbol"/>
      <w:sz w:val="22"/>
    </w:rPr>
  </w:style>
  <w:style w:type="character" w:customStyle="1" w:styleId="ListLabel124">
    <w:name w:val="ListLabel 124"/>
    <w:qFormat/>
    <w:rsid w:val="00133F1F"/>
    <w:rPr>
      <w:rFonts w:ascii="Calibri" w:hAnsi="Calibri" w:cs="Symbol"/>
      <w:sz w:val="22"/>
    </w:rPr>
  </w:style>
  <w:style w:type="character" w:customStyle="1" w:styleId="ListLabel125">
    <w:name w:val="ListLabel 125"/>
    <w:qFormat/>
    <w:rsid w:val="00133F1F"/>
    <w:rPr>
      <w:rFonts w:ascii="Calibri" w:hAnsi="Calibri" w:cs="Symbol"/>
      <w:sz w:val="22"/>
    </w:rPr>
  </w:style>
  <w:style w:type="character" w:customStyle="1" w:styleId="ListLabel126">
    <w:name w:val="ListLabel 126"/>
    <w:qFormat/>
    <w:rsid w:val="00133F1F"/>
    <w:rPr>
      <w:rFonts w:ascii="Calibri" w:hAnsi="Calibri" w:cs="Symbol"/>
      <w:sz w:val="22"/>
    </w:rPr>
  </w:style>
  <w:style w:type="character" w:customStyle="1" w:styleId="ListLabel127">
    <w:name w:val="ListLabel 127"/>
    <w:qFormat/>
    <w:rsid w:val="00133F1F"/>
    <w:rPr>
      <w:rFonts w:ascii="Calibri" w:hAnsi="Calibri" w:cs="Symbol"/>
      <w:sz w:val="22"/>
    </w:rPr>
  </w:style>
  <w:style w:type="character" w:customStyle="1" w:styleId="ListLabel128">
    <w:name w:val="ListLabel 128"/>
    <w:qFormat/>
    <w:rsid w:val="00133F1F"/>
    <w:rPr>
      <w:rFonts w:ascii="Calibri" w:hAnsi="Calibri" w:cs="Symbol"/>
      <w:sz w:val="22"/>
    </w:rPr>
  </w:style>
  <w:style w:type="character" w:customStyle="1" w:styleId="ListLabel129">
    <w:name w:val="ListLabel 129"/>
    <w:qFormat/>
    <w:rsid w:val="00133F1F"/>
    <w:rPr>
      <w:rFonts w:ascii="Calibri" w:hAnsi="Calibri" w:cs="Symbol"/>
      <w:sz w:val="22"/>
    </w:rPr>
  </w:style>
  <w:style w:type="character" w:customStyle="1" w:styleId="ListLabel130">
    <w:name w:val="ListLabel 130"/>
    <w:qFormat/>
    <w:rsid w:val="00133F1F"/>
    <w:rPr>
      <w:rFonts w:ascii="Calibri" w:hAnsi="Calibri" w:cs="Symbol"/>
      <w:sz w:val="22"/>
    </w:rPr>
  </w:style>
  <w:style w:type="character" w:customStyle="1" w:styleId="ListLabel131">
    <w:name w:val="ListLabel 131"/>
    <w:qFormat/>
    <w:rsid w:val="00133F1F"/>
    <w:rPr>
      <w:rFonts w:ascii="Calibri" w:hAnsi="Calibri" w:cs="Symbol"/>
      <w:sz w:val="22"/>
    </w:rPr>
  </w:style>
  <w:style w:type="character" w:customStyle="1" w:styleId="ListLabel132">
    <w:name w:val="ListLabel 132"/>
    <w:qFormat/>
    <w:rsid w:val="00133F1F"/>
    <w:rPr>
      <w:rFonts w:ascii="Calibri" w:hAnsi="Calibri" w:cs="Symbol"/>
      <w:sz w:val="22"/>
    </w:rPr>
  </w:style>
  <w:style w:type="character" w:customStyle="1" w:styleId="ListLabel133">
    <w:name w:val="ListLabel 133"/>
    <w:qFormat/>
    <w:rsid w:val="00133F1F"/>
    <w:rPr>
      <w:rFonts w:ascii="Calibri" w:hAnsi="Calibri" w:cs="Symbol"/>
      <w:sz w:val="22"/>
    </w:rPr>
  </w:style>
  <w:style w:type="character" w:customStyle="1" w:styleId="ListLabel134">
    <w:name w:val="ListLabel 134"/>
    <w:qFormat/>
    <w:rsid w:val="00133F1F"/>
    <w:rPr>
      <w:rFonts w:ascii="Calibri" w:hAnsi="Calibri" w:cs="Symbol"/>
      <w:sz w:val="22"/>
    </w:rPr>
  </w:style>
  <w:style w:type="character" w:customStyle="1" w:styleId="ListLabel135">
    <w:name w:val="ListLabel 135"/>
    <w:qFormat/>
    <w:rsid w:val="00133F1F"/>
    <w:rPr>
      <w:rFonts w:ascii="Calibri" w:hAnsi="Calibri" w:cs="Symbol"/>
      <w:sz w:val="22"/>
    </w:rPr>
  </w:style>
  <w:style w:type="character" w:customStyle="1" w:styleId="ListLabel136">
    <w:name w:val="ListLabel 136"/>
    <w:qFormat/>
    <w:rsid w:val="00133F1F"/>
    <w:rPr>
      <w:rFonts w:ascii="Calibri" w:hAnsi="Calibri" w:cs="Symbol"/>
      <w:sz w:val="22"/>
    </w:rPr>
  </w:style>
  <w:style w:type="character" w:customStyle="1" w:styleId="ListLabel137">
    <w:name w:val="ListLabel 137"/>
    <w:qFormat/>
    <w:rsid w:val="00133F1F"/>
    <w:rPr>
      <w:rFonts w:ascii="Calibri" w:hAnsi="Calibri" w:cs="Symbol"/>
      <w:sz w:val="22"/>
    </w:rPr>
  </w:style>
  <w:style w:type="character" w:customStyle="1" w:styleId="ListLabel138">
    <w:name w:val="ListLabel 138"/>
    <w:qFormat/>
    <w:rsid w:val="00133F1F"/>
    <w:rPr>
      <w:rFonts w:ascii="Calibri" w:hAnsi="Calibri" w:cs="Symbol"/>
      <w:sz w:val="22"/>
    </w:rPr>
  </w:style>
  <w:style w:type="character" w:customStyle="1" w:styleId="ListLabel139">
    <w:name w:val="ListLabel 139"/>
    <w:qFormat/>
    <w:rsid w:val="00133F1F"/>
    <w:rPr>
      <w:rFonts w:ascii="Calibri" w:hAnsi="Calibri" w:cs="Symbol"/>
      <w:sz w:val="22"/>
    </w:rPr>
  </w:style>
  <w:style w:type="character" w:customStyle="1" w:styleId="ListLabel140">
    <w:name w:val="ListLabel 140"/>
    <w:qFormat/>
    <w:rsid w:val="00133F1F"/>
    <w:rPr>
      <w:rFonts w:ascii="Calibri" w:hAnsi="Calibri" w:cs="Symbol"/>
      <w:sz w:val="22"/>
    </w:rPr>
  </w:style>
  <w:style w:type="character" w:customStyle="1" w:styleId="ListLabel141">
    <w:name w:val="ListLabel 141"/>
    <w:qFormat/>
    <w:rsid w:val="00133F1F"/>
    <w:rPr>
      <w:rFonts w:ascii="Calibri" w:hAnsi="Calibri" w:cs="Symbol"/>
      <w:sz w:val="22"/>
    </w:rPr>
  </w:style>
  <w:style w:type="character" w:customStyle="1" w:styleId="ListLabel142">
    <w:name w:val="ListLabel 142"/>
    <w:qFormat/>
    <w:rsid w:val="00133F1F"/>
    <w:rPr>
      <w:rFonts w:ascii="Calibri" w:hAnsi="Calibri" w:cs="Symbol"/>
      <w:sz w:val="22"/>
    </w:rPr>
  </w:style>
  <w:style w:type="character" w:customStyle="1" w:styleId="ListLabel143">
    <w:name w:val="ListLabel 143"/>
    <w:qFormat/>
    <w:rsid w:val="00133F1F"/>
    <w:rPr>
      <w:rFonts w:ascii="Calibri" w:hAnsi="Calibri" w:cs="Symbol"/>
      <w:sz w:val="22"/>
    </w:rPr>
  </w:style>
  <w:style w:type="character" w:customStyle="1" w:styleId="ListLabel144">
    <w:name w:val="ListLabel 144"/>
    <w:qFormat/>
    <w:rsid w:val="00133F1F"/>
    <w:rPr>
      <w:rFonts w:ascii="Calibri" w:hAnsi="Calibri" w:cs="Symbol"/>
      <w:sz w:val="22"/>
    </w:rPr>
  </w:style>
  <w:style w:type="character" w:customStyle="1" w:styleId="ListLabel145">
    <w:name w:val="ListLabel 145"/>
    <w:qFormat/>
    <w:rsid w:val="00133F1F"/>
    <w:rPr>
      <w:rFonts w:ascii="Calibri" w:hAnsi="Calibri" w:cs="Symbol"/>
      <w:sz w:val="22"/>
    </w:rPr>
  </w:style>
  <w:style w:type="character" w:customStyle="1" w:styleId="ListLabel146">
    <w:name w:val="ListLabel 146"/>
    <w:qFormat/>
    <w:rsid w:val="00133F1F"/>
    <w:rPr>
      <w:rFonts w:ascii="Calibri" w:hAnsi="Calibri" w:cs="Symbol"/>
      <w:sz w:val="22"/>
    </w:rPr>
  </w:style>
  <w:style w:type="character" w:customStyle="1" w:styleId="ListLabel147">
    <w:name w:val="ListLabel 147"/>
    <w:qFormat/>
    <w:rsid w:val="00133F1F"/>
    <w:rPr>
      <w:rFonts w:ascii="Calibri" w:hAnsi="Calibri" w:cs="Symbol"/>
      <w:sz w:val="22"/>
    </w:rPr>
  </w:style>
  <w:style w:type="character" w:customStyle="1" w:styleId="ListLabel148">
    <w:name w:val="ListLabel 148"/>
    <w:qFormat/>
    <w:rsid w:val="00133F1F"/>
    <w:rPr>
      <w:rFonts w:ascii="Calibri" w:hAnsi="Calibri" w:cs="Symbol"/>
      <w:sz w:val="22"/>
    </w:rPr>
  </w:style>
  <w:style w:type="character" w:customStyle="1" w:styleId="ListLabel149">
    <w:name w:val="ListLabel 149"/>
    <w:qFormat/>
    <w:rsid w:val="00133F1F"/>
    <w:rPr>
      <w:rFonts w:ascii="Calibri" w:hAnsi="Calibri" w:cs="Symbol"/>
      <w:sz w:val="22"/>
    </w:rPr>
  </w:style>
  <w:style w:type="character" w:customStyle="1" w:styleId="ListLabel150">
    <w:name w:val="ListLabel 150"/>
    <w:qFormat/>
    <w:rsid w:val="00133F1F"/>
    <w:rPr>
      <w:rFonts w:ascii="Calibri" w:hAnsi="Calibri" w:cs="Symbol"/>
      <w:sz w:val="22"/>
    </w:rPr>
  </w:style>
  <w:style w:type="character" w:customStyle="1" w:styleId="ListLabel151">
    <w:name w:val="ListLabel 151"/>
    <w:qFormat/>
    <w:rsid w:val="00133F1F"/>
    <w:rPr>
      <w:rFonts w:ascii="Calibri" w:hAnsi="Calibri" w:cs="Symbol"/>
      <w:sz w:val="22"/>
    </w:rPr>
  </w:style>
  <w:style w:type="character" w:customStyle="1" w:styleId="ListLabel152">
    <w:name w:val="ListLabel 152"/>
    <w:qFormat/>
    <w:rsid w:val="00133F1F"/>
    <w:rPr>
      <w:rFonts w:ascii="Calibri" w:hAnsi="Calibri" w:cs="Symbol"/>
      <w:sz w:val="22"/>
    </w:rPr>
  </w:style>
  <w:style w:type="character" w:customStyle="1" w:styleId="ListLabel153">
    <w:name w:val="ListLabel 153"/>
    <w:qFormat/>
    <w:rsid w:val="00133F1F"/>
    <w:rPr>
      <w:rFonts w:ascii="Times New Roman" w:hAnsi="Times New Roman" w:cs="Symbol"/>
      <w:b/>
      <w:sz w:val="24"/>
    </w:rPr>
  </w:style>
  <w:style w:type="character" w:customStyle="1" w:styleId="ListLabel154">
    <w:name w:val="ListLabel 154"/>
    <w:qFormat/>
    <w:rsid w:val="00133F1F"/>
    <w:rPr>
      <w:rFonts w:ascii="Calibri" w:hAnsi="Calibri" w:cs="Symbol"/>
      <w:sz w:val="22"/>
    </w:rPr>
  </w:style>
  <w:style w:type="character" w:customStyle="1" w:styleId="ListLabel155">
    <w:name w:val="ListLabel 155"/>
    <w:qFormat/>
    <w:rsid w:val="00133F1F"/>
    <w:rPr>
      <w:rFonts w:ascii="Calibri" w:hAnsi="Calibri" w:cs="Symbol"/>
      <w:sz w:val="22"/>
    </w:rPr>
  </w:style>
  <w:style w:type="character" w:customStyle="1" w:styleId="ListLabel156">
    <w:name w:val="ListLabel 156"/>
    <w:qFormat/>
    <w:rsid w:val="00133F1F"/>
    <w:rPr>
      <w:rFonts w:ascii="Calibri" w:hAnsi="Calibri" w:cs="Symbol"/>
      <w:sz w:val="22"/>
    </w:rPr>
  </w:style>
  <w:style w:type="character" w:customStyle="1" w:styleId="ListLabel157">
    <w:name w:val="ListLabel 157"/>
    <w:qFormat/>
    <w:rsid w:val="00133F1F"/>
    <w:rPr>
      <w:rFonts w:ascii="Calibri" w:hAnsi="Calibri" w:cs="Symbol"/>
      <w:sz w:val="22"/>
    </w:rPr>
  </w:style>
  <w:style w:type="character" w:customStyle="1" w:styleId="ListLabel158">
    <w:name w:val="ListLabel 158"/>
    <w:qFormat/>
    <w:rsid w:val="00133F1F"/>
    <w:rPr>
      <w:rFonts w:ascii="Calibri" w:hAnsi="Calibri" w:cs="Symbol"/>
      <w:sz w:val="22"/>
    </w:rPr>
  </w:style>
  <w:style w:type="character" w:customStyle="1" w:styleId="ListLabel159">
    <w:name w:val="ListLabel 159"/>
    <w:qFormat/>
    <w:rsid w:val="00133F1F"/>
    <w:rPr>
      <w:rFonts w:ascii="Times New Roman" w:hAnsi="Times New Roman" w:cs="Symbol"/>
      <w:b/>
      <w:sz w:val="24"/>
    </w:rPr>
  </w:style>
  <w:style w:type="character" w:customStyle="1" w:styleId="ListLabel160">
    <w:name w:val="ListLabel 160"/>
    <w:qFormat/>
    <w:rsid w:val="00133F1F"/>
    <w:rPr>
      <w:rFonts w:ascii="Calibri" w:hAnsi="Calibri" w:cs="Symbol"/>
      <w:sz w:val="22"/>
    </w:rPr>
  </w:style>
  <w:style w:type="character" w:customStyle="1" w:styleId="ListLabel161">
    <w:name w:val="ListLabel 161"/>
    <w:qFormat/>
    <w:rsid w:val="00133F1F"/>
    <w:rPr>
      <w:rFonts w:ascii="Calibri" w:hAnsi="Calibri" w:cs="Symbol"/>
      <w:sz w:val="22"/>
    </w:rPr>
  </w:style>
  <w:style w:type="character" w:customStyle="1" w:styleId="ListLabel162">
    <w:name w:val="ListLabel 162"/>
    <w:qFormat/>
    <w:rsid w:val="00133F1F"/>
    <w:rPr>
      <w:rFonts w:ascii="Calibri" w:hAnsi="Calibri" w:cs="Symbol"/>
      <w:sz w:val="22"/>
    </w:rPr>
  </w:style>
  <w:style w:type="character" w:customStyle="1" w:styleId="ListLabel163">
    <w:name w:val="ListLabel 163"/>
    <w:qFormat/>
    <w:rsid w:val="00133F1F"/>
    <w:rPr>
      <w:rFonts w:ascii="Calibri" w:hAnsi="Calibri" w:cs="Symbol"/>
      <w:sz w:val="22"/>
    </w:rPr>
  </w:style>
  <w:style w:type="character" w:customStyle="1" w:styleId="ListLabel164">
    <w:name w:val="ListLabel 164"/>
    <w:qFormat/>
    <w:rsid w:val="00133F1F"/>
    <w:rPr>
      <w:rFonts w:ascii="Calibri" w:hAnsi="Calibri" w:cs="Symbol"/>
      <w:sz w:val="22"/>
    </w:rPr>
  </w:style>
  <w:style w:type="character" w:customStyle="1" w:styleId="ListLabel165">
    <w:name w:val="ListLabel 165"/>
    <w:qFormat/>
    <w:rsid w:val="00133F1F"/>
    <w:rPr>
      <w:rFonts w:ascii="Calibri" w:hAnsi="Calibri" w:cs="Symbol"/>
      <w:sz w:val="22"/>
    </w:rPr>
  </w:style>
  <w:style w:type="character" w:customStyle="1" w:styleId="ListLabel166">
    <w:name w:val="ListLabel 166"/>
    <w:qFormat/>
    <w:rsid w:val="00133F1F"/>
    <w:rPr>
      <w:rFonts w:ascii="Calibri" w:hAnsi="Calibri" w:cs="Symbol"/>
      <w:sz w:val="22"/>
    </w:rPr>
  </w:style>
  <w:style w:type="character" w:customStyle="1" w:styleId="ListLabel167">
    <w:name w:val="ListLabel 167"/>
    <w:qFormat/>
    <w:rsid w:val="00133F1F"/>
    <w:rPr>
      <w:rFonts w:ascii="Calibri" w:hAnsi="Calibri" w:cs="Symbol"/>
      <w:sz w:val="22"/>
    </w:rPr>
  </w:style>
  <w:style w:type="character" w:customStyle="1" w:styleId="ListLabel168">
    <w:name w:val="ListLabel 168"/>
    <w:qFormat/>
    <w:rsid w:val="00133F1F"/>
    <w:rPr>
      <w:rFonts w:ascii="Calibri" w:hAnsi="Calibri" w:cs="Symbol"/>
      <w:sz w:val="22"/>
    </w:rPr>
  </w:style>
  <w:style w:type="character" w:customStyle="1" w:styleId="ListLabel169">
    <w:name w:val="ListLabel 169"/>
    <w:qFormat/>
    <w:rsid w:val="00133F1F"/>
    <w:rPr>
      <w:rFonts w:ascii="Calibri" w:hAnsi="Calibri" w:cs="Symbol"/>
      <w:sz w:val="22"/>
    </w:rPr>
  </w:style>
  <w:style w:type="character" w:customStyle="1" w:styleId="ListLabel170">
    <w:name w:val="ListLabel 170"/>
    <w:qFormat/>
    <w:rsid w:val="00133F1F"/>
    <w:rPr>
      <w:rFonts w:ascii="Calibri" w:hAnsi="Calibri" w:cs="Symbol"/>
      <w:sz w:val="22"/>
    </w:rPr>
  </w:style>
  <w:style w:type="character" w:customStyle="1" w:styleId="ListLabel171">
    <w:name w:val="ListLabel 171"/>
    <w:qFormat/>
    <w:rsid w:val="00133F1F"/>
    <w:rPr>
      <w:rFonts w:ascii="Calibri" w:hAnsi="Calibri" w:cs="Symbol"/>
      <w:sz w:val="22"/>
    </w:rPr>
  </w:style>
  <w:style w:type="character" w:customStyle="1" w:styleId="ListLabel172">
    <w:name w:val="ListLabel 172"/>
    <w:qFormat/>
    <w:rsid w:val="00133F1F"/>
    <w:rPr>
      <w:rFonts w:ascii="Times New Roman" w:hAnsi="Times New Roman" w:cs="Symbol"/>
      <w:b/>
      <w:sz w:val="24"/>
    </w:rPr>
  </w:style>
  <w:style w:type="character" w:customStyle="1" w:styleId="ListLabel173">
    <w:name w:val="ListLabel 173"/>
    <w:qFormat/>
    <w:rsid w:val="00133F1F"/>
    <w:rPr>
      <w:rFonts w:ascii="Calibri" w:hAnsi="Calibri" w:cs="Symbol"/>
      <w:sz w:val="22"/>
    </w:rPr>
  </w:style>
  <w:style w:type="character" w:customStyle="1" w:styleId="ListLabel174">
    <w:name w:val="ListLabel 174"/>
    <w:qFormat/>
    <w:rsid w:val="00133F1F"/>
    <w:rPr>
      <w:rFonts w:ascii="Calibri" w:hAnsi="Calibri" w:cs="Symbol"/>
      <w:sz w:val="22"/>
    </w:rPr>
  </w:style>
  <w:style w:type="character" w:customStyle="1" w:styleId="ListLabel175">
    <w:name w:val="ListLabel 175"/>
    <w:qFormat/>
    <w:rsid w:val="00133F1F"/>
    <w:rPr>
      <w:rFonts w:ascii="Calibri" w:hAnsi="Calibri" w:cs="Symbol"/>
      <w:sz w:val="22"/>
    </w:rPr>
  </w:style>
  <w:style w:type="character" w:customStyle="1" w:styleId="ListLabel176">
    <w:name w:val="ListLabel 176"/>
    <w:qFormat/>
    <w:rsid w:val="00133F1F"/>
    <w:rPr>
      <w:rFonts w:ascii="Times New Roman" w:hAnsi="Times New Roman" w:cs="Symbol"/>
      <w:b/>
      <w:sz w:val="24"/>
    </w:rPr>
  </w:style>
  <w:style w:type="character" w:customStyle="1" w:styleId="ListLabel177">
    <w:name w:val="ListLabel 177"/>
    <w:qFormat/>
    <w:rsid w:val="00133F1F"/>
    <w:rPr>
      <w:rFonts w:ascii="Calibri" w:hAnsi="Calibri" w:cs="Symbol"/>
      <w:sz w:val="22"/>
    </w:rPr>
  </w:style>
  <w:style w:type="character" w:customStyle="1" w:styleId="ListLabel178">
    <w:name w:val="ListLabel 178"/>
    <w:qFormat/>
    <w:rsid w:val="00133F1F"/>
    <w:rPr>
      <w:rFonts w:ascii="Calibri" w:hAnsi="Calibri" w:cs="Symbol"/>
      <w:sz w:val="22"/>
    </w:rPr>
  </w:style>
  <w:style w:type="character" w:customStyle="1" w:styleId="ListLabel179">
    <w:name w:val="ListLabel 179"/>
    <w:qFormat/>
    <w:rsid w:val="00133F1F"/>
    <w:rPr>
      <w:rFonts w:ascii="Calibri" w:hAnsi="Calibri" w:cs="Symbol"/>
      <w:sz w:val="22"/>
    </w:rPr>
  </w:style>
  <w:style w:type="character" w:customStyle="1" w:styleId="ListLabel180">
    <w:name w:val="ListLabel 180"/>
    <w:qFormat/>
    <w:rsid w:val="00133F1F"/>
    <w:rPr>
      <w:rFonts w:ascii="Calibri" w:hAnsi="Calibri" w:cs="Symbol"/>
      <w:sz w:val="22"/>
    </w:rPr>
  </w:style>
  <w:style w:type="character" w:customStyle="1" w:styleId="ListLabel181">
    <w:name w:val="ListLabel 181"/>
    <w:qFormat/>
    <w:rsid w:val="00133F1F"/>
    <w:rPr>
      <w:rFonts w:ascii="Calibri" w:hAnsi="Calibri" w:cs="Symbol"/>
      <w:sz w:val="22"/>
    </w:rPr>
  </w:style>
  <w:style w:type="character" w:customStyle="1" w:styleId="ListLabel182">
    <w:name w:val="ListLabel 182"/>
    <w:qFormat/>
    <w:rsid w:val="00133F1F"/>
    <w:rPr>
      <w:rFonts w:ascii="Calibri" w:hAnsi="Calibri" w:cs="Symbol"/>
      <w:sz w:val="22"/>
    </w:rPr>
  </w:style>
  <w:style w:type="character" w:customStyle="1" w:styleId="ListLabel183">
    <w:name w:val="ListLabel 183"/>
    <w:qFormat/>
    <w:rsid w:val="00133F1F"/>
    <w:rPr>
      <w:rFonts w:ascii="Calibri" w:hAnsi="Calibri" w:cs="Symbol"/>
      <w:sz w:val="22"/>
    </w:rPr>
  </w:style>
  <w:style w:type="character" w:customStyle="1" w:styleId="ListLabel184">
    <w:name w:val="ListLabel 184"/>
    <w:qFormat/>
    <w:rsid w:val="00133F1F"/>
    <w:rPr>
      <w:rFonts w:ascii="Calibri" w:hAnsi="Calibri" w:cs="Symbol"/>
      <w:sz w:val="22"/>
    </w:rPr>
  </w:style>
  <w:style w:type="character" w:customStyle="1" w:styleId="ListLabel185">
    <w:name w:val="ListLabel 185"/>
    <w:qFormat/>
    <w:rsid w:val="00133F1F"/>
    <w:rPr>
      <w:rFonts w:ascii="Calibri" w:hAnsi="Calibri" w:cs="Symbol"/>
      <w:sz w:val="22"/>
    </w:rPr>
  </w:style>
  <w:style w:type="character" w:customStyle="1" w:styleId="ListLabel186">
    <w:name w:val="ListLabel 186"/>
    <w:qFormat/>
    <w:rsid w:val="00133F1F"/>
    <w:rPr>
      <w:rFonts w:ascii="Calibri" w:hAnsi="Calibri" w:cs="Symbol"/>
      <w:sz w:val="22"/>
    </w:rPr>
  </w:style>
  <w:style w:type="character" w:customStyle="1" w:styleId="ListLabel187">
    <w:name w:val="ListLabel 187"/>
    <w:qFormat/>
    <w:rsid w:val="00133F1F"/>
    <w:rPr>
      <w:rFonts w:ascii="Calibri" w:hAnsi="Calibri" w:cs="Symbol"/>
      <w:sz w:val="22"/>
    </w:rPr>
  </w:style>
  <w:style w:type="character" w:customStyle="1" w:styleId="ListLabel188">
    <w:name w:val="ListLabel 188"/>
    <w:qFormat/>
    <w:rsid w:val="00133F1F"/>
    <w:rPr>
      <w:rFonts w:ascii="Calibri" w:hAnsi="Calibri" w:cs="Symbol"/>
      <w:sz w:val="22"/>
    </w:rPr>
  </w:style>
  <w:style w:type="character" w:customStyle="1" w:styleId="ListLabel189">
    <w:name w:val="ListLabel 189"/>
    <w:qFormat/>
    <w:rsid w:val="00133F1F"/>
    <w:rPr>
      <w:rFonts w:ascii="Calibri" w:hAnsi="Calibri" w:cs="Symbol"/>
      <w:sz w:val="22"/>
    </w:rPr>
  </w:style>
  <w:style w:type="character" w:customStyle="1" w:styleId="ListLabel190">
    <w:name w:val="ListLabel 190"/>
    <w:qFormat/>
    <w:rsid w:val="00133F1F"/>
    <w:rPr>
      <w:rFonts w:ascii="Calibri" w:hAnsi="Calibri" w:cs="Symbol"/>
      <w:sz w:val="22"/>
    </w:rPr>
  </w:style>
  <w:style w:type="character" w:customStyle="1" w:styleId="ListLabel191">
    <w:name w:val="ListLabel 191"/>
    <w:qFormat/>
    <w:rsid w:val="00133F1F"/>
    <w:rPr>
      <w:rFonts w:ascii="Calibri" w:hAnsi="Calibri" w:cs="Symbol"/>
      <w:sz w:val="22"/>
    </w:rPr>
  </w:style>
  <w:style w:type="character" w:customStyle="1" w:styleId="ListLabel192">
    <w:name w:val="ListLabel 192"/>
    <w:qFormat/>
    <w:rsid w:val="00133F1F"/>
    <w:rPr>
      <w:rFonts w:ascii="Calibri" w:hAnsi="Calibri" w:cs="Symbol"/>
      <w:sz w:val="22"/>
    </w:rPr>
  </w:style>
  <w:style w:type="character" w:customStyle="1" w:styleId="ListLabel193">
    <w:name w:val="ListLabel 193"/>
    <w:qFormat/>
    <w:rsid w:val="00133F1F"/>
    <w:rPr>
      <w:rFonts w:ascii="Times New Roman" w:hAnsi="Times New Roman" w:cs="Symbol"/>
      <w:b/>
      <w:sz w:val="22"/>
    </w:rPr>
  </w:style>
  <w:style w:type="character" w:customStyle="1" w:styleId="ListLabel194">
    <w:name w:val="ListLabel 194"/>
    <w:qFormat/>
    <w:rsid w:val="00133F1F"/>
    <w:rPr>
      <w:rFonts w:ascii="Calibri" w:hAnsi="Calibri" w:cs="Symbol"/>
      <w:sz w:val="22"/>
    </w:rPr>
  </w:style>
  <w:style w:type="character" w:customStyle="1" w:styleId="ListLabel195">
    <w:name w:val="ListLabel 195"/>
    <w:qFormat/>
    <w:rsid w:val="00133F1F"/>
    <w:rPr>
      <w:rFonts w:ascii="Calibri" w:hAnsi="Calibri" w:cs="Symbol"/>
      <w:sz w:val="22"/>
    </w:rPr>
  </w:style>
  <w:style w:type="character" w:customStyle="1" w:styleId="ListLabel196">
    <w:name w:val="ListLabel 196"/>
    <w:qFormat/>
    <w:rsid w:val="00133F1F"/>
    <w:rPr>
      <w:rFonts w:ascii="Calibri" w:hAnsi="Calibri" w:cs="Symbol"/>
      <w:sz w:val="22"/>
    </w:rPr>
  </w:style>
  <w:style w:type="character" w:customStyle="1" w:styleId="ListLabel197">
    <w:name w:val="ListLabel 197"/>
    <w:qFormat/>
    <w:rsid w:val="00133F1F"/>
    <w:rPr>
      <w:rFonts w:ascii="Calibri" w:hAnsi="Calibri" w:cs="Symbol"/>
      <w:sz w:val="22"/>
    </w:rPr>
  </w:style>
  <w:style w:type="character" w:customStyle="1" w:styleId="ListLabel198">
    <w:name w:val="ListLabel 198"/>
    <w:qFormat/>
    <w:rsid w:val="00133F1F"/>
    <w:rPr>
      <w:rFonts w:ascii="Calibri" w:hAnsi="Calibri" w:cs="Symbol"/>
      <w:sz w:val="22"/>
    </w:rPr>
  </w:style>
  <w:style w:type="character" w:customStyle="1" w:styleId="ListLabel199">
    <w:name w:val="ListLabel 199"/>
    <w:qFormat/>
    <w:rsid w:val="00133F1F"/>
    <w:rPr>
      <w:rFonts w:ascii="Calibri" w:hAnsi="Calibri" w:cs="Symbol"/>
      <w:sz w:val="22"/>
    </w:rPr>
  </w:style>
  <w:style w:type="character" w:customStyle="1" w:styleId="ListLabel200">
    <w:name w:val="ListLabel 200"/>
    <w:qFormat/>
    <w:rsid w:val="00133F1F"/>
    <w:rPr>
      <w:rFonts w:ascii="Calibri" w:hAnsi="Calibri" w:cs="Symbol"/>
      <w:sz w:val="22"/>
    </w:rPr>
  </w:style>
  <w:style w:type="character" w:customStyle="1" w:styleId="ListLabel201">
    <w:name w:val="ListLabel 201"/>
    <w:qFormat/>
    <w:rsid w:val="00133F1F"/>
    <w:rPr>
      <w:rFonts w:ascii="Calibri" w:hAnsi="Calibri" w:cs="Symbol"/>
      <w:sz w:val="22"/>
    </w:rPr>
  </w:style>
  <w:style w:type="character" w:customStyle="1" w:styleId="ListLabel202">
    <w:name w:val="ListLabel 202"/>
    <w:qFormat/>
    <w:rsid w:val="00133F1F"/>
    <w:rPr>
      <w:rFonts w:ascii="Calibri" w:hAnsi="Calibri" w:cs="Symbol"/>
      <w:sz w:val="22"/>
    </w:rPr>
  </w:style>
  <w:style w:type="character" w:customStyle="1" w:styleId="ListLabel203">
    <w:name w:val="ListLabel 203"/>
    <w:qFormat/>
    <w:rsid w:val="00133F1F"/>
    <w:rPr>
      <w:rFonts w:ascii="Calibri" w:hAnsi="Calibri" w:cs="Symbol"/>
      <w:sz w:val="22"/>
    </w:rPr>
  </w:style>
  <w:style w:type="character" w:customStyle="1" w:styleId="ListLabel204">
    <w:name w:val="ListLabel 204"/>
    <w:qFormat/>
    <w:rsid w:val="00133F1F"/>
    <w:rPr>
      <w:rFonts w:ascii="Calibri" w:hAnsi="Calibri" w:cs="Symbol"/>
      <w:sz w:val="22"/>
    </w:rPr>
  </w:style>
  <w:style w:type="character" w:customStyle="1" w:styleId="ListLabel205">
    <w:name w:val="ListLabel 205"/>
    <w:qFormat/>
    <w:rsid w:val="00133F1F"/>
    <w:rPr>
      <w:rFonts w:ascii="Calibri" w:hAnsi="Calibri" w:cs="Symbol"/>
      <w:sz w:val="22"/>
    </w:rPr>
  </w:style>
  <w:style w:type="character" w:customStyle="1" w:styleId="ListLabel206">
    <w:name w:val="ListLabel 206"/>
    <w:qFormat/>
    <w:rsid w:val="00133F1F"/>
    <w:rPr>
      <w:rFonts w:ascii="Calibri" w:hAnsi="Calibri" w:cs="Symbol"/>
      <w:sz w:val="22"/>
    </w:rPr>
  </w:style>
  <w:style w:type="character" w:customStyle="1" w:styleId="ListLabel207">
    <w:name w:val="ListLabel 207"/>
    <w:qFormat/>
    <w:rsid w:val="00133F1F"/>
    <w:rPr>
      <w:rFonts w:ascii="Calibri" w:hAnsi="Calibri" w:cs="Symbol"/>
      <w:sz w:val="22"/>
    </w:rPr>
  </w:style>
  <w:style w:type="character" w:customStyle="1" w:styleId="ListLabel208">
    <w:name w:val="ListLabel 208"/>
    <w:qFormat/>
    <w:rsid w:val="00133F1F"/>
    <w:rPr>
      <w:rFonts w:ascii="Calibri" w:hAnsi="Calibri" w:cs="Symbol"/>
      <w:sz w:val="22"/>
    </w:rPr>
  </w:style>
  <w:style w:type="character" w:customStyle="1" w:styleId="ListLabel209">
    <w:name w:val="ListLabel 209"/>
    <w:qFormat/>
    <w:rsid w:val="00133F1F"/>
    <w:rPr>
      <w:rFonts w:ascii="Calibri" w:hAnsi="Calibri" w:cs="Symbol"/>
      <w:sz w:val="22"/>
    </w:rPr>
  </w:style>
  <w:style w:type="character" w:customStyle="1" w:styleId="ListLabel210">
    <w:name w:val="ListLabel 210"/>
    <w:qFormat/>
    <w:rsid w:val="00133F1F"/>
    <w:rPr>
      <w:rFonts w:ascii="Calibri" w:hAnsi="Calibri" w:cs="Symbol"/>
      <w:sz w:val="22"/>
    </w:rPr>
  </w:style>
  <w:style w:type="character" w:customStyle="1" w:styleId="ListLabel211">
    <w:name w:val="ListLabel 211"/>
    <w:qFormat/>
    <w:rsid w:val="00133F1F"/>
    <w:rPr>
      <w:rFonts w:ascii="Calibri" w:hAnsi="Calibri" w:cs="Symbol"/>
      <w:sz w:val="22"/>
    </w:rPr>
  </w:style>
  <w:style w:type="character" w:customStyle="1" w:styleId="ListLabel212">
    <w:name w:val="ListLabel 212"/>
    <w:qFormat/>
    <w:rsid w:val="00133F1F"/>
    <w:rPr>
      <w:rFonts w:ascii="Calibri" w:hAnsi="Calibri" w:cs="Symbol"/>
      <w:sz w:val="22"/>
    </w:rPr>
  </w:style>
  <w:style w:type="character" w:customStyle="1" w:styleId="ListLabel213">
    <w:name w:val="ListLabel 213"/>
    <w:qFormat/>
    <w:rsid w:val="00133F1F"/>
    <w:rPr>
      <w:rFonts w:ascii="Calibri" w:hAnsi="Calibri" w:cs="Symbol"/>
      <w:sz w:val="22"/>
    </w:rPr>
  </w:style>
  <w:style w:type="character" w:customStyle="1" w:styleId="ListLabel214">
    <w:name w:val="ListLabel 214"/>
    <w:qFormat/>
    <w:rsid w:val="00133F1F"/>
    <w:rPr>
      <w:rFonts w:ascii="Calibri" w:hAnsi="Calibri" w:cs="Symbol"/>
      <w:sz w:val="22"/>
    </w:rPr>
  </w:style>
  <w:style w:type="character" w:customStyle="1" w:styleId="ListLabel215">
    <w:name w:val="ListLabel 215"/>
    <w:qFormat/>
    <w:rsid w:val="00133F1F"/>
    <w:rPr>
      <w:rFonts w:ascii="Calibri" w:hAnsi="Calibri" w:cs="Symbol"/>
      <w:sz w:val="22"/>
    </w:rPr>
  </w:style>
  <w:style w:type="character" w:customStyle="1" w:styleId="ListLabel216">
    <w:name w:val="ListLabel 216"/>
    <w:qFormat/>
    <w:rsid w:val="00133F1F"/>
    <w:rPr>
      <w:rFonts w:ascii="Calibri" w:hAnsi="Calibri" w:cs="Symbol"/>
      <w:sz w:val="22"/>
    </w:rPr>
  </w:style>
  <w:style w:type="character" w:customStyle="1" w:styleId="ListLabel217">
    <w:name w:val="ListLabel 217"/>
    <w:qFormat/>
    <w:rsid w:val="00133F1F"/>
    <w:rPr>
      <w:rFonts w:ascii="Calibri" w:hAnsi="Calibri" w:cs="Symbol"/>
      <w:sz w:val="22"/>
    </w:rPr>
  </w:style>
  <w:style w:type="character" w:customStyle="1" w:styleId="ListLabel218">
    <w:name w:val="ListLabel 218"/>
    <w:qFormat/>
    <w:rsid w:val="00133F1F"/>
    <w:rPr>
      <w:rFonts w:ascii="Calibri" w:hAnsi="Calibri" w:cs="Symbol"/>
      <w:sz w:val="22"/>
    </w:rPr>
  </w:style>
  <w:style w:type="character" w:customStyle="1" w:styleId="ListLabel219">
    <w:name w:val="ListLabel 219"/>
    <w:qFormat/>
    <w:rsid w:val="00133F1F"/>
    <w:rPr>
      <w:rFonts w:ascii="Calibri" w:hAnsi="Calibri" w:cs="Symbol"/>
      <w:sz w:val="22"/>
    </w:rPr>
  </w:style>
  <w:style w:type="character" w:customStyle="1" w:styleId="ListLabel220">
    <w:name w:val="ListLabel 220"/>
    <w:qFormat/>
    <w:rsid w:val="00133F1F"/>
    <w:rPr>
      <w:rFonts w:ascii="Calibri" w:hAnsi="Calibri" w:cs="Symbol"/>
      <w:sz w:val="22"/>
    </w:rPr>
  </w:style>
  <w:style w:type="character" w:customStyle="1" w:styleId="ListLabel221">
    <w:name w:val="ListLabel 221"/>
    <w:qFormat/>
    <w:rsid w:val="00133F1F"/>
    <w:rPr>
      <w:rFonts w:ascii="Calibri" w:hAnsi="Calibri" w:cs="Symbol"/>
      <w:sz w:val="22"/>
    </w:rPr>
  </w:style>
  <w:style w:type="character" w:customStyle="1" w:styleId="ListLabel222">
    <w:name w:val="ListLabel 222"/>
    <w:qFormat/>
    <w:rsid w:val="00133F1F"/>
    <w:rPr>
      <w:rFonts w:ascii="Calibri" w:hAnsi="Calibri" w:cs="Symbol"/>
      <w:sz w:val="22"/>
    </w:rPr>
  </w:style>
  <w:style w:type="character" w:customStyle="1" w:styleId="ListLabel223">
    <w:name w:val="ListLabel 223"/>
    <w:qFormat/>
    <w:rsid w:val="00133F1F"/>
    <w:rPr>
      <w:rFonts w:ascii="Calibri" w:hAnsi="Calibri" w:cs="Symbol"/>
      <w:sz w:val="22"/>
    </w:rPr>
  </w:style>
  <w:style w:type="character" w:customStyle="1" w:styleId="ListLabel224">
    <w:name w:val="ListLabel 224"/>
    <w:qFormat/>
    <w:rsid w:val="00133F1F"/>
    <w:rPr>
      <w:rFonts w:ascii="Calibri" w:hAnsi="Calibri" w:cs="Symbol"/>
      <w:sz w:val="22"/>
    </w:rPr>
  </w:style>
  <w:style w:type="character" w:customStyle="1" w:styleId="ListLabel225">
    <w:name w:val="ListLabel 225"/>
    <w:qFormat/>
    <w:rsid w:val="00133F1F"/>
    <w:rPr>
      <w:rFonts w:ascii="Calibri" w:hAnsi="Calibri" w:cs="Symbol"/>
      <w:sz w:val="22"/>
    </w:rPr>
  </w:style>
  <w:style w:type="character" w:customStyle="1" w:styleId="ListLabel226">
    <w:name w:val="ListLabel 226"/>
    <w:qFormat/>
    <w:rsid w:val="00133F1F"/>
    <w:rPr>
      <w:rFonts w:ascii="Calibri" w:hAnsi="Calibri" w:cs="Symbol"/>
      <w:sz w:val="22"/>
    </w:rPr>
  </w:style>
  <w:style w:type="character" w:customStyle="1" w:styleId="ListLabel227">
    <w:name w:val="ListLabel 227"/>
    <w:qFormat/>
    <w:rsid w:val="00133F1F"/>
    <w:rPr>
      <w:rFonts w:ascii="Calibri" w:hAnsi="Calibri" w:cs="Symbol"/>
      <w:sz w:val="22"/>
    </w:rPr>
  </w:style>
  <w:style w:type="character" w:customStyle="1" w:styleId="ListLabel228">
    <w:name w:val="ListLabel 228"/>
    <w:qFormat/>
    <w:rsid w:val="00133F1F"/>
    <w:rPr>
      <w:rFonts w:ascii="Calibri" w:hAnsi="Calibri" w:cs="Symbol"/>
      <w:sz w:val="22"/>
    </w:rPr>
  </w:style>
  <w:style w:type="character" w:customStyle="1" w:styleId="ListLabel229">
    <w:name w:val="ListLabel 229"/>
    <w:qFormat/>
    <w:rsid w:val="00133F1F"/>
    <w:rPr>
      <w:rFonts w:ascii="Calibri" w:hAnsi="Calibri" w:cs="Symbol"/>
      <w:sz w:val="22"/>
    </w:rPr>
  </w:style>
  <w:style w:type="character" w:customStyle="1" w:styleId="ListLabel230">
    <w:name w:val="ListLabel 230"/>
    <w:qFormat/>
    <w:rsid w:val="00133F1F"/>
    <w:rPr>
      <w:rFonts w:ascii="Calibri" w:hAnsi="Calibri" w:cs="Symbol"/>
      <w:sz w:val="22"/>
    </w:rPr>
  </w:style>
  <w:style w:type="character" w:customStyle="1" w:styleId="ListLabel231">
    <w:name w:val="ListLabel 231"/>
    <w:qFormat/>
    <w:rsid w:val="00133F1F"/>
    <w:rPr>
      <w:rFonts w:ascii="Calibri" w:hAnsi="Calibri" w:cs="Symbol"/>
      <w:sz w:val="22"/>
    </w:rPr>
  </w:style>
  <w:style w:type="character" w:customStyle="1" w:styleId="ListLabel232">
    <w:name w:val="ListLabel 232"/>
    <w:qFormat/>
    <w:rsid w:val="00133F1F"/>
    <w:rPr>
      <w:rFonts w:ascii="Calibri" w:hAnsi="Calibri" w:cs="Symbol"/>
      <w:sz w:val="22"/>
    </w:rPr>
  </w:style>
  <w:style w:type="character" w:customStyle="1" w:styleId="ListLabel233">
    <w:name w:val="ListLabel 233"/>
    <w:qFormat/>
    <w:rsid w:val="00133F1F"/>
    <w:rPr>
      <w:rFonts w:ascii="Calibri" w:hAnsi="Calibri" w:cs="Symbol"/>
      <w:sz w:val="22"/>
    </w:rPr>
  </w:style>
  <w:style w:type="character" w:customStyle="1" w:styleId="ListLabel234">
    <w:name w:val="ListLabel 234"/>
    <w:qFormat/>
    <w:rsid w:val="00133F1F"/>
    <w:rPr>
      <w:rFonts w:ascii="Calibri" w:hAnsi="Calibri" w:cs="Symbol"/>
      <w:sz w:val="22"/>
    </w:rPr>
  </w:style>
  <w:style w:type="character" w:customStyle="1" w:styleId="ListLabel235">
    <w:name w:val="ListLabel 235"/>
    <w:qFormat/>
    <w:rsid w:val="00133F1F"/>
    <w:rPr>
      <w:rFonts w:ascii="Calibri" w:hAnsi="Calibri" w:cs="Symbol"/>
      <w:sz w:val="22"/>
    </w:rPr>
  </w:style>
  <w:style w:type="character" w:customStyle="1" w:styleId="ListLabel236">
    <w:name w:val="ListLabel 236"/>
    <w:qFormat/>
    <w:rsid w:val="00133F1F"/>
    <w:rPr>
      <w:rFonts w:ascii="Calibri" w:hAnsi="Calibri" w:cs="Symbol"/>
      <w:sz w:val="22"/>
    </w:rPr>
  </w:style>
  <w:style w:type="character" w:customStyle="1" w:styleId="ListLabel237">
    <w:name w:val="ListLabel 237"/>
    <w:qFormat/>
    <w:rsid w:val="00133F1F"/>
    <w:rPr>
      <w:rFonts w:ascii="Calibri" w:hAnsi="Calibri" w:cs="Symbol"/>
      <w:sz w:val="22"/>
    </w:rPr>
  </w:style>
  <w:style w:type="character" w:customStyle="1" w:styleId="ListLabel238">
    <w:name w:val="ListLabel 238"/>
    <w:qFormat/>
    <w:rsid w:val="00133F1F"/>
    <w:rPr>
      <w:rFonts w:ascii="Calibri" w:hAnsi="Calibri" w:cs="Symbol"/>
      <w:sz w:val="22"/>
    </w:rPr>
  </w:style>
  <w:style w:type="character" w:customStyle="1" w:styleId="ListLabel239">
    <w:name w:val="ListLabel 239"/>
    <w:qFormat/>
    <w:rsid w:val="00133F1F"/>
    <w:rPr>
      <w:rFonts w:ascii="Calibri" w:hAnsi="Calibri" w:cs="Symbol"/>
      <w:sz w:val="22"/>
    </w:rPr>
  </w:style>
  <w:style w:type="character" w:customStyle="1" w:styleId="ListLabel240">
    <w:name w:val="ListLabel 240"/>
    <w:qFormat/>
    <w:rsid w:val="00133F1F"/>
    <w:rPr>
      <w:rFonts w:ascii="Calibri" w:hAnsi="Calibri" w:cs="Symbol"/>
      <w:sz w:val="22"/>
    </w:rPr>
  </w:style>
  <w:style w:type="character" w:customStyle="1" w:styleId="ListLabel241">
    <w:name w:val="ListLabel 241"/>
    <w:qFormat/>
    <w:rsid w:val="00133F1F"/>
    <w:rPr>
      <w:rFonts w:ascii="Times New Roman" w:hAnsi="Times New Roman" w:cs="Symbol"/>
      <w:b/>
      <w:sz w:val="22"/>
    </w:rPr>
  </w:style>
  <w:style w:type="character" w:customStyle="1" w:styleId="ListLabel242">
    <w:name w:val="ListLabel 242"/>
    <w:qFormat/>
    <w:rsid w:val="00133F1F"/>
    <w:rPr>
      <w:rFonts w:ascii="Calibri" w:hAnsi="Calibri" w:cs="Symbol"/>
      <w:sz w:val="22"/>
    </w:rPr>
  </w:style>
  <w:style w:type="character" w:customStyle="1" w:styleId="ListLabel243">
    <w:name w:val="ListLabel 243"/>
    <w:qFormat/>
    <w:rsid w:val="00133F1F"/>
    <w:rPr>
      <w:rFonts w:ascii="Calibri" w:hAnsi="Calibri" w:cs="Symbol"/>
      <w:sz w:val="22"/>
    </w:rPr>
  </w:style>
  <w:style w:type="character" w:customStyle="1" w:styleId="ListLabel244">
    <w:name w:val="ListLabel 244"/>
    <w:qFormat/>
    <w:rsid w:val="00133F1F"/>
    <w:rPr>
      <w:rFonts w:ascii="Calibri" w:hAnsi="Calibri" w:cs="Symbol"/>
      <w:sz w:val="22"/>
    </w:rPr>
  </w:style>
  <w:style w:type="character" w:customStyle="1" w:styleId="ListLabel245">
    <w:name w:val="ListLabel 245"/>
    <w:qFormat/>
    <w:rsid w:val="00133F1F"/>
    <w:rPr>
      <w:rFonts w:ascii="Calibri" w:hAnsi="Calibri" w:cs="Symbol"/>
      <w:sz w:val="22"/>
    </w:rPr>
  </w:style>
  <w:style w:type="character" w:customStyle="1" w:styleId="ListLabel246">
    <w:name w:val="ListLabel 246"/>
    <w:qFormat/>
    <w:rsid w:val="00133F1F"/>
    <w:rPr>
      <w:rFonts w:ascii="Calibri" w:hAnsi="Calibri" w:cs="Symbol"/>
      <w:sz w:val="22"/>
    </w:rPr>
  </w:style>
  <w:style w:type="character" w:customStyle="1" w:styleId="ListLabel247">
    <w:name w:val="ListLabel 247"/>
    <w:qFormat/>
    <w:rsid w:val="00133F1F"/>
    <w:rPr>
      <w:rFonts w:ascii="Calibri" w:hAnsi="Calibri" w:cs="Symbol"/>
      <w:sz w:val="22"/>
    </w:rPr>
  </w:style>
  <w:style w:type="character" w:customStyle="1" w:styleId="ListLabel248">
    <w:name w:val="ListLabel 248"/>
    <w:qFormat/>
    <w:rsid w:val="00133F1F"/>
    <w:rPr>
      <w:rFonts w:ascii="Calibri" w:hAnsi="Calibri" w:cs="Symbol"/>
      <w:sz w:val="22"/>
    </w:rPr>
  </w:style>
  <w:style w:type="character" w:customStyle="1" w:styleId="ListLabel249">
    <w:name w:val="ListLabel 249"/>
    <w:qFormat/>
    <w:rsid w:val="00133F1F"/>
    <w:rPr>
      <w:rFonts w:ascii="Calibri" w:hAnsi="Calibri" w:cs="Symbol"/>
      <w:sz w:val="22"/>
    </w:rPr>
  </w:style>
  <w:style w:type="character" w:customStyle="1" w:styleId="ListLabel250">
    <w:name w:val="ListLabel 250"/>
    <w:qFormat/>
    <w:rsid w:val="00133F1F"/>
    <w:rPr>
      <w:rFonts w:ascii="Calibri" w:hAnsi="Calibri" w:cs="Symbol"/>
      <w:sz w:val="22"/>
    </w:rPr>
  </w:style>
  <w:style w:type="character" w:customStyle="1" w:styleId="ListLabel251">
    <w:name w:val="ListLabel 251"/>
    <w:qFormat/>
    <w:rsid w:val="00133F1F"/>
    <w:rPr>
      <w:rFonts w:ascii="Calibri" w:hAnsi="Calibri" w:cs="Symbol"/>
      <w:sz w:val="22"/>
    </w:rPr>
  </w:style>
  <w:style w:type="character" w:customStyle="1" w:styleId="ListLabel252">
    <w:name w:val="ListLabel 252"/>
    <w:qFormat/>
    <w:rsid w:val="00133F1F"/>
    <w:rPr>
      <w:rFonts w:ascii="Calibri" w:hAnsi="Calibri" w:cs="Symbol"/>
      <w:sz w:val="22"/>
    </w:rPr>
  </w:style>
  <w:style w:type="character" w:customStyle="1" w:styleId="ListLabel253">
    <w:name w:val="ListLabel 253"/>
    <w:qFormat/>
    <w:rsid w:val="00133F1F"/>
    <w:rPr>
      <w:rFonts w:ascii="Calibri" w:hAnsi="Calibri" w:cs="Symbol"/>
      <w:sz w:val="22"/>
    </w:rPr>
  </w:style>
  <w:style w:type="character" w:customStyle="1" w:styleId="ListLabel254">
    <w:name w:val="ListLabel 254"/>
    <w:qFormat/>
    <w:rsid w:val="00133F1F"/>
    <w:rPr>
      <w:rFonts w:ascii="Calibri" w:hAnsi="Calibri" w:cs="Symbol"/>
      <w:sz w:val="22"/>
    </w:rPr>
  </w:style>
  <w:style w:type="character" w:customStyle="1" w:styleId="ListLabel255">
    <w:name w:val="ListLabel 255"/>
    <w:qFormat/>
    <w:rsid w:val="00133F1F"/>
    <w:rPr>
      <w:rFonts w:ascii="Calibri" w:hAnsi="Calibri" w:cs="Symbol"/>
      <w:sz w:val="22"/>
    </w:rPr>
  </w:style>
  <w:style w:type="character" w:customStyle="1" w:styleId="ListLabel256">
    <w:name w:val="ListLabel 256"/>
    <w:qFormat/>
    <w:rsid w:val="00133F1F"/>
    <w:rPr>
      <w:rFonts w:ascii="Times New Roman" w:eastAsia="Times New Roman" w:hAnsi="Times New Roman" w:cs="Times New Roman"/>
      <w:color w:val="3272C0"/>
      <w:spacing w:val="0"/>
      <w:sz w:val="23"/>
      <w:u w:val="single"/>
      <w:shd w:val="clear" w:color="auto" w:fill="FFFFFF"/>
    </w:rPr>
  </w:style>
  <w:style w:type="character" w:customStyle="1" w:styleId="ListLabel257">
    <w:name w:val="ListLabel 257"/>
    <w:qFormat/>
    <w:rsid w:val="00133F1F"/>
    <w:rPr>
      <w:rFonts w:ascii="Times New Roman" w:eastAsia="Times New Roman" w:hAnsi="Times New Roman" w:cs="Times New Roman"/>
      <w:color w:val="0000FF"/>
      <w:spacing w:val="0"/>
      <w:sz w:val="23"/>
      <w:u w:val="single"/>
      <w:shd w:val="clear" w:color="auto" w:fill="FFFFFF"/>
    </w:rPr>
  </w:style>
  <w:style w:type="character" w:customStyle="1" w:styleId="ListLabel258">
    <w:name w:val="ListLabel 258"/>
    <w:qFormat/>
    <w:rsid w:val="00133F1F"/>
    <w:rPr>
      <w:rFonts w:ascii="Times New Roman" w:eastAsia="Times New Roman" w:hAnsi="Times New Roman" w:cs="Times New Roman"/>
      <w:color w:val="0000FF"/>
      <w:spacing w:val="0"/>
      <w:sz w:val="24"/>
      <w:u w:val="single"/>
      <w:shd w:val="clear" w:color="auto" w:fill="auto"/>
    </w:rPr>
  </w:style>
  <w:style w:type="character" w:customStyle="1" w:styleId="ListLabel259">
    <w:name w:val="ListLabel 259"/>
    <w:qFormat/>
    <w:rsid w:val="00133F1F"/>
    <w:rPr>
      <w:rFonts w:ascii="Times New Roman" w:eastAsia="Times New Roman" w:hAnsi="Times New Roman" w:cs="Times New Roman"/>
      <w:color w:val="0000FF"/>
      <w:spacing w:val="0"/>
      <w:sz w:val="24"/>
      <w:u w:val="single"/>
      <w:shd w:val="clear" w:color="auto" w:fill="FFFFFF"/>
    </w:rPr>
  </w:style>
  <w:style w:type="character" w:customStyle="1" w:styleId="ListLabel260">
    <w:name w:val="ListLabel 260"/>
    <w:qFormat/>
    <w:rsid w:val="00133F1F"/>
    <w:rPr>
      <w:rFonts w:ascii="Times New Roman" w:eastAsia="Times New Roman" w:hAnsi="Times New Roman" w:cs="Times New Roman"/>
      <w:color w:val="0000FF"/>
      <w:spacing w:val="2"/>
      <w:sz w:val="24"/>
      <w:u w:val="single"/>
      <w:shd w:val="clear" w:color="auto" w:fill="FFFFFF"/>
    </w:rPr>
  </w:style>
  <w:style w:type="character" w:customStyle="1" w:styleId="ListLabel261">
    <w:name w:val="ListLabel 261"/>
    <w:qFormat/>
    <w:rsid w:val="00133F1F"/>
    <w:rPr>
      <w:rFonts w:ascii="Times New Roman" w:eastAsia="Times New Roman" w:hAnsi="Times New Roman" w:cs="Times New Roman"/>
      <w:color w:val="0000FF"/>
      <w:spacing w:val="0"/>
      <w:sz w:val="22"/>
      <w:u w:val="single"/>
      <w:shd w:val="clear" w:color="auto" w:fill="auto"/>
    </w:rPr>
  </w:style>
  <w:style w:type="character" w:customStyle="1" w:styleId="ListLabel262">
    <w:name w:val="ListLabel 262"/>
    <w:qFormat/>
    <w:rsid w:val="00133F1F"/>
    <w:rPr>
      <w:rFonts w:ascii="Times New Roman" w:eastAsia="Times New Roman" w:hAnsi="Times New Roman" w:cs="Times New Roman"/>
      <w:color w:val="0000FF"/>
      <w:spacing w:val="0"/>
      <w:sz w:val="22"/>
      <w:u w:val="single"/>
      <w:shd w:val="clear" w:color="auto" w:fill="00FFFF"/>
    </w:rPr>
  </w:style>
  <w:style w:type="character" w:customStyle="1" w:styleId="ListLabel263">
    <w:name w:val="ListLabel 263"/>
    <w:qFormat/>
    <w:rsid w:val="00133F1F"/>
    <w:rPr>
      <w:rFonts w:ascii="Times New Roman" w:eastAsia="Times New Roman" w:hAnsi="Times New Roman" w:cs="Times New Roman"/>
      <w:color w:val="0000FF"/>
      <w:spacing w:val="0"/>
      <w:sz w:val="22"/>
      <w:shd w:val="clear" w:color="auto" w:fill="auto"/>
    </w:rPr>
  </w:style>
  <w:style w:type="character" w:customStyle="1" w:styleId="ListLabel264">
    <w:name w:val="ListLabel 264"/>
    <w:qFormat/>
    <w:rsid w:val="00133F1F"/>
    <w:rPr>
      <w:rFonts w:ascii="Times New Roman" w:eastAsia="Times New Roman" w:hAnsi="Times New Roman" w:cs="Times New Roman"/>
      <w:color w:val="3272C0"/>
      <w:spacing w:val="0"/>
      <w:sz w:val="22"/>
      <w:u w:val="single"/>
      <w:shd w:val="clear" w:color="auto" w:fill="auto"/>
    </w:rPr>
  </w:style>
  <w:style w:type="character" w:customStyle="1" w:styleId="ListLabel265">
    <w:name w:val="ListLabel 265"/>
    <w:qFormat/>
    <w:rsid w:val="00133F1F"/>
    <w:rPr>
      <w:rFonts w:ascii="Times New Roman" w:eastAsia="Times New Roman" w:hAnsi="Times New Roman" w:cs="Times New Roman"/>
      <w:color w:val="3272C0"/>
      <w:spacing w:val="0"/>
      <w:sz w:val="24"/>
      <w:u w:val="single"/>
      <w:shd w:val="clear" w:color="auto" w:fill="auto"/>
    </w:rPr>
  </w:style>
  <w:style w:type="character" w:customStyle="1" w:styleId="ListLabel266">
    <w:name w:val="ListLabel 266"/>
    <w:qFormat/>
    <w:rsid w:val="00133F1F"/>
    <w:rPr>
      <w:rFonts w:ascii="Times New Roman" w:eastAsia="Times New Roman" w:hAnsi="Times New Roman" w:cs="Times New Roman"/>
      <w:color w:val="3272C0"/>
      <w:spacing w:val="0"/>
      <w:sz w:val="24"/>
      <w:shd w:val="clear" w:color="auto" w:fill="auto"/>
    </w:rPr>
  </w:style>
  <w:style w:type="paragraph" w:customStyle="1" w:styleId="1f1">
    <w:name w:val="Заголовок1"/>
    <w:basedOn w:val="a5"/>
    <w:next w:val="afd"/>
    <w:qFormat/>
    <w:rsid w:val="00133F1F"/>
    <w:pPr>
      <w:keepNext/>
      <w:widowControl w:val="0"/>
      <w:spacing w:before="240" w:after="120" w:line="240" w:lineRule="auto"/>
      <w:jc w:val="left"/>
    </w:pPr>
    <w:rPr>
      <w:rFonts w:ascii="Liberation Sans" w:eastAsia="Microsoft YaHei" w:hAnsi="Liberation Sans" w:cs="Arial"/>
      <w:kern w:val="2"/>
      <w:sz w:val="28"/>
      <w:szCs w:val="28"/>
      <w:lang w:eastAsia="zh-CN" w:bidi="hi-IN"/>
    </w:rPr>
  </w:style>
  <w:style w:type="paragraph" w:customStyle="1" w:styleId="1f2">
    <w:name w:val="Название объекта1"/>
    <w:basedOn w:val="a5"/>
    <w:qFormat/>
    <w:rsid w:val="00133F1F"/>
    <w:pPr>
      <w:widowControl w:val="0"/>
      <w:suppressLineNumbers/>
      <w:spacing w:before="120" w:after="120" w:line="240" w:lineRule="auto"/>
      <w:jc w:val="left"/>
    </w:pPr>
    <w:rPr>
      <w:rFonts w:eastAsia="NSimSun" w:cs="Arial"/>
      <w:i/>
      <w:iCs/>
      <w:kern w:val="2"/>
      <w:sz w:val="24"/>
      <w:szCs w:val="24"/>
      <w:lang w:eastAsia="zh-CN" w:bidi="hi-IN"/>
    </w:rPr>
  </w:style>
  <w:style w:type="paragraph" w:styleId="1f3">
    <w:name w:val="index 1"/>
    <w:basedOn w:val="a5"/>
    <w:next w:val="a5"/>
    <w:autoRedefine/>
    <w:uiPriority w:val="99"/>
    <w:semiHidden/>
    <w:unhideWhenUsed/>
    <w:rsid w:val="00133F1F"/>
    <w:pPr>
      <w:spacing w:line="240" w:lineRule="auto"/>
      <w:ind w:left="220" w:hanging="220"/>
    </w:pPr>
  </w:style>
  <w:style w:type="paragraph" w:styleId="afffffff2">
    <w:name w:val="index heading"/>
    <w:basedOn w:val="a5"/>
    <w:qFormat/>
    <w:rsid w:val="00133F1F"/>
    <w:pPr>
      <w:widowControl w:val="0"/>
      <w:suppressLineNumbers/>
      <w:spacing w:line="240" w:lineRule="auto"/>
      <w:jc w:val="left"/>
    </w:pPr>
    <w:rPr>
      <w:rFonts w:eastAsia="NSimSun" w:cs="Arial"/>
      <w:kern w:val="2"/>
      <w:szCs w:val="24"/>
      <w:lang w:eastAsia="zh-CN" w:bidi="hi-IN"/>
    </w:rPr>
  </w:style>
  <w:style w:type="paragraph" w:customStyle="1" w:styleId="afffffff3">
    <w:name w:val="Содержимое таблицы"/>
    <w:basedOn w:val="a5"/>
    <w:qFormat/>
    <w:rsid w:val="00133F1F"/>
    <w:pPr>
      <w:widowControl w:val="0"/>
      <w:suppressLineNumbers/>
      <w:spacing w:line="240" w:lineRule="auto"/>
      <w:jc w:val="left"/>
    </w:pPr>
    <w:rPr>
      <w:rFonts w:eastAsia="NSimSun" w:cs="Arial"/>
      <w:kern w:val="2"/>
      <w:szCs w:val="24"/>
      <w:lang w:eastAsia="zh-CN" w:bidi="hi-IN"/>
    </w:rPr>
  </w:style>
  <w:style w:type="paragraph" w:customStyle="1" w:styleId="afffffff4">
    <w:name w:val="Заголовок таблицы"/>
    <w:basedOn w:val="afffffff3"/>
    <w:qFormat/>
    <w:rsid w:val="00133F1F"/>
    <w:pPr>
      <w:jc w:val="center"/>
    </w:pPr>
    <w:rPr>
      <w:b/>
      <w:bCs/>
    </w:rPr>
  </w:style>
  <w:style w:type="character" w:customStyle="1" w:styleId="afffffff5">
    <w:name w:val="Цветовое выделение"/>
    <w:uiPriority w:val="99"/>
    <w:qFormat/>
    <w:rsid w:val="00133F1F"/>
    <w:rPr>
      <w:b/>
      <w:bCs/>
      <w:color w:val="26282F"/>
    </w:rPr>
  </w:style>
  <w:style w:type="paragraph" w:customStyle="1" w:styleId="formattext">
    <w:name w:val="formattext"/>
    <w:basedOn w:val="a5"/>
    <w:rsid w:val="005A062F"/>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359">
      <w:bodyDiv w:val="1"/>
      <w:marLeft w:val="0"/>
      <w:marRight w:val="0"/>
      <w:marTop w:val="0"/>
      <w:marBottom w:val="0"/>
      <w:divBdr>
        <w:top w:val="none" w:sz="0" w:space="0" w:color="auto"/>
        <w:left w:val="none" w:sz="0" w:space="0" w:color="auto"/>
        <w:bottom w:val="none" w:sz="0" w:space="0" w:color="auto"/>
        <w:right w:val="none" w:sz="0" w:space="0" w:color="auto"/>
      </w:divBdr>
      <w:divsChild>
        <w:div w:id="8143345">
          <w:marLeft w:val="0"/>
          <w:marRight w:val="0"/>
          <w:marTop w:val="120"/>
          <w:marBottom w:val="0"/>
          <w:divBdr>
            <w:top w:val="none" w:sz="0" w:space="0" w:color="auto"/>
            <w:left w:val="none" w:sz="0" w:space="0" w:color="auto"/>
            <w:bottom w:val="none" w:sz="0" w:space="0" w:color="auto"/>
            <w:right w:val="none" w:sz="0" w:space="0" w:color="auto"/>
          </w:divBdr>
        </w:div>
        <w:div w:id="65610905">
          <w:marLeft w:val="0"/>
          <w:marRight w:val="0"/>
          <w:marTop w:val="120"/>
          <w:marBottom w:val="0"/>
          <w:divBdr>
            <w:top w:val="none" w:sz="0" w:space="0" w:color="auto"/>
            <w:left w:val="none" w:sz="0" w:space="0" w:color="auto"/>
            <w:bottom w:val="none" w:sz="0" w:space="0" w:color="auto"/>
            <w:right w:val="none" w:sz="0" w:space="0" w:color="auto"/>
          </w:divBdr>
        </w:div>
        <w:div w:id="111947699">
          <w:marLeft w:val="0"/>
          <w:marRight w:val="0"/>
          <w:marTop w:val="120"/>
          <w:marBottom w:val="0"/>
          <w:divBdr>
            <w:top w:val="none" w:sz="0" w:space="0" w:color="auto"/>
            <w:left w:val="none" w:sz="0" w:space="0" w:color="auto"/>
            <w:bottom w:val="none" w:sz="0" w:space="0" w:color="auto"/>
            <w:right w:val="none" w:sz="0" w:space="0" w:color="auto"/>
          </w:divBdr>
        </w:div>
        <w:div w:id="263389447">
          <w:marLeft w:val="0"/>
          <w:marRight w:val="0"/>
          <w:marTop w:val="120"/>
          <w:marBottom w:val="0"/>
          <w:divBdr>
            <w:top w:val="none" w:sz="0" w:space="0" w:color="auto"/>
            <w:left w:val="none" w:sz="0" w:space="0" w:color="auto"/>
            <w:bottom w:val="none" w:sz="0" w:space="0" w:color="auto"/>
            <w:right w:val="none" w:sz="0" w:space="0" w:color="auto"/>
          </w:divBdr>
        </w:div>
        <w:div w:id="301925922">
          <w:marLeft w:val="0"/>
          <w:marRight w:val="0"/>
          <w:marTop w:val="120"/>
          <w:marBottom w:val="0"/>
          <w:divBdr>
            <w:top w:val="none" w:sz="0" w:space="0" w:color="auto"/>
            <w:left w:val="none" w:sz="0" w:space="0" w:color="auto"/>
            <w:bottom w:val="none" w:sz="0" w:space="0" w:color="auto"/>
            <w:right w:val="none" w:sz="0" w:space="0" w:color="auto"/>
          </w:divBdr>
        </w:div>
        <w:div w:id="303659441">
          <w:marLeft w:val="0"/>
          <w:marRight w:val="0"/>
          <w:marTop w:val="120"/>
          <w:marBottom w:val="0"/>
          <w:divBdr>
            <w:top w:val="none" w:sz="0" w:space="0" w:color="auto"/>
            <w:left w:val="none" w:sz="0" w:space="0" w:color="auto"/>
            <w:bottom w:val="none" w:sz="0" w:space="0" w:color="auto"/>
            <w:right w:val="none" w:sz="0" w:space="0" w:color="auto"/>
          </w:divBdr>
        </w:div>
        <w:div w:id="349843026">
          <w:marLeft w:val="0"/>
          <w:marRight w:val="0"/>
          <w:marTop w:val="120"/>
          <w:marBottom w:val="0"/>
          <w:divBdr>
            <w:top w:val="none" w:sz="0" w:space="0" w:color="auto"/>
            <w:left w:val="none" w:sz="0" w:space="0" w:color="auto"/>
            <w:bottom w:val="none" w:sz="0" w:space="0" w:color="auto"/>
            <w:right w:val="none" w:sz="0" w:space="0" w:color="auto"/>
          </w:divBdr>
        </w:div>
        <w:div w:id="385683390">
          <w:marLeft w:val="0"/>
          <w:marRight w:val="0"/>
          <w:marTop w:val="120"/>
          <w:marBottom w:val="0"/>
          <w:divBdr>
            <w:top w:val="none" w:sz="0" w:space="0" w:color="auto"/>
            <w:left w:val="none" w:sz="0" w:space="0" w:color="auto"/>
            <w:bottom w:val="none" w:sz="0" w:space="0" w:color="auto"/>
            <w:right w:val="none" w:sz="0" w:space="0" w:color="auto"/>
          </w:divBdr>
        </w:div>
        <w:div w:id="395905302">
          <w:marLeft w:val="0"/>
          <w:marRight w:val="0"/>
          <w:marTop w:val="120"/>
          <w:marBottom w:val="0"/>
          <w:divBdr>
            <w:top w:val="none" w:sz="0" w:space="0" w:color="auto"/>
            <w:left w:val="none" w:sz="0" w:space="0" w:color="auto"/>
            <w:bottom w:val="none" w:sz="0" w:space="0" w:color="auto"/>
            <w:right w:val="none" w:sz="0" w:space="0" w:color="auto"/>
          </w:divBdr>
        </w:div>
        <w:div w:id="408774534">
          <w:marLeft w:val="0"/>
          <w:marRight w:val="0"/>
          <w:marTop w:val="120"/>
          <w:marBottom w:val="0"/>
          <w:divBdr>
            <w:top w:val="none" w:sz="0" w:space="0" w:color="auto"/>
            <w:left w:val="none" w:sz="0" w:space="0" w:color="auto"/>
            <w:bottom w:val="none" w:sz="0" w:space="0" w:color="auto"/>
            <w:right w:val="none" w:sz="0" w:space="0" w:color="auto"/>
          </w:divBdr>
        </w:div>
        <w:div w:id="424807023">
          <w:marLeft w:val="0"/>
          <w:marRight w:val="0"/>
          <w:marTop w:val="120"/>
          <w:marBottom w:val="0"/>
          <w:divBdr>
            <w:top w:val="none" w:sz="0" w:space="0" w:color="auto"/>
            <w:left w:val="none" w:sz="0" w:space="0" w:color="auto"/>
            <w:bottom w:val="none" w:sz="0" w:space="0" w:color="auto"/>
            <w:right w:val="none" w:sz="0" w:space="0" w:color="auto"/>
          </w:divBdr>
        </w:div>
        <w:div w:id="439301688">
          <w:marLeft w:val="0"/>
          <w:marRight w:val="0"/>
          <w:marTop w:val="120"/>
          <w:marBottom w:val="0"/>
          <w:divBdr>
            <w:top w:val="none" w:sz="0" w:space="0" w:color="auto"/>
            <w:left w:val="none" w:sz="0" w:space="0" w:color="auto"/>
            <w:bottom w:val="none" w:sz="0" w:space="0" w:color="auto"/>
            <w:right w:val="none" w:sz="0" w:space="0" w:color="auto"/>
          </w:divBdr>
        </w:div>
        <w:div w:id="500586704">
          <w:marLeft w:val="0"/>
          <w:marRight w:val="0"/>
          <w:marTop w:val="120"/>
          <w:marBottom w:val="0"/>
          <w:divBdr>
            <w:top w:val="none" w:sz="0" w:space="0" w:color="auto"/>
            <w:left w:val="none" w:sz="0" w:space="0" w:color="auto"/>
            <w:bottom w:val="none" w:sz="0" w:space="0" w:color="auto"/>
            <w:right w:val="none" w:sz="0" w:space="0" w:color="auto"/>
          </w:divBdr>
        </w:div>
        <w:div w:id="647439274">
          <w:marLeft w:val="0"/>
          <w:marRight w:val="0"/>
          <w:marTop w:val="120"/>
          <w:marBottom w:val="0"/>
          <w:divBdr>
            <w:top w:val="none" w:sz="0" w:space="0" w:color="auto"/>
            <w:left w:val="none" w:sz="0" w:space="0" w:color="auto"/>
            <w:bottom w:val="none" w:sz="0" w:space="0" w:color="auto"/>
            <w:right w:val="none" w:sz="0" w:space="0" w:color="auto"/>
          </w:divBdr>
        </w:div>
        <w:div w:id="667052358">
          <w:marLeft w:val="0"/>
          <w:marRight w:val="0"/>
          <w:marTop w:val="0"/>
          <w:marBottom w:val="192"/>
          <w:divBdr>
            <w:top w:val="none" w:sz="0" w:space="0" w:color="auto"/>
            <w:left w:val="none" w:sz="0" w:space="0" w:color="auto"/>
            <w:bottom w:val="none" w:sz="0" w:space="0" w:color="auto"/>
            <w:right w:val="none" w:sz="0" w:space="0" w:color="auto"/>
          </w:divBdr>
        </w:div>
        <w:div w:id="679040678">
          <w:marLeft w:val="0"/>
          <w:marRight w:val="0"/>
          <w:marTop w:val="120"/>
          <w:marBottom w:val="0"/>
          <w:divBdr>
            <w:top w:val="none" w:sz="0" w:space="0" w:color="auto"/>
            <w:left w:val="none" w:sz="0" w:space="0" w:color="auto"/>
            <w:bottom w:val="none" w:sz="0" w:space="0" w:color="auto"/>
            <w:right w:val="none" w:sz="0" w:space="0" w:color="auto"/>
          </w:divBdr>
        </w:div>
        <w:div w:id="761685404">
          <w:marLeft w:val="0"/>
          <w:marRight w:val="0"/>
          <w:marTop w:val="120"/>
          <w:marBottom w:val="0"/>
          <w:divBdr>
            <w:top w:val="none" w:sz="0" w:space="0" w:color="auto"/>
            <w:left w:val="none" w:sz="0" w:space="0" w:color="auto"/>
            <w:bottom w:val="none" w:sz="0" w:space="0" w:color="auto"/>
            <w:right w:val="none" w:sz="0" w:space="0" w:color="auto"/>
          </w:divBdr>
        </w:div>
        <w:div w:id="774641934">
          <w:marLeft w:val="0"/>
          <w:marRight w:val="0"/>
          <w:marTop w:val="120"/>
          <w:marBottom w:val="0"/>
          <w:divBdr>
            <w:top w:val="none" w:sz="0" w:space="0" w:color="auto"/>
            <w:left w:val="none" w:sz="0" w:space="0" w:color="auto"/>
            <w:bottom w:val="none" w:sz="0" w:space="0" w:color="auto"/>
            <w:right w:val="none" w:sz="0" w:space="0" w:color="auto"/>
          </w:divBdr>
        </w:div>
        <w:div w:id="821971795">
          <w:marLeft w:val="0"/>
          <w:marRight w:val="0"/>
          <w:marTop w:val="120"/>
          <w:marBottom w:val="0"/>
          <w:divBdr>
            <w:top w:val="none" w:sz="0" w:space="0" w:color="auto"/>
            <w:left w:val="none" w:sz="0" w:space="0" w:color="auto"/>
            <w:bottom w:val="none" w:sz="0" w:space="0" w:color="auto"/>
            <w:right w:val="none" w:sz="0" w:space="0" w:color="auto"/>
          </w:divBdr>
        </w:div>
        <w:div w:id="827672661">
          <w:marLeft w:val="0"/>
          <w:marRight w:val="0"/>
          <w:marTop w:val="120"/>
          <w:marBottom w:val="0"/>
          <w:divBdr>
            <w:top w:val="none" w:sz="0" w:space="0" w:color="auto"/>
            <w:left w:val="none" w:sz="0" w:space="0" w:color="auto"/>
            <w:bottom w:val="none" w:sz="0" w:space="0" w:color="auto"/>
            <w:right w:val="none" w:sz="0" w:space="0" w:color="auto"/>
          </w:divBdr>
        </w:div>
        <w:div w:id="870800027">
          <w:marLeft w:val="0"/>
          <w:marRight w:val="0"/>
          <w:marTop w:val="120"/>
          <w:marBottom w:val="0"/>
          <w:divBdr>
            <w:top w:val="none" w:sz="0" w:space="0" w:color="auto"/>
            <w:left w:val="none" w:sz="0" w:space="0" w:color="auto"/>
            <w:bottom w:val="none" w:sz="0" w:space="0" w:color="auto"/>
            <w:right w:val="none" w:sz="0" w:space="0" w:color="auto"/>
          </w:divBdr>
        </w:div>
        <w:div w:id="953751287">
          <w:marLeft w:val="0"/>
          <w:marRight w:val="0"/>
          <w:marTop w:val="120"/>
          <w:marBottom w:val="0"/>
          <w:divBdr>
            <w:top w:val="none" w:sz="0" w:space="0" w:color="auto"/>
            <w:left w:val="none" w:sz="0" w:space="0" w:color="auto"/>
            <w:bottom w:val="none" w:sz="0" w:space="0" w:color="auto"/>
            <w:right w:val="none" w:sz="0" w:space="0" w:color="auto"/>
          </w:divBdr>
        </w:div>
        <w:div w:id="1007634142">
          <w:marLeft w:val="0"/>
          <w:marRight w:val="0"/>
          <w:marTop w:val="120"/>
          <w:marBottom w:val="0"/>
          <w:divBdr>
            <w:top w:val="none" w:sz="0" w:space="0" w:color="auto"/>
            <w:left w:val="none" w:sz="0" w:space="0" w:color="auto"/>
            <w:bottom w:val="none" w:sz="0" w:space="0" w:color="auto"/>
            <w:right w:val="none" w:sz="0" w:space="0" w:color="auto"/>
          </w:divBdr>
        </w:div>
        <w:div w:id="1022629301">
          <w:marLeft w:val="0"/>
          <w:marRight w:val="0"/>
          <w:marTop w:val="120"/>
          <w:marBottom w:val="0"/>
          <w:divBdr>
            <w:top w:val="none" w:sz="0" w:space="0" w:color="auto"/>
            <w:left w:val="none" w:sz="0" w:space="0" w:color="auto"/>
            <w:bottom w:val="none" w:sz="0" w:space="0" w:color="auto"/>
            <w:right w:val="none" w:sz="0" w:space="0" w:color="auto"/>
          </w:divBdr>
        </w:div>
        <w:div w:id="1046220866">
          <w:marLeft w:val="0"/>
          <w:marRight w:val="0"/>
          <w:marTop w:val="120"/>
          <w:marBottom w:val="0"/>
          <w:divBdr>
            <w:top w:val="none" w:sz="0" w:space="0" w:color="auto"/>
            <w:left w:val="none" w:sz="0" w:space="0" w:color="auto"/>
            <w:bottom w:val="none" w:sz="0" w:space="0" w:color="auto"/>
            <w:right w:val="none" w:sz="0" w:space="0" w:color="auto"/>
          </w:divBdr>
        </w:div>
        <w:div w:id="1065183677">
          <w:marLeft w:val="0"/>
          <w:marRight w:val="0"/>
          <w:marTop w:val="120"/>
          <w:marBottom w:val="0"/>
          <w:divBdr>
            <w:top w:val="none" w:sz="0" w:space="0" w:color="auto"/>
            <w:left w:val="none" w:sz="0" w:space="0" w:color="auto"/>
            <w:bottom w:val="none" w:sz="0" w:space="0" w:color="auto"/>
            <w:right w:val="none" w:sz="0" w:space="0" w:color="auto"/>
          </w:divBdr>
        </w:div>
        <w:div w:id="1121191329">
          <w:marLeft w:val="0"/>
          <w:marRight w:val="0"/>
          <w:marTop w:val="120"/>
          <w:marBottom w:val="0"/>
          <w:divBdr>
            <w:top w:val="none" w:sz="0" w:space="0" w:color="auto"/>
            <w:left w:val="none" w:sz="0" w:space="0" w:color="auto"/>
            <w:bottom w:val="none" w:sz="0" w:space="0" w:color="auto"/>
            <w:right w:val="none" w:sz="0" w:space="0" w:color="auto"/>
          </w:divBdr>
        </w:div>
        <w:div w:id="1133445245">
          <w:marLeft w:val="0"/>
          <w:marRight w:val="0"/>
          <w:marTop w:val="120"/>
          <w:marBottom w:val="0"/>
          <w:divBdr>
            <w:top w:val="none" w:sz="0" w:space="0" w:color="auto"/>
            <w:left w:val="none" w:sz="0" w:space="0" w:color="auto"/>
            <w:bottom w:val="none" w:sz="0" w:space="0" w:color="auto"/>
            <w:right w:val="none" w:sz="0" w:space="0" w:color="auto"/>
          </w:divBdr>
        </w:div>
        <w:div w:id="1162892989">
          <w:marLeft w:val="0"/>
          <w:marRight w:val="0"/>
          <w:marTop w:val="120"/>
          <w:marBottom w:val="0"/>
          <w:divBdr>
            <w:top w:val="none" w:sz="0" w:space="0" w:color="auto"/>
            <w:left w:val="none" w:sz="0" w:space="0" w:color="auto"/>
            <w:bottom w:val="none" w:sz="0" w:space="0" w:color="auto"/>
            <w:right w:val="none" w:sz="0" w:space="0" w:color="auto"/>
          </w:divBdr>
        </w:div>
        <w:div w:id="1187711589">
          <w:marLeft w:val="0"/>
          <w:marRight w:val="0"/>
          <w:marTop w:val="120"/>
          <w:marBottom w:val="0"/>
          <w:divBdr>
            <w:top w:val="none" w:sz="0" w:space="0" w:color="auto"/>
            <w:left w:val="none" w:sz="0" w:space="0" w:color="auto"/>
            <w:bottom w:val="none" w:sz="0" w:space="0" w:color="auto"/>
            <w:right w:val="none" w:sz="0" w:space="0" w:color="auto"/>
          </w:divBdr>
        </w:div>
        <w:div w:id="1199514808">
          <w:marLeft w:val="0"/>
          <w:marRight w:val="0"/>
          <w:marTop w:val="120"/>
          <w:marBottom w:val="0"/>
          <w:divBdr>
            <w:top w:val="none" w:sz="0" w:space="0" w:color="auto"/>
            <w:left w:val="none" w:sz="0" w:space="0" w:color="auto"/>
            <w:bottom w:val="none" w:sz="0" w:space="0" w:color="auto"/>
            <w:right w:val="none" w:sz="0" w:space="0" w:color="auto"/>
          </w:divBdr>
        </w:div>
        <w:div w:id="1240360391">
          <w:marLeft w:val="0"/>
          <w:marRight w:val="0"/>
          <w:marTop w:val="0"/>
          <w:marBottom w:val="96"/>
          <w:divBdr>
            <w:top w:val="none" w:sz="0" w:space="0" w:color="auto"/>
            <w:left w:val="single" w:sz="24" w:space="0" w:color="CED3F1"/>
            <w:bottom w:val="none" w:sz="0" w:space="0" w:color="auto"/>
            <w:right w:val="none" w:sz="0" w:space="0" w:color="auto"/>
          </w:divBdr>
        </w:div>
        <w:div w:id="1311054626">
          <w:marLeft w:val="0"/>
          <w:marRight w:val="0"/>
          <w:marTop w:val="120"/>
          <w:marBottom w:val="0"/>
          <w:divBdr>
            <w:top w:val="none" w:sz="0" w:space="0" w:color="auto"/>
            <w:left w:val="none" w:sz="0" w:space="0" w:color="auto"/>
            <w:bottom w:val="none" w:sz="0" w:space="0" w:color="auto"/>
            <w:right w:val="none" w:sz="0" w:space="0" w:color="auto"/>
          </w:divBdr>
        </w:div>
        <w:div w:id="1329020058">
          <w:marLeft w:val="0"/>
          <w:marRight w:val="0"/>
          <w:marTop w:val="120"/>
          <w:marBottom w:val="0"/>
          <w:divBdr>
            <w:top w:val="none" w:sz="0" w:space="0" w:color="auto"/>
            <w:left w:val="none" w:sz="0" w:space="0" w:color="auto"/>
            <w:bottom w:val="none" w:sz="0" w:space="0" w:color="auto"/>
            <w:right w:val="none" w:sz="0" w:space="0" w:color="auto"/>
          </w:divBdr>
        </w:div>
        <w:div w:id="1337197246">
          <w:marLeft w:val="0"/>
          <w:marRight w:val="0"/>
          <w:marTop w:val="120"/>
          <w:marBottom w:val="0"/>
          <w:divBdr>
            <w:top w:val="none" w:sz="0" w:space="0" w:color="auto"/>
            <w:left w:val="none" w:sz="0" w:space="0" w:color="auto"/>
            <w:bottom w:val="none" w:sz="0" w:space="0" w:color="auto"/>
            <w:right w:val="none" w:sz="0" w:space="0" w:color="auto"/>
          </w:divBdr>
        </w:div>
        <w:div w:id="1368413826">
          <w:marLeft w:val="0"/>
          <w:marRight w:val="0"/>
          <w:marTop w:val="120"/>
          <w:marBottom w:val="0"/>
          <w:divBdr>
            <w:top w:val="none" w:sz="0" w:space="0" w:color="auto"/>
            <w:left w:val="none" w:sz="0" w:space="0" w:color="auto"/>
            <w:bottom w:val="none" w:sz="0" w:space="0" w:color="auto"/>
            <w:right w:val="none" w:sz="0" w:space="0" w:color="auto"/>
          </w:divBdr>
        </w:div>
        <w:div w:id="1387222698">
          <w:marLeft w:val="0"/>
          <w:marRight w:val="0"/>
          <w:marTop w:val="120"/>
          <w:marBottom w:val="0"/>
          <w:divBdr>
            <w:top w:val="none" w:sz="0" w:space="0" w:color="auto"/>
            <w:left w:val="none" w:sz="0" w:space="0" w:color="auto"/>
            <w:bottom w:val="none" w:sz="0" w:space="0" w:color="auto"/>
            <w:right w:val="none" w:sz="0" w:space="0" w:color="auto"/>
          </w:divBdr>
        </w:div>
        <w:div w:id="1388412255">
          <w:marLeft w:val="0"/>
          <w:marRight w:val="0"/>
          <w:marTop w:val="0"/>
          <w:marBottom w:val="192"/>
          <w:divBdr>
            <w:top w:val="none" w:sz="0" w:space="0" w:color="auto"/>
            <w:left w:val="none" w:sz="0" w:space="0" w:color="auto"/>
            <w:bottom w:val="none" w:sz="0" w:space="0" w:color="auto"/>
            <w:right w:val="none" w:sz="0" w:space="0" w:color="auto"/>
          </w:divBdr>
        </w:div>
        <w:div w:id="1459684806">
          <w:marLeft w:val="0"/>
          <w:marRight w:val="0"/>
          <w:marTop w:val="120"/>
          <w:marBottom w:val="0"/>
          <w:divBdr>
            <w:top w:val="none" w:sz="0" w:space="0" w:color="auto"/>
            <w:left w:val="none" w:sz="0" w:space="0" w:color="auto"/>
            <w:bottom w:val="none" w:sz="0" w:space="0" w:color="auto"/>
            <w:right w:val="none" w:sz="0" w:space="0" w:color="auto"/>
          </w:divBdr>
        </w:div>
        <w:div w:id="1481996980">
          <w:marLeft w:val="0"/>
          <w:marRight w:val="0"/>
          <w:marTop w:val="120"/>
          <w:marBottom w:val="0"/>
          <w:divBdr>
            <w:top w:val="none" w:sz="0" w:space="0" w:color="auto"/>
            <w:left w:val="none" w:sz="0" w:space="0" w:color="auto"/>
            <w:bottom w:val="none" w:sz="0" w:space="0" w:color="auto"/>
            <w:right w:val="none" w:sz="0" w:space="0" w:color="auto"/>
          </w:divBdr>
        </w:div>
        <w:div w:id="1504541005">
          <w:marLeft w:val="0"/>
          <w:marRight w:val="0"/>
          <w:marTop w:val="120"/>
          <w:marBottom w:val="0"/>
          <w:divBdr>
            <w:top w:val="none" w:sz="0" w:space="0" w:color="auto"/>
            <w:left w:val="none" w:sz="0" w:space="0" w:color="auto"/>
            <w:bottom w:val="none" w:sz="0" w:space="0" w:color="auto"/>
            <w:right w:val="none" w:sz="0" w:space="0" w:color="auto"/>
          </w:divBdr>
        </w:div>
        <w:div w:id="1633948646">
          <w:marLeft w:val="0"/>
          <w:marRight w:val="0"/>
          <w:marTop w:val="120"/>
          <w:marBottom w:val="0"/>
          <w:divBdr>
            <w:top w:val="none" w:sz="0" w:space="0" w:color="auto"/>
            <w:left w:val="none" w:sz="0" w:space="0" w:color="auto"/>
            <w:bottom w:val="none" w:sz="0" w:space="0" w:color="auto"/>
            <w:right w:val="none" w:sz="0" w:space="0" w:color="auto"/>
          </w:divBdr>
        </w:div>
        <w:div w:id="1687906492">
          <w:marLeft w:val="0"/>
          <w:marRight w:val="0"/>
          <w:marTop w:val="0"/>
          <w:marBottom w:val="96"/>
          <w:divBdr>
            <w:top w:val="none" w:sz="0" w:space="0" w:color="auto"/>
            <w:left w:val="single" w:sz="24" w:space="0" w:color="CED3F1"/>
            <w:bottom w:val="none" w:sz="0" w:space="0" w:color="auto"/>
            <w:right w:val="none" w:sz="0" w:space="0" w:color="auto"/>
          </w:divBdr>
        </w:div>
        <w:div w:id="1773356560">
          <w:marLeft w:val="0"/>
          <w:marRight w:val="0"/>
          <w:marTop w:val="120"/>
          <w:marBottom w:val="0"/>
          <w:divBdr>
            <w:top w:val="none" w:sz="0" w:space="0" w:color="auto"/>
            <w:left w:val="none" w:sz="0" w:space="0" w:color="auto"/>
            <w:bottom w:val="none" w:sz="0" w:space="0" w:color="auto"/>
            <w:right w:val="none" w:sz="0" w:space="0" w:color="auto"/>
          </w:divBdr>
        </w:div>
        <w:div w:id="1774396876">
          <w:marLeft w:val="0"/>
          <w:marRight w:val="0"/>
          <w:marTop w:val="120"/>
          <w:marBottom w:val="0"/>
          <w:divBdr>
            <w:top w:val="none" w:sz="0" w:space="0" w:color="auto"/>
            <w:left w:val="none" w:sz="0" w:space="0" w:color="auto"/>
            <w:bottom w:val="none" w:sz="0" w:space="0" w:color="auto"/>
            <w:right w:val="none" w:sz="0" w:space="0" w:color="auto"/>
          </w:divBdr>
        </w:div>
        <w:div w:id="1851217638">
          <w:marLeft w:val="0"/>
          <w:marRight w:val="0"/>
          <w:marTop w:val="120"/>
          <w:marBottom w:val="0"/>
          <w:divBdr>
            <w:top w:val="none" w:sz="0" w:space="0" w:color="auto"/>
            <w:left w:val="none" w:sz="0" w:space="0" w:color="auto"/>
            <w:bottom w:val="none" w:sz="0" w:space="0" w:color="auto"/>
            <w:right w:val="none" w:sz="0" w:space="0" w:color="auto"/>
          </w:divBdr>
        </w:div>
        <w:div w:id="1936476324">
          <w:marLeft w:val="0"/>
          <w:marRight w:val="0"/>
          <w:marTop w:val="120"/>
          <w:marBottom w:val="0"/>
          <w:divBdr>
            <w:top w:val="none" w:sz="0" w:space="0" w:color="auto"/>
            <w:left w:val="none" w:sz="0" w:space="0" w:color="auto"/>
            <w:bottom w:val="none" w:sz="0" w:space="0" w:color="auto"/>
            <w:right w:val="none" w:sz="0" w:space="0" w:color="auto"/>
          </w:divBdr>
        </w:div>
        <w:div w:id="1947302466">
          <w:marLeft w:val="0"/>
          <w:marRight w:val="0"/>
          <w:marTop w:val="120"/>
          <w:marBottom w:val="0"/>
          <w:divBdr>
            <w:top w:val="none" w:sz="0" w:space="0" w:color="auto"/>
            <w:left w:val="none" w:sz="0" w:space="0" w:color="auto"/>
            <w:bottom w:val="none" w:sz="0" w:space="0" w:color="auto"/>
            <w:right w:val="none" w:sz="0" w:space="0" w:color="auto"/>
          </w:divBdr>
        </w:div>
        <w:div w:id="1991787913">
          <w:marLeft w:val="0"/>
          <w:marRight w:val="0"/>
          <w:marTop w:val="120"/>
          <w:marBottom w:val="0"/>
          <w:divBdr>
            <w:top w:val="none" w:sz="0" w:space="0" w:color="auto"/>
            <w:left w:val="none" w:sz="0" w:space="0" w:color="auto"/>
            <w:bottom w:val="none" w:sz="0" w:space="0" w:color="auto"/>
            <w:right w:val="none" w:sz="0" w:space="0" w:color="auto"/>
          </w:divBdr>
        </w:div>
        <w:div w:id="2012103258">
          <w:marLeft w:val="0"/>
          <w:marRight w:val="0"/>
          <w:marTop w:val="120"/>
          <w:marBottom w:val="0"/>
          <w:divBdr>
            <w:top w:val="none" w:sz="0" w:space="0" w:color="auto"/>
            <w:left w:val="none" w:sz="0" w:space="0" w:color="auto"/>
            <w:bottom w:val="none" w:sz="0" w:space="0" w:color="auto"/>
            <w:right w:val="none" w:sz="0" w:space="0" w:color="auto"/>
          </w:divBdr>
        </w:div>
        <w:div w:id="2102992850">
          <w:marLeft w:val="0"/>
          <w:marRight w:val="0"/>
          <w:marTop w:val="120"/>
          <w:marBottom w:val="0"/>
          <w:divBdr>
            <w:top w:val="none" w:sz="0" w:space="0" w:color="auto"/>
            <w:left w:val="none" w:sz="0" w:space="0" w:color="auto"/>
            <w:bottom w:val="none" w:sz="0" w:space="0" w:color="auto"/>
            <w:right w:val="none" w:sz="0" w:space="0" w:color="auto"/>
          </w:divBdr>
        </w:div>
        <w:div w:id="2134251821">
          <w:marLeft w:val="0"/>
          <w:marRight w:val="0"/>
          <w:marTop w:val="120"/>
          <w:marBottom w:val="0"/>
          <w:divBdr>
            <w:top w:val="none" w:sz="0" w:space="0" w:color="auto"/>
            <w:left w:val="none" w:sz="0" w:space="0" w:color="auto"/>
            <w:bottom w:val="none" w:sz="0" w:space="0" w:color="auto"/>
            <w:right w:val="none" w:sz="0" w:space="0" w:color="auto"/>
          </w:divBdr>
        </w:div>
      </w:divsChild>
    </w:div>
    <w:div w:id="87972119">
      <w:bodyDiv w:val="1"/>
      <w:marLeft w:val="0"/>
      <w:marRight w:val="0"/>
      <w:marTop w:val="0"/>
      <w:marBottom w:val="0"/>
      <w:divBdr>
        <w:top w:val="none" w:sz="0" w:space="0" w:color="auto"/>
        <w:left w:val="none" w:sz="0" w:space="0" w:color="auto"/>
        <w:bottom w:val="none" w:sz="0" w:space="0" w:color="auto"/>
        <w:right w:val="none" w:sz="0" w:space="0" w:color="auto"/>
      </w:divBdr>
    </w:div>
    <w:div w:id="163396546">
      <w:bodyDiv w:val="1"/>
      <w:marLeft w:val="0"/>
      <w:marRight w:val="0"/>
      <w:marTop w:val="0"/>
      <w:marBottom w:val="0"/>
      <w:divBdr>
        <w:top w:val="none" w:sz="0" w:space="0" w:color="auto"/>
        <w:left w:val="none" w:sz="0" w:space="0" w:color="auto"/>
        <w:bottom w:val="none" w:sz="0" w:space="0" w:color="auto"/>
        <w:right w:val="none" w:sz="0" w:space="0" w:color="auto"/>
      </w:divBdr>
      <w:divsChild>
        <w:div w:id="483544617">
          <w:marLeft w:val="0"/>
          <w:marRight w:val="0"/>
          <w:marTop w:val="120"/>
          <w:marBottom w:val="0"/>
          <w:divBdr>
            <w:top w:val="none" w:sz="0" w:space="0" w:color="auto"/>
            <w:left w:val="none" w:sz="0" w:space="0" w:color="auto"/>
            <w:bottom w:val="none" w:sz="0" w:space="0" w:color="auto"/>
            <w:right w:val="none" w:sz="0" w:space="0" w:color="auto"/>
          </w:divBdr>
        </w:div>
        <w:div w:id="1583643744">
          <w:marLeft w:val="0"/>
          <w:marRight w:val="0"/>
          <w:marTop w:val="120"/>
          <w:marBottom w:val="0"/>
          <w:divBdr>
            <w:top w:val="none" w:sz="0" w:space="0" w:color="auto"/>
            <w:left w:val="none" w:sz="0" w:space="0" w:color="auto"/>
            <w:bottom w:val="none" w:sz="0" w:space="0" w:color="auto"/>
            <w:right w:val="none" w:sz="0" w:space="0" w:color="auto"/>
          </w:divBdr>
        </w:div>
      </w:divsChild>
    </w:div>
    <w:div w:id="185876437">
      <w:bodyDiv w:val="1"/>
      <w:marLeft w:val="0"/>
      <w:marRight w:val="0"/>
      <w:marTop w:val="0"/>
      <w:marBottom w:val="0"/>
      <w:divBdr>
        <w:top w:val="none" w:sz="0" w:space="0" w:color="auto"/>
        <w:left w:val="none" w:sz="0" w:space="0" w:color="auto"/>
        <w:bottom w:val="none" w:sz="0" w:space="0" w:color="auto"/>
        <w:right w:val="none" w:sz="0" w:space="0" w:color="auto"/>
      </w:divBdr>
      <w:divsChild>
        <w:div w:id="1360820333">
          <w:marLeft w:val="0"/>
          <w:marRight w:val="0"/>
          <w:marTop w:val="120"/>
          <w:marBottom w:val="0"/>
          <w:divBdr>
            <w:top w:val="none" w:sz="0" w:space="0" w:color="auto"/>
            <w:left w:val="none" w:sz="0" w:space="0" w:color="auto"/>
            <w:bottom w:val="none" w:sz="0" w:space="0" w:color="auto"/>
            <w:right w:val="none" w:sz="0" w:space="0" w:color="auto"/>
          </w:divBdr>
        </w:div>
        <w:div w:id="1453472444">
          <w:marLeft w:val="0"/>
          <w:marRight w:val="0"/>
          <w:marTop w:val="120"/>
          <w:marBottom w:val="0"/>
          <w:divBdr>
            <w:top w:val="none" w:sz="0" w:space="0" w:color="auto"/>
            <w:left w:val="none" w:sz="0" w:space="0" w:color="auto"/>
            <w:bottom w:val="none" w:sz="0" w:space="0" w:color="auto"/>
            <w:right w:val="none" w:sz="0" w:space="0" w:color="auto"/>
          </w:divBdr>
        </w:div>
      </w:divsChild>
    </w:div>
    <w:div w:id="343365317">
      <w:bodyDiv w:val="1"/>
      <w:marLeft w:val="0"/>
      <w:marRight w:val="0"/>
      <w:marTop w:val="0"/>
      <w:marBottom w:val="0"/>
      <w:divBdr>
        <w:top w:val="none" w:sz="0" w:space="0" w:color="auto"/>
        <w:left w:val="none" w:sz="0" w:space="0" w:color="auto"/>
        <w:bottom w:val="none" w:sz="0" w:space="0" w:color="auto"/>
        <w:right w:val="none" w:sz="0" w:space="0" w:color="auto"/>
      </w:divBdr>
      <w:divsChild>
        <w:div w:id="171770977">
          <w:marLeft w:val="0"/>
          <w:marRight w:val="0"/>
          <w:marTop w:val="0"/>
          <w:marBottom w:val="0"/>
          <w:divBdr>
            <w:top w:val="none" w:sz="0" w:space="0" w:color="auto"/>
            <w:left w:val="none" w:sz="0" w:space="0" w:color="auto"/>
            <w:bottom w:val="none" w:sz="0" w:space="0" w:color="auto"/>
            <w:right w:val="none" w:sz="0" w:space="0" w:color="auto"/>
          </w:divBdr>
        </w:div>
        <w:div w:id="707069027">
          <w:marLeft w:val="0"/>
          <w:marRight w:val="0"/>
          <w:marTop w:val="0"/>
          <w:marBottom w:val="0"/>
          <w:divBdr>
            <w:top w:val="none" w:sz="0" w:space="0" w:color="auto"/>
            <w:left w:val="none" w:sz="0" w:space="0" w:color="auto"/>
            <w:bottom w:val="none" w:sz="0" w:space="0" w:color="auto"/>
            <w:right w:val="none" w:sz="0" w:space="0" w:color="auto"/>
          </w:divBdr>
        </w:div>
        <w:div w:id="1623225466">
          <w:marLeft w:val="0"/>
          <w:marRight w:val="0"/>
          <w:marTop w:val="0"/>
          <w:marBottom w:val="0"/>
          <w:divBdr>
            <w:top w:val="none" w:sz="0" w:space="0" w:color="auto"/>
            <w:left w:val="none" w:sz="0" w:space="0" w:color="auto"/>
            <w:bottom w:val="none" w:sz="0" w:space="0" w:color="auto"/>
            <w:right w:val="none" w:sz="0" w:space="0" w:color="auto"/>
          </w:divBdr>
        </w:div>
        <w:div w:id="2129736645">
          <w:marLeft w:val="0"/>
          <w:marRight w:val="0"/>
          <w:marTop w:val="0"/>
          <w:marBottom w:val="0"/>
          <w:divBdr>
            <w:top w:val="none" w:sz="0" w:space="0" w:color="auto"/>
            <w:left w:val="none" w:sz="0" w:space="0" w:color="auto"/>
            <w:bottom w:val="none" w:sz="0" w:space="0" w:color="auto"/>
            <w:right w:val="none" w:sz="0" w:space="0" w:color="auto"/>
          </w:divBdr>
        </w:div>
      </w:divsChild>
    </w:div>
    <w:div w:id="350226937">
      <w:bodyDiv w:val="1"/>
      <w:marLeft w:val="0"/>
      <w:marRight w:val="0"/>
      <w:marTop w:val="0"/>
      <w:marBottom w:val="0"/>
      <w:divBdr>
        <w:top w:val="none" w:sz="0" w:space="0" w:color="auto"/>
        <w:left w:val="none" w:sz="0" w:space="0" w:color="auto"/>
        <w:bottom w:val="none" w:sz="0" w:space="0" w:color="auto"/>
        <w:right w:val="none" w:sz="0" w:space="0" w:color="auto"/>
      </w:divBdr>
      <w:divsChild>
        <w:div w:id="93520630">
          <w:marLeft w:val="0"/>
          <w:marRight w:val="0"/>
          <w:marTop w:val="120"/>
          <w:marBottom w:val="0"/>
          <w:divBdr>
            <w:top w:val="none" w:sz="0" w:space="0" w:color="auto"/>
            <w:left w:val="none" w:sz="0" w:space="0" w:color="auto"/>
            <w:bottom w:val="none" w:sz="0" w:space="0" w:color="auto"/>
            <w:right w:val="none" w:sz="0" w:space="0" w:color="auto"/>
          </w:divBdr>
        </w:div>
        <w:div w:id="337124393">
          <w:marLeft w:val="0"/>
          <w:marRight w:val="0"/>
          <w:marTop w:val="120"/>
          <w:marBottom w:val="0"/>
          <w:divBdr>
            <w:top w:val="none" w:sz="0" w:space="0" w:color="auto"/>
            <w:left w:val="none" w:sz="0" w:space="0" w:color="auto"/>
            <w:bottom w:val="none" w:sz="0" w:space="0" w:color="auto"/>
            <w:right w:val="none" w:sz="0" w:space="0" w:color="auto"/>
          </w:divBdr>
        </w:div>
        <w:div w:id="510025643">
          <w:marLeft w:val="0"/>
          <w:marRight w:val="0"/>
          <w:marTop w:val="120"/>
          <w:marBottom w:val="0"/>
          <w:divBdr>
            <w:top w:val="none" w:sz="0" w:space="0" w:color="auto"/>
            <w:left w:val="none" w:sz="0" w:space="0" w:color="auto"/>
            <w:bottom w:val="none" w:sz="0" w:space="0" w:color="auto"/>
            <w:right w:val="none" w:sz="0" w:space="0" w:color="auto"/>
          </w:divBdr>
        </w:div>
        <w:div w:id="700086788">
          <w:marLeft w:val="0"/>
          <w:marRight w:val="0"/>
          <w:marTop w:val="120"/>
          <w:marBottom w:val="0"/>
          <w:divBdr>
            <w:top w:val="none" w:sz="0" w:space="0" w:color="auto"/>
            <w:left w:val="none" w:sz="0" w:space="0" w:color="auto"/>
            <w:bottom w:val="none" w:sz="0" w:space="0" w:color="auto"/>
            <w:right w:val="none" w:sz="0" w:space="0" w:color="auto"/>
          </w:divBdr>
        </w:div>
        <w:div w:id="1003239712">
          <w:marLeft w:val="0"/>
          <w:marRight w:val="0"/>
          <w:marTop w:val="120"/>
          <w:marBottom w:val="0"/>
          <w:divBdr>
            <w:top w:val="none" w:sz="0" w:space="0" w:color="auto"/>
            <w:left w:val="none" w:sz="0" w:space="0" w:color="auto"/>
            <w:bottom w:val="none" w:sz="0" w:space="0" w:color="auto"/>
            <w:right w:val="none" w:sz="0" w:space="0" w:color="auto"/>
          </w:divBdr>
        </w:div>
        <w:div w:id="1107580372">
          <w:marLeft w:val="0"/>
          <w:marRight w:val="0"/>
          <w:marTop w:val="120"/>
          <w:marBottom w:val="0"/>
          <w:divBdr>
            <w:top w:val="none" w:sz="0" w:space="0" w:color="auto"/>
            <w:left w:val="none" w:sz="0" w:space="0" w:color="auto"/>
            <w:bottom w:val="none" w:sz="0" w:space="0" w:color="auto"/>
            <w:right w:val="none" w:sz="0" w:space="0" w:color="auto"/>
          </w:divBdr>
        </w:div>
        <w:div w:id="1191800586">
          <w:marLeft w:val="0"/>
          <w:marRight w:val="0"/>
          <w:marTop w:val="120"/>
          <w:marBottom w:val="0"/>
          <w:divBdr>
            <w:top w:val="none" w:sz="0" w:space="0" w:color="auto"/>
            <w:left w:val="none" w:sz="0" w:space="0" w:color="auto"/>
            <w:bottom w:val="none" w:sz="0" w:space="0" w:color="auto"/>
            <w:right w:val="none" w:sz="0" w:space="0" w:color="auto"/>
          </w:divBdr>
        </w:div>
        <w:div w:id="1199927960">
          <w:marLeft w:val="0"/>
          <w:marRight w:val="0"/>
          <w:marTop w:val="120"/>
          <w:marBottom w:val="0"/>
          <w:divBdr>
            <w:top w:val="none" w:sz="0" w:space="0" w:color="auto"/>
            <w:left w:val="none" w:sz="0" w:space="0" w:color="auto"/>
            <w:bottom w:val="none" w:sz="0" w:space="0" w:color="auto"/>
            <w:right w:val="none" w:sz="0" w:space="0" w:color="auto"/>
          </w:divBdr>
        </w:div>
        <w:div w:id="1405762829">
          <w:marLeft w:val="0"/>
          <w:marRight w:val="0"/>
          <w:marTop w:val="120"/>
          <w:marBottom w:val="0"/>
          <w:divBdr>
            <w:top w:val="none" w:sz="0" w:space="0" w:color="auto"/>
            <w:left w:val="none" w:sz="0" w:space="0" w:color="auto"/>
            <w:bottom w:val="none" w:sz="0" w:space="0" w:color="auto"/>
            <w:right w:val="none" w:sz="0" w:space="0" w:color="auto"/>
          </w:divBdr>
        </w:div>
        <w:div w:id="1815829907">
          <w:marLeft w:val="0"/>
          <w:marRight w:val="0"/>
          <w:marTop w:val="120"/>
          <w:marBottom w:val="0"/>
          <w:divBdr>
            <w:top w:val="none" w:sz="0" w:space="0" w:color="auto"/>
            <w:left w:val="none" w:sz="0" w:space="0" w:color="auto"/>
            <w:bottom w:val="none" w:sz="0" w:space="0" w:color="auto"/>
            <w:right w:val="none" w:sz="0" w:space="0" w:color="auto"/>
          </w:divBdr>
        </w:div>
        <w:div w:id="1880970414">
          <w:marLeft w:val="0"/>
          <w:marRight w:val="0"/>
          <w:marTop w:val="120"/>
          <w:marBottom w:val="0"/>
          <w:divBdr>
            <w:top w:val="none" w:sz="0" w:space="0" w:color="auto"/>
            <w:left w:val="none" w:sz="0" w:space="0" w:color="auto"/>
            <w:bottom w:val="none" w:sz="0" w:space="0" w:color="auto"/>
            <w:right w:val="none" w:sz="0" w:space="0" w:color="auto"/>
          </w:divBdr>
        </w:div>
      </w:divsChild>
    </w:div>
    <w:div w:id="359361734">
      <w:bodyDiv w:val="1"/>
      <w:marLeft w:val="0"/>
      <w:marRight w:val="0"/>
      <w:marTop w:val="0"/>
      <w:marBottom w:val="0"/>
      <w:divBdr>
        <w:top w:val="none" w:sz="0" w:space="0" w:color="auto"/>
        <w:left w:val="none" w:sz="0" w:space="0" w:color="auto"/>
        <w:bottom w:val="none" w:sz="0" w:space="0" w:color="auto"/>
        <w:right w:val="none" w:sz="0" w:space="0" w:color="auto"/>
      </w:divBdr>
      <w:divsChild>
        <w:div w:id="2130515123">
          <w:marLeft w:val="0"/>
          <w:marRight w:val="0"/>
          <w:marTop w:val="120"/>
          <w:marBottom w:val="0"/>
          <w:divBdr>
            <w:top w:val="none" w:sz="0" w:space="0" w:color="auto"/>
            <w:left w:val="none" w:sz="0" w:space="0" w:color="auto"/>
            <w:bottom w:val="none" w:sz="0" w:space="0" w:color="auto"/>
            <w:right w:val="none" w:sz="0" w:space="0" w:color="auto"/>
          </w:divBdr>
        </w:div>
      </w:divsChild>
    </w:div>
    <w:div w:id="375084726">
      <w:bodyDiv w:val="1"/>
      <w:marLeft w:val="0"/>
      <w:marRight w:val="0"/>
      <w:marTop w:val="0"/>
      <w:marBottom w:val="0"/>
      <w:divBdr>
        <w:top w:val="none" w:sz="0" w:space="0" w:color="auto"/>
        <w:left w:val="none" w:sz="0" w:space="0" w:color="auto"/>
        <w:bottom w:val="none" w:sz="0" w:space="0" w:color="auto"/>
        <w:right w:val="none" w:sz="0" w:space="0" w:color="auto"/>
      </w:divBdr>
      <w:divsChild>
        <w:div w:id="837041527">
          <w:marLeft w:val="0"/>
          <w:marRight w:val="0"/>
          <w:marTop w:val="0"/>
          <w:marBottom w:val="0"/>
          <w:divBdr>
            <w:top w:val="none" w:sz="0" w:space="0" w:color="auto"/>
            <w:left w:val="none" w:sz="0" w:space="0" w:color="auto"/>
            <w:bottom w:val="none" w:sz="0" w:space="0" w:color="auto"/>
            <w:right w:val="none" w:sz="0" w:space="0" w:color="auto"/>
          </w:divBdr>
        </w:div>
        <w:div w:id="2058385831">
          <w:marLeft w:val="0"/>
          <w:marRight w:val="0"/>
          <w:marTop w:val="0"/>
          <w:marBottom w:val="0"/>
          <w:divBdr>
            <w:top w:val="none" w:sz="0" w:space="0" w:color="auto"/>
            <w:left w:val="none" w:sz="0" w:space="0" w:color="auto"/>
            <w:bottom w:val="none" w:sz="0" w:space="0" w:color="auto"/>
            <w:right w:val="none" w:sz="0" w:space="0" w:color="auto"/>
          </w:divBdr>
        </w:div>
      </w:divsChild>
    </w:div>
    <w:div w:id="437911575">
      <w:bodyDiv w:val="1"/>
      <w:marLeft w:val="0"/>
      <w:marRight w:val="0"/>
      <w:marTop w:val="0"/>
      <w:marBottom w:val="0"/>
      <w:divBdr>
        <w:top w:val="none" w:sz="0" w:space="0" w:color="auto"/>
        <w:left w:val="none" w:sz="0" w:space="0" w:color="auto"/>
        <w:bottom w:val="none" w:sz="0" w:space="0" w:color="auto"/>
        <w:right w:val="none" w:sz="0" w:space="0" w:color="auto"/>
      </w:divBdr>
    </w:div>
    <w:div w:id="440876212">
      <w:bodyDiv w:val="1"/>
      <w:marLeft w:val="0"/>
      <w:marRight w:val="0"/>
      <w:marTop w:val="0"/>
      <w:marBottom w:val="0"/>
      <w:divBdr>
        <w:top w:val="none" w:sz="0" w:space="0" w:color="auto"/>
        <w:left w:val="none" w:sz="0" w:space="0" w:color="auto"/>
        <w:bottom w:val="none" w:sz="0" w:space="0" w:color="auto"/>
        <w:right w:val="none" w:sz="0" w:space="0" w:color="auto"/>
      </w:divBdr>
      <w:divsChild>
        <w:div w:id="498732207">
          <w:marLeft w:val="0"/>
          <w:marRight w:val="0"/>
          <w:marTop w:val="120"/>
          <w:marBottom w:val="0"/>
          <w:divBdr>
            <w:top w:val="none" w:sz="0" w:space="0" w:color="auto"/>
            <w:left w:val="none" w:sz="0" w:space="0" w:color="auto"/>
            <w:bottom w:val="none" w:sz="0" w:space="0" w:color="auto"/>
            <w:right w:val="none" w:sz="0" w:space="0" w:color="auto"/>
          </w:divBdr>
        </w:div>
      </w:divsChild>
    </w:div>
    <w:div w:id="491339411">
      <w:bodyDiv w:val="1"/>
      <w:marLeft w:val="0"/>
      <w:marRight w:val="0"/>
      <w:marTop w:val="0"/>
      <w:marBottom w:val="0"/>
      <w:divBdr>
        <w:top w:val="none" w:sz="0" w:space="0" w:color="auto"/>
        <w:left w:val="none" w:sz="0" w:space="0" w:color="auto"/>
        <w:bottom w:val="none" w:sz="0" w:space="0" w:color="auto"/>
        <w:right w:val="none" w:sz="0" w:space="0" w:color="auto"/>
      </w:divBdr>
    </w:div>
    <w:div w:id="547766640">
      <w:bodyDiv w:val="1"/>
      <w:marLeft w:val="0"/>
      <w:marRight w:val="0"/>
      <w:marTop w:val="0"/>
      <w:marBottom w:val="0"/>
      <w:divBdr>
        <w:top w:val="none" w:sz="0" w:space="0" w:color="auto"/>
        <w:left w:val="none" w:sz="0" w:space="0" w:color="auto"/>
        <w:bottom w:val="none" w:sz="0" w:space="0" w:color="auto"/>
        <w:right w:val="none" w:sz="0" w:space="0" w:color="auto"/>
      </w:divBdr>
    </w:div>
    <w:div w:id="678654125">
      <w:bodyDiv w:val="1"/>
      <w:marLeft w:val="0"/>
      <w:marRight w:val="0"/>
      <w:marTop w:val="0"/>
      <w:marBottom w:val="0"/>
      <w:divBdr>
        <w:top w:val="none" w:sz="0" w:space="0" w:color="auto"/>
        <w:left w:val="none" w:sz="0" w:space="0" w:color="auto"/>
        <w:bottom w:val="none" w:sz="0" w:space="0" w:color="auto"/>
        <w:right w:val="none" w:sz="0" w:space="0" w:color="auto"/>
      </w:divBdr>
      <w:divsChild>
        <w:div w:id="127406539">
          <w:marLeft w:val="0"/>
          <w:marRight w:val="0"/>
          <w:marTop w:val="120"/>
          <w:marBottom w:val="0"/>
          <w:divBdr>
            <w:top w:val="none" w:sz="0" w:space="0" w:color="auto"/>
            <w:left w:val="none" w:sz="0" w:space="0" w:color="auto"/>
            <w:bottom w:val="none" w:sz="0" w:space="0" w:color="auto"/>
            <w:right w:val="none" w:sz="0" w:space="0" w:color="auto"/>
          </w:divBdr>
        </w:div>
        <w:div w:id="164785406">
          <w:marLeft w:val="0"/>
          <w:marRight w:val="0"/>
          <w:marTop w:val="120"/>
          <w:marBottom w:val="0"/>
          <w:divBdr>
            <w:top w:val="none" w:sz="0" w:space="0" w:color="auto"/>
            <w:left w:val="none" w:sz="0" w:space="0" w:color="auto"/>
            <w:bottom w:val="none" w:sz="0" w:space="0" w:color="auto"/>
            <w:right w:val="none" w:sz="0" w:space="0" w:color="auto"/>
          </w:divBdr>
        </w:div>
        <w:div w:id="312489077">
          <w:marLeft w:val="0"/>
          <w:marRight w:val="0"/>
          <w:marTop w:val="120"/>
          <w:marBottom w:val="0"/>
          <w:divBdr>
            <w:top w:val="none" w:sz="0" w:space="0" w:color="auto"/>
            <w:left w:val="none" w:sz="0" w:space="0" w:color="auto"/>
            <w:bottom w:val="none" w:sz="0" w:space="0" w:color="auto"/>
            <w:right w:val="none" w:sz="0" w:space="0" w:color="auto"/>
          </w:divBdr>
        </w:div>
        <w:div w:id="372967739">
          <w:marLeft w:val="0"/>
          <w:marRight w:val="0"/>
          <w:marTop w:val="120"/>
          <w:marBottom w:val="0"/>
          <w:divBdr>
            <w:top w:val="none" w:sz="0" w:space="0" w:color="auto"/>
            <w:left w:val="none" w:sz="0" w:space="0" w:color="auto"/>
            <w:bottom w:val="none" w:sz="0" w:space="0" w:color="auto"/>
            <w:right w:val="none" w:sz="0" w:space="0" w:color="auto"/>
          </w:divBdr>
        </w:div>
        <w:div w:id="431822103">
          <w:marLeft w:val="0"/>
          <w:marRight w:val="0"/>
          <w:marTop w:val="120"/>
          <w:marBottom w:val="0"/>
          <w:divBdr>
            <w:top w:val="none" w:sz="0" w:space="0" w:color="auto"/>
            <w:left w:val="none" w:sz="0" w:space="0" w:color="auto"/>
            <w:bottom w:val="none" w:sz="0" w:space="0" w:color="auto"/>
            <w:right w:val="none" w:sz="0" w:space="0" w:color="auto"/>
          </w:divBdr>
        </w:div>
        <w:div w:id="677319024">
          <w:marLeft w:val="0"/>
          <w:marRight w:val="0"/>
          <w:marTop w:val="120"/>
          <w:marBottom w:val="0"/>
          <w:divBdr>
            <w:top w:val="none" w:sz="0" w:space="0" w:color="auto"/>
            <w:left w:val="none" w:sz="0" w:space="0" w:color="auto"/>
            <w:bottom w:val="none" w:sz="0" w:space="0" w:color="auto"/>
            <w:right w:val="none" w:sz="0" w:space="0" w:color="auto"/>
          </w:divBdr>
        </w:div>
        <w:div w:id="680011705">
          <w:marLeft w:val="0"/>
          <w:marRight w:val="0"/>
          <w:marTop w:val="120"/>
          <w:marBottom w:val="0"/>
          <w:divBdr>
            <w:top w:val="none" w:sz="0" w:space="0" w:color="auto"/>
            <w:left w:val="none" w:sz="0" w:space="0" w:color="auto"/>
            <w:bottom w:val="none" w:sz="0" w:space="0" w:color="auto"/>
            <w:right w:val="none" w:sz="0" w:space="0" w:color="auto"/>
          </w:divBdr>
        </w:div>
        <w:div w:id="849177057">
          <w:marLeft w:val="0"/>
          <w:marRight w:val="0"/>
          <w:marTop w:val="120"/>
          <w:marBottom w:val="0"/>
          <w:divBdr>
            <w:top w:val="none" w:sz="0" w:space="0" w:color="auto"/>
            <w:left w:val="none" w:sz="0" w:space="0" w:color="auto"/>
            <w:bottom w:val="none" w:sz="0" w:space="0" w:color="auto"/>
            <w:right w:val="none" w:sz="0" w:space="0" w:color="auto"/>
          </w:divBdr>
        </w:div>
        <w:div w:id="1099790443">
          <w:marLeft w:val="0"/>
          <w:marRight w:val="0"/>
          <w:marTop w:val="120"/>
          <w:marBottom w:val="0"/>
          <w:divBdr>
            <w:top w:val="none" w:sz="0" w:space="0" w:color="auto"/>
            <w:left w:val="none" w:sz="0" w:space="0" w:color="auto"/>
            <w:bottom w:val="none" w:sz="0" w:space="0" w:color="auto"/>
            <w:right w:val="none" w:sz="0" w:space="0" w:color="auto"/>
          </w:divBdr>
        </w:div>
        <w:div w:id="1269847975">
          <w:marLeft w:val="0"/>
          <w:marRight w:val="0"/>
          <w:marTop w:val="120"/>
          <w:marBottom w:val="0"/>
          <w:divBdr>
            <w:top w:val="none" w:sz="0" w:space="0" w:color="auto"/>
            <w:left w:val="none" w:sz="0" w:space="0" w:color="auto"/>
            <w:bottom w:val="none" w:sz="0" w:space="0" w:color="auto"/>
            <w:right w:val="none" w:sz="0" w:space="0" w:color="auto"/>
          </w:divBdr>
        </w:div>
        <w:div w:id="1355889120">
          <w:marLeft w:val="0"/>
          <w:marRight w:val="0"/>
          <w:marTop w:val="120"/>
          <w:marBottom w:val="0"/>
          <w:divBdr>
            <w:top w:val="none" w:sz="0" w:space="0" w:color="auto"/>
            <w:left w:val="none" w:sz="0" w:space="0" w:color="auto"/>
            <w:bottom w:val="none" w:sz="0" w:space="0" w:color="auto"/>
            <w:right w:val="none" w:sz="0" w:space="0" w:color="auto"/>
          </w:divBdr>
        </w:div>
        <w:div w:id="1398823758">
          <w:marLeft w:val="0"/>
          <w:marRight w:val="0"/>
          <w:marTop w:val="120"/>
          <w:marBottom w:val="0"/>
          <w:divBdr>
            <w:top w:val="none" w:sz="0" w:space="0" w:color="auto"/>
            <w:left w:val="none" w:sz="0" w:space="0" w:color="auto"/>
            <w:bottom w:val="none" w:sz="0" w:space="0" w:color="auto"/>
            <w:right w:val="none" w:sz="0" w:space="0" w:color="auto"/>
          </w:divBdr>
        </w:div>
        <w:div w:id="1493370120">
          <w:marLeft w:val="0"/>
          <w:marRight w:val="0"/>
          <w:marTop w:val="120"/>
          <w:marBottom w:val="0"/>
          <w:divBdr>
            <w:top w:val="none" w:sz="0" w:space="0" w:color="auto"/>
            <w:left w:val="none" w:sz="0" w:space="0" w:color="auto"/>
            <w:bottom w:val="none" w:sz="0" w:space="0" w:color="auto"/>
            <w:right w:val="none" w:sz="0" w:space="0" w:color="auto"/>
          </w:divBdr>
        </w:div>
        <w:div w:id="1513185322">
          <w:marLeft w:val="0"/>
          <w:marRight w:val="0"/>
          <w:marTop w:val="120"/>
          <w:marBottom w:val="0"/>
          <w:divBdr>
            <w:top w:val="none" w:sz="0" w:space="0" w:color="auto"/>
            <w:left w:val="none" w:sz="0" w:space="0" w:color="auto"/>
            <w:bottom w:val="none" w:sz="0" w:space="0" w:color="auto"/>
            <w:right w:val="none" w:sz="0" w:space="0" w:color="auto"/>
          </w:divBdr>
        </w:div>
        <w:div w:id="1587956275">
          <w:marLeft w:val="0"/>
          <w:marRight w:val="0"/>
          <w:marTop w:val="120"/>
          <w:marBottom w:val="0"/>
          <w:divBdr>
            <w:top w:val="none" w:sz="0" w:space="0" w:color="auto"/>
            <w:left w:val="none" w:sz="0" w:space="0" w:color="auto"/>
            <w:bottom w:val="none" w:sz="0" w:space="0" w:color="auto"/>
            <w:right w:val="none" w:sz="0" w:space="0" w:color="auto"/>
          </w:divBdr>
        </w:div>
        <w:div w:id="1800368754">
          <w:marLeft w:val="0"/>
          <w:marRight w:val="0"/>
          <w:marTop w:val="120"/>
          <w:marBottom w:val="0"/>
          <w:divBdr>
            <w:top w:val="none" w:sz="0" w:space="0" w:color="auto"/>
            <w:left w:val="none" w:sz="0" w:space="0" w:color="auto"/>
            <w:bottom w:val="none" w:sz="0" w:space="0" w:color="auto"/>
            <w:right w:val="none" w:sz="0" w:space="0" w:color="auto"/>
          </w:divBdr>
        </w:div>
        <w:div w:id="1905798311">
          <w:marLeft w:val="0"/>
          <w:marRight w:val="0"/>
          <w:marTop w:val="120"/>
          <w:marBottom w:val="0"/>
          <w:divBdr>
            <w:top w:val="none" w:sz="0" w:space="0" w:color="auto"/>
            <w:left w:val="none" w:sz="0" w:space="0" w:color="auto"/>
            <w:bottom w:val="none" w:sz="0" w:space="0" w:color="auto"/>
            <w:right w:val="none" w:sz="0" w:space="0" w:color="auto"/>
          </w:divBdr>
        </w:div>
        <w:div w:id="2043242111">
          <w:marLeft w:val="0"/>
          <w:marRight w:val="0"/>
          <w:marTop w:val="120"/>
          <w:marBottom w:val="0"/>
          <w:divBdr>
            <w:top w:val="none" w:sz="0" w:space="0" w:color="auto"/>
            <w:left w:val="none" w:sz="0" w:space="0" w:color="auto"/>
            <w:bottom w:val="none" w:sz="0" w:space="0" w:color="auto"/>
            <w:right w:val="none" w:sz="0" w:space="0" w:color="auto"/>
          </w:divBdr>
        </w:div>
        <w:div w:id="2088188274">
          <w:marLeft w:val="0"/>
          <w:marRight w:val="0"/>
          <w:marTop w:val="120"/>
          <w:marBottom w:val="0"/>
          <w:divBdr>
            <w:top w:val="none" w:sz="0" w:space="0" w:color="auto"/>
            <w:left w:val="none" w:sz="0" w:space="0" w:color="auto"/>
            <w:bottom w:val="none" w:sz="0" w:space="0" w:color="auto"/>
            <w:right w:val="none" w:sz="0" w:space="0" w:color="auto"/>
          </w:divBdr>
        </w:div>
        <w:div w:id="2098791888">
          <w:marLeft w:val="0"/>
          <w:marRight w:val="0"/>
          <w:marTop w:val="120"/>
          <w:marBottom w:val="0"/>
          <w:divBdr>
            <w:top w:val="none" w:sz="0" w:space="0" w:color="auto"/>
            <w:left w:val="none" w:sz="0" w:space="0" w:color="auto"/>
            <w:bottom w:val="none" w:sz="0" w:space="0" w:color="auto"/>
            <w:right w:val="none" w:sz="0" w:space="0" w:color="auto"/>
          </w:divBdr>
        </w:div>
      </w:divsChild>
    </w:div>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784428340">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 w:id="916742955">
      <w:bodyDiv w:val="1"/>
      <w:marLeft w:val="0"/>
      <w:marRight w:val="0"/>
      <w:marTop w:val="0"/>
      <w:marBottom w:val="0"/>
      <w:divBdr>
        <w:top w:val="none" w:sz="0" w:space="0" w:color="auto"/>
        <w:left w:val="none" w:sz="0" w:space="0" w:color="auto"/>
        <w:bottom w:val="none" w:sz="0" w:space="0" w:color="auto"/>
        <w:right w:val="none" w:sz="0" w:space="0" w:color="auto"/>
      </w:divBdr>
      <w:divsChild>
        <w:div w:id="2076126169">
          <w:marLeft w:val="0"/>
          <w:marRight w:val="0"/>
          <w:marTop w:val="120"/>
          <w:marBottom w:val="0"/>
          <w:divBdr>
            <w:top w:val="none" w:sz="0" w:space="0" w:color="auto"/>
            <w:left w:val="none" w:sz="0" w:space="0" w:color="auto"/>
            <w:bottom w:val="none" w:sz="0" w:space="0" w:color="auto"/>
            <w:right w:val="none" w:sz="0" w:space="0" w:color="auto"/>
          </w:divBdr>
        </w:div>
      </w:divsChild>
    </w:div>
    <w:div w:id="956302154">
      <w:bodyDiv w:val="1"/>
      <w:marLeft w:val="0"/>
      <w:marRight w:val="0"/>
      <w:marTop w:val="0"/>
      <w:marBottom w:val="0"/>
      <w:divBdr>
        <w:top w:val="none" w:sz="0" w:space="0" w:color="auto"/>
        <w:left w:val="none" w:sz="0" w:space="0" w:color="auto"/>
        <w:bottom w:val="none" w:sz="0" w:space="0" w:color="auto"/>
        <w:right w:val="none" w:sz="0" w:space="0" w:color="auto"/>
      </w:divBdr>
      <w:divsChild>
        <w:div w:id="71123494">
          <w:marLeft w:val="0"/>
          <w:marRight w:val="0"/>
          <w:marTop w:val="120"/>
          <w:marBottom w:val="0"/>
          <w:divBdr>
            <w:top w:val="none" w:sz="0" w:space="0" w:color="auto"/>
            <w:left w:val="none" w:sz="0" w:space="0" w:color="auto"/>
            <w:bottom w:val="none" w:sz="0" w:space="0" w:color="auto"/>
            <w:right w:val="none" w:sz="0" w:space="0" w:color="auto"/>
          </w:divBdr>
        </w:div>
        <w:div w:id="157355349">
          <w:marLeft w:val="0"/>
          <w:marRight w:val="0"/>
          <w:marTop w:val="120"/>
          <w:marBottom w:val="0"/>
          <w:divBdr>
            <w:top w:val="none" w:sz="0" w:space="0" w:color="auto"/>
            <w:left w:val="none" w:sz="0" w:space="0" w:color="auto"/>
            <w:bottom w:val="none" w:sz="0" w:space="0" w:color="auto"/>
            <w:right w:val="none" w:sz="0" w:space="0" w:color="auto"/>
          </w:divBdr>
        </w:div>
        <w:div w:id="203643137">
          <w:marLeft w:val="0"/>
          <w:marRight w:val="0"/>
          <w:marTop w:val="120"/>
          <w:marBottom w:val="0"/>
          <w:divBdr>
            <w:top w:val="none" w:sz="0" w:space="0" w:color="auto"/>
            <w:left w:val="none" w:sz="0" w:space="0" w:color="auto"/>
            <w:bottom w:val="none" w:sz="0" w:space="0" w:color="auto"/>
            <w:right w:val="none" w:sz="0" w:space="0" w:color="auto"/>
          </w:divBdr>
        </w:div>
        <w:div w:id="308364904">
          <w:marLeft w:val="0"/>
          <w:marRight w:val="0"/>
          <w:marTop w:val="120"/>
          <w:marBottom w:val="0"/>
          <w:divBdr>
            <w:top w:val="none" w:sz="0" w:space="0" w:color="auto"/>
            <w:left w:val="none" w:sz="0" w:space="0" w:color="auto"/>
            <w:bottom w:val="none" w:sz="0" w:space="0" w:color="auto"/>
            <w:right w:val="none" w:sz="0" w:space="0" w:color="auto"/>
          </w:divBdr>
        </w:div>
        <w:div w:id="404111019">
          <w:marLeft w:val="0"/>
          <w:marRight w:val="0"/>
          <w:marTop w:val="120"/>
          <w:marBottom w:val="0"/>
          <w:divBdr>
            <w:top w:val="none" w:sz="0" w:space="0" w:color="auto"/>
            <w:left w:val="none" w:sz="0" w:space="0" w:color="auto"/>
            <w:bottom w:val="none" w:sz="0" w:space="0" w:color="auto"/>
            <w:right w:val="none" w:sz="0" w:space="0" w:color="auto"/>
          </w:divBdr>
        </w:div>
        <w:div w:id="449250375">
          <w:marLeft w:val="0"/>
          <w:marRight w:val="0"/>
          <w:marTop w:val="120"/>
          <w:marBottom w:val="0"/>
          <w:divBdr>
            <w:top w:val="none" w:sz="0" w:space="0" w:color="auto"/>
            <w:left w:val="none" w:sz="0" w:space="0" w:color="auto"/>
            <w:bottom w:val="none" w:sz="0" w:space="0" w:color="auto"/>
            <w:right w:val="none" w:sz="0" w:space="0" w:color="auto"/>
          </w:divBdr>
        </w:div>
        <w:div w:id="460077843">
          <w:marLeft w:val="0"/>
          <w:marRight w:val="0"/>
          <w:marTop w:val="120"/>
          <w:marBottom w:val="0"/>
          <w:divBdr>
            <w:top w:val="none" w:sz="0" w:space="0" w:color="auto"/>
            <w:left w:val="none" w:sz="0" w:space="0" w:color="auto"/>
            <w:bottom w:val="none" w:sz="0" w:space="0" w:color="auto"/>
            <w:right w:val="none" w:sz="0" w:space="0" w:color="auto"/>
          </w:divBdr>
        </w:div>
        <w:div w:id="649527843">
          <w:marLeft w:val="0"/>
          <w:marRight w:val="0"/>
          <w:marTop w:val="120"/>
          <w:marBottom w:val="0"/>
          <w:divBdr>
            <w:top w:val="none" w:sz="0" w:space="0" w:color="auto"/>
            <w:left w:val="none" w:sz="0" w:space="0" w:color="auto"/>
            <w:bottom w:val="none" w:sz="0" w:space="0" w:color="auto"/>
            <w:right w:val="none" w:sz="0" w:space="0" w:color="auto"/>
          </w:divBdr>
        </w:div>
        <w:div w:id="919871421">
          <w:marLeft w:val="0"/>
          <w:marRight w:val="0"/>
          <w:marTop w:val="120"/>
          <w:marBottom w:val="0"/>
          <w:divBdr>
            <w:top w:val="none" w:sz="0" w:space="0" w:color="auto"/>
            <w:left w:val="none" w:sz="0" w:space="0" w:color="auto"/>
            <w:bottom w:val="none" w:sz="0" w:space="0" w:color="auto"/>
            <w:right w:val="none" w:sz="0" w:space="0" w:color="auto"/>
          </w:divBdr>
        </w:div>
        <w:div w:id="966350318">
          <w:marLeft w:val="0"/>
          <w:marRight w:val="0"/>
          <w:marTop w:val="120"/>
          <w:marBottom w:val="0"/>
          <w:divBdr>
            <w:top w:val="none" w:sz="0" w:space="0" w:color="auto"/>
            <w:left w:val="none" w:sz="0" w:space="0" w:color="auto"/>
            <w:bottom w:val="none" w:sz="0" w:space="0" w:color="auto"/>
            <w:right w:val="none" w:sz="0" w:space="0" w:color="auto"/>
          </w:divBdr>
        </w:div>
        <w:div w:id="1002588798">
          <w:marLeft w:val="0"/>
          <w:marRight w:val="0"/>
          <w:marTop w:val="120"/>
          <w:marBottom w:val="0"/>
          <w:divBdr>
            <w:top w:val="none" w:sz="0" w:space="0" w:color="auto"/>
            <w:left w:val="none" w:sz="0" w:space="0" w:color="auto"/>
            <w:bottom w:val="none" w:sz="0" w:space="0" w:color="auto"/>
            <w:right w:val="none" w:sz="0" w:space="0" w:color="auto"/>
          </w:divBdr>
        </w:div>
        <w:div w:id="1242523384">
          <w:marLeft w:val="0"/>
          <w:marRight w:val="0"/>
          <w:marTop w:val="0"/>
          <w:marBottom w:val="96"/>
          <w:divBdr>
            <w:top w:val="none" w:sz="0" w:space="0" w:color="auto"/>
            <w:left w:val="single" w:sz="24" w:space="0" w:color="CED3F1"/>
            <w:bottom w:val="none" w:sz="0" w:space="0" w:color="auto"/>
            <w:right w:val="none" w:sz="0" w:space="0" w:color="auto"/>
          </w:divBdr>
        </w:div>
        <w:div w:id="1249999981">
          <w:marLeft w:val="0"/>
          <w:marRight w:val="0"/>
          <w:marTop w:val="120"/>
          <w:marBottom w:val="0"/>
          <w:divBdr>
            <w:top w:val="none" w:sz="0" w:space="0" w:color="auto"/>
            <w:left w:val="none" w:sz="0" w:space="0" w:color="auto"/>
            <w:bottom w:val="none" w:sz="0" w:space="0" w:color="auto"/>
            <w:right w:val="none" w:sz="0" w:space="0" w:color="auto"/>
          </w:divBdr>
        </w:div>
        <w:div w:id="1307051452">
          <w:marLeft w:val="0"/>
          <w:marRight w:val="0"/>
          <w:marTop w:val="120"/>
          <w:marBottom w:val="0"/>
          <w:divBdr>
            <w:top w:val="none" w:sz="0" w:space="0" w:color="auto"/>
            <w:left w:val="none" w:sz="0" w:space="0" w:color="auto"/>
            <w:bottom w:val="none" w:sz="0" w:space="0" w:color="auto"/>
            <w:right w:val="none" w:sz="0" w:space="0" w:color="auto"/>
          </w:divBdr>
        </w:div>
        <w:div w:id="1311858830">
          <w:marLeft w:val="0"/>
          <w:marRight w:val="0"/>
          <w:marTop w:val="120"/>
          <w:marBottom w:val="0"/>
          <w:divBdr>
            <w:top w:val="none" w:sz="0" w:space="0" w:color="auto"/>
            <w:left w:val="none" w:sz="0" w:space="0" w:color="auto"/>
            <w:bottom w:val="none" w:sz="0" w:space="0" w:color="auto"/>
            <w:right w:val="none" w:sz="0" w:space="0" w:color="auto"/>
          </w:divBdr>
        </w:div>
        <w:div w:id="1403992627">
          <w:marLeft w:val="0"/>
          <w:marRight w:val="0"/>
          <w:marTop w:val="0"/>
          <w:marBottom w:val="192"/>
          <w:divBdr>
            <w:top w:val="none" w:sz="0" w:space="0" w:color="auto"/>
            <w:left w:val="none" w:sz="0" w:space="0" w:color="auto"/>
            <w:bottom w:val="none" w:sz="0" w:space="0" w:color="auto"/>
            <w:right w:val="none" w:sz="0" w:space="0" w:color="auto"/>
          </w:divBdr>
        </w:div>
        <w:div w:id="1551376698">
          <w:marLeft w:val="0"/>
          <w:marRight w:val="0"/>
          <w:marTop w:val="120"/>
          <w:marBottom w:val="0"/>
          <w:divBdr>
            <w:top w:val="none" w:sz="0" w:space="0" w:color="auto"/>
            <w:left w:val="none" w:sz="0" w:space="0" w:color="auto"/>
            <w:bottom w:val="none" w:sz="0" w:space="0" w:color="auto"/>
            <w:right w:val="none" w:sz="0" w:space="0" w:color="auto"/>
          </w:divBdr>
        </w:div>
        <w:div w:id="1843858411">
          <w:marLeft w:val="0"/>
          <w:marRight w:val="0"/>
          <w:marTop w:val="120"/>
          <w:marBottom w:val="0"/>
          <w:divBdr>
            <w:top w:val="none" w:sz="0" w:space="0" w:color="auto"/>
            <w:left w:val="none" w:sz="0" w:space="0" w:color="auto"/>
            <w:bottom w:val="none" w:sz="0" w:space="0" w:color="auto"/>
            <w:right w:val="none" w:sz="0" w:space="0" w:color="auto"/>
          </w:divBdr>
        </w:div>
        <w:div w:id="1847859238">
          <w:marLeft w:val="0"/>
          <w:marRight w:val="0"/>
          <w:marTop w:val="120"/>
          <w:marBottom w:val="0"/>
          <w:divBdr>
            <w:top w:val="none" w:sz="0" w:space="0" w:color="auto"/>
            <w:left w:val="none" w:sz="0" w:space="0" w:color="auto"/>
            <w:bottom w:val="none" w:sz="0" w:space="0" w:color="auto"/>
            <w:right w:val="none" w:sz="0" w:space="0" w:color="auto"/>
          </w:divBdr>
        </w:div>
        <w:div w:id="2119255610">
          <w:marLeft w:val="0"/>
          <w:marRight w:val="0"/>
          <w:marTop w:val="120"/>
          <w:marBottom w:val="0"/>
          <w:divBdr>
            <w:top w:val="none" w:sz="0" w:space="0" w:color="auto"/>
            <w:left w:val="none" w:sz="0" w:space="0" w:color="auto"/>
            <w:bottom w:val="none" w:sz="0" w:space="0" w:color="auto"/>
            <w:right w:val="none" w:sz="0" w:space="0" w:color="auto"/>
          </w:divBdr>
        </w:div>
      </w:divsChild>
    </w:div>
    <w:div w:id="9649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5798">
          <w:marLeft w:val="0"/>
          <w:marRight w:val="0"/>
          <w:marTop w:val="120"/>
          <w:marBottom w:val="0"/>
          <w:divBdr>
            <w:top w:val="none" w:sz="0" w:space="0" w:color="auto"/>
            <w:left w:val="none" w:sz="0" w:space="0" w:color="auto"/>
            <w:bottom w:val="none" w:sz="0" w:space="0" w:color="auto"/>
            <w:right w:val="none" w:sz="0" w:space="0" w:color="auto"/>
          </w:divBdr>
        </w:div>
        <w:div w:id="34893316">
          <w:marLeft w:val="0"/>
          <w:marRight w:val="0"/>
          <w:marTop w:val="120"/>
          <w:marBottom w:val="0"/>
          <w:divBdr>
            <w:top w:val="none" w:sz="0" w:space="0" w:color="auto"/>
            <w:left w:val="none" w:sz="0" w:space="0" w:color="auto"/>
            <w:bottom w:val="none" w:sz="0" w:space="0" w:color="auto"/>
            <w:right w:val="none" w:sz="0" w:space="0" w:color="auto"/>
          </w:divBdr>
        </w:div>
        <w:div w:id="162013956">
          <w:marLeft w:val="0"/>
          <w:marRight w:val="0"/>
          <w:marTop w:val="120"/>
          <w:marBottom w:val="0"/>
          <w:divBdr>
            <w:top w:val="none" w:sz="0" w:space="0" w:color="auto"/>
            <w:left w:val="none" w:sz="0" w:space="0" w:color="auto"/>
            <w:bottom w:val="none" w:sz="0" w:space="0" w:color="auto"/>
            <w:right w:val="none" w:sz="0" w:space="0" w:color="auto"/>
          </w:divBdr>
        </w:div>
        <w:div w:id="222644942">
          <w:marLeft w:val="0"/>
          <w:marRight w:val="0"/>
          <w:marTop w:val="120"/>
          <w:marBottom w:val="0"/>
          <w:divBdr>
            <w:top w:val="none" w:sz="0" w:space="0" w:color="auto"/>
            <w:left w:val="none" w:sz="0" w:space="0" w:color="auto"/>
            <w:bottom w:val="none" w:sz="0" w:space="0" w:color="auto"/>
            <w:right w:val="none" w:sz="0" w:space="0" w:color="auto"/>
          </w:divBdr>
        </w:div>
        <w:div w:id="242418849">
          <w:marLeft w:val="0"/>
          <w:marRight w:val="0"/>
          <w:marTop w:val="120"/>
          <w:marBottom w:val="0"/>
          <w:divBdr>
            <w:top w:val="none" w:sz="0" w:space="0" w:color="auto"/>
            <w:left w:val="none" w:sz="0" w:space="0" w:color="auto"/>
            <w:bottom w:val="none" w:sz="0" w:space="0" w:color="auto"/>
            <w:right w:val="none" w:sz="0" w:space="0" w:color="auto"/>
          </w:divBdr>
        </w:div>
        <w:div w:id="488716939">
          <w:marLeft w:val="0"/>
          <w:marRight w:val="0"/>
          <w:marTop w:val="120"/>
          <w:marBottom w:val="0"/>
          <w:divBdr>
            <w:top w:val="none" w:sz="0" w:space="0" w:color="auto"/>
            <w:left w:val="none" w:sz="0" w:space="0" w:color="auto"/>
            <w:bottom w:val="none" w:sz="0" w:space="0" w:color="auto"/>
            <w:right w:val="none" w:sz="0" w:space="0" w:color="auto"/>
          </w:divBdr>
        </w:div>
        <w:div w:id="729810649">
          <w:marLeft w:val="0"/>
          <w:marRight w:val="0"/>
          <w:marTop w:val="120"/>
          <w:marBottom w:val="0"/>
          <w:divBdr>
            <w:top w:val="none" w:sz="0" w:space="0" w:color="auto"/>
            <w:left w:val="none" w:sz="0" w:space="0" w:color="auto"/>
            <w:bottom w:val="none" w:sz="0" w:space="0" w:color="auto"/>
            <w:right w:val="none" w:sz="0" w:space="0" w:color="auto"/>
          </w:divBdr>
        </w:div>
        <w:div w:id="782191625">
          <w:marLeft w:val="0"/>
          <w:marRight w:val="0"/>
          <w:marTop w:val="120"/>
          <w:marBottom w:val="0"/>
          <w:divBdr>
            <w:top w:val="none" w:sz="0" w:space="0" w:color="auto"/>
            <w:left w:val="none" w:sz="0" w:space="0" w:color="auto"/>
            <w:bottom w:val="none" w:sz="0" w:space="0" w:color="auto"/>
            <w:right w:val="none" w:sz="0" w:space="0" w:color="auto"/>
          </w:divBdr>
        </w:div>
        <w:div w:id="1031995505">
          <w:marLeft w:val="0"/>
          <w:marRight w:val="0"/>
          <w:marTop w:val="120"/>
          <w:marBottom w:val="0"/>
          <w:divBdr>
            <w:top w:val="none" w:sz="0" w:space="0" w:color="auto"/>
            <w:left w:val="none" w:sz="0" w:space="0" w:color="auto"/>
            <w:bottom w:val="none" w:sz="0" w:space="0" w:color="auto"/>
            <w:right w:val="none" w:sz="0" w:space="0" w:color="auto"/>
          </w:divBdr>
        </w:div>
        <w:div w:id="1271742001">
          <w:marLeft w:val="0"/>
          <w:marRight w:val="0"/>
          <w:marTop w:val="120"/>
          <w:marBottom w:val="0"/>
          <w:divBdr>
            <w:top w:val="none" w:sz="0" w:space="0" w:color="auto"/>
            <w:left w:val="none" w:sz="0" w:space="0" w:color="auto"/>
            <w:bottom w:val="none" w:sz="0" w:space="0" w:color="auto"/>
            <w:right w:val="none" w:sz="0" w:space="0" w:color="auto"/>
          </w:divBdr>
        </w:div>
        <w:div w:id="1456680704">
          <w:marLeft w:val="0"/>
          <w:marRight w:val="0"/>
          <w:marTop w:val="120"/>
          <w:marBottom w:val="0"/>
          <w:divBdr>
            <w:top w:val="none" w:sz="0" w:space="0" w:color="auto"/>
            <w:left w:val="none" w:sz="0" w:space="0" w:color="auto"/>
            <w:bottom w:val="none" w:sz="0" w:space="0" w:color="auto"/>
            <w:right w:val="none" w:sz="0" w:space="0" w:color="auto"/>
          </w:divBdr>
        </w:div>
        <w:div w:id="1697266470">
          <w:marLeft w:val="0"/>
          <w:marRight w:val="0"/>
          <w:marTop w:val="120"/>
          <w:marBottom w:val="0"/>
          <w:divBdr>
            <w:top w:val="none" w:sz="0" w:space="0" w:color="auto"/>
            <w:left w:val="none" w:sz="0" w:space="0" w:color="auto"/>
            <w:bottom w:val="none" w:sz="0" w:space="0" w:color="auto"/>
            <w:right w:val="none" w:sz="0" w:space="0" w:color="auto"/>
          </w:divBdr>
        </w:div>
        <w:div w:id="2034113418">
          <w:marLeft w:val="0"/>
          <w:marRight w:val="0"/>
          <w:marTop w:val="120"/>
          <w:marBottom w:val="0"/>
          <w:divBdr>
            <w:top w:val="none" w:sz="0" w:space="0" w:color="auto"/>
            <w:left w:val="none" w:sz="0" w:space="0" w:color="auto"/>
            <w:bottom w:val="none" w:sz="0" w:space="0" w:color="auto"/>
            <w:right w:val="none" w:sz="0" w:space="0" w:color="auto"/>
          </w:divBdr>
        </w:div>
      </w:divsChild>
    </w:div>
    <w:div w:id="997223461">
      <w:bodyDiv w:val="1"/>
      <w:marLeft w:val="0"/>
      <w:marRight w:val="0"/>
      <w:marTop w:val="0"/>
      <w:marBottom w:val="0"/>
      <w:divBdr>
        <w:top w:val="none" w:sz="0" w:space="0" w:color="auto"/>
        <w:left w:val="none" w:sz="0" w:space="0" w:color="auto"/>
        <w:bottom w:val="none" w:sz="0" w:space="0" w:color="auto"/>
        <w:right w:val="none" w:sz="0" w:space="0" w:color="auto"/>
      </w:divBdr>
      <w:divsChild>
        <w:div w:id="591008495">
          <w:marLeft w:val="0"/>
          <w:marRight w:val="0"/>
          <w:marTop w:val="120"/>
          <w:marBottom w:val="0"/>
          <w:divBdr>
            <w:top w:val="none" w:sz="0" w:space="0" w:color="auto"/>
            <w:left w:val="none" w:sz="0" w:space="0" w:color="auto"/>
            <w:bottom w:val="none" w:sz="0" w:space="0" w:color="auto"/>
            <w:right w:val="none" w:sz="0" w:space="0" w:color="auto"/>
          </w:divBdr>
        </w:div>
        <w:div w:id="650601844">
          <w:marLeft w:val="0"/>
          <w:marRight w:val="0"/>
          <w:marTop w:val="120"/>
          <w:marBottom w:val="0"/>
          <w:divBdr>
            <w:top w:val="none" w:sz="0" w:space="0" w:color="auto"/>
            <w:left w:val="none" w:sz="0" w:space="0" w:color="auto"/>
            <w:bottom w:val="none" w:sz="0" w:space="0" w:color="auto"/>
            <w:right w:val="none" w:sz="0" w:space="0" w:color="auto"/>
          </w:divBdr>
        </w:div>
        <w:div w:id="1673408630">
          <w:marLeft w:val="0"/>
          <w:marRight w:val="0"/>
          <w:marTop w:val="120"/>
          <w:marBottom w:val="0"/>
          <w:divBdr>
            <w:top w:val="none" w:sz="0" w:space="0" w:color="auto"/>
            <w:left w:val="none" w:sz="0" w:space="0" w:color="auto"/>
            <w:bottom w:val="none" w:sz="0" w:space="0" w:color="auto"/>
            <w:right w:val="none" w:sz="0" w:space="0" w:color="auto"/>
          </w:divBdr>
        </w:div>
      </w:divsChild>
    </w:div>
    <w:div w:id="1022170561">
      <w:bodyDiv w:val="1"/>
      <w:marLeft w:val="0"/>
      <w:marRight w:val="0"/>
      <w:marTop w:val="0"/>
      <w:marBottom w:val="0"/>
      <w:divBdr>
        <w:top w:val="none" w:sz="0" w:space="0" w:color="auto"/>
        <w:left w:val="none" w:sz="0" w:space="0" w:color="auto"/>
        <w:bottom w:val="none" w:sz="0" w:space="0" w:color="auto"/>
        <w:right w:val="none" w:sz="0" w:space="0" w:color="auto"/>
      </w:divBdr>
      <w:divsChild>
        <w:div w:id="715351662">
          <w:marLeft w:val="0"/>
          <w:marRight w:val="0"/>
          <w:marTop w:val="120"/>
          <w:marBottom w:val="0"/>
          <w:divBdr>
            <w:top w:val="none" w:sz="0" w:space="0" w:color="auto"/>
            <w:left w:val="none" w:sz="0" w:space="0" w:color="auto"/>
            <w:bottom w:val="none" w:sz="0" w:space="0" w:color="auto"/>
            <w:right w:val="none" w:sz="0" w:space="0" w:color="auto"/>
          </w:divBdr>
        </w:div>
        <w:div w:id="1111438732">
          <w:marLeft w:val="0"/>
          <w:marRight w:val="0"/>
          <w:marTop w:val="120"/>
          <w:marBottom w:val="0"/>
          <w:divBdr>
            <w:top w:val="none" w:sz="0" w:space="0" w:color="auto"/>
            <w:left w:val="none" w:sz="0" w:space="0" w:color="auto"/>
            <w:bottom w:val="none" w:sz="0" w:space="0" w:color="auto"/>
            <w:right w:val="none" w:sz="0" w:space="0" w:color="auto"/>
          </w:divBdr>
        </w:div>
        <w:div w:id="1503549771">
          <w:marLeft w:val="0"/>
          <w:marRight w:val="0"/>
          <w:marTop w:val="120"/>
          <w:marBottom w:val="0"/>
          <w:divBdr>
            <w:top w:val="none" w:sz="0" w:space="0" w:color="auto"/>
            <w:left w:val="none" w:sz="0" w:space="0" w:color="auto"/>
            <w:bottom w:val="none" w:sz="0" w:space="0" w:color="auto"/>
            <w:right w:val="none" w:sz="0" w:space="0" w:color="auto"/>
          </w:divBdr>
        </w:div>
      </w:divsChild>
    </w:div>
    <w:div w:id="1055927164">
      <w:bodyDiv w:val="1"/>
      <w:marLeft w:val="0"/>
      <w:marRight w:val="0"/>
      <w:marTop w:val="0"/>
      <w:marBottom w:val="0"/>
      <w:divBdr>
        <w:top w:val="none" w:sz="0" w:space="0" w:color="auto"/>
        <w:left w:val="none" w:sz="0" w:space="0" w:color="auto"/>
        <w:bottom w:val="none" w:sz="0" w:space="0" w:color="auto"/>
        <w:right w:val="none" w:sz="0" w:space="0" w:color="auto"/>
      </w:divBdr>
    </w:div>
    <w:div w:id="1136265878">
      <w:bodyDiv w:val="1"/>
      <w:marLeft w:val="0"/>
      <w:marRight w:val="0"/>
      <w:marTop w:val="0"/>
      <w:marBottom w:val="0"/>
      <w:divBdr>
        <w:top w:val="none" w:sz="0" w:space="0" w:color="auto"/>
        <w:left w:val="none" w:sz="0" w:space="0" w:color="auto"/>
        <w:bottom w:val="none" w:sz="0" w:space="0" w:color="auto"/>
        <w:right w:val="none" w:sz="0" w:space="0" w:color="auto"/>
      </w:divBdr>
      <w:divsChild>
        <w:div w:id="412894648">
          <w:marLeft w:val="0"/>
          <w:marRight w:val="0"/>
          <w:marTop w:val="120"/>
          <w:marBottom w:val="0"/>
          <w:divBdr>
            <w:top w:val="none" w:sz="0" w:space="0" w:color="auto"/>
            <w:left w:val="none" w:sz="0" w:space="0" w:color="auto"/>
            <w:bottom w:val="none" w:sz="0" w:space="0" w:color="auto"/>
            <w:right w:val="none" w:sz="0" w:space="0" w:color="auto"/>
          </w:divBdr>
        </w:div>
      </w:divsChild>
    </w:div>
    <w:div w:id="1292130058">
      <w:bodyDiv w:val="1"/>
      <w:marLeft w:val="0"/>
      <w:marRight w:val="0"/>
      <w:marTop w:val="0"/>
      <w:marBottom w:val="0"/>
      <w:divBdr>
        <w:top w:val="none" w:sz="0" w:space="0" w:color="auto"/>
        <w:left w:val="none" w:sz="0" w:space="0" w:color="auto"/>
        <w:bottom w:val="none" w:sz="0" w:space="0" w:color="auto"/>
        <w:right w:val="none" w:sz="0" w:space="0" w:color="auto"/>
      </w:divBdr>
      <w:divsChild>
        <w:div w:id="2001495369">
          <w:marLeft w:val="0"/>
          <w:marRight w:val="0"/>
          <w:marTop w:val="120"/>
          <w:marBottom w:val="0"/>
          <w:divBdr>
            <w:top w:val="none" w:sz="0" w:space="0" w:color="auto"/>
            <w:left w:val="none" w:sz="0" w:space="0" w:color="auto"/>
            <w:bottom w:val="none" w:sz="0" w:space="0" w:color="auto"/>
            <w:right w:val="none" w:sz="0" w:space="0" w:color="auto"/>
          </w:divBdr>
        </w:div>
        <w:div w:id="2095665358">
          <w:marLeft w:val="0"/>
          <w:marRight w:val="0"/>
          <w:marTop w:val="120"/>
          <w:marBottom w:val="0"/>
          <w:divBdr>
            <w:top w:val="none" w:sz="0" w:space="0" w:color="auto"/>
            <w:left w:val="none" w:sz="0" w:space="0" w:color="auto"/>
            <w:bottom w:val="none" w:sz="0" w:space="0" w:color="auto"/>
            <w:right w:val="none" w:sz="0" w:space="0" w:color="auto"/>
          </w:divBdr>
        </w:div>
        <w:div w:id="2127040680">
          <w:marLeft w:val="0"/>
          <w:marRight w:val="0"/>
          <w:marTop w:val="120"/>
          <w:marBottom w:val="0"/>
          <w:divBdr>
            <w:top w:val="none" w:sz="0" w:space="0" w:color="auto"/>
            <w:left w:val="none" w:sz="0" w:space="0" w:color="auto"/>
            <w:bottom w:val="none" w:sz="0" w:space="0" w:color="auto"/>
            <w:right w:val="none" w:sz="0" w:space="0" w:color="auto"/>
          </w:divBdr>
        </w:div>
      </w:divsChild>
    </w:div>
    <w:div w:id="1318847169">
      <w:bodyDiv w:val="1"/>
      <w:marLeft w:val="0"/>
      <w:marRight w:val="0"/>
      <w:marTop w:val="0"/>
      <w:marBottom w:val="0"/>
      <w:divBdr>
        <w:top w:val="none" w:sz="0" w:space="0" w:color="auto"/>
        <w:left w:val="none" w:sz="0" w:space="0" w:color="auto"/>
        <w:bottom w:val="none" w:sz="0" w:space="0" w:color="auto"/>
        <w:right w:val="none" w:sz="0" w:space="0" w:color="auto"/>
      </w:divBdr>
      <w:divsChild>
        <w:div w:id="12806409">
          <w:marLeft w:val="0"/>
          <w:marRight w:val="0"/>
          <w:marTop w:val="120"/>
          <w:marBottom w:val="0"/>
          <w:divBdr>
            <w:top w:val="none" w:sz="0" w:space="0" w:color="auto"/>
            <w:left w:val="none" w:sz="0" w:space="0" w:color="auto"/>
            <w:bottom w:val="none" w:sz="0" w:space="0" w:color="auto"/>
            <w:right w:val="none" w:sz="0" w:space="0" w:color="auto"/>
          </w:divBdr>
        </w:div>
        <w:div w:id="58022727">
          <w:marLeft w:val="0"/>
          <w:marRight w:val="0"/>
          <w:marTop w:val="120"/>
          <w:marBottom w:val="0"/>
          <w:divBdr>
            <w:top w:val="none" w:sz="0" w:space="0" w:color="auto"/>
            <w:left w:val="none" w:sz="0" w:space="0" w:color="auto"/>
            <w:bottom w:val="none" w:sz="0" w:space="0" w:color="auto"/>
            <w:right w:val="none" w:sz="0" w:space="0" w:color="auto"/>
          </w:divBdr>
        </w:div>
        <w:div w:id="96024575">
          <w:marLeft w:val="0"/>
          <w:marRight w:val="0"/>
          <w:marTop w:val="120"/>
          <w:marBottom w:val="0"/>
          <w:divBdr>
            <w:top w:val="none" w:sz="0" w:space="0" w:color="auto"/>
            <w:left w:val="none" w:sz="0" w:space="0" w:color="auto"/>
            <w:bottom w:val="none" w:sz="0" w:space="0" w:color="auto"/>
            <w:right w:val="none" w:sz="0" w:space="0" w:color="auto"/>
          </w:divBdr>
        </w:div>
        <w:div w:id="176239878">
          <w:marLeft w:val="0"/>
          <w:marRight w:val="0"/>
          <w:marTop w:val="120"/>
          <w:marBottom w:val="0"/>
          <w:divBdr>
            <w:top w:val="none" w:sz="0" w:space="0" w:color="auto"/>
            <w:left w:val="none" w:sz="0" w:space="0" w:color="auto"/>
            <w:bottom w:val="none" w:sz="0" w:space="0" w:color="auto"/>
            <w:right w:val="none" w:sz="0" w:space="0" w:color="auto"/>
          </w:divBdr>
        </w:div>
        <w:div w:id="185947956">
          <w:marLeft w:val="0"/>
          <w:marRight w:val="0"/>
          <w:marTop w:val="120"/>
          <w:marBottom w:val="0"/>
          <w:divBdr>
            <w:top w:val="none" w:sz="0" w:space="0" w:color="auto"/>
            <w:left w:val="none" w:sz="0" w:space="0" w:color="auto"/>
            <w:bottom w:val="none" w:sz="0" w:space="0" w:color="auto"/>
            <w:right w:val="none" w:sz="0" w:space="0" w:color="auto"/>
          </w:divBdr>
        </w:div>
        <w:div w:id="354162477">
          <w:marLeft w:val="0"/>
          <w:marRight w:val="0"/>
          <w:marTop w:val="120"/>
          <w:marBottom w:val="0"/>
          <w:divBdr>
            <w:top w:val="none" w:sz="0" w:space="0" w:color="auto"/>
            <w:left w:val="none" w:sz="0" w:space="0" w:color="auto"/>
            <w:bottom w:val="none" w:sz="0" w:space="0" w:color="auto"/>
            <w:right w:val="none" w:sz="0" w:space="0" w:color="auto"/>
          </w:divBdr>
        </w:div>
        <w:div w:id="497505035">
          <w:marLeft w:val="0"/>
          <w:marRight w:val="0"/>
          <w:marTop w:val="120"/>
          <w:marBottom w:val="0"/>
          <w:divBdr>
            <w:top w:val="none" w:sz="0" w:space="0" w:color="auto"/>
            <w:left w:val="none" w:sz="0" w:space="0" w:color="auto"/>
            <w:bottom w:val="none" w:sz="0" w:space="0" w:color="auto"/>
            <w:right w:val="none" w:sz="0" w:space="0" w:color="auto"/>
          </w:divBdr>
        </w:div>
        <w:div w:id="534124366">
          <w:marLeft w:val="0"/>
          <w:marRight w:val="0"/>
          <w:marTop w:val="120"/>
          <w:marBottom w:val="0"/>
          <w:divBdr>
            <w:top w:val="none" w:sz="0" w:space="0" w:color="auto"/>
            <w:left w:val="none" w:sz="0" w:space="0" w:color="auto"/>
            <w:bottom w:val="none" w:sz="0" w:space="0" w:color="auto"/>
            <w:right w:val="none" w:sz="0" w:space="0" w:color="auto"/>
          </w:divBdr>
        </w:div>
        <w:div w:id="579215493">
          <w:marLeft w:val="0"/>
          <w:marRight w:val="0"/>
          <w:marTop w:val="120"/>
          <w:marBottom w:val="0"/>
          <w:divBdr>
            <w:top w:val="none" w:sz="0" w:space="0" w:color="auto"/>
            <w:left w:val="none" w:sz="0" w:space="0" w:color="auto"/>
            <w:bottom w:val="none" w:sz="0" w:space="0" w:color="auto"/>
            <w:right w:val="none" w:sz="0" w:space="0" w:color="auto"/>
          </w:divBdr>
        </w:div>
        <w:div w:id="615219191">
          <w:marLeft w:val="0"/>
          <w:marRight w:val="0"/>
          <w:marTop w:val="120"/>
          <w:marBottom w:val="0"/>
          <w:divBdr>
            <w:top w:val="none" w:sz="0" w:space="0" w:color="auto"/>
            <w:left w:val="none" w:sz="0" w:space="0" w:color="auto"/>
            <w:bottom w:val="none" w:sz="0" w:space="0" w:color="auto"/>
            <w:right w:val="none" w:sz="0" w:space="0" w:color="auto"/>
          </w:divBdr>
        </w:div>
        <w:div w:id="624582294">
          <w:marLeft w:val="0"/>
          <w:marRight w:val="0"/>
          <w:marTop w:val="120"/>
          <w:marBottom w:val="0"/>
          <w:divBdr>
            <w:top w:val="none" w:sz="0" w:space="0" w:color="auto"/>
            <w:left w:val="none" w:sz="0" w:space="0" w:color="auto"/>
            <w:bottom w:val="none" w:sz="0" w:space="0" w:color="auto"/>
            <w:right w:val="none" w:sz="0" w:space="0" w:color="auto"/>
          </w:divBdr>
        </w:div>
        <w:div w:id="649022400">
          <w:marLeft w:val="0"/>
          <w:marRight w:val="0"/>
          <w:marTop w:val="120"/>
          <w:marBottom w:val="0"/>
          <w:divBdr>
            <w:top w:val="none" w:sz="0" w:space="0" w:color="auto"/>
            <w:left w:val="none" w:sz="0" w:space="0" w:color="auto"/>
            <w:bottom w:val="none" w:sz="0" w:space="0" w:color="auto"/>
            <w:right w:val="none" w:sz="0" w:space="0" w:color="auto"/>
          </w:divBdr>
        </w:div>
        <w:div w:id="667832075">
          <w:marLeft w:val="0"/>
          <w:marRight w:val="0"/>
          <w:marTop w:val="120"/>
          <w:marBottom w:val="0"/>
          <w:divBdr>
            <w:top w:val="none" w:sz="0" w:space="0" w:color="auto"/>
            <w:left w:val="none" w:sz="0" w:space="0" w:color="auto"/>
            <w:bottom w:val="none" w:sz="0" w:space="0" w:color="auto"/>
            <w:right w:val="none" w:sz="0" w:space="0" w:color="auto"/>
          </w:divBdr>
        </w:div>
        <w:div w:id="691371564">
          <w:marLeft w:val="0"/>
          <w:marRight w:val="0"/>
          <w:marTop w:val="120"/>
          <w:marBottom w:val="0"/>
          <w:divBdr>
            <w:top w:val="none" w:sz="0" w:space="0" w:color="auto"/>
            <w:left w:val="none" w:sz="0" w:space="0" w:color="auto"/>
            <w:bottom w:val="none" w:sz="0" w:space="0" w:color="auto"/>
            <w:right w:val="none" w:sz="0" w:space="0" w:color="auto"/>
          </w:divBdr>
        </w:div>
        <w:div w:id="839857637">
          <w:marLeft w:val="0"/>
          <w:marRight w:val="0"/>
          <w:marTop w:val="120"/>
          <w:marBottom w:val="0"/>
          <w:divBdr>
            <w:top w:val="none" w:sz="0" w:space="0" w:color="auto"/>
            <w:left w:val="none" w:sz="0" w:space="0" w:color="auto"/>
            <w:bottom w:val="none" w:sz="0" w:space="0" w:color="auto"/>
            <w:right w:val="none" w:sz="0" w:space="0" w:color="auto"/>
          </w:divBdr>
        </w:div>
        <w:div w:id="870845550">
          <w:marLeft w:val="0"/>
          <w:marRight w:val="0"/>
          <w:marTop w:val="120"/>
          <w:marBottom w:val="0"/>
          <w:divBdr>
            <w:top w:val="none" w:sz="0" w:space="0" w:color="auto"/>
            <w:left w:val="none" w:sz="0" w:space="0" w:color="auto"/>
            <w:bottom w:val="none" w:sz="0" w:space="0" w:color="auto"/>
            <w:right w:val="none" w:sz="0" w:space="0" w:color="auto"/>
          </w:divBdr>
        </w:div>
        <w:div w:id="1053968914">
          <w:marLeft w:val="0"/>
          <w:marRight w:val="0"/>
          <w:marTop w:val="120"/>
          <w:marBottom w:val="0"/>
          <w:divBdr>
            <w:top w:val="none" w:sz="0" w:space="0" w:color="auto"/>
            <w:left w:val="none" w:sz="0" w:space="0" w:color="auto"/>
            <w:bottom w:val="none" w:sz="0" w:space="0" w:color="auto"/>
            <w:right w:val="none" w:sz="0" w:space="0" w:color="auto"/>
          </w:divBdr>
        </w:div>
        <w:div w:id="1071077884">
          <w:marLeft w:val="0"/>
          <w:marRight w:val="0"/>
          <w:marTop w:val="120"/>
          <w:marBottom w:val="0"/>
          <w:divBdr>
            <w:top w:val="none" w:sz="0" w:space="0" w:color="auto"/>
            <w:left w:val="none" w:sz="0" w:space="0" w:color="auto"/>
            <w:bottom w:val="none" w:sz="0" w:space="0" w:color="auto"/>
            <w:right w:val="none" w:sz="0" w:space="0" w:color="auto"/>
          </w:divBdr>
        </w:div>
        <w:div w:id="1117526734">
          <w:marLeft w:val="0"/>
          <w:marRight w:val="0"/>
          <w:marTop w:val="120"/>
          <w:marBottom w:val="0"/>
          <w:divBdr>
            <w:top w:val="none" w:sz="0" w:space="0" w:color="auto"/>
            <w:left w:val="none" w:sz="0" w:space="0" w:color="auto"/>
            <w:bottom w:val="none" w:sz="0" w:space="0" w:color="auto"/>
            <w:right w:val="none" w:sz="0" w:space="0" w:color="auto"/>
          </w:divBdr>
        </w:div>
        <w:div w:id="1169522524">
          <w:marLeft w:val="0"/>
          <w:marRight w:val="0"/>
          <w:marTop w:val="120"/>
          <w:marBottom w:val="0"/>
          <w:divBdr>
            <w:top w:val="none" w:sz="0" w:space="0" w:color="auto"/>
            <w:left w:val="none" w:sz="0" w:space="0" w:color="auto"/>
            <w:bottom w:val="none" w:sz="0" w:space="0" w:color="auto"/>
            <w:right w:val="none" w:sz="0" w:space="0" w:color="auto"/>
          </w:divBdr>
        </w:div>
        <w:div w:id="1363288718">
          <w:marLeft w:val="0"/>
          <w:marRight w:val="0"/>
          <w:marTop w:val="120"/>
          <w:marBottom w:val="0"/>
          <w:divBdr>
            <w:top w:val="none" w:sz="0" w:space="0" w:color="auto"/>
            <w:left w:val="none" w:sz="0" w:space="0" w:color="auto"/>
            <w:bottom w:val="none" w:sz="0" w:space="0" w:color="auto"/>
            <w:right w:val="none" w:sz="0" w:space="0" w:color="auto"/>
          </w:divBdr>
        </w:div>
        <w:div w:id="1364017850">
          <w:marLeft w:val="0"/>
          <w:marRight w:val="0"/>
          <w:marTop w:val="120"/>
          <w:marBottom w:val="0"/>
          <w:divBdr>
            <w:top w:val="none" w:sz="0" w:space="0" w:color="auto"/>
            <w:left w:val="none" w:sz="0" w:space="0" w:color="auto"/>
            <w:bottom w:val="none" w:sz="0" w:space="0" w:color="auto"/>
            <w:right w:val="none" w:sz="0" w:space="0" w:color="auto"/>
          </w:divBdr>
        </w:div>
        <w:div w:id="1391928354">
          <w:marLeft w:val="0"/>
          <w:marRight w:val="0"/>
          <w:marTop w:val="120"/>
          <w:marBottom w:val="0"/>
          <w:divBdr>
            <w:top w:val="none" w:sz="0" w:space="0" w:color="auto"/>
            <w:left w:val="none" w:sz="0" w:space="0" w:color="auto"/>
            <w:bottom w:val="none" w:sz="0" w:space="0" w:color="auto"/>
            <w:right w:val="none" w:sz="0" w:space="0" w:color="auto"/>
          </w:divBdr>
        </w:div>
        <w:div w:id="1412241163">
          <w:marLeft w:val="0"/>
          <w:marRight w:val="0"/>
          <w:marTop w:val="120"/>
          <w:marBottom w:val="0"/>
          <w:divBdr>
            <w:top w:val="none" w:sz="0" w:space="0" w:color="auto"/>
            <w:left w:val="none" w:sz="0" w:space="0" w:color="auto"/>
            <w:bottom w:val="none" w:sz="0" w:space="0" w:color="auto"/>
            <w:right w:val="none" w:sz="0" w:space="0" w:color="auto"/>
          </w:divBdr>
        </w:div>
        <w:div w:id="1795363325">
          <w:marLeft w:val="0"/>
          <w:marRight w:val="0"/>
          <w:marTop w:val="120"/>
          <w:marBottom w:val="0"/>
          <w:divBdr>
            <w:top w:val="none" w:sz="0" w:space="0" w:color="auto"/>
            <w:left w:val="none" w:sz="0" w:space="0" w:color="auto"/>
            <w:bottom w:val="none" w:sz="0" w:space="0" w:color="auto"/>
            <w:right w:val="none" w:sz="0" w:space="0" w:color="auto"/>
          </w:divBdr>
        </w:div>
        <w:div w:id="1898398576">
          <w:marLeft w:val="0"/>
          <w:marRight w:val="0"/>
          <w:marTop w:val="120"/>
          <w:marBottom w:val="0"/>
          <w:divBdr>
            <w:top w:val="none" w:sz="0" w:space="0" w:color="auto"/>
            <w:left w:val="none" w:sz="0" w:space="0" w:color="auto"/>
            <w:bottom w:val="none" w:sz="0" w:space="0" w:color="auto"/>
            <w:right w:val="none" w:sz="0" w:space="0" w:color="auto"/>
          </w:divBdr>
        </w:div>
        <w:div w:id="2116361770">
          <w:marLeft w:val="0"/>
          <w:marRight w:val="0"/>
          <w:marTop w:val="120"/>
          <w:marBottom w:val="0"/>
          <w:divBdr>
            <w:top w:val="none" w:sz="0" w:space="0" w:color="auto"/>
            <w:left w:val="none" w:sz="0" w:space="0" w:color="auto"/>
            <w:bottom w:val="none" w:sz="0" w:space="0" w:color="auto"/>
            <w:right w:val="none" w:sz="0" w:space="0" w:color="auto"/>
          </w:divBdr>
        </w:div>
      </w:divsChild>
    </w:div>
    <w:div w:id="1519391651">
      <w:bodyDiv w:val="1"/>
      <w:marLeft w:val="0"/>
      <w:marRight w:val="0"/>
      <w:marTop w:val="0"/>
      <w:marBottom w:val="0"/>
      <w:divBdr>
        <w:top w:val="none" w:sz="0" w:space="0" w:color="auto"/>
        <w:left w:val="none" w:sz="0" w:space="0" w:color="auto"/>
        <w:bottom w:val="none" w:sz="0" w:space="0" w:color="auto"/>
        <w:right w:val="none" w:sz="0" w:space="0" w:color="auto"/>
      </w:divBdr>
      <w:divsChild>
        <w:div w:id="61948117">
          <w:marLeft w:val="0"/>
          <w:marRight w:val="0"/>
          <w:marTop w:val="120"/>
          <w:marBottom w:val="0"/>
          <w:divBdr>
            <w:top w:val="none" w:sz="0" w:space="0" w:color="auto"/>
            <w:left w:val="none" w:sz="0" w:space="0" w:color="auto"/>
            <w:bottom w:val="none" w:sz="0" w:space="0" w:color="auto"/>
            <w:right w:val="none" w:sz="0" w:space="0" w:color="auto"/>
          </w:divBdr>
        </w:div>
        <w:div w:id="75328338">
          <w:marLeft w:val="0"/>
          <w:marRight w:val="0"/>
          <w:marTop w:val="120"/>
          <w:marBottom w:val="0"/>
          <w:divBdr>
            <w:top w:val="none" w:sz="0" w:space="0" w:color="auto"/>
            <w:left w:val="none" w:sz="0" w:space="0" w:color="auto"/>
            <w:bottom w:val="none" w:sz="0" w:space="0" w:color="auto"/>
            <w:right w:val="none" w:sz="0" w:space="0" w:color="auto"/>
          </w:divBdr>
        </w:div>
        <w:div w:id="200439315">
          <w:marLeft w:val="0"/>
          <w:marRight w:val="0"/>
          <w:marTop w:val="120"/>
          <w:marBottom w:val="0"/>
          <w:divBdr>
            <w:top w:val="none" w:sz="0" w:space="0" w:color="auto"/>
            <w:left w:val="none" w:sz="0" w:space="0" w:color="auto"/>
            <w:bottom w:val="none" w:sz="0" w:space="0" w:color="auto"/>
            <w:right w:val="none" w:sz="0" w:space="0" w:color="auto"/>
          </w:divBdr>
        </w:div>
        <w:div w:id="243731985">
          <w:marLeft w:val="0"/>
          <w:marRight w:val="0"/>
          <w:marTop w:val="120"/>
          <w:marBottom w:val="0"/>
          <w:divBdr>
            <w:top w:val="none" w:sz="0" w:space="0" w:color="auto"/>
            <w:left w:val="none" w:sz="0" w:space="0" w:color="auto"/>
            <w:bottom w:val="none" w:sz="0" w:space="0" w:color="auto"/>
            <w:right w:val="none" w:sz="0" w:space="0" w:color="auto"/>
          </w:divBdr>
        </w:div>
        <w:div w:id="245043963">
          <w:marLeft w:val="0"/>
          <w:marRight w:val="0"/>
          <w:marTop w:val="120"/>
          <w:marBottom w:val="0"/>
          <w:divBdr>
            <w:top w:val="none" w:sz="0" w:space="0" w:color="auto"/>
            <w:left w:val="none" w:sz="0" w:space="0" w:color="auto"/>
            <w:bottom w:val="none" w:sz="0" w:space="0" w:color="auto"/>
            <w:right w:val="none" w:sz="0" w:space="0" w:color="auto"/>
          </w:divBdr>
        </w:div>
        <w:div w:id="270862456">
          <w:marLeft w:val="0"/>
          <w:marRight w:val="0"/>
          <w:marTop w:val="120"/>
          <w:marBottom w:val="0"/>
          <w:divBdr>
            <w:top w:val="none" w:sz="0" w:space="0" w:color="auto"/>
            <w:left w:val="none" w:sz="0" w:space="0" w:color="auto"/>
            <w:bottom w:val="none" w:sz="0" w:space="0" w:color="auto"/>
            <w:right w:val="none" w:sz="0" w:space="0" w:color="auto"/>
          </w:divBdr>
        </w:div>
        <w:div w:id="372120352">
          <w:marLeft w:val="0"/>
          <w:marRight w:val="0"/>
          <w:marTop w:val="120"/>
          <w:marBottom w:val="0"/>
          <w:divBdr>
            <w:top w:val="none" w:sz="0" w:space="0" w:color="auto"/>
            <w:left w:val="none" w:sz="0" w:space="0" w:color="auto"/>
            <w:bottom w:val="none" w:sz="0" w:space="0" w:color="auto"/>
            <w:right w:val="none" w:sz="0" w:space="0" w:color="auto"/>
          </w:divBdr>
        </w:div>
        <w:div w:id="383874013">
          <w:marLeft w:val="0"/>
          <w:marRight w:val="0"/>
          <w:marTop w:val="120"/>
          <w:marBottom w:val="0"/>
          <w:divBdr>
            <w:top w:val="none" w:sz="0" w:space="0" w:color="auto"/>
            <w:left w:val="none" w:sz="0" w:space="0" w:color="auto"/>
            <w:bottom w:val="none" w:sz="0" w:space="0" w:color="auto"/>
            <w:right w:val="none" w:sz="0" w:space="0" w:color="auto"/>
          </w:divBdr>
        </w:div>
        <w:div w:id="396637214">
          <w:marLeft w:val="0"/>
          <w:marRight w:val="0"/>
          <w:marTop w:val="120"/>
          <w:marBottom w:val="0"/>
          <w:divBdr>
            <w:top w:val="none" w:sz="0" w:space="0" w:color="auto"/>
            <w:left w:val="none" w:sz="0" w:space="0" w:color="auto"/>
            <w:bottom w:val="none" w:sz="0" w:space="0" w:color="auto"/>
            <w:right w:val="none" w:sz="0" w:space="0" w:color="auto"/>
          </w:divBdr>
        </w:div>
        <w:div w:id="409498523">
          <w:marLeft w:val="0"/>
          <w:marRight w:val="0"/>
          <w:marTop w:val="120"/>
          <w:marBottom w:val="0"/>
          <w:divBdr>
            <w:top w:val="none" w:sz="0" w:space="0" w:color="auto"/>
            <w:left w:val="none" w:sz="0" w:space="0" w:color="auto"/>
            <w:bottom w:val="none" w:sz="0" w:space="0" w:color="auto"/>
            <w:right w:val="none" w:sz="0" w:space="0" w:color="auto"/>
          </w:divBdr>
        </w:div>
        <w:div w:id="418259290">
          <w:marLeft w:val="0"/>
          <w:marRight w:val="0"/>
          <w:marTop w:val="120"/>
          <w:marBottom w:val="0"/>
          <w:divBdr>
            <w:top w:val="none" w:sz="0" w:space="0" w:color="auto"/>
            <w:left w:val="none" w:sz="0" w:space="0" w:color="auto"/>
            <w:bottom w:val="none" w:sz="0" w:space="0" w:color="auto"/>
            <w:right w:val="none" w:sz="0" w:space="0" w:color="auto"/>
          </w:divBdr>
        </w:div>
        <w:div w:id="504785425">
          <w:marLeft w:val="0"/>
          <w:marRight w:val="0"/>
          <w:marTop w:val="120"/>
          <w:marBottom w:val="0"/>
          <w:divBdr>
            <w:top w:val="none" w:sz="0" w:space="0" w:color="auto"/>
            <w:left w:val="none" w:sz="0" w:space="0" w:color="auto"/>
            <w:bottom w:val="none" w:sz="0" w:space="0" w:color="auto"/>
            <w:right w:val="none" w:sz="0" w:space="0" w:color="auto"/>
          </w:divBdr>
        </w:div>
        <w:div w:id="505289457">
          <w:marLeft w:val="0"/>
          <w:marRight w:val="0"/>
          <w:marTop w:val="120"/>
          <w:marBottom w:val="0"/>
          <w:divBdr>
            <w:top w:val="none" w:sz="0" w:space="0" w:color="auto"/>
            <w:left w:val="none" w:sz="0" w:space="0" w:color="auto"/>
            <w:bottom w:val="none" w:sz="0" w:space="0" w:color="auto"/>
            <w:right w:val="none" w:sz="0" w:space="0" w:color="auto"/>
          </w:divBdr>
        </w:div>
        <w:div w:id="556548637">
          <w:marLeft w:val="0"/>
          <w:marRight w:val="0"/>
          <w:marTop w:val="120"/>
          <w:marBottom w:val="0"/>
          <w:divBdr>
            <w:top w:val="none" w:sz="0" w:space="0" w:color="auto"/>
            <w:left w:val="none" w:sz="0" w:space="0" w:color="auto"/>
            <w:bottom w:val="none" w:sz="0" w:space="0" w:color="auto"/>
            <w:right w:val="none" w:sz="0" w:space="0" w:color="auto"/>
          </w:divBdr>
        </w:div>
        <w:div w:id="564223854">
          <w:marLeft w:val="0"/>
          <w:marRight w:val="0"/>
          <w:marTop w:val="120"/>
          <w:marBottom w:val="0"/>
          <w:divBdr>
            <w:top w:val="none" w:sz="0" w:space="0" w:color="auto"/>
            <w:left w:val="none" w:sz="0" w:space="0" w:color="auto"/>
            <w:bottom w:val="none" w:sz="0" w:space="0" w:color="auto"/>
            <w:right w:val="none" w:sz="0" w:space="0" w:color="auto"/>
          </w:divBdr>
        </w:div>
        <w:div w:id="564418095">
          <w:marLeft w:val="0"/>
          <w:marRight w:val="0"/>
          <w:marTop w:val="120"/>
          <w:marBottom w:val="0"/>
          <w:divBdr>
            <w:top w:val="none" w:sz="0" w:space="0" w:color="auto"/>
            <w:left w:val="none" w:sz="0" w:space="0" w:color="auto"/>
            <w:bottom w:val="none" w:sz="0" w:space="0" w:color="auto"/>
            <w:right w:val="none" w:sz="0" w:space="0" w:color="auto"/>
          </w:divBdr>
        </w:div>
        <w:div w:id="564608048">
          <w:marLeft w:val="0"/>
          <w:marRight w:val="0"/>
          <w:marTop w:val="120"/>
          <w:marBottom w:val="0"/>
          <w:divBdr>
            <w:top w:val="none" w:sz="0" w:space="0" w:color="auto"/>
            <w:left w:val="none" w:sz="0" w:space="0" w:color="auto"/>
            <w:bottom w:val="none" w:sz="0" w:space="0" w:color="auto"/>
            <w:right w:val="none" w:sz="0" w:space="0" w:color="auto"/>
          </w:divBdr>
        </w:div>
        <w:div w:id="573273702">
          <w:marLeft w:val="0"/>
          <w:marRight w:val="0"/>
          <w:marTop w:val="120"/>
          <w:marBottom w:val="0"/>
          <w:divBdr>
            <w:top w:val="none" w:sz="0" w:space="0" w:color="auto"/>
            <w:left w:val="none" w:sz="0" w:space="0" w:color="auto"/>
            <w:bottom w:val="none" w:sz="0" w:space="0" w:color="auto"/>
            <w:right w:val="none" w:sz="0" w:space="0" w:color="auto"/>
          </w:divBdr>
        </w:div>
        <w:div w:id="578254277">
          <w:marLeft w:val="0"/>
          <w:marRight w:val="0"/>
          <w:marTop w:val="120"/>
          <w:marBottom w:val="0"/>
          <w:divBdr>
            <w:top w:val="none" w:sz="0" w:space="0" w:color="auto"/>
            <w:left w:val="none" w:sz="0" w:space="0" w:color="auto"/>
            <w:bottom w:val="none" w:sz="0" w:space="0" w:color="auto"/>
            <w:right w:val="none" w:sz="0" w:space="0" w:color="auto"/>
          </w:divBdr>
        </w:div>
        <w:div w:id="580794658">
          <w:marLeft w:val="0"/>
          <w:marRight w:val="0"/>
          <w:marTop w:val="0"/>
          <w:marBottom w:val="192"/>
          <w:divBdr>
            <w:top w:val="none" w:sz="0" w:space="0" w:color="auto"/>
            <w:left w:val="none" w:sz="0" w:space="0" w:color="auto"/>
            <w:bottom w:val="none" w:sz="0" w:space="0" w:color="auto"/>
            <w:right w:val="none" w:sz="0" w:space="0" w:color="auto"/>
          </w:divBdr>
        </w:div>
        <w:div w:id="585001418">
          <w:marLeft w:val="0"/>
          <w:marRight w:val="0"/>
          <w:marTop w:val="120"/>
          <w:marBottom w:val="0"/>
          <w:divBdr>
            <w:top w:val="none" w:sz="0" w:space="0" w:color="auto"/>
            <w:left w:val="none" w:sz="0" w:space="0" w:color="auto"/>
            <w:bottom w:val="none" w:sz="0" w:space="0" w:color="auto"/>
            <w:right w:val="none" w:sz="0" w:space="0" w:color="auto"/>
          </w:divBdr>
        </w:div>
        <w:div w:id="670258114">
          <w:marLeft w:val="0"/>
          <w:marRight w:val="0"/>
          <w:marTop w:val="120"/>
          <w:marBottom w:val="0"/>
          <w:divBdr>
            <w:top w:val="none" w:sz="0" w:space="0" w:color="auto"/>
            <w:left w:val="none" w:sz="0" w:space="0" w:color="auto"/>
            <w:bottom w:val="none" w:sz="0" w:space="0" w:color="auto"/>
            <w:right w:val="none" w:sz="0" w:space="0" w:color="auto"/>
          </w:divBdr>
        </w:div>
        <w:div w:id="671224755">
          <w:marLeft w:val="0"/>
          <w:marRight w:val="0"/>
          <w:marTop w:val="120"/>
          <w:marBottom w:val="0"/>
          <w:divBdr>
            <w:top w:val="none" w:sz="0" w:space="0" w:color="auto"/>
            <w:left w:val="none" w:sz="0" w:space="0" w:color="auto"/>
            <w:bottom w:val="none" w:sz="0" w:space="0" w:color="auto"/>
            <w:right w:val="none" w:sz="0" w:space="0" w:color="auto"/>
          </w:divBdr>
        </w:div>
        <w:div w:id="697849407">
          <w:marLeft w:val="0"/>
          <w:marRight w:val="0"/>
          <w:marTop w:val="120"/>
          <w:marBottom w:val="0"/>
          <w:divBdr>
            <w:top w:val="none" w:sz="0" w:space="0" w:color="auto"/>
            <w:left w:val="none" w:sz="0" w:space="0" w:color="auto"/>
            <w:bottom w:val="none" w:sz="0" w:space="0" w:color="auto"/>
            <w:right w:val="none" w:sz="0" w:space="0" w:color="auto"/>
          </w:divBdr>
        </w:div>
        <w:div w:id="701520833">
          <w:marLeft w:val="0"/>
          <w:marRight w:val="0"/>
          <w:marTop w:val="120"/>
          <w:marBottom w:val="0"/>
          <w:divBdr>
            <w:top w:val="none" w:sz="0" w:space="0" w:color="auto"/>
            <w:left w:val="none" w:sz="0" w:space="0" w:color="auto"/>
            <w:bottom w:val="none" w:sz="0" w:space="0" w:color="auto"/>
            <w:right w:val="none" w:sz="0" w:space="0" w:color="auto"/>
          </w:divBdr>
        </w:div>
        <w:div w:id="739791690">
          <w:marLeft w:val="0"/>
          <w:marRight w:val="0"/>
          <w:marTop w:val="120"/>
          <w:marBottom w:val="0"/>
          <w:divBdr>
            <w:top w:val="none" w:sz="0" w:space="0" w:color="auto"/>
            <w:left w:val="none" w:sz="0" w:space="0" w:color="auto"/>
            <w:bottom w:val="none" w:sz="0" w:space="0" w:color="auto"/>
            <w:right w:val="none" w:sz="0" w:space="0" w:color="auto"/>
          </w:divBdr>
        </w:div>
        <w:div w:id="975254787">
          <w:marLeft w:val="0"/>
          <w:marRight w:val="0"/>
          <w:marTop w:val="120"/>
          <w:marBottom w:val="0"/>
          <w:divBdr>
            <w:top w:val="none" w:sz="0" w:space="0" w:color="auto"/>
            <w:left w:val="none" w:sz="0" w:space="0" w:color="auto"/>
            <w:bottom w:val="none" w:sz="0" w:space="0" w:color="auto"/>
            <w:right w:val="none" w:sz="0" w:space="0" w:color="auto"/>
          </w:divBdr>
        </w:div>
        <w:div w:id="1018849195">
          <w:marLeft w:val="0"/>
          <w:marRight w:val="0"/>
          <w:marTop w:val="120"/>
          <w:marBottom w:val="0"/>
          <w:divBdr>
            <w:top w:val="none" w:sz="0" w:space="0" w:color="auto"/>
            <w:left w:val="none" w:sz="0" w:space="0" w:color="auto"/>
            <w:bottom w:val="none" w:sz="0" w:space="0" w:color="auto"/>
            <w:right w:val="none" w:sz="0" w:space="0" w:color="auto"/>
          </w:divBdr>
        </w:div>
        <w:div w:id="1123303619">
          <w:marLeft w:val="0"/>
          <w:marRight w:val="0"/>
          <w:marTop w:val="120"/>
          <w:marBottom w:val="0"/>
          <w:divBdr>
            <w:top w:val="none" w:sz="0" w:space="0" w:color="auto"/>
            <w:left w:val="none" w:sz="0" w:space="0" w:color="auto"/>
            <w:bottom w:val="none" w:sz="0" w:space="0" w:color="auto"/>
            <w:right w:val="none" w:sz="0" w:space="0" w:color="auto"/>
          </w:divBdr>
        </w:div>
        <w:div w:id="1136482981">
          <w:marLeft w:val="0"/>
          <w:marRight w:val="0"/>
          <w:marTop w:val="120"/>
          <w:marBottom w:val="0"/>
          <w:divBdr>
            <w:top w:val="none" w:sz="0" w:space="0" w:color="auto"/>
            <w:left w:val="none" w:sz="0" w:space="0" w:color="auto"/>
            <w:bottom w:val="none" w:sz="0" w:space="0" w:color="auto"/>
            <w:right w:val="none" w:sz="0" w:space="0" w:color="auto"/>
          </w:divBdr>
        </w:div>
        <w:div w:id="1221556225">
          <w:marLeft w:val="0"/>
          <w:marRight w:val="0"/>
          <w:marTop w:val="120"/>
          <w:marBottom w:val="0"/>
          <w:divBdr>
            <w:top w:val="none" w:sz="0" w:space="0" w:color="auto"/>
            <w:left w:val="none" w:sz="0" w:space="0" w:color="auto"/>
            <w:bottom w:val="none" w:sz="0" w:space="0" w:color="auto"/>
            <w:right w:val="none" w:sz="0" w:space="0" w:color="auto"/>
          </w:divBdr>
        </w:div>
        <w:div w:id="1283878911">
          <w:marLeft w:val="0"/>
          <w:marRight w:val="0"/>
          <w:marTop w:val="120"/>
          <w:marBottom w:val="0"/>
          <w:divBdr>
            <w:top w:val="none" w:sz="0" w:space="0" w:color="auto"/>
            <w:left w:val="none" w:sz="0" w:space="0" w:color="auto"/>
            <w:bottom w:val="none" w:sz="0" w:space="0" w:color="auto"/>
            <w:right w:val="none" w:sz="0" w:space="0" w:color="auto"/>
          </w:divBdr>
        </w:div>
        <w:div w:id="1319262852">
          <w:marLeft w:val="0"/>
          <w:marRight w:val="0"/>
          <w:marTop w:val="120"/>
          <w:marBottom w:val="0"/>
          <w:divBdr>
            <w:top w:val="none" w:sz="0" w:space="0" w:color="auto"/>
            <w:left w:val="none" w:sz="0" w:space="0" w:color="auto"/>
            <w:bottom w:val="none" w:sz="0" w:space="0" w:color="auto"/>
            <w:right w:val="none" w:sz="0" w:space="0" w:color="auto"/>
          </w:divBdr>
        </w:div>
        <w:div w:id="1325743642">
          <w:marLeft w:val="0"/>
          <w:marRight w:val="0"/>
          <w:marTop w:val="120"/>
          <w:marBottom w:val="0"/>
          <w:divBdr>
            <w:top w:val="none" w:sz="0" w:space="0" w:color="auto"/>
            <w:left w:val="none" w:sz="0" w:space="0" w:color="auto"/>
            <w:bottom w:val="none" w:sz="0" w:space="0" w:color="auto"/>
            <w:right w:val="none" w:sz="0" w:space="0" w:color="auto"/>
          </w:divBdr>
        </w:div>
        <w:div w:id="1342314827">
          <w:marLeft w:val="0"/>
          <w:marRight w:val="0"/>
          <w:marTop w:val="120"/>
          <w:marBottom w:val="0"/>
          <w:divBdr>
            <w:top w:val="none" w:sz="0" w:space="0" w:color="auto"/>
            <w:left w:val="none" w:sz="0" w:space="0" w:color="auto"/>
            <w:bottom w:val="none" w:sz="0" w:space="0" w:color="auto"/>
            <w:right w:val="none" w:sz="0" w:space="0" w:color="auto"/>
          </w:divBdr>
        </w:div>
        <w:div w:id="1380319719">
          <w:marLeft w:val="0"/>
          <w:marRight w:val="0"/>
          <w:marTop w:val="120"/>
          <w:marBottom w:val="0"/>
          <w:divBdr>
            <w:top w:val="none" w:sz="0" w:space="0" w:color="auto"/>
            <w:left w:val="none" w:sz="0" w:space="0" w:color="auto"/>
            <w:bottom w:val="none" w:sz="0" w:space="0" w:color="auto"/>
            <w:right w:val="none" w:sz="0" w:space="0" w:color="auto"/>
          </w:divBdr>
        </w:div>
        <w:div w:id="1393312999">
          <w:marLeft w:val="0"/>
          <w:marRight w:val="0"/>
          <w:marTop w:val="120"/>
          <w:marBottom w:val="0"/>
          <w:divBdr>
            <w:top w:val="none" w:sz="0" w:space="0" w:color="auto"/>
            <w:left w:val="none" w:sz="0" w:space="0" w:color="auto"/>
            <w:bottom w:val="none" w:sz="0" w:space="0" w:color="auto"/>
            <w:right w:val="none" w:sz="0" w:space="0" w:color="auto"/>
          </w:divBdr>
        </w:div>
        <w:div w:id="1426808702">
          <w:marLeft w:val="0"/>
          <w:marRight w:val="0"/>
          <w:marTop w:val="0"/>
          <w:marBottom w:val="96"/>
          <w:divBdr>
            <w:top w:val="none" w:sz="0" w:space="0" w:color="auto"/>
            <w:left w:val="single" w:sz="24" w:space="0" w:color="CED3F1"/>
            <w:bottom w:val="none" w:sz="0" w:space="0" w:color="auto"/>
            <w:right w:val="none" w:sz="0" w:space="0" w:color="auto"/>
          </w:divBdr>
        </w:div>
        <w:div w:id="1533301164">
          <w:marLeft w:val="0"/>
          <w:marRight w:val="0"/>
          <w:marTop w:val="120"/>
          <w:marBottom w:val="0"/>
          <w:divBdr>
            <w:top w:val="none" w:sz="0" w:space="0" w:color="auto"/>
            <w:left w:val="none" w:sz="0" w:space="0" w:color="auto"/>
            <w:bottom w:val="none" w:sz="0" w:space="0" w:color="auto"/>
            <w:right w:val="none" w:sz="0" w:space="0" w:color="auto"/>
          </w:divBdr>
        </w:div>
        <w:div w:id="1545022342">
          <w:marLeft w:val="0"/>
          <w:marRight w:val="0"/>
          <w:marTop w:val="120"/>
          <w:marBottom w:val="0"/>
          <w:divBdr>
            <w:top w:val="none" w:sz="0" w:space="0" w:color="auto"/>
            <w:left w:val="none" w:sz="0" w:space="0" w:color="auto"/>
            <w:bottom w:val="none" w:sz="0" w:space="0" w:color="auto"/>
            <w:right w:val="none" w:sz="0" w:space="0" w:color="auto"/>
          </w:divBdr>
        </w:div>
        <w:div w:id="1574316519">
          <w:marLeft w:val="0"/>
          <w:marRight w:val="0"/>
          <w:marTop w:val="0"/>
          <w:marBottom w:val="96"/>
          <w:divBdr>
            <w:top w:val="none" w:sz="0" w:space="0" w:color="auto"/>
            <w:left w:val="single" w:sz="24" w:space="0" w:color="CED3F1"/>
            <w:bottom w:val="none" w:sz="0" w:space="0" w:color="auto"/>
            <w:right w:val="none" w:sz="0" w:space="0" w:color="auto"/>
          </w:divBdr>
        </w:div>
        <w:div w:id="1654210716">
          <w:marLeft w:val="0"/>
          <w:marRight w:val="0"/>
          <w:marTop w:val="120"/>
          <w:marBottom w:val="0"/>
          <w:divBdr>
            <w:top w:val="none" w:sz="0" w:space="0" w:color="auto"/>
            <w:left w:val="none" w:sz="0" w:space="0" w:color="auto"/>
            <w:bottom w:val="none" w:sz="0" w:space="0" w:color="auto"/>
            <w:right w:val="none" w:sz="0" w:space="0" w:color="auto"/>
          </w:divBdr>
        </w:div>
        <w:div w:id="1656566862">
          <w:marLeft w:val="0"/>
          <w:marRight w:val="0"/>
          <w:marTop w:val="120"/>
          <w:marBottom w:val="0"/>
          <w:divBdr>
            <w:top w:val="none" w:sz="0" w:space="0" w:color="auto"/>
            <w:left w:val="none" w:sz="0" w:space="0" w:color="auto"/>
            <w:bottom w:val="none" w:sz="0" w:space="0" w:color="auto"/>
            <w:right w:val="none" w:sz="0" w:space="0" w:color="auto"/>
          </w:divBdr>
        </w:div>
        <w:div w:id="1714500969">
          <w:marLeft w:val="0"/>
          <w:marRight w:val="0"/>
          <w:marTop w:val="120"/>
          <w:marBottom w:val="0"/>
          <w:divBdr>
            <w:top w:val="none" w:sz="0" w:space="0" w:color="auto"/>
            <w:left w:val="none" w:sz="0" w:space="0" w:color="auto"/>
            <w:bottom w:val="none" w:sz="0" w:space="0" w:color="auto"/>
            <w:right w:val="none" w:sz="0" w:space="0" w:color="auto"/>
          </w:divBdr>
        </w:div>
        <w:div w:id="1730954128">
          <w:marLeft w:val="0"/>
          <w:marRight w:val="0"/>
          <w:marTop w:val="120"/>
          <w:marBottom w:val="0"/>
          <w:divBdr>
            <w:top w:val="none" w:sz="0" w:space="0" w:color="auto"/>
            <w:left w:val="none" w:sz="0" w:space="0" w:color="auto"/>
            <w:bottom w:val="none" w:sz="0" w:space="0" w:color="auto"/>
            <w:right w:val="none" w:sz="0" w:space="0" w:color="auto"/>
          </w:divBdr>
        </w:div>
        <w:div w:id="1744257354">
          <w:marLeft w:val="0"/>
          <w:marRight w:val="0"/>
          <w:marTop w:val="120"/>
          <w:marBottom w:val="0"/>
          <w:divBdr>
            <w:top w:val="none" w:sz="0" w:space="0" w:color="auto"/>
            <w:left w:val="none" w:sz="0" w:space="0" w:color="auto"/>
            <w:bottom w:val="none" w:sz="0" w:space="0" w:color="auto"/>
            <w:right w:val="none" w:sz="0" w:space="0" w:color="auto"/>
          </w:divBdr>
        </w:div>
        <w:div w:id="1749764352">
          <w:marLeft w:val="0"/>
          <w:marRight w:val="0"/>
          <w:marTop w:val="120"/>
          <w:marBottom w:val="0"/>
          <w:divBdr>
            <w:top w:val="none" w:sz="0" w:space="0" w:color="auto"/>
            <w:left w:val="none" w:sz="0" w:space="0" w:color="auto"/>
            <w:bottom w:val="none" w:sz="0" w:space="0" w:color="auto"/>
            <w:right w:val="none" w:sz="0" w:space="0" w:color="auto"/>
          </w:divBdr>
        </w:div>
        <w:div w:id="1833642429">
          <w:marLeft w:val="0"/>
          <w:marRight w:val="0"/>
          <w:marTop w:val="0"/>
          <w:marBottom w:val="192"/>
          <w:divBdr>
            <w:top w:val="none" w:sz="0" w:space="0" w:color="auto"/>
            <w:left w:val="none" w:sz="0" w:space="0" w:color="auto"/>
            <w:bottom w:val="none" w:sz="0" w:space="0" w:color="auto"/>
            <w:right w:val="none" w:sz="0" w:space="0" w:color="auto"/>
          </w:divBdr>
        </w:div>
        <w:div w:id="1854342406">
          <w:marLeft w:val="0"/>
          <w:marRight w:val="0"/>
          <w:marTop w:val="120"/>
          <w:marBottom w:val="0"/>
          <w:divBdr>
            <w:top w:val="none" w:sz="0" w:space="0" w:color="auto"/>
            <w:left w:val="none" w:sz="0" w:space="0" w:color="auto"/>
            <w:bottom w:val="none" w:sz="0" w:space="0" w:color="auto"/>
            <w:right w:val="none" w:sz="0" w:space="0" w:color="auto"/>
          </w:divBdr>
        </w:div>
        <w:div w:id="2034068262">
          <w:marLeft w:val="0"/>
          <w:marRight w:val="0"/>
          <w:marTop w:val="120"/>
          <w:marBottom w:val="0"/>
          <w:divBdr>
            <w:top w:val="none" w:sz="0" w:space="0" w:color="auto"/>
            <w:left w:val="none" w:sz="0" w:space="0" w:color="auto"/>
            <w:bottom w:val="none" w:sz="0" w:space="0" w:color="auto"/>
            <w:right w:val="none" w:sz="0" w:space="0" w:color="auto"/>
          </w:divBdr>
        </w:div>
        <w:div w:id="2098869363">
          <w:marLeft w:val="0"/>
          <w:marRight w:val="0"/>
          <w:marTop w:val="120"/>
          <w:marBottom w:val="0"/>
          <w:divBdr>
            <w:top w:val="none" w:sz="0" w:space="0" w:color="auto"/>
            <w:left w:val="none" w:sz="0" w:space="0" w:color="auto"/>
            <w:bottom w:val="none" w:sz="0" w:space="0" w:color="auto"/>
            <w:right w:val="none" w:sz="0" w:space="0" w:color="auto"/>
          </w:divBdr>
        </w:div>
        <w:div w:id="2103648649">
          <w:marLeft w:val="0"/>
          <w:marRight w:val="0"/>
          <w:marTop w:val="120"/>
          <w:marBottom w:val="0"/>
          <w:divBdr>
            <w:top w:val="none" w:sz="0" w:space="0" w:color="auto"/>
            <w:left w:val="none" w:sz="0" w:space="0" w:color="auto"/>
            <w:bottom w:val="none" w:sz="0" w:space="0" w:color="auto"/>
            <w:right w:val="none" w:sz="0" w:space="0" w:color="auto"/>
          </w:divBdr>
        </w:div>
      </w:divsChild>
    </w:div>
    <w:div w:id="1556888731">
      <w:bodyDiv w:val="1"/>
      <w:marLeft w:val="0"/>
      <w:marRight w:val="0"/>
      <w:marTop w:val="0"/>
      <w:marBottom w:val="0"/>
      <w:divBdr>
        <w:top w:val="none" w:sz="0" w:space="0" w:color="auto"/>
        <w:left w:val="none" w:sz="0" w:space="0" w:color="auto"/>
        <w:bottom w:val="none" w:sz="0" w:space="0" w:color="auto"/>
        <w:right w:val="none" w:sz="0" w:space="0" w:color="auto"/>
      </w:divBdr>
      <w:divsChild>
        <w:div w:id="1475101182">
          <w:marLeft w:val="0"/>
          <w:marRight w:val="0"/>
          <w:marTop w:val="0"/>
          <w:marBottom w:val="0"/>
          <w:divBdr>
            <w:top w:val="none" w:sz="0" w:space="0" w:color="auto"/>
            <w:left w:val="none" w:sz="0" w:space="0" w:color="auto"/>
            <w:bottom w:val="none" w:sz="0" w:space="0" w:color="auto"/>
            <w:right w:val="none" w:sz="0" w:space="0" w:color="auto"/>
          </w:divBdr>
        </w:div>
        <w:div w:id="1527980901">
          <w:marLeft w:val="0"/>
          <w:marRight w:val="0"/>
          <w:marTop w:val="0"/>
          <w:marBottom w:val="0"/>
          <w:divBdr>
            <w:top w:val="none" w:sz="0" w:space="0" w:color="auto"/>
            <w:left w:val="none" w:sz="0" w:space="0" w:color="auto"/>
            <w:bottom w:val="none" w:sz="0" w:space="0" w:color="auto"/>
            <w:right w:val="none" w:sz="0" w:space="0" w:color="auto"/>
          </w:divBdr>
        </w:div>
      </w:divsChild>
    </w:div>
    <w:div w:id="1829707178">
      <w:bodyDiv w:val="1"/>
      <w:marLeft w:val="0"/>
      <w:marRight w:val="0"/>
      <w:marTop w:val="0"/>
      <w:marBottom w:val="0"/>
      <w:divBdr>
        <w:top w:val="none" w:sz="0" w:space="0" w:color="auto"/>
        <w:left w:val="none" w:sz="0" w:space="0" w:color="auto"/>
        <w:bottom w:val="none" w:sz="0" w:space="0" w:color="auto"/>
        <w:right w:val="none" w:sz="0" w:space="0" w:color="auto"/>
      </w:divBdr>
      <w:divsChild>
        <w:div w:id="1789096">
          <w:marLeft w:val="0"/>
          <w:marRight w:val="0"/>
          <w:marTop w:val="120"/>
          <w:marBottom w:val="0"/>
          <w:divBdr>
            <w:top w:val="none" w:sz="0" w:space="0" w:color="auto"/>
            <w:left w:val="none" w:sz="0" w:space="0" w:color="auto"/>
            <w:bottom w:val="none" w:sz="0" w:space="0" w:color="auto"/>
            <w:right w:val="none" w:sz="0" w:space="0" w:color="auto"/>
          </w:divBdr>
        </w:div>
        <w:div w:id="58401599">
          <w:marLeft w:val="0"/>
          <w:marRight w:val="0"/>
          <w:marTop w:val="120"/>
          <w:marBottom w:val="0"/>
          <w:divBdr>
            <w:top w:val="none" w:sz="0" w:space="0" w:color="auto"/>
            <w:left w:val="none" w:sz="0" w:space="0" w:color="auto"/>
            <w:bottom w:val="none" w:sz="0" w:space="0" w:color="auto"/>
            <w:right w:val="none" w:sz="0" w:space="0" w:color="auto"/>
          </w:divBdr>
        </w:div>
        <w:div w:id="219681771">
          <w:marLeft w:val="0"/>
          <w:marRight w:val="0"/>
          <w:marTop w:val="120"/>
          <w:marBottom w:val="0"/>
          <w:divBdr>
            <w:top w:val="none" w:sz="0" w:space="0" w:color="auto"/>
            <w:left w:val="none" w:sz="0" w:space="0" w:color="auto"/>
            <w:bottom w:val="none" w:sz="0" w:space="0" w:color="auto"/>
            <w:right w:val="none" w:sz="0" w:space="0" w:color="auto"/>
          </w:divBdr>
        </w:div>
        <w:div w:id="293685372">
          <w:marLeft w:val="0"/>
          <w:marRight w:val="0"/>
          <w:marTop w:val="120"/>
          <w:marBottom w:val="0"/>
          <w:divBdr>
            <w:top w:val="none" w:sz="0" w:space="0" w:color="auto"/>
            <w:left w:val="none" w:sz="0" w:space="0" w:color="auto"/>
            <w:bottom w:val="none" w:sz="0" w:space="0" w:color="auto"/>
            <w:right w:val="none" w:sz="0" w:space="0" w:color="auto"/>
          </w:divBdr>
        </w:div>
        <w:div w:id="404301616">
          <w:marLeft w:val="0"/>
          <w:marRight w:val="0"/>
          <w:marTop w:val="120"/>
          <w:marBottom w:val="0"/>
          <w:divBdr>
            <w:top w:val="none" w:sz="0" w:space="0" w:color="auto"/>
            <w:left w:val="none" w:sz="0" w:space="0" w:color="auto"/>
            <w:bottom w:val="none" w:sz="0" w:space="0" w:color="auto"/>
            <w:right w:val="none" w:sz="0" w:space="0" w:color="auto"/>
          </w:divBdr>
        </w:div>
        <w:div w:id="423188613">
          <w:marLeft w:val="0"/>
          <w:marRight w:val="0"/>
          <w:marTop w:val="120"/>
          <w:marBottom w:val="0"/>
          <w:divBdr>
            <w:top w:val="none" w:sz="0" w:space="0" w:color="auto"/>
            <w:left w:val="none" w:sz="0" w:space="0" w:color="auto"/>
            <w:bottom w:val="none" w:sz="0" w:space="0" w:color="auto"/>
            <w:right w:val="none" w:sz="0" w:space="0" w:color="auto"/>
          </w:divBdr>
        </w:div>
        <w:div w:id="515458511">
          <w:marLeft w:val="0"/>
          <w:marRight w:val="0"/>
          <w:marTop w:val="120"/>
          <w:marBottom w:val="0"/>
          <w:divBdr>
            <w:top w:val="none" w:sz="0" w:space="0" w:color="auto"/>
            <w:left w:val="none" w:sz="0" w:space="0" w:color="auto"/>
            <w:bottom w:val="none" w:sz="0" w:space="0" w:color="auto"/>
            <w:right w:val="none" w:sz="0" w:space="0" w:color="auto"/>
          </w:divBdr>
        </w:div>
        <w:div w:id="556431734">
          <w:marLeft w:val="0"/>
          <w:marRight w:val="0"/>
          <w:marTop w:val="120"/>
          <w:marBottom w:val="0"/>
          <w:divBdr>
            <w:top w:val="none" w:sz="0" w:space="0" w:color="auto"/>
            <w:left w:val="none" w:sz="0" w:space="0" w:color="auto"/>
            <w:bottom w:val="none" w:sz="0" w:space="0" w:color="auto"/>
            <w:right w:val="none" w:sz="0" w:space="0" w:color="auto"/>
          </w:divBdr>
        </w:div>
        <w:div w:id="667369391">
          <w:marLeft w:val="0"/>
          <w:marRight w:val="0"/>
          <w:marTop w:val="120"/>
          <w:marBottom w:val="0"/>
          <w:divBdr>
            <w:top w:val="none" w:sz="0" w:space="0" w:color="auto"/>
            <w:left w:val="none" w:sz="0" w:space="0" w:color="auto"/>
            <w:bottom w:val="none" w:sz="0" w:space="0" w:color="auto"/>
            <w:right w:val="none" w:sz="0" w:space="0" w:color="auto"/>
          </w:divBdr>
        </w:div>
        <w:div w:id="670908208">
          <w:marLeft w:val="0"/>
          <w:marRight w:val="0"/>
          <w:marTop w:val="120"/>
          <w:marBottom w:val="0"/>
          <w:divBdr>
            <w:top w:val="none" w:sz="0" w:space="0" w:color="auto"/>
            <w:left w:val="none" w:sz="0" w:space="0" w:color="auto"/>
            <w:bottom w:val="none" w:sz="0" w:space="0" w:color="auto"/>
            <w:right w:val="none" w:sz="0" w:space="0" w:color="auto"/>
          </w:divBdr>
        </w:div>
        <w:div w:id="718944819">
          <w:marLeft w:val="0"/>
          <w:marRight w:val="0"/>
          <w:marTop w:val="120"/>
          <w:marBottom w:val="0"/>
          <w:divBdr>
            <w:top w:val="none" w:sz="0" w:space="0" w:color="auto"/>
            <w:left w:val="none" w:sz="0" w:space="0" w:color="auto"/>
            <w:bottom w:val="none" w:sz="0" w:space="0" w:color="auto"/>
            <w:right w:val="none" w:sz="0" w:space="0" w:color="auto"/>
          </w:divBdr>
        </w:div>
        <w:div w:id="726807571">
          <w:marLeft w:val="0"/>
          <w:marRight w:val="0"/>
          <w:marTop w:val="120"/>
          <w:marBottom w:val="0"/>
          <w:divBdr>
            <w:top w:val="none" w:sz="0" w:space="0" w:color="auto"/>
            <w:left w:val="none" w:sz="0" w:space="0" w:color="auto"/>
            <w:bottom w:val="none" w:sz="0" w:space="0" w:color="auto"/>
            <w:right w:val="none" w:sz="0" w:space="0" w:color="auto"/>
          </w:divBdr>
        </w:div>
        <w:div w:id="750394926">
          <w:marLeft w:val="0"/>
          <w:marRight w:val="0"/>
          <w:marTop w:val="120"/>
          <w:marBottom w:val="0"/>
          <w:divBdr>
            <w:top w:val="none" w:sz="0" w:space="0" w:color="auto"/>
            <w:left w:val="none" w:sz="0" w:space="0" w:color="auto"/>
            <w:bottom w:val="none" w:sz="0" w:space="0" w:color="auto"/>
            <w:right w:val="none" w:sz="0" w:space="0" w:color="auto"/>
          </w:divBdr>
        </w:div>
        <w:div w:id="828136570">
          <w:marLeft w:val="0"/>
          <w:marRight w:val="0"/>
          <w:marTop w:val="120"/>
          <w:marBottom w:val="0"/>
          <w:divBdr>
            <w:top w:val="none" w:sz="0" w:space="0" w:color="auto"/>
            <w:left w:val="none" w:sz="0" w:space="0" w:color="auto"/>
            <w:bottom w:val="none" w:sz="0" w:space="0" w:color="auto"/>
            <w:right w:val="none" w:sz="0" w:space="0" w:color="auto"/>
          </w:divBdr>
        </w:div>
        <w:div w:id="896627735">
          <w:marLeft w:val="0"/>
          <w:marRight w:val="0"/>
          <w:marTop w:val="120"/>
          <w:marBottom w:val="0"/>
          <w:divBdr>
            <w:top w:val="none" w:sz="0" w:space="0" w:color="auto"/>
            <w:left w:val="none" w:sz="0" w:space="0" w:color="auto"/>
            <w:bottom w:val="none" w:sz="0" w:space="0" w:color="auto"/>
            <w:right w:val="none" w:sz="0" w:space="0" w:color="auto"/>
          </w:divBdr>
        </w:div>
        <w:div w:id="914634267">
          <w:marLeft w:val="0"/>
          <w:marRight w:val="0"/>
          <w:marTop w:val="120"/>
          <w:marBottom w:val="0"/>
          <w:divBdr>
            <w:top w:val="none" w:sz="0" w:space="0" w:color="auto"/>
            <w:left w:val="none" w:sz="0" w:space="0" w:color="auto"/>
            <w:bottom w:val="none" w:sz="0" w:space="0" w:color="auto"/>
            <w:right w:val="none" w:sz="0" w:space="0" w:color="auto"/>
          </w:divBdr>
        </w:div>
        <w:div w:id="930970412">
          <w:marLeft w:val="0"/>
          <w:marRight w:val="0"/>
          <w:marTop w:val="120"/>
          <w:marBottom w:val="0"/>
          <w:divBdr>
            <w:top w:val="none" w:sz="0" w:space="0" w:color="auto"/>
            <w:left w:val="none" w:sz="0" w:space="0" w:color="auto"/>
            <w:bottom w:val="none" w:sz="0" w:space="0" w:color="auto"/>
            <w:right w:val="none" w:sz="0" w:space="0" w:color="auto"/>
          </w:divBdr>
        </w:div>
        <w:div w:id="996147855">
          <w:marLeft w:val="0"/>
          <w:marRight w:val="0"/>
          <w:marTop w:val="120"/>
          <w:marBottom w:val="0"/>
          <w:divBdr>
            <w:top w:val="none" w:sz="0" w:space="0" w:color="auto"/>
            <w:left w:val="none" w:sz="0" w:space="0" w:color="auto"/>
            <w:bottom w:val="none" w:sz="0" w:space="0" w:color="auto"/>
            <w:right w:val="none" w:sz="0" w:space="0" w:color="auto"/>
          </w:divBdr>
        </w:div>
        <w:div w:id="1014572983">
          <w:marLeft w:val="0"/>
          <w:marRight w:val="0"/>
          <w:marTop w:val="120"/>
          <w:marBottom w:val="0"/>
          <w:divBdr>
            <w:top w:val="none" w:sz="0" w:space="0" w:color="auto"/>
            <w:left w:val="none" w:sz="0" w:space="0" w:color="auto"/>
            <w:bottom w:val="none" w:sz="0" w:space="0" w:color="auto"/>
            <w:right w:val="none" w:sz="0" w:space="0" w:color="auto"/>
          </w:divBdr>
        </w:div>
        <w:div w:id="1015421393">
          <w:marLeft w:val="0"/>
          <w:marRight w:val="0"/>
          <w:marTop w:val="120"/>
          <w:marBottom w:val="0"/>
          <w:divBdr>
            <w:top w:val="none" w:sz="0" w:space="0" w:color="auto"/>
            <w:left w:val="none" w:sz="0" w:space="0" w:color="auto"/>
            <w:bottom w:val="none" w:sz="0" w:space="0" w:color="auto"/>
            <w:right w:val="none" w:sz="0" w:space="0" w:color="auto"/>
          </w:divBdr>
        </w:div>
        <w:div w:id="1059326036">
          <w:marLeft w:val="0"/>
          <w:marRight w:val="0"/>
          <w:marTop w:val="120"/>
          <w:marBottom w:val="0"/>
          <w:divBdr>
            <w:top w:val="none" w:sz="0" w:space="0" w:color="auto"/>
            <w:left w:val="none" w:sz="0" w:space="0" w:color="auto"/>
            <w:bottom w:val="none" w:sz="0" w:space="0" w:color="auto"/>
            <w:right w:val="none" w:sz="0" w:space="0" w:color="auto"/>
          </w:divBdr>
        </w:div>
        <w:div w:id="1073353805">
          <w:marLeft w:val="0"/>
          <w:marRight w:val="0"/>
          <w:marTop w:val="120"/>
          <w:marBottom w:val="0"/>
          <w:divBdr>
            <w:top w:val="none" w:sz="0" w:space="0" w:color="auto"/>
            <w:left w:val="none" w:sz="0" w:space="0" w:color="auto"/>
            <w:bottom w:val="none" w:sz="0" w:space="0" w:color="auto"/>
            <w:right w:val="none" w:sz="0" w:space="0" w:color="auto"/>
          </w:divBdr>
        </w:div>
        <w:div w:id="1246300438">
          <w:marLeft w:val="0"/>
          <w:marRight w:val="0"/>
          <w:marTop w:val="120"/>
          <w:marBottom w:val="0"/>
          <w:divBdr>
            <w:top w:val="none" w:sz="0" w:space="0" w:color="auto"/>
            <w:left w:val="none" w:sz="0" w:space="0" w:color="auto"/>
            <w:bottom w:val="none" w:sz="0" w:space="0" w:color="auto"/>
            <w:right w:val="none" w:sz="0" w:space="0" w:color="auto"/>
          </w:divBdr>
        </w:div>
        <w:div w:id="1260990867">
          <w:marLeft w:val="0"/>
          <w:marRight w:val="0"/>
          <w:marTop w:val="120"/>
          <w:marBottom w:val="0"/>
          <w:divBdr>
            <w:top w:val="none" w:sz="0" w:space="0" w:color="auto"/>
            <w:left w:val="none" w:sz="0" w:space="0" w:color="auto"/>
            <w:bottom w:val="none" w:sz="0" w:space="0" w:color="auto"/>
            <w:right w:val="none" w:sz="0" w:space="0" w:color="auto"/>
          </w:divBdr>
        </w:div>
        <w:div w:id="1286542412">
          <w:marLeft w:val="0"/>
          <w:marRight w:val="0"/>
          <w:marTop w:val="120"/>
          <w:marBottom w:val="0"/>
          <w:divBdr>
            <w:top w:val="none" w:sz="0" w:space="0" w:color="auto"/>
            <w:left w:val="none" w:sz="0" w:space="0" w:color="auto"/>
            <w:bottom w:val="none" w:sz="0" w:space="0" w:color="auto"/>
            <w:right w:val="none" w:sz="0" w:space="0" w:color="auto"/>
          </w:divBdr>
        </w:div>
        <w:div w:id="1369843201">
          <w:marLeft w:val="0"/>
          <w:marRight w:val="0"/>
          <w:marTop w:val="120"/>
          <w:marBottom w:val="0"/>
          <w:divBdr>
            <w:top w:val="none" w:sz="0" w:space="0" w:color="auto"/>
            <w:left w:val="none" w:sz="0" w:space="0" w:color="auto"/>
            <w:bottom w:val="none" w:sz="0" w:space="0" w:color="auto"/>
            <w:right w:val="none" w:sz="0" w:space="0" w:color="auto"/>
          </w:divBdr>
        </w:div>
        <w:div w:id="1452823763">
          <w:marLeft w:val="0"/>
          <w:marRight w:val="0"/>
          <w:marTop w:val="120"/>
          <w:marBottom w:val="96"/>
          <w:divBdr>
            <w:top w:val="none" w:sz="0" w:space="0" w:color="auto"/>
            <w:left w:val="single" w:sz="24" w:space="0" w:color="CED3F1"/>
            <w:bottom w:val="none" w:sz="0" w:space="0" w:color="auto"/>
            <w:right w:val="none" w:sz="0" w:space="0" w:color="auto"/>
          </w:divBdr>
        </w:div>
        <w:div w:id="1488591912">
          <w:marLeft w:val="0"/>
          <w:marRight w:val="0"/>
          <w:marTop w:val="120"/>
          <w:marBottom w:val="0"/>
          <w:divBdr>
            <w:top w:val="none" w:sz="0" w:space="0" w:color="auto"/>
            <w:left w:val="none" w:sz="0" w:space="0" w:color="auto"/>
            <w:bottom w:val="none" w:sz="0" w:space="0" w:color="auto"/>
            <w:right w:val="none" w:sz="0" w:space="0" w:color="auto"/>
          </w:divBdr>
        </w:div>
        <w:div w:id="1516308107">
          <w:marLeft w:val="0"/>
          <w:marRight w:val="0"/>
          <w:marTop w:val="120"/>
          <w:marBottom w:val="0"/>
          <w:divBdr>
            <w:top w:val="none" w:sz="0" w:space="0" w:color="auto"/>
            <w:left w:val="none" w:sz="0" w:space="0" w:color="auto"/>
            <w:bottom w:val="none" w:sz="0" w:space="0" w:color="auto"/>
            <w:right w:val="none" w:sz="0" w:space="0" w:color="auto"/>
          </w:divBdr>
        </w:div>
        <w:div w:id="1517188492">
          <w:marLeft w:val="0"/>
          <w:marRight w:val="0"/>
          <w:marTop w:val="120"/>
          <w:marBottom w:val="0"/>
          <w:divBdr>
            <w:top w:val="none" w:sz="0" w:space="0" w:color="auto"/>
            <w:left w:val="none" w:sz="0" w:space="0" w:color="auto"/>
            <w:bottom w:val="none" w:sz="0" w:space="0" w:color="auto"/>
            <w:right w:val="none" w:sz="0" w:space="0" w:color="auto"/>
          </w:divBdr>
        </w:div>
        <w:div w:id="1525750543">
          <w:marLeft w:val="0"/>
          <w:marRight w:val="0"/>
          <w:marTop w:val="120"/>
          <w:marBottom w:val="0"/>
          <w:divBdr>
            <w:top w:val="none" w:sz="0" w:space="0" w:color="auto"/>
            <w:left w:val="none" w:sz="0" w:space="0" w:color="auto"/>
            <w:bottom w:val="none" w:sz="0" w:space="0" w:color="auto"/>
            <w:right w:val="none" w:sz="0" w:space="0" w:color="auto"/>
          </w:divBdr>
        </w:div>
        <w:div w:id="1601452056">
          <w:marLeft w:val="0"/>
          <w:marRight w:val="0"/>
          <w:marTop w:val="120"/>
          <w:marBottom w:val="0"/>
          <w:divBdr>
            <w:top w:val="none" w:sz="0" w:space="0" w:color="auto"/>
            <w:left w:val="none" w:sz="0" w:space="0" w:color="auto"/>
            <w:bottom w:val="none" w:sz="0" w:space="0" w:color="auto"/>
            <w:right w:val="none" w:sz="0" w:space="0" w:color="auto"/>
          </w:divBdr>
        </w:div>
        <w:div w:id="1711490234">
          <w:marLeft w:val="0"/>
          <w:marRight w:val="0"/>
          <w:marTop w:val="120"/>
          <w:marBottom w:val="0"/>
          <w:divBdr>
            <w:top w:val="none" w:sz="0" w:space="0" w:color="auto"/>
            <w:left w:val="none" w:sz="0" w:space="0" w:color="auto"/>
            <w:bottom w:val="none" w:sz="0" w:space="0" w:color="auto"/>
            <w:right w:val="none" w:sz="0" w:space="0" w:color="auto"/>
          </w:divBdr>
        </w:div>
        <w:div w:id="1720713806">
          <w:marLeft w:val="0"/>
          <w:marRight w:val="0"/>
          <w:marTop w:val="120"/>
          <w:marBottom w:val="0"/>
          <w:divBdr>
            <w:top w:val="none" w:sz="0" w:space="0" w:color="auto"/>
            <w:left w:val="none" w:sz="0" w:space="0" w:color="auto"/>
            <w:bottom w:val="none" w:sz="0" w:space="0" w:color="auto"/>
            <w:right w:val="none" w:sz="0" w:space="0" w:color="auto"/>
          </w:divBdr>
        </w:div>
        <w:div w:id="1734692170">
          <w:marLeft w:val="0"/>
          <w:marRight w:val="0"/>
          <w:marTop w:val="120"/>
          <w:marBottom w:val="0"/>
          <w:divBdr>
            <w:top w:val="none" w:sz="0" w:space="0" w:color="auto"/>
            <w:left w:val="none" w:sz="0" w:space="0" w:color="auto"/>
            <w:bottom w:val="none" w:sz="0" w:space="0" w:color="auto"/>
            <w:right w:val="none" w:sz="0" w:space="0" w:color="auto"/>
          </w:divBdr>
        </w:div>
        <w:div w:id="1871144349">
          <w:marLeft w:val="0"/>
          <w:marRight w:val="0"/>
          <w:marTop w:val="120"/>
          <w:marBottom w:val="0"/>
          <w:divBdr>
            <w:top w:val="none" w:sz="0" w:space="0" w:color="auto"/>
            <w:left w:val="none" w:sz="0" w:space="0" w:color="auto"/>
            <w:bottom w:val="none" w:sz="0" w:space="0" w:color="auto"/>
            <w:right w:val="none" w:sz="0" w:space="0" w:color="auto"/>
          </w:divBdr>
        </w:div>
        <w:div w:id="1914974729">
          <w:marLeft w:val="0"/>
          <w:marRight w:val="0"/>
          <w:marTop w:val="120"/>
          <w:marBottom w:val="0"/>
          <w:divBdr>
            <w:top w:val="none" w:sz="0" w:space="0" w:color="auto"/>
            <w:left w:val="none" w:sz="0" w:space="0" w:color="auto"/>
            <w:bottom w:val="none" w:sz="0" w:space="0" w:color="auto"/>
            <w:right w:val="none" w:sz="0" w:space="0" w:color="auto"/>
          </w:divBdr>
        </w:div>
        <w:div w:id="1924685122">
          <w:marLeft w:val="0"/>
          <w:marRight w:val="0"/>
          <w:marTop w:val="120"/>
          <w:marBottom w:val="0"/>
          <w:divBdr>
            <w:top w:val="none" w:sz="0" w:space="0" w:color="auto"/>
            <w:left w:val="none" w:sz="0" w:space="0" w:color="auto"/>
            <w:bottom w:val="none" w:sz="0" w:space="0" w:color="auto"/>
            <w:right w:val="none" w:sz="0" w:space="0" w:color="auto"/>
          </w:divBdr>
        </w:div>
        <w:div w:id="1959144038">
          <w:marLeft w:val="0"/>
          <w:marRight w:val="0"/>
          <w:marTop w:val="120"/>
          <w:marBottom w:val="0"/>
          <w:divBdr>
            <w:top w:val="none" w:sz="0" w:space="0" w:color="auto"/>
            <w:left w:val="none" w:sz="0" w:space="0" w:color="auto"/>
            <w:bottom w:val="none" w:sz="0" w:space="0" w:color="auto"/>
            <w:right w:val="none" w:sz="0" w:space="0" w:color="auto"/>
          </w:divBdr>
        </w:div>
        <w:div w:id="1964841371">
          <w:marLeft w:val="0"/>
          <w:marRight w:val="0"/>
          <w:marTop w:val="120"/>
          <w:marBottom w:val="0"/>
          <w:divBdr>
            <w:top w:val="none" w:sz="0" w:space="0" w:color="auto"/>
            <w:left w:val="none" w:sz="0" w:space="0" w:color="auto"/>
            <w:bottom w:val="none" w:sz="0" w:space="0" w:color="auto"/>
            <w:right w:val="none" w:sz="0" w:space="0" w:color="auto"/>
          </w:divBdr>
        </w:div>
        <w:div w:id="2072339506">
          <w:marLeft w:val="0"/>
          <w:marRight w:val="0"/>
          <w:marTop w:val="120"/>
          <w:marBottom w:val="0"/>
          <w:divBdr>
            <w:top w:val="none" w:sz="0" w:space="0" w:color="auto"/>
            <w:left w:val="none" w:sz="0" w:space="0" w:color="auto"/>
            <w:bottom w:val="none" w:sz="0" w:space="0" w:color="auto"/>
            <w:right w:val="none" w:sz="0" w:space="0" w:color="auto"/>
          </w:divBdr>
        </w:div>
      </w:divsChild>
    </w:div>
    <w:div w:id="2050572629">
      <w:bodyDiv w:val="1"/>
      <w:marLeft w:val="0"/>
      <w:marRight w:val="0"/>
      <w:marTop w:val="0"/>
      <w:marBottom w:val="0"/>
      <w:divBdr>
        <w:top w:val="none" w:sz="0" w:space="0" w:color="auto"/>
        <w:left w:val="none" w:sz="0" w:space="0" w:color="auto"/>
        <w:bottom w:val="none" w:sz="0" w:space="0" w:color="auto"/>
        <w:right w:val="none" w:sz="0" w:space="0" w:color="auto"/>
      </w:divBdr>
      <w:divsChild>
        <w:div w:id="115293541">
          <w:marLeft w:val="0"/>
          <w:marRight w:val="0"/>
          <w:marTop w:val="120"/>
          <w:marBottom w:val="0"/>
          <w:divBdr>
            <w:top w:val="none" w:sz="0" w:space="0" w:color="auto"/>
            <w:left w:val="none" w:sz="0" w:space="0" w:color="auto"/>
            <w:bottom w:val="none" w:sz="0" w:space="0" w:color="auto"/>
            <w:right w:val="none" w:sz="0" w:space="0" w:color="auto"/>
          </w:divBdr>
        </w:div>
        <w:div w:id="339698710">
          <w:marLeft w:val="0"/>
          <w:marRight w:val="0"/>
          <w:marTop w:val="120"/>
          <w:marBottom w:val="0"/>
          <w:divBdr>
            <w:top w:val="none" w:sz="0" w:space="0" w:color="auto"/>
            <w:left w:val="none" w:sz="0" w:space="0" w:color="auto"/>
            <w:bottom w:val="none" w:sz="0" w:space="0" w:color="auto"/>
            <w:right w:val="none" w:sz="0" w:space="0" w:color="auto"/>
          </w:divBdr>
        </w:div>
        <w:div w:id="705376739">
          <w:marLeft w:val="0"/>
          <w:marRight w:val="0"/>
          <w:marTop w:val="120"/>
          <w:marBottom w:val="0"/>
          <w:divBdr>
            <w:top w:val="none" w:sz="0" w:space="0" w:color="auto"/>
            <w:left w:val="none" w:sz="0" w:space="0" w:color="auto"/>
            <w:bottom w:val="none" w:sz="0" w:space="0" w:color="auto"/>
            <w:right w:val="none" w:sz="0" w:space="0" w:color="auto"/>
          </w:divBdr>
        </w:div>
        <w:div w:id="732586379">
          <w:marLeft w:val="0"/>
          <w:marRight w:val="0"/>
          <w:marTop w:val="120"/>
          <w:marBottom w:val="0"/>
          <w:divBdr>
            <w:top w:val="none" w:sz="0" w:space="0" w:color="auto"/>
            <w:left w:val="none" w:sz="0" w:space="0" w:color="auto"/>
            <w:bottom w:val="none" w:sz="0" w:space="0" w:color="auto"/>
            <w:right w:val="none" w:sz="0" w:space="0" w:color="auto"/>
          </w:divBdr>
        </w:div>
        <w:div w:id="818770305">
          <w:marLeft w:val="0"/>
          <w:marRight w:val="0"/>
          <w:marTop w:val="120"/>
          <w:marBottom w:val="0"/>
          <w:divBdr>
            <w:top w:val="none" w:sz="0" w:space="0" w:color="auto"/>
            <w:left w:val="none" w:sz="0" w:space="0" w:color="auto"/>
            <w:bottom w:val="none" w:sz="0" w:space="0" w:color="auto"/>
            <w:right w:val="none" w:sz="0" w:space="0" w:color="auto"/>
          </w:divBdr>
        </w:div>
        <w:div w:id="820123080">
          <w:marLeft w:val="0"/>
          <w:marRight w:val="0"/>
          <w:marTop w:val="120"/>
          <w:marBottom w:val="0"/>
          <w:divBdr>
            <w:top w:val="none" w:sz="0" w:space="0" w:color="auto"/>
            <w:left w:val="none" w:sz="0" w:space="0" w:color="auto"/>
            <w:bottom w:val="none" w:sz="0" w:space="0" w:color="auto"/>
            <w:right w:val="none" w:sz="0" w:space="0" w:color="auto"/>
          </w:divBdr>
        </w:div>
        <w:div w:id="925306162">
          <w:marLeft w:val="0"/>
          <w:marRight w:val="0"/>
          <w:marTop w:val="120"/>
          <w:marBottom w:val="0"/>
          <w:divBdr>
            <w:top w:val="none" w:sz="0" w:space="0" w:color="auto"/>
            <w:left w:val="none" w:sz="0" w:space="0" w:color="auto"/>
            <w:bottom w:val="none" w:sz="0" w:space="0" w:color="auto"/>
            <w:right w:val="none" w:sz="0" w:space="0" w:color="auto"/>
          </w:divBdr>
        </w:div>
        <w:div w:id="1220049748">
          <w:marLeft w:val="0"/>
          <w:marRight w:val="0"/>
          <w:marTop w:val="120"/>
          <w:marBottom w:val="0"/>
          <w:divBdr>
            <w:top w:val="none" w:sz="0" w:space="0" w:color="auto"/>
            <w:left w:val="none" w:sz="0" w:space="0" w:color="auto"/>
            <w:bottom w:val="none" w:sz="0" w:space="0" w:color="auto"/>
            <w:right w:val="none" w:sz="0" w:space="0" w:color="auto"/>
          </w:divBdr>
        </w:div>
        <w:div w:id="1229993602">
          <w:marLeft w:val="0"/>
          <w:marRight w:val="0"/>
          <w:marTop w:val="120"/>
          <w:marBottom w:val="96"/>
          <w:divBdr>
            <w:top w:val="none" w:sz="0" w:space="0" w:color="auto"/>
            <w:left w:val="single" w:sz="24" w:space="0" w:color="CED3F1"/>
            <w:bottom w:val="none" w:sz="0" w:space="0" w:color="auto"/>
            <w:right w:val="none" w:sz="0" w:space="0" w:color="auto"/>
          </w:divBdr>
        </w:div>
        <w:div w:id="1309746381">
          <w:marLeft w:val="0"/>
          <w:marRight w:val="0"/>
          <w:marTop w:val="120"/>
          <w:marBottom w:val="0"/>
          <w:divBdr>
            <w:top w:val="none" w:sz="0" w:space="0" w:color="auto"/>
            <w:left w:val="none" w:sz="0" w:space="0" w:color="auto"/>
            <w:bottom w:val="none" w:sz="0" w:space="0" w:color="auto"/>
            <w:right w:val="none" w:sz="0" w:space="0" w:color="auto"/>
          </w:divBdr>
        </w:div>
        <w:div w:id="1311710094">
          <w:marLeft w:val="0"/>
          <w:marRight w:val="0"/>
          <w:marTop w:val="120"/>
          <w:marBottom w:val="0"/>
          <w:divBdr>
            <w:top w:val="none" w:sz="0" w:space="0" w:color="auto"/>
            <w:left w:val="none" w:sz="0" w:space="0" w:color="auto"/>
            <w:bottom w:val="none" w:sz="0" w:space="0" w:color="auto"/>
            <w:right w:val="none" w:sz="0" w:space="0" w:color="auto"/>
          </w:divBdr>
        </w:div>
        <w:div w:id="1619675585">
          <w:marLeft w:val="0"/>
          <w:marRight w:val="0"/>
          <w:marTop w:val="120"/>
          <w:marBottom w:val="0"/>
          <w:divBdr>
            <w:top w:val="none" w:sz="0" w:space="0" w:color="auto"/>
            <w:left w:val="none" w:sz="0" w:space="0" w:color="auto"/>
            <w:bottom w:val="none" w:sz="0" w:space="0" w:color="auto"/>
            <w:right w:val="none" w:sz="0" w:space="0" w:color="auto"/>
          </w:divBdr>
        </w:div>
        <w:div w:id="1772432229">
          <w:marLeft w:val="0"/>
          <w:marRight w:val="0"/>
          <w:marTop w:val="120"/>
          <w:marBottom w:val="96"/>
          <w:divBdr>
            <w:top w:val="none" w:sz="0" w:space="0" w:color="auto"/>
            <w:left w:val="single" w:sz="24" w:space="0" w:color="CED3F1"/>
            <w:bottom w:val="none" w:sz="0" w:space="0" w:color="auto"/>
            <w:right w:val="none" w:sz="0" w:space="0" w:color="auto"/>
          </w:divBdr>
        </w:div>
        <w:div w:id="1847865280">
          <w:marLeft w:val="0"/>
          <w:marRight w:val="0"/>
          <w:marTop w:val="120"/>
          <w:marBottom w:val="0"/>
          <w:divBdr>
            <w:top w:val="none" w:sz="0" w:space="0" w:color="auto"/>
            <w:left w:val="none" w:sz="0" w:space="0" w:color="auto"/>
            <w:bottom w:val="none" w:sz="0" w:space="0" w:color="auto"/>
            <w:right w:val="none" w:sz="0" w:space="0" w:color="auto"/>
          </w:divBdr>
        </w:div>
        <w:div w:id="1963877102">
          <w:marLeft w:val="0"/>
          <w:marRight w:val="0"/>
          <w:marTop w:val="120"/>
          <w:marBottom w:val="0"/>
          <w:divBdr>
            <w:top w:val="none" w:sz="0" w:space="0" w:color="auto"/>
            <w:left w:val="none" w:sz="0" w:space="0" w:color="auto"/>
            <w:bottom w:val="none" w:sz="0" w:space="0" w:color="auto"/>
            <w:right w:val="none" w:sz="0" w:space="0" w:color="auto"/>
          </w:divBdr>
        </w:div>
        <w:div w:id="1975864692">
          <w:marLeft w:val="0"/>
          <w:marRight w:val="0"/>
          <w:marTop w:val="120"/>
          <w:marBottom w:val="0"/>
          <w:divBdr>
            <w:top w:val="none" w:sz="0" w:space="0" w:color="auto"/>
            <w:left w:val="none" w:sz="0" w:space="0" w:color="auto"/>
            <w:bottom w:val="none" w:sz="0" w:space="0" w:color="auto"/>
            <w:right w:val="none" w:sz="0" w:space="0" w:color="auto"/>
          </w:divBdr>
        </w:div>
        <w:div w:id="2025933997">
          <w:marLeft w:val="0"/>
          <w:marRight w:val="0"/>
          <w:marTop w:val="120"/>
          <w:marBottom w:val="0"/>
          <w:divBdr>
            <w:top w:val="none" w:sz="0" w:space="0" w:color="auto"/>
            <w:left w:val="none" w:sz="0" w:space="0" w:color="auto"/>
            <w:bottom w:val="none" w:sz="0" w:space="0" w:color="auto"/>
            <w:right w:val="none" w:sz="0" w:space="0" w:color="auto"/>
          </w:divBdr>
        </w:div>
      </w:divsChild>
    </w:div>
    <w:div w:id="2094087143">
      <w:bodyDiv w:val="1"/>
      <w:marLeft w:val="0"/>
      <w:marRight w:val="0"/>
      <w:marTop w:val="0"/>
      <w:marBottom w:val="0"/>
      <w:divBdr>
        <w:top w:val="none" w:sz="0" w:space="0" w:color="auto"/>
        <w:left w:val="none" w:sz="0" w:space="0" w:color="auto"/>
        <w:bottom w:val="none" w:sz="0" w:space="0" w:color="auto"/>
        <w:right w:val="none" w:sz="0" w:space="0" w:color="auto"/>
      </w:divBdr>
      <w:divsChild>
        <w:div w:id="27223186">
          <w:marLeft w:val="0"/>
          <w:marRight w:val="0"/>
          <w:marTop w:val="120"/>
          <w:marBottom w:val="0"/>
          <w:divBdr>
            <w:top w:val="none" w:sz="0" w:space="0" w:color="auto"/>
            <w:left w:val="none" w:sz="0" w:space="0" w:color="auto"/>
            <w:bottom w:val="none" w:sz="0" w:space="0" w:color="auto"/>
            <w:right w:val="none" w:sz="0" w:space="0" w:color="auto"/>
          </w:divBdr>
        </w:div>
        <w:div w:id="16432698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garantf1://12015118.1202/"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400382837/521"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51040/36fb3e57a8031adb90c7b7d13d835d1f31efff63/"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71692326/0"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30961/7cb66e0f239f00b0e1d59f167cd46beb2182ece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docs.cntd.ru/document/420383927" TargetMode="Externa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416268/570afc6feff03328459242886307d6aebe1ccb6b/"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consultant.ru/document/cons_doc_LAW_330961/7cb66e0f239f00b0e1d59f167cd46beb2182ece1/" TargetMode="External"/><Relationship Id="rId22" Type="http://schemas.openxmlformats.org/officeDocument/2006/relationships/hyperlink" Target="https://internet.garant.ru/" TargetMode="External"/><Relationship Id="rId27" Type="http://schemas.openxmlformats.org/officeDocument/2006/relationships/hyperlink" Target="file:///C:\Users\User\Downloads\&#1055;&#1088;&#1080;&#1083;&#1086;&#1078;&#1077;&#1085;&#1080;&#1077;&#1084;%20N%20HYPERLINK%20%22https:\internet.garant.ru\%22%20HYPERLINK%20%22https:\internet.garant.ru\%22%20HYPERLINK%20%22https:\internet.garant.ru\%22&#160;2" TargetMode="External"/><Relationship Id="rId30" Type="http://schemas.openxmlformats.org/officeDocument/2006/relationships/hyperlink" Target="https://krsdstat.gks.ru/population_kk" TargetMode="External"/><Relationship Id="rId35" Type="http://schemas.openxmlformats.org/officeDocument/2006/relationships/hyperlink" Target="http://internet.garant.ru/document/redirect/12138291/92" TargetMode="External"/><Relationship Id="rId43" Type="http://schemas.openxmlformats.org/officeDocument/2006/relationships/hyperlink" Target="https://internet.garant.ru/" TargetMode="External"/><Relationship Id="rId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8E040BC6AA94CA8D44E4D8F7A66DD7F87A2B1C9A74529A1E27A7EE7B97dDUAG"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image" Target="media/image1.emf"/><Relationship Id="rId46" Type="http://schemas.openxmlformats.org/officeDocument/2006/relationships/theme" Target="theme/theme1.xml"/><Relationship Id="rId20" Type="http://schemas.openxmlformats.org/officeDocument/2006/relationships/hyperlink" Target="garantf1://12038258.510/"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00C4-4294-41EC-B232-F7549097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475</Pages>
  <Words>99075</Words>
  <Characters>564731</Characters>
  <Application>Microsoft Office Word</Application>
  <DocSecurity>0</DocSecurity>
  <Lines>4706</Lines>
  <Paragraphs>1324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662482</CharactersWithSpaces>
  <SharedDoc>false</SharedDoc>
  <HLinks>
    <vt:vector size="264" baseType="variant">
      <vt:variant>
        <vt:i4>2818067</vt:i4>
      </vt:variant>
      <vt:variant>
        <vt:i4>150</vt:i4>
      </vt:variant>
      <vt:variant>
        <vt:i4>0</vt:i4>
      </vt:variant>
      <vt:variant>
        <vt:i4>5</vt:i4>
      </vt:variant>
      <vt:variant>
        <vt:lpwstr/>
      </vt:variant>
      <vt:variant>
        <vt:lpwstr>sub_1031</vt:lpwstr>
      </vt:variant>
      <vt:variant>
        <vt:i4>2752530</vt:i4>
      </vt:variant>
      <vt:variant>
        <vt:i4>147</vt:i4>
      </vt:variant>
      <vt:variant>
        <vt:i4>0</vt:i4>
      </vt:variant>
      <vt:variant>
        <vt:i4>5</vt:i4>
      </vt:variant>
      <vt:variant>
        <vt:lpwstr/>
      </vt:variant>
      <vt:variant>
        <vt:lpwstr>sub_1323</vt:lpwstr>
      </vt:variant>
      <vt:variant>
        <vt:i4>2621457</vt:i4>
      </vt:variant>
      <vt:variant>
        <vt:i4>144</vt:i4>
      </vt:variant>
      <vt:variant>
        <vt:i4>0</vt:i4>
      </vt:variant>
      <vt:variant>
        <vt:i4>5</vt:i4>
      </vt:variant>
      <vt:variant>
        <vt:lpwstr/>
      </vt:variant>
      <vt:variant>
        <vt:lpwstr>sub_1311</vt:lpwstr>
      </vt:variant>
      <vt:variant>
        <vt:i4>2818067</vt:i4>
      </vt:variant>
      <vt:variant>
        <vt:i4>141</vt:i4>
      </vt:variant>
      <vt:variant>
        <vt:i4>0</vt:i4>
      </vt:variant>
      <vt:variant>
        <vt:i4>5</vt:i4>
      </vt:variant>
      <vt:variant>
        <vt:lpwstr/>
      </vt:variant>
      <vt:variant>
        <vt:lpwstr>sub_1031</vt:lpwstr>
      </vt:variant>
      <vt:variant>
        <vt:i4>2752530</vt:i4>
      </vt:variant>
      <vt:variant>
        <vt:i4>138</vt:i4>
      </vt:variant>
      <vt:variant>
        <vt:i4>0</vt:i4>
      </vt:variant>
      <vt:variant>
        <vt:i4>5</vt:i4>
      </vt:variant>
      <vt:variant>
        <vt:lpwstr/>
      </vt:variant>
      <vt:variant>
        <vt:lpwstr>sub_1323</vt:lpwstr>
      </vt:variant>
      <vt:variant>
        <vt:i4>2621457</vt:i4>
      </vt:variant>
      <vt:variant>
        <vt:i4>135</vt:i4>
      </vt:variant>
      <vt:variant>
        <vt:i4>0</vt:i4>
      </vt:variant>
      <vt:variant>
        <vt:i4>5</vt:i4>
      </vt:variant>
      <vt:variant>
        <vt:lpwstr/>
      </vt:variant>
      <vt:variant>
        <vt:lpwstr>sub_1311</vt:lpwstr>
      </vt:variant>
      <vt:variant>
        <vt:i4>196699</vt:i4>
      </vt:variant>
      <vt:variant>
        <vt:i4>132</vt:i4>
      </vt:variant>
      <vt:variant>
        <vt:i4>0</vt:i4>
      </vt:variant>
      <vt:variant>
        <vt:i4>5</vt:i4>
      </vt:variant>
      <vt:variant>
        <vt:lpwstr>https://docs.cntd.ru/document/573500115</vt:lpwstr>
      </vt:variant>
      <vt:variant>
        <vt:lpwstr>6560IO</vt:lpwstr>
      </vt:variant>
      <vt:variant>
        <vt:i4>327684</vt:i4>
      </vt:variant>
      <vt:variant>
        <vt:i4>129</vt:i4>
      </vt:variant>
      <vt:variant>
        <vt:i4>0</vt:i4>
      </vt:variant>
      <vt:variant>
        <vt:i4>5</vt:i4>
      </vt:variant>
      <vt:variant>
        <vt:lpwstr>https://docs.cntd.ru/document/573536177</vt:lpwstr>
      </vt:variant>
      <vt:variant>
        <vt:lpwstr>7DI0K8</vt:lpwstr>
      </vt:variant>
      <vt:variant>
        <vt:i4>196699</vt:i4>
      </vt:variant>
      <vt:variant>
        <vt:i4>126</vt:i4>
      </vt:variant>
      <vt:variant>
        <vt:i4>0</vt:i4>
      </vt:variant>
      <vt:variant>
        <vt:i4>5</vt:i4>
      </vt:variant>
      <vt:variant>
        <vt:lpwstr>https://docs.cntd.ru/document/573500115</vt:lpwstr>
      </vt:variant>
      <vt:variant>
        <vt:lpwstr>6560IO</vt:lpwstr>
      </vt:variant>
      <vt:variant>
        <vt:i4>327684</vt:i4>
      </vt:variant>
      <vt:variant>
        <vt:i4>123</vt:i4>
      </vt:variant>
      <vt:variant>
        <vt:i4>0</vt:i4>
      </vt:variant>
      <vt:variant>
        <vt:i4>5</vt:i4>
      </vt:variant>
      <vt:variant>
        <vt:lpwstr>https://docs.cntd.ru/document/573536177</vt:lpwstr>
      </vt:variant>
      <vt:variant>
        <vt:lpwstr>7DI0K8</vt:lpwstr>
      </vt:variant>
      <vt:variant>
        <vt:i4>6881386</vt:i4>
      </vt:variant>
      <vt:variant>
        <vt:i4>117</vt:i4>
      </vt:variant>
      <vt:variant>
        <vt:i4>0</vt:i4>
      </vt:variant>
      <vt:variant>
        <vt:i4>5</vt:i4>
      </vt:variant>
      <vt:variant>
        <vt:lpwstr>https://internet.garant.ru/</vt:lpwstr>
      </vt:variant>
      <vt:variant>
        <vt:lpwstr>/document/36978113/entry/1381</vt:lpwstr>
      </vt:variant>
      <vt:variant>
        <vt:i4>6750312</vt:i4>
      </vt:variant>
      <vt:variant>
        <vt:i4>114</vt:i4>
      </vt:variant>
      <vt:variant>
        <vt:i4>0</vt:i4>
      </vt:variant>
      <vt:variant>
        <vt:i4>5</vt:i4>
      </vt:variant>
      <vt:variant>
        <vt:lpwstr>https://internet.garant.ru/</vt:lpwstr>
      </vt:variant>
      <vt:variant>
        <vt:lpwstr>/document/36978113/entry/5122</vt:lpwstr>
      </vt:variant>
      <vt:variant>
        <vt:i4>6553704</vt:i4>
      </vt:variant>
      <vt:variant>
        <vt:i4>111</vt:i4>
      </vt:variant>
      <vt:variant>
        <vt:i4>0</vt:i4>
      </vt:variant>
      <vt:variant>
        <vt:i4>5</vt:i4>
      </vt:variant>
      <vt:variant>
        <vt:lpwstr>https://internet.garant.ru/</vt:lpwstr>
      </vt:variant>
      <vt:variant>
        <vt:lpwstr>/document/36978113/entry/5111</vt:lpwstr>
      </vt:variant>
      <vt:variant>
        <vt:i4>6553704</vt:i4>
      </vt:variant>
      <vt:variant>
        <vt:i4>108</vt:i4>
      </vt:variant>
      <vt:variant>
        <vt:i4>0</vt:i4>
      </vt:variant>
      <vt:variant>
        <vt:i4>5</vt:i4>
      </vt:variant>
      <vt:variant>
        <vt:lpwstr>https://internet.garant.ru/</vt:lpwstr>
      </vt:variant>
      <vt:variant>
        <vt:lpwstr>/document/36978113/entry/5111</vt:lpwstr>
      </vt:variant>
      <vt:variant>
        <vt:i4>6684777</vt:i4>
      </vt:variant>
      <vt:variant>
        <vt:i4>105</vt:i4>
      </vt:variant>
      <vt:variant>
        <vt:i4>0</vt:i4>
      </vt:variant>
      <vt:variant>
        <vt:i4>5</vt:i4>
      </vt:variant>
      <vt:variant>
        <vt:lpwstr>https://internet.garant.ru/</vt:lpwstr>
      </vt:variant>
      <vt:variant>
        <vt:lpwstr>/document/36978113/entry/5033</vt:lpwstr>
      </vt:variant>
      <vt:variant>
        <vt:i4>6750313</vt:i4>
      </vt:variant>
      <vt:variant>
        <vt:i4>102</vt:i4>
      </vt:variant>
      <vt:variant>
        <vt:i4>0</vt:i4>
      </vt:variant>
      <vt:variant>
        <vt:i4>5</vt:i4>
      </vt:variant>
      <vt:variant>
        <vt:lpwstr>https://internet.garant.ru/</vt:lpwstr>
      </vt:variant>
      <vt:variant>
        <vt:lpwstr>/document/36978113/entry/5022</vt:lpwstr>
      </vt:variant>
      <vt:variant>
        <vt:i4>6553705</vt:i4>
      </vt:variant>
      <vt:variant>
        <vt:i4>99</vt:i4>
      </vt:variant>
      <vt:variant>
        <vt:i4>0</vt:i4>
      </vt:variant>
      <vt:variant>
        <vt:i4>5</vt:i4>
      </vt:variant>
      <vt:variant>
        <vt:lpwstr>https://internet.garant.ru/</vt:lpwstr>
      </vt:variant>
      <vt:variant>
        <vt:lpwstr>/document/36978113/entry/5011</vt:lpwstr>
      </vt:variant>
      <vt:variant>
        <vt:i4>5832828</vt:i4>
      </vt:variant>
      <vt:variant>
        <vt:i4>96</vt:i4>
      </vt:variant>
      <vt:variant>
        <vt:i4>0</vt:i4>
      </vt:variant>
      <vt:variant>
        <vt:i4>5</vt:i4>
      </vt:variant>
      <vt:variant>
        <vt:lpwstr>https://krsdstat.gks.ru/population_kk</vt:lpwstr>
      </vt:variant>
      <vt:variant>
        <vt:lpwstr/>
      </vt:variant>
      <vt:variant>
        <vt:i4>5570649</vt:i4>
      </vt:variant>
      <vt:variant>
        <vt:i4>93</vt:i4>
      </vt:variant>
      <vt:variant>
        <vt:i4>0</vt:i4>
      </vt:variant>
      <vt:variant>
        <vt:i4>5</vt:i4>
      </vt:variant>
      <vt:variant>
        <vt:lpwstr>https://internet.garant.ru/</vt:lpwstr>
      </vt:variant>
      <vt:variant>
        <vt:lpwstr>/document/36978113/entry/51</vt:lpwstr>
      </vt:variant>
      <vt:variant>
        <vt:i4>5570649</vt:i4>
      </vt:variant>
      <vt:variant>
        <vt:i4>90</vt:i4>
      </vt:variant>
      <vt:variant>
        <vt:i4>0</vt:i4>
      </vt:variant>
      <vt:variant>
        <vt:i4>5</vt:i4>
      </vt:variant>
      <vt:variant>
        <vt:lpwstr>https://internet.garant.ru/</vt:lpwstr>
      </vt:variant>
      <vt:variant>
        <vt:lpwstr>/document/36978113/entry/51</vt:lpwstr>
      </vt:variant>
      <vt:variant>
        <vt:i4>6619232</vt:i4>
      </vt:variant>
      <vt:variant>
        <vt:i4>87</vt:i4>
      </vt:variant>
      <vt:variant>
        <vt:i4>0</vt:i4>
      </vt:variant>
      <vt:variant>
        <vt:i4>5</vt:i4>
      </vt:variant>
      <vt:variant>
        <vt:lpwstr>https://internet.garant.ru/</vt:lpwstr>
      </vt:variant>
      <vt:variant>
        <vt:lpwstr>/document/43661394/entry/4000</vt:lpwstr>
      </vt:variant>
      <vt:variant>
        <vt:i4>5308496</vt:i4>
      </vt:variant>
      <vt:variant>
        <vt:i4>84</vt:i4>
      </vt:variant>
      <vt:variant>
        <vt:i4>0</vt:i4>
      </vt:variant>
      <vt:variant>
        <vt:i4>5</vt:i4>
      </vt:variant>
      <vt:variant>
        <vt:lpwstr>https://internet.garant.ru/</vt:lpwstr>
      </vt:variant>
      <vt:variant>
        <vt:lpwstr>/document/43661394/entry/0</vt:lpwstr>
      </vt:variant>
      <vt:variant>
        <vt:i4>5570649</vt:i4>
      </vt:variant>
      <vt:variant>
        <vt:i4>81</vt:i4>
      </vt:variant>
      <vt:variant>
        <vt:i4>0</vt:i4>
      </vt:variant>
      <vt:variant>
        <vt:i4>5</vt:i4>
      </vt:variant>
      <vt:variant>
        <vt:lpwstr>https://internet.garant.ru/</vt:lpwstr>
      </vt:variant>
      <vt:variant>
        <vt:lpwstr>/document/36978113/entry/51</vt:lpwstr>
      </vt:variant>
      <vt:variant>
        <vt:i4>6488160</vt:i4>
      </vt:variant>
      <vt:variant>
        <vt:i4>78</vt:i4>
      </vt:variant>
      <vt:variant>
        <vt:i4>0</vt:i4>
      </vt:variant>
      <vt:variant>
        <vt:i4>5</vt:i4>
      </vt:variant>
      <vt:variant>
        <vt:lpwstr>https://internet.garant.ru/</vt:lpwstr>
      </vt:variant>
      <vt:variant>
        <vt:lpwstr>/document/43661394/entry/2000</vt:lpwstr>
      </vt:variant>
      <vt:variant>
        <vt:i4>6291552</vt:i4>
      </vt:variant>
      <vt:variant>
        <vt:i4>75</vt:i4>
      </vt:variant>
      <vt:variant>
        <vt:i4>0</vt:i4>
      </vt:variant>
      <vt:variant>
        <vt:i4>5</vt:i4>
      </vt:variant>
      <vt:variant>
        <vt:lpwstr>https://internet.garant.ru/</vt:lpwstr>
      </vt:variant>
      <vt:variant>
        <vt:lpwstr>/document/43661394/entry/1000</vt:lpwstr>
      </vt:variant>
      <vt:variant>
        <vt:i4>5308496</vt:i4>
      </vt:variant>
      <vt:variant>
        <vt:i4>72</vt:i4>
      </vt:variant>
      <vt:variant>
        <vt:i4>0</vt:i4>
      </vt:variant>
      <vt:variant>
        <vt:i4>5</vt:i4>
      </vt:variant>
      <vt:variant>
        <vt:lpwstr>https://internet.garant.ru/</vt:lpwstr>
      </vt:variant>
      <vt:variant>
        <vt:lpwstr>/document/43661394/entry/0</vt:lpwstr>
      </vt:variant>
      <vt:variant>
        <vt:i4>5570649</vt:i4>
      </vt:variant>
      <vt:variant>
        <vt:i4>51</vt:i4>
      </vt:variant>
      <vt:variant>
        <vt:i4>0</vt:i4>
      </vt:variant>
      <vt:variant>
        <vt:i4>5</vt:i4>
      </vt:variant>
      <vt:variant>
        <vt:lpwstr>https://internet.garant.ru/</vt:lpwstr>
      </vt:variant>
      <vt:variant>
        <vt:lpwstr>/document/36978113/entry/51</vt:lpwstr>
      </vt:variant>
      <vt:variant>
        <vt:i4>5570649</vt:i4>
      </vt:variant>
      <vt:variant>
        <vt:i4>48</vt:i4>
      </vt:variant>
      <vt:variant>
        <vt:i4>0</vt:i4>
      </vt:variant>
      <vt:variant>
        <vt:i4>5</vt:i4>
      </vt:variant>
      <vt:variant>
        <vt:lpwstr>https://internet.garant.ru/</vt:lpwstr>
      </vt:variant>
      <vt:variant>
        <vt:lpwstr>/document/36978113/entry/51</vt:lpwstr>
      </vt:variant>
      <vt:variant>
        <vt:i4>6619240</vt:i4>
      </vt:variant>
      <vt:variant>
        <vt:i4>45</vt:i4>
      </vt:variant>
      <vt:variant>
        <vt:i4>0</vt:i4>
      </vt:variant>
      <vt:variant>
        <vt:i4>5</vt:i4>
      </vt:variant>
      <vt:variant>
        <vt:lpwstr>https://internet.garant.ru/</vt:lpwstr>
      </vt:variant>
      <vt:variant>
        <vt:lpwstr>/document/36978113/entry/411</vt:lpwstr>
      </vt:variant>
      <vt:variant>
        <vt:i4>5570649</vt:i4>
      </vt:variant>
      <vt:variant>
        <vt:i4>42</vt:i4>
      </vt:variant>
      <vt:variant>
        <vt:i4>0</vt:i4>
      </vt:variant>
      <vt:variant>
        <vt:i4>5</vt:i4>
      </vt:variant>
      <vt:variant>
        <vt:lpwstr>https://internet.garant.ru/</vt:lpwstr>
      </vt:variant>
      <vt:variant>
        <vt:lpwstr>/document/36978113/entry/51</vt:lpwstr>
      </vt:variant>
      <vt:variant>
        <vt:i4>6619240</vt:i4>
      </vt:variant>
      <vt:variant>
        <vt:i4>39</vt:i4>
      </vt:variant>
      <vt:variant>
        <vt:i4>0</vt:i4>
      </vt:variant>
      <vt:variant>
        <vt:i4>5</vt:i4>
      </vt:variant>
      <vt:variant>
        <vt:lpwstr>https://internet.garant.ru/</vt:lpwstr>
      </vt:variant>
      <vt:variant>
        <vt:lpwstr>/document/36978113/entry/411</vt:lpwstr>
      </vt:variant>
      <vt:variant>
        <vt:i4>5636102</vt:i4>
      </vt:variant>
      <vt:variant>
        <vt:i4>36</vt:i4>
      </vt:variant>
      <vt:variant>
        <vt:i4>0</vt:i4>
      </vt:variant>
      <vt:variant>
        <vt:i4>5</vt:i4>
      </vt:variant>
      <vt:variant>
        <vt:lpwstr>garantf1://12038258.510/</vt:lpwstr>
      </vt:variant>
      <vt:variant>
        <vt:lpwstr/>
      </vt:variant>
      <vt:variant>
        <vt:i4>131190</vt:i4>
      </vt:variant>
      <vt:variant>
        <vt:i4>33</vt:i4>
      </vt:variant>
      <vt:variant>
        <vt:i4>0</vt:i4>
      </vt:variant>
      <vt:variant>
        <vt:i4>5</vt:i4>
      </vt:variant>
      <vt:variant>
        <vt:lpwstr>http://www.consultant.ru/document/cons_doc_LAW_416268/570afc6feff03328459242886307d6aebe1ccb6b/</vt:lpwstr>
      </vt:variant>
      <vt:variant>
        <vt:lpwstr>dst1107</vt:lpwstr>
      </vt:variant>
      <vt:variant>
        <vt:i4>4259843</vt:i4>
      </vt:variant>
      <vt:variant>
        <vt:i4>30</vt:i4>
      </vt:variant>
      <vt:variant>
        <vt:i4>0</vt:i4>
      </vt:variant>
      <vt:variant>
        <vt:i4>5</vt:i4>
      </vt:variant>
      <vt:variant>
        <vt:lpwstr>garantf1://12015118.1202/</vt:lpwstr>
      </vt:variant>
      <vt:variant>
        <vt:lpwstr/>
      </vt:variant>
      <vt:variant>
        <vt:i4>5439568</vt:i4>
      </vt:variant>
      <vt:variant>
        <vt:i4>27</vt:i4>
      </vt:variant>
      <vt:variant>
        <vt:i4>0</vt:i4>
      </vt:variant>
      <vt:variant>
        <vt:i4>5</vt:i4>
      </vt:variant>
      <vt:variant>
        <vt:lpwstr>consultantplus://offline/ref=8E040BC6AA94CA8D44E4D8F7A66DD7F87A2B1C9A74529A1E27A7EE7B97dDUAG</vt:lpwstr>
      </vt:variant>
      <vt:variant>
        <vt:lpwstr/>
      </vt:variant>
      <vt:variant>
        <vt:i4>7012441</vt:i4>
      </vt:variant>
      <vt:variant>
        <vt:i4>24</vt:i4>
      </vt:variant>
      <vt:variant>
        <vt:i4>0</vt:i4>
      </vt:variant>
      <vt:variant>
        <vt:i4>5</vt:i4>
      </vt:variant>
      <vt:variant>
        <vt:lpwstr>http://www.consultant.ru/document/cons_doc_LAW_51040/36fb3e57a8031adb90c7b7d13d835d1f31efff63/</vt:lpwstr>
      </vt:variant>
      <vt:variant>
        <vt:lpwstr>dst100487</vt:lpwstr>
      </vt:variant>
      <vt:variant>
        <vt:i4>720938</vt:i4>
      </vt:variant>
      <vt:variant>
        <vt:i4>21</vt:i4>
      </vt:variant>
      <vt:variant>
        <vt:i4>0</vt:i4>
      </vt:variant>
      <vt:variant>
        <vt:i4>5</vt:i4>
      </vt:variant>
      <vt:variant>
        <vt:lpwstr>http://www.consultant.ru/document/cons_doc_LAW_330961/7cb66e0f239f00b0e1d59f167cd46beb2182ece1/</vt:lpwstr>
      </vt:variant>
      <vt:variant>
        <vt:lpwstr>dst2783</vt:lpwstr>
      </vt:variant>
      <vt:variant>
        <vt:i4>720938</vt:i4>
      </vt:variant>
      <vt:variant>
        <vt:i4>18</vt:i4>
      </vt:variant>
      <vt:variant>
        <vt:i4>0</vt:i4>
      </vt:variant>
      <vt:variant>
        <vt:i4>5</vt:i4>
      </vt:variant>
      <vt:variant>
        <vt:lpwstr>http://www.consultant.ru/document/cons_doc_LAW_330961/7cb66e0f239f00b0e1d59f167cd46beb2182ece1/</vt:lpwstr>
      </vt:variant>
      <vt:variant>
        <vt:lpwstr>dst2783</vt:lpwstr>
      </vt:variant>
      <vt:variant>
        <vt:i4>7012453</vt:i4>
      </vt:variant>
      <vt:variant>
        <vt:i4>15</vt:i4>
      </vt:variant>
      <vt:variant>
        <vt:i4>0</vt:i4>
      </vt:variant>
      <vt:variant>
        <vt:i4>5</vt:i4>
      </vt:variant>
      <vt:variant>
        <vt:lpwstr>https://internet.garant.ru/</vt:lpwstr>
      </vt:variant>
      <vt:variant>
        <vt:lpwstr>/document/36965900/entry/1000</vt:lpwstr>
      </vt:variant>
      <vt:variant>
        <vt:i4>7012453</vt:i4>
      </vt:variant>
      <vt:variant>
        <vt:i4>12</vt:i4>
      </vt:variant>
      <vt:variant>
        <vt:i4>0</vt:i4>
      </vt:variant>
      <vt:variant>
        <vt:i4>5</vt:i4>
      </vt:variant>
      <vt:variant>
        <vt:lpwstr>https://internet.garant.ru/</vt:lpwstr>
      </vt:variant>
      <vt:variant>
        <vt:lpwstr>/document/36965900/entry/1000</vt:lpwstr>
      </vt:variant>
      <vt:variant>
        <vt:i4>7012453</vt:i4>
      </vt:variant>
      <vt:variant>
        <vt:i4>9</vt:i4>
      </vt:variant>
      <vt:variant>
        <vt:i4>0</vt:i4>
      </vt:variant>
      <vt:variant>
        <vt:i4>5</vt:i4>
      </vt:variant>
      <vt:variant>
        <vt:lpwstr>https://internet.garant.ru/</vt:lpwstr>
      </vt:variant>
      <vt:variant>
        <vt:lpwstr>/document/36965900/entry/1000</vt:lpwstr>
      </vt:variant>
      <vt:variant>
        <vt:i4>7012453</vt:i4>
      </vt:variant>
      <vt:variant>
        <vt:i4>6</vt:i4>
      </vt:variant>
      <vt:variant>
        <vt:i4>0</vt:i4>
      </vt:variant>
      <vt:variant>
        <vt:i4>5</vt:i4>
      </vt:variant>
      <vt:variant>
        <vt:lpwstr>https://internet.garant.ru/</vt:lpwstr>
      </vt:variant>
      <vt:variant>
        <vt:lpwstr>/document/36965900/entry/1000</vt:lpwstr>
      </vt:variant>
      <vt:variant>
        <vt:i4>5308508</vt:i4>
      </vt:variant>
      <vt:variant>
        <vt:i4>3</vt:i4>
      </vt:variant>
      <vt:variant>
        <vt:i4>0</vt:i4>
      </vt:variant>
      <vt:variant>
        <vt:i4>5</vt:i4>
      </vt:variant>
      <vt:variant>
        <vt:lpwstr>https://internet.garant.ru/</vt:lpwstr>
      </vt:variant>
      <vt:variant>
        <vt:lpwstr>/document/12124624/entry/0</vt:lpwstr>
      </vt:variant>
      <vt:variant>
        <vt:i4>5767255</vt:i4>
      </vt:variant>
      <vt:variant>
        <vt:i4>0</vt:i4>
      </vt:variant>
      <vt:variant>
        <vt:i4>0</vt:i4>
      </vt:variant>
      <vt:variant>
        <vt:i4>5</vt:i4>
      </vt:variant>
      <vt:variant>
        <vt:lpwstr>https://internet.garant.ru/</vt:lpwstr>
      </vt:variant>
      <vt:variant>
        <vt:lpwstr>/document/12138258/entry/0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Derbush</cp:lastModifiedBy>
  <cp:revision>2</cp:revision>
  <cp:lastPrinted>2022-12-01T08:23:00Z</cp:lastPrinted>
  <dcterms:created xsi:type="dcterms:W3CDTF">2025-06-10T06:41:00Z</dcterms:created>
  <dcterms:modified xsi:type="dcterms:W3CDTF">2025-06-10T06:41:00Z</dcterms:modified>
</cp:coreProperties>
</file>