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CB7" w:rsidRPr="005C6041" w:rsidRDefault="004A2CB7" w:rsidP="0042653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СВОДНЫЙ ОТЧЁТ</w:t>
      </w:r>
    </w:p>
    <w:p w:rsidR="004A2CB7" w:rsidRPr="005C6041" w:rsidRDefault="004A2CB7" w:rsidP="0042653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 проведении оценки регулирующего воздействия</w:t>
      </w:r>
    </w:p>
    <w:p w:rsidR="004A2CB7" w:rsidRPr="005C6041" w:rsidRDefault="004A2CB7" w:rsidP="0042653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проекта муниципального правового акта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Общая информация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1.1. Регулирующий орган:</w:t>
      </w:r>
      <w:r w:rsidR="008E29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Управление экономики и потребительской сферы администрации муниципального образования </w:t>
      </w:r>
      <w:proofErr w:type="spellStart"/>
      <w:r w:rsidRPr="005C6041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район (далее — Управление).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1.2. Вид и наименование проекта муниципального правового акта:</w:t>
      </w:r>
      <w:r w:rsidR="008E29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proofErr w:type="spellStart"/>
      <w:r w:rsidRPr="005C6041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район «Об утверждении Порядка формирования и ведения реестра субъектов предпринимательской деятельности и физических лиц, применяющ</w:t>
      </w:r>
      <w:r w:rsidR="00426531" w:rsidRPr="005C6041">
        <w:rPr>
          <w:rFonts w:ascii="Times New Roman" w:eastAsia="Times New Roman" w:hAnsi="Times New Roman" w:cs="Times New Roman"/>
          <w:sz w:val="28"/>
          <w:szCs w:val="28"/>
        </w:rPr>
        <w:t>их специальный налоговый режим «Налог на профессиональный доход»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, пострадавших в результате обстрелов со стороны вооружённых формирований Украины и террористических актов, осуществляющих деятельность на территории муниципального образования </w:t>
      </w:r>
      <w:proofErr w:type="spellStart"/>
      <w:r w:rsidRPr="005C6041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район».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1.3. Предполагаемая дата вступления в силу муниципального правового акта:</w:t>
      </w:r>
      <w:r w:rsidR="008E29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6531" w:rsidRPr="005C6041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426531" w:rsidRPr="008E29BE">
        <w:rPr>
          <w:rFonts w:ascii="Times New Roman" w:eastAsia="Times New Roman" w:hAnsi="Times New Roman" w:cs="Times New Roman"/>
          <w:sz w:val="28"/>
          <w:szCs w:val="28"/>
        </w:rPr>
        <w:t xml:space="preserve">позднее </w:t>
      </w:r>
      <w:r w:rsidRPr="008E29BE">
        <w:rPr>
          <w:rFonts w:ascii="Times New Roman" w:eastAsia="Times New Roman" w:hAnsi="Times New Roman" w:cs="Times New Roman"/>
          <w:sz w:val="28"/>
          <w:szCs w:val="28"/>
        </w:rPr>
        <w:t>01 ноября 2026 г.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  <w:r w:rsidR="007E48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Отсутствие систематизированного учёта субъектов предпринимательской деятельности и </w:t>
      </w:r>
      <w:proofErr w:type="spellStart"/>
      <w:r w:rsidRPr="005C6041">
        <w:rPr>
          <w:rFonts w:ascii="Times New Roman" w:eastAsia="Times New Roman" w:hAnsi="Times New Roman" w:cs="Times New Roman"/>
          <w:sz w:val="28"/>
          <w:szCs w:val="28"/>
        </w:rPr>
        <w:t>самозанятых</w:t>
      </w:r>
      <w:proofErr w:type="spellEnd"/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граждан, пострадавших в результате обстрелов со стороны вооружённых формирований Украины и террористических актов на территории муниципального образования </w:t>
      </w:r>
      <w:proofErr w:type="spellStart"/>
      <w:r w:rsidRPr="005C6041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район, что препятствует своевременному оказанию им </w:t>
      </w:r>
      <w:r w:rsidR="00426531" w:rsidRPr="005C6041">
        <w:rPr>
          <w:rFonts w:ascii="Times New Roman" w:hAnsi="Times New Roman" w:cs="Times New Roman"/>
          <w:sz w:val="28"/>
          <w:szCs w:val="28"/>
        </w:rPr>
        <w:t>своевременной и адресной государственной поддержки, включая финансовую помощь, субсидии или иные меры для восстановления их хозяйственной деятельности</w:t>
      </w:r>
      <w:r w:rsidR="00426531" w:rsidRPr="005C60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и передаче информации в Сводный реестр Краснодарского края.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1.5. Краткое описание целей предлагаемого правового регулирования:</w:t>
      </w:r>
      <w:r w:rsidR="008E29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6531" w:rsidRPr="005C6041">
        <w:rPr>
          <w:rFonts w:ascii="Times New Roman" w:eastAsia="Times New Roman" w:hAnsi="Times New Roman" w:cs="Times New Roman"/>
          <w:sz w:val="28"/>
          <w:szCs w:val="28"/>
        </w:rPr>
        <w:t>Обеспечить соответствие муниципального регулирования требованиям федерального законодательства.</w:t>
      </w:r>
      <w:r w:rsidR="0081687D" w:rsidRPr="005C60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6531" w:rsidRPr="005C6041">
        <w:rPr>
          <w:rFonts w:ascii="Times New Roman" w:eastAsia="Times New Roman" w:hAnsi="Times New Roman" w:cs="Times New Roman"/>
          <w:sz w:val="28"/>
          <w:szCs w:val="28"/>
        </w:rPr>
        <w:t xml:space="preserve">Разработать механизм точной идентификации пострадавших субъектов предпринимательской деятельности и </w:t>
      </w:r>
      <w:proofErr w:type="spellStart"/>
      <w:r w:rsidR="00426531" w:rsidRPr="005C6041">
        <w:rPr>
          <w:rFonts w:ascii="Times New Roman" w:eastAsia="Times New Roman" w:hAnsi="Times New Roman" w:cs="Times New Roman"/>
          <w:sz w:val="28"/>
          <w:szCs w:val="28"/>
        </w:rPr>
        <w:t>самозанятых</w:t>
      </w:r>
      <w:proofErr w:type="spellEnd"/>
      <w:r w:rsidR="00426531" w:rsidRPr="005C6041">
        <w:rPr>
          <w:rFonts w:ascii="Times New Roman" w:eastAsia="Times New Roman" w:hAnsi="Times New Roman" w:cs="Times New Roman"/>
          <w:sz w:val="28"/>
          <w:szCs w:val="28"/>
        </w:rPr>
        <w:t xml:space="preserve"> — это позволит </w:t>
      </w:r>
      <w:proofErr w:type="spellStart"/>
      <w:r w:rsidR="00426531" w:rsidRPr="005C6041">
        <w:rPr>
          <w:rFonts w:ascii="Times New Roman" w:eastAsia="Times New Roman" w:hAnsi="Times New Roman" w:cs="Times New Roman"/>
          <w:sz w:val="28"/>
          <w:szCs w:val="28"/>
        </w:rPr>
        <w:t>адресно</w:t>
      </w:r>
      <w:proofErr w:type="spellEnd"/>
      <w:r w:rsidR="00426531" w:rsidRPr="005C6041">
        <w:rPr>
          <w:rFonts w:ascii="Times New Roman" w:eastAsia="Times New Roman" w:hAnsi="Times New Roman" w:cs="Times New Roman"/>
          <w:sz w:val="28"/>
          <w:szCs w:val="28"/>
        </w:rPr>
        <w:t xml:space="preserve"> предоставлять меры поддержки (финансовые, имущественные, организационные) тем, кто в них действительно нуждается, в объёме, соразмерном понесённому ущербу.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1.6. Краткое описание содержания предлагаемого правового регулирования:</w:t>
      </w:r>
      <w:r w:rsidR="008E29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Проектом Порядка определяется механизм подачи документов пострадавшими субъектами, требования к пакету документов, порядок работы 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1.6.1. Степень регулирующего воздействия: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средняя.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Обоснование степени регулирующего воздействия:</w:t>
      </w:r>
      <w:r w:rsidR="008E29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Проект устанавливает новые обязанности для субъектов предпринимательской деятельности (представление пакета документов, допуск комиссии к обследованию имущества), однако не вводит прямых ограничений на осуществление предпринимательской деятельности, не устанавливает лицензионных требований, запретов или административной ответственности. Воздействие носит процедурный характер и связано с получением мер поддержки.</w:t>
      </w:r>
    </w:p>
    <w:p w:rsidR="00A74A91" w:rsidRPr="005C6041" w:rsidRDefault="004A2CB7" w:rsidP="00A74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1.7. Контактная информация исполнителя в регулирующем органе: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="00A74A91" w:rsidRPr="005C6041">
        <w:rPr>
          <w:rFonts w:ascii="Times New Roman" w:eastAsia="Times New Roman" w:hAnsi="Times New Roman" w:cs="Times New Roman"/>
          <w:sz w:val="28"/>
          <w:szCs w:val="28"/>
        </w:rPr>
        <w:t>Хмелько</w:t>
      </w:r>
      <w:proofErr w:type="spellEnd"/>
      <w:r w:rsidR="00A74A91" w:rsidRPr="005C6041">
        <w:rPr>
          <w:rFonts w:ascii="Times New Roman" w:eastAsia="Times New Roman" w:hAnsi="Times New Roman" w:cs="Times New Roman"/>
          <w:sz w:val="28"/>
          <w:szCs w:val="28"/>
        </w:rPr>
        <w:t xml:space="preserve"> Елена Александровна</w:t>
      </w:r>
    </w:p>
    <w:p w:rsidR="00015C3F" w:rsidRDefault="00015C3F" w:rsidP="00A74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4A91" w:rsidRPr="005C6041" w:rsidRDefault="004A2CB7" w:rsidP="00A74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Должность: </w:t>
      </w:r>
      <w:r w:rsidR="00A74A91" w:rsidRPr="005C6041"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управления экономики и потребительской сферы администрации муниципального образования </w:t>
      </w:r>
      <w:proofErr w:type="spellStart"/>
      <w:r w:rsidR="00A74A91" w:rsidRPr="005C6041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="00A74A91" w:rsidRPr="005C6041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015C3F" w:rsidRDefault="00015C3F" w:rsidP="00A74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CB7" w:rsidRPr="005C6041" w:rsidRDefault="00A74A91" w:rsidP="00A74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sz w:val="28"/>
          <w:szCs w:val="28"/>
        </w:rPr>
        <w:t>Тел.: 8(86160) 5-18-70 Адрес электронной почты: uprav.eco@mogulk.ru .</w:t>
      </w:r>
      <w:r w:rsidR="00177247" w:rsidRPr="00177247"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2. Описание проблемы, на решение которой направлено предлагаемое правовое регулирование</w:t>
      </w:r>
    </w:p>
    <w:p w:rsidR="0044664D" w:rsidRPr="005C6041" w:rsidRDefault="004A2CB7" w:rsidP="00ED33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2.1. Формулировка проблемы:</w:t>
      </w:r>
      <w:r w:rsidR="00ED3356"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D3356" w:rsidRPr="005C6041">
        <w:rPr>
          <w:rFonts w:ascii="Times New Roman" w:eastAsia="Times New Roman" w:hAnsi="Times New Roman" w:cs="Times New Roman"/>
          <w:bCs/>
          <w:sz w:val="28"/>
          <w:szCs w:val="28"/>
        </w:rPr>
        <w:t>Отсутствует Порядок ведения</w:t>
      </w:r>
      <w:r w:rsidR="00ED3356"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реестра </w:t>
      </w:r>
      <w:r w:rsidR="00ED3356" w:rsidRPr="005C6041">
        <w:rPr>
          <w:rFonts w:ascii="Times New Roman" w:eastAsia="Times New Roman" w:hAnsi="Times New Roman" w:cs="Times New Roman"/>
          <w:sz w:val="28"/>
          <w:szCs w:val="28"/>
        </w:rPr>
        <w:t xml:space="preserve">субъектов предпринимательской деятельности и </w:t>
      </w:r>
      <w:proofErr w:type="spellStart"/>
      <w:r w:rsidR="00ED3356" w:rsidRPr="005C6041">
        <w:rPr>
          <w:rFonts w:ascii="Times New Roman" w:eastAsia="Times New Roman" w:hAnsi="Times New Roman" w:cs="Times New Roman"/>
          <w:sz w:val="28"/>
          <w:szCs w:val="28"/>
        </w:rPr>
        <w:t>самозанятых</w:t>
      </w:r>
      <w:proofErr w:type="spellEnd"/>
      <w:r w:rsidR="00ED3356" w:rsidRPr="005C6041">
        <w:rPr>
          <w:rFonts w:ascii="Times New Roman" w:eastAsia="Times New Roman" w:hAnsi="Times New Roman" w:cs="Times New Roman"/>
          <w:sz w:val="28"/>
          <w:szCs w:val="28"/>
        </w:rPr>
        <w:t xml:space="preserve"> граждан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пострадавших </w:t>
      </w:r>
      <w:r w:rsidR="00ED3356" w:rsidRPr="005C6041">
        <w:rPr>
          <w:rFonts w:ascii="Times New Roman" w:eastAsia="Times New Roman" w:hAnsi="Times New Roman" w:cs="Times New Roman"/>
          <w:sz w:val="28"/>
          <w:szCs w:val="28"/>
        </w:rPr>
        <w:t>в результате обстрелов со стороны вооружённых формирований Украины и террористических актов,</w:t>
      </w:r>
      <w:r w:rsidR="003822EF" w:rsidRPr="005C6041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осуществляющих деятельность </w:t>
      </w:r>
      <w:r w:rsidR="0044664D" w:rsidRPr="005C6041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proofErr w:type="spellStart"/>
      <w:r w:rsidR="0044664D" w:rsidRPr="005C6041">
        <w:rPr>
          <w:rFonts w:ascii="Times New Roman" w:hAnsi="Times New Roman" w:cs="Times New Roman"/>
          <w:sz w:val="28"/>
          <w:szCs w:val="28"/>
        </w:rPr>
        <w:t>Гулькевичский</w:t>
      </w:r>
      <w:proofErr w:type="spellEnd"/>
      <w:r w:rsidR="0044664D" w:rsidRPr="005C6041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44664D" w:rsidRPr="005C6041" w:rsidRDefault="0044664D" w:rsidP="0044664D">
      <w:pPr>
        <w:pStyle w:val="a3"/>
        <w:shd w:val="clear" w:color="auto" w:fill="FFFFFF"/>
        <w:rPr>
          <w:sz w:val="28"/>
          <w:szCs w:val="28"/>
        </w:rPr>
      </w:pPr>
      <w:r w:rsidRPr="005C6041">
        <w:rPr>
          <w:rStyle w:val="a4"/>
          <w:sz w:val="28"/>
          <w:szCs w:val="28"/>
        </w:rPr>
        <w:t>Основные аспекты проблемы:</w:t>
      </w:r>
    </w:p>
    <w:p w:rsidR="0044664D" w:rsidRPr="005C6041" w:rsidRDefault="0044664D" w:rsidP="0044664D">
      <w:pPr>
        <w:pStyle w:val="a3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r w:rsidRPr="005C6041">
        <w:rPr>
          <w:sz w:val="28"/>
          <w:szCs w:val="28"/>
        </w:rPr>
        <w:t>обстрелы и террористические акты приводят к разрушению или повреждению объектов недвижимости, транспортных средств, оборудования, товаров и иных активов, используемых в предпринимательской деятельности;</w:t>
      </w:r>
    </w:p>
    <w:p w:rsidR="0044664D" w:rsidRPr="005C6041" w:rsidRDefault="0044664D" w:rsidP="0044664D">
      <w:pPr>
        <w:pStyle w:val="a3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r w:rsidRPr="005C6041">
        <w:rPr>
          <w:sz w:val="28"/>
          <w:szCs w:val="28"/>
        </w:rPr>
        <w:t>для получения поддержки или компенсации необходимо документально зафиксировать факт и размер ущерба. Процедура подтверждения может быть сложной и требовать взаимодействия с различными инстанциями, включая комиссии по обследованию объектов, оценку имущества и сбор доказательств;</w:t>
      </w:r>
    </w:p>
    <w:p w:rsidR="0044664D" w:rsidRPr="005C6041" w:rsidRDefault="0044664D" w:rsidP="0044664D">
      <w:pPr>
        <w:pStyle w:val="a3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r w:rsidRPr="005C6041">
        <w:rPr>
          <w:sz w:val="28"/>
          <w:szCs w:val="28"/>
        </w:rPr>
        <w:t xml:space="preserve">без официального признания статуса пострадавшего субъекта предпринимательской деятельности или </w:t>
      </w:r>
      <w:proofErr w:type="spellStart"/>
      <w:r w:rsidRPr="005C6041">
        <w:rPr>
          <w:sz w:val="28"/>
          <w:szCs w:val="28"/>
        </w:rPr>
        <w:t>самозанятого</w:t>
      </w:r>
      <w:proofErr w:type="spellEnd"/>
      <w:r w:rsidRPr="005C6041">
        <w:rPr>
          <w:sz w:val="28"/>
          <w:szCs w:val="28"/>
        </w:rPr>
        <w:t xml:space="preserve"> затруднительно получить доступ к возмещению ущерба. При отсутствии единого реестра сложно координировать распределение средств и отслеживать их целевое использование;</w:t>
      </w:r>
    </w:p>
    <w:p w:rsidR="0044664D" w:rsidRPr="005C6041" w:rsidRDefault="0044664D" w:rsidP="0044664D">
      <w:pPr>
        <w:pStyle w:val="a3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r w:rsidRPr="005C6041">
        <w:rPr>
          <w:sz w:val="28"/>
          <w:szCs w:val="28"/>
        </w:rPr>
        <w:lastRenderedPageBreak/>
        <w:t xml:space="preserve">поддержки и </w:t>
      </w:r>
      <w:proofErr w:type="gramStart"/>
      <w:r w:rsidRPr="005C6041">
        <w:rPr>
          <w:sz w:val="28"/>
          <w:szCs w:val="28"/>
        </w:rPr>
        <w:t>порядке</w:t>
      </w:r>
      <w:proofErr w:type="gramEnd"/>
      <w:r w:rsidRPr="005C6041">
        <w:rPr>
          <w:sz w:val="28"/>
          <w:szCs w:val="28"/>
        </w:rPr>
        <w:t xml:space="preserve"> их получения, что снижает эффективность оказываемой помощи.</w:t>
      </w:r>
    </w:p>
    <w:p w:rsidR="0044664D" w:rsidRPr="005C6041" w:rsidRDefault="0044664D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2.2. Информация о возникновении, выявлении проблемы и мерах, принятых ранее для её решения, достигнутых результатах и затраченных ресурсах: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 Приказом департамента развития бизнеса и внешнеэкономической деятельности Краснодарского края от 23.10.2023 № 33 утверждён порядок формирования Сводного реестра на региональном уровне. Пунктом 7 указанного приказа муниципальным образованиям предписано разработать порядки формирования и ведения реестров на муниципальном уровне. До настоящего времени на территории </w:t>
      </w:r>
      <w:proofErr w:type="spellStart"/>
      <w:r w:rsidRPr="005C6041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района муниципальный Порядок не утверждён, что </w:t>
      </w:r>
      <w:r w:rsidR="000511CC" w:rsidRPr="005C6041">
        <w:rPr>
          <w:rFonts w:ascii="Times New Roman" w:eastAsia="Times New Roman" w:hAnsi="Times New Roman" w:cs="Times New Roman"/>
          <w:sz w:val="28"/>
          <w:szCs w:val="28"/>
        </w:rPr>
        <w:t xml:space="preserve">может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созда</w:t>
      </w:r>
      <w:r w:rsidR="000511CC" w:rsidRPr="005C6041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правов</w:t>
      </w:r>
      <w:r w:rsidR="000511CC" w:rsidRPr="005C6041">
        <w:rPr>
          <w:rFonts w:ascii="Times New Roman" w:eastAsia="Times New Roman" w:hAnsi="Times New Roman" w:cs="Times New Roman"/>
          <w:sz w:val="28"/>
          <w:szCs w:val="28"/>
        </w:rPr>
        <w:t xml:space="preserve">ые трудности при </w:t>
      </w:r>
      <w:r w:rsidR="000511CC" w:rsidRPr="005C6041">
        <w:rPr>
          <w:rFonts w:ascii="Times New Roman" w:hAnsi="Times New Roman" w:cs="Times New Roman"/>
          <w:sz w:val="28"/>
          <w:szCs w:val="28"/>
        </w:rPr>
        <w:t xml:space="preserve">признании статуса пострадавшего субъекта предпринимательской деятельности или </w:t>
      </w:r>
      <w:proofErr w:type="spellStart"/>
      <w:r w:rsidR="000511CC" w:rsidRPr="005C6041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0511CC" w:rsidRPr="005C6041">
        <w:rPr>
          <w:rFonts w:ascii="Times New Roman" w:hAnsi="Times New Roman" w:cs="Times New Roman"/>
          <w:sz w:val="28"/>
          <w:szCs w:val="28"/>
        </w:rPr>
        <w:t xml:space="preserve"> </w:t>
      </w:r>
      <w:r w:rsidR="00F97989" w:rsidRPr="005C6041">
        <w:rPr>
          <w:rFonts w:ascii="Times New Roman" w:hAnsi="Times New Roman" w:cs="Times New Roman"/>
          <w:sz w:val="28"/>
          <w:szCs w:val="28"/>
        </w:rPr>
        <w:t>и</w:t>
      </w:r>
      <w:r w:rsidR="000511CC" w:rsidRPr="005C6041">
        <w:rPr>
          <w:rFonts w:ascii="Times New Roman" w:hAnsi="Times New Roman" w:cs="Times New Roman"/>
          <w:sz w:val="28"/>
          <w:szCs w:val="28"/>
        </w:rPr>
        <w:t xml:space="preserve"> получить доступ к возмещению ущерба.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8"/>
        <w:gridCol w:w="4961"/>
        <w:gridCol w:w="2064"/>
      </w:tblGrid>
      <w:tr w:rsidR="004A2CB7" w:rsidRPr="005C6041" w:rsidTr="00426531">
        <w:trPr>
          <w:tblHeader/>
        </w:trPr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6610BA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4961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0A717E">
            <w:pPr>
              <w:spacing w:before="134" w:after="134" w:line="240" w:lineRule="auto"/>
              <w:ind w:left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4A2CB7" w:rsidRPr="005C6041" w:rsidTr="00426531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6610BA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Юридические лица и ИП</w:t>
            </w:r>
          </w:p>
        </w:tc>
        <w:tc>
          <w:tcPr>
            <w:tcW w:w="4961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B34B88" w:rsidP="00D7097B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Хозяйственные общества, хозяйственные товарищества, хозяйственные партнерства, производственные кооперативы, </w:t>
            </w:r>
            <w:r w:rsidR="00040FE6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субъекты малого и среднего </w:t>
            </w:r>
            <w:proofErr w:type="gramStart"/>
            <w:r w:rsidR="00040FE6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предпринимательства</w:t>
            </w:r>
            <w:proofErr w:type="gramEnd"/>
            <w:r w:rsidR="00040FE6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зарегистрированные в соответствии с действующим законодательством и осуществляющие свою деятельность на территории муниципального образования </w:t>
            </w:r>
            <w:proofErr w:type="spellStart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Гулькевичский</w:t>
            </w:r>
            <w:proofErr w:type="spellEnd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  <w:r w:rsidR="004A2CB7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, имуществу которых причинён ущерб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8E29BE" w:rsidP="000A717E">
            <w:pPr>
              <w:spacing w:before="134" w:after="134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3 000</w:t>
            </w:r>
          </w:p>
        </w:tc>
      </w:tr>
      <w:tr w:rsidR="004A2CB7" w:rsidRPr="005C6041" w:rsidTr="00426531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6610BA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Самозанятые</w:t>
            </w:r>
            <w:proofErr w:type="spellEnd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граждане</w:t>
            </w:r>
          </w:p>
        </w:tc>
        <w:tc>
          <w:tcPr>
            <w:tcW w:w="4961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лица, применяющие НПД, пострадавшие в результате обстрелов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8E29BE" w:rsidP="000A717E">
            <w:pPr>
              <w:spacing w:before="134" w:after="134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</w:t>
            </w:r>
          </w:p>
        </w:tc>
      </w:tr>
      <w:tr w:rsidR="004A2CB7" w:rsidRPr="005C6041" w:rsidTr="00426531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6610BA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Органы </w:t>
            </w:r>
            <w:r w:rsidR="00612ADD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местного самоуправления</w:t>
            </w:r>
          </w:p>
        </w:tc>
        <w:tc>
          <w:tcPr>
            <w:tcW w:w="4961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914DF5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914DF5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Гулькевичск</w:t>
            </w:r>
            <w:r w:rsidR="00914DF5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914DF5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4DF5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(у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экономики и потребительской сферы</w:t>
            </w:r>
            <w:r w:rsidR="00914DF5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0A717E">
            <w:pPr>
              <w:spacing w:before="134" w:after="134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86517" w:rsidRDefault="00E86517" w:rsidP="003822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2CB7" w:rsidRPr="005C6041" w:rsidRDefault="004A2CB7" w:rsidP="003822E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2.4. Характеристика негативных эффектов, возникающих в связи с наличием проблемы, их количественная оценка: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822EF" w:rsidRPr="005C6041">
        <w:rPr>
          <w:rFonts w:ascii="Times New Roman" w:eastAsia="Times New Roman" w:hAnsi="Times New Roman" w:cs="Times New Roman"/>
          <w:sz w:val="28"/>
          <w:szCs w:val="28"/>
        </w:rPr>
        <w:t>Невозможность формирования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реестра </w:t>
      </w:r>
      <w:r w:rsidR="003822EF" w:rsidRPr="005C6041">
        <w:rPr>
          <w:rFonts w:ascii="Times New Roman" w:eastAsia="Times New Roman" w:hAnsi="Times New Roman" w:cs="Times New Roman"/>
          <w:sz w:val="28"/>
          <w:szCs w:val="28"/>
        </w:rPr>
        <w:t xml:space="preserve">субъектов предпринимательской деятельности и </w:t>
      </w:r>
      <w:proofErr w:type="spellStart"/>
      <w:r w:rsidR="003822EF" w:rsidRPr="005C6041">
        <w:rPr>
          <w:rFonts w:ascii="Times New Roman" w:eastAsia="Times New Roman" w:hAnsi="Times New Roman" w:cs="Times New Roman"/>
          <w:sz w:val="28"/>
          <w:szCs w:val="28"/>
        </w:rPr>
        <w:t>самозанятых</w:t>
      </w:r>
      <w:proofErr w:type="spellEnd"/>
      <w:r w:rsidR="003822EF" w:rsidRPr="005C6041">
        <w:rPr>
          <w:rFonts w:ascii="Times New Roman" w:eastAsia="Times New Roman" w:hAnsi="Times New Roman" w:cs="Times New Roman"/>
          <w:sz w:val="28"/>
          <w:szCs w:val="28"/>
        </w:rPr>
        <w:t xml:space="preserve"> граждан, пострадавших в результате обстрелов со стороны вооружённых формирований Украины и террористических </w:t>
      </w:r>
      <w:proofErr w:type="gramStart"/>
      <w:r w:rsidR="003822EF" w:rsidRPr="005C6041">
        <w:rPr>
          <w:rFonts w:ascii="Times New Roman" w:eastAsia="Times New Roman" w:hAnsi="Times New Roman" w:cs="Times New Roman"/>
          <w:sz w:val="28"/>
          <w:szCs w:val="28"/>
        </w:rPr>
        <w:t>актов</w:t>
      </w:r>
      <w:proofErr w:type="gramEnd"/>
      <w:r w:rsidR="003822EF" w:rsidRPr="005C6041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осуществляющих деятельность, </w:t>
      </w:r>
      <w:r w:rsidR="003822EF" w:rsidRPr="00E86517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</w:t>
      </w:r>
      <w:r w:rsidR="00E86517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E86517">
        <w:rPr>
          <w:rFonts w:ascii="Times New Roman" w:hAnsi="Times New Roman" w:cs="Times New Roman"/>
          <w:sz w:val="28"/>
          <w:szCs w:val="28"/>
        </w:rPr>
        <w:t>Гулькевичский</w:t>
      </w:r>
      <w:proofErr w:type="spellEnd"/>
      <w:r w:rsidR="00E86517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E86517">
        <w:rPr>
          <w:rFonts w:ascii="Times New Roman" w:eastAsia="Times New Roman" w:hAnsi="Times New Roman" w:cs="Times New Roman"/>
          <w:sz w:val="28"/>
          <w:szCs w:val="28"/>
        </w:rPr>
        <w:t>приводит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к затягиванию сроков оказания поддержки пострадавшим субъектам, невозможности передачи данных в краевой Сводный реестр</w:t>
      </w:r>
      <w:r w:rsidR="00207E4E" w:rsidRPr="005C604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Риск — невозможность получения поддержки в установленные сроки</w:t>
      </w:r>
      <w:r w:rsidR="00207E4E" w:rsidRPr="005C6041">
        <w:rPr>
          <w:rFonts w:ascii="Times New Roman" w:eastAsia="Times New Roman" w:hAnsi="Times New Roman" w:cs="Times New Roman"/>
          <w:sz w:val="28"/>
          <w:szCs w:val="28"/>
        </w:rPr>
        <w:t>, что</w:t>
      </w:r>
      <w:r w:rsidR="00207E4E" w:rsidRPr="005C6041">
        <w:rPr>
          <w:rFonts w:ascii="Times New Roman" w:hAnsi="Times New Roman" w:cs="Times New Roman"/>
          <w:color w:val="000000"/>
          <w:sz w:val="28"/>
          <w:szCs w:val="28"/>
        </w:rPr>
        <w:t xml:space="preserve"> приводит к ряду негативных факторов, которые затрагивают как бизнес, так и экономику муниципального образования</w:t>
      </w:r>
      <w:r w:rsidR="003822EF" w:rsidRPr="005C60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822EF" w:rsidRPr="005C6041">
        <w:rPr>
          <w:rFonts w:ascii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="003822EF" w:rsidRPr="005C6041">
        <w:rPr>
          <w:rFonts w:ascii="Times New Roman" w:hAnsi="Times New Roman" w:cs="Times New Roman"/>
          <w:color w:val="000000"/>
          <w:sz w:val="28"/>
          <w:szCs w:val="28"/>
        </w:rPr>
        <w:t xml:space="preserve"> район.</w:t>
      </w:r>
    </w:p>
    <w:p w:rsidR="00170E89" w:rsidRDefault="00170E89" w:rsidP="003822E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22EF" w:rsidRPr="005C6041" w:rsidRDefault="003822EF" w:rsidP="003822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hAnsi="Times New Roman" w:cs="Times New Roman"/>
          <w:color w:val="000000"/>
          <w:sz w:val="28"/>
          <w:szCs w:val="28"/>
        </w:rPr>
        <w:t>Количественная оценка отсутствует.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2.5. Причины возникновения проблемы и факторы, поддерживающие её существование: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 Отсутствие утверждённого муниципального нормативного правового акта, регулирующего порядок учёта пострадавших. Необходимость разработки документа в соответствии с </w:t>
      </w:r>
      <w:r w:rsidR="007E485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E485E" w:rsidRPr="005C6041">
        <w:rPr>
          <w:rFonts w:ascii="Times New Roman" w:eastAsia="Times New Roman" w:hAnsi="Times New Roman" w:cs="Times New Roman"/>
          <w:sz w:val="28"/>
          <w:szCs w:val="28"/>
        </w:rPr>
        <w:t>риказ</w:t>
      </w:r>
      <w:r w:rsidR="007E485E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7E485E" w:rsidRPr="005C6041">
        <w:rPr>
          <w:rFonts w:ascii="Times New Roman" w:eastAsia="Times New Roman" w:hAnsi="Times New Roman" w:cs="Times New Roman"/>
          <w:sz w:val="28"/>
          <w:szCs w:val="28"/>
        </w:rPr>
        <w:t xml:space="preserve"> департамента развития бизнеса и внешнеэкономической деятельности Краснодарского края от 23.10.2023 № 33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Формирование реестра требует проведения обследования имущества комиссией, создаваемой администрацией муниципального образования, межведомственного запроса сведений из ЕГРЮЛ/ЕГРИП и ЕГРН, а также направления данных в краевой департамент. Эти функции не могут быть выполнены субъектами предпринимательской деятельности самостоятельно.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2.7. Опыт решения </w:t>
      </w:r>
      <w:proofErr w:type="gramStart"/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аналогичных проблем</w:t>
      </w:r>
      <w:proofErr w:type="gramEnd"/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других субъектах Российской Федерации, муниципальных образованиях Краснодарского края: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 Аналогичные порядки утверждены в муниципальных образованиях: город Сочи (ОРВ </w:t>
      </w:r>
      <w:proofErr w:type="gramStart"/>
      <w:r w:rsidRPr="005C6041">
        <w:rPr>
          <w:rFonts w:ascii="Times New Roman" w:eastAsia="Times New Roman" w:hAnsi="Times New Roman" w:cs="Times New Roman"/>
          <w:sz w:val="28"/>
          <w:szCs w:val="28"/>
        </w:rPr>
        <w:t>проведена</w:t>
      </w:r>
      <w:proofErr w:type="gramEnd"/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Pr="005C6041">
        <w:rPr>
          <w:rFonts w:ascii="Times New Roman" w:eastAsia="Times New Roman" w:hAnsi="Times New Roman" w:cs="Times New Roman"/>
          <w:sz w:val="28"/>
          <w:szCs w:val="28"/>
        </w:rPr>
        <w:t>Усть-Лабинский</w:t>
      </w:r>
      <w:proofErr w:type="spellEnd"/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район, Темрюкский район, Ленинградский район, Туапсинский район. Структура документов и процедуры аналогичны, </w:t>
      </w:r>
      <w:r w:rsidR="007E485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 w:rsidR="007E485E" w:rsidRPr="005C6041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7E485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E485E" w:rsidRPr="005C6041">
        <w:rPr>
          <w:rFonts w:ascii="Times New Roman" w:eastAsia="Times New Roman" w:hAnsi="Times New Roman" w:cs="Times New Roman"/>
          <w:sz w:val="28"/>
          <w:szCs w:val="28"/>
        </w:rPr>
        <w:t>риказ</w:t>
      </w:r>
      <w:r w:rsidR="007E485E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7E485E" w:rsidRPr="005C6041">
        <w:rPr>
          <w:rFonts w:ascii="Times New Roman" w:eastAsia="Times New Roman" w:hAnsi="Times New Roman" w:cs="Times New Roman"/>
          <w:sz w:val="28"/>
          <w:szCs w:val="28"/>
        </w:rPr>
        <w:t xml:space="preserve"> департамента развития бизнеса и внешнеэкономической деятельности Краснодарского края от 23.10.2023 № 33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2.8. Источники данных: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Приказ департамента развития бизнеса и внешнеэкономической деятельности Краснодарского края от 23.10.2023</w:t>
      </w:r>
      <w:r w:rsidR="005D14EC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№ 33; официальные сайты администраций муниципальных образований Краснодарского края; сайт администрации </w:t>
      </w:r>
      <w:proofErr w:type="gramStart"/>
      <w:r w:rsidRPr="005C6041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5C6041">
        <w:rPr>
          <w:rFonts w:ascii="Times New Roman" w:eastAsia="Times New Roman" w:hAnsi="Times New Roman" w:cs="Times New Roman"/>
          <w:sz w:val="28"/>
          <w:szCs w:val="28"/>
        </w:rPr>
        <w:t>. Сочи (раздел ОРВ).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2.9. Иная информация о проблеме: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Не имеется.</w:t>
      </w:r>
    </w:p>
    <w:p w:rsidR="00494881" w:rsidRPr="0075491D" w:rsidRDefault="00177247" w:rsidP="00754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247">
        <w:rPr>
          <w:rFonts w:ascii="Times New Roman" w:eastAsia="Times New Roman" w:hAnsi="Times New Roman" w:cs="Times New Roman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33"/>
        <w:gridCol w:w="2693"/>
        <w:gridCol w:w="2717"/>
      </w:tblGrid>
      <w:tr w:rsidR="00F16BFA" w:rsidRPr="005C6041" w:rsidTr="00F16BFA">
        <w:trPr>
          <w:tblHeader/>
        </w:trPr>
        <w:tc>
          <w:tcPr>
            <w:tcW w:w="3833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D56893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3.1. Цели</w:t>
            </w:r>
          </w:p>
        </w:tc>
        <w:tc>
          <w:tcPr>
            <w:tcW w:w="2693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E295E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 Сроки достижения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E295E">
            <w:pPr>
              <w:spacing w:before="134" w:after="134" w:line="240" w:lineRule="auto"/>
              <w:ind w:left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 Периодичность мониторинга</w:t>
            </w:r>
          </w:p>
        </w:tc>
      </w:tr>
      <w:tr w:rsidR="00F16BFA" w:rsidRPr="005C6041" w:rsidTr="00F16BFA">
        <w:tc>
          <w:tcPr>
            <w:tcW w:w="3833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473DA4">
            <w:pPr>
              <w:spacing w:before="134" w:after="134" w:line="240" w:lineRule="auto"/>
              <w:ind w:lef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 1.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Формирование и ведение Реестра пострадавших субъектов на территории </w:t>
            </w:r>
            <w:proofErr w:type="spellStart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Гулькевичского</w:t>
            </w:r>
            <w:proofErr w:type="spellEnd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693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473DA4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С момента вступления в силу</w:t>
            </w:r>
            <w:r w:rsidR="00F16BFA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F16BFA" w:rsidP="004A1E63">
            <w:pPr>
              <w:spacing w:before="134" w:after="134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Периодичный мониторинг достижения целей не требуется</w:t>
            </w:r>
          </w:p>
        </w:tc>
      </w:tr>
      <w:tr w:rsidR="00F16BFA" w:rsidRPr="005C6041" w:rsidTr="00F16BFA">
        <w:tc>
          <w:tcPr>
            <w:tcW w:w="3833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473DA4">
            <w:pPr>
              <w:spacing w:before="134" w:after="134" w:line="240" w:lineRule="auto"/>
              <w:ind w:lef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 2.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 Своевременное направление сведений из Реестра в Сводный реестр Краснодарского края</w:t>
            </w:r>
          </w:p>
        </w:tc>
        <w:tc>
          <w:tcPr>
            <w:tcW w:w="2693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473DA4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С момента первого включения в Реестр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F16BFA" w:rsidP="004A1E63">
            <w:pPr>
              <w:spacing w:before="134" w:after="134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Периодичный мониторинг достижения целей не требуется</w:t>
            </w:r>
          </w:p>
        </w:tc>
      </w:tr>
      <w:tr w:rsidR="00F16BFA" w:rsidRPr="005C6041" w:rsidTr="00F16BFA">
        <w:tc>
          <w:tcPr>
            <w:tcW w:w="3833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473DA4">
            <w:pPr>
              <w:spacing w:before="134" w:after="134" w:line="240" w:lineRule="auto"/>
              <w:ind w:lef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 3.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A1E63" w:rsidRPr="004A1E63">
              <w:rPr>
                <w:rFonts w:ascii="Times New Roman" w:hAnsi="Times New Roman" w:cs="Times New Roman"/>
                <w:sz w:val="24"/>
                <w:szCs w:val="24"/>
              </w:rPr>
              <w:t>Минимизация издержек субъектов при подаче документов для включения в Реестр обеспечивается за счёт использования механизма межведомственного взаимодействия: необходимые сведения запрашиваются уполномоченным органом напрямую у профильных ведомств, без возложения этой обязанности на заявителя</w:t>
            </w:r>
          </w:p>
        </w:tc>
        <w:tc>
          <w:tcPr>
            <w:tcW w:w="2693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473DA4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С момента вступления в силу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F16BFA" w:rsidP="004A1E63">
            <w:pPr>
              <w:spacing w:before="134" w:after="134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Периодичный мониторинг достижения целей не требуется</w:t>
            </w:r>
          </w:p>
        </w:tc>
      </w:tr>
      <w:tr w:rsidR="00190F20" w:rsidRPr="005C6041" w:rsidTr="00F16BFA">
        <w:tc>
          <w:tcPr>
            <w:tcW w:w="3833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190F20" w:rsidRPr="005C6041" w:rsidRDefault="00190F20" w:rsidP="00473DA4">
            <w:pPr>
              <w:spacing w:before="134" w:after="134" w:line="240" w:lineRule="auto"/>
              <w:ind w:left="28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4A1E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A1E63" w:rsidRPr="004A1E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Создание условий для беспрепятственного и своевременного доступа пострадавших субъектов предпринимательской деятельности и </w:t>
            </w:r>
            <w:proofErr w:type="spellStart"/>
            <w:r w:rsidR="004A1E63" w:rsidRPr="004A1E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самозанятых</w:t>
            </w:r>
            <w:proofErr w:type="spellEnd"/>
            <w:r w:rsidR="004A1E63" w:rsidRPr="004A1E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 предусмотренным мерам поддержки</w:t>
            </w:r>
          </w:p>
        </w:tc>
        <w:tc>
          <w:tcPr>
            <w:tcW w:w="2693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190F20" w:rsidRPr="005C6041" w:rsidRDefault="004A1E63" w:rsidP="00473DA4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С момента вступления в силу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190F20" w:rsidRPr="005C6041" w:rsidRDefault="004A1E63" w:rsidP="004A1E63">
            <w:pPr>
              <w:spacing w:before="134" w:after="134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Периодичный мониторинг достижения целей не требуется</w:t>
            </w:r>
          </w:p>
        </w:tc>
      </w:tr>
    </w:tbl>
    <w:p w:rsidR="00F11D6C" w:rsidRPr="005C6041" w:rsidRDefault="00F11D6C" w:rsidP="007D3D8B">
      <w:pPr>
        <w:pStyle w:val="a7"/>
        <w:spacing w:after="0"/>
        <w:ind w:right="-1" w:firstLine="1010"/>
        <w:jc w:val="both"/>
        <w:rPr>
          <w:b/>
          <w:bCs/>
          <w:sz w:val="28"/>
          <w:szCs w:val="28"/>
        </w:rPr>
      </w:pPr>
    </w:p>
    <w:p w:rsidR="0020685A" w:rsidRPr="005C6041" w:rsidRDefault="004A2CB7" w:rsidP="007D3D8B">
      <w:pPr>
        <w:pStyle w:val="a7"/>
        <w:spacing w:after="0"/>
        <w:ind w:right="-1" w:firstLine="1010"/>
        <w:jc w:val="both"/>
        <w:rPr>
          <w:sz w:val="28"/>
          <w:szCs w:val="28"/>
        </w:rPr>
      </w:pPr>
      <w:r w:rsidRPr="005C6041">
        <w:rPr>
          <w:b/>
          <w:bCs/>
          <w:sz w:val="28"/>
          <w:szCs w:val="28"/>
        </w:rPr>
        <w:lastRenderedPageBreak/>
        <w:t>3.4. Действующие правовые акты, поручения, другие решения, из которых вытекает необходимость разработки:</w:t>
      </w:r>
      <w:r w:rsidR="000550EF" w:rsidRPr="005C6041">
        <w:rPr>
          <w:sz w:val="28"/>
          <w:szCs w:val="28"/>
        </w:rPr>
        <w:t xml:space="preserve"> Указ Президента Российской Федерации от 19.10.2022 №757 «О мерах, осуществляемых в субъектах Российской Федерации в связи с Указом Президента Российской Федерации от 19 октября 2022 г. №756»</w:t>
      </w:r>
      <w:r w:rsidR="0020685A" w:rsidRPr="005C6041">
        <w:rPr>
          <w:sz w:val="28"/>
          <w:szCs w:val="28"/>
        </w:rPr>
        <w:t>;</w:t>
      </w:r>
    </w:p>
    <w:p w:rsidR="0020685A" w:rsidRPr="005C6041" w:rsidRDefault="0020685A" w:rsidP="007D3D8B">
      <w:pPr>
        <w:pStyle w:val="a7"/>
        <w:spacing w:after="0"/>
        <w:ind w:right="-1" w:firstLine="1010"/>
        <w:jc w:val="both"/>
        <w:rPr>
          <w:sz w:val="28"/>
          <w:szCs w:val="28"/>
        </w:rPr>
      </w:pPr>
      <w:r w:rsidRPr="005C6041">
        <w:rPr>
          <w:sz w:val="28"/>
          <w:szCs w:val="28"/>
        </w:rPr>
        <w:t>Распоряжение Губернатора Краснодарского края от 30.08.2023 № 248-р «Об органе исполнительной власти Краснодарского края, уполномоченном на формирование и ведение Сводного реестра субъектов предпринимательской деятельности и физических лиц, применяющих специальный налоговый режим «Налог на профессиональный доход». Пострадавших в результате обстрелов со стороны вооруженных формирований Украины и террористических актов»;</w:t>
      </w:r>
    </w:p>
    <w:p w:rsidR="007D3D8B" w:rsidRPr="005C6041" w:rsidRDefault="007D3D8B" w:rsidP="0020685A">
      <w:pPr>
        <w:pStyle w:val="a7"/>
        <w:spacing w:after="0"/>
        <w:ind w:right="-1" w:firstLine="1010"/>
        <w:jc w:val="both"/>
        <w:rPr>
          <w:sz w:val="28"/>
          <w:szCs w:val="28"/>
        </w:rPr>
      </w:pPr>
      <w:r w:rsidRPr="005C6041">
        <w:rPr>
          <w:sz w:val="28"/>
          <w:szCs w:val="28"/>
        </w:rPr>
        <w:t xml:space="preserve">Письмо </w:t>
      </w:r>
      <w:proofErr w:type="spellStart"/>
      <w:r w:rsidRPr="005C6041">
        <w:rPr>
          <w:sz w:val="28"/>
          <w:szCs w:val="28"/>
        </w:rPr>
        <w:t>Mинэкoнoмpaзвития</w:t>
      </w:r>
      <w:proofErr w:type="spellEnd"/>
      <w:r w:rsidRPr="005C6041">
        <w:rPr>
          <w:sz w:val="28"/>
          <w:szCs w:val="28"/>
        </w:rPr>
        <w:t xml:space="preserve"> России от 24 апреля 2023 года </w:t>
      </w:r>
      <w:r w:rsidRPr="005C6041">
        <w:rPr>
          <w:w w:val="95"/>
          <w:sz w:val="28"/>
          <w:szCs w:val="28"/>
        </w:rPr>
        <w:t xml:space="preserve">№ </w:t>
      </w:r>
      <w:r w:rsidRPr="005C6041">
        <w:rPr>
          <w:sz w:val="28"/>
          <w:szCs w:val="28"/>
        </w:rPr>
        <w:t>142</w:t>
      </w:r>
      <w:r w:rsidRPr="005C6041">
        <w:rPr>
          <w:spacing w:val="13"/>
          <w:sz w:val="28"/>
          <w:szCs w:val="28"/>
        </w:rPr>
        <w:t>16-</w:t>
      </w:r>
      <w:r w:rsidRPr="005C6041">
        <w:rPr>
          <w:sz w:val="28"/>
          <w:szCs w:val="28"/>
        </w:rPr>
        <w:t>ТИ/Д13и</w:t>
      </w:r>
      <w:r w:rsidR="00F11D6C" w:rsidRPr="005C6041">
        <w:rPr>
          <w:spacing w:val="72"/>
          <w:sz w:val="28"/>
          <w:szCs w:val="28"/>
        </w:rPr>
        <w:t xml:space="preserve"> </w:t>
      </w:r>
      <w:r w:rsidRPr="005C6041">
        <w:rPr>
          <w:sz w:val="28"/>
          <w:szCs w:val="28"/>
        </w:rPr>
        <w:t>«О</w:t>
      </w:r>
      <w:r w:rsidRPr="005C6041">
        <w:rPr>
          <w:spacing w:val="67"/>
          <w:sz w:val="28"/>
          <w:szCs w:val="28"/>
        </w:rPr>
        <w:t xml:space="preserve"> </w:t>
      </w:r>
      <w:r w:rsidRPr="005C6041">
        <w:rPr>
          <w:sz w:val="28"/>
          <w:szCs w:val="28"/>
        </w:rPr>
        <w:t>направлении</w:t>
      </w:r>
      <w:r w:rsidRPr="005C6041">
        <w:rPr>
          <w:spacing w:val="78"/>
          <w:sz w:val="28"/>
          <w:szCs w:val="28"/>
        </w:rPr>
        <w:t xml:space="preserve"> </w:t>
      </w:r>
      <w:r w:rsidRPr="005C6041">
        <w:rPr>
          <w:sz w:val="28"/>
          <w:szCs w:val="28"/>
        </w:rPr>
        <w:t>методических</w:t>
      </w:r>
      <w:r w:rsidRPr="005C6041">
        <w:rPr>
          <w:spacing w:val="75"/>
          <w:sz w:val="28"/>
          <w:szCs w:val="28"/>
        </w:rPr>
        <w:t xml:space="preserve"> </w:t>
      </w:r>
      <w:r w:rsidRPr="005C6041">
        <w:rPr>
          <w:sz w:val="28"/>
          <w:szCs w:val="28"/>
        </w:rPr>
        <w:t>рекомендаций»</w:t>
      </w:r>
      <w:r w:rsidRPr="005C6041">
        <w:rPr>
          <w:spacing w:val="60"/>
          <w:sz w:val="28"/>
          <w:szCs w:val="28"/>
        </w:rPr>
        <w:t xml:space="preserve"> </w:t>
      </w:r>
      <w:r w:rsidRPr="005C6041">
        <w:rPr>
          <w:sz w:val="28"/>
          <w:szCs w:val="28"/>
        </w:rPr>
        <w:t>(вместе</w:t>
      </w:r>
      <w:r w:rsidRPr="005C6041">
        <w:rPr>
          <w:spacing w:val="69"/>
          <w:sz w:val="28"/>
          <w:szCs w:val="28"/>
        </w:rPr>
        <w:t xml:space="preserve"> </w:t>
      </w:r>
      <w:r w:rsidRPr="005C6041">
        <w:rPr>
          <w:spacing w:val="-10"/>
          <w:sz w:val="28"/>
          <w:szCs w:val="28"/>
        </w:rPr>
        <w:t xml:space="preserve">с </w:t>
      </w:r>
      <w:r w:rsidRPr="005C6041">
        <w:rPr>
          <w:w w:val="105"/>
          <w:sz w:val="28"/>
          <w:szCs w:val="28"/>
        </w:rPr>
        <w:t>«Методическими</w:t>
      </w:r>
      <w:r w:rsidRPr="005C6041">
        <w:rPr>
          <w:spacing w:val="40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рекомендациями</w:t>
      </w:r>
      <w:r w:rsidRPr="005C6041">
        <w:rPr>
          <w:spacing w:val="40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исполнительным</w:t>
      </w:r>
      <w:r w:rsidRPr="005C6041">
        <w:rPr>
          <w:spacing w:val="40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органам</w:t>
      </w:r>
      <w:r w:rsidRPr="005C6041">
        <w:rPr>
          <w:spacing w:val="40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субъектов Российской Федерации по нормативно-правовому обеспечению организации предоставления мер поддержки на возобновление деятельности субъектов предпринимательства на</w:t>
      </w:r>
      <w:r w:rsidRPr="005C6041">
        <w:rPr>
          <w:spacing w:val="-1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территориях. пострадавшим в результате обстрелов со стороны</w:t>
      </w:r>
      <w:r w:rsidRPr="005C6041">
        <w:rPr>
          <w:spacing w:val="32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вооруженных</w:t>
      </w:r>
      <w:r w:rsidRPr="005C6041">
        <w:rPr>
          <w:spacing w:val="33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формирований</w:t>
      </w:r>
      <w:r w:rsidRPr="005C6041">
        <w:rPr>
          <w:spacing w:val="40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Украины</w:t>
      </w:r>
      <w:r w:rsidRPr="005C6041">
        <w:rPr>
          <w:spacing w:val="24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и террористических</w:t>
      </w:r>
      <w:r w:rsidRPr="005C6041">
        <w:rPr>
          <w:spacing w:val="-11"/>
          <w:w w:val="105"/>
          <w:sz w:val="28"/>
          <w:szCs w:val="28"/>
        </w:rPr>
        <w:t xml:space="preserve"> </w:t>
      </w:r>
      <w:r w:rsidRPr="005C6041">
        <w:rPr>
          <w:w w:val="105"/>
          <w:sz w:val="28"/>
          <w:szCs w:val="28"/>
        </w:rPr>
        <w:t>актов»).</w:t>
      </w:r>
    </w:p>
    <w:p w:rsidR="004A2CB7" w:rsidRDefault="007D3D8B" w:rsidP="0020685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6041">
        <w:rPr>
          <w:rFonts w:ascii="Times New Roman" w:hAnsi="Times New Roman" w:cs="Times New Roman"/>
          <w:sz w:val="28"/>
          <w:szCs w:val="28"/>
        </w:rPr>
        <w:t>Порядок формирования и ведения Сводного реестра субъектов предпринимательской</w:t>
      </w:r>
      <w:r w:rsidRPr="005C604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C6041">
        <w:rPr>
          <w:rFonts w:ascii="Times New Roman" w:hAnsi="Times New Roman" w:cs="Times New Roman"/>
          <w:sz w:val="28"/>
          <w:szCs w:val="28"/>
        </w:rPr>
        <w:t>деятельности</w:t>
      </w:r>
      <w:r w:rsidRPr="005C604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C6041">
        <w:rPr>
          <w:rFonts w:ascii="Times New Roman" w:hAnsi="Times New Roman" w:cs="Times New Roman"/>
          <w:sz w:val="28"/>
          <w:szCs w:val="28"/>
        </w:rPr>
        <w:t>и</w:t>
      </w:r>
      <w:r w:rsidRPr="005C604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C6041">
        <w:rPr>
          <w:rFonts w:ascii="Times New Roman" w:hAnsi="Times New Roman" w:cs="Times New Roman"/>
          <w:sz w:val="28"/>
          <w:szCs w:val="28"/>
        </w:rPr>
        <w:t>физических</w:t>
      </w:r>
      <w:r w:rsidRPr="005C604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C6041">
        <w:rPr>
          <w:rFonts w:ascii="Times New Roman" w:hAnsi="Times New Roman" w:cs="Times New Roman"/>
          <w:sz w:val="28"/>
          <w:szCs w:val="28"/>
        </w:rPr>
        <w:t>лиц,</w:t>
      </w:r>
      <w:r w:rsidRPr="005C604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C6041">
        <w:rPr>
          <w:rFonts w:ascii="Times New Roman" w:hAnsi="Times New Roman" w:cs="Times New Roman"/>
          <w:sz w:val="28"/>
          <w:szCs w:val="28"/>
        </w:rPr>
        <w:t>применяющих специальный налоговый режим «Налог на профессиональный доход»,</w:t>
      </w:r>
      <w:r w:rsidRPr="005C604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C6041">
        <w:rPr>
          <w:rFonts w:ascii="Times New Roman" w:hAnsi="Times New Roman" w:cs="Times New Roman"/>
          <w:sz w:val="28"/>
          <w:szCs w:val="28"/>
        </w:rPr>
        <w:t>пострадавших в результате обстрелов со стороны вооруженных формирований Украины и террористических актов, осуществляющих деятельность в Краснодарском крае, утвержденный приказом департамента развития бизнеса и внешнеэкономической деятельности</w:t>
      </w:r>
      <w:r w:rsidRPr="005C604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C6041">
        <w:rPr>
          <w:rFonts w:ascii="Times New Roman" w:hAnsi="Times New Roman" w:cs="Times New Roman"/>
          <w:sz w:val="28"/>
          <w:szCs w:val="28"/>
        </w:rPr>
        <w:t>Краснодарского края от 23 октября 2023 г. № 33.</w:t>
      </w:r>
      <w:proofErr w:type="gramEnd"/>
    </w:p>
    <w:p w:rsidR="00505D68" w:rsidRPr="005C6041" w:rsidRDefault="00505D68" w:rsidP="002068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54"/>
        <w:gridCol w:w="3600"/>
        <w:gridCol w:w="1701"/>
        <w:gridCol w:w="2978"/>
      </w:tblGrid>
      <w:tr w:rsidR="004A2CB7" w:rsidRPr="00960894" w:rsidTr="000550EF">
        <w:trPr>
          <w:tblHeader/>
        </w:trPr>
        <w:tc>
          <w:tcPr>
            <w:tcW w:w="0" w:type="auto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960894" w:rsidRDefault="004A2CB7" w:rsidP="00505D68">
            <w:pPr>
              <w:spacing w:before="134" w:after="134" w:line="240" w:lineRule="auto"/>
              <w:ind w:left="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3.5. Цели</w:t>
            </w:r>
          </w:p>
        </w:tc>
        <w:tc>
          <w:tcPr>
            <w:tcW w:w="3600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960894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3.6. Индикаторы</w:t>
            </w:r>
          </w:p>
        </w:tc>
        <w:tc>
          <w:tcPr>
            <w:tcW w:w="1701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960894" w:rsidRDefault="004A2CB7" w:rsidP="00505D68">
            <w:pPr>
              <w:spacing w:before="134" w:after="134" w:line="240" w:lineRule="auto"/>
              <w:ind w:left="25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3.7. Единица измерения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960894" w:rsidRDefault="004A2CB7" w:rsidP="00505D68">
            <w:pPr>
              <w:spacing w:before="134" w:after="134" w:line="240" w:lineRule="auto"/>
              <w:ind w:left="25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3.8. Целевые значения</w:t>
            </w:r>
          </w:p>
        </w:tc>
      </w:tr>
      <w:tr w:rsidR="004A2CB7" w:rsidRPr="00960894" w:rsidTr="000550EF">
        <w:tc>
          <w:tcPr>
            <w:tcW w:w="0" w:type="auto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960894" w:rsidRDefault="004A2CB7" w:rsidP="00505D68">
            <w:pPr>
              <w:spacing w:before="134" w:after="134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1</w:t>
            </w:r>
          </w:p>
        </w:tc>
        <w:tc>
          <w:tcPr>
            <w:tcW w:w="3600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960894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t>1.1. Доля обработанных заявлений в установленный срок</w:t>
            </w:r>
          </w:p>
        </w:tc>
        <w:tc>
          <w:tcPr>
            <w:tcW w:w="1701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960894" w:rsidRDefault="004A2CB7" w:rsidP="00505D68">
            <w:pPr>
              <w:spacing w:before="134" w:after="134" w:line="240" w:lineRule="auto"/>
              <w:ind w:left="2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960894" w:rsidRDefault="004A2CB7" w:rsidP="00505D68">
            <w:pPr>
              <w:spacing w:before="134" w:after="134" w:line="240" w:lineRule="auto"/>
              <w:ind w:left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4A2CB7" w:rsidRPr="00960894" w:rsidTr="000550EF">
        <w:tc>
          <w:tcPr>
            <w:tcW w:w="0" w:type="auto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960894" w:rsidRDefault="004A2CB7" w:rsidP="00505D68">
            <w:pPr>
              <w:spacing w:before="134" w:after="134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2</w:t>
            </w:r>
          </w:p>
        </w:tc>
        <w:tc>
          <w:tcPr>
            <w:tcW w:w="3600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960894" w:rsidRDefault="004A2CB7" w:rsidP="00AB11C4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t>2.1. Срок направления реестра в департамент</w:t>
            </w:r>
            <w:r w:rsidR="00AB11C4" w:rsidRPr="00960894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бизнеса и внешнеэкономической деятельности Краснодарского края</w:t>
            </w:r>
          </w:p>
        </w:tc>
        <w:tc>
          <w:tcPr>
            <w:tcW w:w="1701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960894" w:rsidRDefault="004A2CB7" w:rsidP="00530E8B">
            <w:pPr>
              <w:spacing w:before="134" w:after="134" w:line="240" w:lineRule="auto"/>
              <w:ind w:left="2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960894" w:rsidRDefault="004A2CB7" w:rsidP="00505D68">
            <w:pPr>
              <w:spacing w:before="134" w:after="134" w:line="240" w:lineRule="auto"/>
              <w:ind w:left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3</w:t>
            </w:r>
          </w:p>
        </w:tc>
      </w:tr>
      <w:tr w:rsidR="00F256F4" w:rsidRPr="00960894" w:rsidTr="000550EF">
        <w:tc>
          <w:tcPr>
            <w:tcW w:w="0" w:type="auto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F256F4" w:rsidRPr="00960894" w:rsidRDefault="00F256F4" w:rsidP="00505D68">
            <w:pPr>
              <w:spacing w:before="134" w:after="134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Цель 3</w:t>
            </w:r>
          </w:p>
        </w:tc>
        <w:tc>
          <w:tcPr>
            <w:tcW w:w="3600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F256F4" w:rsidRPr="00960894" w:rsidRDefault="00F256F4" w:rsidP="00AB11C4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3.1 Финансовые издержки заявителя при подаче документо</w:t>
            </w:r>
            <w:r w:rsidR="00960894" w:rsidRPr="009608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</w:p>
        </w:tc>
        <w:tc>
          <w:tcPr>
            <w:tcW w:w="1701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F256F4" w:rsidRPr="00960894" w:rsidRDefault="00F256F4" w:rsidP="00505D68">
            <w:pPr>
              <w:spacing w:before="134" w:after="134"/>
              <w:ind w:left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F256F4" w:rsidRPr="00960894" w:rsidRDefault="00F256F4" w:rsidP="00505D68">
            <w:pPr>
              <w:spacing w:before="134" w:after="134"/>
              <w:ind w:left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hAnsi="Times New Roman" w:cs="Times New Roman"/>
                <w:sz w:val="24"/>
                <w:szCs w:val="24"/>
              </w:rPr>
              <w:t>0 (для обязательных документов)</w:t>
            </w:r>
          </w:p>
        </w:tc>
      </w:tr>
      <w:tr w:rsidR="00F256F4" w:rsidRPr="00960894" w:rsidTr="000550EF">
        <w:tc>
          <w:tcPr>
            <w:tcW w:w="0" w:type="auto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F256F4" w:rsidRPr="00960894" w:rsidRDefault="00F256F4" w:rsidP="00505D68">
            <w:pPr>
              <w:spacing w:before="134" w:after="134" w:line="240" w:lineRule="auto"/>
              <w:ind w:left="5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4</w:t>
            </w:r>
          </w:p>
        </w:tc>
        <w:tc>
          <w:tcPr>
            <w:tcW w:w="3600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F256F4" w:rsidRPr="00960894" w:rsidRDefault="00F256F4">
            <w:pPr>
              <w:spacing w:before="134" w:after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hAnsi="Times New Roman" w:cs="Times New Roman"/>
                <w:sz w:val="24"/>
                <w:szCs w:val="24"/>
              </w:rPr>
              <w:t>Доля удовлетворённых заявлений от общего числа поданных</w:t>
            </w:r>
          </w:p>
        </w:tc>
        <w:tc>
          <w:tcPr>
            <w:tcW w:w="1701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F256F4" w:rsidRPr="00960894" w:rsidRDefault="00F256F4" w:rsidP="006C2D38">
            <w:pPr>
              <w:spacing w:before="134" w:after="134"/>
              <w:ind w:left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F256F4" w:rsidRPr="00960894" w:rsidRDefault="00F256F4" w:rsidP="00505D68">
            <w:pPr>
              <w:spacing w:before="134" w:after="134"/>
              <w:ind w:left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4">
              <w:rPr>
                <w:rFonts w:ascii="Times New Roman" w:hAnsi="Times New Roman" w:cs="Times New Roman"/>
                <w:sz w:val="24"/>
                <w:szCs w:val="24"/>
              </w:rPr>
              <w:t>Не менее 90%</w:t>
            </w:r>
          </w:p>
        </w:tc>
      </w:tr>
    </w:tbl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3.9. Методы расчёта индикаторов, источники информации: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60894" w:rsidRPr="005C6041">
        <w:rPr>
          <w:rFonts w:ascii="Times New Roman" w:eastAsia="Times New Roman" w:hAnsi="Times New Roman" w:cs="Times New Roman"/>
          <w:sz w:val="28"/>
          <w:szCs w:val="28"/>
        </w:rPr>
        <w:t>отсутствуют</w:t>
      </w:r>
      <w:r w:rsidR="00704278" w:rsidRPr="005C60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3.10. Оценка затрат на проведение мониторинга: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 Дополнительных затрат не требуется. Мониторинг осуществляется в рамках текущей деятельности </w:t>
      </w:r>
      <w:r w:rsidR="00704278" w:rsidRPr="005C604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правления</w:t>
      </w:r>
      <w:r w:rsidR="00704278" w:rsidRPr="005C6041">
        <w:rPr>
          <w:rFonts w:ascii="Times New Roman" w:eastAsia="Times New Roman" w:hAnsi="Times New Roman" w:cs="Times New Roman"/>
          <w:sz w:val="28"/>
          <w:szCs w:val="28"/>
        </w:rPr>
        <w:t xml:space="preserve"> экономики и потребительской сферы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2CB7" w:rsidRPr="005C6041" w:rsidRDefault="00177247" w:rsidP="00426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247">
        <w:rPr>
          <w:rFonts w:ascii="Times New Roman" w:eastAsia="Times New Roman" w:hAnsi="Times New Roman" w:cs="Times New Roman"/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4. Качественная характеристика и оценка численности потенциальных адресатов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2"/>
        <w:gridCol w:w="3119"/>
        <w:gridCol w:w="3402"/>
      </w:tblGrid>
      <w:tr w:rsidR="004A2CB7" w:rsidRPr="00073D8F" w:rsidTr="009D7043">
        <w:trPr>
          <w:tblHeader/>
        </w:trPr>
        <w:tc>
          <w:tcPr>
            <w:tcW w:w="298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073D8F" w:rsidRDefault="004A2CB7" w:rsidP="009D7043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4.1. Группы адресатов</w:t>
            </w:r>
          </w:p>
        </w:tc>
        <w:tc>
          <w:tcPr>
            <w:tcW w:w="3119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073D8F" w:rsidRDefault="004A2CB7" w:rsidP="009D7043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4.2. Количество</w:t>
            </w:r>
          </w:p>
        </w:tc>
        <w:tc>
          <w:tcPr>
            <w:tcW w:w="3402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073D8F" w:rsidRDefault="004A2CB7" w:rsidP="009D7043">
            <w:pPr>
              <w:spacing w:before="134" w:after="134" w:line="240" w:lineRule="auto"/>
              <w:ind w:left="1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4.3. Источники данных</w:t>
            </w:r>
          </w:p>
        </w:tc>
      </w:tr>
      <w:tr w:rsidR="004A2CB7" w:rsidRPr="00073D8F" w:rsidTr="009D7043">
        <w:tc>
          <w:tcPr>
            <w:tcW w:w="298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073D8F" w:rsidRDefault="004A2CB7" w:rsidP="00946EED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Юридические лица и ИП, пострадавшие от обстрелов</w:t>
            </w:r>
          </w:p>
        </w:tc>
        <w:tc>
          <w:tcPr>
            <w:tcW w:w="3119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073D8F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Уточняется по фактам обращений</w:t>
            </w:r>
          </w:p>
        </w:tc>
        <w:tc>
          <w:tcPr>
            <w:tcW w:w="3402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073D8F" w:rsidRDefault="004A2CB7" w:rsidP="009D7043">
            <w:pPr>
              <w:spacing w:before="134" w:after="134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Управления, ЕГРЮЛ/ЕГРИП</w:t>
            </w:r>
          </w:p>
        </w:tc>
      </w:tr>
      <w:tr w:rsidR="004A2CB7" w:rsidRPr="00073D8F" w:rsidTr="009D7043">
        <w:trPr>
          <w:trHeight w:val="691"/>
        </w:trPr>
        <w:tc>
          <w:tcPr>
            <w:tcW w:w="298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073D8F" w:rsidRDefault="004A2CB7" w:rsidP="00946EED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Самозанятые</w:t>
            </w:r>
            <w:proofErr w:type="spellEnd"/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граждане, пострадавшие от обстрелов</w:t>
            </w:r>
          </w:p>
        </w:tc>
        <w:tc>
          <w:tcPr>
            <w:tcW w:w="3119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073D8F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Уточняется по фактам обращений</w:t>
            </w:r>
          </w:p>
        </w:tc>
        <w:tc>
          <w:tcPr>
            <w:tcW w:w="3402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073D8F" w:rsidRDefault="004A2CB7" w:rsidP="009D7043">
            <w:pPr>
              <w:spacing w:before="134" w:after="134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ФНС, приложение «Мой налог»</w:t>
            </w:r>
          </w:p>
        </w:tc>
      </w:tr>
      <w:tr w:rsidR="004A2CB7" w:rsidRPr="00073D8F" w:rsidTr="009D7043">
        <w:tc>
          <w:tcPr>
            <w:tcW w:w="298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073D8F" w:rsidRDefault="004A2CB7" w:rsidP="00946EED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МСУ (</w:t>
            </w:r>
            <w:r w:rsidR="006272DC"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экономики</w:t>
            </w:r>
            <w:r w:rsidR="00960894"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272DC"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и потребительской сферы</w:t>
            </w: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, Комиссия)</w:t>
            </w:r>
          </w:p>
        </w:tc>
        <w:tc>
          <w:tcPr>
            <w:tcW w:w="3119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073D8F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073D8F" w:rsidRDefault="004A2CB7" w:rsidP="009D7043">
            <w:pPr>
              <w:spacing w:before="134" w:after="134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D8F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администрации</w:t>
            </w:r>
          </w:p>
        </w:tc>
      </w:tr>
    </w:tbl>
    <w:p w:rsidR="00F8772D" w:rsidRPr="000F5C27" w:rsidRDefault="00177247" w:rsidP="000F5C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247">
        <w:rPr>
          <w:rFonts w:ascii="Times New Roman" w:eastAsia="Times New Roman" w:hAnsi="Times New Roman" w:cs="Times New Roman"/>
          <w:sz w:val="28"/>
          <w:szCs w:val="28"/>
        </w:rPr>
        <w:pict>
          <v:rect id="_x0000_i1028" style="width:0;height:1.5pt" o:hralign="center" o:hrstd="t" o:hr="t" fillcolor="#a0a0a0" stroked="f"/>
        </w:pict>
      </w:r>
    </w:p>
    <w:p w:rsidR="00015C3F" w:rsidRDefault="00015C3F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15C3F" w:rsidRDefault="00015C3F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5. Изменение функций органов местного самоуправления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2"/>
        <w:gridCol w:w="1984"/>
        <w:gridCol w:w="1776"/>
        <w:gridCol w:w="1843"/>
        <w:gridCol w:w="2023"/>
        <w:gridCol w:w="28"/>
      </w:tblGrid>
      <w:tr w:rsidR="004A2CB7" w:rsidRPr="005C6041" w:rsidTr="001941EE">
        <w:trPr>
          <w:gridAfter w:val="1"/>
          <w:wAfter w:w="28" w:type="dxa"/>
          <w:tblHeader/>
        </w:trPr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DC5F83">
            <w:pPr>
              <w:spacing w:before="134" w:after="134" w:line="240" w:lineRule="auto"/>
              <w:ind w:left="28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5.1. Функция</w:t>
            </w:r>
          </w:p>
        </w:tc>
        <w:tc>
          <w:tcPr>
            <w:tcW w:w="198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DC5F83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5.2. Характер</w:t>
            </w:r>
          </w:p>
        </w:tc>
        <w:tc>
          <w:tcPr>
            <w:tcW w:w="1776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DC5F83">
            <w:pPr>
              <w:spacing w:before="134" w:after="134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5.3. Порядок реализации</w:t>
            </w:r>
          </w:p>
        </w:tc>
        <w:tc>
          <w:tcPr>
            <w:tcW w:w="184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DC5F83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5.4. Трудозатраты</w:t>
            </w:r>
          </w:p>
        </w:tc>
        <w:tc>
          <w:tcPr>
            <w:tcW w:w="202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DC5F83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5.5. Ресурсы</w:t>
            </w:r>
          </w:p>
        </w:tc>
      </w:tr>
      <w:tr w:rsidR="00282B04" w:rsidRPr="005C6041" w:rsidTr="001941EE">
        <w:trPr>
          <w:gridAfter w:val="1"/>
          <w:wAfter w:w="28" w:type="dxa"/>
        </w:trPr>
        <w:tc>
          <w:tcPr>
            <w:tcW w:w="9758" w:type="dxa"/>
            <w:gridSpan w:val="5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282B04" w:rsidRPr="005C6041" w:rsidRDefault="00282B04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 экономики и потребительской сферы</w:t>
            </w:r>
          </w:p>
        </w:tc>
      </w:tr>
      <w:tr w:rsidR="004A2CB7" w:rsidRPr="005C6041" w:rsidTr="001941EE">
        <w:trPr>
          <w:trHeight w:val="886"/>
        </w:trPr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и регистрация заявлений</w:t>
            </w:r>
          </w:p>
        </w:tc>
        <w:tc>
          <w:tcPr>
            <w:tcW w:w="198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1776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 день поступления, в журнале</w:t>
            </w:r>
          </w:p>
        </w:tc>
        <w:tc>
          <w:tcPr>
            <w:tcW w:w="184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282B04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пределах штатной численности</w:t>
            </w:r>
          </w:p>
        </w:tc>
        <w:tc>
          <w:tcPr>
            <w:tcW w:w="2051" w:type="dxa"/>
            <w:gridSpan w:val="2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Без доп. потребностей</w:t>
            </w:r>
          </w:p>
        </w:tc>
      </w:tr>
      <w:tr w:rsidR="004A2CB7" w:rsidRPr="005C6041" w:rsidTr="001941EE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документов, межведомственные запросы</w:t>
            </w:r>
          </w:p>
        </w:tc>
        <w:tc>
          <w:tcPr>
            <w:tcW w:w="198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1776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5 дней, через сервисы ФНС и </w:t>
            </w:r>
            <w:proofErr w:type="spellStart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</w:p>
        </w:tc>
        <w:tc>
          <w:tcPr>
            <w:tcW w:w="184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282B04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пределах штатной численности</w:t>
            </w:r>
          </w:p>
        </w:tc>
        <w:tc>
          <w:tcPr>
            <w:tcW w:w="2051" w:type="dxa"/>
            <w:gridSpan w:val="2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 к ЕГРЮЛ/ЕГРИП, ЕГРН</w:t>
            </w:r>
          </w:p>
        </w:tc>
      </w:tr>
      <w:tr w:rsidR="004A2CB7" w:rsidRPr="005C6041" w:rsidTr="001941EE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решения о включении/отказе</w:t>
            </w:r>
          </w:p>
        </w:tc>
        <w:tc>
          <w:tcPr>
            <w:tcW w:w="198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1776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3 дней после акта обследования</w:t>
            </w:r>
          </w:p>
        </w:tc>
        <w:tc>
          <w:tcPr>
            <w:tcW w:w="184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282B04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пределах штатной численности</w:t>
            </w:r>
          </w:p>
        </w:tc>
        <w:tc>
          <w:tcPr>
            <w:tcW w:w="2051" w:type="dxa"/>
            <w:gridSpan w:val="2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Без доп. потребностей</w:t>
            </w:r>
          </w:p>
        </w:tc>
      </w:tr>
      <w:tr w:rsidR="004A2CB7" w:rsidRPr="005C6041" w:rsidTr="001941EE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Реестра, актуализация</w:t>
            </w:r>
          </w:p>
        </w:tc>
        <w:tc>
          <w:tcPr>
            <w:tcW w:w="198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1776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вид, актуализация в течение 2 дней</w:t>
            </w:r>
          </w:p>
        </w:tc>
        <w:tc>
          <w:tcPr>
            <w:tcW w:w="184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282B04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пределах штатной численности</w:t>
            </w:r>
          </w:p>
        </w:tc>
        <w:tc>
          <w:tcPr>
            <w:tcW w:w="2051" w:type="dxa"/>
            <w:gridSpan w:val="2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Без доп. потребностей</w:t>
            </w:r>
          </w:p>
        </w:tc>
      </w:tr>
      <w:tr w:rsidR="004A2CB7" w:rsidRPr="005C6041" w:rsidTr="001941EE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Реестра в краевой департамент</w:t>
            </w:r>
          </w:p>
        </w:tc>
        <w:tc>
          <w:tcPr>
            <w:tcW w:w="198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1776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 3 рабочих дней после формирования</w:t>
            </w:r>
          </w:p>
        </w:tc>
        <w:tc>
          <w:tcPr>
            <w:tcW w:w="184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282B04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пределах штатной численности</w:t>
            </w:r>
          </w:p>
        </w:tc>
        <w:tc>
          <w:tcPr>
            <w:tcW w:w="2051" w:type="dxa"/>
            <w:gridSpan w:val="2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1941EE">
            <w:pPr>
              <w:spacing w:before="134" w:after="134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Без доп. потребностей</w:t>
            </w:r>
          </w:p>
        </w:tc>
      </w:tr>
      <w:tr w:rsidR="00282B04" w:rsidRPr="005C6041" w:rsidTr="001941EE">
        <w:trPr>
          <w:gridAfter w:val="1"/>
          <w:wAfter w:w="28" w:type="dxa"/>
        </w:trPr>
        <w:tc>
          <w:tcPr>
            <w:tcW w:w="9758" w:type="dxa"/>
            <w:gridSpan w:val="5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282B04" w:rsidRPr="005C6041" w:rsidRDefault="00282B04" w:rsidP="00F8772D">
            <w:pPr>
              <w:spacing w:before="134" w:after="134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Комиссия по обследованию</w:t>
            </w:r>
          </w:p>
        </w:tc>
      </w:tr>
      <w:tr w:rsidR="004A2CB7" w:rsidRPr="005C6041" w:rsidTr="001941EE">
        <w:trPr>
          <w:gridAfter w:val="1"/>
          <w:wAfter w:w="28" w:type="dxa"/>
        </w:trPr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F8772D">
            <w:pPr>
              <w:spacing w:before="134" w:after="134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Выездное обследование имущества</w:t>
            </w:r>
          </w:p>
        </w:tc>
        <w:tc>
          <w:tcPr>
            <w:tcW w:w="198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1776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282B04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="00282B04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правления</w:t>
            </w:r>
            <w:r w:rsidR="00282B04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82B04" w:rsidRPr="005C6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экономики и потребительской сферы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, составление акта</w:t>
            </w:r>
          </w:p>
        </w:tc>
        <w:tc>
          <w:tcPr>
            <w:tcW w:w="184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282B04" w:rsidP="001941EE">
            <w:pPr>
              <w:spacing w:before="134" w:after="134" w:line="240" w:lineRule="auto"/>
              <w:ind w:left="2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членов комиссии</w:t>
            </w:r>
          </w:p>
        </w:tc>
        <w:tc>
          <w:tcPr>
            <w:tcW w:w="202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</w:t>
            </w:r>
          </w:p>
        </w:tc>
      </w:tr>
    </w:tbl>
    <w:p w:rsidR="00A90AC0" w:rsidRPr="00494881" w:rsidRDefault="00177247" w:rsidP="004948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247">
        <w:rPr>
          <w:rFonts w:ascii="Times New Roman" w:eastAsia="Times New Roman" w:hAnsi="Times New Roman" w:cs="Times New Roman"/>
          <w:sz w:val="28"/>
          <w:szCs w:val="28"/>
        </w:rPr>
        <w:pict>
          <v:rect id="_x0000_i1029" style="width:0;height:1.5pt" o:hralign="center" o:hrstd="t" o:hr="t" fillcolor="#a0a0a0" stroked="f"/>
        </w:pict>
      </w:r>
    </w:p>
    <w:p w:rsidR="00DC5F83" w:rsidRDefault="00DC5F83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6. Оценка дополнительных расходов местного бюджета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26"/>
        <w:gridCol w:w="347"/>
        <w:gridCol w:w="3527"/>
        <w:gridCol w:w="2961"/>
      </w:tblGrid>
      <w:tr w:rsidR="004A2CB7" w:rsidRPr="00D608C5" w:rsidTr="008F5F2D">
        <w:trPr>
          <w:tblHeader/>
        </w:trPr>
        <w:tc>
          <w:tcPr>
            <w:tcW w:w="2487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DC5F83">
            <w:pPr>
              <w:spacing w:before="134" w:after="134" w:line="240" w:lineRule="auto"/>
              <w:ind w:left="28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6.1. Функция</w:t>
            </w:r>
          </w:p>
        </w:tc>
        <w:tc>
          <w:tcPr>
            <w:tcW w:w="3897" w:type="dxa"/>
            <w:gridSpan w:val="2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DC5F83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6.2. Виды расходов</w:t>
            </w: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DC5F83">
            <w:pPr>
              <w:spacing w:before="134" w:after="134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6.3. Количественная оценка, тыс. руб.</w:t>
            </w:r>
          </w:p>
        </w:tc>
      </w:tr>
      <w:tr w:rsidR="00282B04" w:rsidRPr="00D608C5" w:rsidTr="008F5F2D">
        <w:trPr>
          <w:trHeight w:val="475"/>
        </w:trPr>
        <w:tc>
          <w:tcPr>
            <w:tcW w:w="9361" w:type="dxa"/>
            <w:gridSpan w:val="4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282B04" w:rsidRPr="00D608C5" w:rsidRDefault="00282B04" w:rsidP="00DE2389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 экономики и потребительской сферы</w:t>
            </w:r>
          </w:p>
        </w:tc>
      </w:tr>
      <w:tr w:rsidR="004A2CB7" w:rsidRPr="00D608C5" w:rsidTr="008F5F2D">
        <w:tc>
          <w:tcPr>
            <w:tcW w:w="2840" w:type="dxa"/>
            <w:gridSpan w:val="2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8F5F2D">
            <w:pPr>
              <w:spacing w:before="134" w:after="134" w:line="240" w:lineRule="auto"/>
              <w:ind w:lef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Приём</w:t>
            </w:r>
            <w:r w:rsidR="008F5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</w:t>
            </w: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, ведение Реестра</w:t>
            </w:r>
          </w:p>
        </w:tc>
        <w:tc>
          <w:tcPr>
            <w:tcW w:w="354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Единовременные расходы в 2026 г.</w:t>
            </w: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8F5F2D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2CB7" w:rsidRPr="00D608C5" w:rsidTr="008F5F2D">
        <w:trPr>
          <w:trHeight w:val="1487"/>
        </w:trPr>
        <w:tc>
          <w:tcPr>
            <w:tcW w:w="2840" w:type="dxa"/>
            <w:gridSpan w:val="2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Периодические расходы за 2026–2028 гг.</w:t>
            </w: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8F5F2D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0 (в рамках текущего финансирования)</w:t>
            </w:r>
          </w:p>
        </w:tc>
      </w:tr>
      <w:tr w:rsidR="004A2CB7" w:rsidRPr="00D608C5" w:rsidTr="008F5F2D">
        <w:tc>
          <w:tcPr>
            <w:tcW w:w="2840" w:type="dxa"/>
            <w:gridSpan w:val="2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доходы</w:t>
            </w: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8F5F2D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6310" w:rsidRPr="00D608C5" w:rsidTr="008F5F2D">
        <w:tc>
          <w:tcPr>
            <w:tcW w:w="9361" w:type="dxa"/>
            <w:gridSpan w:val="4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8A6310" w:rsidRPr="00D608C5" w:rsidRDefault="008A6310" w:rsidP="00DE2389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Комиссия по обследованию</w:t>
            </w:r>
          </w:p>
        </w:tc>
      </w:tr>
      <w:tr w:rsidR="004A2CB7" w:rsidRPr="00D608C5" w:rsidTr="008F5F2D">
        <w:tc>
          <w:tcPr>
            <w:tcW w:w="2487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8F5F2D">
            <w:pPr>
              <w:spacing w:before="134" w:after="134" w:line="240" w:lineRule="auto"/>
              <w:ind w:lef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2. Работа Комиссии (выездные обследования)</w:t>
            </w:r>
          </w:p>
        </w:tc>
        <w:tc>
          <w:tcPr>
            <w:tcW w:w="3897" w:type="dxa"/>
            <w:gridSpan w:val="2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Единовременные расходы в 2026 г.</w:t>
            </w: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DE2389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2CB7" w:rsidRPr="00D608C5" w:rsidTr="008F5F2D">
        <w:tc>
          <w:tcPr>
            <w:tcW w:w="2487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  <w:gridSpan w:val="2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Периодические расходы за 2026–2028 гг.</w:t>
            </w: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DE2389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0 (в рамках текущего финансирования)</w:t>
            </w:r>
          </w:p>
        </w:tc>
      </w:tr>
      <w:tr w:rsidR="004A2CB7" w:rsidRPr="00D608C5" w:rsidTr="008F5F2D">
        <w:tc>
          <w:tcPr>
            <w:tcW w:w="2487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  <w:gridSpan w:val="2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доходы</w:t>
            </w: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DE2389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2CB7" w:rsidRPr="00D608C5" w:rsidTr="00DE2389">
        <w:trPr>
          <w:trHeight w:val="463"/>
        </w:trPr>
        <w:tc>
          <w:tcPr>
            <w:tcW w:w="2487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1941EE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единовременные расходы</w:t>
            </w:r>
          </w:p>
        </w:tc>
        <w:tc>
          <w:tcPr>
            <w:tcW w:w="3897" w:type="dxa"/>
            <w:gridSpan w:val="2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DE2389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4A2CB7" w:rsidRPr="00D608C5" w:rsidTr="008F5F2D">
        <w:tc>
          <w:tcPr>
            <w:tcW w:w="2487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1941EE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периодические расходы</w:t>
            </w:r>
          </w:p>
        </w:tc>
        <w:tc>
          <w:tcPr>
            <w:tcW w:w="3897" w:type="dxa"/>
            <w:gridSpan w:val="2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DE2389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4A2CB7" w:rsidRPr="00D608C5" w:rsidTr="008F5F2D">
        <w:tc>
          <w:tcPr>
            <w:tcW w:w="2487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015C3F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Итого </w:t>
            </w: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возможные доходы</w:t>
            </w:r>
          </w:p>
        </w:tc>
        <w:tc>
          <w:tcPr>
            <w:tcW w:w="3897" w:type="dxa"/>
            <w:gridSpan w:val="2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D608C5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D608C5" w:rsidRDefault="004A2CB7" w:rsidP="00DE2389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6.4. Другие сведения: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 Дополнительных расходов местного бюджета не требуется. Все функции выполняются в рамках текущего финансирования </w:t>
      </w:r>
      <w:r w:rsidR="0078367C" w:rsidRPr="005C604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правления</w:t>
      </w:r>
      <w:r w:rsidR="0078367C" w:rsidRPr="005C6041">
        <w:rPr>
          <w:rFonts w:ascii="Times New Roman" w:eastAsia="Times New Roman" w:hAnsi="Times New Roman" w:cs="Times New Roman"/>
          <w:sz w:val="28"/>
          <w:szCs w:val="28"/>
        </w:rPr>
        <w:t xml:space="preserve"> экономики и потребительской сферы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и членов Комиссии. Транспортные расходы на выезды Комиссии покрываются </w:t>
      </w:r>
      <w:r w:rsidR="00F66656" w:rsidRPr="005C6041">
        <w:rPr>
          <w:rFonts w:ascii="Times New Roman" w:eastAsia="Times New Roman" w:hAnsi="Times New Roman" w:cs="Times New Roman"/>
          <w:sz w:val="28"/>
          <w:szCs w:val="28"/>
        </w:rPr>
        <w:t>в рамках текущего финансирования.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6.5. Источники данных: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 Штатное расписание администрации, </w:t>
      </w:r>
      <w:r w:rsidR="00AD08D9" w:rsidRPr="005C6041">
        <w:rPr>
          <w:rFonts w:ascii="Times New Roman" w:eastAsia="Times New Roman" w:hAnsi="Times New Roman" w:cs="Times New Roman"/>
          <w:sz w:val="28"/>
          <w:szCs w:val="28"/>
        </w:rPr>
        <w:t xml:space="preserve">бюджетная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смета расходов.</w:t>
      </w:r>
    </w:p>
    <w:p w:rsidR="004A2CB7" w:rsidRPr="005C6041" w:rsidRDefault="00177247" w:rsidP="00426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247">
        <w:rPr>
          <w:rFonts w:ascii="Times New Roman" w:eastAsia="Times New Roman" w:hAnsi="Times New Roman" w:cs="Times New Roman"/>
          <w:sz w:val="28"/>
          <w:szCs w:val="28"/>
        </w:rPr>
        <w:pict>
          <v:rect id="_x0000_i1030" style="width:0;height:1.5pt" o:hralign="center" o:hrstd="t" o:hr="t" fillcolor="#a0a0a0" stroked="f"/>
        </w:pic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7. Изменение обязанностей адресатов и связанные с ними расходы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3070"/>
        <w:gridCol w:w="2154"/>
        <w:gridCol w:w="1903"/>
        <w:gridCol w:w="62"/>
      </w:tblGrid>
      <w:tr w:rsidR="004A2CB7" w:rsidRPr="005C6041" w:rsidTr="00DC5F83">
        <w:trPr>
          <w:tblHeader/>
        </w:trPr>
        <w:tc>
          <w:tcPr>
            <w:tcW w:w="217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A1280C">
            <w:pPr>
              <w:spacing w:before="134" w:after="134" w:line="240" w:lineRule="auto"/>
              <w:ind w:left="14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7.1. Группа адресатов</w:t>
            </w:r>
          </w:p>
        </w:tc>
        <w:tc>
          <w:tcPr>
            <w:tcW w:w="3070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A1280C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7.2. Новые обязанности</w:t>
            </w:r>
          </w:p>
        </w:tc>
        <w:tc>
          <w:tcPr>
            <w:tcW w:w="2154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A1280C">
            <w:pPr>
              <w:spacing w:before="134" w:after="134" w:line="240" w:lineRule="auto"/>
              <w:ind w:left="1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7.3. Описание расходов/доходов</w:t>
            </w:r>
          </w:p>
        </w:tc>
        <w:tc>
          <w:tcPr>
            <w:tcW w:w="1965" w:type="dxa"/>
            <w:gridSpan w:val="2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A1280C">
            <w:pPr>
              <w:spacing w:before="134" w:after="134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7.4. Оценка, тыс. руб.</w:t>
            </w:r>
          </w:p>
        </w:tc>
      </w:tr>
      <w:tr w:rsidR="004A2CB7" w:rsidRPr="005C6041" w:rsidTr="00DC5F83">
        <w:tc>
          <w:tcPr>
            <w:tcW w:w="217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943EF5">
            <w:pPr>
              <w:spacing w:before="134" w:after="134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Юридические лица и ИП</w:t>
            </w:r>
          </w:p>
        </w:tc>
        <w:tc>
          <w:tcPr>
            <w:tcW w:w="3070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934EF3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заявления и пакета документов (п. 2.1): паспорт, выписка ЕГРЮЛ/ЕГРИП, выписка ЕГРН, согласие на обработку ПД, документы на имущество, документы СК. Допуск комиссии к обследованию имущества (п. 2.5). Представление достоверной информации (п. 2.2)</w:t>
            </w:r>
          </w:p>
        </w:tc>
        <w:tc>
          <w:tcPr>
            <w:tcW w:w="2154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934EF3">
            <w:pPr>
              <w:spacing w:before="134" w:after="134" w:line="240" w:lineRule="auto"/>
              <w:ind w:lef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копий документов. Выписки ЕГРЮЛ/ЕГРИП и ЕГРН могут быть запрошены Управлением самостоятельно. Затраты минимальны. При подготовке отчёта об оценке — стоимость услуг оценщика (по желанию).</w:t>
            </w:r>
          </w:p>
        </w:tc>
        <w:tc>
          <w:tcPr>
            <w:tcW w:w="1965" w:type="dxa"/>
            <w:gridSpan w:val="2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934EF3">
            <w:pPr>
              <w:spacing w:before="134" w:after="134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0–15 (отчёт об оценке, по желанию)</w:t>
            </w:r>
            <w:r w:rsidR="007569A5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0-</w:t>
            </w:r>
            <w:r w:rsidR="007569A5" w:rsidRPr="00207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когда все обязательные </w:t>
            </w:r>
            <w:r w:rsidR="007569A5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для адресата бесплатны;</w:t>
            </w:r>
            <w:r w:rsidR="007569A5" w:rsidRPr="00207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69A5"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="007569A5" w:rsidRPr="00207249">
              <w:rPr>
                <w:rFonts w:ascii="Times New Roman" w:eastAsia="Times New Roman" w:hAnsi="Times New Roman" w:cs="Times New Roman"/>
                <w:sz w:val="24"/>
                <w:szCs w:val="24"/>
              </w:rPr>
              <w:t>— когда адресат по собственной инициативе привлекает независимого оценщика и несёт сопутствующие расходы</w:t>
            </w:r>
          </w:p>
        </w:tc>
      </w:tr>
      <w:tr w:rsidR="004A2CB7" w:rsidRPr="005C6041" w:rsidTr="00DC5F83">
        <w:trPr>
          <w:gridAfter w:val="1"/>
          <w:wAfter w:w="62" w:type="dxa"/>
        </w:trPr>
        <w:tc>
          <w:tcPr>
            <w:tcW w:w="217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943EF5">
            <w:pPr>
              <w:spacing w:before="134" w:after="134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Самозанятые</w:t>
            </w:r>
            <w:proofErr w:type="spellEnd"/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граждане</w:t>
            </w:r>
          </w:p>
        </w:tc>
        <w:tc>
          <w:tcPr>
            <w:tcW w:w="3070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5C6041" w:rsidRDefault="004A2CB7" w:rsidP="00934EF3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Представление заявления, паспорта, справки КНД 1122035, согласия на обработку ПД, 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документов на имущество, документов СК. Допуск комиссии.</w:t>
            </w:r>
          </w:p>
        </w:tc>
        <w:tc>
          <w:tcPr>
            <w:tcW w:w="2154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934EF3">
            <w:pPr>
              <w:spacing w:before="134" w:after="134" w:line="240" w:lineRule="auto"/>
              <w:ind w:lef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Подготовка копий, получение справки из приложения «Мой налог» (бесплатно). </w:t>
            </w: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Затраты минимальны.</w:t>
            </w:r>
          </w:p>
        </w:tc>
        <w:tc>
          <w:tcPr>
            <w:tcW w:w="1903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5C6041" w:rsidRDefault="004A2CB7" w:rsidP="00934EF3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</w:tbl>
    <w:p w:rsidR="007569A5" w:rsidRPr="005C6041" w:rsidRDefault="007569A5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7.5. Издержки и выгоды адресатов, не поддающиеся количественной оценке: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i/>
          <w:iCs/>
          <w:sz w:val="28"/>
          <w:szCs w:val="28"/>
        </w:rPr>
        <w:t>Издержки:</w:t>
      </w:r>
    </w:p>
    <w:p w:rsidR="004A2CB7" w:rsidRPr="005C6041" w:rsidRDefault="004A2CB7" w:rsidP="004265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sz w:val="28"/>
          <w:szCs w:val="28"/>
        </w:rPr>
        <w:t>Отсутствие возможности подачи документов в электронном виде — необходимость личного визита, что затруднительно для пострадавших. </w:t>
      </w: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Рекомендация: предусмотреть электронную подачу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i/>
          <w:iCs/>
          <w:sz w:val="28"/>
          <w:szCs w:val="28"/>
        </w:rPr>
        <w:t>Выгоды:</w:t>
      </w:r>
    </w:p>
    <w:p w:rsidR="004A2CB7" w:rsidRPr="005C6041" w:rsidRDefault="004A2CB7" w:rsidP="004265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sz w:val="28"/>
          <w:szCs w:val="28"/>
        </w:rPr>
        <w:t>Включение в Реестр — основание для получения мер поддержки.</w:t>
      </w:r>
    </w:p>
    <w:p w:rsidR="004A2CB7" w:rsidRPr="005C6041" w:rsidRDefault="004A2CB7" w:rsidP="004265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sz w:val="28"/>
          <w:szCs w:val="28"/>
        </w:rPr>
        <w:t>Управление самостоятельно запрашивает выписки ЕГРЮЛ/ЕГРИП и ЕГРН (снижение издержек).</w:t>
      </w:r>
    </w:p>
    <w:p w:rsidR="004A2CB7" w:rsidRPr="005C6041" w:rsidRDefault="004A2CB7" w:rsidP="004265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sz w:val="28"/>
          <w:szCs w:val="28"/>
        </w:rPr>
        <w:t>Отсутствие отчёта об оценке не является основанием для отказа (снижение издержек).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7.6. Источники данных: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Анализ проекта Порядка, сравнение с аналогичными порядками других муниципалитетов, ФЗ № 210-ФЗ, ФЗ № 152-ФЗ, ФЗ № 135-ФЗ.</w:t>
      </w:r>
    </w:p>
    <w:p w:rsidR="004A2CB7" w:rsidRPr="005C6041" w:rsidRDefault="00177247" w:rsidP="00426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247">
        <w:rPr>
          <w:rFonts w:ascii="Times New Roman" w:eastAsia="Times New Roman" w:hAnsi="Times New Roman" w:cs="Times New Roman"/>
          <w:sz w:val="28"/>
          <w:szCs w:val="28"/>
        </w:rPr>
        <w:pict>
          <v:rect id="_x0000_i1031" style="width:0;height:1.5pt" o:hralign="center" o:hrstd="t" o:hr="t" fillcolor="#a0a0a0" stroked="f"/>
        </w:pic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8. Оценка рисков неблагоприятных последствий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99"/>
        <w:gridCol w:w="2551"/>
        <w:gridCol w:w="1987"/>
        <w:gridCol w:w="2478"/>
      </w:tblGrid>
      <w:tr w:rsidR="004A2CB7" w:rsidRPr="00EB71ED" w:rsidTr="00EB71ED">
        <w:trPr>
          <w:tblHeader/>
        </w:trPr>
        <w:tc>
          <w:tcPr>
            <w:tcW w:w="2699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EB71ED" w:rsidRDefault="004A2CB7" w:rsidP="00EB71ED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8.1. Виды рисков</w:t>
            </w:r>
          </w:p>
        </w:tc>
        <w:tc>
          <w:tcPr>
            <w:tcW w:w="2551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EB71ED" w:rsidRDefault="00EB71ED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8.2.</w:t>
            </w:r>
            <w:r w:rsidR="004A2CB7" w:rsidRPr="00EB7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Вероятность</w:t>
            </w:r>
          </w:p>
        </w:tc>
        <w:tc>
          <w:tcPr>
            <w:tcW w:w="198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EB71ED" w:rsidRDefault="004A2CB7" w:rsidP="00EB71ED">
            <w:pPr>
              <w:spacing w:before="134" w:after="134" w:line="240" w:lineRule="auto"/>
              <w:ind w:left="22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8.3. Методы контроля</w:t>
            </w:r>
          </w:p>
        </w:tc>
        <w:tc>
          <w:tcPr>
            <w:tcW w:w="2478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EB71ED" w:rsidRDefault="004A2CB7" w:rsidP="00EB71ED">
            <w:pPr>
              <w:spacing w:before="134" w:after="134" w:line="240" w:lineRule="auto"/>
              <w:ind w:left="13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8.4. Степень контроля</w:t>
            </w:r>
          </w:p>
        </w:tc>
      </w:tr>
      <w:tr w:rsidR="004A2CB7" w:rsidRPr="00EB71ED" w:rsidTr="00EB71ED">
        <w:tc>
          <w:tcPr>
            <w:tcW w:w="2699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4A2CB7" w:rsidRPr="00EB71ED" w:rsidRDefault="007D7406" w:rsidP="00EB71ED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Риск 1.</w:t>
            </w:r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A2CB7"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 Затруднённый доступ к подаче документов (нет электронной подачи)</w:t>
            </w:r>
          </w:p>
        </w:tc>
        <w:tc>
          <w:tcPr>
            <w:tcW w:w="2551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4A2CB7" w:rsidRPr="00EB71ED" w:rsidRDefault="004A2CB7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EB71ED" w:rsidRDefault="004A2CB7" w:rsidP="00EB71ED">
            <w:pPr>
              <w:spacing w:before="134" w:after="134" w:line="240" w:lineRule="auto"/>
              <w:ind w:left="2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подачу через </w:t>
            </w:r>
            <w:proofErr w:type="spellStart"/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. почту с ЭЦП</w:t>
            </w:r>
          </w:p>
        </w:tc>
        <w:tc>
          <w:tcPr>
            <w:tcW w:w="2478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4A2CB7" w:rsidRPr="00EB71ED" w:rsidRDefault="004A2CB7" w:rsidP="00EB71ED">
            <w:pPr>
              <w:spacing w:before="134" w:after="134"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Частичный</w:t>
            </w:r>
          </w:p>
        </w:tc>
      </w:tr>
      <w:tr w:rsidR="007D7406" w:rsidRPr="00EB71ED" w:rsidTr="00EB71ED">
        <w:tc>
          <w:tcPr>
            <w:tcW w:w="2699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7D7406" w:rsidRPr="00EB71ED" w:rsidRDefault="007D7406" w:rsidP="00EB71ED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Риск 2.</w:t>
            </w:r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Противоречие сроков утверждения (п. 4.4 — 5 дней, п. 4.7 — 3 рабочих дня)</w:t>
            </w:r>
          </w:p>
        </w:tc>
        <w:tc>
          <w:tcPr>
            <w:tcW w:w="2551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7D7406" w:rsidRPr="00EB71ED" w:rsidRDefault="007D7406" w:rsidP="00A44B02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8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7D7406" w:rsidRPr="00EB71ED" w:rsidRDefault="007D7406" w:rsidP="00EB71ED">
            <w:pPr>
              <w:spacing w:before="134" w:after="134" w:line="240" w:lineRule="auto"/>
              <w:ind w:left="2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Привести сроки к единому значению</w:t>
            </w:r>
          </w:p>
        </w:tc>
        <w:tc>
          <w:tcPr>
            <w:tcW w:w="2478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7D7406" w:rsidRPr="00EB71ED" w:rsidRDefault="007D7406" w:rsidP="00EB71ED">
            <w:pPr>
              <w:spacing w:before="134" w:after="134"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</w:t>
            </w:r>
            <w:proofErr w:type="gramEnd"/>
            <w:r w:rsidRPr="00EB71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(устраняется редактированием)</w:t>
            </w:r>
          </w:p>
        </w:tc>
      </w:tr>
    </w:tbl>
    <w:p w:rsidR="004A2CB7" w:rsidRPr="005C6041" w:rsidRDefault="004A2CB7" w:rsidP="00AE73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8.5. Источники данных: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Анализ проекта Порядка, правоприменительная практика аналогичных муниципалитетов, ФЗ № 210-ФЗ, ФЗ № 152-ФЗ.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9. Сравнение возможных вариантов решения проблемы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2"/>
        <w:gridCol w:w="3685"/>
        <w:gridCol w:w="3827"/>
      </w:tblGrid>
      <w:tr w:rsidR="00141B63" w:rsidRPr="005C6041" w:rsidTr="00141B63">
        <w:trPr>
          <w:tblHeader/>
        </w:trPr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 1 (нулевой — без принятия акта)</w:t>
            </w:r>
          </w:p>
        </w:tc>
        <w:tc>
          <w:tcPr>
            <w:tcW w:w="382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 2 (принятие с учётом рекомендаций ОРВ)</w:t>
            </w:r>
          </w:p>
        </w:tc>
      </w:tr>
      <w:tr w:rsidR="00141B63" w:rsidRPr="005C6041" w:rsidTr="00141B63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9.1. Содержание</w:t>
            </w:r>
          </w:p>
        </w:tc>
        <w:tc>
          <w:tcPr>
            <w:tcW w:w="3685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 не формируется, данные в край не передаются</w:t>
            </w:r>
          </w:p>
        </w:tc>
        <w:tc>
          <w:tcPr>
            <w:tcW w:w="382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дорабатывается: электронная подача</w:t>
            </w:r>
          </w:p>
        </w:tc>
      </w:tr>
      <w:tr w:rsidR="00141B63" w:rsidRPr="005C6041" w:rsidTr="00141B63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9.2. Динамика адресатов</w:t>
            </w:r>
          </w:p>
        </w:tc>
        <w:tc>
          <w:tcPr>
            <w:tcW w:w="3685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Не учитываются</w:t>
            </w:r>
          </w:p>
        </w:tc>
        <w:tc>
          <w:tcPr>
            <w:tcW w:w="382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Учитываются максимально полно</w:t>
            </w:r>
          </w:p>
        </w:tc>
      </w:tr>
      <w:tr w:rsidR="00141B63" w:rsidRPr="005C6041" w:rsidTr="00141B63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9.3. Расходы адресатов</w:t>
            </w:r>
          </w:p>
        </w:tc>
        <w:tc>
          <w:tcPr>
            <w:tcW w:w="3685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0, но поддержки нет</w:t>
            </w:r>
          </w:p>
        </w:tc>
        <w:tc>
          <w:tcPr>
            <w:tcW w:w="382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Минимальные, оптимизированные</w:t>
            </w:r>
          </w:p>
        </w:tc>
      </w:tr>
      <w:tr w:rsidR="00141B63" w:rsidRPr="005C6041" w:rsidTr="00141B63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9.4. Расходы бюджета</w:t>
            </w:r>
          </w:p>
        </w:tc>
        <w:tc>
          <w:tcPr>
            <w:tcW w:w="3685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1B63" w:rsidRPr="005C6041" w:rsidTr="00141B63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9.5. Достижение целей</w:t>
            </w:r>
          </w:p>
        </w:tc>
        <w:tc>
          <w:tcPr>
            <w:tcW w:w="3685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достигаются</w:t>
            </w:r>
          </w:p>
        </w:tc>
        <w:tc>
          <w:tcPr>
            <w:tcW w:w="382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Достигаются полностью</w:t>
            </w:r>
          </w:p>
        </w:tc>
      </w:tr>
      <w:tr w:rsidR="00141B63" w:rsidRPr="005C6041" w:rsidTr="00141B63">
        <w:tc>
          <w:tcPr>
            <w:tcW w:w="2132" w:type="dxa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9.6. Риски</w:t>
            </w:r>
          </w:p>
        </w:tc>
        <w:tc>
          <w:tcPr>
            <w:tcW w:w="3685" w:type="dxa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141B63" w:rsidRPr="005C6041" w:rsidRDefault="00141B63" w:rsidP="00426531">
            <w:pPr>
              <w:spacing w:before="134" w:after="13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Высокие</w:t>
            </w:r>
            <w:proofErr w:type="gramEnd"/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невыполнение регионального приказа</w:t>
            </w:r>
          </w:p>
        </w:tc>
        <w:tc>
          <w:tcPr>
            <w:tcW w:w="3827" w:type="dxa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141B63" w:rsidRPr="005C6041" w:rsidRDefault="00141B63" w:rsidP="005B1AD4">
            <w:pPr>
              <w:spacing w:before="134" w:after="134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041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Низкие — устранены</w:t>
            </w:r>
          </w:p>
        </w:tc>
      </w:tr>
    </w:tbl>
    <w:p w:rsidR="00AE7312" w:rsidRDefault="00AE7312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9.7. Обоснование выбора предпочтительного варианта: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sz w:val="28"/>
          <w:szCs w:val="28"/>
        </w:rPr>
        <w:t>Предпочтительным является</w:t>
      </w:r>
      <w:r w:rsidR="007E44C4" w:rsidRPr="005C60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Вариант </w:t>
      </w:r>
      <w:r w:rsidR="007E44C4"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— принятие Порядка с учётом рекомендаций ОРВ. Он обеспечивает достижение всех заявленных целей, минимизирует издержки бизнеса</w:t>
      </w:r>
      <w:r w:rsidR="007E44C4" w:rsidRPr="005C604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дополнительные бюджетные расходы не требуются.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sz w:val="28"/>
          <w:szCs w:val="28"/>
        </w:rPr>
        <w:t xml:space="preserve">Соразмерность затрат адресатов с предотвращаемыми рисками: дополнительные обязанности субъектов (представление документов, допуск комиссии) минимальны и соразмерны цели получения мер поддержки. 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10. Оценка необходимости переходного периода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10.1. Предполагаемая дата вступления в силу:</w:t>
      </w:r>
      <w:r w:rsidR="006E7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01 ноября 2026 г.</w:t>
      </w:r>
    </w:p>
    <w:p w:rsidR="004A2CB7" w:rsidRPr="005C6041" w:rsidRDefault="004A2CB7" w:rsidP="004265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10.2. Необходимость установления переходного периода и (или) отсрочки: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нет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2CB7" w:rsidRPr="005C6041" w:rsidRDefault="004A2CB7" w:rsidP="007E44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10.3. Необходимость распространения на ранее возникшие отношения:</w:t>
      </w:r>
      <w:r w:rsidRPr="005C604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E44C4"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 вступает в силу со дня его официального опубликования.</w:t>
      </w:r>
    </w:p>
    <w:p w:rsidR="004A2CB7" w:rsidRPr="005C6041" w:rsidRDefault="004A2CB7" w:rsidP="007E44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0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10.4. </w:t>
      </w:r>
      <w:r w:rsidR="007E44C4" w:rsidRPr="005C60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Обоснование необходимости установления переходного периода и (или) отсрочки вступления в силу, и (или) срока действия муниципального правового акта либо необходимости распространения предлагаемого правового регулирования на ранее возникшие отношения: </w:t>
      </w:r>
      <w:r w:rsidR="007E44C4" w:rsidRPr="005973A1">
        <w:rPr>
          <w:rFonts w:ascii="Times New Roman" w:hAnsi="Times New Roman" w:cs="Times New Roman"/>
          <w:color w:val="000000"/>
          <w:sz w:val="28"/>
          <w:szCs w:val="28"/>
        </w:rPr>
        <w:t>не требуется.</w:t>
      </w:r>
    </w:p>
    <w:p w:rsidR="00426531" w:rsidRPr="005C6041" w:rsidRDefault="00426531" w:rsidP="00426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6531" w:rsidRPr="005C6041" w:rsidRDefault="00426531" w:rsidP="00426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08D9" w:rsidRPr="005C6041" w:rsidRDefault="00AD08D9" w:rsidP="00AD08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604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управления экономики </w:t>
      </w:r>
    </w:p>
    <w:p w:rsidR="00AD08D9" w:rsidRPr="005C6041" w:rsidRDefault="00AD08D9" w:rsidP="00AD08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6041">
        <w:rPr>
          <w:rFonts w:ascii="Times New Roman" w:hAnsi="Times New Roman" w:cs="Times New Roman"/>
          <w:color w:val="000000"/>
          <w:sz w:val="28"/>
          <w:szCs w:val="28"/>
        </w:rPr>
        <w:t xml:space="preserve">и потребительской сферы                                                                 Е.А. </w:t>
      </w:r>
      <w:proofErr w:type="spellStart"/>
      <w:r w:rsidRPr="005C6041">
        <w:rPr>
          <w:rFonts w:ascii="Times New Roman" w:hAnsi="Times New Roman" w:cs="Times New Roman"/>
          <w:color w:val="000000"/>
          <w:sz w:val="28"/>
          <w:szCs w:val="28"/>
        </w:rPr>
        <w:t>Хмелько</w:t>
      </w:r>
      <w:proofErr w:type="spellEnd"/>
    </w:p>
    <w:p w:rsidR="00426531" w:rsidRDefault="00426531" w:rsidP="00426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6531" w:rsidRDefault="00426531" w:rsidP="00426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4878" w:rsidRDefault="00854878"/>
    <w:sectPr w:rsidR="00854878" w:rsidSect="00506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9333F"/>
    <w:multiLevelType w:val="multilevel"/>
    <w:tmpl w:val="8906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2875D9"/>
    <w:multiLevelType w:val="multilevel"/>
    <w:tmpl w:val="C1F8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C873E7"/>
    <w:multiLevelType w:val="multilevel"/>
    <w:tmpl w:val="50706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003866"/>
    <w:multiLevelType w:val="multilevel"/>
    <w:tmpl w:val="DA4C3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810FC4"/>
    <w:multiLevelType w:val="multilevel"/>
    <w:tmpl w:val="2700B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FF75C2"/>
    <w:multiLevelType w:val="multilevel"/>
    <w:tmpl w:val="C60E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2CB7"/>
    <w:rsid w:val="00015C3F"/>
    <w:rsid w:val="00040FE6"/>
    <w:rsid w:val="000511CC"/>
    <w:rsid w:val="000550EF"/>
    <w:rsid w:val="00073D8F"/>
    <w:rsid w:val="000A717E"/>
    <w:rsid w:val="000F5C27"/>
    <w:rsid w:val="00141B63"/>
    <w:rsid w:val="00170E89"/>
    <w:rsid w:val="00177247"/>
    <w:rsid w:val="00190F20"/>
    <w:rsid w:val="001941EE"/>
    <w:rsid w:val="001A7E65"/>
    <w:rsid w:val="001B0BBD"/>
    <w:rsid w:val="001E295E"/>
    <w:rsid w:val="001E3AC6"/>
    <w:rsid w:val="0020685A"/>
    <w:rsid w:val="00207E4E"/>
    <w:rsid w:val="00282B04"/>
    <w:rsid w:val="00294033"/>
    <w:rsid w:val="002F2FF9"/>
    <w:rsid w:val="003822EF"/>
    <w:rsid w:val="00426531"/>
    <w:rsid w:val="0044664D"/>
    <w:rsid w:val="00463B0E"/>
    <w:rsid w:val="00473DA4"/>
    <w:rsid w:val="00494881"/>
    <w:rsid w:val="00496036"/>
    <w:rsid w:val="004A1E63"/>
    <w:rsid w:val="004A2CB7"/>
    <w:rsid w:val="004F6108"/>
    <w:rsid w:val="00505D68"/>
    <w:rsid w:val="00506073"/>
    <w:rsid w:val="00506D7A"/>
    <w:rsid w:val="00530E8B"/>
    <w:rsid w:val="00537E18"/>
    <w:rsid w:val="00565054"/>
    <w:rsid w:val="005973A1"/>
    <w:rsid w:val="005978D8"/>
    <w:rsid w:val="005B1AD4"/>
    <w:rsid w:val="005C6041"/>
    <w:rsid w:val="005D14EC"/>
    <w:rsid w:val="00612ADD"/>
    <w:rsid w:val="006272DC"/>
    <w:rsid w:val="006610BA"/>
    <w:rsid w:val="00676340"/>
    <w:rsid w:val="00695EE9"/>
    <w:rsid w:val="006C2D38"/>
    <w:rsid w:val="006E7752"/>
    <w:rsid w:val="006F4E2C"/>
    <w:rsid w:val="00704278"/>
    <w:rsid w:val="00751041"/>
    <w:rsid w:val="0075491D"/>
    <w:rsid w:val="007569A5"/>
    <w:rsid w:val="0078367C"/>
    <w:rsid w:val="007A18F5"/>
    <w:rsid w:val="007D3D8B"/>
    <w:rsid w:val="007D7406"/>
    <w:rsid w:val="007E44C4"/>
    <w:rsid w:val="007E485E"/>
    <w:rsid w:val="0081687D"/>
    <w:rsid w:val="00821ABD"/>
    <w:rsid w:val="00854878"/>
    <w:rsid w:val="008A6310"/>
    <w:rsid w:val="008E29BE"/>
    <w:rsid w:val="008E449B"/>
    <w:rsid w:val="008F5F2D"/>
    <w:rsid w:val="009137CF"/>
    <w:rsid w:val="00914DF5"/>
    <w:rsid w:val="00921FD8"/>
    <w:rsid w:val="00934B9E"/>
    <w:rsid w:val="00934EF3"/>
    <w:rsid w:val="00943EF5"/>
    <w:rsid w:val="00946EED"/>
    <w:rsid w:val="00960894"/>
    <w:rsid w:val="0098296B"/>
    <w:rsid w:val="009B7E07"/>
    <w:rsid w:val="009D7043"/>
    <w:rsid w:val="00A1280C"/>
    <w:rsid w:val="00A360D1"/>
    <w:rsid w:val="00A377E2"/>
    <w:rsid w:val="00A74A91"/>
    <w:rsid w:val="00A90AC0"/>
    <w:rsid w:val="00AB11C4"/>
    <w:rsid w:val="00AC5D5D"/>
    <w:rsid w:val="00AD08D9"/>
    <w:rsid w:val="00AE7312"/>
    <w:rsid w:val="00AF7ACB"/>
    <w:rsid w:val="00B34B88"/>
    <w:rsid w:val="00BC4222"/>
    <w:rsid w:val="00BE0606"/>
    <w:rsid w:val="00C86E16"/>
    <w:rsid w:val="00CC50AE"/>
    <w:rsid w:val="00D070A7"/>
    <w:rsid w:val="00D56893"/>
    <w:rsid w:val="00D608C5"/>
    <w:rsid w:val="00D7097B"/>
    <w:rsid w:val="00DA3A5C"/>
    <w:rsid w:val="00DC5F83"/>
    <w:rsid w:val="00DD0CAF"/>
    <w:rsid w:val="00DE2389"/>
    <w:rsid w:val="00DE7031"/>
    <w:rsid w:val="00E70915"/>
    <w:rsid w:val="00E86517"/>
    <w:rsid w:val="00EB7103"/>
    <w:rsid w:val="00EB71ED"/>
    <w:rsid w:val="00ED3356"/>
    <w:rsid w:val="00F11D6C"/>
    <w:rsid w:val="00F16BFA"/>
    <w:rsid w:val="00F256F4"/>
    <w:rsid w:val="00F66656"/>
    <w:rsid w:val="00F8772D"/>
    <w:rsid w:val="00F97989"/>
    <w:rsid w:val="00FB1B09"/>
    <w:rsid w:val="00FC6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7A"/>
  </w:style>
  <w:style w:type="paragraph" w:styleId="1">
    <w:name w:val="heading 1"/>
    <w:basedOn w:val="a"/>
    <w:link w:val="10"/>
    <w:uiPriority w:val="9"/>
    <w:qFormat/>
    <w:rsid w:val="004A2C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A2C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2C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A2CB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A2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A2CB7"/>
    <w:rPr>
      <w:b/>
      <w:bCs/>
    </w:rPr>
  </w:style>
  <w:style w:type="character" w:styleId="a5">
    <w:name w:val="Emphasis"/>
    <w:basedOn w:val="a0"/>
    <w:uiPriority w:val="20"/>
    <w:qFormat/>
    <w:rsid w:val="004A2CB7"/>
    <w:rPr>
      <w:i/>
      <w:iCs/>
    </w:rPr>
  </w:style>
  <w:style w:type="character" w:customStyle="1" w:styleId="futurissourcesbutton-text">
    <w:name w:val="futurissourcesbutton-text"/>
    <w:basedOn w:val="a0"/>
    <w:rsid w:val="004A2CB7"/>
  </w:style>
  <w:style w:type="character" w:styleId="a6">
    <w:name w:val="Hyperlink"/>
    <w:basedOn w:val="a0"/>
    <w:uiPriority w:val="99"/>
    <w:semiHidden/>
    <w:unhideWhenUsed/>
    <w:rsid w:val="004A2CB7"/>
    <w:rPr>
      <w:color w:val="0000FF"/>
      <w:u w:val="single"/>
    </w:rPr>
  </w:style>
  <w:style w:type="paragraph" w:styleId="a7">
    <w:name w:val="Body Text"/>
    <w:basedOn w:val="a"/>
    <w:link w:val="a8"/>
    <w:rsid w:val="007D3D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7D3D8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9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2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84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2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624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14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6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3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45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97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340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466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4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1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9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0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8611">
                          <w:marLeft w:val="13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47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62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93257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13</Pages>
  <Words>2733</Words>
  <Characters>15582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Larina</dc:creator>
  <cp:lastModifiedBy>Larina</cp:lastModifiedBy>
  <cp:revision>93</cp:revision>
  <cp:lastPrinted>2026-09-25T10:14:00Z</cp:lastPrinted>
  <dcterms:created xsi:type="dcterms:W3CDTF">2026-09-25T05:56:00Z</dcterms:created>
  <dcterms:modified xsi:type="dcterms:W3CDTF">2026-09-28T07:19:00Z</dcterms:modified>
</cp:coreProperties>
</file>