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4A0"/>
      </w:tblPr>
      <w:tblGrid>
        <w:gridCol w:w="10003"/>
      </w:tblGrid>
      <w:tr w:rsidR="004421B5" w:rsidTr="004421B5">
        <w:trPr>
          <w:trHeight w:val="360"/>
        </w:trPr>
        <w:tc>
          <w:tcPr>
            <w:tcW w:w="10003" w:type="dxa"/>
          </w:tcPr>
          <w:p w:rsidR="004421B5" w:rsidRDefault="004421B5">
            <w:pPr>
              <w:pStyle w:val="a3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 ГУЛЬКЕВИЧСКАЯ</w:t>
            </w:r>
          </w:p>
          <w:p w:rsidR="004421B5" w:rsidRDefault="004421B5">
            <w:pPr>
              <w:pStyle w:val="a3"/>
              <w:tabs>
                <w:tab w:val="left" w:pos="680"/>
                <w:tab w:val="center" w:pos="4932"/>
              </w:tabs>
              <w:spacing w:line="276" w:lineRule="auto"/>
            </w:pPr>
          </w:p>
        </w:tc>
      </w:tr>
    </w:tbl>
    <w:p w:rsidR="004421B5" w:rsidRDefault="004421B5" w:rsidP="004421B5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tbl>
      <w:tblPr>
        <w:tblW w:w="0" w:type="auto"/>
        <w:tblLook w:val="01E0"/>
      </w:tblPr>
      <w:tblGrid>
        <w:gridCol w:w="4787"/>
        <w:gridCol w:w="4783"/>
      </w:tblGrid>
      <w:tr w:rsidR="004421B5" w:rsidTr="004421B5">
        <w:tc>
          <w:tcPr>
            <w:tcW w:w="4787" w:type="dxa"/>
            <w:hideMark/>
          </w:tcPr>
          <w:p w:rsidR="004421B5" w:rsidRDefault="004421B5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 сентября 2019 года</w:t>
            </w:r>
          </w:p>
        </w:tc>
        <w:tc>
          <w:tcPr>
            <w:tcW w:w="4783" w:type="dxa"/>
            <w:hideMark/>
          </w:tcPr>
          <w:p w:rsidR="004421B5" w:rsidRDefault="004421B5" w:rsidP="004421B5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126/1612 </w:t>
            </w:r>
          </w:p>
        </w:tc>
      </w:tr>
    </w:tbl>
    <w:p w:rsidR="004421B5" w:rsidRDefault="004421B5" w:rsidP="004421B5">
      <w:pPr>
        <w:jc w:val="center"/>
        <w:rPr>
          <w:szCs w:val="28"/>
        </w:rPr>
      </w:pPr>
      <w:r>
        <w:rPr>
          <w:szCs w:val="28"/>
        </w:rPr>
        <w:t>г. Гулькевичи</w:t>
      </w:r>
    </w:p>
    <w:p w:rsidR="004421B5" w:rsidRDefault="004421B5" w:rsidP="004421B5"/>
    <w:p w:rsidR="004421B5" w:rsidRDefault="004421B5" w:rsidP="004421B5">
      <w:pPr>
        <w:rPr>
          <w:szCs w:val="28"/>
        </w:rPr>
      </w:pPr>
    </w:p>
    <w:p w:rsidR="004421B5" w:rsidRDefault="004421B5" w:rsidP="00E71161">
      <w:pPr>
        <w:jc w:val="center"/>
        <w:rPr>
          <w:b/>
          <w:szCs w:val="28"/>
        </w:rPr>
      </w:pPr>
      <w:r>
        <w:rPr>
          <w:b/>
          <w:szCs w:val="28"/>
        </w:rPr>
        <w:t>О регистрации избранных депутатов Совета</w:t>
      </w:r>
    </w:p>
    <w:p w:rsidR="004421B5" w:rsidRDefault="004421B5" w:rsidP="00E71161">
      <w:pPr>
        <w:jc w:val="center"/>
        <w:rPr>
          <w:b/>
          <w:szCs w:val="28"/>
        </w:rPr>
      </w:pPr>
      <w:r w:rsidRPr="004421B5">
        <w:rPr>
          <w:b/>
          <w:szCs w:val="28"/>
        </w:rPr>
        <w:t xml:space="preserve">Соколовского </w:t>
      </w:r>
      <w:r>
        <w:rPr>
          <w:b/>
          <w:szCs w:val="28"/>
        </w:rPr>
        <w:t>сельского поселения Гулькевичского района</w:t>
      </w:r>
    </w:p>
    <w:p w:rsidR="004421B5" w:rsidRDefault="004421B5" w:rsidP="004421B5">
      <w:pPr>
        <w:spacing w:line="360" w:lineRule="auto"/>
        <w:jc w:val="center"/>
        <w:rPr>
          <w:i/>
          <w:szCs w:val="28"/>
        </w:rPr>
      </w:pPr>
    </w:p>
    <w:p w:rsidR="004421B5" w:rsidRDefault="004421B5" w:rsidP="004421B5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В соответствии со статьей 60 Закона Краснодарского края                      от 26 декабря 2005 года № 966-КЗ «О муниципальных выборах в Краснодарском крае», на основании решения территориальной избирательной комиссии Гулькевичская от 09 сентября 2019 года № 125/1597 «Об определении результатов выборов депутатов Совета Соколовского</w:t>
      </w:r>
      <w:r>
        <w:rPr>
          <w:bCs/>
          <w:color w:val="FF0000"/>
          <w:szCs w:val="28"/>
        </w:rPr>
        <w:t xml:space="preserve"> </w:t>
      </w:r>
      <w:r>
        <w:rPr>
          <w:bCs/>
          <w:szCs w:val="28"/>
        </w:rPr>
        <w:t xml:space="preserve">сельского поселения Гулькевичского района» территориальная избирательная комиссия Гулькевичская </w:t>
      </w:r>
      <w:proofErr w:type="spellStart"/>
      <w:proofErr w:type="gramStart"/>
      <w:r>
        <w:rPr>
          <w:bCs/>
          <w:szCs w:val="28"/>
        </w:rPr>
        <w:t>р</w:t>
      </w:r>
      <w:proofErr w:type="spellEnd"/>
      <w:proofErr w:type="gramEnd"/>
      <w:r>
        <w:rPr>
          <w:bCs/>
          <w:szCs w:val="28"/>
        </w:rPr>
        <w:t xml:space="preserve"> е </w:t>
      </w:r>
      <w:proofErr w:type="spellStart"/>
      <w:r>
        <w:rPr>
          <w:bCs/>
          <w:szCs w:val="28"/>
        </w:rPr>
        <w:t>ш</w:t>
      </w:r>
      <w:proofErr w:type="spellEnd"/>
      <w:r>
        <w:rPr>
          <w:bCs/>
          <w:szCs w:val="28"/>
        </w:rPr>
        <w:t xml:space="preserve"> и л а:</w:t>
      </w:r>
    </w:p>
    <w:p w:rsidR="004421B5" w:rsidRDefault="004421B5" w:rsidP="004421B5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1. Зарегистрировать избранных депутатов Совета Соколовского сельского поселения Гулькевичского района: </w:t>
      </w:r>
    </w:p>
    <w:p w:rsidR="004421B5" w:rsidRPr="00F21243" w:rsidRDefault="004421B5" w:rsidP="004421B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F21243">
        <w:rPr>
          <w:szCs w:val="28"/>
        </w:rPr>
        <w:t>о избирательному округу № 1:</w:t>
      </w:r>
    </w:p>
    <w:tbl>
      <w:tblPr>
        <w:tblW w:w="5402" w:type="dxa"/>
        <w:tblInd w:w="93" w:type="dxa"/>
        <w:tblLook w:val="04A0"/>
      </w:tblPr>
      <w:tblGrid>
        <w:gridCol w:w="5402"/>
      </w:tblGrid>
      <w:tr w:rsidR="004421B5" w:rsidRPr="00F21243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421B5" w:rsidRPr="00F21243" w:rsidRDefault="004421B5" w:rsidP="00EE51AD">
            <w:pPr>
              <w:spacing w:line="36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>Богатенко</w:t>
            </w:r>
            <w:proofErr w:type="spellEnd"/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Людмил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4421B5" w:rsidRPr="00F21243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421B5" w:rsidRPr="00F21243" w:rsidRDefault="004421B5" w:rsidP="00EE51AD">
            <w:pPr>
              <w:spacing w:line="36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>Чистяков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Лили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ю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Васильевн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4421B5" w:rsidRPr="00F21243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421B5" w:rsidRPr="00F21243" w:rsidRDefault="004421B5" w:rsidP="00EE51AD">
            <w:pPr>
              <w:spacing w:line="36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>Хомутов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Геннади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4421B5" w:rsidRPr="00F21243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421B5" w:rsidRPr="00F21243" w:rsidRDefault="004421B5" w:rsidP="00EE51AD">
            <w:pPr>
              <w:spacing w:line="36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>Цуркин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proofErr w:type="spellEnd"/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Елен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4421B5" w:rsidRPr="00F21243" w:rsidRDefault="004421B5" w:rsidP="004421B5">
      <w:pPr>
        <w:autoSpaceDE w:val="0"/>
        <w:autoSpaceDN w:val="0"/>
        <w:adjustRightInd w:val="0"/>
        <w:ind w:firstLine="709"/>
        <w:rPr>
          <w:szCs w:val="28"/>
        </w:rPr>
      </w:pPr>
    </w:p>
    <w:p w:rsidR="004421B5" w:rsidRPr="00F21243" w:rsidRDefault="004421B5" w:rsidP="004421B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F21243">
        <w:rPr>
          <w:szCs w:val="28"/>
        </w:rPr>
        <w:t>о избирательному округу № 2:</w:t>
      </w:r>
    </w:p>
    <w:tbl>
      <w:tblPr>
        <w:tblW w:w="5402" w:type="dxa"/>
        <w:tblInd w:w="93" w:type="dxa"/>
        <w:tblLook w:val="04A0"/>
      </w:tblPr>
      <w:tblGrid>
        <w:gridCol w:w="5402"/>
      </w:tblGrid>
      <w:tr w:rsidR="004421B5" w:rsidRPr="00F21243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421B5" w:rsidRPr="00F21243" w:rsidRDefault="004421B5" w:rsidP="00EE51AD">
            <w:pPr>
              <w:spacing w:line="36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>Якубов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Светлан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Михайловн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4421B5" w:rsidRPr="00F21243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421B5" w:rsidRPr="00F21243" w:rsidRDefault="004421B5" w:rsidP="00EE51AD">
            <w:pPr>
              <w:spacing w:line="36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>Касьянов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Наталь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ю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Ивановн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4421B5" w:rsidRPr="00F21243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421B5" w:rsidRPr="00F21243" w:rsidRDefault="004421B5" w:rsidP="00EE51AD">
            <w:pPr>
              <w:spacing w:line="36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>Петров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Любовь Егоровн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4421B5" w:rsidRPr="00F21243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421B5" w:rsidRPr="00F21243" w:rsidRDefault="004421B5" w:rsidP="00EE51AD">
            <w:pPr>
              <w:spacing w:line="36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>Тарасов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у 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>Дин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Павловн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4421B5" w:rsidRPr="00F21243" w:rsidRDefault="004421B5" w:rsidP="004421B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</w:p>
    <w:p w:rsidR="004421B5" w:rsidRPr="00F21243" w:rsidRDefault="004421B5" w:rsidP="004421B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п</w:t>
      </w:r>
      <w:r w:rsidRPr="00F21243">
        <w:rPr>
          <w:szCs w:val="28"/>
        </w:rPr>
        <w:t>о избирательному округу № 3:</w:t>
      </w:r>
    </w:p>
    <w:tbl>
      <w:tblPr>
        <w:tblW w:w="5402" w:type="dxa"/>
        <w:tblInd w:w="93" w:type="dxa"/>
        <w:tblLook w:val="04A0"/>
      </w:tblPr>
      <w:tblGrid>
        <w:gridCol w:w="5402"/>
      </w:tblGrid>
      <w:tr w:rsidR="004421B5" w:rsidRPr="00F21243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421B5" w:rsidRPr="00F21243" w:rsidRDefault="004421B5" w:rsidP="00EE51AD">
            <w:pPr>
              <w:spacing w:line="36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>Сычков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уу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>Наталь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ю</w:t>
            </w:r>
            <w:proofErr w:type="spellEnd"/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Павловн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4421B5" w:rsidRPr="00F21243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421B5" w:rsidRPr="00F21243" w:rsidRDefault="004421B5" w:rsidP="00EE51AD">
            <w:pPr>
              <w:spacing w:line="36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>Тыщенко</w:t>
            </w:r>
            <w:proofErr w:type="spellEnd"/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Алексе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Иванович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4421B5" w:rsidRPr="00F21243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421B5" w:rsidRPr="00F21243" w:rsidRDefault="004421B5" w:rsidP="00EE51AD">
            <w:pPr>
              <w:spacing w:line="36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>Молчанов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Галин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Васильевн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4421B5" w:rsidRPr="00F21243" w:rsidRDefault="004421B5" w:rsidP="004421B5">
      <w:pPr>
        <w:autoSpaceDE w:val="0"/>
        <w:autoSpaceDN w:val="0"/>
        <w:adjustRightInd w:val="0"/>
        <w:ind w:firstLine="709"/>
        <w:rPr>
          <w:szCs w:val="28"/>
        </w:rPr>
      </w:pPr>
    </w:p>
    <w:p w:rsidR="004421B5" w:rsidRPr="00F21243" w:rsidRDefault="004421B5" w:rsidP="004421B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F21243">
        <w:rPr>
          <w:szCs w:val="28"/>
        </w:rPr>
        <w:t>о избирательному округу № 4:</w:t>
      </w:r>
    </w:p>
    <w:tbl>
      <w:tblPr>
        <w:tblW w:w="5402" w:type="dxa"/>
        <w:tblInd w:w="93" w:type="dxa"/>
        <w:tblLook w:val="04A0"/>
      </w:tblPr>
      <w:tblGrid>
        <w:gridCol w:w="5402"/>
      </w:tblGrid>
      <w:tr w:rsidR="004421B5" w:rsidRPr="00F21243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421B5" w:rsidRPr="00F21243" w:rsidRDefault="004421B5" w:rsidP="00EE51AD">
            <w:pPr>
              <w:spacing w:line="36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>Бугаёв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Серге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4421B5" w:rsidRPr="00F21243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421B5" w:rsidRPr="00F21243" w:rsidRDefault="004421B5" w:rsidP="00EE51AD">
            <w:pPr>
              <w:spacing w:line="36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>Агеенко</w:t>
            </w:r>
            <w:proofErr w:type="spellEnd"/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4421B5" w:rsidRPr="00F21243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4421B5" w:rsidRPr="00F21243" w:rsidRDefault="004421B5" w:rsidP="00EE51AD">
            <w:pPr>
              <w:spacing w:line="36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>Селезнев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Елен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4421B5" w:rsidRPr="00F21243" w:rsidTr="004421B5">
        <w:trPr>
          <w:trHeight w:val="395"/>
        </w:trPr>
        <w:tc>
          <w:tcPr>
            <w:tcW w:w="5402" w:type="dxa"/>
            <w:shd w:val="clear" w:color="auto" w:fill="auto"/>
            <w:vAlign w:val="center"/>
            <w:hideMark/>
          </w:tcPr>
          <w:p w:rsidR="004421B5" w:rsidRPr="00F21243" w:rsidRDefault="004421B5" w:rsidP="00EE51AD">
            <w:pPr>
              <w:spacing w:line="36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>Бурб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proofErr w:type="spellEnd"/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Наталь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ю</w:t>
            </w:r>
            <w:r w:rsidRPr="00F21243">
              <w:rPr>
                <w:rFonts w:eastAsia="Times New Roman"/>
                <w:color w:val="000000"/>
                <w:szCs w:val="28"/>
                <w:lang w:eastAsia="ru-RU"/>
              </w:rPr>
              <w:t xml:space="preserve"> Анатольевн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у.</w:t>
            </w:r>
          </w:p>
        </w:tc>
      </w:tr>
    </w:tbl>
    <w:p w:rsidR="004421B5" w:rsidRDefault="004421B5" w:rsidP="004421B5">
      <w:pPr>
        <w:adjustRightInd w:val="0"/>
        <w:ind w:firstLine="709"/>
        <w:outlineLvl w:val="2"/>
        <w:rPr>
          <w:bCs/>
          <w:szCs w:val="28"/>
        </w:rPr>
      </w:pPr>
    </w:p>
    <w:p w:rsidR="004421B5" w:rsidRDefault="004421B5" w:rsidP="004421B5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2. Выдать избранным депутатам удостоверения об избрании депутатами Совета Соколовского сельского поселения Гулькевичского района.</w:t>
      </w:r>
    </w:p>
    <w:p w:rsidR="004421B5" w:rsidRDefault="004421B5" w:rsidP="004421B5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3. Направить настоящее решение в редакцию районной газеты             «В 24 часа» для опубликования в установленный законом срок.</w:t>
      </w:r>
    </w:p>
    <w:p w:rsidR="004421B5" w:rsidRDefault="004421B5" w:rsidP="004421B5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4. 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выполнением пунктов 2 и 3 данного решения возложить на секретаря территориальной избирательной комиссии Гулькевичская М.Н.Волкову. </w:t>
      </w:r>
    </w:p>
    <w:p w:rsidR="004421B5" w:rsidRDefault="004421B5" w:rsidP="004421B5">
      <w:pPr>
        <w:adjustRightInd w:val="0"/>
        <w:spacing w:line="360" w:lineRule="auto"/>
        <w:ind w:firstLine="709"/>
        <w:outlineLvl w:val="2"/>
        <w:rPr>
          <w:bCs/>
          <w:szCs w:val="28"/>
        </w:rPr>
      </w:pPr>
    </w:p>
    <w:p w:rsidR="004421B5" w:rsidRDefault="004421B5" w:rsidP="004421B5">
      <w:pPr>
        <w:spacing w:line="360" w:lineRule="auto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4421B5" w:rsidRDefault="004421B5" w:rsidP="004421B5">
      <w:pPr>
        <w:rPr>
          <w:szCs w:val="28"/>
        </w:rPr>
      </w:pPr>
      <w:r>
        <w:rPr>
          <w:szCs w:val="28"/>
        </w:rPr>
        <w:t xml:space="preserve">избирательной комиссии Гулькевичская                                       </w:t>
      </w:r>
      <w:proofErr w:type="spellStart"/>
      <w:r>
        <w:rPr>
          <w:szCs w:val="28"/>
        </w:rPr>
        <w:t>Т.А.Трикилова</w:t>
      </w:r>
      <w:proofErr w:type="spellEnd"/>
    </w:p>
    <w:p w:rsidR="004421B5" w:rsidRDefault="004421B5" w:rsidP="004421B5">
      <w:pPr>
        <w:spacing w:line="276" w:lineRule="auto"/>
        <w:rPr>
          <w:szCs w:val="28"/>
        </w:rPr>
      </w:pPr>
    </w:p>
    <w:p w:rsidR="004421B5" w:rsidRDefault="004421B5" w:rsidP="004421B5">
      <w:pPr>
        <w:spacing w:line="360" w:lineRule="auto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6F787C" w:rsidRDefault="004421B5" w:rsidP="004421B5">
      <w:pPr>
        <w:spacing w:line="360" w:lineRule="auto"/>
      </w:pPr>
      <w:r>
        <w:rPr>
          <w:szCs w:val="28"/>
        </w:rPr>
        <w:t xml:space="preserve">избирательной комиссии Гулькевичская             </w:t>
      </w:r>
      <w:r>
        <w:rPr>
          <w:szCs w:val="28"/>
        </w:rPr>
        <w:tab/>
      </w:r>
      <w:r>
        <w:rPr>
          <w:szCs w:val="28"/>
        </w:rPr>
        <w:tab/>
        <w:t xml:space="preserve">         М.Н.Волкова</w:t>
      </w:r>
    </w:p>
    <w:sectPr w:rsidR="006F787C" w:rsidSect="006F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21B5"/>
    <w:rsid w:val="004421B5"/>
    <w:rsid w:val="006F787C"/>
    <w:rsid w:val="007262AD"/>
    <w:rsid w:val="008247C8"/>
    <w:rsid w:val="00853A1E"/>
    <w:rsid w:val="00A0361C"/>
    <w:rsid w:val="00E7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B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1B5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21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2</cp:revision>
  <dcterms:created xsi:type="dcterms:W3CDTF">2019-09-12T12:52:00Z</dcterms:created>
  <dcterms:modified xsi:type="dcterms:W3CDTF">2019-09-12T14:55:00Z</dcterms:modified>
</cp:coreProperties>
</file>