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4507" w:type="dxa"/>
        <w:tblLayout w:type="fixed"/>
        <w:tblLook w:val="04A0" w:firstRow="1" w:lastRow="0" w:firstColumn="1" w:lastColumn="0" w:noHBand="0" w:noVBand="1"/>
      </w:tblPr>
      <w:tblGrid>
        <w:gridCol w:w="7054"/>
        <w:gridCol w:w="3406"/>
        <w:gridCol w:w="1559"/>
        <w:gridCol w:w="1418"/>
        <w:gridCol w:w="1070"/>
      </w:tblGrid>
      <w:tr w:rsidR="00CC7D3F" w:rsidRPr="003D0C97" w:rsidTr="00CC7D3F">
        <w:trPr>
          <w:trHeight w:val="3254"/>
        </w:trPr>
        <w:tc>
          <w:tcPr>
            <w:tcW w:w="145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7D3F" w:rsidRDefault="00CC7D3F" w:rsidP="00CC7D3F">
            <w:pPr>
              <w:ind w:left="949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Р И Л О Ж Е Н И Е № 2                                  к решению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       сессии </w:t>
            </w:r>
            <w:r w:rsidR="00D44A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bookmarkStart w:id="0" w:name="_GoBack"/>
            <w:bookmarkEnd w:id="0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созыва    </w:t>
            </w:r>
          </w:p>
          <w:p w:rsidR="00CC7D3F" w:rsidRDefault="00CC7D3F" w:rsidP="00CC7D3F">
            <w:pPr>
              <w:ind w:left="9498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       №              </w:t>
            </w:r>
          </w:p>
          <w:p w:rsidR="00CC7D3F" w:rsidRPr="00CC7D3F" w:rsidRDefault="00CC7D3F" w:rsidP="00CC7D3F">
            <w:pPr>
              <w:ind w:left="9498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Совета муниципального образования Гулькевичский район</w:t>
            </w:r>
          </w:p>
          <w:p w:rsid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бюджета муниципального образования Гулькевичский район по кодам видов доходов, подвидов, классификации операций сектора государственного управления за 2014 год</w:t>
            </w:r>
          </w:p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C97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06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1559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Годовое бюджетное назначение на 2014 год</w:t>
            </w:r>
          </w:p>
        </w:tc>
        <w:tc>
          <w:tcPr>
            <w:tcW w:w="1418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Кассовое исполнение за 2014 год</w:t>
            </w:r>
          </w:p>
        </w:tc>
        <w:tc>
          <w:tcPr>
            <w:tcW w:w="1070" w:type="dxa"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3F">
              <w:rPr>
                <w:rFonts w:ascii="Times New Roman" w:hAnsi="Times New Roman" w:cs="Times New Roman"/>
                <w:bCs/>
                <w:sz w:val="24"/>
                <w:szCs w:val="24"/>
              </w:rPr>
              <w:t>% исполнения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бюджета - Всего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8  50  00000  00  0000  000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1317955,7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1320293,5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1  00  00000  00  0000  000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328 894,9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333 922,8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101,5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1  01  00000  00  0000  000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239 312,2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242 518,2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101,3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1  01  01000  00  0000  110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2 910,0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3 004,5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CC7D3F" w:rsidRPr="003D0C97" w:rsidTr="00CC7D3F">
        <w:trPr>
          <w:trHeight w:val="962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1  01  01010  00  0000  110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2 910,0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3 004,5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CC7D3F" w:rsidRPr="003D0C97" w:rsidTr="00CC7D3F">
        <w:trPr>
          <w:trHeight w:val="69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1  01  01012  02  0000  110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2 910,0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3 004,5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1  01  02000  01  0000  110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236 402,2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239 513,6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</w:tr>
      <w:tr w:rsidR="00CC7D3F" w:rsidRPr="003D0C97" w:rsidTr="00CC7D3F">
        <w:trPr>
          <w:trHeight w:val="154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1  01  02010  01  0000  110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232 741,3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235 830,5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</w:tr>
      <w:tr w:rsidR="00CC7D3F" w:rsidRPr="003D0C97" w:rsidTr="00CC7D3F">
        <w:trPr>
          <w:trHeight w:val="26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1  01  02020  01  0000  110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408,3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409,9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</w:tr>
      <w:tr w:rsidR="00CC7D3F" w:rsidRPr="003D0C97" w:rsidTr="00CC7D3F">
        <w:trPr>
          <w:trHeight w:val="98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1  01  02030  01  0000  110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3 167,2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3 184,5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1  01  02040  01  0000  110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</w:tr>
      <w:tr w:rsidR="00CC7D3F" w:rsidRPr="003D0C97" w:rsidTr="00CC7D3F">
        <w:trPr>
          <w:trHeight w:val="85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1  03  00000  00  0000  000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2 697,4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2 712,6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100,6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1  03  02000  01  0000  110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2 697,4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2 712,6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1  03  02230  01  0000  110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1 020,0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1 023,8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1  03  02240  01  0000  110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115,3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1  03  02250  01  0000  110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1 657,4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1 753,8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105,8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1  03  02260  01  0000  110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-88,1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1  05  00000  00  0000  000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38 490,0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38 859,2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101,0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1  05  02000  02  0000  110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26 000,0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26 356,1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1  05  02010  02  0000  110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25 988,7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26 344,1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CC7D3F" w:rsidRPr="003D0C97" w:rsidTr="00CC7D3F">
        <w:trPr>
          <w:trHeight w:val="936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1  05  02020  02  0000  110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106,7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1  05  03000  01  0000  110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12 490,0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12 503,1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1  05  03010  01  0000  110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12 115,4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12 128,4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1  05  03020  01  0000  110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374,6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374,7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1  08  00000  00  0000  000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6 950,0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7 109,7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102,3</w:t>
            </w:r>
          </w:p>
        </w:tc>
      </w:tr>
      <w:tr w:rsidR="00CC7D3F" w:rsidRPr="003D0C97" w:rsidTr="00CC7D3F">
        <w:trPr>
          <w:trHeight w:val="59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1  08  03000  01  0000  110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6 950,0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7 109,7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</w:tr>
      <w:tr w:rsidR="00CC7D3F" w:rsidRPr="003D0C97" w:rsidTr="00CC7D3F">
        <w:trPr>
          <w:trHeight w:val="928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1  08  03010  01  0000  110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6 950,0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7 109,7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</w:tr>
      <w:tr w:rsidR="00CC7D3F" w:rsidRPr="003D0C97" w:rsidTr="00CC7D3F">
        <w:trPr>
          <w:trHeight w:val="780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1  09  00000  00  0000  000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53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налоги и сборы (по отмененным местным налогам и сборам)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1  09  07000  00  0000  110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1  09  07030  00  0000  110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1  09  07033  05  0000  110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918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1  11  00000  00  0000  000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20 741,1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21 701,0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104,6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1  11  01000  00  0000  120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CC7D3F" w:rsidRPr="003D0C97" w:rsidTr="00CC7D3F">
        <w:trPr>
          <w:trHeight w:val="1272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1  11  01050  05  0000  120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CC7D3F" w:rsidRPr="003D0C97" w:rsidTr="00CC7D3F">
        <w:trPr>
          <w:trHeight w:val="66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1  11  03000  00  0000  120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1  11  03050  05  0000  120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97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20 480,0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21 433,4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104,7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1  11  05010  00  0000  120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18 649,2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19 565,9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1  11  05013  10  0000  120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18 649,2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19 565,9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1  11  05020  00  0000  120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1  11  05025  05  0000  120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9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1  11  05030  00  0000  120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1 231,7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CC7D3F" w:rsidRPr="003D0C97" w:rsidTr="00CC7D3F">
        <w:trPr>
          <w:trHeight w:val="158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1  11  05035  05  0000  120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1 231,7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CC7D3F" w:rsidRPr="003D0C97" w:rsidTr="00CC7D3F">
        <w:trPr>
          <w:trHeight w:val="96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1  11  05070  00  0000  120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484,9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1  11  05075  05  0000  120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484,9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1  11  07000  00  0000  120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1  11  07010  00  0000  120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115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1  11  07015  05  0000  120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192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1  11  09000  00  0000  120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</w:p>
        </w:tc>
      </w:tr>
      <w:tr w:rsidR="00CC7D3F" w:rsidRPr="003D0C97" w:rsidTr="00CC7D3F">
        <w:trPr>
          <w:trHeight w:val="192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1  11  09040  00  0000  120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1  11  09045  05  0000  120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</w:p>
        </w:tc>
      </w:tr>
      <w:tr w:rsidR="00CC7D3F" w:rsidRPr="003D0C97" w:rsidTr="00CC7D3F">
        <w:trPr>
          <w:trHeight w:val="539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1  12  00000  00  0000  000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2 360,5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102,6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1  12  01000  01  0000  120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2 360,5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102,6</w:t>
            </w:r>
          </w:p>
        </w:tc>
      </w:tr>
      <w:tr w:rsidR="00CC7D3F" w:rsidRPr="003D0C97" w:rsidTr="00CC7D3F">
        <w:trPr>
          <w:trHeight w:val="63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1  12  01010  01  0000  120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129,3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</w:p>
        </w:tc>
      </w:tr>
      <w:tr w:rsidR="00CC7D3F" w:rsidRPr="003D0C97" w:rsidTr="00CC7D3F">
        <w:trPr>
          <w:trHeight w:val="69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1  12  01020  01  0000  120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68,8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112,7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1  12  01030  01  0000  120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253,4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264,8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1  12  01040  01  0000  120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1 852,6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1 888,9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Плата за иные виды негативного воздействия на окружающую среду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1  12  01050  01  0000  120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1  13  00000  00  0000  000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3 036,8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2 997,5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98,7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оказания платных услуг (работ)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1  13  01000  00  0000  130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2 399,4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2 356,8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1  13  01990  00  0000  130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2 399,4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2 356,8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1  13  01995  05  0000  130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2 399,4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2 356,8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1  13  02000  00  0000  130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637,4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640,7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CC7D3F" w:rsidRPr="003D0C97" w:rsidTr="00CC7D3F">
        <w:trPr>
          <w:trHeight w:val="666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1  13  02060  00  0000  130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103,8</w:t>
            </w:r>
          </w:p>
        </w:tc>
      </w:tr>
      <w:tr w:rsidR="00CC7D3F" w:rsidRPr="003D0C97" w:rsidTr="00CC7D3F">
        <w:trPr>
          <w:trHeight w:val="98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1  13  02065  05  0000  130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103,8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государства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1  13  02990  00  0000  130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551,8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551,8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1  13  02995  05  0000  130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551,8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551,8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1  14  00000  00  0000  000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9 460,0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9 471,7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197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1  14  02000  00  0000  000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3 668,1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1  14  02050  05  0000  410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3 668,1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1  14  02053  05  0000  410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3 668,1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CC7D3F" w:rsidRPr="00B20885" w:rsidTr="00CC7D3F">
        <w:trPr>
          <w:trHeight w:val="576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1  14  06000  00  0000  430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5 800,0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5 803,6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 Доходы     от    продажи    земельных    участков,                              государственная  собственность  на   которые не  разграничена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1  14  06010  00  0000  430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4 966,5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4 969,9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1  14  06013  10  0000  430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4 966,5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4 969,9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1  14  06020  00  0000  430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833,5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833,8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1  14  06025  05  0000  430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833,5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833,8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1  16  00000  00  0000  000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5 800,0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5 998,8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103,4</w:t>
            </w:r>
          </w:p>
        </w:tc>
      </w:tr>
      <w:tr w:rsidR="00CC7D3F" w:rsidRPr="003D0C97" w:rsidTr="00CC7D3F">
        <w:trPr>
          <w:trHeight w:val="578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1  16  03000  00  0000  140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54,3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CC7D3F" w:rsidRPr="003D0C97" w:rsidTr="00CC7D3F">
        <w:trPr>
          <w:trHeight w:val="162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1  16  03010  01  0000  140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CC7D3F" w:rsidRPr="003D0C97" w:rsidTr="00CC7D3F">
        <w:trPr>
          <w:trHeight w:val="126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1  16  03030  01  0000  140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104,7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1  16  06000  01  0000  140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197,3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1  16  08000  01  0000  140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1  16  08010  01  0000  140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113,8</w:t>
            </w:r>
          </w:p>
        </w:tc>
      </w:tr>
      <w:tr w:rsidR="00CC7D3F" w:rsidRPr="003D0C97" w:rsidTr="00CC7D3F">
        <w:trPr>
          <w:trHeight w:val="95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1  16  21000  00  0000  140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799,7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819,3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CC7D3F" w:rsidRPr="003D0C97" w:rsidTr="00CC7D3F">
        <w:trPr>
          <w:trHeight w:val="1268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1  16  21050  05  0000  140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799,7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819,3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CC7D3F" w:rsidRPr="003D0C97" w:rsidTr="00CC7D3F">
        <w:trPr>
          <w:trHeight w:val="66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1  16  23000  00  0000  140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1  16  23050  05  0000  140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1  16  23051  05  0000  140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254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1 234,7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1 341,0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108,6</w:t>
            </w:r>
          </w:p>
        </w:tc>
      </w:tr>
      <w:tr w:rsidR="00CC7D3F" w:rsidRPr="003D0C97" w:rsidTr="00CC7D3F">
        <w:trPr>
          <w:trHeight w:val="66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1  16  25010  01  0000  140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984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1  16  25030  01  0000  140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55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1  16  25050  01  0000  140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291,0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396,5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136,3</w:t>
            </w:r>
          </w:p>
        </w:tc>
      </w:tr>
      <w:tr w:rsidR="00CC7D3F" w:rsidRPr="003D0C97" w:rsidTr="00CC7D3F">
        <w:trPr>
          <w:trHeight w:val="61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1  16  25060  01  0000  140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883,7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884,5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124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1  16  28000  01  0000  140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622,4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671,4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107,9</w:t>
            </w:r>
          </w:p>
        </w:tc>
      </w:tr>
      <w:tr w:rsidR="00CC7D3F" w:rsidRPr="003D0C97" w:rsidTr="00CC7D3F">
        <w:trPr>
          <w:trHeight w:val="63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1  16  30000  01  0000  140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627,3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408,5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CC7D3F" w:rsidRPr="003D0C97" w:rsidTr="00CC7D3F">
        <w:trPr>
          <w:trHeight w:val="56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1  16  30030  01  0000  140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627,3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408,5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1  16  33000  00  0000  140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1  16  33050  05  0000  140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64,2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1  16  41000  01  0000  140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52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1  16  43000  01  0000  140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366,8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405,5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110,6</w:t>
            </w:r>
          </w:p>
        </w:tc>
      </w:tr>
      <w:tr w:rsidR="00CC7D3F" w:rsidRPr="003D0C97" w:rsidTr="00CC7D3F">
        <w:trPr>
          <w:trHeight w:val="63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1  16  90000  00  0000  140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1 923,0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2 026,9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CC7D3F" w:rsidRPr="003D0C97" w:rsidTr="00CC7D3F">
        <w:trPr>
          <w:trHeight w:val="96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1  16  90050  05  0000  140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1 923,0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2 026,9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1  17  00000  00  0000  000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107,4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193,8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180,4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1  17  01000  00  0000  180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64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1  17  01050  05  0000  180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1  17  05000  00  0000  180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1  17  05050  05  0000  180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2  00  00000  00  0000  000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989 060,8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986 370,7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99,7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995 537,5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992 847,4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99,7</w:t>
            </w:r>
          </w:p>
        </w:tc>
      </w:tr>
      <w:tr w:rsidR="00CC7D3F" w:rsidRPr="003D0C97" w:rsidTr="00CC7D3F">
        <w:trPr>
          <w:trHeight w:val="698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2  02  01000  00  0000  151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100 842,1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100 842,1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2  02  01001  00  0000  151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59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2  02  01001  05  0000  151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65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2  02  01003  00  0000  151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2  02  01003  05  0000  151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5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2  02  02000  00  0000  151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88 876,3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85 093,1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95,7</w:t>
            </w:r>
          </w:p>
        </w:tc>
      </w:tr>
      <w:tr w:rsidR="00CC7D3F" w:rsidRPr="003D0C97" w:rsidTr="00CC7D3F">
        <w:trPr>
          <w:trHeight w:val="91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2  02  02009  00  0000  151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0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2  02  02009  05  0000  151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63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реализацию федеральных целевых программ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2  02  02051  00  0000  151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683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2  02  02051  05  0000  151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2  02  02215  00  0000  151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2  02  02215  05  0000  151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2  02  02999  00  0000  151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85 227,3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81 444,1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2  02  02999  05  0000  151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85 227,3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81 444,1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CC7D3F" w:rsidRPr="003D0C97" w:rsidTr="00CC7D3F">
        <w:trPr>
          <w:trHeight w:val="627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2  02  03000  00  0000  151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798 473,7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798 412,5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2  02  03024  00  0000  151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647 544,1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647 482,9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2  02  03024  05  0000  151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647 544,1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647 482,9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2  02  03027  00  0000  151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2  02  03027  05  0000  151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2  02  03029  05  0000  151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306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2  02  03115  00  0000  151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26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2  02  03115  05  0000  151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2  02  03119  00  0000  151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2  02  03119  05  0000  151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2  02  04000  00  0000  151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7 345,4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8 499,8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115,7</w:t>
            </w:r>
          </w:p>
        </w:tc>
      </w:tr>
      <w:tr w:rsidR="00CC7D3F" w:rsidRPr="003D0C97" w:rsidTr="00CC7D3F">
        <w:trPr>
          <w:trHeight w:val="126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2  02  04014  00  0000  151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6 642,6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6 642,6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4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2  02  04014  05  0000  151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6 642,6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6 642,6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627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2  02  04081  00  0000  151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8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2  02  04081  05  0000  151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375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2  02  04999  00  0000  151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1 204,4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2 408,7</w:t>
            </w:r>
          </w:p>
        </w:tc>
      </w:tr>
      <w:tr w:rsidR="00CC7D3F" w:rsidRPr="003D0C97" w:rsidTr="00CC7D3F">
        <w:trPr>
          <w:trHeight w:val="75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2  02  04999  05  0000  151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1 204,4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2 408,7</w:t>
            </w:r>
          </w:p>
        </w:tc>
      </w:tr>
      <w:tr w:rsidR="00CC7D3F" w:rsidRPr="003D0C97" w:rsidTr="00CC7D3F">
        <w:trPr>
          <w:trHeight w:val="2250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2  18  00000  00  0000  000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89,1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89,1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C7D3F" w:rsidRPr="003D0C97" w:rsidTr="00B20885">
        <w:trPr>
          <w:trHeight w:val="1549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2  18  00000  00  0000  151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500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2  18  05000  05  0000  151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B20885">
        <w:trPr>
          <w:trHeight w:val="1281"/>
        </w:trPr>
        <w:tc>
          <w:tcPr>
            <w:tcW w:w="7054" w:type="dxa"/>
            <w:hideMark/>
          </w:tcPr>
          <w:p w:rsidR="003D0C97" w:rsidRPr="00CC7D3F" w:rsidRDefault="003D0C97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3406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2  18  05010  05  0000  151</w:t>
            </w:r>
          </w:p>
        </w:tc>
        <w:tc>
          <w:tcPr>
            <w:tcW w:w="1559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418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070" w:type="dxa"/>
            <w:noWrap/>
            <w:hideMark/>
          </w:tcPr>
          <w:p w:rsidR="003D0C97" w:rsidRPr="00CC7D3F" w:rsidRDefault="003D0C97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3D0C97" w:rsidRPr="00B20885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2  19  00000  00  0000  000</w:t>
            </w:r>
          </w:p>
        </w:tc>
        <w:tc>
          <w:tcPr>
            <w:tcW w:w="1559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-6 565,8</w:t>
            </w:r>
          </w:p>
        </w:tc>
        <w:tc>
          <w:tcPr>
            <w:tcW w:w="1418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-6 565,8</w:t>
            </w:r>
          </w:p>
        </w:tc>
        <w:tc>
          <w:tcPr>
            <w:tcW w:w="1070" w:type="dxa"/>
            <w:noWrap/>
            <w:hideMark/>
          </w:tcPr>
          <w:p w:rsidR="003D0C97" w:rsidRPr="00B20885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88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125"/>
        </w:trPr>
        <w:tc>
          <w:tcPr>
            <w:tcW w:w="7054" w:type="dxa"/>
            <w:hideMark/>
          </w:tcPr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406" w:type="dxa"/>
          </w:tcPr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2  19  05000  05  0000  151</w:t>
            </w:r>
          </w:p>
        </w:tc>
        <w:tc>
          <w:tcPr>
            <w:tcW w:w="1559" w:type="dxa"/>
            <w:noWrap/>
            <w:hideMark/>
          </w:tcPr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-6 565,8</w:t>
            </w:r>
          </w:p>
        </w:tc>
        <w:tc>
          <w:tcPr>
            <w:tcW w:w="1418" w:type="dxa"/>
            <w:noWrap/>
            <w:hideMark/>
          </w:tcPr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-6 565,8</w:t>
            </w:r>
          </w:p>
        </w:tc>
        <w:tc>
          <w:tcPr>
            <w:tcW w:w="1070" w:type="dxa"/>
            <w:noWrap/>
            <w:hideMark/>
          </w:tcPr>
          <w:p w:rsidR="00CC7D3F" w:rsidRPr="00CC7D3F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C7D3F" w:rsidRPr="003D0C97" w:rsidTr="00CC7D3F">
        <w:trPr>
          <w:trHeight w:val="1380"/>
        </w:trPr>
        <w:tc>
          <w:tcPr>
            <w:tcW w:w="14507" w:type="dxa"/>
            <w:gridSpan w:val="5"/>
            <w:tcBorders>
              <w:left w:val="nil"/>
              <w:bottom w:val="nil"/>
              <w:right w:val="nil"/>
            </w:tcBorders>
            <w:hideMark/>
          </w:tcPr>
          <w:p w:rsid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</w:t>
            </w:r>
          </w:p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Гулькевичский район по </w:t>
            </w:r>
            <w:proofErr w:type="gram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сово-экономическим</w:t>
            </w:r>
            <w:proofErr w:type="gramEnd"/>
          </w:p>
          <w:p w:rsidR="00CC7D3F" w:rsidRPr="00CC7D3F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3F">
              <w:rPr>
                <w:rFonts w:ascii="Times New Roman" w:hAnsi="Times New Roman" w:cs="Times New Roman"/>
                <w:sz w:val="28"/>
                <w:szCs w:val="28"/>
              </w:rPr>
              <w:t xml:space="preserve">вопросам, начальник финансового управления                                                                          </w:t>
            </w:r>
            <w:proofErr w:type="spellStart"/>
            <w:r w:rsidRPr="00CC7D3F">
              <w:rPr>
                <w:rFonts w:ascii="Times New Roman" w:hAnsi="Times New Roman" w:cs="Times New Roman"/>
                <w:sz w:val="28"/>
                <w:szCs w:val="28"/>
              </w:rPr>
              <w:t>С.А.Юрова</w:t>
            </w:r>
            <w:proofErr w:type="spellEnd"/>
          </w:p>
        </w:tc>
      </w:tr>
    </w:tbl>
    <w:p w:rsidR="00CC7D3F" w:rsidRDefault="00CC7D3F"/>
    <w:sectPr w:rsidR="00CC7D3F" w:rsidSect="003D0C9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1AE"/>
    <w:rsid w:val="00235A03"/>
    <w:rsid w:val="003D0C97"/>
    <w:rsid w:val="00B20885"/>
    <w:rsid w:val="00B411AE"/>
    <w:rsid w:val="00CC7D3F"/>
    <w:rsid w:val="00D44A07"/>
    <w:rsid w:val="00FD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0C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0C97"/>
    <w:rPr>
      <w:color w:val="800080"/>
      <w:u w:val="single"/>
    </w:rPr>
  </w:style>
  <w:style w:type="paragraph" w:customStyle="1" w:styleId="xl66">
    <w:name w:val="xl66"/>
    <w:basedOn w:val="a"/>
    <w:rsid w:val="003D0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D0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3D0C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0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D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0C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0C97"/>
    <w:rPr>
      <w:color w:val="800080"/>
      <w:u w:val="single"/>
    </w:rPr>
  </w:style>
  <w:style w:type="paragraph" w:customStyle="1" w:styleId="xl66">
    <w:name w:val="xl66"/>
    <w:basedOn w:val="a"/>
    <w:rsid w:val="003D0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D0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3D0C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0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D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4111</Words>
  <Characters>23439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Иванов</dc:creator>
  <cp:keywords/>
  <dc:description/>
  <cp:lastModifiedBy>П.А. Прохоров</cp:lastModifiedBy>
  <cp:revision>4</cp:revision>
  <dcterms:created xsi:type="dcterms:W3CDTF">2015-03-20T10:39:00Z</dcterms:created>
  <dcterms:modified xsi:type="dcterms:W3CDTF">2015-03-27T06:39:00Z</dcterms:modified>
</cp:coreProperties>
</file>