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3A" w:rsidRDefault="00642D3A" w:rsidP="00642D3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УТВЕРЖДЕНЫ</w:t>
      </w:r>
    </w:p>
    <w:p w:rsidR="00642D3A" w:rsidRPr="00E22B69" w:rsidRDefault="00642D3A" w:rsidP="00642D3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B69">
        <w:rPr>
          <w:rFonts w:ascii="Times New Roman" w:eastAsia="Calibri" w:hAnsi="Times New Roman" w:cs="Times New Roman"/>
          <w:sz w:val="28"/>
          <w:szCs w:val="28"/>
        </w:rPr>
        <w:t>на заседании краевой межв</w:t>
      </w:r>
      <w:r w:rsidRPr="00E22B69">
        <w:rPr>
          <w:rFonts w:ascii="Times New Roman" w:eastAsia="Calibri" w:hAnsi="Times New Roman" w:cs="Times New Roman"/>
          <w:sz w:val="28"/>
          <w:szCs w:val="28"/>
        </w:rPr>
        <w:t>е</w:t>
      </w:r>
      <w:r w:rsidRPr="00E22B69">
        <w:rPr>
          <w:rFonts w:ascii="Times New Roman" w:eastAsia="Calibri" w:hAnsi="Times New Roman" w:cs="Times New Roman"/>
          <w:sz w:val="28"/>
          <w:szCs w:val="28"/>
        </w:rPr>
        <w:t>домственной комиссии по о</w:t>
      </w:r>
      <w:r w:rsidRPr="00E22B69">
        <w:rPr>
          <w:rFonts w:ascii="Times New Roman" w:eastAsia="Calibri" w:hAnsi="Times New Roman" w:cs="Times New Roman"/>
          <w:sz w:val="28"/>
          <w:szCs w:val="28"/>
        </w:rPr>
        <w:t>х</w:t>
      </w:r>
      <w:r w:rsidRPr="00E22B69">
        <w:rPr>
          <w:rFonts w:ascii="Times New Roman" w:eastAsia="Calibri" w:hAnsi="Times New Roman" w:cs="Times New Roman"/>
          <w:sz w:val="28"/>
          <w:szCs w:val="28"/>
        </w:rPr>
        <w:t xml:space="preserve">ране трудаот </w:t>
      </w:r>
      <w:r>
        <w:rPr>
          <w:rFonts w:ascii="Times New Roman" w:eastAsia="Calibri" w:hAnsi="Times New Roman" w:cs="Times New Roman"/>
          <w:sz w:val="28"/>
          <w:szCs w:val="28"/>
        </w:rPr>
        <w:t>26сентября</w:t>
      </w:r>
      <w:r w:rsidRPr="00E22B6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22B69">
        <w:rPr>
          <w:rFonts w:ascii="Times New Roman" w:eastAsia="Calibri" w:hAnsi="Times New Roman" w:cs="Times New Roman"/>
          <w:sz w:val="28"/>
          <w:szCs w:val="28"/>
        </w:rPr>
        <w:t xml:space="preserve"> года (протокол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22B69">
        <w:rPr>
          <w:rFonts w:ascii="Times New Roman" w:eastAsia="Calibri" w:hAnsi="Times New Roman" w:cs="Times New Roman"/>
          <w:sz w:val="28"/>
          <w:szCs w:val="28"/>
        </w:rPr>
        <w:t xml:space="preserve">)                     </w:t>
      </w:r>
    </w:p>
    <w:p w:rsidR="00642D3A" w:rsidRDefault="00642D3A" w:rsidP="00642D3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92" w:rsidRDefault="00D36692" w:rsidP="00D366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5560" w:rsidRPr="0044768C" w:rsidRDefault="00285560" w:rsidP="0044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>Методические рекомендации по разработк</w:t>
      </w:r>
      <w:r w:rsidR="001622CD">
        <w:rPr>
          <w:rFonts w:ascii="Times New Roman" w:hAnsi="Times New Roman" w:cs="Times New Roman"/>
          <w:sz w:val="28"/>
          <w:szCs w:val="28"/>
        </w:rPr>
        <w:t>е</w:t>
      </w:r>
      <w:r w:rsidRPr="0044768C">
        <w:rPr>
          <w:rFonts w:ascii="Times New Roman" w:hAnsi="Times New Roman" w:cs="Times New Roman"/>
          <w:sz w:val="28"/>
          <w:szCs w:val="28"/>
        </w:rPr>
        <w:t xml:space="preserve"> и внедрению в организациях </w:t>
      </w:r>
      <w:r w:rsidR="00F70473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 xml:space="preserve">Краснодарского края программы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4E7D91">
        <w:rPr>
          <w:rFonts w:ascii="Times New Roman" w:hAnsi="Times New Roman" w:cs="Times New Roman"/>
          <w:sz w:val="28"/>
          <w:szCs w:val="28"/>
        </w:rPr>
        <w:t>"</w:t>
      </w:r>
    </w:p>
    <w:p w:rsidR="007E6431" w:rsidRPr="0044768C" w:rsidRDefault="007E6431" w:rsidP="0044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560" w:rsidRPr="0029274E" w:rsidRDefault="00285560" w:rsidP="0029274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6431" w:rsidRPr="0044768C" w:rsidRDefault="007E6431" w:rsidP="0044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F14" w:rsidRPr="0044768C" w:rsidRDefault="00285560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>Настоящие рекомендации по разработк</w:t>
      </w:r>
      <w:bookmarkStart w:id="0" w:name="_GoBack"/>
      <w:bookmarkEnd w:id="0"/>
      <w:r w:rsidRPr="0044768C">
        <w:rPr>
          <w:rFonts w:ascii="Times New Roman" w:hAnsi="Times New Roman" w:cs="Times New Roman"/>
          <w:sz w:val="28"/>
          <w:szCs w:val="28"/>
        </w:rPr>
        <w:t xml:space="preserve">е в организациях Краснодарского края  программы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 (далее – Рекомендации) разработаны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Улучшение условий и охраны труда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 гос</w:t>
      </w:r>
      <w:r w:rsidRPr="0044768C">
        <w:rPr>
          <w:rFonts w:ascii="Times New Roman" w:hAnsi="Times New Roman" w:cs="Times New Roman"/>
          <w:sz w:val="28"/>
          <w:szCs w:val="28"/>
        </w:rPr>
        <w:t>у</w:t>
      </w:r>
      <w:r w:rsidRPr="0044768C">
        <w:rPr>
          <w:rFonts w:ascii="Times New Roman" w:hAnsi="Times New Roman" w:cs="Times New Roman"/>
          <w:sz w:val="28"/>
          <w:szCs w:val="28"/>
        </w:rPr>
        <w:t>дарственной программы</w:t>
      </w:r>
      <w:r w:rsidR="004E7D91">
        <w:rPr>
          <w:rFonts w:ascii="Times New Roman" w:hAnsi="Times New Roman" w:cs="Times New Roman"/>
          <w:sz w:val="28"/>
          <w:szCs w:val="28"/>
        </w:rPr>
        <w:t xml:space="preserve"> "</w:t>
      </w:r>
      <w:r w:rsidRPr="0044768C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="007E6431" w:rsidRPr="0044768C">
        <w:rPr>
          <w:rFonts w:ascii="Times New Roman" w:hAnsi="Times New Roman" w:cs="Times New Roman"/>
          <w:sz w:val="28"/>
          <w:szCs w:val="28"/>
        </w:rPr>
        <w:t xml:space="preserve">в Краснодарском крае, </w:t>
      </w:r>
      <w:r w:rsidRPr="0044768C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7E6431" w:rsidRPr="0044768C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16.11.2015№ 1036.</w:t>
      </w:r>
    </w:p>
    <w:p w:rsidR="007E6431" w:rsidRPr="0044768C" w:rsidRDefault="007E6431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 – это качественно новый подход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 xml:space="preserve">к организации всей системы управления охраной труда на предприятии.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>В основе – осознанная деятельность всех участников производственного пр</w:t>
      </w:r>
      <w:r w:rsidRPr="0044768C">
        <w:rPr>
          <w:rFonts w:ascii="Times New Roman" w:hAnsi="Times New Roman" w:cs="Times New Roman"/>
          <w:sz w:val="28"/>
          <w:szCs w:val="28"/>
        </w:rPr>
        <w:t>о</w:t>
      </w:r>
      <w:r w:rsidRPr="0044768C">
        <w:rPr>
          <w:rFonts w:ascii="Times New Roman" w:hAnsi="Times New Roman" w:cs="Times New Roman"/>
          <w:sz w:val="28"/>
          <w:szCs w:val="28"/>
        </w:rPr>
        <w:t xml:space="preserve">цесса, начиная от собственника предприятия и заканчивая работниками,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>с целью предотвратить любые несчастные случаи на производстве.</w:t>
      </w:r>
    </w:p>
    <w:p w:rsidR="007E6431" w:rsidRPr="0044768C" w:rsidRDefault="007E6431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Разработка организациями программы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Нулевой травматизм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5166" w:rsidRPr="0044768C">
        <w:rPr>
          <w:rFonts w:ascii="Times New Roman" w:hAnsi="Times New Roman" w:cs="Times New Roman"/>
          <w:sz w:val="28"/>
          <w:szCs w:val="28"/>
        </w:rPr>
        <w:t>–</w:t>
      </w:r>
      <w:r w:rsidRPr="0044768C">
        <w:rPr>
          <w:rFonts w:ascii="Times New Roman" w:hAnsi="Times New Roman" w:cs="Times New Roman"/>
          <w:sz w:val="28"/>
          <w:szCs w:val="28"/>
        </w:rPr>
        <w:t xml:space="preserve"> программа) вызвана необходимостью учета новых факторов развития, гармон</w:t>
      </w:r>
      <w:r w:rsidRPr="0044768C">
        <w:rPr>
          <w:rFonts w:ascii="Times New Roman" w:hAnsi="Times New Roman" w:cs="Times New Roman"/>
          <w:sz w:val="28"/>
          <w:szCs w:val="28"/>
        </w:rPr>
        <w:t>и</w:t>
      </w:r>
      <w:r w:rsidRPr="0044768C">
        <w:rPr>
          <w:rFonts w:ascii="Times New Roman" w:hAnsi="Times New Roman" w:cs="Times New Roman"/>
          <w:sz w:val="28"/>
          <w:szCs w:val="28"/>
        </w:rPr>
        <w:t>зации целей, задач и намеченных мероприятий в области повышения культуры безопасности, условий и гигиены труда в организации.</w:t>
      </w:r>
    </w:p>
    <w:p w:rsidR="007E6431" w:rsidRPr="0044768C" w:rsidRDefault="007E6431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Программа является направлением развития организации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 xml:space="preserve">по предупреждению и сокращению производственного травматизма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>и профессиональных заболеваний, формированию корпоративной культуры безопасности труда.</w:t>
      </w:r>
    </w:p>
    <w:p w:rsidR="007E6431" w:rsidRPr="0044768C" w:rsidRDefault="007E6431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В программе отражены ключевые направления по формированию </w:t>
      </w:r>
      <w:r w:rsidR="00C87BE2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>и установлению целей и задач в области охраны труда с учетом выявленных опасностей и профессиональных рисков, результатов анализа производственн</w:t>
      </w:r>
      <w:r w:rsidRPr="0044768C">
        <w:rPr>
          <w:rFonts w:ascii="Times New Roman" w:hAnsi="Times New Roman" w:cs="Times New Roman"/>
          <w:sz w:val="28"/>
          <w:szCs w:val="28"/>
        </w:rPr>
        <w:t>о</w:t>
      </w:r>
      <w:r w:rsidRPr="0044768C">
        <w:rPr>
          <w:rFonts w:ascii="Times New Roman" w:hAnsi="Times New Roman" w:cs="Times New Roman"/>
          <w:sz w:val="28"/>
          <w:szCs w:val="28"/>
        </w:rPr>
        <w:t>го травматизма, профессиональных заболеваний, а также изменяющихся п</w:t>
      </w:r>
      <w:r w:rsidRPr="0044768C">
        <w:rPr>
          <w:rFonts w:ascii="Times New Roman" w:hAnsi="Times New Roman" w:cs="Times New Roman"/>
          <w:sz w:val="28"/>
          <w:szCs w:val="28"/>
        </w:rPr>
        <w:t>о</w:t>
      </w:r>
      <w:r w:rsidRPr="0044768C">
        <w:rPr>
          <w:rFonts w:ascii="Times New Roman" w:hAnsi="Times New Roman" w:cs="Times New Roman"/>
          <w:sz w:val="28"/>
          <w:szCs w:val="28"/>
        </w:rPr>
        <w:t>требностей и приоритетов.</w:t>
      </w:r>
    </w:p>
    <w:p w:rsidR="007E6431" w:rsidRPr="0044768C" w:rsidRDefault="007E6431" w:rsidP="004E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>Данная типовая программа носит рекомендательный характер и может быть использована в качестве методической основы для ее разработки полн</w:t>
      </w:r>
      <w:r w:rsidRPr="0044768C">
        <w:rPr>
          <w:rFonts w:ascii="Times New Roman" w:hAnsi="Times New Roman" w:cs="Times New Roman"/>
          <w:sz w:val="28"/>
          <w:szCs w:val="28"/>
        </w:rPr>
        <w:t>о</w:t>
      </w:r>
      <w:r w:rsidRPr="0044768C">
        <w:rPr>
          <w:rFonts w:ascii="Times New Roman" w:hAnsi="Times New Roman" w:cs="Times New Roman"/>
          <w:sz w:val="28"/>
          <w:szCs w:val="28"/>
        </w:rPr>
        <w:t>стью или частично, адаптирована с учетом специфики производственной де</w:t>
      </w:r>
      <w:r w:rsidRPr="0044768C">
        <w:rPr>
          <w:rFonts w:ascii="Times New Roman" w:hAnsi="Times New Roman" w:cs="Times New Roman"/>
          <w:sz w:val="28"/>
          <w:szCs w:val="28"/>
        </w:rPr>
        <w:t>я</w:t>
      </w:r>
      <w:r w:rsidRPr="0044768C">
        <w:rPr>
          <w:rFonts w:ascii="Times New Roman" w:hAnsi="Times New Roman" w:cs="Times New Roman"/>
          <w:sz w:val="28"/>
          <w:szCs w:val="28"/>
        </w:rPr>
        <w:t>тельности организации, ее внутренних стандартов в области охраны труда.</w:t>
      </w:r>
    </w:p>
    <w:p w:rsidR="00353D27" w:rsidRPr="0044768C" w:rsidRDefault="00353D27" w:rsidP="0044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3D27" w:rsidRPr="0029274E" w:rsidRDefault="00353D27" w:rsidP="0029274E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74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353D27" w:rsidRPr="0044768C" w:rsidRDefault="00353D27" w:rsidP="004476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6274"/>
      </w:tblGrid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Наименование пр</w:t>
            </w:r>
            <w:r w:rsidRPr="0044768C">
              <w:rPr>
                <w:sz w:val="28"/>
                <w:szCs w:val="28"/>
              </w:rPr>
              <w:t>о</w:t>
            </w:r>
            <w:r w:rsidRPr="0044768C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lastRenderedPageBreak/>
              <w:t>Утверждающий локал</w:t>
            </w:r>
            <w:r w:rsidRPr="0044768C">
              <w:rPr>
                <w:sz w:val="28"/>
                <w:szCs w:val="28"/>
              </w:rPr>
              <w:t>ь</w:t>
            </w:r>
            <w:r w:rsidRPr="0044768C">
              <w:rPr>
                <w:sz w:val="28"/>
                <w:szCs w:val="28"/>
              </w:rPr>
              <w:t xml:space="preserve">ный правовой акт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Цели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Целевые индикаторы (показатели) </w:t>
            </w:r>
          </w:p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4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1. Коэффициент частоты производственного травматизма (численность пострадавших </w:t>
            </w:r>
            <w:r w:rsidR="00C87BE2">
              <w:rPr>
                <w:sz w:val="28"/>
                <w:szCs w:val="28"/>
              </w:rPr>
              <w:br/>
            </w:r>
            <w:r w:rsidRPr="0044768C">
              <w:rPr>
                <w:sz w:val="28"/>
                <w:szCs w:val="28"/>
              </w:rPr>
              <w:t xml:space="preserve">в результате несчастных случаев на производстве с утратой трудоспособности на один рабочий день и более и со смертельным исходом в расчете на 1 тыс. работающих). </w:t>
            </w:r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2. Коэффициент частоты производственного травматизма со смертельным исходом (числе</w:t>
            </w:r>
            <w:r w:rsidRPr="0044768C">
              <w:rPr>
                <w:sz w:val="28"/>
                <w:szCs w:val="28"/>
              </w:rPr>
              <w:t>н</w:t>
            </w:r>
            <w:r w:rsidRPr="0044768C">
              <w:rPr>
                <w:sz w:val="28"/>
                <w:szCs w:val="28"/>
              </w:rPr>
              <w:t xml:space="preserve">ность пострадавших в результате несчастных случаев на производстве </w:t>
            </w:r>
            <w:r w:rsidR="00C87BE2">
              <w:rPr>
                <w:sz w:val="28"/>
                <w:szCs w:val="28"/>
              </w:rPr>
              <w:br/>
            </w:r>
            <w:r w:rsidRPr="0044768C">
              <w:rPr>
                <w:sz w:val="28"/>
                <w:szCs w:val="28"/>
              </w:rPr>
              <w:t>со смертельным исходом в расчете на 1 тыс. раб</w:t>
            </w:r>
            <w:r w:rsidRPr="0044768C">
              <w:rPr>
                <w:sz w:val="28"/>
                <w:szCs w:val="28"/>
              </w:rPr>
              <w:t>о</w:t>
            </w:r>
            <w:r w:rsidRPr="0044768C">
              <w:rPr>
                <w:sz w:val="28"/>
                <w:szCs w:val="28"/>
              </w:rPr>
              <w:t xml:space="preserve">тающих). </w:t>
            </w:r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3. Профессиональная заболеваемость (количество случаев профессиональных заболеваний в расчете на 10 тыс. работающих). </w:t>
            </w:r>
          </w:p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8C">
              <w:rPr>
                <w:rFonts w:ascii="Times New Roman" w:hAnsi="Times New Roman" w:cs="Times New Roman"/>
                <w:sz w:val="28"/>
                <w:szCs w:val="28"/>
              </w:rPr>
              <w:t xml:space="preserve">4. Удельный вес работников, занятых на работах с вредными и (или) опасными условиями труда, </w:t>
            </w:r>
            <w:r w:rsidR="00C87BE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768C">
              <w:rPr>
                <w:rFonts w:ascii="Times New Roman" w:hAnsi="Times New Roman" w:cs="Times New Roman"/>
                <w:sz w:val="28"/>
                <w:szCs w:val="28"/>
              </w:rPr>
              <w:t xml:space="preserve">в среднесписочной численности работников. </w:t>
            </w: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20__ - 20__ годы </w:t>
            </w:r>
          </w:p>
        </w:tc>
      </w:tr>
      <w:tr w:rsidR="00353D27" w:rsidRPr="0044768C" w:rsidTr="00353D27">
        <w:tc>
          <w:tcPr>
            <w:tcW w:w="3190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>Объемы финансиров</w:t>
            </w:r>
            <w:r w:rsidRPr="0044768C">
              <w:rPr>
                <w:sz w:val="28"/>
                <w:szCs w:val="28"/>
              </w:rPr>
              <w:t>а</w:t>
            </w:r>
            <w:r w:rsidRPr="0044768C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6274" w:type="dxa"/>
          </w:tcPr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Общий объем финансирования _____ тыс. руб., </w:t>
            </w:r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в том числе по годам: </w:t>
            </w:r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20__ год - _____; </w:t>
            </w:r>
          </w:p>
          <w:p w:rsidR="00353D27" w:rsidRPr="0044768C" w:rsidRDefault="00353D27" w:rsidP="0044768C">
            <w:pPr>
              <w:pStyle w:val="Default"/>
              <w:jc w:val="both"/>
              <w:rPr>
                <w:sz w:val="28"/>
                <w:szCs w:val="28"/>
              </w:rPr>
            </w:pPr>
            <w:r w:rsidRPr="0044768C">
              <w:rPr>
                <w:sz w:val="28"/>
                <w:szCs w:val="28"/>
              </w:rPr>
              <w:t xml:space="preserve">20__ год - _____; </w:t>
            </w:r>
          </w:p>
          <w:p w:rsidR="00353D27" w:rsidRPr="0044768C" w:rsidRDefault="00353D27" w:rsidP="00447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68C">
              <w:rPr>
                <w:rFonts w:ascii="Times New Roman" w:hAnsi="Times New Roman" w:cs="Times New Roman"/>
                <w:sz w:val="28"/>
                <w:szCs w:val="28"/>
              </w:rPr>
              <w:t xml:space="preserve">20__ год – _____ </w:t>
            </w:r>
          </w:p>
        </w:tc>
      </w:tr>
    </w:tbl>
    <w:p w:rsidR="007E6431" w:rsidRPr="0044768C" w:rsidRDefault="007E6431" w:rsidP="004476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AF8" w:rsidRDefault="000A1AF8" w:rsidP="0029274E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44768C">
        <w:rPr>
          <w:b/>
          <w:bCs/>
          <w:sz w:val="28"/>
          <w:szCs w:val="28"/>
        </w:rPr>
        <w:t xml:space="preserve">Цели и задачи программы </w:t>
      </w:r>
    </w:p>
    <w:p w:rsidR="0044768C" w:rsidRPr="0044768C" w:rsidRDefault="0044768C" w:rsidP="0044768C">
      <w:pPr>
        <w:pStyle w:val="Default"/>
        <w:ind w:left="1428" w:hanging="360"/>
        <w:jc w:val="center"/>
        <w:rPr>
          <w:sz w:val="28"/>
          <w:szCs w:val="28"/>
        </w:rPr>
      </w:pPr>
    </w:p>
    <w:p w:rsidR="000A1AF8" w:rsidRPr="0044768C" w:rsidRDefault="000A1AF8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Цели и задачи программы установлены с учетом принципов (семь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зол</w:t>
      </w:r>
      <w:r w:rsidRPr="0044768C">
        <w:rPr>
          <w:rFonts w:ascii="Times New Roman" w:hAnsi="Times New Roman" w:cs="Times New Roman"/>
          <w:sz w:val="28"/>
          <w:szCs w:val="28"/>
        </w:rPr>
        <w:t>о</w:t>
      </w:r>
      <w:r w:rsidRPr="0044768C">
        <w:rPr>
          <w:rFonts w:ascii="Times New Roman" w:hAnsi="Times New Roman" w:cs="Times New Roman"/>
          <w:sz w:val="28"/>
          <w:szCs w:val="28"/>
        </w:rPr>
        <w:t>тых правил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 xml:space="preserve">) концепции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Нулевого травматизма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Pr="0044768C">
        <w:rPr>
          <w:rFonts w:ascii="Times New Roman" w:hAnsi="Times New Roman" w:cs="Times New Roman"/>
          <w:sz w:val="28"/>
          <w:szCs w:val="28"/>
        </w:rPr>
        <w:t>, реализация которых будет содействовать работодателю в снижении показателей производственного тра</w:t>
      </w:r>
      <w:r w:rsidRPr="0044768C">
        <w:rPr>
          <w:rFonts w:ascii="Times New Roman" w:hAnsi="Times New Roman" w:cs="Times New Roman"/>
          <w:sz w:val="28"/>
          <w:szCs w:val="28"/>
        </w:rPr>
        <w:t>в</w:t>
      </w:r>
      <w:r w:rsidRPr="0044768C">
        <w:rPr>
          <w:rFonts w:ascii="Times New Roman" w:hAnsi="Times New Roman" w:cs="Times New Roman"/>
          <w:sz w:val="28"/>
          <w:szCs w:val="28"/>
        </w:rPr>
        <w:t>матизма и профессиональной заболеваемости.</w:t>
      </w:r>
    </w:p>
    <w:p w:rsidR="000A1AF8" w:rsidRDefault="00B05166" w:rsidP="00B05166">
      <w:pPr>
        <w:pStyle w:val="a6"/>
        <w:spacing w:before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A1AF8" w:rsidRPr="005C1BC2">
        <w:rPr>
          <w:rFonts w:ascii="Times New Roman" w:hAnsi="Times New Roman" w:cs="Times New Roman"/>
          <w:sz w:val="28"/>
          <w:szCs w:val="28"/>
        </w:rPr>
        <w:t xml:space="preserve">Семь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="000A1AF8" w:rsidRPr="005C1BC2">
        <w:rPr>
          <w:rFonts w:ascii="Times New Roman" w:hAnsi="Times New Roman" w:cs="Times New Roman"/>
          <w:sz w:val="28"/>
          <w:szCs w:val="28"/>
        </w:rPr>
        <w:t>Золотых правил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="000A1AF8" w:rsidRPr="005C1BC2">
        <w:rPr>
          <w:rFonts w:ascii="Times New Roman" w:hAnsi="Times New Roman" w:cs="Times New Roman"/>
          <w:sz w:val="28"/>
          <w:szCs w:val="28"/>
        </w:rPr>
        <w:t xml:space="preserve"> концепции 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="000A1AF8" w:rsidRPr="005C1BC2">
        <w:rPr>
          <w:rFonts w:ascii="Times New Roman" w:hAnsi="Times New Roman" w:cs="Times New Roman"/>
          <w:sz w:val="28"/>
          <w:szCs w:val="28"/>
        </w:rPr>
        <w:t>Нулевого травматизма</w:t>
      </w:r>
      <w:r w:rsidR="004E7D91">
        <w:rPr>
          <w:rFonts w:ascii="Times New Roman" w:hAnsi="Times New Roman" w:cs="Times New Roman"/>
          <w:sz w:val="28"/>
          <w:szCs w:val="28"/>
        </w:rPr>
        <w:t>"</w:t>
      </w:r>
      <w:r w:rsidR="000A1AF8" w:rsidRPr="005C1BC2">
        <w:rPr>
          <w:rFonts w:ascii="Times New Roman" w:hAnsi="Times New Roman" w:cs="Times New Roman"/>
          <w:sz w:val="28"/>
          <w:szCs w:val="28"/>
        </w:rPr>
        <w:t>:</w:t>
      </w:r>
    </w:p>
    <w:p w:rsidR="000A1AF8" w:rsidRPr="0029274E" w:rsidRDefault="005C1BC2" w:rsidP="00B05166">
      <w:pPr>
        <w:pStyle w:val="a6"/>
        <w:tabs>
          <w:tab w:val="left" w:pos="284"/>
          <w:tab w:val="left" w:pos="426"/>
          <w:tab w:val="left" w:pos="851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0A1AF8" w:rsidRPr="0029274E">
        <w:rPr>
          <w:rFonts w:ascii="Times New Roman" w:hAnsi="Times New Roman" w:cs="Times New Roman"/>
          <w:sz w:val="28"/>
          <w:szCs w:val="28"/>
        </w:rPr>
        <w:t>Стать лидером – показать приверженность принципам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AF8" w:rsidRPr="005C1BC2" w:rsidRDefault="000A1AF8" w:rsidP="00B05166">
      <w:pPr>
        <w:pStyle w:val="a6"/>
        <w:numPr>
          <w:ilvl w:val="2"/>
          <w:numId w:val="3"/>
        </w:num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C2">
        <w:rPr>
          <w:rFonts w:ascii="Times New Roman" w:hAnsi="Times New Roman" w:cs="Times New Roman"/>
          <w:sz w:val="28"/>
          <w:szCs w:val="28"/>
        </w:rPr>
        <w:t>Выявлять угрозы – контролировать риски</w:t>
      </w:r>
      <w:r w:rsidR="005C1BC2" w:rsidRPr="005C1BC2">
        <w:rPr>
          <w:rFonts w:ascii="Times New Roman" w:hAnsi="Times New Roman" w:cs="Times New Roman"/>
          <w:sz w:val="28"/>
          <w:szCs w:val="28"/>
        </w:rPr>
        <w:t>;</w:t>
      </w:r>
    </w:p>
    <w:p w:rsidR="000A1AF8" w:rsidRPr="005C1BC2" w:rsidRDefault="000A1AF8" w:rsidP="00B05166">
      <w:pPr>
        <w:pStyle w:val="a6"/>
        <w:numPr>
          <w:ilvl w:val="2"/>
          <w:numId w:val="5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C2">
        <w:rPr>
          <w:rFonts w:ascii="Times New Roman" w:hAnsi="Times New Roman" w:cs="Times New Roman"/>
          <w:sz w:val="28"/>
          <w:szCs w:val="28"/>
        </w:rPr>
        <w:t>Определять цели – разрабатывать программы</w:t>
      </w:r>
      <w:r w:rsidR="005C1BC2" w:rsidRPr="005C1BC2">
        <w:rPr>
          <w:rFonts w:ascii="Times New Roman" w:hAnsi="Times New Roman" w:cs="Times New Roman"/>
          <w:sz w:val="28"/>
          <w:szCs w:val="28"/>
        </w:rPr>
        <w:t>;</w:t>
      </w:r>
    </w:p>
    <w:p w:rsidR="000A1AF8" w:rsidRPr="005C1BC2" w:rsidRDefault="000A1AF8" w:rsidP="00B05166">
      <w:pPr>
        <w:pStyle w:val="a6"/>
        <w:numPr>
          <w:ilvl w:val="2"/>
          <w:numId w:val="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C2">
        <w:rPr>
          <w:rFonts w:ascii="Times New Roman" w:hAnsi="Times New Roman" w:cs="Times New Roman"/>
          <w:sz w:val="28"/>
          <w:szCs w:val="28"/>
        </w:rPr>
        <w:t>Создать систему безопасности и гигиены труда – достичь высокого уровня организации</w:t>
      </w:r>
      <w:r w:rsidR="005C1BC2" w:rsidRPr="005C1BC2">
        <w:rPr>
          <w:rFonts w:ascii="Times New Roman" w:hAnsi="Times New Roman" w:cs="Times New Roman"/>
          <w:sz w:val="28"/>
          <w:szCs w:val="28"/>
        </w:rPr>
        <w:t>;</w:t>
      </w:r>
    </w:p>
    <w:p w:rsidR="000A1AF8" w:rsidRPr="00C87BE2" w:rsidRDefault="000A1AF8" w:rsidP="00B05166">
      <w:pPr>
        <w:pStyle w:val="a6"/>
        <w:numPr>
          <w:ilvl w:val="2"/>
          <w:numId w:val="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BE2">
        <w:rPr>
          <w:rFonts w:ascii="Times New Roman" w:hAnsi="Times New Roman" w:cs="Times New Roman"/>
          <w:sz w:val="28"/>
          <w:szCs w:val="28"/>
        </w:rPr>
        <w:t>Обеспечивать безопасность и гигиену на рабочих местах, при раб</w:t>
      </w:r>
      <w:r w:rsidRPr="00C87BE2">
        <w:rPr>
          <w:rFonts w:ascii="Times New Roman" w:hAnsi="Times New Roman" w:cs="Times New Roman"/>
          <w:sz w:val="28"/>
          <w:szCs w:val="28"/>
        </w:rPr>
        <w:t>о</w:t>
      </w:r>
      <w:r w:rsidRPr="00C87BE2">
        <w:rPr>
          <w:rFonts w:ascii="Times New Roman" w:hAnsi="Times New Roman" w:cs="Times New Roman"/>
          <w:sz w:val="28"/>
          <w:szCs w:val="28"/>
        </w:rPr>
        <w:t>тесо станками и оборудованием</w:t>
      </w:r>
      <w:r w:rsidR="005C1BC2" w:rsidRPr="00C87BE2">
        <w:rPr>
          <w:rFonts w:ascii="Times New Roman" w:hAnsi="Times New Roman" w:cs="Times New Roman"/>
          <w:sz w:val="28"/>
          <w:szCs w:val="28"/>
        </w:rPr>
        <w:t>;</w:t>
      </w:r>
    </w:p>
    <w:p w:rsidR="0029274E" w:rsidRDefault="000A1AF8" w:rsidP="00B05166">
      <w:pPr>
        <w:pStyle w:val="a6"/>
        <w:numPr>
          <w:ilvl w:val="2"/>
          <w:numId w:val="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lastRenderedPageBreak/>
        <w:t>Повышать квалификацию – развивать профессиональные навыки</w:t>
      </w:r>
      <w:r w:rsidR="005C1BC2">
        <w:rPr>
          <w:rFonts w:ascii="Times New Roman" w:hAnsi="Times New Roman" w:cs="Times New Roman"/>
          <w:sz w:val="28"/>
          <w:szCs w:val="28"/>
        </w:rPr>
        <w:t>;</w:t>
      </w:r>
    </w:p>
    <w:p w:rsidR="000A1AF8" w:rsidRPr="0029274E" w:rsidRDefault="000A1AF8" w:rsidP="00B05166">
      <w:pPr>
        <w:pStyle w:val="a6"/>
        <w:numPr>
          <w:ilvl w:val="2"/>
          <w:numId w:val="6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4E">
        <w:rPr>
          <w:rFonts w:ascii="Times New Roman" w:hAnsi="Times New Roman" w:cs="Times New Roman"/>
          <w:sz w:val="28"/>
          <w:szCs w:val="28"/>
        </w:rPr>
        <w:t>Инвестировать в кадры – мотивировать посредством участия.</w:t>
      </w:r>
    </w:p>
    <w:p w:rsidR="000A1AF8" w:rsidRPr="0044768C" w:rsidRDefault="0029274E" w:rsidP="005C1BC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A1AF8" w:rsidRPr="0044768C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0A1AF8" w:rsidRPr="0044768C" w:rsidRDefault="0029274E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A1AF8" w:rsidRPr="0044768C">
        <w:rPr>
          <w:rFonts w:ascii="Times New Roman" w:hAnsi="Times New Roman" w:cs="Times New Roman"/>
          <w:sz w:val="28"/>
          <w:szCs w:val="28"/>
        </w:rPr>
        <w:t>1. Снижение</w:t>
      </w:r>
      <w:r w:rsidR="00E62A97">
        <w:rPr>
          <w:rFonts w:ascii="Times New Roman" w:hAnsi="Times New Roman" w:cs="Times New Roman"/>
          <w:sz w:val="28"/>
          <w:szCs w:val="28"/>
        </w:rPr>
        <w:t xml:space="preserve"> и недопу</w:t>
      </w:r>
      <w:r w:rsidR="004E7D91">
        <w:rPr>
          <w:rFonts w:ascii="Times New Roman" w:hAnsi="Times New Roman" w:cs="Times New Roman"/>
          <w:sz w:val="28"/>
          <w:szCs w:val="28"/>
        </w:rPr>
        <w:t>щ</w:t>
      </w:r>
      <w:r w:rsidR="00E62A97">
        <w:rPr>
          <w:rFonts w:ascii="Times New Roman" w:hAnsi="Times New Roman" w:cs="Times New Roman"/>
          <w:sz w:val="28"/>
          <w:szCs w:val="28"/>
        </w:rPr>
        <w:t xml:space="preserve">ениеобщего </w:t>
      </w:r>
      <w:r w:rsidR="00B05166">
        <w:rPr>
          <w:rFonts w:ascii="Times New Roman" w:hAnsi="Times New Roman" w:cs="Times New Roman"/>
          <w:sz w:val="28"/>
          <w:szCs w:val="28"/>
        </w:rPr>
        <w:t>производственного травматизма</w:t>
      </w:r>
      <w:r w:rsidR="000A1AF8" w:rsidRPr="0044768C">
        <w:rPr>
          <w:rFonts w:ascii="Times New Roman" w:hAnsi="Times New Roman" w:cs="Times New Roman"/>
          <w:sz w:val="28"/>
          <w:szCs w:val="28"/>
        </w:rPr>
        <w:t>;</w:t>
      </w:r>
    </w:p>
    <w:p w:rsidR="000A1AF8" w:rsidRPr="0044768C" w:rsidRDefault="0029274E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A1AF8" w:rsidRPr="0044768C">
        <w:rPr>
          <w:rFonts w:ascii="Times New Roman" w:hAnsi="Times New Roman" w:cs="Times New Roman"/>
          <w:sz w:val="28"/>
          <w:szCs w:val="28"/>
        </w:rPr>
        <w:t xml:space="preserve">2. Снижение </w:t>
      </w:r>
      <w:r w:rsidR="00E62A97">
        <w:rPr>
          <w:rFonts w:ascii="Times New Roman" w:hAnsi="Times New Roman" w:cs="Times New Roman"/>
          <w:sz w:val="28"/>
          <w:szCs w:val="28"/>
        </w:rPr>
        <w:t>и недопущение</w:t>
      </w:r>
      <w:r w:rsidR="000A1AF8" w:rsidRPr="0044768C">
        <w:rPr>
          <w:rFonts w:ascii="Times New Roman" w:hAnsi="Times New Roman" w:cs="Times New Roman"/>
          <w:sz w:val="28"/>
          <w:szCs w:val="28"/>
        </w:rPr>
        <w:t xml:space="preserve"> производственного тр</w:t>
      </w:r>
      <w:r w:rsidR="00B05166">
        <w:rPr>
          <w:rFonts w:ascii="Times New Roman" w:hAnsi="Times New Roman" w:cs="Times New Roman"/>
          <w:sz w:val="28"/>
          <w:szCs w:val="28"/>
        </w:rPr>
        <w:t>авматизма со сме</w:t>
      </w:r>
      <w:r w:rsidR="00B05166">
        <w:rPr>
          <w:rFonts w:ascii="Times New Roman" w:hAnsi="Times New Roman" w:cs="Times New Roman"/>
          <w:sz w:val="28"/>
          <w:szCs w:val="28"/>
        </w:rPr>
        <w:t>р</w:t>
      </w:r>
      <w:r w:rsidR="00B05166">
        <w:rPr>
          <w:rFonts w:ascii="Times New Roman" w:hAnsi="Times New Roman" w:cs="Times New Roman"/>
          <w:sz w:val="28"/>
          <w:szCs w:val="28"/>
        </w:rPr>
        <w:t>тельным исходом</w:t>
      </w:r>
      <w:r w:rsidR="000A1AF8" w:rsidRPr="0044768C">
        <w:rPr>
          <w:rFonts w:ascii="Times New Roman" w:hAnsi="Times New Roman" w:cs="Times New Roman"/>
          <w:sz w:val="28"/>
          <w:szCs w:val="28"/>
        </w:rPr>
        <w:t>;</w:t>
      </w:r>
    </w:p>
    <w:p w:rsidR="000A1AF8" w:rsidRPr="0044768C" w:rsidRDefault="0029274E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A1AF8" w:rsidRPr="0044768C">
        <w:rPr>
          <w:rFonts w:ascii="Times New Roman" w:hAnsi="Times New Roman" w:cs="Times New Roman"/>
          <w:sz w:val="28"/>
          <w:szCs w:val="28"/>
        </w:rPr>
        <w:t>3. Снижение профессиональной заболеваемости.</w:t>
      </w:r>
    </w:p>
    <w:p w:rsidR="000A1AF8" w:rsidRPr="0044768C" w:rsidRDefault="0029274E" w:rsidP="005C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A1AF8" w:rsidRPr="0044768C">
        <w:rPr>
          <w:rFonts w:ascii="Times New Roman" w:hAnsi="Times New Roman" w:cs="Times New Roman"/>
          <w:sz w:val="28"/>
          <w:szCs w:val="28"/>
        </w:rPr>
        <w:t>4. Снижение удельного веса работников, занятых на работах с вре</w:t>
      </w:r>
      <w:r w:rsidR="000A1AF8" w:rsidRPr="0044768C">
        <w:rPr>
          <w:rFonts w:ascii="Times New Roman" w:hAnsi="Times New Roman" w:cs="Times New Roman"/>
          <w:sz w:val="28"/>
          <w:szCs w:val="28"/>
        </w:rPr>
        <w:t>д</w:t>
      </w:r>
      <w:r w:rsidR="000A1AF8" w:rsidRPr="0044768C">
        <w:rPr>
          <w:rFonts w:ascii="Times New Roman" w:hAnsi="Times New Roman" w:cs="Times New Roman"/>
          <w:sz w:val="28"/>
          <w:szCs w:val="28"/>
        </w:rPr>
        <w:t>ными и (или) опасными условиями труда.</w:t>
      </w:r>
    </w:p>
    <w:p w:rsidR="0029274E" w:rsidRDefault="0029274E" w:rsidP="005C1BC2">
      <w:pPr>
        <w:pStyle w:val="Default"/>
        <w:ind w:firstLine="709"/>
        <w:jc w:val="both"/>
        <w:rPr>
          <w:sz w:val="28"/>
          <w:szCs w:val="28"/>
        </w:rPr>
      </w:pPr>
    </w:p>
    <w:p w:rsidR="000A1AF8" w:rsidRPr="0044768C" w:rsidRDefault="0029274E" w:rsidP="005C1BC2">
      <w:pPr>
        <w:pStyle w:val="Default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0A1AF8" w:rsidRPr="0044768C">
        <w:rPr>
          <w:sz w:val="28"/>
          <w:szCs w:val="28"/>
        </w:rPr>
        <w:t xml:space="preserve">Задачами программы являются: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1. Формирование корпоративной культуры безопасности труда, отве</w:t>
      </w:r>
      <w:r w:rsidR="000A1AF8" w:rsidRPr="0044768C">
        <w:rPr>
          <w:sz w:val="28"/>
          <w:szCs w:val="28"/>
        </w:rPr>
        <w:t>т</w:t>
      </w:r>
      <w:r w:rsidR="000A1AF8" w:rsidRPr="0044768C">
        <w:rPr>
          <w:sz w:val="28"/>
          <w:szCs w:val="28"/>
        </w:rPr>
        <w:t xml:space="preserve">ственного отношения к здоровью работников;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2. Выявление профессиональных рисков, их устранение или миним</w:t>
      </w:r>
      <w:r w:rsidR="000A1AF8" w:rsidRPr="0044768C">
        <w:rPr>
          <w:sz w:val="28"/>
          <w:szCs w:val="28"/>
        </w:rPr>
        <w:t>и</w:t>
      </w:r>
      <w:r w:rsidR="000A1AF8" w:rsidRPr="0044768C">
        <w:rPr>
          <w:sz w:val="28"/>
          <w:szCs w:val="28"/>
        </w:rPr>
        <w:t xml:space="preserve">зация;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 xml:space="preserve">3. Повышение эффективности превентивных мер в области охраны труда;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 xml:space="preserve">4. Совершенствование системы управления охраной труда;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5. Обеспечение соответствия деятельности в области охраны труда с</w:t>
      </w:r>
      <w:r w:rsidR="000A1AF8" w:rsidRPr="0044768C">
        <w:rPr>
          <w:sz w:val="28"/>
          <w:szCs w:val="28"/>
        </w:rPr>
        <w:t>о</w:t>
      </w:r>
      <w:r w:rsidR="000A1AF8" w:rsidRPr="0044768C">
        <w:rPr>
          <w:sz w:val="28"/>
          <w:szCs w:val="28"/>
        </w:rPr>
        <w:t xml:space="preserve">временному уровню развития науки и техники;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6. Повышение уровня подготовки персонала по вопросам охраны тр</w:t>
      </w:r>
      <w:r w:rsidR="000A1AF8" w:rsidRPr="0044768C">
        <w:rPr>
          <w:sz w:val="28"/>
          <w:szCs w:val="28"/>
        </w:rPr>
        <w:t>у</w:t>
      </w:r>
      <w:r w:rsidR="000A1AF8" w:rsidRPr="0044768C">
        <w:rPr>
          <w:sz w:val="28"/>
          <w:szCs w:val="28"/>
        </w:rPr>
        <w:t xml:space="preserve">да;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7. Обеспечение, развитие и стимулирование персональной и колле</w:t>
      </w:r>
      <w:r w:rsidR="000A1AF8" w:rsidRPr="0044768C">
        <w:rPr>
          <w:sz w:val="28"/>
          <w:szCs w:val="28"/>
        </w:rPr>
        <w:t>к</w:t>
      </w:r>
      <w:r w:rsidR="000A1AF8" w:rsidRPr="0044768C">
        <w:rPr>
          <w:sz w:val="28"/>
          <w:szCs w:val="28"/>
        </w:rPr>
        <w:t xml:space="preserve">тивной ответственности работников организации за соблюдением требований в области охраны труда; </w:t>
      </w:r>
    </w:p>
    <w:p w:rsidR="000A1AF8" w:rsidRPr="0044768C" w:rsidRDefault="0029274E" w:rsidP="005C1B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0A1AF8" w:rsidRPr="0044768C">
        <w:rPr>
          <w:sz w:val="28"/>
          <w:szCs w:val="28"/>
        </w:rPr>
        <w:t>8. Снижение рисков применения штрафных санкций по результатам проверок со стороны органов, осуществляющих государственный надзор за с</w:t>
      </w:r>
      <w:r w:rsidR="000A1AF8" w:rsidRPr="0044768C">
        <w:rPr>
          <w:sz w:val="28"/>
          <w:szCs w:val="28"/>
        </w:rPr>
        <w:t>о</w:t>
      </w:r>
      <w:r w:rsidR="000A1AF8" w:rsidRPr="0044768C">
        <w:rPr>
          <w:sz w:val="28"/>
          <w:szCs w:val="28"/>
        </w:rPr>
        <w:t xml:space="preserve">блюдением трудового законодательства. </w:t>
      </w:r>
    </w:p>
    <w:p w:rsidR="00B05166" w:rsidRDefault="00B05166" w:rsidP="00B05166">
      <w:pPr>
        <w:pStyle w:val="Default"/>
        <w:rPr>
          <w:sz w:val="28"/>
          <w:szCs w:val="28"/>
        </w:rPr>
      </w:pPr>
    </w:p>
    <w:p w:rsidR="000A1AF8" w:rsidRPr="00B05166" w:rsidRDefault="000A1AF8" w:rsidP="00B05166">
      <w:pPr>
        <w:pStyle w:val="Default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05166">
        <w:rPr>
          <w:b/>
          <w:bCs/>
          <w:sz w:val="28"/>
          <w:szCs w:val="28"/>
        </w:rPr>
        <w:t>Показатели (индикаторы) достижения целей</w:t>
      </w:r>
    </w:p>
    <w:p w:rsidR="000A1AF8" w:rsidRPr="00B05166" w:rsidRDefault="000A1AF8" w:rsidP="00B0516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B05166">
        <w:rPr>
          <w:b/>
          <w:bCs/>
          <w:sz w:val="28"/>
          <w:szCs w:val="28"/>
        </w:rPr>
        <w:t>и решения задач программы</w:t>
      </w:r>
    </w:p>
    <w:p w:rsidR="00B05166" w:rsidRPr="0044768C" w:rsidRDefault="00B05166" w:rsidP="00B05166">
      <w:pPr>
        <w:pStyle w:val="Default"/>
        <w:ind w:firstLine="709"/>
        <w:jc w:val="center"/>
        <w:rPr>
          <w:sz w:val="28"/>
          <w:szCs w:val="28"/>
        </w:rPr>
      </w:pPr>
    </w:p>
    <w:p w:rsidR="000A1AF8" w:rsidRPr="0044768C" w:rsidRDefault="000A1AF8" w:rsidP="005C1BC2">
      <w:pPr>
        <w:pStyle w:val="Default"/>
        <w:ind w:firstLine="709"/>
        <w:jc w:val="both"/>
        <w:rPr>
          <w:sz w:val="28"/>
          <w:szCs w:val="28"/>
        </w:rPr>
      </w:pPr>
      <w:r w:rsidRPr="0044768C">
        <w:rPr>
          <w:sz w:val="28"/>
          <w:szCs w:val="28"/>
        </w:rPr>
        <w:t>Для обеспечения оценки степени достижения целей и решения поста</w:t>
      </w:r>
      <w:r w:rsidRPr="0044768C">
        <w:rPr>
          <w:sz w:val="28"/>
          <w:szCs w:val="28"/>
        </w:rPr>
        <w:t>в</w:t>
      </w:r>
      <w:r w:rsidRPr="0044768C">
        <w:rPr>
          <w:sz w:val="28"/>
          <w:szCs w:val="28"/>
        </w:rPr>
        <w:t xml:space="preserve">ленных задач программы применяется комплекс показателей (индикаторов). </w:t>
      </w:r>
    </w:p>
    <w:p w:rsidR="000A1AF8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Перечень показателей (индикаторов), характеризующих ежегодный ход </w:t>
      </w:r>
      <w:r w:rsidR="00BD3047">
        <w:rPr>
          <w:sz w:val="28"/>
          <w:szCs w:val="28"/>
        </w:rPr>
        <w:br/>
      </w:r>
      <w:r w:rsidRPr="0044768C">
        <w:rPr>
          <w:sz w:val="28"/>
          <w:szCs w:val="28"/>
        </w:rPr>
        <w:t xml:space="preserve">и итоги реализации программы, а также методика их расчета представлены </w:t>
      </w:r>
      <w:r w:rsidR="00BD3047">
        <w:rPr>
          <w:sz w:val="28"/>
          <w:szCs w:val="28"/>
        </w:rPr>
        <w:br/>
      </w:r>
      <w:r w:rsidRPr="0044768C">
        <w:rPr>
          <w:sz w:val="28"/>
          <w:szCs w:val="28"/>
        </w:rPr>
        <w:t xml:space="preserve">в приложении 1 к программе. </w:t>
      </w:r>
    </w:p>
    <w:p w:rsidR="00B05166" w:rsidRDefault="00B05166" w:rsidP="00B05166">
      <w:pPr>
        <w:pStyle w:val="Default"/>
        <w:tabs>
          <w:tab w:val="left" w:pos="1560"/>
          <w:tab w:val="left" w:pos="1985"/>
          <w:tab w:val="left" w:pos="2127"/>
        </w:tabs>
        <w:rPr>
          <w:sz w:val="28"/>
          <w:szCs w:val="28"/>
        </w:rPr>
      </w:pPr>
    </w:p>
    <w:p w:rsidR="000A1AF8" w:rsidRDefault="000A1AF8" w:rsidP="00B05166">
      <w:pPr>
        <w:pStyle w:val="Default"/>
        <w:numPr>
          <w:ilvl w:val="0"/>
          <w:numId w:val="6"/>
        </w:numPr>
        <w:tabs>
          <w:tab w:val="left" w:pos="1560"/>
          <w:tab w:val="left" w:pos="1985"/>
          <w:tab w:val="left" w:pos="2127"/>
        </w:tabs>
        <w:jc w:val="center"/>
        <w:rPr>
          <w:b/>
          <w:bCs/>
          <w:sz w:val="28"/>
          <w:szCs w:val="28"/>
        </w:rPr>
      </w:pPr>
      <w:r w:rsidRPr="0044768C">
        <w:rPr>
          <w:b/>
          <w:bCs/>
          <w:sz w:val="28"/>
          <w:szCs w:val="28"/>
        </w:rPr>
        <w:t>Перечень мероприятий программы</w:t>
      </w:r>
    </w:p>
    <w:p w:rsidR="00B05166" w:rsidRPr="0044768C" w:rsidRDefault="00B05166" w:rsidP="00B05166">
      <w:pPr>
        <w:pStyle w:val="Default"/>
        <w:ind w:left="675"/>
        <w:rPr>
          <w:sz w:val="28"/>
          <w:szCs w:val="28"/>
        </w:rPr>
      </w:pP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>Достижение целей и решение поставленных задач программы осущест</w:t>
      </w:r>
      <w:r w:rsidRPr="0044768C">
        <w:rPr>
          <w:sz w:val="28"/>
          <w:szCs w:val="28"/>
        </w:rPr>
        <w:t>в</w:t>
      </w:r>
      <w:r w:rsidRPr="0044768C">
        <w:rPr>
          <w:sz w:val="28"/>
          <w:szCs w:val="28"/>
        </w:rPr>
        <w:t xml:space="preserve">ляются путем скоординированного выполнения мероприятий программы. 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lastRenderedPageBreak/>
        <w:t xml:space="preserve">Структура и содержание мероприятий программы соответствуют целям </w:t>
      </w:r>
      <w:r w:rsidR="00BD3047">
        <w:rPr>
          <w:sz w:val="28"/>
          <w:szCs w:val="28"/>
        </w:rPr>
        <w:br/>
      </w:r>
      <w:r w:rsidRPr="0044768C">
        <w:rPr>
          <w:sz w:val="28"/>
          <w:szCs w:val="28"/>
        </w:rPr>
        <w:t xml:space="preserve">и поставленным задачам. </w:t>
      </w:r>
    </w:p>
    <w:p w:rsidR="000A1AF8" w:rsidRPr="0044768C" w:rsidRDefault="000A1AF8" w:rsidP="004476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Перечень мероприятий, а также информация о сроках их реализации </w:t>
      </w:r>
      <w:r w:rsidR="00BD3047">
        <w:rPr>
          <w:rFonts w:ascii="Times New Roman" w:hAnsi="Times New Roman" w:cs="Times New Roman"/>
          <w:sz w:val="28"/>
          <w:szCs w:val="28"/>
        </w:rPr>
        <w:br/>
      </w:r>
      <w:r w:rsidRPr="0044768C">
        <w:rPr>
          <w:rFonts w:ascii="Times New Roman" w:hAnsi="Times New Roman" w:cs="Times New Roman"/>
          <w:sz w:val="28"/>
          <w:szCs w:val="28"/>
        </w:rPr>
        <w:t>и исполнителях приведены в приложении 2 к программе.</w:t>
      </w:r>
    </w:p>
    <w:p w:rsidR="000A1AF8" w:rsidRPr="00B05166" w:rsidRDefault="000A1AF8" w:rsidP="0044768C">
      <w:pPr>
        <w:pStyle w:val="Default"/>
        <w:rPr>
          <w:b/>
          <w:sz w:val="28"/>
          <w:szCs w:val="28"/>
        </w:rPr>
      </w:pPr>
    </w:p>
    <w:p w:rsidR="000A1AF8" w:rsidRPr="00B05166" w:rsidRDefault="000A1AF8" w:rsidP="00B05166">
      <w:pPr>
        <w:pStyle w:val="Default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05166">
        <w:rPr>
          <w:b/>
          <w:bCs/>
          <w:sz w:val="28"/>
          <w:szCs w:val="28"/>
        </w:rPr>
        <w:t xml:space="preserve"> Обоснование ресурсного обеспечения программы </w:t>
      </w:r>
    </w:p>
    <w:p w:rsidR="00B05166" w:rsidRPr="00B05166" w:rsidRDefault="00B05166" w:rsidP="00B05166">
      <w:pPr>
        <w:pStyle w:val="Default"/>
        <w:jc w:val="center"/>
        <w:rPr>
          <w:b/>
          <w:sz w:val="28"/>
          <w:szCs w:val="28"/>
        </w:rPr>
      </w:pP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Общий объем финансирования программы составляет _____ тыс. руб., </w:t>
      </w:r>
    </w:p>
    <w:p w:rsidR="000A1AF8" w:rsidRPr="0044768C" w:rsidRDefault="000A1AF8" w:rsidP="0044768C">
      <w:pPr>
        <w:pStyle w:val="Default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в том числе по годам: 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20__ год - _____; 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20__ год - _____; 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…………………… 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20__ год – _____ </w:t>
      </w:r>
    </w:p>
    <w:p w:rsidR="000A1AF8" w:rsidRDefault="000A1AF8" w:rsidP="0044768C">
      <w:pPr>
        <w:pStyle w:val="Default"/>
        <w:ind w:firstLine="708"/>
        <w:rPr>
          <w:i/>
          <w:iCs/>
          <w:sz w:val="28"/>
          <w:szCs w:val="28"/>
        </w:rPr>
      </w:pPr>
      <w:r w:rsidRPr="0044768C">
        <w:rPr>
          <w:sz w:val="28"/>
          <w:szCs w:val="28"/>
        </w:rPr>
        <w:t xml:space="preserve">Источниками ресурсного обеспечения программы являются: _________ </w:t>
      </w:r>
      <w:r w:rsidRPr="0044768C">
        <w:rPr>
          <w:i/>
          <w:iCs/>
          <w:sz w:val="28"/>
          <w:szCs w:val="28"/>
        </w:rPr>
        <w:t xml:space="preserve">(перечислить инвестиционные программы, проекты, иные источники) </w:t>
      </w:r>
    </w:p>
    <w:p w:rsidR="00B05166" w:rsidRPr="0044768C" w:rsidRDefault="00B05166" w:rsidP="0044768C">
      <w:pPr>
        <w:pStyle w:val="Default"/>
        <w:ind w:firstLine="708"/>
        <w:rPr>
          <w:sz w:val="28"/>
          <w:szCs w:val="28"/>
        </w:rPr>
      </w:pPr>
    </w:p>
    <w:p w:rsidR="000A1AF8" w:rsidRPr="00B05166" w:rsidRDefault="000A1AF8" w:rsidP="00B05166">
      <w:pPr>
        <w:pStyle w:val="Default"/>
        <w:numPr>
          <w:ilvl w:val="0"/>
          <w:numId w:val="6"/>
        </w:numPr>
        <w:spacing w:after="120"/>
        <w:jc w:val="center"/>
        <w:rPr>
          <w:b/>
          <w:sz w:val="28"/>
          <w:szCs w:val="28"/>
        </w:rPr>
      </w:pPr>
      <w:r w:rsidRPr="00B05166">
        <w:rPr>
          <w:b/>
          <w:bCs/>
          <w:sz w:val="28"/>
          <w:szCs w:val="28"/>
        </w:rPr>
        <w:t xml:space="preserve"> Анализ рисков реализации программы и описание мер управления рисками </w:t>
      </w:r>
    </w:p>
    <w:p w:rsidR="000A1AF8" w:rsidRPr="0044768C" w:rsidRDefault="000A1AF8" w:rsidP="0044768C">
      <w:pPr>
        <w:pStyle w:val="Default"/>
        <w:rPr>
          <w:sz w:val="28"/>
          <w:szCs w:val="28"/>
        </w:rPr>
      </w:pP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При реализации программы существуют следующие риски: </w:t>
      </w:r>
    </w:p>
    <w:p w:rsidR="000A1AF8" w:rsidRPr="0044768C" w:rsidRDefault="00931941" w:rsidP="00B05166">
      <w:pPr>
        <w:pStyle w:val="Default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A1AF8" w:rsidRPr="0044768C">
        <w:rPr>
          <w:sz w:val="28"/>
          <w:szCs w:val="28"/>
        </w:rPr>
        <w:t xml:space="preserve">евозможность реализации (или реализация не в полном объеме) следующих мероприятий </w:t>
      </w:r>
      <w:r w:rsidR="000A1AF8" w:rsidRPr="0044768C">
        <w:rPr>
          <w:i/>
          <w:iCs/>
          <w:sz w:val="28"/>
          <w:szCs w:val="28"/>
        </w:rPr>
        <w:t>(перечислить</w:t>
      </w:r>
      <w:r w:rsidR="000A1AF8" w:rsidRPr="0044768C">
        <w:rPr>
          <w:sz w:val="28"/>
          <w:szCs w:val="28"/>
        </w:rPr>
        <w:t>) по причине (</w:t>
      </w:r>
      <w:r w:rsidR="000A1AF8" w:rsidRPr="0044768C">
        <w:rPr>
          <w:i/>
          <w:iCs/>
          <w:sz w:val="28"/>
          <w:szCs w:val="28"/>
        </w:rPr>
        <w:t>указать причины</w:t>
      </w:r>
      <w:r w:rsidR="000A1AF8" w:rsidRPr="0044768C">
        <w:rPr>
          <w:sz w:val="28"/>
          <w:szCs w:val="28"/>
        </w:rPr>
        <w:t xml:space="preserve">); </w:t>
      </w:r>
    </w:p>
    <w:p w:rsidR="000A1AF8" w:rsidRPr="0044768C" w:rsidRDefault="00931941" w:rsidP="00B05166">
      <w:pPr>
        <w:pStyle w:val="Default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A1AF8" w:rsidRPr="0044768C">
        <w:rPr>
          <w:sz w:val="28"/>
          <w:szCs w:val="28"/>
        </w:rPr>
        <w:t>едостижение ожидаемых результатов (</w:t>
      </w:r>
      <w:r w:rsidR="000A1AF8" w:rsidRPr="0044768C">
        <w:rPr>
          <w:i/>
          <w:iCs/>
          <w:sz w:val="28"/>
          <w:szCs w:val="28"/>
        </w:rPr>
        <w:t>указать каких</w:t>
      </w:r>
      <w:r w:rsidR="000A1AF8" w:rsidRPr="0044768C">
        <w:rPr>
          <w:sz w:val="28"/>
          <w:szCs w:val="28"/>
        </w:rPr>
        <w:t>) по причине (</w:t>
      </w:r>
      <w:r w:rsidR="000A1AF8" w:rsidRPr="0044768C">
        <w:rPr>
          <w:i/>
          <w:iCs/>
          <w:sz w:val="28"/>
          <w:szCs w:val="28"/>
        </w:rPr>
        <w:t>указать причины</w:t>
      </w:r>
      <w:r w:rsidR="000A1AF8" w:rsidRPr="0044768C">
        <w:rPr>
          <w:sz w:val="28"/>
          <w:szCs w:val="28"/>
        </w:rPr>
        <w:t xml:space="preserve">); </w:t>
      </w:r>
    </w:p>
    <w:p w:rsidR="000A1AF8" w:rsidRPr="0044768C" w:rsidRDefault="00931941" w:rsidP="00B05166">
      <w:pPr>
        <w:pStyle w:val="Default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A1AF8" w:rsidRPr="0044768C">
        <w:rPr>
          <w:sz w:val="28"/>
          <w:szCs w:val="28"/>
        </w:rPr>
        <w:t xml:space="preserve">ные риски </w:t>
      </w:r>
      <w:r w:rsidR="000A1AF8" w:rsidRPr="0044768C">
        <w:rPr>
          <w:i/>
          <w:iCs/>
          <w:sz w:val="28"/>
          <w:szCs w:val="28"/>
        </w:rPr>
        <w:t>(перечислить)</w:t>
      </w:r>
      <w:r w:rsidR="000A1AF8" w:rsidRPr="0044768C">
        <w:rPr>
          <w:sz w:val="28"/>
          <w:szCs w:val="28"/>
        </w:rPr>
        <w:t xml:space="preserve">. </w:t>
      </w:r>
    </w:p>
    <w:p w:rsidR="00C87BE2" w:rsidRDefault="000A1AF8" w:rsidP="0044768C">
      <w:pPr>
        <w:pStyle w:val="Default"/>
        <w:ind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 xml:space="preserve">Для снижения возможных рисков реализации программы планируется проведение ежегодного мониторинга хода реализации программы </w:t>
      </w:r>
      <w:r w:rsidR="00931941">
        <w:rPr>
          <w:sz w:val="28"/>
          <w:szCs w:val="28"/>
        </w:rPr>
        <w:br/>
      </w:r>
      <w:r w:rsidRPr="0044768C">
        <w:rPr>
          <w:sz w:val="28"/>
          <w:szCs w:val="28"/>
        </w:rPr>
        <w:t xml:space="preserve">и ее корректировки в случае необходимости, а также реализация следующих мер </w:t>
      </w:r>
      <w:r w:rsidRPr="0044768C">
        <w:rPr>
          <w:i/>
          <w:iCs/>
          <w:sz w:val="28"/>
          <w:szCs w:val="28"/>
        </w:rPr>
        <w:t>(перечислить)</w:t>
      </w:r>
      <w:r w:rsidRPr="0044768C">
        <w:rPr>
          <w:sz w:val="28"/>
          <w:szCs w:val="28"/>
        </w:rPr>
        <w:t>.</w:t>
      </w:r>
    </w:p>
    <w:p w:rsidR="000A1AF8" w:rsidRPr="0044768C" w:rsidRDefault="000A1AF8" w:rsidP="0044768C">
      <w:pPr>
        <w:pStyle w:val="Default"/>
        <w:ind w:firstLine="708"/>
        <w:jc w:val="both"/>
        <w:rPr>
          <w:sz w:val="28"/>
          <w:szCs w:val="28"/>
        </w:rPr>
      </w:pPr>
    </w:p>
    <w:p w:rsidR="000A1AF8" w:rsidRPr="00C87BE2" w:rsidRDefault="000A1AF8" w:rsidP="00C87BE2">
      <w:pPr>
        <w:pStyle w:val="Default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C87BE2">
        <w:rPr>
          <w:b/>
          <w:bCs/>
          <w:sz w:val="28"/>
          <w:szCs w:val="28"/>
        </w:rPr>
        <w:t xml:space="preserve"> Оценка уровня реализации программы </w:t>
      </w:r>
    </w:p>
    <w:p w:rsidR="000A1AF8" w:rsidRPr="0044768C" w:rsidRDefault="000A1AF8" w:rsidP="0044768C">
      <w:pPr>
        <w:pStyle w:val="Default"/>
        <w:rPr>
          <w:sz w:val="28"/>
          <w:szCs w:val="28"/>
        </w:rPr>
      </w:pPr>
    </w:p>
    <w:p w:rsidR="00DB58C8" w:rsidRPr="0044768C" w:rsidRDefault="000A1AF8" w:rsidP="0044768C">
      <w:pPr>
        <w:pStyle w:val="Default"/>
        <w:ind w:right="71" w:firstLine="708"/>
        <w:jc w:val="both"/>
        <w:rPr>
          <w:sz w:val="28"/>
          <w:szCs w:val="28"/>
        </w:rPr>
      </w:pPr>
      <w:r w:rsidRPr="0044768C">
        <w:rPr>
          <w:sz w:val="28"/>
          <w:szCs w:val="28"/>
        </w:rPr>
        <w:t>Оценка уровня реализации программы производится путем сравнения изменения фактических значений показателей (индикаторов), характеризу</w:t>
      </w:r>
      <w:r w:rsidRPr="0044768C">
        <w:rPr>
          <w:sz w:val="28"/>
          <w:szCs w:val="28"/>
        </w:rPr>
        <w:t>ю</w:t>
      </w:r>
      <w:r w:rsidRPr="0044768C">
        <w:rPr>
          <w:sz w:val="28"/>
          <w:szCs w:val="28"/>
        </w:rPr>
        <w:t>щих ежегодный ход и итоги реализации мероприятий программы (далее – п</w:t>
      </w:r>
      <w:r w:rsidRPr="0044768C">
        <w:rPr>
          <w:sz w:val="28"/>
          <w:szCs w:val="28"/>
        </w:rPr>
        <w:t>о</w:t>
      </w:r>
      <w:r w:rsidRPr="0044768C">
        <w:rPr>
          <w:sz w:val="28"/>
          <w:szCs w:val="28"/>
        </w:rPr>
        <w:t>казатели), относительно их базовых значений с изменениями планируемых (прогнозных) значений показателей относительно</w:t>
      </w:r>
      <w:r w:rsidR="00DB58C8" w:rsidRPr="0044768C">
        <w:rPr>
          <w:sz w:val="28"/>
          <w:szCs w:val="28"/>
        </w:rPr>
        <w:t xml:space="preserve"> их базовых значений. В к</w:t>
      </w:r>
      <w:r w:rsidR="00DB58C8" w:rsidRPr="0044768C">
        <w:rPr>
          <w:sz w:val="28"/>
          <w:szCs w:val="28"/>
        </w:rPr>
        <w:t>а</w:t>
      </w:r>
      <w:r w:rsidR="00DB58C8" w:rsidRPr="0044768C">
        <w:rPr>
          <w:sz w:val="28"/>
          <w:szCs w:val="28"/>
        </w:rPr>
        <w:t>честве базовых используются значения показателей за год, предшествующий году начала реализации программы. Планируемые (прогнозные) значения п</w:t>
      </w:r>
      <w:r w:rsidR="00DB58C8" w:rsidRPr="0044768C">
        <w:rPr>
          <w:sz w:val="28"/>
          <w:szCs w:val="28"/>
        </w:rPr>
        <w:t>о</w:t>
      </w:r>
      <w:r w:rsidR="00DB58C8" w:rsidRPr="0044768C">
        <w:rPr>
          <w:sz w:val="28"/>
          <w:szCs w:val="28"/>
        </w:rPr>
        <w:t xml:space="preserve">казателей должны отличаться от базовых в сторону улучшения. </w:t>
      </w:r>
    </w:p>
    <w:p w:rsidR="00221B91" w:rsidRPr="0044768C" w:rsidRDefault="00DB58C8" w:rsidP="009319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t xml:space="preserve">Оценка уровня реализации мероприятий программы осуществляется ежегодно в течение всего срока реализации программы и в целом по окончании ее реализации. </w:t>
      </w:r>
    </w:p>
    <w:p w:rsidR="000A1AF8" w:rsidRPr="0044768C" w:rsidRDefault="00221B91" w:rsidP="0044768C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768C">
        <w:rPr>
          <w:rFonts w:ascii="Times New Roman" w:hAnsi="Times New Roman" w:cs="Times New Roman"/>
          <w:sz w:val="28"/>
          <w:szCs w:val="28"/>
        </w:rPr>
        <w:lastRenderedPageBreak/>
        <w:t>Оценка уровня реализации мероприятий программы проводится по ка</w:t>
      </w:r>
      <w:r w:rsidRPr="0044768C">
        <w:rPr>
          <w:rFonts w:ascii="Times New Roman" w:hAnsi="Times New Roman" w:cs="Times New Roman"/>
          <w:sz w:val="28"/>
          <w:szCs w:val="28"/>
        </w:rPr>
        <w:t>ж</w:t>
      </w:r>
      <w:r w:rsidRPr="0044768C">
        <w:rPr>
          <w:rFonts w:ascii="Times New Roman" w:hAnsi="Times New Roman" w:cs="Times New Roman"/>
          <w:sz w:val="28"/>
          <w:szCs w:val="28"/>
        </w:rPr>
        <w:t>дому показателю по следующей формуле:</w:t>
      </w:r>
    </w:p>
    <w:p w:rsidR="000A1AF8" w:rsidRPr="0044768C" w:rsidRDefault="003D27A8" w:rsidP="0044768C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тек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план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*100%,</m:t>
          </m:r>
        </m:oMath>
      </m:oMathPara>
    </w:p>
    <w:p w:rsidR="00221B91" w:rsidRPr="0044768C" w:rsidRDefault="00221B91" w:rsidP="0044768C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4768C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</w:p>
    <w:p w:rsidR="00221B91" w:rsidRPr="0044768C" w:rsidRDefault="003D27A8" w:rsidP="0093194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221B91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– уровень хода реализации мероприятий подпрограммы по </w:t>
      </w:r>
      <w:r w:rsidR="00221B91" w:rsidRPr="0044768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221B91" w:rsidRPr="0044768C">
        <w:rPr>
          <w:rFonts w:ascii="Times New Roman" w:eastAsiaTheme="minorEastAsia" w:hAnsi="Times New Roman" w:cs="Times New Roman"/>
          <w:sz w:val="28"/>
          <w:szCs w:val="28"/>
        </w:rPr>
        <w:t>-му пок</w:t>
      </w:r>
      <w:r w:rsidR="00221B91" w:rsidRPr="0044768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221B91" w:rsidRPr="0044768C">
        <w:rPr>
          <w:rFonts w:ascii="Times New Roman" w:eastAsiaTheme="minorEastAsia" w:hAnsi="Times New Roman" w:cs="Times New Roman"/>
          <w:sz w:val="28"/>
          <w:szCs w:val="28"/>
        </w:rPr>
        <w:t>зателю</w:t>
      </w:r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(в процентах);</w:t>
      </w:r>
    </w:p>
    <w:p w:rsidR="000E5570" w:rsidRPr="0044768C" w:rsidRDefault="003D27A8" w:rsidP="0093194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bSup>
      </m:oMath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– базовое значение </w:t>
      </w:r>
      <w:r w:rsidR="000E5570" w:rsidRPr="0044768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>-го показателя;</w:t>
      </w:r>
    </w:p>
    <w:p w:rsidR="00931941" w:rsidRDefault="003D27A8" w:rsidP="0093194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тек</m:t>
            </m:r>
          </m:sup>
        </m:sSubSup>
      </m:oMath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– текущее значение </w:t>
      </w:r>
      <w:r w:rsidR="000E5570" w:rsidRPr="0044768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>-го показателя;</w:t>
      </w:r>
    </w:p>
    <w:p w:rsidR="00A0699B" w:rsidRPr="0044768C" w:rsidRDefault="003D27A8" w:rsidP="00931941">
      <w:pPr>
        <w:spacing w:after="0" w:line="240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  <w:sectPr w:rsidR="00A0699B" w:rsidRPr="0044768C" w:rsidSect="00C87BE2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план</m:t>
            </m:r>
          </m:sup>
        </m:sSubSup>
      </m:oMath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 xml:space="preserve"> – плановое значение </w:t>
      </w:r>
      <w:r w:rsidR="000E5570" w:rsidRPr="0044768C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0E5570" w:rsidRPr="0044768C">
        <w:rPr>
          <w:rFonts w:ascii="Times New Roman" w:eastAsiaTheme="minorEastAsia" w:hAnsi="Times New Roman" w:cs="Times New Roman"/>
          <w:sz w:val="28"/>
          <w:szCs w:val="28"/>
        </w:rPr>
        <w:t>-го показателя.</w:t>
      </w:r>
    </w:p>
    <w:p w:rsidR="00A0699B" w:rsidRPr="0044768C" w:rsidRDefault="00A0699B" w:rsidP="00447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76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A0699B" w:rsidRPr="0044768C" w:rsidRDefault="00A0699B" w:rsidP="004476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768C">
        <w:rPr>
          <w:rFonts w:ascii="Times New Roman" w:hAnsi="Times New Roman" w:cs="Times New Roman"/>
          <w:color w:val="000000"/>
          <w:sz w:val="28"/>
          <w:szCs w:val="28"/>
        </w:rPr>
        <w:t xml:space="preserve">к типовой программе </w:t>
      </w:r>
    </w:p>
    <w:p w:rsidR="00A0699B" w:rsidRPr="0044768C" w:rsidRDefault="004E7D91" w:rsidP="0044768C">
      <w:pPr>
        <w:spacing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A0699B" w:rsidRPr="0044768C">
        <w:rPr>
          <w:rFonts w:ascii="Times New Roman" w:hAnsi="Times New Roman" w:cs="Times New Roman"/>
          <w:color w:val="000000"/>
          <w:sz w:val="28"/>
          <w:szCs w:val="28"/>
        </w:rPr>
        <w:t>Нулевой травматизм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A0699B" w:rsidRPr="0044768C" w:rsidRDefault="00A0699B" w:rsidP="0044768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768C">
        <w:rPr>
          <w:rFonts w:ascii="Times New Roman" w:hAnsi="Times New Roman" w:cs="Times New Roman"/>
          <w:b/>
          <w:color w:val="000000"/>
          <w:sz w:val="28"/>
          <w:szCs w:val="28"/>
        </w:rPr>
        <w:t>Целевые показатели (индикаторы) достижения целей и решения задач программы</w:t>
      </w:r>
    </w:p>
    <w:tbl>
      <w:tblPr>
        <w:tblStyle w:val="a3"/>
        <w:tblW w:w="5000" w:type="pct"/>
        <w:tblLook w:val="04A0"/>
      </w:tblPr>
      <w:tblGrid>
        <w:gridCol w:w="795"/>
        <w:gridCol w:w="2815"/>
        <w:gridCol w:w="4941"/>
        <w:gridCol w:w="1438"/>
        <w:gridCol w:w="970"/>
        <w:gridCol w:w="968"/>
        <w:gridCol w:w="974"/>
        <w:gridCol w:w="965"/>
        <w:gridCol w:w="920"/>
      </w:tblGrid>
      <w:tr w:rsidR="00A0699B" w:rsidRPr="00C87BE2" w:rsidTr="00A0699B">
        <w:tc>
          <w:tcPr>
            <w:tcW w:w="276" w:type="pct"/>
            <w:vMerge w:val="restart"/>
          </w:tcPr>
          <w:p w:rsidR="00A0699B" w:rsidRPr="00C87BE2" w:rsidRDefault="00A0699B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№ п/п</w:t>
            </w:r>
          </w:p>
        </w:tc>
        <w:tc>
          <w:tcPr>
            <w:tcW w:w="959" w:type="pct"/>
            <w:vMerge w:val="restart"/>
          </w:tcPr>
          <w:p w:rsidR="00A0699B" w:rsidRPr="00C87BE2" w:rsidRDefault="00A0699B" w:rsidP="0044768C">
            <w:pPr>
              <w:pStyle w:val="Default"/>
              <w:jc w:val="center"/>
              <w:rPr>
                <w:rFonts w:eastAsiaTheme="minorEastAsia"/>
                <w:szCs w:val="28"/>
              </w:rPr>
            </w:pPr>
            <w:r w:rsidRPr="00C87BE2">
              <w:rPr>
                <w:b/>
                <w:bCs/>
                <w:szCs w:val="28"/>
              </w:rPr>
              <w:t>Наименование целев</w:t>
            </w:r>
            <w:r w:rsidRPr="00C87BE2">
              <w:rPr>
                <w:b/>
                <w:bCs/>
                <w:szCs w:val="28"/>
              </w:rPr>
              <w:t>о</w:t>
            </w:r>
            <w:r w:rsidRPr="00C87BE2">
              <w:rPr>
                <w:b/>
                <w:bCs/>
                <w:szCs w:val="28"/>
              </w:rPr>
              <w:t>го показателя</w:t>
            </w:r>
          </w:p>
        </w:tc>
        <w:tc>
          <w:tcPr>
            <w:tcW w:w="1678" w:type="pct"/>
            <w:vMerge w:val="restart"/>
          </w:tcPr>
          <w:p w:rsidR="00A0699B" w:rsidRPr="00C87BE2" w:rsidRDefault="00A0699B" w:rsidP="0044768C">
            <w:pPr>
              <w:pStyle w:val="Default"/>
              <w:jc w:val="center"/>
              <w:rPr>
                <w:rFonts w:eastAsiaTheme="minorEastAsia"/>
                <w:szCs w:val="28"/>
              </w:rPr>
            </w:pPr>
            <w:r w:rsidRPr="00C87BE2">
              <w:rPr>
                <w:b/>
                <w:bCs/>
                <w:szCs w:val="28"/>
              </w:rPr>
              <w:t>Методика расчета целевого показателя</w:t>
            </w:r>
          </w:p>
        </w:tc>
        <w:tc>
          <w:tcPr>
            <w:tcW w:w="431" w:type="pct"/>
            <w:vMerge w:val="restart"/>
          </w:tcPr>
          <w:p w:rsidR="00A0699B" w:rsidRPr="00C87BE2" w:rsidRDefault="00A0699B" w:rsidP="0044768C">
            <w:pPr>
              <w:pStyle w:val="Default"/>
              <w:jc w:val="center"/>
              <w:rPr>
                <w:rFonts w:eastAsiaTheme="minorEastAsia"/>
                <w:szCs w:val="28"/>
              </w:rPr>
            </w:pPr>
            <w:r w:rsidRPr="00C87BE2">
              <w:rPr>
                <w:b/>
                <w:bCs/>
                <w:szCs w:val="28"/>
              </w:rPr>
              <w:t>Базовое значение целевого показателя</w:t>
            </w:r>
          </w:p>
        </w:tc>
        <w:tc>
          <w:tcPr>
            <w:tcW w:w="1656" w:type="pct"/>
            <w:gridSpan w:val="5"/>
          </w:tcPr>
          <w:p w:rsidR="00A0699B" w:rsidRPr="00C87BE2" w:rsidRDefault="00A0699B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Плановые значения показателя</w:t>
            </w:r>
          </w:p>
          <w:p w:rsidR="00A0699B" w:rsidRPr="00C87BE2" w:rsidRDefault="00A0699B" w:rsidP="004476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A0699B" w:rsidRPr="00C87BE2" w:rsidTr="00A0699B">
        <w:tc>
          <w:tcPr>
            <w:tcW w:w="276" w:type="pct"/>
            <w:vMerge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  <w:vMerge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678" w:type="pct"/>
            <w:vMerge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431" w:type="pct"/>
            <w:vMerge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  <w:tc>
          <w:tcPr>
            <w:tcW w:w="334" w:type="pct"/>
          </w:tcPr>
          <w:p w:rsidR="00A0699B" w:rsidRPr="00C87BE2" w:rsidRDefault="00A0699B" w:rsidP="00447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  <w:tc>
          <w:tcPr>
            <w:tcW w:w="336" w:type="pct"/>
          </w:tcPr>
          <w:p w:rsidR="00A0699B" w:rsidRPr="00C87BE2" w:rsidRDefault="00A0699B" w:rsidP="00447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  <w:tc>
          <w:tcPr>
            <w:tcW w:w="333" w:type="pct"/>
          </w:tcPr>
          <w:p w:rsidR="00A0699B" w:rsidRPr="00C87BE2" w:rsidRDefault="00A0699B" w:rsidP="00447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  <w:tc>
          <w:tcPr>
            <w:tcW w:w="318" w:type="pct"/>
          </w:tcPr>
          <w:p w:rsidR="00A0699B" w:rsidRPr="00C87BE2" w:rsidRDefault="00A0699B" w:rsidP="004476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20__ г.</w:t>
            </w:r>
          </w:p>
        </w:tc>
      </w:tr>
      <w:tr w:rsidR="00A0699B" w:rsidRPr="00C87BE2" w:rsidTr="00A0699B">
        <w:tc>
          <w:tcPr>
            <w:tcW w:w="27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Коэффициент частоты производственного травматизма (числе</w:t>
            </w:r>
            <w:r w:rsidRPr="00C87BE2">
              <w:rPr>
                <w:szCs w:val="28"/>
              </w:rPr>
              <w:t>н</w:t>
            </w:r>
            <w:r w:rsidRPr="00C87BE2">
              <w:rPr>
                <w:szCs w:val="28"/>
              </w:rPr>
              <w:t>ность пострадавших в результате несчастных случаев на производстве с утратой трудоспосо</w:t>
            </w:r>
            <w:r w:rsidRPr="00C87BE2">
              <w:rPr>
                <w:szCs w:val="28"/>
              </w:rPr>
              <w:t>б</w:t>
            </w:r>
            <w:r w:rsidRPr="00C87BE2">
              <w:rPr>
                <w:szCs w:val="28"/>
              </w:rPr>
              <w:t>ности на один рабочий день и более и со сме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>тельным исходом в ра</w:t>
            </w:r>
            <w:r w:rsidRPr="00C87BE2">
              <w:rPr>
                <w:szCs w:val="28"/>
              </w:rPr>
              <w:t>с</w:t>
            </w:r>
            <w:r w:rsidRPr="00C87BE2">
              <w:rPr>
                <w:szCs w:val="28"/>
              </w:rPr>
              <w:t>чете на 1 тыс. работа</w:t>
            </w:r>
            <w:r w:rsidRPr="00C87BE2">
              <w:rPr>
                <w:szCs w:val="28"/>
              </w:rPr>
              <w:t>ю</w:t>
            </w:r>
            <w:r w:rsidRPr="00C87BE2">
              <w:rPr>
                <w:szCs w:val="28"/>
              </w:rPr>
              <w:t xml:space="preserve">щих) </w:t>
            </w:r>
          </w:p>
        </w:tc>
        <w:tc>
          <w:tcPr>
            <w:tcW w:w="1678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Значение показателя рассчитывается по фо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 xml:space="preserve">муле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Кч = (Кпостр x 1000) / Краб, где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Кч - коэффициент частоты производственн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го травматизма (численность пострадавших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в результате несчастных случаев на прои</w:t>
            </w:r>
            <w:r w:rsidRPr="00C87BE2">
              <w:rPr>
                <w:szCs w:val="28"/>
              </w:rPr>
              <w:t>з</w:t>
            </w:r>
            <w:r w:rsidRPr="00C87BE2">
              <w:rPr>
                <w:szCs w:val="28"/>
              </w:rPr>
              <w:t xml:space="preserve">водстве с утратой трудоспособности на один рабочий день и более и со смертельным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исходом в расчете на 1 тыс. работающих);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Кпостр - численность пострадавших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в результате несчастных случаев на прои</w:t>
            </w:r>
            <w:r w:rsidRPr="00C87BE2">
              <w:rPr>
                <w:szCs w:val="28"/>
              </w:rPr>
              <w:t>з</w:t>
            </w:r>
            <w:r w:rsidRPr="00C87BE2">
              <w:rPr>
                <w:szCs w:val="28"/>
              </w:rPr>
              <w:t xml:space="preserve">водстве с утратой трудоспособности на один рабочий день и более и со смертельным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исходом в отчетном году; 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hAnsi="Times New Roman" w:cs="Times New Roman"/>
                <w:sz w:val="24"/>
                <w:szCs w:val="28"/>
              </w:rPr>
              <w:t>Краб - среднесписочная численность раб</w:t>
            </w:r>
            <w:r w:rsidRPr="00C87B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87BE2">
              <w:rPr>
                <w:rFonts w:ascii="Times New Roman" w:hAnsi="Times New Roman" w:cs="Times New Roman"/>
                <w:sz w:val="24"/>
                <w:szCs w:val="28"/>
              </w:rPr>
              <w:t xml:space="preserve">тающих в отчетном году </w:t>
            </w:r>
          </w:p>
        </w:tc>
        <w:tc>
          <w:tcPr>
            <w:tcW w:w="431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3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1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A0699B" w:rsidRPr="00C87BE2" w:rsidTr="00A0699B">
        <w:tc>
          <w:tcPr>
            <w:tcW w:w="27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Коэффициент частоты производственного травматизма со сме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>тельным исходом (чи</w:t>
            </w:r>
            <w:r w:rsidRPr="00C87BE2">
              <w:rPr>
                <w:szCs w:val="28"/>
              </w:rPr>
              <w:t>с</w:t>
            </w:r>
            <w:r w:rsidRPr="00C87BE2">
              <w:rPr>
                <w:szCs w:val="28"/>
              </w:rPr>
              <w:t xml:space="preserve">ленность пострадавших в результате несчастных случаев на производстве </w:t>
            </w:r>
            <w:r w:rsidRPr="00C87BE2">
              <w:rPr>
                <w:szCs w:val="28"/>
              </w:rPr>
              <w:lastRenderedPageBreak/>
              <w:t>со смертельным исходом в расчете на 1 тыс. раб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тающих) 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Значение показателя рассчитывается по фо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р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муле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Кчсм = (Кпсм x 1000) / Краб,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где Кчсм - коэффициент частоты производс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т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венного травматизма со смертельным </w:t>
            </w:r>
            <w:r w:rsidR="00931941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исходом (численность пострадавших </w:t>
            </w:r>
            <w:r w:rsidR="00931941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в результате несчастных случаев на прои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з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водстве со смертельным исходом в расчете на 1 тыс. работающих);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Кпсм - численность пострадавших в резул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ь</w:t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тате несчастных случаев на производстве </w:t>
            </w:r>
            <w:r w:rsidR="00931941">
              <w:rPr>
                <w:rFonts w:ascii="Times New Roman" w:eastAsiaTheme="minorEastAsia" w:hAnsi="Times New Roman" w:cs="Times New Roman"/>
                <w:sz w:val="24"/>
                <w:szCs w:val="28"/>
              </w:rPr>
              <w:br/>
            </w: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со смертельным исходом в отчетном году;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Краб - среднесписочная численность раб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тающих в отчетном году </w:t>
            </w:r>
          </w:p>
        </w:tc>
        <w:tc>
          <w:tcPr>
            <w:tcW w:w="431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3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1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A0699B" w:rsidRPr="00C87BE2" w:rsidTr="00A0699B">
        <w:tc>
          <w:tcPr>
            <w:tcW w:w="27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Профессиональная заб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>леваемость (количество случаев профессионал</w:t>
            </w:r>
            <w:r w:rsidRPr="00C87BE2">
              <w:rPr>
                <w:szCs w:val="28"/>
              </w:rPr>
              <w:t>ь</w:t>
            </w:r>
            <w:r w:rsidRPr="00C87BE2">
              <w:rPr>
                <w:szCs w:val="28"/>
              </w:rPr>
              <w:t>ных заболеваний в ра</w:t>
            </w:r>
            <w:r w:rsidRPr="00C87BE2">
              <w:rPr>
                <w:szCs w:val="28"/>
              </w:rPr>
              <w:t>с</w:t>
            </w:r>
            <w:r w:rsidRPr="00C87BE2">
              <w:rPr>
                <w:szCs w:val="28"/>
              </w:rPr>
              <w:t>чете на 10 тыс. раб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тающих) </w:t>
            </w:r>
          </w:p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678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Значение показателя рассчитывается по фо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 xml:space="preserve">муле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ПЗ = (Кпз x 10000) / Краб,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где ПЗ - профессиональная заболеваемость (количество случаев профессиональных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заболеваний в расчете на 10 тыс. работа</w:t>
            </w:r>
            <w:r w:rsidRPr="00C87BE2">
              <w:rPr>
                <w:szCs w:val="28"/>
              </w:rPr>
              <w:t>ю</w:t>
            </w:r>
            <w:r w:rsidRPr="00C87BE2">
              <w:rPr>
                <w:szCs w:val="28"/>
              </w:rPr>
              <w:t xml:space="preserve">щих);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Кпз – количество случаев профессиональных заболеваний в отчетном году; </w:t>
            </w:r>
          </w:p>
          <w:p w:rsidR="005D7BF2" w:rsidRPr="00C87BE2" w:rsidRDefault="00A0699B" w:rsidP="004476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hAnsi="Times New Roman" w:cs="Times New Roman"/>
                <w:sz w:val="24"/>
                <w:szCs w:val="28"/>
              </w:rPr>
              <w:t>Краб - среднесписочная численн</w:t>
            </w:r>
            <w:r w:rsidR="005D7BF2" w:rsidRPr="00C87BE2">
              <w:rPr>
                <w:rFonts w:ascii="Times New Roman" w:hAnsi="Times New Roman" w:cs="Times New Roman"/>
                <w:sz w:val="24"/>
                <w:szCs w:val="28"/>
              </w:rPr>
              <w:t xml:space="preserve">ость </w:t>
            </w:r>
          </w:p>
          <w:p w:rsidR="00A0699B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работающих в отчетном году </w:t>
            </w:r>
          </w:p>
        </w:tc>
        <w:tc>
          <w:tcPr>
            <w:tcW w:w="431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3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1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A0699B" w:rsidRPr="00C87BE2" w:rsidTr="00A0699B">
        <w:tc>
          <w:tcPr>
            <w:tcW w:w="27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959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Удельный вес работн</w:t>
            </w:r>
            <w:r w:rsidRPr="00C87BE2">
              <w:rPr>
                <w:szCs w:val="28"/>
              </w:rPr>
              <w:t>и</w:t>
            </w:r>
            <w:r w:rsidRPr="00C87BE2">
              <w:rPr>
                <w:szCs w:val="28"/>
              </w:rPr>
              <w:t>ков, занятых на работах с вредными и (или) опасными условиями труда, в среднесписо</w:t>
            </w:r>
            <w:r w:rsidRPr="00C87BE2">
              <w:rPr>
                <w:szCs w:val="28"/>
              </w:rPr>
              <w:t>ч</w:t>
            </w:r>
            <w:r w:rsidRPr="00C87BE2">
              <w:rPr>
                <w:szCs w:val="28"/>
              </w:rPr>
              <w:t>ной численности рабо</w:t>
            </w:r>
            <w:r w:rsidRPr="00C87BE2">
              <w:rPr>
                <w:szCs w:val="28"/>
              </w:rPr>
              <w:t>т</w:t>
            </w:r>
            <w:r w:rsidRPr="00C87BE2">
              <w:rPr>
                <w:szCs w:val="28"/>
              </w:rPr>
              <w:t xml:space="preserve">ников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1678" w:type="pct"/>
          </w:tcPr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Значение показателя рассчитывается по фо</w:t>
            </w:r>
            <w:r w:rsidRPr="00C87BE2">
              <w:rPr>
                <w:szCs w:val="28"/>
              </w:rPr>
              <w:t>р</w:t>
            </w:r>
            <w:r w:rsidRPr="00C87BE2">
              <w:rPr>
                <w:szCs w:val="28"/>
              </w:rPr>
              <w:t xml:space="preserve">муле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Увр = Крвр / Ксч x 100%</w:t>
            </w:r>
            <w:r w:rsidRPr="00C87BE2">
              <w:rPr>
                <w:position w:val="-8"/>
                <w:szCs w:val="28"/>
              </w:rPr>
              <w:t xml:space="preserve">,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где Увр - удельный вес работников, занятых на работах с вредными и (или) опасными у</w:t>
            </w:r>
            <w:r w:rsidRPr="00C87BE2">
              <w:rPr>
                <w:szCs w:val="28"/>
              </w:rPr>
              <w:t>с</w:t>
            </w:r>
            <w:r w:rsidRPr="00C87BE2">
              <w:rPr>
                <w:szCs w:val="28"/>
              </w:rPr>
              <w:t>ловиями труда, в среднесписочной численн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сти работников,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Крвр - количество работников, занятых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на работах с вредными и (или) опасными у</w:t>
            </w:r>
            <w:r w:rsidRPr="00C87BE2">
              <w:rPr>
                <w:szCs w:val="28"/>
              </w:rPr>
              <w:t>с</w:t>
            </w:r>
            <w:r w:rsidRPr="00C87BE2">
              <w:rPr>
                <w:szCs w:val="28"/>
              </w:rPr>
              <w:t xml:space="preserve">ловиями труда в отчетном году, </w:t>
            </w:r>
          </w:p>
          <w:p w:rsidR="00A0699B" w:rsidRPr="00C87BE2" w:rsidRDefault="00A0699B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Ксч - среднесписочная численность работн</w:t>
            </w:r>
            <w:r w:rsidRPr="00C87BE2">
              <w:rPr>
                <w:szCs w:val="28"/>
              </w:rPr>
              <w:t>и</w:t>
            </w:r>
            <w:r w:rsidRPr="00C87BE2">
              <w:rPr>
                <w:szCs w:val="28"/>
              </w:rPr>
              <w:t xml:space="preserve">ков в отчетном году </w:t>
            </w:r>
          </w:p>
        </w:tc>
        <w:tc>
          <w:tcPr>
            <w:tcW w:w="431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5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4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6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33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318" w:type="pct"/>
          </w:tcPr>
          <w:p w:rsidR="00A0699B" w:rsidRPr="00C87BE2" w:rsidRDefault="00A0699B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</w:tbl>
    <w:p w:rsidR="00A0699B" w:rsidRDefault="00A0699B" w:rsidP="0044768C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1941" w:rsidRPr="0044768C" w:rsidRDefault="00931941" w:rsidP="0044768C">
      <w:pPr>
        <w:spacing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6692" w:rsidRDefault="005D7BF2" w:rsidP="0044768C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4768C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2 </w:t>
      </w:r>
    </w:p>
    <w:p w:rsidR="005D7BF2" w:rsidRPr="0044768C" w:rsidRDefault="005D7BF2" w:rsidP="0044768C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4768C">
        <w:rPr>
          <w:rFonts w:ascii="Times New Roman" w:eastAsiaTheme="minorEastAsia" w:hAnsi="Times New Roman" w:cs="Times New Roman"/>
          <w:sz w:val="28"/>
          <w:szCs w:val="28"/>
        </w:rPr>
        <w:t>к типовой программе</w:t>
      </w:r>
    </w:p>
    <w:p w:rsidR="005D7BF2" w:rsidRPr="0044768C" w:rsidRDefault="004E7D91" w:rsidP="0044768C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"</w:t>
      </w:r>
      <w:r w:rsidR="005D7BF2" w:rsidRPr="0044768C">
        <w:rPr>
          <w:rFonts w:ascii="Times New Roman" w:eastAsiaTheme="minorEastAsia" w:hAnsi="Times New Roman" w:cs="Times New Roman"/>
          <w:sz w:val="28"/>
          <w:szCs w:val="28"/>
        </w:rPr>
        <w:t>Нулевой травматизм</w:t>
      </w:r>
      <w:r>
        <w:rPr>
          <w:rFonts w:ascii="Times New Roman" w:eastAsiaTheme="minorEastAsia" w:hAnsi="Times New Roman" w:cs="Times New Roman"/>
          <w:sz w:val="28"/>
          <w:szCs w:val="28"/>
        </w:rPr>
        <w:t>"</w:t>
      </w:r>
    </w:p>
    <w:p w:rsidR="005D7BF2" w:rsidRPr="0044768C" w:rsidRDefault="005D7BF2" w:rsidP="0044768C">
      <w:pPr>
        <w:spacing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0699B" w:rsidRPr="0044768C" w:rsidRDefault="005D7BF2" w:rsidP="0044768C">
      <w:pPr>
        <w:spacing w:line="240" w:lineRule="auto"/>
        <w:ind w:firstLine="85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4768C">
        <w:rPr>
          <w:rFonts w:ascii="Times New Roman" w:eastAsiaTheme="minorEastAsia" w:hAnsi="Times New Roman" w:cs="Times New Roman"/>
          <w:b/>
          <w:sz w:val="28"/>
          <w:szCs w:val="28"/>
        </w:rPr>
        <w:t xml:space="preserve">Перечень мероприятий программы </w:t>
      </w:r>
      <w:r w:rsidR="004E7D91">
        <w:rPr>
          <w:rFonts w:ascii="Times New Roman" w:eastAsiaTheme="minorEastAsia" w:hAnsi="Times New Roman" w:cs="Times New Roman"/>
          <w:b/>
          <w:sz w:val="28"/>
          <w:szCs w:val="28"/>
        </w:rPr>
        <w:t>"</w:t>
      </w:r>
      <w:r w:rsidRPr="0044768C">
        <w:rPr>
          <w:rFonts w:ascii="Times New Roman" w:eastAsiaTheme="minorEastAsia" w:hAnsi="Times New Roman" w:cs="Times New Roman"/>
          <w:b/>
          <w:sz w:val="28"/>
          <w:szCs w:val="28"/>
        </w:rPr>
        <w:t>Нулевой травматизм</w:t>
      </w:r>
      <w:r w:rsidR="004E7D91">
        <w:rPr>
          <w:rFonts w:ascii="Times New Roman" w:eastAsiaTheme="minorEastAsia" w:hAnsi="Times New Roman" w:cs="Times New Roman"/>
          <w:b/>
          <w:sz w:val="28"/>
          <w:szCs w:val="28"/>
        </w:rPr>
        <w:t>"</w:t>
      </w:r>
    </w:p>
    <w:tbl>
      <w:tblPr>
        <w:tblStyle w:val="a3"/>
        <w:tblW w:w="0" w:type="auto"/>
        <w:tblLook w:val="04A0"/>
      </w:tblPr>
      <w:tblGrid>
        <w:gridCol w:w="560"/>
        <w:gridCol w:w="6778"/>
        <w:gridCol w:w="141"/>
        <w:gridCol w:w="4536"/>
        <w:gridCol w:w="2771"/>
      </w:tblGrid>
      <w:tr w:rsidR="005D7BF2" w:rsidRPr="00C87BE2" w:rsidTr="00411E5E">
        <w:tc>
          <w:tcPr>
            <w:tcW w:w="560" w:type="dxa"/>
          </w:tcPr>
          <w:p w:rsidR="005D7BF2" w:rsidRPr="00931941" w:rsidRDefault="005D7BF2" w:rsidP="00931941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 xml:space="preserve">№ п/п </w:t>
            </w:r>
          </w:p>
        </w:tc>
        <w:tc>
          <w:tcPr>
            <w:tcW w:w="6919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 xml:space="preserve">Наименование мероприятия </w:t>
            </w:r>
          </w:p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 xml:space="preserve">Срок </w:t>
            </w:r>
          </w:p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исполнения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 xml:space="preserve">Исполнитель </w:t>
            </w:r>
          </w:p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6C0E0E">
        <w:tc>
          <w:tcPr>
            <w:tcW w:w="14786" w:type="dxa"/>
            <w:gridSpan w:val="5"/>
          </w:tcPr>
          <w:p w:rsidR="005D7BF2" w:rsidRPr="00C87BE2" w:rsidRDefault="005D7BF2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1.Повышение ответственности руководства за охрану труда</w:t>
            </w: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Направление руководителя организации и руководителей структурных подразделений организации на тре</w:t>
            </w:r>
            <w:r w:rsidR="0044768C" w:rsidRPr="00C87BE2">
              <w:rPr>
                <w:szCs w:val="28"/>
              </w:rPr>
              <w:t xml:space="preserve">нинги </w:t>
            </w:r>
            <w:r w:rsidR="00931941">
              <w:rPr>
                <w:szCs w:val="28"/>
              </w:rPr>
              <w:br/>
            </w:r>
            <w:r w:rsidR="0044768C" w:rsidRPr="00C87BE2">
              <w:rPr>
                <w:szCs w:val="28"/>
              </w:rPr>
              <w:t xml:space="preserve">по вопросам охраны труда </w:t>
            </w:r>
          </w:p>
        </w:tc>
        <w:tc>
          <w:tcPr>
            <w:tcW w:w="4677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</w:t>
            </w:r>
            <w:r w:rsidR="0044768C" w:rsidRPr="00C87BE2">
              <w:rPr>
                <w:szCs w:val="28"/>
              </w:rPr>
              <w:t xml:space="preserve">тствии с утвержденным графиком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Включение вопросов охраны труда в повестку дня всех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совещаний организ</w:t>
            </w:r>
            <w:r w:rsidR="0044768C" w:rsidRPr="00C87BE2">
              <w:rPr>
                <w:szCs w:val="28"/>
              </w:rPr>
              <w:t xml:space="preserve">ации (первым пунктом повестки)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личных встреч руководителя организации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>с работниками для об</w:t>
            </w:r>
            <w:r w:rsidR="0044768C" w:rsidRPr="00C87BE2">
              <w:rPr>
                <w:szCs w:val="28"/>
              </w:rPr>
              <w:t>суждения вопросов охраны труда</w:t>
            </w:r>
          </w:p>
        </w:tc>
        <w:tc>
          <w:tcPr>
            <w:tcW w:w="4677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</w:t>
            </w:r>
            <w:r w:rsidR="0044768C" w:rsidRPr="00C87BE2">
              <w:rPr>
                <w:szCs w:val="28"/>
              </w:rPr>
              <w:t xml:space="preserve">тствии с утвержденным графиком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Проведение руководителем организации и руководителями всех структурных подразделений аудитов соблюдения треб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>ваний охраны труда (форма аудит</w:t>
            </w:r>
            <w:r w:rsidR="0044768C" w:rsidRPr="00C87BE2">
              <w:rPr>
                <w:szCs w:val="28"/>
              </w:rPr>
              <w:t>ов определяется руководит</w:t>
            </w:r>
            <w:r w:rsidR="0044768C" w:rsidRPr="00C87BE2">
              <w:rPr>
                <w:szCs w:val="28"/>
              </w:rPr>
              <w:t>е</w:t>
            </w:r>
            <w:r w:rsidR="0044768C" w:rsidRPr="00C87BE2">
              <w:rPr>
                <w:szCs w:val="28"/>
              </w:rPr>
              <w:t xml:space="preserve">лем) </w:t>
            </w:r>
          </w:p>
        </w:tc>
        <w:tc>
          <w:tcPr>
            <w:tcW w:w="4677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</w:t>
            </w:r>
            <w:r w:rsidR="0044768C" w:rsidRPr="00C87BE2">
              <w:rPr>
                <w:szCs w:val="28"/>
              </w:rPr>
              <w:t xml:space="preserve">тствии с утвержденным графиком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</w:t>
            </w:r>
            <w:r w:rsidR="004E7D91">
              <w:rPr>
                <w:szCs w:val="28"/>
              </w:rPr>
              <w:t xml:space="preserve">анонимного </w:t>
            </w:r>
            <w:r w:rsidRPr="00C87BE2">
              <w:rPr>
                <w:szCs w:val="28"/>
              </w:rPr>
              <w:t>анкетирования работников по вопросу оценки деятельности ру</w:t>
            </w:r>
            <w:r w:rsidR="0044768C" w:rsidRPr="00C87BE2">
              <w:rPr>
                <w:szCs w:val="28"/>
              </w:rPr>
              <w:t xml:space="preserve">ководства в сфере охраны труда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Заключение соглашений с руководителями структурных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подразделений организации с включением в них обязательств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>в области ул</w:t>
            </w:r>
            <w:r w:rsidR="0044768C" w:rsidRPr="00C87BE2">
              <w:rPr>
                <w:szCs w:val="28"/>
              </w:rPr>
              <w:t xml:space="preserve">учшения условий и охраны труда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6C0E0E">
        <w:tc>
          <w:tcPr>
            <w:tcW w:w="14786" w:type="dxa"/>
            <w:gridSpan w:val="5"/>
          </w:tcPr>
          <w:p w:rsidR="005D7BF2" w:rsidRPr="00C87BE2" w:rsidRDefault="005D7BF2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2. Выявление угроз и контроль рисков</w:t>
            </w: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Проведение сп</w:t>
            </w:r>
            <w:r w:rsidR="0044768C" w:rsidRPr="00C87BE2">
              <w:rPr>
                <w:szCs w:val="28"/>
              </w:rPr>
              <w:t xml:space="preserve">ециальной оценки условий труда </w:t>
            </w:r>
          </w:p>
        </w:tc>
        <w:tc>
          <w:tcPr>
            <w:tcW w:w="4677" w:type="dxa"/>
            <w:gridSpan w:val="2"/>
          </w:tcPr>
          <w:p w:rsidR="005D7BF2" w:rsidRPr="00C87BE2" w:rsidRDefault="005D7BF2" w:rsidP="004E7D91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В соответствии с Федеральнымзаконом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от 28.12.2013 № 426-ФЗ </w:t>
            </w:r>
            <w:r w:rsidR="004E7D91">
              <w:rPr>
                <w:szCs w:val="28"/>
              </w:rPr>
              <w:t>"</w:t>
            </w:r>
            <w:r w:rsidRPr="00C87BE2">
              <w:rPr>
                <w:szCs w:val="28"/>
              </w:rPr>
              <w:t>О специальной оценке условий труда</w:t>
            </w:r>
            <w:r w:rsidR="004E7D91">
              <w:rPr>
                <w:szCs w:val="28"/>
              </w:rPr>
              <w:t>"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778" w:type="dxa"/>
          </w:tcPr>
          <w:p w:rsidR="005D7BF2" w:rsidRPr="00C87BE2" w:rsidRDefault="005D7BF2" w:rsidP="00931941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Проверка наличия (включение при отсутствии) в составе должностных обязанностей всех руководителей структурных подразделений и работников осуществления оценки рисков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lastRenderedPageBreak/>
              <w:t>и угроз (фор</w:t>
            </w:r>
            <w:r w:rsidR="0044768C" w:rsidRPr="00C87BE2">
              <w:rPr>
                <w:szCs w:val="28"/>
              </w:rPr>
              <w:t xml:space="preserve">ма определяется руководителем)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Актуализация оценки рисков и угроз с последующей разрабо</w:t>
            </w:r>
            <w:r w:rsidRPr="00C87BE2">
              <w:rPr>
                <w:szCs w:val="28"/>
              </w:rPr>
              <w:t>т</w:t>
            </w:r>
            <w:r w:rsidRPr="00C87BE2">
              <w:rPr>
                <w:szCs w:val="28"/>
              </w:rPr>
              <w:t>кой программ профилакт</w:t>
            </w:r>
            <w:r w:rsidR="0044768C" w:rsidRPr="00C87BE2">
              <w:rPr>
                <w:szCs w:val="28"/>
              </w:rPr>
              <w:t xml:space="preserve">ики (превентивных мероприятий)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Ежегодно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Незамедлительное информирование руководителя организации о производственных авариях, предаварийных ситуациях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>и потенциально опасных происшествиях на предприятии, н</w:t>
            </w:r>
            <w:r w:rsidRPr="00C87BE2">
              <w:rPr>
                <w:szCs w:val="28"/>
              </w:rPr>
              <w:t>е</w:t>
            </w:r>
            <w:r w:rsidRPr="00C87BE2">
              <w:rPr>
                <w:szCs w:val="28"/>
              </w:rPr>
              <w:t>сущих вред для з</w:t>
            </w:r>
            <w:r w:rsidR="0044768C" w:rsidRPr="00C87BE2">
              <w:rPr>
                <w:szCs w:val="28"/>
              </w:rPr>
              <w:t xml:space="preserve">доровья работников организации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Расследование производственных аварий, предаварийных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>ситуаций и потенциально опасных происшествий на предпр</w:t>
            </w:r>
            <w:r w:rsidRPr="00C87BE2">
              <w:rPr>
                <w:szCs w:val="28"/>
              </w:rPr>
              <w:t>и</w:t>
            </w:r>
            <w:r w:rsidRPr="00C87BE2">
              <w:rPr>
                <w:szCs w:val="28"/>
              </w:rPr>
              <w:t>ятии для выявления прич</w:t>
            </w:r>
            <w:r w:rsidR="0044768C" w:rsidRPr="00C87BE2">
              <w:rPr>
                <w:szCs w:val="28"/>
              </w:rPr>
              <w:t xml:space="preserve">ин и принятия превентивных мер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6778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руководителем организации или уполномоченным им лицом выборочных проверок </w:t>
            </w:r>
            <w:r w:rsidR="0044768C" w:rsidRPr="00C87BE2">
              <w:rPr>
                <w:szCs w:val="28"/>
              </w:rPr>
              <w:t xml:space="preserve">эффективности превентивных мер </w:t>
            </w:r>
          </w:p>
        </w:tc>
        <w:tc>
          <w:tcPr>
            <w:tcW w:w="4677" w:type="dxa"/>
            <w:gridSpan w:val="2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6C0E0E">
        <w:tc>
          <w:tcPr>
            <w:tcW w:w="14786" w:type="dxa"/>
            <w:gridSpan w:val="5"/>
          </w:tcPr>
          <w:p w:rsidR="005D7BF2" w:rsidRPr="00C87BE2" w:rsidRDefault="005D7BF2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3. Разработка программ в сфере безопасности и гигиены труда</w:t>
            </w: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919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Разработка локальных правовых актов по охране труда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(стандартов, программ и т.д.), в том числе по направлениям: </w:t>
            </w:r>
          </w:p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работы на высоте; работы по обслуживанию электроустановок; работы в колодцах; профилактика дорожно-транспортных пр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исшествий и по другим направлениям </w:t>
            </w:r>
            <w:r w:rsidR="00931941">
              <w:rPr>
                <w:szCs w:val="28"/>
              </w:rPr>
              <w:br/>
            </w:r>
            <w:r w:rsidRPr="00C87BE2">
              <w:rPr>
                <w:szCs w:val="28"/>
              </w:rPr>
              <w:t xml:space="preserve">с назначением руководителей соответствующих проектов </w:t>
            </w:r>
          </w:p>
        </w:tc>
        <w:tc>
          <w:tcPr>
            <w:tcW w:w="4536" w:type="dxa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919" w:type="dxa"/>
            <w:gridSpan w:val="2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кампаний по безопасности труда, дней здоровья </w:t>
            </w:r>
            <w:r w:rsidR="00411E5E">
              <w:rPr>
                <w:szCs w:val="28"/>
              </w:rPr>
              <w:br/>
            </w:r>
            <w:r w:rsidRPr="00C87BE2">
              <w:rPr>
                <w:szCs w:val="28"/>
              </w:rPr>
              <w:t>и иных меропр</w:t>
            </w:r>
            <w:r w:rsidR="0044768C" w:rsidRPr="00C87BE2">
              <w:rPr>
                <w:szCs w:val="28"/>
              </w:rPr>
              <w:t>иятий по вопросам охраны труда</w:t>
            </w:r>
          </w:p>
        </w:tc>
        <w:tc>
          <w:tcPr>
            <w:tcW w:w="4536" w:type="dxa"/>
          </w:tcPr>
          <w:p w:rsidR="005D7BF2" w:rsidRPr="00C87BE2" w:rsidRDefault="005D7BF2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соответствии с утвержден</w:t>
            </w:r>
            <w:r w:rsidR="0044768C" w:rsidRPr="00C87BE2">
              <w:rPr>
                <w:szCs w:val="28"/>
              </w:rPr>
              <w:t>ным граф</w:t>
            </w:r>
            <w:r w:rsidR="0044768C" w:rsidRPr="00C87BE2">
              <w:rPr>
                <w:szCs w:val="28"/>
              </w:rPr>
              <w:t>и</w:t>
            </w:r>
            <w:r w:rsidR="0044768C" w:rsidRPr="00C87BE2">
              <w:rPr>
                <w:szCs w:val="28"/>
              </w:rPr>
              <w:t xml:space="preserve">ком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Информирование работников о показателях эффективности р</w:t>
            </w:r>
            <w:r w:rsidRPr="00C87BE2">
              <w:rPr>
                <w:szCs w:val="28"/>
              </w:rPr>
              <w:t>а</w:t>
            </w:r>
            <w:r w:rsidRPr="00C87BE2">
              <w:rPr>
                <w:szCs w:val="28"/>
              </w:rPr>
              <w:t>боты в сфере охраны труда (число аварий, работники, проше</w:t>
            </w:r>
            <w:r w:rsidRPr="00C87BE2">
              <w:rPr>
                <w:szCs w:val="28"/>
              </w:rPr>
              <w:t>д</w:t>
            </w:r>
            <w:r w:rsidRPr="00C87BE2">
              <w:rPr>
                <w:szCs w:val="28"/>
              </w:rPr>
              <w:t>шие подготовку, масшта</w:t>
            </w:r>
            <w:r w:rsidR="0044768C" w:rsidRPr="00C87BE2">
              <w:rPr>
                <w:szCs w:val="28"/>
              </w:rPr>
              <w:t xml:space="preserve">б участия в днях охраны труда) </w:t>
            </w:r>
          </w:p>
        </w:tc>
        <w:tc>
          <w:tcPr>
            <w:tcW w:w="4536" w:type="dxa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Сравнение ключевых показателей эффективности предприятия в сфере охраны труда с показателями аналогичных пре</w:t>
            </w:r>
            <w:r w:rsidR="0044768C" w:rsidRPr="00C87BE2">
              <w:rPr>
                <w:szCs w:val="28"/>
              </w:rPr>
              <w:t xml:space="preserve">дприятий отрасли (бенчмаркинг) </w:t>
            </w:r>
          </w:p>
        </w:tc>
        <w:tc>
          <w:tcPr>
            <w:tcW w:w="4536" w:type="dxa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Срок устанавливается работодателем (при наличии возмо</w:t>
            </w:r>
            <w:r w:rsidR="0044768C" w:rsidRPr="00C87BE2">
              <w:rPr>
                <w:szCs w:val="28"/>
              </w:rPr>
              <w:t xml:space="preserve">жности реализации мероприятия)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6C0E0E">
        <w:tc>
          <w:tcPr>
            <w:tcW w:w="14786" w:type="dxa"/>
            <w:gridSpan w:val="5"/>
          </w:tcPr>
          <w:p w:rsidR="006C0E0E" w:rsidRPr="00C87BE2" w:rsidRDefault="006C0E0E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4. Система охраны труда на производстве</w:t>
            </w: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Разработка (актуализация) системы упр</w:t>
            </w:r>
            <w:r w:rsidR="0044768C" w:rsidRPr="00C87BE2">
              <w:rPr>
                <w:szCs w:val="28"/>
              </w:rPr>
              <w:t xml:space="preserve">авления охраны труда </w:t>
            </w:r>
          </w:p>
        </w:tc>
        <w:tc>
          <w:tcPr>
            <w:tcW w:w="4536" w:type="dxa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Актуализация списка контингента работников, подлежащих предварительным и (или) пери</w:t>
            </w:r>
            <w:r w:rsidR="0044768C" w:rsidRPr="00C87BE2">
              <w:rPr>
                <w:szCs w:val="28"/>
              </w:rPr>
              <w:t>одическим медицинским осмо</w:t>
            </w:r>
            <w:r w:rsidR="0044768C" w:rsidRPr="00C87BE2">
              <w:rPr>
                <w:szCs w:val="28"/>
              </w:rPr>
              <w:t>т</w:t>
            </w:r>
            <w:r w:rsidR="0044768C" w:rsidRPr="00C87BE2">
              <w:rPr>
                <w:szCs w:val="28"/>
              </w:rPr>
              <w:t xml:space="preserve">рам </w:t>
            </w:r>
          </w:p>
        </w:tc>
        <w:tc>
          <w:tcPr>
            <w:tcW w:w="4536" w:type="dxa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По мере необходимости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5D7BF2" w:rsidRPr="00C87BE2" w:rsidTr="00411E5E">
        <w:tc>
          <w:tcPr>
            <w:tcW w:w="560" w:type="dxa"/>
          </w:tcPr>
          <w:p w:rsidR="005D7BF2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6919" w:type="dxa"/>
            <w:gridSpan w:val="2"/>
          </w:tcPr>
          <w:p w:rsidR="005D7BF2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Актуализация трудовых договоров (в части вопросов охраны труда)</w:t>
            </w:r>
            <w:r w:rsidR="0044768C" w:rsidRPr="00C87BE2">
              <w:rPr>
                <w:szCs w:val="28"/>
              </w:rPr>
              <w:t xml:space="preserve"> и инструкций по охране труда </w:t>
            </w:r>
          </w:p>
        </w:tc>
        <w:tc>
          <w:tcPr>
            <w:tcW w:w="4536" w:type="dxa"/>
          </w:tcPr>
          <w:p w:rsidR="005D7BF2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5D7BF2" w:rsidRPr="00C87BE2" w:rsidRDefault="005D7BF2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Проведение практических мероприятий, касающихся экстре</w:t>
            </w:r>
            <w:r w:rsidRPr="00C87BE2">
              <w:rPr>
                <w:szCs w:val="28"/>
              </w:rPr>
              <w:t>н</w:t>
            </w:r>
            <w:r w:rsidRPr="00C87BE2">
              <w:rPr>
                <w:szCs w:val="28"/>
              </w:rPr>
              <w:t>ных ситуаций, на которых отрабатываются навыки дей</w:t>
            </w:r>
            <w:r w:rsidR="0044768C" w:rsidRPr="00C87BE2">
              <w:rPr>
                <w:szCs w:val="28"/>
              </w:rPr>
              <w:t xml:space="preserve">ствия в чрезвычайных ситуациях </w:t>
            </w:r>
          </w:p>
        </w:tc>
        <w:tc>
          <w:tcPr>
            <w:tcW w:w="4536" w:type="dxa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</w:t>
            </w:r>
            <w:r w:rsidR="0044768C" w:rsidRPr="00C87BE2">
              <w:rPr>
                <w:szCs w:val="28"/>
              </w:rPr>
              <w:t>тствии с утвержденным граф</w:t>
            </w:r>
            <w:r w:rsidR="0044768C" w:rsidRPr="00C87BE2">
              <w:rPr>
                <w:szCs w:val="28"/>
              </w:rPr>
              <w:t>и</w:t>
            </w:r>
            <w:r w:rsidR="0044768C" w:rsidRPr="00C87BE2">
              <w:rPr>
                <w:szCs w:val="28"/>
              </w:rPr>
              <w:t xml:space="preserve">ком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Проведение внешнего аудита системы управления охраной тр</w:t>
            </w:r>
            <w:r w:rsidRPr="00C87BE2">
              <w:rPr>
                <w:szCs w:val="28"/>
              </w:rPr>
              <w:t>у</w:t>
            </w:r>
            <w:r w:rsidRPr="00C87BE2">
              <w:rPr>
                <w:szCs w:val="28"/>
              </w:rPr>
              <w:t xml:space="preserve">да, получение соответствующего сертификата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6C0E0E">
        <w:tc>
          <w:tcPr>
            <w:tcW w:w="14786" w:type="dxa"/>
            <w:gridSpan w:val="5"/>
          </w:tcPr>
          <w:p w:rsidR="006C0E0E" w:rsidRPr="00C87BE2" w:rsidRDefault="0044768C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5. Обеспечени</w:t>
            </w:r>
            <w:r w:rsidR="006C0E0E" w:rsidRPr="00C87BE2">
              <w:rPr>
                <w:b/>
                <w:bCs/>
                <w:szCs w:val="28"/>
              </w:rPr>
              <w:t>е соответствия оборудования и процессов производства требованиям охраны труда</w:t>
            </w: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Подготовка для всех процессов закупок товаров, работ, услуг технических заданий в соответствии </w:t>
            </w:r>
            <w:r w:rsidR="0044768C" w:rsidRPr="00C87BE2">
              <w:rPr>
                <w:szCs w:val="28"/>
              </w:rPr>
              <w:t>с требованиями по безопа</w:t>
            </w:r>
            <w:r w:rsidR="0044768C" w:rsidRPr="00C87BE2">
              <w:rPr>
                <w:szCs w:val="28"/>
              </w:rPr>
              <w:t>с</w:t>
            </w:r>
            <w:r w:rsidR="0044768C" w:rsidRPr="00C87BE2">
              <w:rPr>
                <w:szCs w:val="28"/>
              </w:rPr>
              <w:t xml:space="preserve">ности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Проверка соответствия приобретаемых товаров, работ, услуг требованиям безопасности, нал</w:t>
            </w:r>
            <w:r w:rsidR="0044768C" w:rsidRPr="00C87BE2">
              <w:rPr>
                <w:szCs w:val="28"/>
              </w:rPr>
              <w:t xml:space="preserve">ичия сертификатов соответствия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При</w:t>
            </w:r>
            <w:r w:rsidR="006C0E0E" w:rsidRPr="00C87BE2">
              <w:rPr>
                <w:szCs w:val="28"/>
              </w:rPr>
              <w:t xml:space="preserve"> приеме товаров, работ, ус</w:t>
            </w:r>
            <w:r w:rsidRPr="00C87BE2">
              <w:rPr>
                <w:szCs w:val="28"/>
              </w:rPr>
              <w:t xml:space="preserve">луг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Осуществление проверок безо</w:t>
            </w:r>
            <w:r w:rsidR="0044768C" w:rsidRPr="00C87BE2">
              <w:rPr>
                <w:szCs w:val="28"/>
              </w:rPr>
              <w:t>пасного состояния оборудования</w:t>
            </w:r>
          </w:p>
        </w:tc>
        <w:tc>
          <w:tcPr>
            <w:tcW w:w="4536" w:type="dxa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соответ</w:t>
            </w:r>
            <w:r w:rsidR="0044768C" w:rsidRPr="00C87BE2">
              <w:rPr>
                <w:szCs w:val="28"/>
              </w:rPr>
              <w:t>ствии с установленным граф</w:t>
            </w:r>
            <w:r w:rsidR="0044768C" w:rsidRPr="00C87BE2">
              <w:rPr>
                <w:szCs w:val="28"/>
              </w:rPr>
              <w:t>и</w:t>
            </w:r>
            <w:r w:rsidR="0044768C" w:rsidRPr="00C87BE2">
              <w:rPr>
                <w:szCs w:val="28"/>
              </w:rPr>
              <w:t xml:space="preserve">ком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Включение информации по безопасной эксплуатации оборуд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>вания в инструкции по охране труда (в соответствии со спец</w:t>
            </w:r>
            <w:r w:rsidRPr="00C87BE2">
              <w:rPr>
                <w:szCs w:val="28"/>
              </w:rPr>
              <w:t>и</w:t>
            </w:r>
            <w:r w:rsidRPr="00C87BE2">
              <w:rPr>
                <w:szCs w:val="28"/>
              </w:rPr>
              <w:t>фикой работы), а так же в программы обуч</w:t>
            </w:r>
            <w:r w:rsidR="0044768C" w:rsidRPr="00C87BE2">
              <w:rPr>
                <w:szCs w:val="28"/>
              </w:rPr>
              <w:t xml:space="preserve">ения и проведения инструктажей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Реализация мероприятий по улучшению и оздоровлению усл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>вий труда, разработанных по результатам проведения спе</w:t>
            </w:r>
            <w:r w:rsidR="0044768C" w:rsidRPr="00C87BE2">
              <w:rPr>
                <w:szCs w:val="28"/>
              </w:rPr>
              <w:t>циал</w:t>
            </w:r>
            <w:r w:rsidR="0044768C" w:rsidRPr="00C87BE2">
              <w:rPr>
                <w:szCs w:val="28"/>
              </w:rPr>
              <w:t>ь</w:t>
            </w:r>
            <w:r w:rsidR="0044768C" w:rsidRPr="00C87BE2">
              <w:rPr>
                <w:szCs w:val="28"/>
              </w:rPr>
              <w:t xml:space="preserve">ной оценки условий труда.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соответствии с планом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6C0E0E">
        <w:tc>
          <w:tcPr>
            <w:tcW w:w="14786" w:type="dxa"/>
            <w:gridSpan w:val="5"/>
          </w:tcPr>
          <w:p w:rsidR="006C0E0E" w:rsidRPr="00C87BE2" w:rsidRDefault="006C0E0E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6. Обучение и повышение квалификации работников организации</w:t>
            </w: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Обучение сотрудников на предприятии принципам безопасной работы под руководством закрепленного за ним наставника (разв</w:t>
            </w:r>
            <w:r w:rsidR="0044768C" w:rsidRPr="00C87BE2">
              <w:rPr>
                <w:szCs w:val="28"/>
              </w:rPr>
              <w:t xml:space="preserve">итие института наставничества)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6919" w:type="dxa"/>
            <w:gridSpan w:val="2"/>
          </w:tcPr>
          <w:p w:rsidR="006C0E0E" w:rsidRPr="00C87BE2" w:rsidRDefault="006C0E0E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Обеспечение документирования работником своих знаний и их передача преемникам для дальнейшего применения в работе (например, путем орг</w:t>
            </w:r>
            <w:r w:rsidR="0044768C" w:rsidRPr="00C87BE2">
              <w:rPr>
                <w:szCs w:val="28"/>
              </w:rPr>
              <w:t xml:space="preserve">анизации совместного обучения)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6919" w:type="dxa"/>
            <w:gridSpan w:val="2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Направление сотрудников на курсы повышения квалификации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rPr>
          <w:trHeight w:val="597"/>
        </w:trPr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6919" w:type="dxa"/>
            <w:gridSpan w:val="2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Осуществление проверки знаний сотрудников в области охраны труда в виде тестов, опросов и т.п.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В соответствии с установленным граф</w:t>
            </w:r>
            <w:r w:rsidRPr="00C87BE2">
              <w:rPr>
                <w:szCs w:val="28"/>
              </w:rPr>
              <w:t>и</w:t>
            </w:r>
            <w:r w:rsidRPr="00C87BE2">
              <w:rPr>
                <w:szCs w:val="28"/>
              </w:rPr>
              <w:t xml:space="preserve">ком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6C0E0E" w:rsidRPr="00C87BE2" w:rsidTr="00411E5E">
        <w:tc>
          <w:tcPr>
            <w:tcW w:w="560" w:type="dxa"/>
          </w:tcPr>
          <w:p w:rsidR="006C0E0E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6919" w:type="dxa"/>
            <w:gridSpan w:val="2"/>
          </w:tcPr>
          <w:p w:rsidR="006C0E0E" w:rsidRPr="00C87BE2" w:rsidRDefault="0044768C" w:rsidP="00642D3A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Проведение </w:t>
            </w:r>
            <w:r w:rsidR="00642D3A">
              <w:rPr>
                <w:szCs w:val="28"/>
              </w:rPr>
              <w:t>"</w:t>
            </w:r>
            <w:r w:rsidRPr="00C87BE2">
              <w:rPr>
                <w:szCs w:val="28"/>
              </w:rPr>
              <w:t>экспресс-тестов</w:t>
            </w:r>
            <w:r w:rsidR="00642D3A">
              <w:rPr>
                <w:szCs w:val="28"/>
              </w:rPr>
              <w:t>"</w:t>
            </w:r>
            <w:r w:rsidRPr="00C87BE2">
              <w:rPr>
                <w:szCs w:val="28"/>
              </w:rPr>
              <w:t xml:space="preserve"> по охране труда перед началом </w:t>
            </w:r>
            <w:r w:rsidRPr="00C87BE2">
              <w:rPr>
                <w:szCs w:val="28"/>
              </w:rPr>
              <w:lastRenderedPageBreak/>
              <w:t xml:space="preserve">работ (смены) на постоянных рабочих местах </w:t>
            </w:r>
          </w:p>
        </w:tc>
        <w:tc>
          <w:tcPr>
            <w:tcW w:w="4536" w:type="dxa"/>
          </w:tcPr>
          <w:p w:rsidR="006C0E0E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2771" w:type="dxa"/>
          </w:tcPr>
          <w:p w:rsidR="006C0E0E" w:rsidRPr="00C87BE2" w:rsidRDefault="006C0E0E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411E5E"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lastRenderedPageBreak/>
              <w:t>31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Организация системы дистанционного обучения сотрудников предприятия вопросам охраны труда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990338">
        <w:tc>
          <w:tcPr>
            <w:tcW w:w="14786" w:type="dxa"/>
            <w:gridSpan w:val="5"/>
          </w:tcPr>
          <w:p w:rsidR="0044768C" w:rsidRPr="00C87BE2" w:rsidRDefault="0044768C" w:rsidP="0044768C">
            <w:pPr>
              <w:pStyle w:val="Default"/>
              <w:jc w:val="center"/>
              <w:rPr>
                <w:szCs w:val="28"/>
              </w:rPr>
            </w:pPr>
            <w:r w:rsidRPr="00C87BE2">
              <w:rPr>
                <w:b/>
                <w:bCs/>
                <w:szCs w:val="28"/>
              </w:rPr>
              <w:t>7. Повышение мотивации и степени участия работников в обеспечении безопасных условий труда</w:t>
            </w:r>
          </w:p>
        </w:tc>
      </w:tr>
      <w:tr w:rsidR="0044768C" w:rsidRPr="00C87BE2" w:rsidTr="00411E5E"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Поощрение сотрудников за высокие результаты и безопасную работу, а также участие в конкурсах по охране труда в форме финансовых и нематериальных стимулов (поощрение в виде п</w:t>
            </w:r>
            <w:r w:rsidRPr="00C87BE2">
              <w:rPr>
                <w:szCs w:val="28"/>
              </w:rPr>
              <w:t>о</w:t>
            </w:r>
            <w:r w:rsidRPr="00C87BE2">
              <w:rPr>
                <w:szCs w:val="28"/>
              </w:rPr>
              <w:t xml:space="preserve">мещения фотографии работника на доску почета, повышение его разряда, включения в кадровый резерв и другие)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411E5E"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>Сбор, анализ и внедрение рационализаторских предложений, направленных на улучшение условий труда сотрудников орг</w:t>
            </w:r>
            <w:r w:rsidRPr="00C87BE2">
              <w:rPr>
                <w:szCs w:val="28"/>
              </w:rPr>
              <w:t>а</w:t>
            </w:r>
            <w:r w:rsidRPr="00C87BE2">
              <w:rPr>
                <w:szCs w:val="28"/>
              </w:rPr>
              <w:t xml:space="preserve">низации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411E5E"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Развитие позитивной корпоративной культуры на предприятии, основанной на доверии, уважении и заботе сотрудников друг о друге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Постоянно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44768C" w:rsidRPr="00C87BE2" w:rsidTr="00411E5E">
        <w:trPr>
          <w:trHeight w:val="573"/>
        </w:trPr>
        <w:tc>
          <w:tcPr>
            <w:tcW w:w="560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C87BE2">
              <w:rPr>
                <w:rFonts w:ascii="Times New Roman" w:eastAsiaTheme="minorEastAsia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6919" w:type="dxa"/>
            <w:gridSpan w:val="2"/>
          </w:tcPr>
          <w:p w:rsidR="0044768C" w:rsidRPr="00C87BE2" w:rsidRDefault="0044768C" w:rsidP="0044768C">
            <w:pPr>
              <w:pStyle w:val="Default"/>
              <w:spacing w:after="200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Ознакомление сотрудников предприятия с возможными рисками для их здоровья и мерами по их профилактике </w:t>
            </w:r>
          </w:p>
        </w:tc>
        <w:tc>
          <w:tcPr>
            <w:tcW w:w="4536" w:type="dxa"/>
          </w:tcPr>
          <w:p w:rsidR="0044768C" w:rsidRPr="00C87BE2" w:rsidRDefault="0044768C" w:rsidP="0044768C">
            <w:pPr>
              <w:pStyle w:val="Default"/>
              <w:jc w:val="both"/>
              <w:rPr>
                <w:szCs w:val="28"/>
              </w:rPr>
            </w:pPr>
            <w:r w:rsidRPr="00C87BE2">
              <w:rPr>
                <w:szCs w:val="28"/>
              </w:rPr>
              <w:t xml:space="preserve">По мере необходимости </w:t>
            </w:r>
          </w:p>
        </w:tc>
        <w:tc>
          <w:tcPr>
            <w:tcW w:w="2771" w:type="dxa"/>
          </w:tcPr>
          <w:p w:rsidR="0044768C" w:rsidRPr="00C87BE2" w:rsidRDefault="0044768C" w:rsidP="004476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</w:tbl>
    <w:p w:rsidR="00221B91" w:rsidRPr="0044768C" w:rsidRDefault="00221B91" w:rsidP="0044768C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21B91" w:rsidRPr="0044768C" w:rsidSect="00931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3AC"/>
    <w:multiLevelType w:val="multilevel"/>
    <w:tmpl w:val="84309E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02176C"/>
    <w:multiLevelType w:val="multilevel"/>
    <w:tmpl w:val="76CCE7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50A24BC"/>
    <w:multiLevelType w:val="multilevel"/>
    <w:tmpl w:val="DCCAB0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E015E9"/>
    <w:multiLevelType w:val="multilevel"/>
    <w:tmpl w:val="A0D0CDD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41CA1F00"/>
    <w:multiLevelType w:val="multilevel"/>
    <w:tmpl w:val="D6947DB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254A77"/>
    <w:multiLevelType w:val="multilevel"/>
    <w:tmpl w:val="67D6E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7DCF46D1"/>
    <w:multiLevelType w:val="multilevel"/>
    <w:tmpl w:val="EA5ED62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854C4A"/>
    <w:rsid w:val="000A1AF8"/>
    <w:rsid w:val="000E5570"/>
    <w:rsid w:val="001622CD"/>
    <w:rsid w:val="00221B91"/>
    <w:rsid w:val="00285560"/>
    <w:rsid w:val="0029274E"/>
    <w:rsid w:val="00353D27"/>
    <w:rsid w:val="003D27A8"/>
    <w:rsid w:val="003D4F14"/>
    <w:rsid w:val="00411E5E"/>
    <w:rsid w:val="0044768C"/>
    <w:rsid w:val="004E7D91"/>
    <w:rsid w:val="005A6E7C"/>
    <w:rsid w:val="005C1BC2"/>
    <w:rsid w:val="005D7BF2"/>
    <w:rsid w:val="00642D3A"/>
    <w:rsid w:val="006C0E0E"/>
    <w:rsid w:val="007E6431"/>
    <w:rsid w:val="00854C4A"/>
    <w:rsid w:val="00931941"/>
    <w:rsid w:val="00A0699B"/>
    <w:rsid w:val="00B05166"/>
    <w:rsid w:val="00B75CD2"/>
    <w:rsid w:val="00BD3047"/>
    <w:rsid w:val="00C87BE2"/>
    <w:rsid w:val="00D36692"/>
    <w:rsid w:val="00DB58C8"/>
    <w:rsid w:val="00E62A97"/>
    <w:rsid w:val="00F70473"/>
    <w:rsid w:val="00F9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3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AF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21B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3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1AF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21B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41DC-B100-4891-BA1D-9F8CECF1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Элиза И. Васфиева</dc:creator>
  <cp:lastModifiedBy>Приёмная</cp:lastModifiedBy>
  <cp:revision>2</cp:revision>
  <cp:lastPrinted>2019-09-26T07:00:00Z</cp:lastPrinted>
  <dcterms:created xsi:type="dcterms:W3CDTF">2019-12-19T07:27:00Z</dcterms:created>
  <dcterms:modified xsi:type="dcterms:W3CDTF">2019-12-19T07:27:00Z</dcterms:modified>
</cp:coreProperties>
</file>