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4B" w:rsidRPr="00B70B4B" w:rsidRDefault="00D055AA" w:rsidP="00DB2A90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0B4B">
        <w:rPr>
          <w:rFonts w:ascii="Times New Roman" w:hAnsi="Times New Roman" w:cs="Times New Roman"/>
          <w:b/>
          <w:sz w:val="28"/>
          <w:szCs w:val="28"/>
        </w:rPr>
        <w:t>Инструкция по безопасному использованию газа при удовлетворении коммунально-бытовых нужд</w:t>
      </w:r>
      <w:r w:rsidR="00DB2A90" w:rsidRPr="00B70B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B4B" w:rsidRDefault="00B70B4B" w:rsidP="00DB2A9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0B4B" w:rsidRDefault="00B70B4B" w:rsidP="00DB2A9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B2A90" w:rsidRDefault="00DB2A90" w:rsidP="00DB2A9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B2A9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Pr="00D055AA">
        <w:rPr>
          <w:rFonts w:ascii="Times New Roman" w:hAnsi="Times New Roman" w:cs="Times New Roman"/>
          <w:sz w:val="28"/>
          <w:szCs w:val="28"/>
        </w:rPr>
        <w:t>приказом Министерства строительства и жилищн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коммунального хозяйства Российской Федерации от 15.09.2016 № 645/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носит рекомендательный характер)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1.1. Настоящая Инструкция по безопасному использованию газа при удовлетворении коммунально-бытовых нужд (далее - Инструкция) разработана в соответствии с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(Собрание законодательства Российской Федерации, 2013, № 21, ст. 2648; 2014, № 18, ст. 2187; 2015, № 37, ст. 5153).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 соответственно 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 территории Российской Федерации. </w:t>
      </w:r>
    </w:p>
    <w:p w:rsidR="005E253F" w:rsidRDefault="005E253F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II.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 обязаны: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проверять в установленные сроки состояние дымовых и 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 поддержанию их в исправном состоянии;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в аварийно-диспетчерскую службу специализированной организации о нарушении режима подачи газа потребителям, в случаях наличия запаха газа или повреждения газопровода;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вызывать представителя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для отключения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с установкой заглушки на газопроводе при выезде (отсутствии) жильца из помещения на срок более 3 месяцев;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2.2. Юридические лица (в том числе управляющие организации, товарищества собственников жилья, жилищные кооперативы или иные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специализированные потребительские кооперативы), индивидуальные предприниматели обязаны: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информировать лиц (собственников, нанимателей (пользователей) жилых и иных помещений), в помещениях которых установлены газовые проточные водонагреватели, не позднее чем за 10 рабочих дней о плановых отключениях (снижении рабочего давления) водоснабжения помещения;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 реже одного раза в 10 дней проводить проверку подвалов на загазованность с записью результатов в специальных журналах.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2.3 Индивидуальные предприниматели и собственники, наниматели (пользователи) жилых и иных помещений обязаны: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содержать в надлежащем техническом и санитарном состоянии помещения, в которых размещено ВДГО и ВКГО, поддерживать в рабочем состоянии их электроосвещение и вентиляцию;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в установленные сроки исполнять предписания уполномоченных органов, а также принимать меры по выполнению уведомлений, направленных специализированной организацией;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в помещения, в которых размещено ВДГО и ВКГО, работников аварийной службы (экстренных оперативных служб) для предупреждения, локализации и ликвидации аварий, возникших при его эксплуатации;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содержать в надлежащем техническ</w:t>
      </w:r>
      <w:r>
        <w:rPr>
          <w:rFonts w:ascii="Times New Roman" w:hAnsi="Times New Roman" w:cs="Times New Roman"/>
          <w:sz w:val="28"/>
          <w:szCs w:val="28"/>
        </w:rPr>
        <w:t>ом состоянии дымовые и вентиля</w:t>
      </w:r>
      <w:r w:rsidRPr="00D055AA">
        <w:rPr>
          <w:rFonts w:ascii="Times New Roman" w:hAnsi="Times New Roman" w:cs="Times New Roman"/>
          <w:sz w:val="28"/>
          <w:szCs w:val="28"/>
        </w:rPr>
        <w:t xml:space="preserve">ционные каналы;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 w:rsidR="005E253F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специализированной организации о 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дымоходов. 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III. Рекомендации для потребителей газа при удовлетворении коммунально-бытовых нужд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3.1.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загазованности, введенные в эксплуатацию после вступления в силу Инструкции, а также акты, квитанции (иную документацию) по техническому обслуживанию и ремонту и ВКГО в течении 3 лет.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 3.3. Содержать газоиспользующее оборудо</w:t>
      </w:r>
      <w:r w:rsidR="00BC7585">
        <w:rPr>
          <w:rFonts w:ascii="Times New Roman" w:hAnsi="Times New Roman" w:cs="Times New Roman"/>
          <w:sz w:val="28"/>
          <w:szCs w:val="28"/>
        </w:rPr>
        <w:t xml:space="preserve">вание в чистоте, предохранять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горелки оборудования от загрязнения в процессе приготовления пищи.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потолков без соответствующего согласования (разрешения) в соответствии с законодательством о техническом регулировании не допускается.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3.5. Следить за исправной работой газоиспользующего оборудования, дымоходов и вентиляции; в необходимых случаях в соответствии с руководством по эксплуатации (паспортом) газоиспользующего оборудования проверять тягу до включения и во время работы газоиспользующего оборудования с отводом продуктов сгорания газа в дымоход.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3.6. Перед пользованием газифицированной печью проверять, открыт ли полностью шибер. Периодически очищать «карман» дымохода.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3.7. По окончании использования газа закрыть краны на газоиспользующем оборудовании, а при размещении баллона со сжиженными углеводородными газами внутри кухни - дополнительно закрыть вентиль у баллона.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3.9. 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авариях, а так же о неисправностях (нарушение тяги в дымоходах или вентиляционных каналах, наличие запаха газа в 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3.10. Закрывать кран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3.11. Обо всех неисправностях и повреждениях ВДГО и ВКГО,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3.12. При появлении в помещении запаха газа и (или) срабатывании систем контроля загазованности помещений, немедленно прекратить использование газоиспользующего оборудования, перекрыть краны к газоиспользующему оборудованию и на газоиспользующем 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 сжиженными углеводородными газами, обеспечить проветривание загазованных помещений после чего из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>безопасно</w:t>
      </w:r>
      <w:r>
        <w:rPr>
          <w:rFonts w:ascii="Times New Roman" w:hAnsi="Times New Roman" w:cs="Times New Roman"/>
          <w:sz w:val="28"/>
          <w:szCs w:val="28"/>
        </w:rPr>
        <w:t xml:space="preserve">го места оповестить аварийно- </w:t>
      </w:r>
      <w:r w:rsidRPr="00D055AA">
        <w:rPr>
          <w:rFonts w:ascii="Times New Roman" w:hAnsi="Times New Roman" w:cs="Times New Roman"/>
          <w:sz w:val="28"/>
          <w:szCs w:val="28"/>
        </w:rPr>
        <w:t xml:space="preserve">диспетчерскую службу или службу экстренной помощи (экстренно оперативную службу) и предупредить окружающих людей об опасности.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3.13. При обнаружении запаха газа в помещении, подвале, подъезде, во дворе, на улице необходимо: - оповестить окружающих о мерах предосторожности; - сообщить в аварийно-диспетчерскую службу или службу экстренной помощи (экстренно-оперативную службу) из незагазованного места; 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 - обеспечить естественную вентиляцию помещений.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3.14.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3.15. Обеспечивать свободный доступ работников специализированной организации к месту установки баллонов со сжиженным газом в день их доставки.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3.16.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 месяцев.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3.17. При смене потребителя газа новому потребителю газа уведомлять об этом специализированную организацию для проведения инструктажа нового потребителя газа по безопасному пользованию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3.18. Электрооборудование, используемое в газовом оборудовании должно отвечать требованиям правил устройства электроустановок и эксплуатироваться с соблюдением правил технической эксплуатации и техники безопасности электроустановок, а также инструкции изготовителя.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IV. Потребителям газа при удовлетворении коммунально-бытовых нужд запрещается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4.1. Производить самовольную газификацию дома (жилых и иных помещений), перестановку, замену и ремонт ВДГО и ВКГО, запорной арматуры.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4.2. Осуществлять перепланировку помещения, где установлено ВДГО и ВКГО, без согласования в установленном порядке.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4.3. Вносить изменения в конструкцию ВДГО и ВКГО. Изменять устройство дымовых и вентиляционных систем. Закрывать вентиляционные каналы, «карманы» и люки, предназначенные для чистки дымоходов.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4.4. Проводить проверку срабатывания систем контроля загазованности помещений, переустановку, вносить изменения в их конструкцию.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</w:t>
      </w:r>
      <w:r w:rsidR="00BC7585">
        <w:rPr>
          <w:rFonts w:ascii="Times New Roman" w:hAnsi="Times New Roman" w:cs="Times New Roman"/>
          <w:sz w:val="28"/>
          <w:szCs w:val="28"/>
        </w:rPr>
        <w:t xml:space="preserve">газоиспользующее оборудование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с дымоходом, при обнаружении утечки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4.6. Пользоваться газом при нарушении плотности кладки, штукатурки (трещины) газифицированных печей и дымоходов.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4.7. Самовольно устанавливать дополнительные шиберы в дымоходах и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трубах от водонагревателей.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4.8. Пользоваться ВДГО и ВКГО при аварийном состоянии строительных конструкций жилых зданий.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4.9. Устанавливать дополнительно газоиспользующее оборудование большей мощности, чем допускается проектной документацией объектов капитального строительства.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4.10. Присоединять к вентиляционным каналам дымоотводы газоиспользующего оборудования.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4.11. Использовать ВДГО и ВКГО для заземления электрооборудования, эксплуатировать подключенные к электросети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электрогазовые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приборы без заземления.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секунд, а также после окончания пользования газоиспользующим оборудованием.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4.17. Ограничивать специализированным организациям свободный доступ и визуальный осмотр ВДГО и ВКГО посторонними предметами.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4.18. Использовать ВДГО и ВКГО не по назначению, в том числе: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использовать газоиспользующее оборудование, предназначенное для приготовления пищи, для обогрева помещений;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привязывать к газопроводам веревки, нагружать газопроводы и использовать их в качестве опор или заземлителей; </w:t>
      </w:r>
    </w:p>
    <w:p w:rsidR="005E253F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сушить вещи над пламенем горелок газовой плиты;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использовать для сна помещения, в которых</w:t>
      </w:r>
      <w:r w:rsidR="00BC7585">
        <w:rPr>
          <w:rFonts w:ascii="Times New Roman" w:hAnsi="Times New Roman" w:cs="Times New Roman"/>
          <w:sz w:val="28"/>
          <w:szCs w:val="28"/>
        </w:rPr>
        <w:t xml:space="preserve"> установлено газоиспользующее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оборудование, не предусмотренное изготовителем для установки в жилых помещениях.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4.19. Применять огонь для обнаружения утечек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4.20. Самовольно без специального инструктажа производить замену порожних баллонов на заполненные газом и подключать их. Замена баллонов в индивидуальных баллонных установках производится потребителем или персоналом эксплуатационной организации по заявке потребителя.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4.21. При отрицательных температурах использовать сжиженный газ, состав которого не соответствует сезонным требованиям (летний, зимний).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4.22. Хранить в жилых и иных помещениях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 в подсобных помещениях этих зданий в условиях, обеспечивающих их защиту от теплового воздействия.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4.23. Допускать порчу ВДГО и ВКГО и хищения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4.24. Размещать в помещениях, имеющих более двух этажей, индивидуальные баллонные установки, использующие сжиженные углеводородные газы.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4.25. Размещать в жилых помещениях более одного баллона со сжиженными углеводородными газами.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 м до топочных дверок печей.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4.27. Переворачивать баллон со сжиженными углеводородными газами, присоединенный к газоиспользующему оборудованию.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4.28. Намеренно нагревать баллон со сжиженными углеводородными газами.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4.29. Перевозить баллон со сжиженными углеводородными газами в общественном транспорте.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ВДГО и ВКГО и самовольно подключать оборудование после его отключения специализированной организацией. </w:t>
      </w:r>
    </w:p>
    <w:p w:rsidR="00BC7585" w:rsidRDefault="00BC7585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V. Инструктаж по безопасному использованию газа при удовлетворении коммунально-бытовых нужд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5.1. В целях обеспечения безопасного использования газа при 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</w:t>
      </w:r>
      <w:r>
        <w:rPr>
          <w:rFonts w:ascii="Times New Roman" w:hAnsi="Times New Roman" w:cs="Times New Roman"/>
          <w:sz w:val="28"/>
          <w:szCs w:val="28"/>
        </w:rPr>
        <w:t xml:space="preserve">рные инструктажи потребителей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газа во время технического обслуживания и ремонта ВДГО и ВКГО.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5.3. Первичный инструктаж по безопасному использованию газа при удовлетворении коммунально-бытовых нужд проводится: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до первичного пуска газа (природного или сжиженных углеводородных, в 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 </w:t>
      </w:r>
    </w:p>
    <w:p w:rsidR="00BC7585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перед вселением собственников (нанимателей) помещений в принадлежащие им на праве собственности (ином законном основании) жилые помещения с действующим ВДГО и ВКГО;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 переводе действующего газоиспользующего оборудования с одного вида газового топлива на другой.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специализированной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учета газа. Рекомендуемые темы первичного инструктажа приведены в приложении к Инструкции.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5.8. Лица, прошедшие первичный инструктаж, регистрируются в журнале учета инструктажа потребителей газа, ведение и хранение которого осуществляется специализированной организацией, осуществляющей первичный инструктаж.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5.9. Лицам, прошедшим первичный инструктаж, выдаются соответствующие инструкции по безопасному пользованию газом в быту (памятки). 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5.10. Лицу, прошедшему инструктаж</w:t>
      </w:r>
      <w:r w:rsidR="00BC7585"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</w:t>
      </w:r>
      <w:r>
        <w:rPr>
          <w:rFonts w:ascii="Times New Roman" w:hAnsi="Times New Roman" w:cs="Times New Roman"/>
          <w:sz w:val="28"/>
          <w:szCs w:val="28"/>
        </w:rPr>
        <w:t>ю установку и замену баллона.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 техническому обслуживанию и ремонту ВДГО и ВКГО.</w:t>
      </w:r>
    </w:p>
    <w:p w:rsidR="00D055AA" w:rsidRDefault="00D055AA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 </w:t>
      </w:r>
    </w:p>
    <w:p w:rsidR="006071C3" w:rsidRDefault="006071C3" w:rsidP="00BC75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158"/>
        <w:gridCol w:w="4373"/>
      </w:tblGrid>
      <w:tr w:rsidR="006071C3" w:rsidTr="006071C3"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Инструкции по безопасному использованию газа при удовлетворении коммунально-бытовых нужд</w:t>
            </w:r>
          </w:p>
        </w:tc>
      </w:tr>
    </w:tbl>
    <w:p w:rsidR="006071C3" w:rsidRDefault="006071C3" w:rsidP="006071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тем</w:t>
      </w:r>
    </w:p>
    <w:p w:rsidR="006071C3" w:rsidRDefault="006071C3" w:rsidP="006071C3">
      <w:pPr>
        <w:rPr>
          <w:rFonts w:ascii="Times New Roman" w:hAnsi="Times New Roman" w:cs="Times New Roman"/>
          <w:sz w:val="28"/>
          <w:szCs w:val="28"/>
        </w:rPr>
      </w:pPr>
    </w:p>
    <w:p w:rsidR="006071C3" w:rsidRDefault="006071C3" w:rsidP="006071C3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первичного инструктажа потребителей газа</w:t>
      </w:r>
    </w:p>
    <w:p w:rsidR="006071C3" w:rsidRDefault="006071C3" w:rsidP="006071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67"/>
        <w:gridCol w:w="4675"/>
        <w:gridCol w:w="1984"/>
      </w:tblGrid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инструктажа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инструктажа,</w:t>
            </w:r>
          </w:p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газов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Краткие сведения о химическом составе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одоризации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газов. Пределы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взрываемости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газа, СУГ. Физиологическое воздействие газа на человека.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Сжигание газов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Давление газа в газопроводах ВДГО. Полное и неполное сгорание газа. Устойчивость пламени. Эффективное и экономичное использование газа.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газа. Учёт расхода газа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поставки газа. Учёт расхода газа. Оплата услуг по поставке газа, техническому обслуживанию и ремонту ВДГО и ВКГО.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Дымовые и вентиляционные каналы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Присоединение бытового газоиспользующего оборудования к дымовым каналам. Устройство и работа дымовых и вентиляционных каналов. Проверка тяги в дымовых и вентиляционных каналах, причины её нарушения и способы восстановления. Последствия работы бытового газоиспользующего оборудования при нарушении тяги в дымовых и вентиляционных каналах. Вентиляция помещений, в которых установлено бытовое газоиспользующее оборудование. Организация работ по техническому обслуживанию и ремонту дымовых и вентиляционных каналов, содержанию их в исправном состоянии.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Газопроводы и арматура ВДГО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устройстве и конструкции газопроводов и арматуры ВДГО. Способы присоединения и крепления газопроводов ВДГО. Правила эксплуатации отключающих устройств на газопроводах ВДГО. Виды неисправностей и места возможных утечек газа на газопроводах и арматуре ВДГО, причины их возникновения, способы обнаружения.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Резервуарные, групповые и индивидуальные баллонные установки СУГ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об устройстве, конструкции, основных технических характеристиках и принципах работы резервуарных, групповых и индивидуальных баллонных установок СУГ. Возможные неисправности, возникающие при эксплуатации резервуарных, групповых и индивидуальных баллонных установок СУГ.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замены баллонов СУГ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при замене баллонов СУГ при подключении групповых и индивидуальных баллонных установок СУГ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ликвидации аварийной ситуации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потребителей газа при обнаружении неисправностей ВДГО и ВКГО, появлении запаха газа в помещении, срабатывании систем контроля загазованности помещений, нарушении тяги в дымовых и вентиляционных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1C3" w:rsidTr="006071C3"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помощь пострадавшим в результате аварий на объектах ВДГО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результате аварий на объектах ВДГО при оказании первой помощи при ожогах, отравлениях, удушье и др. Последовательность оказания помощи.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1C3" w:rsidRDefault="006071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071C3" w:rsidRDefault="006071C3" w:rsidP="006071C3">
      <w:pPr>
        <w:rPr>
          <w:rFonts w:ascii="Arial" w:hAnsi="Arial" w:cs="Arial"/>
          <w:sz w:val="24"/>
          <w:szCs w:val="24"/>
        </w:rPr>
      </w:pPr>
    </w:p>
    <w:p w:rsidR="00BC7585" w:rsidRDefault="00BC7585" w:rsidP="00D055A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C7585" w:rsidSect="0023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B0C"/>
    <w:rsid w:val="0023754C"/>
    <w:rsid w:val="003505D7"/>
    <w:rsid w:val="003A3303"/>
    <w:rsid w:val="005E253F"/>
    <w:rsid w:val="006071C3"/>
    <w:rsid w:val="00702B99"/>
    <w:rsid w:val="007B7F44"/>
    <w:rsid w:val="009327FA"/>
    <w:rsid w:val="00B70B4B"/>
    <w:rsid w:val="00BC7585"/>
    <w:rsid w:val="00D055AA"/>
    <w:rsid w:val="00DB2A90"/>
    <w:rsid w:val="00F30B0C"/>
    <w:rsid w:val="00FA6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6071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Куриленко</cp:lastModifiedBy>
  <cp:revision>3</cp:revision>
  <dcterms:created xsi:type="dcterms:W3CDTF">2017-10-18T07:35:00Z</dcterms:created>
  <dcterms:modified xsi:type="dcterms:W3CDTF">2017-11-01T11:53:00Z</dcterms:modified>
</cp:coreProperties>
</file>