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45" w:rsidRDefault="00F61845" w:rsidP="00F61845">
      <w:pPr>
        <w:rPr>
          <w:b/>
          <w:szCs w:val="28"/>
        </w:rPr>
      </w:pPr>
      <w:r>
        <w:rPr>
          <w:noProof/>
          <w:sz w:val="20"/>
          <w:szCs w:val="20"/>
        </w:rPr>
        <w:t xml:space="preserve">      </w:t>
      </w:r>
      <w:r w:rsidR="00937F62">
        <w:rPr>
          <w:noProof/>
          <w:sz w:val="20"/>
          <w:szCs w:val="20"/>
        </w:rPr>
        <w:t xml:space="preserve">                                                                                    </w:t>
      </w:r>
      <w:r>
        <w:rPr>
          <w:noProof/>
          <w:sz w:val="20"/>
          <w:szCs w:val="20"/>
        </w:rPr>
        <w:t xml:space="preserve">   </w:t>
      </w:r>
      <w:r>
        <w:rPr>
          <w:noProof/>
          <w:sz w:val="20"/>
          <w:szCs w:val="20"/>
        </w:rPr>
        <w:drawing>
          <wp:inline distT="0" distB="0" distL="0" distR="0" wp14:anchorId="4E6AC3F3" wp14:editId="70EC1126">
            <wp:extent cx="371475" cy="464344"/>
            <wp:effectExtent l="0" t="0" r="0" b="0"/>
            <wp:docPr id="1" name="Рисунок 1" descr="Описание: Coat of Gulkevichi Distri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oat of Gulkevichi Distric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845" w:rsidRDefault="00F61845" w:rsidP="00F61845">
      <w:pPr>
        <w:rPr>
          <w:color w:val="000000"/>
          <w:sz w:val="22"/>
          <w:szCs w:val="36"/>
        </w:rPr>
      </w:pPr>
      <w:r>
        <w:rPr>
          <w:b/>
          <w:szCs w:val="28"/>
        </w:rPr>
        <w:t xml:space="preserve"> </w:t>
      </w:r>
      <w:r w:rsidRPr="00A10CF7">
        <w:rPr>
          <w:color w:val="000000"/>
          <w:sz w:val="22"/>
          <w:szCs w:val="36"/>
        </w:rPr>
        <w:t>МКОУ ДПО «Курсы гражданской обороны» муниципального образования Гулькевичский</w:t>
      </w:r>
      <w:r>
        <w:rPr>
          <w:color w:val="000000"/>
          <w:sz w:val="22"/>
          <w:szCs w:val="36"/>
        </w:rPr>
        <w:t xml:space="preserve"> район</w:t>
      </w:r>
    </w:p>
    <w:p w:rsidR="00F61845" w:rsidRDefault="00F61845" w:rsidP="00F61845">
      <w:pPr>
        <w:rPr>
          <w:b/>
          <w:szCs w:val="28"/>
        </w:rPr>
      </w:pPr>
    </w:p>
    <w:p w:rsidR="00F61845" w:rsidRDefault="00F61845" w:rsidP="00F61845">
      <w:pPr>
        <w:rPr>
          <w:b/>
          <w:color w:val="FF0000"/>
          <w:sz w:val="36"/>
          <w:szCs w:val="28"/>
        </w:rPr>
      </w:pPr>
      <w:r>
        <w:rPr>
          <w:b/>
          <w:szCs w:val="28"/>
        </w:rPr>
        <w:t xml:space="preserve">                                                                  </w:t>
      </w:r>
      <w:r w:rsidRPr="002E78F1">
        <w:rPr>
          <w:b/>
          <w:color w:val="FF0000"/>
          <w:sz w:val="36"/>
          <w:szCs w:val="28"/>
        </w:rPr>
        <w:t>ПАМЯТКА</w:t>
      </w:r>
    </w:p>
    <w:p w:rsidR="00F61845" w:rsidRPr="00F61845" w:rsidRDefault="00F61845" w:rsidP="00F61845">
      <w:pPr>
        <w:spacing w:line="276" w:lineRule="auto"/>
        <w:jc w:val="center"/>
        <w:rPr>
          <w:rFonts w:eastAsia="Calibri"/>
          <w:b/>
          <w:sz w:val="28"/>
          <w:szCs w:val="36"/>
          <w:lang w:eastAsia="en-US"/>
        </w:rPr>
      </w:pPr>
      <w:r w:rsidRPr="00F61845">
        <w:rPr>
          <w:rFonts w:eastAsia="Calibri"/>
          <w:b/>
          <w:sz w:val="28"/>
          <w:szCs w:val="36"/>
          <w:lang w:eastAsia="en-US"/>
        </w:rPr>
        <w:t>Разведение костров в лесу</w:t>
      </w:r>
    </w:p>
    <w:p w:rsidR="00F61845" w:rsidRPr="00F61845" w:rsidRDefault="00F61845" w:rsidP="00F61845">
      <w:pPr>
        <w:rPr>
          <w:szCs w:val="28"/>
        </w:rPr>
      </w:pPr>
      <w:r>
        <w:rPr>
          <w:szCs w:val="28"/>
        </w:rPr>
        <w:t xml:space="preserve">       </w:t>
      </w:r>
      <w:r w:rsidRPr="00F61845">
        <w:rPr>
          <w:szCs w:val="28"/>
        </w:rPr>
        <w:t>Отправляясь в лес на отдых, помните, что разведение костров, розжиг мангалов разрешается не всегда и не везде. За нарушение правил пожарной безопасности в лесах налагаются штрафы за разведение костров на природе, также штраф можно получить за поджог травы и мусора. Чтобы не получить штраф за костер рекомендуем соблюдать правила пожарной безопасности в лесу.</w:t>
      </w:r>
    </w:p>
    <w:p w:rsidR="00F61845" w:rsidRPr="00F61845" w:rsidRDefault="00F61845" w:rsidP="00F61845">
      <w:pPr>
        <w:rPr>
          <w:szCs w:val="28"/>
        </w:rPr>
      </w:pPr>
      <w:r>
        <w:rPr>
          <w:szCs w:val="28"/>
        </w:rPr>
        <w:t xml:space="preserve">       </w:t>
      </w:r>
      <w:r w:rsidRPr="00F61845">
        <w:rPr>
          <w:szCs w:val="28"/>
        </w:rPr>
        <w:t xml:space="preserve">В период со дня схода снежного покрова до установления устойчивой дождливой осенней погоды или образования снежного покрова </w:t>
      </w:r>
      <w:r w:rsidRPr="00F61845">
        <w:rPr>
          <w:b/>
          <w:szCs w:val="28"/>
        </w:rPr>
        <w:t>в лесах запрещается</w:t>
      </w:r>
      <w:r w:rsidRPr="00F61845">
        <w:rPr>
          <w:szCs w:val="28"/>
        </w:rPr>
        <w:t xml:space="preserve"> </w:t>
      </w:r>
      <w:r w:rsidRPr="00F61845">
        <w:rPr>
          <w:b/>
          <w:szCs w:val="28"/>
        </w:rPr>
        <w:t>разводить костры:</w:t>
      </w:r>
    </w:p>
    <w:p w:rsidR="00F61845" w:rsidRPr="00F61845" w:rsidRDefault="00F61845" w:rsidP="00F61845">
      <w:pPr>
        <w:rPr>
          <w:szCs w:val="28"/>
        </w:rPr>
      </w:pPr>
      <w:r w:rsidRPr="00F61845">
        <w:rPr>
          <w:szCs w:val="28"/>
        </w:rPr>
        <w:t>•в хвойных молодняках,</w:t>
      </w:r>
    </w:p>
    <w:p w:rsidR="00F61845" w:rsidRPr="00F61845" w:rsidRDefault="00F61845" w:rsidP="00F61845">
      <w:pPr>
        <w:rPr>
          <w:szCs w:val="28"/>
        </w:rPr>
      </w:pPr>
      <w:r w:rsidRPr="00F61845">
        <w:rPr>
          <w:szCs w:val="28"/>
        </w:rPr>
        <w:t>•на гарях,</w:t>
      </w:r>
    </w:p>
    <w:p w:rsidR="00F61845" w:rsidRPr="00F61845" w:rsidRDefault="00F61845" w:rsidP="00F61845">
      <w:pPr>
        <w:rPr>
          <w:szCs w:val="28"/>
        </w:rPr>
      </w:pPr>
      <w:r w:rsidRPr="00F61845">
        <w:rPr>
          <w:szCs w:val="28"/>
        </w:rPr>
        <w:t>•на участках поврежденного леса,</w:t>
      </w:r>
    </w:p>
    <w:p w:rsidR="00F61845" w:rsidRPr="00F61845" w:rsidRDefault="00F61845" w:rsidP="00F61845">
      <w:pPr>
        <w:rPr>
          <w:szCs w:val="28"/>
        </w:rPr>
      </w:pPr>
      <w:r w:rsidRPr="00F61845">
        <w:rPr>
          <w:szCs w:val="28"/>
        </w:rPr>
        <w:t>•</w:t>
      </w:r>
      <w:proofErr w:type="gramStart"/>
      <w:r w:rsidRPr="00F61845">
        <w:rPr>
          <w:szCs w:val="28"/>
        </w:rPr>
        <w:t>торфяниках</w:t>
      </w:r>
      <w:proofErr w:type="gramEnd"/>
      <w:r w:rsidRPr="00F61845">
        <w:rPr>
          <w:szCs w:val="28"/>
        </w:rPr>
        <w:t>,</w:t>
      </w:r>
    </w:p>
    <w:p w:rsidR="00F61845" w:rsidRPr="00F61845" w:rsidRDefault="00F61845" w:rsidP="00F61845">
      <w:pPr>
        <w:rPr>
          <w:szCs w:val="28"/>
        </w:rPr>
      </w:pPr>
      <w:r w:rsidRPr="00F61845">
        <w:rPr>
          <w:szCs w:val="28"/>
        </w:rPr>
        <w:t>•в местах рубок (на лесосеках), не очищенных от порубочных остатков и заготовленной древесины,</w:t>
      </w:r>
    </w:p>
    <w:p w:rsidR="00F61845" w:rsidRDefault="00F61845" w:rsidP="00F61845">
      <w:pPr>
        <w:rPr>
          <w:szCs w:val="28"/>
        </w:rPr>
      </w:pPr>
      <w:r w:rsidRPr="00F61845">
        <w:rPr>
          <w:szCs w:val="28"/>
        </w:rPr>
        <w:t>•в местах с подсохшей травой, а также под кронами деревьев.</w:t>
      </w:r>
    </w:p>
    <w:p w:rsidR="00F61845" w:rsidRPr="00F61845" w:rsidRDefault="00F61845" w:rsidP="00F61845">
      <w:pPr>
        <w:rPr>
          <w:b/>
          <w:bCs/>
        </w:rPr>
      </w:pPr>
      <w:r w:rsidRPr="00F61845">
        <w:rPr>
          <w:rFonts w:eastAsia="Calibri"/>
          <w:b/>
          <w:sz w:val="28"/>
          <w:szCs w:val="28"/>
          <w:lang w:eastAsia="en-US"/>
        </w:rPr>
        <w:t xml:space="preserve">                                  </w:t>
      </w:r>
      <w:r w:rsidRPr="00F61845">
        <w:rPr>
          <w:rFonts w:eastAsia="Calibri"/>
          <w:b/>
          <w:sz w:val="28"/>
          <w:szCs w:val="36"/>
          <w:lang w:eastAsia="en-US"/>
        </w:rPr>
        <w:t>Как избежать пожара в саду и на даче</w:t>
      </w:r>
    </w:p>
    <w:p w:rsidR="00F61845" w:rsidRPr="00F61845" w:rsidRDefault="00F61845" w:rsidP="00F61845">
      <w:pPr>
        <w:tabs>
          <w:tab w:val="left" w:pos="993"/>
        </w:tabs>
        <w:ind w:right="-1"/>
        <w:jc w:val="both"/>
        <w:rPr>
          <w:b/>
          <w:color w:val="FF0000"/>
        </w:rPr>
      </w:pPr>
      <w:r w:rsidRPr="00F61845">
        <w:rPr>
          <w:b/>
          <w:color w:val="FF0000"/>
        </w:rPr>
        <w:t>Несколько советов чтобы избежать пожара:</w:t>
      </w:r>
    </w:p>
    <w:p w:rsidR="00F61845" w:rsidRPr="00F61845" w:rsidRDefault="00F61845" w:rsidP="00F61845">
      <w:pPr>
        <w:numPr>
          <w:ilvl w:val="0"/>
          <w:numId w:val="1"/>
        </w:numPr>
        <w:tabs>
          <w:tab w:val="left" w:pos="360"/>
        </w:tabs>
        <w:ind w:left="-540" w:right="-185" w:firstLine="540"/>
        <w:jc w:val="both"/>
      </w:pPr>
      <w:r w:rsidRPr="00F61845">
        <w:t>обеспечьте дачный участок противопожарным инвен</w:t>
      </w:r>
      <w:r w:rsidRPr="00F61845">
        <w:softHyphen/>
        <w:t>тарем (багор, лопата, ведро, емкость с песком, огнетушитель);</w:t>
      </w:r>
    </w:p>
    <w:p w:rsidR="00F61845" w:rsidRPr="00F61845" w:rsidRDefault="00F61845" w:rsidP="00F61845">
      <w:pPr>
        <w:numPr>
          <w:ilvl w:val="0"/>
          <w:numId w:val="1"/>
        </w:numPr>
        <w:tabs>
          <w:tab w:val="left" w:pos="360"/>
        </w:tabs>
        <w:spacing w:line="276" w:lineRule="auto"/>
        <w:ind w:left="-540" w:right="-185" w:firstLine="540"/>
        <w:jc w:val="both"/>
      </w:pPr>
      <w:r w:rsidRPr="00F61845">
        <w:t>необходимо следить за состоянием электрооборудования;</w:t>
      </w:r>
    </w:p>
    <w:p w:rsidR="00F61845" w:rsidRPr="00F61845" w:rsidRDefault="00F61845" w:rsidP="00F61845">
      <w:pPr>
        <w:numPr>
          <w:ilvl w:val="0"/>
          <w:numId w:val="1"/>
        </w:numPr>
        <w:tabs>
          <w:tab w:val="left" w:pos="360"/>
        </w:tabs>
        <w:spacing w:line="276" w:lineRule="auto"/>
        <w:ind w:left="-540" w:right="-185" w:firstLine="540"/>
        <w:jc w:val="both"/>
      </w:pPr>
      <w:r w:rsidRPr="00F61845">
        <w:t>при наличии печного отопле</w:t>
      </w:r>
      <w:r w:rsidRPr="00F61845">
        <w:softHyphen/>
        <w:t>ния следует содержать печи и ды</w:t>
      </w:r>
      <w:r w:rsidRPr="00F61845">
        <w:softHyphen/>
        <w:t>моходы в исправном состоянии, регу</w:t>
      </w:r>
      <w:r w:rsidRPr="00F61845">
        <w:softHyphen/>
        <w:t>лярно чистить дымоходы от сажи, для предупреждения возгораний от выпавших углей на полу перед топкой положить лист желе</w:t>
      </w:r>
      <w:r w:rsidRPr="00F61845">
        <w:softHyphen/>
        <w:t>за размером 50х70 см;</w:t>
      </w:r>
    </w:p>
    <w:p w:rsidR="00F61845" w:rsidRPr="00F61845" w:rsidRDefault="00F61845" w:rsidP="00F61845">
      <w:pPr>
        <w:numPr>
          <w:ilvl w:val="0"/>
          <w:numId w:val="1"/>
        </w:numPr>
        <w:tabs>
          <w:tab w:val="left" w:pos="360"/>
        </w:tabs>
        <w:spacing w:line="276" w:lineRule="auto"/>
        <w:ind w:left="-540" w:right="-185" w:firstLine="540"/>
        <w:jc w:val="both"/>
      </w:pPr>
      <w:r w:rsidRPr="00F61845">
        <w:t>террито</w:t>
      </w:r>
      <w:r w:rsidRPr="00F61845">
        <w:softHyphen/>
        <w:t>рию около своего дома необходимо очи</w:t>
      </w:r>
      <w:r w:rsidRPr="00F61845">
        <w:softHyphen/>
        <w:t>щать от сгораемого мусо</w:t>
      </w:r>
      <w:r w:rsidRPr="00F61845">
        <w:softHyphen/>
        <w:t>ра, сухой травы, не скла</w:t>
      </w:r>
      <w:r w:rsidRPr="00F61845">
        <w:softHyphen/>
        <w:t>дировать мусор около строе</w:t>
      </w:r>
      <w:r w:rsidRPr="00F61845">
        <w:softHyphen/>
        <w:t>ний, не разво</w:t>
      </w:r>
      <w:r w:rsidRPr="00F61845">
        <w:softHyphen/>
        <w:t>дить костры вблизи пост</w:t>
      </w:r>
      <w:r w:rsidRPr="00F61845">
        <w:softHyphen/>
        <w:t>роек, тем более в сухую ветреную погоду;</w:t>
      </w:r>
    </w:p>
    <w:p w:rsidR="00F61845" w:rsidRPr="00F61845" w:rsidRDefault="00F61845" w:rsidP="00F61845">
      <w:pPr>
        <w:numPr>
          <w:ilvl w:val="0"/>
          <w:numId w:val="1"/>
        </w:numPr>
        <w:tabs>
          <w:tab w:val="left" w:pos="360"/>
        </w:tabs>
        <w:spacing w:line="276" w:lineRule="auto"/>
        <w:ind w:left="-540" w:right="-185" w:firstLine="540"/>
        <w:jc w:val="both"/>
      </w:pPr>
      <w:r w:rsidRPr="00F61845">
        <w:t>соблюдайте противопожарные требования;</w:t>
      </w:r>
    </w:p>
    <w:p w:rsidR="00F61845" w:rsidRPr="00F61845" w:rsidRDefault="00F61845" w:rsidP="00F61845">
      <w:pPr>
        <w:numPr>
          <w:ilvl w:val="0"/>
          <w:numId w:val="1"/>
        </w:numPr>
        <w:tabs>
          <w:tab w:val="left" w:pos="360"/>
        </w:tabs>
        <w:spacing w:line="276" w:lineRule="auto"/>
        <w:ind w:left="-540" w:right="-185" w:firstLine="540"/>
        <w:jc w:val="both"/>
      </w:pPr>
      <w:r w:rsidRPr="00F61845">
        <w:t>не оставлять обогревательные приборы без присмотра и ни в коем случае не использовать самодельные обогреватели;</w:t>
      </w:r>
    </w:p>
    <w:p w:rsidR="00F61845" w:rsidRPr="00F61845" w:rsidRDefault="00F61845" w:rsidP="00F61845">
      <w:pPr>
        <w:numPr>
          <w:ilvl w:val="0"/>
          <w:numId w:val="1"/>
        </w:numPr>
        <w:tabs>
          <w:tab w:val="left" w:pos="360"/>
        </w:tabs>
        <w:spacing w:line="276" w:lineRule="auto"/>
        <w:ind w:left="-540" w:right="-185" w:firstLine="540"/>
        <w:jc w:val="both"/>
      </w:pPr>
      <w:r w:rsidRPr="00F61845">
        <w:t>соблюдать осторожность при использовании легковоспламеняющихся и горючих веществ;</w:t>
      </w:r>
    </w:p>
    <w:p w:rsidR="00F61845" w:rsidRPr="00F61845" w:rsidRDefault="00F61845" w:rsidP="00F61845">
      <w:pPr>
        <w:numPr>
          <w:ilvl w:val="0"/>
          <w:numId w:val="1"/>
        </w:numPr>
        <w:tabs>
          <w:tab w:val="left" w:pos="360"/>
        </w:tabs>
        <w:spacing w:line="276" w:lineRule="auto"/>
        <w:ind w:left="-540" w:right="-185" w:firstLine="540"/>
        <w:jc w:val="both"/>
      </w:pPr>
      <w:r w:rsidRPr="00F61845">
        <w:t>к естественным и искусственным водоемам следует преду</w:t>
      </w:r>
      <w:r w:rsidRPr="00F61845">
        <w:softHyphen/>
        <w:t>сматривать подъезды и пирсы для забо</w:t>
      </w:r>
      <w:r w:rsidRPr="00F61845">
        <w:softHyphen/>
        <w:t>ра воды пожарными машинами;</w:t>
      </w:r>
    </w:p>
    <w:p w:rsidR="00F61845" w:rsidRPr="00F61845" w:rsidRDefault="00F61845" w:rsidP="00F61845">
      <w:pPr>
        <w:numPr>
          <w:ilvl w:val="0"/>
          <w:numId w:val="1"/>
        </w:numPr>
        <w:tabs>
          <w:tab w:val="left" w:pos="360"/>
        </w:tabs>
        <w:spacing w:line="276" w:lineRule="auto"/>
        <w:ind w:left="-540" w:right="-185" w:firstLine="540"/>
        <w:jc w:val="both"/>
      </w:pPr>
      <w:r w:rsidRPr="00F61845">
        <w:t>дачные и садоводческие поселки должны быть обеспечены исправной те</w:t>
      </w:r>
      <w:r w:rsidRPr="00F61845">
        <w:softHyphen/>
        <w:t>лефонной связью или иметь устойчивый прием  сотовой связи для сообщения о возгорании.</w:t>
      </w:r>
    </w:p>
    <w:p w:rsidR="00F61845" w:rsidRPr="00F61845" w:rsidRDefault="00F61845" w:rsidP="00F61845">
      <w:pPr>
        <w:overflowPunct w:val="0"/>
        <w:autoSpaceDE w:val="0"/>
        <w:autoSpaceDN w:val="0"/>
        <w:adjustRightInd w:val="0"/>
        <w:ind w:left="-540" w:right="-185" w:firstLine="540"/>
        <w:jc w:val="both"/>
      </w:pPr>
      <w:r w:rsidRPr="00F61845">
        <w:t>Только от Вашего сознательного отношения и выполнения этих требований зависит сохранность имущества, а иногда и жизни.</w:t>
      </w:r>
    </w:p>
    <w:p w:rsidR="00F61845" w:rsidRDefault="00F61845" w:rsidP="00F6184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</w:t>
      </w:r>
      <w:r w:rsidRPr="00A10CF7">
        <w:rPr>
          <w:color w:val="FF0000"/>
          <w:sz w:val="28"/>
          <w:szCs w:val="28"/>
        </w:rPr>
        <w:t>ЗАПИШИТЕ!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F61845" w:rsidTr="00F61845">
        <w:tc>
          <w:tcPr>
            <w:tcW w:w="5920" w:type="dxa"/>
          </w:tcPr>
          <w:p w:rsidR="00F61845" w:rsidRDefault="00F61845" w:rsidP="00F61845">
            <w:pPr>
              <w:ind w:left="-29"/>
              <w:rPr>
                <w:b/>
                <w:sz w:val="22"/>
              </w:rPr>
            </w:pPr>
            <w:r w:rsidRPr="00F61845">
              <w:rPr>
                <w:b/>
                <w:color w:val="000000"/>
                <w:sz w:val="22"/>
              </w:rPr>
              <w:t>Телефоны</w:t>
            </w:r>
            <w:r>
              <w:rPr>
                <w:b/>
                <w:color w:val="000000"/>
                <w:sz w:val="22"/>
              </w:rPr>
              <w:t xml:space="preserve"> </w:t>
            </w:r>
            <w:r w:rsidRPr="00F61845">
              <w:rPr>
                <w:b/>
                <w:sz w:val="22"/>
              </w:rPr>
              <w:t>Единой Дежурно-Диспетчерской</w:t>
            </w:r>
            <w:r>
              <w:rPr>
                <w:b/>
                <w:color w:val="000000"/>
                <w:sz w:val="22"/>
              </w:rPr>
              <w:t xml:space="preserve"> </w:t>
            </w:r>
            <w:r w:rsidRPr="00F61845">
              <w:rPr>
                <w:b/>
                <w:sz w:val="22"/>
              </w:rPr>
              <w:t>Службы</w:t>
            </w:r>
          </w:p>
          <w:p w:rsidR="00937F62" w:rsidRPr="00F61845" w:rsidRDefault="00937F62" w:rsidP="00F61845">
            <w:pPr>
              <w:ind w:left="-29"/>
              <w:rPr>
                <w:b/>
                <w:color w:val="000000"/>
                <w:sz w:val="22"/>
              </w:rPr>
            </w:pPr>
          </w:p>
          <w:p w:rsidR="00F61845" w:rsidRPr="00F61845" w:rsidRDefault="00F61845" w:rsidP="00F61845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    </w:t>
            </w:r>
            <w:r w:rsidRPr="00F61845">
              <w:rPr>
                <w:rFonts w:eastAsia="Calibri"/>
                <w:b/>
                <w:sz w:val="22"/>
                <w:szCs w:val="22"/>
                <w:lang w:eastAsia="en-US"/>
              </w:rPr>
              <w:t xml:space="preserve">Вызов с мобильного телефона                 </w:t>
            </w:r>
          </w:p>
          <w:p w:rsidR="00F61845" w:rsidRDefault="00F61845" w:rsidP="00F6184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651" w:type="dxa"/>
          </w:tcPr>
          <w:p w:rsidR="00937F62" w:rsidRPr="00937F62" w:rsidRDefault="00937F62" w:rsidP="00937F62">
            <w:pPr>
              <w:jc w:val="center"/>
              <w:rPr>
                <w:b/>
                <w:sz w:val="22"/>
              </w:rPr>
            </w:pPr>
            <w:r w:rsidRPr="00937F62">
              <w:rPr>
                <w:b/>
                <w:sz w:val="22"/>
              </w:rPr>
              <w:lastRenderedPageBreak/>
              <w:t>8 – (86160) – 5 – 19 – 10</w:t>
            </w:r>
          </w:p>
          <w:p w:rsidR="00937F62" w:rsidRPr="00937F62" w:rsidRDefault="00937F62" w:rsidP="00937F62">
            <w:pPr>
              <w:jc w:val="center"/>
              <w:rPr>
                <w:b/>
                <w:sz w:val="22"/>
              </w:rPr>
            </w:pPr>
            <w:r w:rsidRPr="00937F62">
              <w:rPr>
                <w:b/>
                <w:sz w:val="22"/>
              </w:rPr>
              <w:t>8 – (86160) – 5 – 12 – 75</w:t>
            </w:r>
          </w:p>
          <w:p w:rsidR="00F61845" w:rsidRDefault="00937F62" w:rsidP="00F61845">
            <w:pPr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</w:t>
            </w:r>
            <w:r w:rsidRPr="00937F62">
              <w:rPr>
                <w:rFonts w:eastAsia="Calibri"/>
                <w:b/>
                <w:sz w:val="22"/>
                <w:szCs w:val="22"/>
                <w:lang w:eastAsia="en-US"/>
              </w:rPr>
              <w:t>101, 102. 103, 104</w:t>
            </w:r>
          </w:p>
        </w:tc>
      </w:tr>
    </w:tbl>
    <w:p w:rsidR="00F61845" w:rsidRPr="00A10CF7" w:rsidRDefault="00F61845" w:rsidP="00F61845">
      <w:pPr>
        <w:rPr>
          <w:color w:val="FF0000"/>
          <w:sz w:val="28"/>
          <w:szCs w:val="28"/>
        </w:rPr>
      </w:pPr>
    </w:p>
    <w:p w:rsidR="00E8510D" w:rsidRDefault="00E8510D">
      <w:bookmarkStart w:id="0" w:name="_GoBack"/>
      <w:bookmarkEnd w:id="0"/>
    </w:p>
    <w:sectPr w:rsidR="00E8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A9C"/>
    <w:multiLevelType w:val="hybridMultilevel"/>
    <w:tmpl w:val="BB8C6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7BC"/>
    <w:rsid w:val="007457BC"/>
    <w:rsid w:val="00937F62"/>
    <w:rsid w:val="00E8510D"/>
    <w:rsid w:val="00F6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8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84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61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8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84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61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2017-07-18T06:46:00Z</dcterms:created>
  <dcterms:modified xsi:type="dcterms:W3CDTF">2017-07-18T06:58:00Z</dcterms:modified>
</cp:coreProperties>
</file>