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26" w:rsidRPr="00CD585F" w:rsidRDefault="00FD6126"/>
    <w:p w:rsidR="00A50E9F" w:rsidRPr="00CD585F" w:rsidRDefault="00A50E9F"/>
    <w:p w:rsidR="00CD585F" w:rsidRPr="00CD585F" w:rsidRDefault="00CD585F" w:rsidP="00CD585F">
      <w:pPr>
        <w:shd w:val="clear" w:color="auto" w:fill="FFFFFF"/>
        <w:jc w:val="center"/>
        <w:rPr>
          <w:b/>
          <w:color w:val="993300"/>
          <w:sz w:val="36"/>
          <w:szCs w:val="40"/>
        </w:rPr>
      </w:pPr>
      <w:r w:rsidRPr="00CD585F">
        <w:rPr>
          <w:b/>
          <w:color w:val="993300"/>
          <w:sz w:val="36"/>
          <w:szCs w:val="40"/>
        </w:rPr>
        <w:t>ПАМЯТКА</w:t>
      </w:r>
    </w:p>
    <w:p w:rsidR="00CD585F" w:rsidRPr="00CD585F" w:rsidRDefault="00CD585F" w:rsidP="00CD585F">
      <w:pPr>
        <w:shd w:val="clear" w:color="auto" w:fill="FFFFFF"/>
        <w:rPr>
          <w:rFonts w:ascii="Arial Black" w:hAnsi="Arial Black"/>
          <w:b/>
          <w:color w:val="FF0000"/>
          <w:sz w:val="52"/>
          <w:szCs w:val="56"/>
        </w:rPr>
      </w:pPr>
      <w:r w:rsidRPr="00CD585F">
        <w:rPr>
          <w:b/>
          <w:color w:val="000000"/>
          <w:spacing w:val="2"/>
          <w:sz w:val="22"/>
          <w:szCs w:val="24"/>
        </w:rPr>
        <w:t xml:space="preserve">                                                  </w:t>
      </w:r>
      <w:r w:rsidRPr="00CD585F">
        <w:rPr>
          <w:rFonts w:ascii="Arial Black" w:hAnsi="Arial Black"/>
          <w:b/>
          <w:color w:val="FF0000"/>
          <w:sz w:val="52"/>
          <w:szCs w:val="56"/>
        </w:rPr>
        <w:t>Пожар в школе</w:t>
      </w:r>
    </w:p>
    <w:p w:rsidR="00CD585F" w:rsidRPr="00CD585F" w:rsidRDefault="00CD585F" w:rsidP="00CD585F">
      <w:pPr>
        <w:shd w:val="clear" w:color="auto" w:fill="FFFFFF"/>
        <w:rPr>
          <w:rFonts w:ascii="Arial Black" w:hAnsi="Arial Black"/>
          <w:b/>
          <w:color w:val="FF0000"/>
          <w:sz w:val="52"/>
          <w:szCs w:val="56"/>
        </w:rPr>
      </w:pPr>
      <w:r w:rsidRPr="00CD585F">
        <w:rPr>
          <w:rFonts w:ascii="Arial Black" w:hAnsi="Arial Black"/>
          <w:b/>
          <w:color w:val="FF0000"/>
          <w:sz w:val="52"/>
          <w:szCs w:val="56"/>
        </w:rPr>
        <w:t xml:space="preserve">         </w:t>
      </w:r>
      <w:r w:rsidRPr="00CD585F">
        <w:rPr>
          <w:b/>
          <w:i/>
          <w:iCs/>
          <w:color w:val="00B050"/>
          <w:sz w:val="40"/>
          <w:szCs w:val="44"/>
        </w:rPr>
        <w:t>Что делать в случае пожара в школе</w:t>
      </w:r>
    </w:p>
    <w:p w:rsidR="00CD585F" w:rsidRPr="00CD585F" w:rsidRDefault="00CD585F" w:rsidP="00CD585F">
      <w:pPr>
        <w:shd w:val="clear" w:color="auto" w:fill="FFFFFF"/>
        <w:spacing w:line="276" w:lineRule="auto"/>
        <w:ind w:left="6" w:firstLine="703"/>
        <w:jc w:val="both"/>
        <w:rPr>
          <w:color w:val="000000"/>
          <w:sz w:val="28"/>
          <w:szCs w:val="32"/>
        </w:rPr>
      </w:pPr>
      <w:r w:rsidRPr="00CD585F">
        <w:rPr>
          <w:b/>
          <w:i/>
          <w:color w:val="0000FF"/>
          <w:sz w:val="28"/>
          <w:szCs w:val="32"/>
        </w:rPr>
        <w:t>Первым делом</w:t>
      </w:r>
      <w:r w:rsidRPr="00CD585F">
        <w:rPr>
          <w:b/>
          <w:color w:val="000000"/>
          <w:sz w:val="28"/>
          <w:szCs w:val="32"/>
        </w:rPr>
        <w:t xml:space="preserve"> </w:t>
      </w:r>
      <w:r w:rsidRPr="00CD585F">
        <w:rPr>
          <w:color w:val="000000"/>
          <w:sz w:val="28"/>
          <w:szCs w:val="32"/>
        </w:rPr>
        <w:t>надо закрыть дверь в то помещение, где случился пожар. Если вы увидите горящее помещение через окно, не пытайтесь войти в это помещение. Открытая дверь не только выпустит дым, и помешает эвакуации. Внезапное поступление дополнительного воздуха может привести к распространению пожара с большей скоростью.</w:t>
      </w:r>
    </w:p>
    <w:p w:rsidR="00CD585F" w:rsidRPr="00CD585F" w:rsidRDefault="00CD585F" w:rsidP="00CD585F">
      <w:pPr>
        <w:shd w:val="clear" w:color="auto" w:fill="FFFFFF"/>
        <w:spacing w:line="276" w:lineRule="auto"/>
        <w:ind w:left="6" w:firstLine="703"/>
        <w:jc w:val="both"/>
        <w:rPr>
          <w:color w:val="000000"/>
          <w:sz w:val="28"/>
          <w:szCs w:val="32"/>
        </w:rPr>
      </w:pPr>
      <w:r w:rsidRPr="00CD585F">
        <w:rPr>
          <w:b/>
          <w:i/>
          <w:color w:val="0000FF"/>
          <w:sz w:val="28"/>
          <w:szCs w:val="32"/>
        </w:rPr>
        <w:t>Второе действие</w:t>
      </w:r>
      <w:r w:rsidRPr="00CD585F">
        <w:rPr>
          <w:b/>
          <w:i/>
          <w:color w:val="000000"/>
          <w:sz w:val="28"/>
          <w:szCs w:val="32"/>
        </w:rPr>
        <w:t xml:space="preserve"> </w:t>
      </w:r>
      <w:r w:rsidRPr="00CD585F">
        <w:rPr>
          <w:color w:val="000000"/>
          <w:sz w:val="28"/>
          <w:szCs w:val="32"/>
        </w:rPr>
        <w:t xml:space="preserve">- поднять тревогу, вызвать пожарную охрану. Эвакуировать людей из здания школы. После этого провести перекличку, чтобы удостовериться, все ли эвакуированы. </w:t>
      </w:r>
    </w:p>
    <w:p w:rsidR="00CD585F" w:rsidRPr="00CD585F" w:rsidRDefault="00CD585F" w:rsidP="00CD585F">
      <w:pPr>
        <w:shd w:val="clear" w:color="auto" w:fill="FFFFFF"/>
        <w:spacing w:line="276" w:lineRule="auto"/>
        <w:ind w:left="6" w:firstLine="703"/>
        <w:jc w:val="both"/>
        <w:rPr>
          <w:color w:val="00B050"/>
          <w:sz w:val="28"/>
          <w:szCs w:val="32"/>
        </w:rPr>
      </w:pPr>
      <w:r w:rsidRPr="00CD585F">
        <w:rPr>
          <w:color w:val="000000"/>
          <w:sz w:val="28"/>
          <w:szCs w:val="32"/>
        </w:rPr>
        <w:t xml:space="preserve">Очень важно, чтобы не было задержки в выполнении вызова пожарной охраны. </w:t>
      </w:r>
      <w:r w:rsidRPr="00CD585F">
        <w:rPr>
          <w:b/>
          <w:i/>
          <w:color w:val="00B050"/>
          <w:sz w:val="28"/>
          <w:szCs w:val="32"/>
        </w:rPr>
        <w:t>Ответственность за вызов должна быть возложена на классного руководителя или члена персонала, который потом должен доложить, что пожарная охрана вызвана.</w:t>
      </w:r>
      <w:r w:rsidRPr="00CD585F">
        <w:rPr>
          <w:b/>
          <w:color w:val="00B050"/>
          <w:sz w:val="28"/>
          <w:szCs w:val="32"/>
        </w:rPr>
        <w:t xml:space="preserve"> </w:t>
      </w:r>
    </w:p>
    <w:p w:rsidR="00CD585F" w:rsidRPr="00CD585F" w:rsidRDefault="00CD585F" w:rsidP="00CD585F">
      <w:pPr>
        <w:shd w:val="clear" w:color="auto" w:fill="FFFFFF"/>
        <w:spacing w:line="276" w:lineRule="auto"/>
        <w:ind w:left="6" w:firstLine="703"/>
        <w:jc w:val="both"/>
        <w:rPr>
          <w:color w:val="000000"/>
          <w:sz w:val="28"/>
          <w:szCs w:val="32"/>
        </w:rPr>
      </w:pPr>
      <w:r w:rsidRPr="00CD585F">
        <w:rPr>
          <w:color w:val="000000"/>
          <w:sz w:val="28"/>
          <w:szCs w:val="32"/>
        </w:rPr>
        <w:t xml:space="preserve">Услышав тревогу, ученики должны встать у своих парт, и по указанию учителя покинуть класс по одному и идти к сборному пункту, заранее обговоренному. Директор школы, услышав тревогу, немедленно должен проследовать к заранее условленному месту в сборном пункте, где он будет у всех на виду и оставаться там до тех пор, пока не получит рапорт от всех школьных подразделений. Следует предусмотреть специальные меры для детей инвалидов и детей с неуравновешенным характером. </w:t>
      </w:r>
    </w:p>
    <w:p w:rsidR="00CD585F" w:rsidRPr="00CD585F" w:rsidRDefault="00CD585F" w:rsidP="00CD585F">
      <w:pPr>
        <w:shd w:val="clear" w:color="auto" w:fill="FFFFFF"/>
        <w:spacing w:line="276" w:lineRule="auto"/>
        <w:ind w:left="6" w:firstLine="703"/>
        <w:jc w:val="both"/>
        <w:rPr>
          <w:color w:val="000000"/>
          <w:sz w:val="28"/>
          <w:szCs w:val="32"/>
        </w:rPr>
      </w:pPr>
      <w:r w:rsidRPr="00CD585F">
        <w:rPr>
          <w:b/>
          <w:i/>
          <w:color w:val="00B050"/>
          <w:sz w:val="28"/>
          <w:szCs w:val="32"/>
        </w:rPr>
        <w:t xml:space="preserve">Все, кто не присутствует в классе во время сигнала тревоги, должны немедленно идти </w:t>
      </w:r>
      <w:proofErr w:type="gramStart"/>
      <w:r w:rsidRPr="00CD585F">
        <w:rPr>
          <w:b/>
          <w:i/>
          <w:color w:val="00B050"/>
          <w:sz w:val="28"/>
          <w:szCs w:val="32"/>
        </w:rPr>
        <w:t>в</w:t>
      </w:r>
      <w:proofErr w:type="gramEnd"/>
      <w:r w:rsidRPr="00CD585F">
        <w:rPr>
          <w:b/>
          <w:i/>
          <w:color w:val="00B050"/>
          <w:sz w:val="28"/>
          <w:szCs w:val="32"/>
        </w:rPr>
        <w:t xml:space="preserve"> </w:t>
      </w:r>
      <w:proofErr w:type="gramStart"/>
      <w:r w:rsidRPr="00CD585F">
        <w:rPr>
          <w:b/>
          <w:i/>
          <w:color w:val="00B050"/>
          <w:sz w:val="28"/>
          <w:szCs w:val="32"/>
        </w:rPr>
        <w:t>пункту</w:t>
      </w:r>
      <w:proofErr w:type="gramEnd"/>
      <w:r w:rsidRPr="00CD585F">
        <w:rPr>
          <w:b/>
          <w:i/>
          <w:color w:val="00B050"/>
          <w:sz w:val="28"/>
          <w:szCs w:val="32"/>
        </w:rPr>
        <w:t xml:space="preserve"> сбора и присоединиться к своему классу или группе</w:t>
      </w:r>
      <w:r w:rsidRPr="00CD585F">
        <w:rPr>
          <w:color w:val="000000"/>
          <w:sz w:val="28"/>
          <w:szCs w:val="32"/>
        </w:rPr>
        <w:t>, никому не разрешается возвращаться в здание. В первый день учебной четверти все ученики и персонал должен быть проведен по всем основным и запасным путям эвакуации, ознакомлен с местом сбора и проинструктирован о процедуре пожарной эвакуации.</w:t>
      </w:r>
    </w:p>
    <w:p w:rsidR="00CD585F" w:rsidRPr="00BD4E28" w:rsidRDefault="00CD585F" w:rsidP="00CD585F">
      <w:pPr>
        <w:widowControl/>
        <w:autoSpaceDE/>
        <w:autoSpaceDN/>
        <w:adjustRight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bookmarkStart w:id="0" w:name="_GoBack"/>
      <w:bookmarkEnd w:id="0"/>
      <w:r w:rsidRPr="00BD4E28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9"/>
        <w:gridCol w:w="4439"/>
      </w:tblGrid>
      <w:tr w:rsidR="00CD585F" w:rsidRPr="00BD4E28" w:rsidTr="000C1511">
        <w:trPr>
          <w:trHeight w:val="1140"/>
        </w:trPr>
        <w:tc>
          <w:tcPr>
            <w:tcW w:w="4455" w:type="dxa"/>
          </w:tcPr>
          <w:p w:rsidR="00CD585F" w:rsidRPr="00BD4E28" w:rsidRDefault="00CD585F" w:rsidP="000C1511">
            <w:pPr>
              <w:widowControl/>
              <w:autoSpaceDE/>
              <w:autoSpaceDN/>
              <w:adjustRightInd/>
              <w:ind w:left="6"/>
              <w:jc w:val="center"/>
              <w:rPr>
                <w:b/>
                <w:sz w:val="24"/>
                <w:szCs w:val="24"/>
              </w:rPr>
            </w:pPr>
            <w:r w:rsidRPr="00BD4E28">
              <w:rPr>
                <w:b/>
                <w:sz w:val="24"/>
                <w:szCs w:val="24"/>
              </w:rPr>
              <w:t>Телефоны</w:t>
            </w:r>
          </w:p>
          <w:p w:rsidR="00CD585F" w:rsidRPr="00BD4E28" w:rsidRDefault="00CD585F" w:rsidP="000C151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36"/>
              </w:rPr>
            </w:pPr>
            <w:r w:rsidRPr="00BD4E28">
              <w:rPr>
                <w:b/>
                <w:sz w:val="24"/>
                <w:szCs w:val="36"/>
              </w:rPr>
              <w:t>Единой Дежурно-Диспетчерской</w:t>
            </w:r>
          </w:p>
          <w:p w:rsidR="00CD585F" w:rsidRPr="00BD4E28" w:rsidRDefault="00CD585F" w:rsidP="000C151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D4E28">
              <w:rPr>
                <w:b/>
                <w:sz w:val="24"/>
                <w:szCs w:val="24"/>
              </w:rPr>
              <w:t>Службы</w:t>
            </w:r>
          </w:p>
        </w:tc>
        <w:tc>
          <w:tcPr>
            <w:tcW w:w="4530" w:type="dxa"/>
          </w:tcPr>
          <w:p w:rsidR="00CD585F" w:rsidRPr="00BD4E28" w:rsidRDefault="00CD585F" w:rsidP="000C151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D4E28">
              <w:rPr>
                <w:b/>
                <w:sz w:val="24"/>
                <w:szCs w:val="24"/>
              </w:rPr>
              <w:t>8 – (86160) – 5 – 19 – 10</w:t>
            </w:r>
          </w:p>
          <w:p w:rsidR="00CD585F" w:rsidRPr="00BD4E28" w:rsidRDefault="00CD585F" w:rsidP="000C151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D4E28">
              <w:rPr>
                <w:b/>
                <w:sz w:val="24"/>
                <w:szCs w:val="24"/>
              </w:rPr>
              <w:t>8 – (86160) – 5 – 12 – 75</w:t>
            </w:r>
          </w:p>
          <w:p w:rsidR="00CD585F" w:rsidRPr="00BD4E28" w:rsidRDefault="00CD585F" w:rsidP="000C1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D585F" w:rsidRPr="00BD4E28" w:rsidRDefault="00CD585F" w:rsidP="000C1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D585F" w:rsidRPr="00BD4E28" w:rsidRDefault="00CD585F" w:rsidP="00CD585F">
      <w:pPr>
        <w:widowControl/>
        <w:autoSpaceDE/>
        <w:autoSpaceDN/>
        <w:adjustRightInd/>
        <w:ind w:left="2832" w:firstLine="1038"/>
        <w:rPr>
          <w:b/>
          <w:i/>
          <w:color w:val="FF0000"/>
          <w:sz w:val="36"/>
          <w:szCs w:val="36"/>
        </w:rPr>
      </w:pPr>
      <w:r w:rsidRPr="00BD4E28">
        <w:rPr>
          <w:b/>
          <w:i/>
          <w:color w:val="FF0000"/>
          <w:sz w:val="36"/>
          <w:szCs w:val="36"/>
        </w:rPr>
        <w:t>Берегите  себя!</w:t>
      </w:r>
      <w:r w:rsidRPr="00BD4E28">
        <w:rPr>
          <w:sz w:val="22"/>
          <w:szCs w:val="36"/>
        </w:rPr>
        <w:t xml:space="preserve">                                                                                                            </w:t>
      </w:r>
      <w:r>
        <w:rPr>
          <w:sz w:val="22"/>
          <w:szCs w:val="36"/>
        </w:rPr>
        <w:t xml:space="preserve">  </w:t>
      </w:r>
      <w:r w:rsidRPr="00BD4E28">
        <w:rPr>
          <w:sz w:val="22"/>
          <w:szCs w:val="36"/>
        </w:rPr>
        <w:t>МКОУ ДПО «Курсы гражданской обороны»</w:t>
      </w:r>
    </w:p>
    <w:p w:rsidR="00CD585F" w:rsidRPr="00BD4E28" w:rsidRDefault="00CD585F" w:rsidP="00CD585F">
      <w:pPr>
        <w:widowControl/>
        <w:autoSpaceDE/>
        <w:autoSpaceDN/>
        <w:adjustRightInd/>
        <w:rPr>
          <w:sz w:val="22"/>
          <w:szCs w:val="24"/>
        </w:rPr>
      </w:pPr>
      <w:r w:rsidRPr="00BD4E28">
        <w:rPr>
          <w:sz w:val="22"/>
          <w:szCs w:val="36"/>
        </w:rPr>
        <w:t xml:space="preserve">                               </w:t>
      </w:r>
      <w:r>
        <w:rPr>
          <w:sz w:val="22"/>
          <w:szCs w:val="36"/>
        </w:rPr>
        <w:tab/>
        <w:t xml:space="preserve">   </w:t>
      </w:r>
      <w:r w:rsidRPr="00BD4E28">
        <w:rPr>
          <w:sz w:val="22"/>
          <w:szCs w:val="36"/>
        </w:rPr>
        <w:t xml:space="preserve">   муниципального образования </w:t>
      </w:r>
      <w:proofErr w:type="spellStart"/>
      <w:r w:rsidRPr="00BD4E28">
        <w:rPr>
          <w:sz w:val="22"/>
          <w:szCs w:val="36"/>
        </w:rPr>
        <w:t>Гулькевичский</w:t>
      </w:r>
      <w:proofErr w:type="spellEnd"/>
      <w:r w:rsidRPr="00BD4E28">
        <w:rPr>
          <w:sz w:val="22"/>
          <w:szCs w:val="36"/>
        </w:rPr>
        <w:t xml:space="preserve"> район</w:t>
      </w:r>
    </w:p>
    <w:p w:rsidR="00A50E9F" w:rsidRDefault="00A50E9F"/>
    <w:sectPr w:rsidR="00A5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9F"/>
    <w:rsid w:val="00A50E9F"/>
    <w:rsid w:val="00CD585F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2015-10-20T06:38:00Z</dcterms:created>
  <dcterms:modified xsi:type="dcterms:W3CDTF">2015-10-20T06:43:00Z</dcterms:modified>
</cp:coreProperties>
</file>