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C76" w:rsidRDefault="00FD0C76" w:rsidP="00E5391F">
      <w:pPr>
        <w:tabs>
          <w:tab w:val="left" w:pos="8265"/>
        </w:tabs>
      </w:pPr>
    </w:p>
    <w:p w:rsidR="00FD0C76" w:rsidRPr="00E5391F" w:rsidRDefault="00FD0C76" w:rsidP="00E5391F">
      <w:pPr>
        <w:tabs>
          <w:tab w:val="left" w:pos="8265"/>
        </w:tabs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9pt;margin-top:-27pt;width:53.4pt;height:63pt;z-index:251658240">
            <v:imagedata r:id="rId7" o:title=""/>
          </v:shape>
        </w:pict>
      </w:r>
      <w:r>
        <w:tab/>
      </w:r>
    </w:p>
    <w:tbl>
      <w:tblPr>
        <w:tblpPr w:leftFromText="180" w:rightFromText="180" w:vertAnchor="text" w:horzAnchor="margin" w:tblpY="546"/>
        <w:tblW w:w="10081" w:type="dxa"/>
        <w:tblLook w:val="0000"/>
      </w:tblPr>
      <w:tblGrid>
        <w:gridCol w:w="2204"/>
        <w:gridCol w:w="1173"/>
        <w:gridCol w:w="479"/>
        <w:gridCol w:w="994"/>
        <w:gridCol w:w="877"/>
        <w:gridCol w:w="1413"/>
        <w:gridCol w:w="1306"/>
        <w:gridCol w:w="1174"/>
        <w:gridCol w:w="461"/>
      </w:tblGrid>
      <w:tr w:rsidR="00FD0C76" w:rsidRPr="00E5391F" w:rsidTr="009B2ED3">
        <w:trPr>
          <w:trHeight w:val="1775"/>
        </w:trPr>
        <w:tc>
          <w:tcPr>
            <w:tcW w:w="10081" w:type="dxa"/>
            <w:gridSpan w:val="9"/>
          </w:tcPr>
          <w:p w:rsidR="00FD0C76" w:rsidRPr="00E5391F" w:rsidRDefault="00FD0C76" w:rsidP="00E5391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E5391F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FD0C76" w:rsidRPr="00E5391F" w:rsidRDefault="00FD0C76" w:rsidP="00E5391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E5391F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FD0C76" w:rsidRPr="00E5391F" w:rsidRDefault="00FD0C76" w:rsidP="00E5391F">
            <w:pPr>
              <w:spacing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  <w:r w:rsidRPr="00E5391F"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 РЕШЕНИЕ</w:t>
            </w:r>
          </w:p>
        </w:tc>
      </w:tr>
      <w:tr w:rsidR="00FD0C76" w:rsidRPr="00E5391F" w:rsidTr="009B2ED3">
        <w:trPr>
          <w:trHeight w:val="419"/>
        </w:trPr>
        <w:tc>
          <w:tcPr>
            <w:tcW w:w="3856" w:type="dxa"/>
            <w:gridSpan w:val="3"/>
          </w:tcPr>
          <w:p w:rsidR="00FD0C76" w:rsidRPr="00E5391F" w:rsidRDefault="00FD0C76" w:rsidP="00A85443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103</w:t>
            </w:r>
          </w:p>
        </w:tc>
        <w:tc>
          <w:tcPr>
            <w:tcW w:w="994" w:type="dxa"/>
            <w:vAlign w:val="center"/>
          </w:tcPr>
          <w:p w:rsidR="00FD0C76" w:rsidRPr="00E5391F" w:rsidRDefault="00FD0C76" w:rsidP="00A85443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E5391F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7" w:type="dxa"/>
          </w:tcPr>
          <w:p w:rsidR="00FD0C76" w:rsidRPr="009B2ED3" w:rsidRDefault="00FD0C76" w:rsidP="009B2ED3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</w:t>
            </w:r>
          </w:p>
        </w:tc>
        <w:tc>
          <w:tcPr>
            <w:tcW w:w="4354" w:type="dxa"/>
            <w:gridSpan w:val="4"/>
            <w:vAlign w:val="center"/>
          </w:tcPr>
          <w:p w:rsidR="00FD0C76" w:rsidRPr="00E5391F" w:rsidRDefault="00FD0C76" w:rsidP="00A85443">
            <w:pPr>
              <w:rPr>
                <w:rFonts w:ascii="Times New Roman" w:hAnsi="Times New Roman"/>
                <w:sz w:val="32"/>
                <w:szCs w:val="32"/>
              </w:rPr>
            </w:pPr>
            <w:r w:rsidRPr="00E5391F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FD0C76" w:rsidRPr="00E5391F" w:rsidTr="009B2ED3">
        <w:trPr>
          <w:trHeight w:val="173"/>
        </w:trPr>
        <w:tc>
          <w:tcPr>
            <w:tcW w:w="2204" w:type="dxa"/>
            <w:vAlign w:val="bottom"/>
          </w:tcPr>
          <w:p w:rsidR="00FD0C76" w:rsidRPr="009B2ED3" w:rsidRDefault="00FD0C76" w:rsidP="00A854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B2ED3">
              <w:rPr>
                <w:rFonts w:ascii="Times New Roman" w:hAnsi="Times New Roman"/>
                <w:sz w:val="28"/>
                <w:szCs w:val="28"/>
              </w:rPr>
              <w:t>от 28.08.2015 г.</w:t>
            </w:r>
          </w:p>
        </w:tc>
        <w:tc>
          <w:tcPr>
            <w:tcW w:w="1173" w:type="dxa"/>
          </w:tcPr>
          <w:p w:rsidR="00FD0C76" w:rsidRPr="009B2ED3" w:rsidRDefault="00FD0C76" w:rsidP="00A85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3" w:type="dxa"/>
            <w:gridSpan w:val="4"/>
          </w:tcPr>
          <w:p w:rsidR="00FD0C76" w:rsidRPr="009B2ED3" w:rsidRDefault="00FD0C76" w:rsidP="00A854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06" w:type="dxa"/>
            <w:vAlign w:val="bottom"/>
          </w:tcPr>
          <w:p w:rsidR="00FD0C76" w:rsidRPr="009B2ED3" w:rsidRDefault="00FD0C76" w:rsidP="00A85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B2ED3">
              <w:rPr>
                <w:rFonts w:ascii="Times New Roman" w:hAnsi="Times New Roman"/>
                <w:sz w:val="28"/>
                <w:szCs w:val="28"/>
              </w:rPr>
              <w:t>№ 16</w:t>
            </w:r>
          </w:p>
        </w:tc>
        <w:tc>
          <w:tcPr>
            <w:tcW w:w="1174" w:type="dxa"/>
          </w:tcPr>
          <w:p w:rsidR="00FD0C76" w:rsidRPr="009B2ED3" w:rsidRDefault="00FD0C76" w:rsidP="00A854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FD0C76" w:rsidRPr="00E5391F" w:rsidRDefault="00FD0C76" w:rsidP="00A854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0C76" w:rsidRPr="00E5391F" w:rsidTr="009B2ED3">
        <w:trPr>
          <w:trHeight w:val="214"/>
        </w:trPr>
        <w:tc>
          <w:tcPr>
            <w:tcW w:w="10081" w:type="dxa"/>
            <w:gridSpan w:val="9"/>
          </w:tcPr>
          <w:p w:rsidR="00FD0C76" w:rsidRPr="00E5391F" w:rsidRDefault="00FD0C76" w:rsidP="00A85443">
            <w:pPr>
              <w:rPr>
                <w:rFonts w:ascii="Times New Roman" w:hAnsi="Times New Roman"/>
                <w:b/>
              </w:rPr>
            </w:pPr>
            <w:r w:rsidRPr="00E5391F">
              <w:rPr>
                <w:rFonts w:ascii="Times New Roman" w:hAnsi="Times New Roman"/>
                <w:b/>
              </w:rPr>
              <w:t xml:space="preserve">                                                               г. Гулькевичи</w:t>
            </w:r>
          </w:p>
        </w:tc>
      </w:tr>
    </w:tbl>
    <w:p w:rsidR="00FD0C76" w:rsidRPr="000315CE" w:rsidRDefault="00FD0C76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FD0C76" w:rsidRPr="00844B20" w:rsidRDefault="00FD0C76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844B20"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FD0C76" w:rsidRDefault="00FD0C76" w:rsidP="00844B2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44B20">
        <w:rPr>
          <w:rFonts w:ascii="Times New Roman" w:hAnsi="Times New Roman"/>
          <w:b/>
          <w:bCs/>
          <w:sz w:val="28"/>
          <w:szCs w:val="28"/>
        </w:rPr>
        <w:t xml:space="preserve">Гулькевичский район на заключение договора безвозмездного пользования с </w:t>
      </w:r>
      <w:r w:rsidRPr="00844B2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федеральным государственным казенным </w:t>
      </w:r>
    </w:p>
    <w:p w:rsidR="00FD0C76" w:rsidRDefault="00FD0C76" w:rsidP="00844B2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44B2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учреждением «7 отряд федеральной противопожарной </w:t>
      </w:r>
    </w:p>
    <w:p w:rsidR="00FD0C76" w:rsidRDefault="00FD0C76" w:rsidP="00844B2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44B2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службы по Краснодарскому краю»</w:t>
      </w:r>
    </w:p>
    <w:p w:rsidR="00FD0C76" w:rsidRPr="00844B20" w:rsidRDefault="00FD0C76" w:rsidP="00844B2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</w:p>
    <w:p w:rsidR="00FD0C76" w:rsidRPr="000315CE" w:rsidRDefault="00FD0C76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FD0C76" w:rsidRPr="000315CE" w:rsidRDefault="00FD0C76" w:rsidP="00EC664E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/>
          <w:sz w:val="28"/>
          <w:szCs w:val="28"/>
        </w:rPr>
      </w:pPr>
      <w:r w:rsidRPr="00EC664E">
        <w:rPr>
          <w:rFonts w:ascii="Times New Roman" w:hAnsi="Times New Roman"/>
          <w:bCs/>
          <w:sz w:val="28"/>
          <w:szCs w:val="28"/>
        </w:rPr>
        <w:t xml:space="preserve">Рассмотрев инициативу главы муниципального образования Гулькевичский район </w:t>
      </w:r>
      <w:r>
        <w:rPr>
          <w:rFonts w:ascii="Times New Roman" w:hAnsi="Times New Roman"/>
          <w:bCs/>
          <w:sz w:val="28"/>
          <w:szCs w:val="28"/>
        </w:rPr>
        <w:t xml:space="preserve">В.И.Кадькало </w:t>
      </w:r>
      <w:r w:rsidRPr="00EC664E">
        <w:rPr>
          <w:rFonts w:ascii="Times New Roman" w:hAnsi="Times New Roman"/>
          <w:bCs/>
          <w:sz w:val="28"/>
          <w:szCs w:val="28"/>
        </w:rPr>
        <w:t xml:space="preserve">о даче согласия администрации муниципального образования Гулькевичский район на заключение договора безвозмездного пользования с </w:t>
      </w:r>
      <w:r w:rsidRPr="00EC66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государственным казенным учреждением «7 отряд федеральной противопожарной службы по Краснодарскому краю»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целью обеспечения противопожарной безопасности </w:t>
      </w:r>
      <w:r>
        <w:rPr>
          <w:rFonts w:ascii="Times New Roman" w:hAnsi="Times New Roman"/>
          <w:sz w:val="28"/>
          <w:szCs w:val="28"/>
        </w:rPr>
        <w:t>муниципальных бюджетных (автономных) общеобразовательных учреждений</w:t>
      </w:r>
      <w:r w:rsidRPr="00EC664E">
        <w:rPr>
          <w:rFonts w:ascii="Times New Roman" w:hAnsi="Times New Roman"/>
          <w:sz w:val="28"/>
          <w:szCs w:val="28"/>
        </w:rPr>
        <w:t xml:space="preserve"> Гулькевичского района, руководствуясь статьей 25 устава муниципального</w:t>
      </w:r>
      <w:r w:rsidRPr="000315CE">
        <w:rPr>
          <w:rFonts w:ascii="Times New Roman" w:hAnsi="Times New Roman"/>
          <w:sz w:val="28"/>
          <w:szCs w:val="28"/>
        </w:rPr>
        <w:t xml:space="preserve">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FD0C76" w:rsidRDefault="00FD0C76" w:rsidP="00EC664E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/>
          <w:sz w:val="28"/>
          <w:szCs w:val="28"/>
        </w:rPr>
      </w:pPr>
      <w:r w:rsidRPr="00EC664E">
        <w:rPr>
          <w:rFonts w:ascii="Times New Roman" w:hAnsi="Times New Roman"/>
          <w:sz w:val="28"/>
          <w:szCs w:val="28"/>
        </w:rPr>
        <w:t xml:space="preserve">1. Дать согласие администрации муниципального образования Гулькевичский район на </w:t>
      </w:r>
      <w:r w:rsidRPr="00EC664E">
        <w:rPr>
          <w:rFonts w:ascii="Times New Roman" w:hAnsi="Times New Roman"/>
          <w:bCs/>
          <w:sz w:val="28"/>
          <w:szCs w:val="28"/>
        </w:rPr>
        <w:t xml:space="preserve">заключение договора безвозмездного пользования </w:t>
      </w:r>
      <w:r>
        <w:rPr>
          <w:rFonts w:ascii="Times New Roman" w:hAnsi="Times New Roman"/>
          <w:sz w:val="28"/>
          <w:szCs w:val="28"/>
        </w:rPr>
        <w:t>радиоканальной системой</w:t>
      </w:r>
      <w:r w:rsidRPr="00EC664E">
        <w:rPr>
          <w:rFonts w:ascii="Times New Roman" w:hAnsi="Times New Roman"/>
          <w:sz w:val="28"/>
          <w:szCs w:val="28"/>
        </w:rPr>
        <w:t xml:space="preserve"> передачи извещений о проникновении и пожаре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EC664E">
        <w:rPr>
          <w:rFonts w:ascii="Times New Roman" w:hAnsi="Times New Roman"/>
          <w:sz w:val="28"/>
          <w:szCs w:val="28"/>
        </w:rPr>
        <w:t xml:space="preserve">Риф Стринг </w:t>
      </w:r>
      <w:r w:rsidRPr="00EC664E">
        <w:rPr>
          <w:rFonts w:ascii="Times New Roman" w:hAnsi="Times New Roman"/>
          <w:sz w:val="28"/>
          <w:szCs w:val="28"/>
          <w:lang w:val="en-US"/>
        </w:rPr>
        <w:t>RS</w:t>
      </w:r>
      <w:r w:rsidRPr="00EC664E">
        <w:rPr>
          <w:rFonts w:ascii="Times New Roman" w:hAnsi="Times New Roman"/>
          <w:sz w:val="28"/>
          <w:szCs w:val="28"/>
        </w:rPr>
        <w:t xml:space="preserve"> – 202 и программного обеспечения «Риф – Страж – 202»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664E">
        <w:rPr>
          <w:rFonts w:ascii="Times New Roman" w:hAnsi="Times New Roman"/>
          <w:bCs/>
          <w:sz w:val="28"/>
          <w:szCs w:val="28"/>
        </w:rPr>
        <w:t xml:space="preserve">с </w:t>
      </w:r>
      <w:r w:rsidRPr="00EC66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государственным казенным учреждением «7 отряд федеральной противопожарной службы по Краснодарскому краю»</w:t>
      </w:r>
      <w:r w:rsidRPr="00EC664E">
        <w:rPr>
          <w:rFonts w:ascii="Times New Roman" w:hAnsi="Times New Roman"/>
          <w:sz w:val="28"/>
          <w:szCs w:val="28"/>
        </w:rPr>
        <w:t xml:space="preserve">, сроком на 5 (пять) лет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 целью обеспечения противопожарной безопасности </w:t>
      </w:r>
      <w:r>
        <w:rPr>
          <w:rFonts w:ascii="Times New Roman" w:hAnsi="Times New Roman"/>
          <w:sz w:val="28"/>
          <w:szCs w:val="28"/>
        </w:rPr>
        <w:t>муниципальных бюджетных (автономных) общеобразовательных учреждений</w:t>
      </w:r>
      <w:r w:rsidRPr="00EC664E">
        <w:rPr>
          <w:rFonts w:ascii="Times New Roman" w:hAnsi="Times New Roman"/>
          <w:sz w:val="28"/>
          <w:szCs w:val="28"/>
        </w:rPr>
        <w:t xml:space="preserve"> Гулькевичского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FD0C76" w:rsidRPr="000315CE" w:rsidRDefault="00FD0C76" w:rsidP="00EC664E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2</w:t>
      </w:r>
      <w:r w:rsidRPr="000315CE">
        <w:rPr>
          <w:rFonts w:ascii="Times New Roman" w:hAnsi="Times New Roman"/>
          <w:spacing w:val="-10"/>
          <w:sz w:val="28"/>
          <w:szCs w:val="28"/>
        </w:rPr>
        <w:t>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FD0C76" w:rsidRPr="000315CE" w:rsidRDefault="00FD0C76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FD0C76" w:rsidRPr="000315CE" w:rsidRDefault="00FD0C76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FD0C76" w:rsidRPr="000315CE" w:rsidRDefault="00FD0C76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FD0C76" w:rsidRPr="000315CE" w:rsidRDefault="00FD0C76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FD0C76" w:rsidRPr="00E5391F" w:rsidRDefault="00FD0C76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E5391F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E5391F">
        <w:rPr>
          <w:rFonts w:ascii="Times New Roman" w:hAnsi="Times New Roman"/>
          <w:sz w:val="28"/>
          <w:szCs w:val="28"/>
        </w:rPr>
        <w:tab/>
      </w:r>
      <w:r w:rsidRPr="00E5391F">
        <w:rPr>
          <w:rFonts w:ascii="Times New Roman" w:hAnsi="Times New Roman"/>
          <w:sz w:val="28"/>
          <w:szCs w:val="28"/>
        </w:rPr>
        <w:tab/>
      </w:r>
      <w:r w:rsidRPr="00E5391F">
        <w:rPr>
          <w:rFonts w:ascii="Times New Roman" w:hAnsi="Times New Roman"/>
          <w:sz w:val="28"/>
          <w:szCs w:val="28"/>
        </w:rPr>
        <w:tab/>
      </w:r>
      <w:r w:rsidRPr="00E5391F">
        <w:rPr>
          <w:rFonts w:ascii="Times New Roman" w:hAnsi="Times New Roman"/>
          <w:sz w:val="28"/>
          <w:szCs w:val="28"/>
        </w:rPr>
        <w:tab/>
        <w:t xml:space="preserve">          </w:t>
      </w:r>
      <w:r w:rsidRPr="00E5391F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FD0C76" w:rsidRPr="000315CE" w:rsidRDefault="00FD0C76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FD0C76" w:rsidRPr="000315CE" w:rsidRDefault="00FD0C76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FD0C76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C76" w:rsidRDefault="00FD0C76" w:rsidP="002D535F">
      <w:pPr>
        <w:spacing w:after="0" w:line="240" w:lineRule="auto"/>
      </w:pPr>
      <w:r>
        <w:separator/>
      </w:r>
    </w:p>
  </w:endnote>
  <w:endnote w:type="continuationSeparator" w:id="1">
    <w:p w:rsidR="00FD0C76" w:rsidRDefault="00FD0C76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C76" w:rsidRDefault="00FD0C76" w:rsidP="002D535F">
      <w:pPr>
        <w:spacing w:after="0" w:line="240" w:lineRule="auto"/>
      </w:pPr>
      <w:r>
        <w:separator/>
      </w:r>
    </w:p>
  </w:footnote>
  <w:footnote w:type="continuationSeparator" w:id="1">
    <w:p w:rsidR="00FD0C76" w:rsidRDefault="00FD0C76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C76" w:rsidRDefault="00FD0C76">
    <w:pPr>
      <w:pStyle w:val="Header"/>
      <w:jc w:val="center"/>
    </w:pPr>
  </w:p>
  <w:p w:rsidR="00FD0C76" w:rsidRDefault="00FD0C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A652A"/>
    <w:rsid w:val="001239DC"/>
    <w:rsid w:val="00194EC0"/>
    <w:rsid w:val="001965B5"/>
    <w:rsid w:val="001A16CA"/>
    <w:rsid w:val="002201C3"/>
    <w:rsid w:val="002D535F"/>
    <w:rsid w:val="00301EB4"/>
    <w:rsid w:val="0035237B"/>
    <w:rsid w:val="00394968"/>
    <w:rsid w:val="00475DC1"/>
    <w:rsid w:val="00487047"/>
    <w:rsid w:val="004E3831"/>
    <w:rsid w:val="005F4D45"/>
    <w:rsid w:val="006546DF"/>
    <w:rsid w:val="006761C9"/>
    <w:rsid w:val="006879DE"/>
    <w:rsid w:val="006C55F8"/>
    <w:rsid w:val="006D4E79"/>
    <w:rsid w:val="007A6C2E"/>
    <w:rsid w:val="00844B20"/>
    <w:rsid w:val="00923325"/>
    <w:rsid w:val="009B2ED3"/>
    <w:rsid w:val="009C1834"/>
    <w:rsid w:val="009E6C49"/>
    <w:rsid w:val="00A554D6"/>
    <w:rsid w:val="00A85443"/>
    <w:rsid w:val="00C97181"/>
    <w:rsid w:val="00D13649"/>
    <w:rsid w:val="00D56AAD"/>
    <w:rsid w:val="00DC5E3E"/>
    <w:rsid w:val="00DD20C0"/>
    <w:rsid w:val="00E5391F"/>
    <w:rsid w:val="00EB5802"/>
    <w:rsid w:val="00EC664E"/>
    <w:rsid w:val="00F76C7F"/>
    <w:rsid w:val="00FB6470"/>
    <w:rsid w:val="00FD0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character" w:customStyle="1" w:styleId="0pt">
    <w:name w:val="Основной текст + Интервал 0 pt"/>
    <w:basedOn w:val="DefaultParagraphFont"/>
    <w:uiPriority w:val="99"/>
    <w:rsid w:val="006D4E79"/>
    <w:rPr>
      <w:rFonts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2</Pages>
  <Words>348</Words>
  <Characters>1989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8</cp:revision>
  <cp:lastPrinted>2015-08-24T05:54:00Z</cp:lastPrinted>
  <dcterms:created xsi:type="dcterms:W3CDTF">2014-05-20T09:21:00Z</dcterms:created>
  <dcterms:modified xsi:type="dcterms:W3CDTF">2015-08-31T08:16:00Z</dcterms:modified>
</cp:coreProperties>
</file>