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A00F3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-426720</wp:posOffset>
            </wp:positionV>
            <wp:extent cx="679450" cy="8001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0F3E" w:rsidRDefault="00A00F3E" w:rsidP="00A00F3E">
      <w:pPr>
        <w:tabs>
          <w:tab w:val="left" w:pos="8265"/>
        </w:tabs>
      </w:pPr>
    </w:p>
    <w:tbl>
      <w:tblPr>
        <w:tblpPr w:leftFromText="180" w:rightFromText="180" w:vertAnchor="text" w:horzAnchor="margin" w:tblpY="-1"/>
        <w:tblW w:w="10509" w:type="dxa"/>
        <w:tblLayout w:type="fixed"/>
        <w:tblLook w:val="0000"/>
      </w:tblPr>
      <w:tblGrid>
        <w:gridCol w:w="2909"/>
        <w:gridCol w:w="775"/>
        <w:gridCol w:w="535"/>
        <w:gridCol w:w="1700"/>
        <w:gridCol w:w="1269"/>
        <w:gridCol w:w="499"/>
        <w:gridCol w:w="2200"/>
        <w:gridCol w:w="146"/>
        <w:gridCol w:w="236"/>
        <w:gridCol w:w="240"/>
      </w:tblGrid>
      <w:tr w:rsidR="00A00F3E" w:rsidRPr="00A00F3E" w:rsidTr="00A46780">
        <w:trPr>
          <w:gridAfter w:val="2"/>
          <w:wAfter w:w="476" w:type="dxa"/>
          <w:trHeight w:val="1775"/>
        </w:trPr>
        <w:tc>
          <w:tcPr>
            <w:tcW w:w="10033" w:type="dxa"/>
            <w:gridSpan w:val="8"/>
          </w:tcPr>
          <w:p w:rsidR="00A00F3E" w:rsidRPr="00A00F3E" w:rsidRDefault="00A00F3E" w:rsidP="00A4678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00F3E">
              <w:rPr>
                <w:rFonts w:ascii="Times New Roman" w:hAnsi="Times New Roman" w:cs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A00F3E" w:rsidRPr="00A00F3E" w:rsidRDefault="00A00F3E" w:rsidP="00A46780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A00F3E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A00F3E" w:rsidRPr="00A00F3E" w:rsidRDefault="00A00F3E" w:rsidP="00A00F3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A00F3E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                          РЕШЕНИЕ</w:t>
            </w:r>
          </w:p>
        </w:tc>
      </w:tr>
      <w:tr w:rsidR="00A00F3E" w:rsidRPr="00A00F3E" w:rsidTr="00A46780">
        <w:trPr>
          <w:gridAfter w:val="3"/>
          <w:wAfter w:w="622" w:type="dxa"/>
          <w:trHeight w:val="419"/>
        </w:trPr>
        <w:tc>
          <w:tcPr>
            <w:tcW w:w="4219" w:type="dxa"/>
            <w:gridSpan w:val="3"/>
          </w:tcPr>
          <w:p w:rsidR="00A00F3E" w:rsidRPr="00A00F3E" w:rsidRDefault="00A00F3E" w:rsidP="00A46780">
            <w:pPr>
              <w:ind w:right="-11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A46780">
              <w:rPr>
                <w:rFonts w:ascii="Times New Roman" w:hAnsi="Times New Roman" w:cs="Times New Roman"/>
                <w:sz w:val="28"/>
                <w:szCs w:val="28"/>
              </w:rPr>
              <w:t xml:space="preserve">    19</w:t>
            </w: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   сессии</w:t>
            </w:r>
          </w:p>
        </w:tc>
        <w:tc>
          <w:tcPr>
            <w:tcW w:w="1700" w:type="dxa"/>
            <w:vAlign w:val="center"/>
          </w:tcPr>
          <w:p w:rsidR="00A00F3E" w:rsidRPr="00A00F3E" w:rsidRDefault="00A00F3E" w:rsidP="00A46780">
            <w:pPr>
              <w:ind w:right="-564"/>
              <w:rPr>
                <w:rFonts w:ascii="Times New Roman" w:hAnsi="Times New Roman" w:cs="Times New Roman"/>
                <w:sz w:val="28"/>
                <w:szCs w:val="28"/>
              </w:rPr>
            </w:pP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67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   созыва</w:t>
            </w:r>
          </w:p>
        </w:tc>
        <w:tc>
          <w:tcPr>
            <w:tcW w:w="1269" w:type="dxa"/>
          </w:tcPr>
          <w:p w:rsidR="00A00F3E" w:rsidRPr="00A00F3E" w:rsidRDefault="00A00F3E" w:rsidP="00A00F3E">
            <w:pPr>
              <w:tabs>
                <w:tab w:val="left" w:pos="773"/>
              </w:tabs>
              <w:ind w:left="64" w:right="-3"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00F3E" w:rsidRPr="00A00F3E" w:rsidRDefault="00A00F3E" w:rsidP="00A00F3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00F3E" w:rsidRPr="00A00F3E" w:rsidTr="00A46780">
        <w:trPr>
          <w:trHeight w:val="173"/>
        </w:trPr>
        <w:tc>
          <w:tcPr>
            <w:tcW w:w="2909" w:type="dxa"/>
            <w:vAlign w:val="bottom"/>
          </w:tcPr>
          <w:p w:rsidR="00A00F3E" w:rsidRPr="00A46780" w:rsidRDefault="00A00F3E" w:rsidP="00A00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467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</w:t>
            </w:r>
            <w:r w:rsidR="00A46780">
              <w:rPr>
                <w:rFonts w:ascii="Times New Roman" w:hAnsi="Times New Roman" w:cs="Times New Roman"/>
                <w:sz w:val="28"/>
                <w:szCs w:val="28"/>
              </w:rPr>
              <w:t>.10.2016 г.</w:t>
            </w:r>
          </w:p>
        </w:tc>
        <w:tc>
          <w:tcPr>
            <w:tcW w:w="775" w:type="dxa"/>
          </w:tcPr>
          <w:p w:rsidR="00A00F3E" w:rsidRPr="00A00F3E" w:rsidRDefault="00A00F3E" w:rsidP="00A00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gridSpan w:val="4"/>
          </w:tcPr>
          <w:p w:rsidR="00A00F3E" w:rsidRPr="00A00F3E" w:rsidRDefault="00A00F3E" w:rsidP="00A00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46" w:type="dxa"/>
            <w:gridSpan w:val="2"/>
            <w:vAlign w:val="bottom"/>
          </w:tcPr>
          <w:p w:rsidR="00A00F3E" w:rsidRPr="00A00F3E" w:rsidRDefault="00A00F3E" w:rsidP="00A00F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F3E">
              <w:rPr>
                <w:rFonts w:ascii="Times New Roman" w:hAnsi="Times New Roman" w:cs="Times New Roman"/>
                <w:sz w:val="28"/>
                <w:szCs w:val="28"/>
              </w:rPr>
              <w:t xml:space="preserve">      №  </w:t>
            </w:r>
            <w:r w:rsidR="00A467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:rsidR="00A00F3E" w:rsidRPr="00A00F3E" w:rsidRDefault="00A00F3E" w:rsidP="00A00F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</w:tcPr>
          <w:p w:rsidR="00A00F3E" w:rsidRPr="00A00F3E" w:rsidRDefault="00A00F3E" w:rsidP="00A00F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0F3E" w:rsidRPr="00A00F3E" w:rsidTr="00A46780">
        <w:trPr>
          <w:gridAfter w:val="2"/>
          <w:wAfter w:w="476" w:type="dxa"/>
          <w:trHeight w:val="214"/>
        </w:trPr>
        <w:tc>
          <w:tcPr>
            <w:tcW w:w="10033" w:type="dxa"/>
            <w:gridSpan w:val="8"/>
          </w:tcPr>
          <w:p w:rsidR="00A00F3E" w:rsidRPr="00A00F3E" w:rsidRDefault="00A00F3E" w:rsidP="00A00F3E">
            <w:pPr>
              <w:rPr>
                <w:rFonts w:ascii="Times New Roman" w:hAnsi="Times New Roman" w:cs="Times New Roman"/>
                <w:b/>
              </w:rPr>
            </w:pPr>
            <w:r w:rsidRPr="00A00F3E">
              <w:rPr>
                <w:rFonts w:ascii="Times New Roman" w:hAnsi="Times New Roman" w:cs="Times New Roman"/>
                <w:b/>
              </w:rPr>
              <w:t xml:space="preserve">                                                               г. Гулькевичи</w:t>
            </w:r>
          </w:p>
        </w:tc>
      </w:tr>
    </w:tbl>
    <w:p w:rsidR="00DD278C" w:rsidRDefault="00F266B8" w:rsidP="000B7D5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266B8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муниципальным (автономным, бюджетным) общеобразовательным учреждениям средним общеобразовательным школам № 1, 7, 13, 14, 16, 17, 20, 21, 22, 24, 25, 26 муниципального образования </w:t>
      </w:r>
      <w:proofErr w:type="spellStart"/>
      <w:r w:rsidRPr="00F266B8">
        <w:rPr>
          <w:rFonts w:ascii="Times New Roman" w:hAnsi="Times New Roman" w:cs="Times New Roman"/>
          <w:b/>
          <w:bCs/>
          <w:sz w:val="28"/>
          <w:szCs w:val="28"/>
        </w:rPr>
        <w:t>Гулькевичский</w:t>
      </w:r>
      <w:proofErr w:type="spellEnd"/>
      <w:r w:rsidRPr="00F266B8">
        <w:rPr>
          <w:rFonts w:ascii="Times New Roman" w:hAnsi="Times New Roman" w:cs="Times New Roman"/>
          <w:b/>
          <w:bCs/>
          <w:sz w:val="28"/>
          <w:szCs w:val="28"/>
        </w:rPr>
        <w:t xml:space="preserve"> район на заключение договоров безвозмездного пользования сроком на 5 лет нежилыми помещениями зданий школ с муниципальным бюджетным учреждениям дополнительного образования </w:t>
      </w:r>
      <w:proofErr w:type="spellStart"/>
      <w:r w:rsidRPr="00F266B8">
        <w:rPr>
          <w:rFonts w:ascii="Times New Roman" w:hAnsi="Times New Roman" w:cs="Times New Roman"/>
          <w:b/>
          <w:bCs/>
          <w:sz w:val="28"/>
          <w:szCs w:val="28"/>
        </w:rPr>
        <w:t>детско</w:t>
      </w:r>
      <w:proofErr w:type="spellEnd"/>
      <w:r w:rsidRPr="00F266B8">
        <w:rPr>
          <w:rFonts w:ascii="Times New Roman" w:hAnsi="Times New Roman" w:cs="Times New Roman"/>
          <w:b/>
          <w:bCs/>
          <w:sz w:val="28"/>
          <w:szCs w:val="28"/>
        </w:rPr>
        <w:t xml:space="preserve"> – юношеская спортивная школа           № 1 муниципального образования </w:t>
      </w:r>
      <w:proofErr w:type="spellStart"/>
      <w:r w:rsidRPr="00F266B8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F266B8">
        <w:rPr>
          <w:rFonts w:ascii="Times New Roman" w:hAnsi="Times New Roman" w:cs="Times New Roman"/>
          <w:b/>
          <w:bCs/>
          <w:sz w:val="28"/>
          <w:szCs w:val="28"/>
        </w:rPr>
        <w:t xml:space="preserve"> района                                 Краснодарского края</w:t>
      </w:r>
      <w:proofErr w:type="gramEnd"/>
    </w:p>
    <w:p w:rsidR="00A00F3E" w:rsidRDefault="00A00F3E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66B8" w:rsidRPr="00F266B8" w:rsidRDefault="00F266B8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DD278C" w:rsidP="00AC04F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Рассмотрев письменные обращения директора муниципального</w:t>
      </w:r>
      <w:r w:rsidR="00101B70">
        <w:rPr>
          <w:rFonts w:ascii="Times New Roman" w:hAnsi="Times New Roman" w:cs="Times New Roman"/>
          <w:sz w:val="28"/>
          <w:szCs w:val="28"/>
        </w:rPr>
        <w:t xml:space="preserve"> автономного </w:t>
      </w:r>
      <w:r w:rsidR="00731FB9">
        <w:rPr>
          <w:rFonts w:ascii="Times New Roman" w:hAnsi="Times New Roman" w:cs="Times New Roman"/>
          <w:sz w:val="28"/>
          <w:szCs w:val="28"/>
        </w:rPr>
        <w:t>общеобразовательного учреждения средн</w:t>
      </w:r>
      <w:r w:rsidR="0041797E">
        <w:rPr>
          <w:rFonts w:ascii="Times New Roman" w:hAnsi="Times New Roman" w:cs="Times New Roman"/>
          <w:sz w:val="28"/>
          <w:szCs w:val="28"/>
        </w:rPr>
        <w:t>ей общеобразовательн</w:t>
      </w:r>
      <w:r w:rsidR="00682ABB">
        <w:rPr>
          <w:rFonts w:ascii="Times New Roman" w:hAnsi="Times New Roman" w:cs="Times New Roman"/>
          <w:sz w:val="28"/>
          <w:szCs w:val="28"/>
        </w:rPr>
        <w:t xml:space="preserve">ой школы № </w:t>
      </w:r>
      <w:r w:rsidR="00101B70">
        <w:rPr>
          <w:rFonts w:ascii="Times New Roman" w:hAnsi="Times New Roman" w:cs="Times New Roman"/>
          <w:sz w:val="28"/>
          <w:szCs w:val="28"/>
        </w:rPr>
        <w:t>1</w:t>
      </w:r>
      <w:r w:rsidR="00682ABB">
        <w:rPr>
          <w:rFonts w:ascii="Times New Roman" w:hAnsi="Times New Roman" w:cs="Times New Roman"/>
          <w:sz w:val="28"/>
          <w:szCs w:val="28"/>
        </w:rPr>
        <w:t xml:space="preserve"> г. Гулькевичи</w:t>
      </w:r>
      <w:r w:rsidR="00731F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731FB9">
        <w:rPr>
          <w:rFonts w:ascii="Times New Roman" w:hAnsi="Times New Roman" w:cs="Times New Roman"/>
          <w:sz w:val="28"/>
          <w:szCs w:val="28"/>
        </w:rPr>
        <w:t>Гулькев</w:t>
      </w:r>
      <w:r w:rsidR="00682ABB">
        <w:rPr>
          <w:rFonts w:ascii="Times New Roman" w:hAnsi="Times New Roman" w:cs="Times New Roman"/>
          <w:sz w:val="28"/>
          <w:szCs w:val="28"/>
        </w:rPr>
        <w:t>ичский</w:t>
      </w:r>
      <w:proofErr w:type="spellEnd"/>
      <w:r w:rsidR="00682ABB">
        <w:rPr>
          <w:rFonts w:ascii="Times New Roman" w:hAnsi="Times New Roman" w:cs="Times New Roman"/>
          <w:sz w:val="28"/>
          <w:szCs w:val="28"/>
        </w:rPr>
        <w:t xml:space="preserve"> район (далее</w:t>
      </w:r>
      <w:r w:rsidR="00647590">
        <w:rPr>
          <w:rFonts w:ascii="Times New Roman" w:hAnsi="Times New Roman" w:cs="Times New Roman"/>
          <w:sz w:val="28"/>
          <w:szCs w:val="28"/>
        </w:rPr>
        <w:t xml:space="preserve"> – </w:t>
      </w:r>
      <w:r w:rsidR="00682ABB">
        <w:rPr>
          <w:rFonts w:ascii="Times New Roman" w:hAnsi="Times New Roman" w:cs="Times New Roman"/>
          <w:sz w:val="28"/>
          <w:szCs w:val="28"/>
        </w:rPr>
        <w:t>М</w:t>
      </w:r>
      <w:r w:rsidR="00101B70">
        <w:rPr>
          <w:rFonts w:ascii="Times New Roman" w:hAnsi="Times New Roman" w:cs="Times New Roman"/>
          <w:sz w:val="28"/>
          <w:szCs w:val="28"/>
        </w:rPr>
        <w:t>А</w:t>
      </w:r>
      <w:r w:rsidR="00682ABB">
        <w:rPr>
          <w:rFonts w:ascii="Times New Roman" w:hAnsi="Times New Roman" w:cs="Times New Roman"/>
          <w:sz w:val="28"/>
          <w:szCs w:val="28"/>
        </w:rPr>
        <w:t xml:space="preserve">ОУ СОШ № </w:t>
      </w:r>
      <w:r w:rsidR="00101B70">
        <w:rPr>
          <w:rFonts w:ascii="Times New Roman" w:hAnsi="Times New Roman" w:cs="Times New Roman"/>
          <w:sz w:val="28"/>
          <w:szCs w:val="28"/>
        </w:rPr>
        <w:t>1</w:t>
      </w:r>
      <w:r w:rsidR="00682ABB">
        <w:rPr>
          <w:rFonts w:ascii="Times New Roman" w:hAnsi="Times New Roman" w:cs="Times New Roman"/>
          <w:sz w:val="28"/>
          <w:szCs w:val="28"/>
        </w:rPr>
        <w:t xml:space="preserve">) </w:t>
      </w:r>
      <w:r w:rsidR="00647590">
        <w:rPr>
          <w:rFonts w:ascii="Times New Roman" w:hAnsi="Times New Roman" w:cs="Times New Roman"/>
          <w:sz w:val="28"/>
          <w:szCs w:val="28"/>
        </w:rPr>
        <w:t>Г</w:t>
      </w:r>
      <w:r w:rsidR="00682ABB">
        <w:rPr>
          <w:rFonts w:ascii="Times New Roman" w:hAnsi="Times New Roman" w:cs="Times New Roman"/>
          <w:sz w:val="28"/>
          <w:szCs w:val="28"/>
        </w:rPr>
        <w:t>.</w:t>
      </w:r>
      <w:r w:rsidR="00101B70">
        <w:rPr>
          <w:rFonts w:ascii="Times New Roman" w:hAnsi="Times New Roman" w:cs="Times New Roman"/>
          <w:sz w:val="28"/>
          <w:szCs w:val="28"/>
        </w:rPr>
        <w:t>Н</w:t>
      </w:r>
      <w:r w:rsidR="00682ABB">
        <w:rPr>
          <w:rFonts w:ascii="Times New Roman" w:hAnsi="Times New Roman" w:cs="Times New Roman"/>
          <w:sz w:val="28"/>
          <w:szCs w:val="28"/>
        </w:rPr>
        <w:t>.</w:t>
      </w:r>
      <w:r w:rsidR="00101B70">
        <w:rPr>
          <w:rFonts w:ascii="Times New Roman" w:hAnsi="Times New Roman" w:cs="Times New Roman"/>
          <w:sz w:val="28"/>
          <w:szCs w:val="28"/>
        </w:rPr>
        <w:t>Трениной</w:t>
      </w:r>
      <w:r w:rsidR="00731FB9">
        <w:rPr>
          <w:rFonts w:ascii="Times New Roman" w:hAnsi="Times New Roman" w:cs="Times New Roman"/>
          <w:sz w:val="28"/>
          <w:szCs w:val="28"/>
        </w:rPr>
        <w:t xml:space="preserve"> от </w:t>
      </w:r>
      <w:r w:rsidR="00B25B90">
        <w:rPr>
          <w:rFonts w:ascii="Times New Roman" w:hAnsi="Times New Roman" w:cs="Times New Roman"/>
          <w:sz w:val="28"/>
          <w:szCs w:val="28"/>
        </w:rPr>
        <w:t>1</w:t>
      </w:r>
      <w:r w:rsidR="00101B70">
        <w:rPr>
          <w:rFonts w:ascii="Times New Roman" w:hAnsi="Times New Roman" w:cs="Times New Roman"/>
          <w:sz w:val="28"/>
          <w:szCs w:val="28"/>
        </w:rPr>
        <w:t>4</w:t>
      </w:r>
      <w:r w:rsidR="00B25B90">
        <w:rPr>
          <w:rFonts w:ascii="Times New Roman" w:hAnsi="Times New Roman" w:cs="Times New Roman"/>
          <w:sz w:val="28"/>
          <w:szCs w:val="28"/>
        </w:rPr>
        <w:t xml:space="preserve"> </w:t>
      </w:r>
      <w:r w:rsidR="00647590">
        <w:rPr>
          <w:rFonts w:ascii="Times New Roman" w:hAnsi="Times New Roman" w:cs="Times New Roman"/>
          <w:sz w:val="28"/>
          <w:szCs w:val="28"/>
        </w:rPr>
        <w:t>сентября</w:t>
      </w:r>
      <w:r w:rsidR="00B25B90">
        <w:rPr>
          <w:rFonts w:ascii="Times New Roman" w:hAnsi="Times New Roman" w:cs="Times New Roman"/>
          <w:sz w:val="28"/>
          <w:szCs w:val="28"/>
        </w:rPr>
        <w:t xml:space="preserve"> 201</w:t>
      </w:r>
      <w:r w:rsidR="00647590">
        <w:rPr>
          <w:rFonts w:ascii="Times New Roman" w:hAnsi="Times New Roman" w:cs="Times New Roman"/>
          <w:sz w:val="28"/>
          <w:szCs w:val="28"/>
        </w:rPr>
        <w:t>6</w:t>
      </w:r>
      <w:r w:rsidR="00B25B9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01B70">
        <w:rPr>
          <w:rFonts w:ascii="Times New Roman" w:hAnsi="Times New Roman" w:cs="Times New Roman"/>
          <w:sz w:val="28"/>
          <w:szCs w:val="28"/>
        </w:rPr>
        <w:t>631</w:t>
      </w:r>
      <w:r w:rsidR="00731FB9">
        <w:rPr>
          <w:rFonts w:ascii="Times New Roman" w:hAnsi="Times New Roman" w:cs="Times New Roman"/>
          <w:sz w:val="28"/>
          <w:szCs w:val="28"/>
        </w:rPr>
        <w:t xml:space="preserve">, </w:t>
      </w:r>
      <w:r w:rsidR="00DC08DA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7 г. Гулькевичи муниципального образования </w:t>
      </w:r>
      <w:proofErr w:type="spellStart"/>
      <w:r w:rsidR="00DC08D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C08DA">
        <w:rPr>
          <w:rFonts w:ascii="Times New Roman" w:hAnsi="Times New Roman" w:cs="Times New Roman"/>
          <w:sz w:val="28"/>
          <w:szCs w:val="28"/>
        </w:rPr>
        <w:t xml:space="preserve"> район (далее – МБОУ СОШ № 7) Г.Ю.Кушнарева от 15 сентября 2016 года № 282, </w:t>
      </w:r>
      <w:r w:rsidR="00647590">
        <w:rPr>
          <w:rFonts w:ascii="Times New Roman" w:hAnsi="Times New Roman" w:cs="Times New Roman"/>
          <w:sz w:val="28"/>
          <w:szCs w:val="28"/>
        </w:rPr>
        <w:t>директора</w:t>
      </w:r>
      <w:proofErr w:type="gramEnd"/>
      <w:r w:rsidR="00647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7590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общеобразовательного учреждения средней общеобразовательной школы № 13 пос. Венцы муниципального образования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район (далее – МБОУ СОШ № 13)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С.Е.Свечкарева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от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7590">
        <w:rPr>
          <w:rFonts w:ascii="Times New Roman" w:hAnsi="Times New Roman" w:cs="Times New Roman"/>
          <w:sz w:val="28"/>
          <w:szCs w:val="28"/>
        </w:rPr>
        <w:t xml:space="preserve">14 сентября 2016 года № 134, директора муниципального бюджетного общеобразовательного учреждения средней общеобразовательной школы № 14 с. Соколовское муниципального образования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район (далее – МБОУ СОШ № 14)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О.В.Чубан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от 14 сентября 2016 года № 219, директора муниципального бюджетного общеобразовательного учреждения</w:t>
      </w:r>
      <w:proofErr w:type="gramEnd"/>
      <w:r w:rsidR="00647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7590">
        <w:rPr>
          <w:rFonts w:ascii="Times New Roman" w:hAnsi="Times New Roman" w:cs="Times New Roman"/>
          <w:sz w:val="28"/>
          <w:szCs w:val="28"/>
        </w:rPr>
        <w:t xml:space="preserve">средней общеобразовательной школы № 16 пос.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район (далее – МБОУ СОШ № 16) Е.Н.Рогоза от 14 сентября 2016 года № 317, директора муниципального бюджетного </w:t>
      </w:r>
      <w:r w:rsidR="00647590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общеобразовательного учреждения средней общеобразовательной школы № 17 с.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Отрадо-Ольгинское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район (далее – МБОУ СОШ № 17) В.А.Тихонова от 14 сентября 2016 года № 258,</w:t>
      </w:r>
      <w:r w:rsidR="00647590" w:rsidRPr="00647590">
        <w:rPr>
          <w:rFonts w:ascii="Times New Roman" w:hAnsi="Times New Roman" w:cs="Times New Roman"/>
          <w:sz w:val="28"/>
          <w:szCs w:val="28"/>
        </w:rPr>
        <w:t xml:space="preserve"> </w:t>
      </w:r>
      <w:r w:rsidR="00647590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</w:t>
      </w:r>
      <w:r w:rsidR="005E7626">
        <w:rPr>
          <w:rFonts w:ascii="Times New Roman" w:hAnsi="Times New Roman" w:cs="Times New Roman"/>
          <w:sz w:val="28"/>
          <w:szCs w:val="28"/>
        </w:rPr>
        <w:t>20</w:t>
      </w:r>
      <w:proofErr w:type="gramEnd"/>
      <w:r w:rsidR="00647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7626">
        <w:rPr>
          <w:rFonts w:ascii="Times New Roman" w:hAnsi="Times New Roman" w:cs="Times New Roman"/>
          <w:sz w:val="28"/>
          <w:szCs w:val="28"/>
        </w:rPr>
        <w:t>с</w:t>
      </w:r>
      <w:r w:rsidR="00647590">
        <w:rPr>
          <w:rFonts w:ascii="Times New Roman" w:hAnsi="Times New Roman" w:cs="Times New Roman"/>
          <w:sz w:val="28"/>
          <w:szCs w:val="28"/>
        </w:rPr>
        <w:t>.</w:t>
      </w:r>
      <w:r w:rsidR="005E7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Новомихайловское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64759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47590">
        <w:rPr>
          <w:rFonts w:ascii="Times New Roman" w:hAnsi="Times New Roman" w:cs="Times New Roman"/>
          <w:sz w:val="28"/>
          <w:szCs w:val="28"/>
        </w:rPr>
        <w:t xml:space="preserve"> район (далее – МБОУ СОШ</w:t>
      </w:r>
      <w:r w:rsidR="00AC2355">
        <w:rPr>
          <w:rFonts w:ascii="Times New Roman" w:hAnsi="Times New Roman" w:cs="Times New Roman"/>
          <w:sz w:val="28"/>
          <w:szCs w:val="28"/>
        </w:rPr>
        <w:t xml:space="preserve">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7590">
        <w:rPr>
          <w:rFonts w:ascii="Times New Roman" w:hAnsi="Times New Roman" w:cs="Times New Roman"/>
          <w:sz w:val="28"/>
          <w:szCs w:val="28"/>
        </w:rPr>
        <w:t xml:space="preserve">№ </w:t>
      </w:r>
      <w:r w:rsidR="005E7626">
        <w:rPr>
          <w:rFonts w:ascii="Times New Roman" w:hAnsi="Times New Roman" w:cs="Times New Roman"/>
          <w:sz w:val="28"/>
          <w:szCs w:val="28"/>
        </w:rPr>
        <w:t>20</w:t>
      </w:r>
      <w:r w:rsidR="00647590">
        <w:rPr>
          <w:rFonts w:ascii="Times New Roman" w:hAnsi="Times New Roman" w:cs="Times New Roman"/>
          <w:sz w:val="28"/>
          <w:szCs w:val="28"/>
        </w:rPr>
        <w:t xml:space="preserve">) </w:t>
      </w:r>
      <w:r w:rsidR="005E7626">
        <w:rPr>
          <w:rFonts w:ascii="Times New Roman" w:hAnsi="Times New Roman" w:cs="Times New Roman"/>
          <w:sz w:val="28"/>
          <w:szCs w:val="28"/>
        </w:rPr>
        <w:t>Е</w:t>
      </w:r>
      <w:r w:rsidR="00647590">
        <w:rPr>
          <w:rFonts w:ascii="Times New Roman" w:hAnsi="Times New Roman" w:cs="Times New Roman"/>
          <w:sz w:val="28"/>
          <w:szCs w:val="28"/>
        </w:rPr>
        <w:t>.</w:t>
      </w:r>
      <w:r w:rsidR="005E7626">
        <w:rPr>
          <w:rFonts w:ascii="Times New Roman" w:hAnsi="Times New Roman" w:cs="Times New Roman"/>
          <w:sz w:val="28"/>
          <w:szCs w:val="28"/>
        </w:rPr>
        <w:t>Г</w:t>
      </w:r>
      <w:r w:rsidR="00647590">
        <w:rPr>
          <w:rFonts w:ascii="Times New Roman" w:hAnsi="Times New Roman" w:cs="Times New Roman"/>
          <w:sz w:val="28"/>
          <w:szCs w:val="28"/>
        </w:rPr>
        <w:t>.</w:t>
      </w:r>
      <w:r w:rsidR="005E7626">
        <w:rPr>
          <w:rFonts w:ascii="Times New Roman" w:hAnsi="Times New Roman" w:cs="Times New Roman"/>
          <w:sz w:val="28"/>
          <w:szCs w:val="28"/>
        </w:rPr>
        <w:t>Сергиенко</w:t>
      </w:r>
      <w:r w:rsidR="00647590">
        <w:rPr>
          <w:rFonts w:ascii="Times New Roman" w:hAnsi="Times New Roman" w:cs="Times New Roman"/>
          <w:sz w:val="28"/>
          <w:szCs w:val="28"/>
        </w:rPr>
        <w:t xml:space="preserve"> от 15 сентября 2016 года № </w:t>
      </w:r>
      <w:r w:rsidR="005E7626">
        <w:rPr>
          <w:rFonts w:ascii="Times New Roman" w:hAnsi="Times New Roman" w:cs="Times New Roman"/>
          <w:sz w:val="28"/>
          <w:szCs w:val="28"/>
        </w:rPr>
        <w:t>19</w:t>
      </w:r>
      <w:r w:rsidR="00647590">
        <w:rPr>
          <w:rFonts w:ascii="Times New Roman" w:hAnsi="Times New Roman" w:cs="Times New Roman"/>
          <w:sz w:val="28"/>
          <w:szCs w:val="28"/>
        </w:rPr>
        <w:t>8</w:t>
      </w:r>
      <w:r w:rsidR="005E7626">
        <w:rPr>
          <w:rFonts w:ascii="Times New Roman" w:hAnsi="Times New Roman" w:cs="Times New Roman"/>
          <w:sz w:val="28"/>
          <w:szCs w:val="28"/>
        </w:rPr>
        <w:t>,</w:t>
      </w:r>
      <w:r w:rsidR="005E7626" w:rsidRPr="005E7626">
        <w:rPr>
          <w:rFonts w:ascii="Times New Roman" w:hAnsi="Times New Roman" w:cs="Times New Roman"/>
          <w:sz w:val="28"/>
          <w:szCs w:val="28"/>
        </w:rPr>
        <w:t xml:space="preserve"> </w:t>
      </w:r>
      <w:r w:rsidR="005E7626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21 с. Пушкинское муниципального образования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район (далее – МБОУ СОШ № 21) А.Н.Чернышева от 14 сентября 2016 года № 44, директора муниципального бюджетного общеобразовательного учреждения средней общеобразовательной школы № 22 </w:t>
      </w:r>
      <w:r w:rsidR="008161F0">
        <w:rPr>
          <w:rFonts w:ascii="Times New Roman" w:hAnsi="Times New Roman" w:cs="Times New Roman"/>
          <w:sz w:val="28"/>
          <w:szCs w:val="28"/>
        </w:rPr>
        <w:t xml:space="preserve"> имени Героя Советского Союза</w:t>
      </w:r>
      <w:proofErr w:type="gramEnd"/>
      <w:r w:rsidR="008161F0">
        <w:rPr>
          <w:rFonts w:ascii="Times New Roman" w:hAnsi="Times New Roman" w:cs="Times New Roman"/>
          <w:sz w:val="28"/>
          <w:szCs w:val="28"/>
        </w:rPr>
        <w:t xml:space="preserve"> Г.Г.Шумейко </w:t>
      </w:r>
      <w:r w:rsidR="005E7626">
        <w:rPr>
          <w:rFonts w:ascii="Times New Roman" w:hAnsi="Times New Roman" w:cs="Times New Roman"/>
          <w:sz w:val="28"/>
          <w:szCs w:val="28"/>
        </w:rPr>
        <w:t xml:space="preserve">пос. Кубань муниципального образования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район (далее – МБОУ СОШ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E7626">
        <w:rPr>
          <w:rFonts w:ascii="Times New Roman" w:hAnsi="Times New Roman" w:cs="Times New Roman"/>
          <w:sz w:val="28"/>
          <w:szCs w:val="28"/>
        </w:rPr>
        <w:t xml:space="preserve">№ 22)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Н.А.Чурсиновой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от 14 сентября 2016 года № 398,</w:t>
      </w:r>
      <w:r w:rsidR="005E7626" w:rsidRPr="005E7626">
        <w:rPr>
          <w:rFonts w:ascii="Times New Roman" w:hAnsi="Times New Roman" w:cs="Times New Roman"/>
          <w:sz w:val="28"/>
          <w:szCs w:val="28"/>
        </w:rPr>
        <w:t xml:space="preserve"> </w:t>
      </w:r>
      <w:r w:rsidR="005E7626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24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7626">
        <w:rPr>
          <w:rFonts w:ascii="Times New Roman" w:hAnsi="Times New Roman" w:cs="Times New Roman"/>
          <w:sz w:val="28"/>
          <w:szCs w:val="28"/>
        </w:rPr>
        <w:t xml:space="preserve">Чаплыгин муниципального образования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район (далее – МБОУ СОШ № 24) Е.В.Дворяниновой от 15 сентября 2016 года № 402,</w:t>
      </w:r>
      <w:r w:rsidR="005E7626" w:rsidRPr="005E7626">
        <w:rPr>
          <w:rFonts w:ascii="Times New Roman" w:hAnsi="Times New Roman" w:cs="Times New Roman"/>
          <w:sz w:val="28"/>
          <w:szCs w:val="28"/>
        </w:rPr>
        <w:t xml:space="preserve"> </w:t>
      </w:r>
      <w:r w:rsidR="005E7626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25 пос. Ботаника муниципального образования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район (далее – МБОУ СОШ № 25) В.И.Дудка от 14 сентября 2016 года № 420,</w:t>
      </w:r>
      <w:r w:rsidR="005E7626" w:rsidRPr="005E7626">
        <w:rPr>
          <w:rFonts w:ascii="Times New Roman" w:hAnsi="Times New Roman" w:cs="Times New Roman"/>
          <w:sz w:val="28"/>
          <w:szCs w:val="28"/>
        </w:rPr>
        <w:t xml:space="preserve"> </w:t>
      </w:r>
      <w:r w:rsidR="005E7626">
        <w:rPr>
          <w:rFonts w:ascii="Times New Roman" w:hAnsi="Times New Roman" w:cs="Times New Roman"/>
          <w:sz w:val="28"/>
          <w:szCs w:val="28"/>
        </w:rPr>
        <w:t xml:space="preserve">директора муниципального бюджетного общеобразовательного учреждения средней общеобразовательной школы № 26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76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7626">
        <w:rPr>
          <w:rFonts w:ascii="Times New Roman" w:hAnsi="Times New Roman" w:cs="Times New Roman"/>
          <w:sz w:val="28"/>
          <w:szCs w:val="28"/>
        </w:rPr>
        <w:t xml:space="preserve">Новокрасный муниципального образования </w:t>
      </w:r>
      <w:proofErr w:type="spellStart"/>
      <w:r w:rsidR="005E762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E7626">
        <w:rPr>
          <w:rFonts w:ascii="Times New Roman" w:hAnsi="Times New Roman" w:cs="Times New Roman"/>
          <w:sz w:val="28"/>
          <w:szCs w:val="28"/>
        </w:rPr>
        <w:t xml:space="preserve"> район (далее – МБОУ СОШ № 26) С.В.Алексеевой от 14 сентября 2016 года № 314 </w:t>
      </w:r>
      <w:r w:rsidR="00D43637">
        <w:rPr>
          <w:rFonts w:ascii="Times New Roman" w:hAnsi="Times New Roman" w:cs="Times New Roman"/>
          <w:sz w:val="28"/>
          <w:szCs w:val="28"/>
        </w:rPr>
        <w:t xml:space="preserve">о даче согласия на </w:t>
      </w:r>
      <w:r w:rsidR="001F2D66">
        <w:rPr>
          <w:rFonts w:ascii="Times New Roman" w:hAnsi="Times New Roman" w:cs="Times New Roman"/>
          <w:sz w:val="28"/>
          <w:szCs w:val="28"/>
        </w:rPr>
        <w:t xml:space="preserve">заключение договоров безвозмездного пользования </w:t>
      </w:r>
      <w:r w:rsidR="00C67892">
        <w:rPr>
          <w:rFonts w:ascii="Times New Roman" w:hAnsi="Times New Roman" w:cs="Times New Roman"/>
          <w:sz w:val="28"/>
          <w:szCs w:val="28"/>
        </w:rPr>
        <w:t>нежилыми помещениями</w:t>
      </w:r>
      <w:r w:rsidR="00D43637">
        <w:rPr>
          <w:rFonts w:ascii="Times New Roman" w:hAnsi="Times New Roman" w:cs="Times New Roman"/>
          <w:sz w:val="28"/>
          <w:szCs w:val="28"/>
        </w:rPr>
        <w:t xml:space="preserve"> </w:t>
      </w:r>
      <w:r w:rsidR="005E7626">
        <w:rPr>
          <w:rFonts w:ascii="Times New Roman" w:hAnsi="Times New Roman" w:cs="Times New Roman"/>
          <w:sz w:val="28"/>
          <w:szCs w:val="28"/>
        </w:rPr>
        <w:t xml:space="preserve">сроком на 5 лет </w:t>
      </w:r>
      <w:r w:rsidR="00D43637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5E7626">
        <w:rPr>
          <w:rFonts w:ascii="Times New Roman" w:hAnsi="Times New Roman" w:cs="Times New Roman"/>
          <w:sz w:val="28"/>
          <w:szCs w:val="28"/>
        </w:rPr>
        <w:t xml:space="preserve">проведения тренировочных занятий с </w:t>
      </w:r>
      <w:r w:rsidR="00986727"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="00AC04FF" w:rsidRPr="00AC04FF">
        <w:rPr>
          <w:rFonts w:ascii="Times New Roman" w:hAnsi="Times New Roman" w:cs="Times New Roman"/>
          <w:bCs/>
          <w:sz w:val="28"/>
          <w:szCs w:val="28"/>
        </w:rPr>
        <w:t xml:space="preserve">муниципальным бюджетным учреждениям дополнительного образования </w:t>
      </w:r>
      <w:proofErr w:type="spellStart"/>
      <w:r w:rsidR="00F062E0" w:rsidRPr="00F062E0">
        <w:rPr>
          <w:rFonts w:ascii="Times New Roman" w:hAnsi="Times New Roman" w:cs="Times New Roman"/>
          <w:bCs/>
          <w:sz w:val="28"/>
          <w:szCs w:val="28"/>
        </w:rPr>
        <w:t>детско</w:t>
      </w:r>
      <w:proofErr w:type="spellEnd"/>
      <w:r w:rsidR="00F062E0" w:rsidRPr="00F062E0">
        <w:rPr>
          <w:rFonts w:ascii="Times New Roman" w:hAnsi="Times New Roman" w:cs="Times New Roman"/>
          <w:bCs/>
          <w:sz w:val="28"/>
          <w:szCs w:val="28"/>
        </w:rPr>
        <w:t xml:space="preserve"> – юношеская спортивная школа</w:t>
      </w:r>
      <w:r w:rsidR="00AC04FF" w:rsidRPr="00F062E0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 w:rsidR="00AC04FF">
        <w:rPr>
          <w:rFonts w:ascii="Times New Roman" w:hAnsi="Times New Roman" w:cs="Times New Roman"/>
          <w:bCs/>
          <w:sz w:val="28"/>
          <w:szCs w:val="28"/>
        </w:rPr>
        <w:t xml:space="preserve"> (далее </w:t>
      </w:r>
      <w:r w:rsidR="008161F0">
        <w:rPr>
          <w:rFonts w:ascii="Times New Roman" w:hAnsi="Times New Roman" w:cs="Times New Roman"/>
          <w:bCs/>
          <w:sz w:val="28"/>
          <w:szCs w:val="28"/>
        </w:rPr>
        <w:t>–</w:t>
      </w:r>
      <w:r w:rsidR="00AC04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6727">
        <w:rPr>
          <w:rFonts w:ascii="Times New Roman" w:hAnsi="Times New Roman" w:cs="Times New Roman"/>
          <w:sz w:val="28"/>
          <w:szCs w:val="28"/>
        </w:rPr>
        <w:t>МБУ ДО ДЮСШ № 1</w:t>
      </w:r>
      <w:r w:rsidR="00AC04FF">
        <w:rPr>
          <w:rFonts w:ascii="Times New Roman" w:hAnsi="Times New Roman" w:cs="Times New Roman"/>
          <w:sz w:val="28"/>
          <w:szCs w:val="28"/>
        </w:rPr>
        <w:t xml:space="preserve">) муниципального образования </w:t>
      </w:r>
      <w:proofErr w:type="spellStart"/>
      <w:r w:rsidR="00B25B90">
        <w:rPr>
          <w:rFonts w:ascii="Times New Roman" w:hAnsi="Times New Roman" w:cs="Times New Roman"/>
          <w:sz w:val="28"/>
          <w:szCs w:val="28"/>
        </w:rPr>
        <w:t>Гулькевичск</w:t>
      </w:r>
      <w:r w:rsidR="008161F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B25B9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6075E">
        <w:rPr>
          <w:rFonts w:ascii="Times New Roman" w:hAnsi="Times New Roman" w:cs="Times New Roman"/>
          <w:sz w:val="28"/>
          <w:szCs w:val="28"/>
        </w:rPr>
        <w:t>принимая во</w:t>
      </w:r>
      <w:proofErr w:type="gramEnd"/>
      <w:r w:rsidR="00C607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75E">
        <w:rPr>
          <w:rFonts w:ascii="Times New Roman" w:hAnsi="Times New Roman" w:cs="Times New Roman"/>
          <w:sz w:val="28"/>
          <w:szCs w:val="28"/>
        </w:rPr>
        <w:t xml:space="preserve">внимание экспертные оценки последствий договоров безвозмездного пользования нежилыми помещениями для обеспечения образования, воспитания, развития, социальной защиты и социального обслуживания детей, утвержденные приказом управления образования администрации муниципального образования </w:t>
      </w:r>
      <w:proofErr w:type="spellStart"/>
      <w:r w:rsidR="00C6075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6075E">
        <w:rPr>
          <w:rFonts w:ascii="Times New Roman" w:hAnsi="Times New Roman" w:cs="Times New Roman"/>
          <w:sz w:val="28"/>
          <w:szCs w:val="28"/>
        </w:rPr>
        <w:t xml:space="preserve"> район от</w:t>
      </w:r>
      <w:r w:rsidR="00AC04FF">
        <w:rPr>
          <w:rFonts w:ascii="Times New Roman" w:hAnsi="Times New Roman" w:cs="Times New Roman"/>
          <w:sz w:val="28"/>
          <w:szCs w:val="28"/>
        </w:rPr>
        <w:t xml:space="preserve"> 14</w:t>
      </w:r>
      <w:r w:rsidR="00C6075E">
        <w:rPr>
          <w:rFonts w:ascii="Times New Roman" w:hAnsi="Times New Roman" w:cs="Times New Roman"/>
          <w:sz w:val="28"/>
          <w:szCs w:val="28"/>
        </w:rPr>
        <w:t xml:space="preserve"> </w:t>
      </w:r>
      <w:r w:rsidR="00AC04FF">
        <w:rPr>
          <w:rFonts w:ascii="Times New Roman" w:hAnsi="Times New Roman" w:cs="Times New Roman"/>
          <w:sz w:val="28"/>
          <w:szCs w:val="28"/>
        </w:rPr>
        <w:t>сентября</w:t>
      </w:r>
      <w:r w:rsidR="00C6075E"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AC04FF">
        <w:rPr>
          <w:rFonts w:ascii="Times New Roman" w:hAnsi="Times New Roman" w:cs="Times New Roman"/>
          <w:sz w:val="28"/>
          <w:szCs w:val="28"/>
        </w:rPr>
        <w:t>54</w:t>
      </w:r>
      <w:r w:rsidR="00C6075E">
        <w:rPr>
          <w:rFonts w:ascii="Times New Roman" w:hAnsi="Times New Roman" w:cs="Times New Roman"/>
          <w:sz w:val="28"/>
          <w:szCs w:val="28"/>
        </w:rPr>
        <w:t>8</w:t>
      </w:r>
      <w:r w:rsidR="00AC04FF">
        <w:rPr>
          <w:rFonts w:ascii="Times New Roman" w:hAnsi="Times New Roman" w:cs="Times New Roman"/>
          <w:sz w:val="28"/>
          <w:szCs w:val="28"/>
        </w:rPr>
        <w:t>-о</w:t>
      </w:r>
      <w:r w:rsidR="00C6075E">
        <w:rPr>
          <w:rFonts w:ascii="Times New Roman" w:hAnsi="Times New Roman" w:cs="Times New Roman"/>
          <w:sz w:val="28"/>
          <w:szCs w:val="28"/>
        </w:rPr>
        <w:t xml:space="preserve">,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>
        <w:rPr>
          <w:rFonts w:ascii="Times New Roman" w:hAnsi="Times New Roman" w:cs="Times New Roman"/>
          <w:sz w:val="28"/>
          <w:szCs w:val="28"/>
        </w:rPr>
        <w:t>17.1 Федерального закона от 26 июля</w:t>
      </w:r>
      <w:r w:rsidR="00F062E0">
        <w:rPr>
          <w:rFonts w:ascii="Times New Roman" w:hAnsi="Times New Roman" w:cs="Times New Roman"/>
          <w:sz w:val="28"/>
          <w:szCs w:val="28"/>
        </w:rPr>
        <w:t xml:space="preserve"> </w:t>
      </w:r>
      <w:r w:rsidR="00F7664C">
        <w:rPr>
          <w:rFonts w:ascii="Times New Roman" w:hAnsi="Times New Roman" w:cs="Times New Roman"/>
          <w:sz w:val="28"/>
          <w:szCs w:val="28"/>
        </w:rPr>
        <w:t xml:space="preserve">2006 года № 135-ФЗ «О защите конкуренции», статьей </w:t>
      </w:r>
      <w:r w:rsidR="002D535F" w:rsidRPr="000315CE">
        <w:rPr>
          <w:rFonts w:ascii="Times New Roman" w:hAnsi="Times New Roman" w:cs="Times New Roman"/>
          <w:sz w:val="28"/>
          <w:szCs w:val="28"/>
        </w:rPr>
        <w:t>24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Положением о порядке управления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и распоряжения имуществом, находящимся в муниципальной собственности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от 24 сентября 2010 года № 2, 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F06E3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DF0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F06E3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DF06E3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EC3D69" w:rsidRPr="001F2D66" w:rsidRDefault="00EC3D69" w:rsidP="001F2D6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D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D535F" w:rsidRPr="001F2D66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муниципальным </w:t>
      </w:r>
      <w:r w:rsidR="00101B70">
        <w:rPr>
          <w:rFonts w:ascii="Times New Roman" w:hAnsi="Times New Roman" w:cs="Times New Roman"/>
          <w:bCs/>
          <w:sz w:val="28"/>
          <w:szCs w:val="28"/>
        </w:rPr>
        <w:t xml:space="preserve">(автономным, </w:t>
      </w:r>
      <w:r w:rsidRPr="001F2D66">
        <w:rPr>
          <w:rFonts w:ascii="Times New Roman" w:hAnsi="Times New Roman" w:cs="Times New Roman"/>
          <w:bCs/>
          <w:sz w:val="28"/>
          <w:szCs w:val="28"/>
        </w:rPr>
        <w:t>бюджетным</w:t>
      </w:r>
      <w:r w:rsidR="00101B70">
        <w:rPr>
          <w:rFonts w:ascii="Times New Roman" w:hAnsi="Times New Roman" w:cs="Times New Roman"/>
          <w:bCs/>
          <w:sz w:val="28"/>
          <w:szCs w:val="28"/>
        </w:rPr>
        <w:t>)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 общеобразовательным учреждениям средним общеобразовательным школам </w:t>
      </w:r>
      <w:r w:rsidR="00101B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2D66">
        <w:rPr>
          <w:rFonts w:ascii="Times New Roman" w:hAnsi="Times New Roman" w:cs="Times New Roman"/>
          <w:bCs/>
          <w:sz w:val="28"/>
          <w:szCs w:val="28"/>
        </w:rPr>
        <w:lastRenderedPageBreak/>
        <w:t>№</w:t>
      </w:r>
      <w:r w:rsidR="00101B70">
        <w:rPr>
          <w:rFonts w:ascii="Times New Roman" w:hAnsi="Times New Roman" w:cs="Times New Roman"/>
          <w:bCs/>
          <w:sz w:val="28"/>
          <w:szCs w:val="28"/>
        </w:rPr>
        <w:t xml:space="preserve"> 1,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4FF" w:rsidRPr="00AC04FF">
        <w:rPr>
          <w:rFonts w:ascii="Times New Roman" w:hAnsi="Times New Roman" w:cs="Times New Roman"/>
          <w:bCs/>
          <w:sz w:val="28"/>
          <w:szCs w:val="28"/>
        </w:rPr>
        <w:t>7, 13, 14, 16, 17, 20, 21, 22, 24, 25, 26</w:t>
      </w:r>
      <w:r w:rsidR="00AC04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1F2D66">
        <w:rPr>
          <w:rFonts w:ascii="Times New Roman" w:hAnsi="Times New Roman" w:cs="Times New Roman"/>
          <w:bCs/>
          <w:sz w:val="28"/>
          <w:szCs w:val="28"/>
        </w:rPr>
        <w:t>Гулькевичский</w:t>
      </w:r>
      <w:proofErr w:type="spellEnd"/>
      <w:r w:rsidRPr="001F2D66">
        <w:rPr>
          <w:rFonts w:ascii="Times New Roman" w:hAnsi="Times New Roman" w:cs="Times New Roman"/>
          <w:bCs/>
          <w:sz w:val="28"/>
          <w:szCs w:val="28"/>
        </w:rPr>
        <w:t xml:space="preserve"> район на заключение договоров бе</w:t>
      </w:r>
      <w:r w:rsidR="00C67892">
        <w:rPr>
          <w:rFonts w:ascii="Times New Roman" w:hAnsi="Times New Roman" w:cs="Times New Roman"/>
          <w:bCs/>
          <w:sz w:val="28"/>
          <w:szCs w:val="28"/>
        </w:rPr>
        <w:t xml:space="preserve">звозмездного пользования </w:t>
      </w:r>
      <w:r w:rsidR="00AC04FF">
        <w:rPr>
          <w:rFonts w:ascii="Times New Roman" w:hAnsi="Times New Roman" w:cs="Times New Roman"/>
          <w:bCs/>
          <w:sz w:val="28"/>
          <w:szCs w:val="28"/>
        </w:rPr>
        <w:t xml:space="preserve">сроком на 5 лет </w:t>
      </w:r>
      <w:r w:rsidR="00C67892">
        <w:rPr>
          <w:rFonts w:ascii="Times New Roman" w:hAnsi="Times New Roman" w:cs="Times New Roman"/>
          <w:bCs/>
          <w:sz w:val="28"/>
          <w:szCs w:val="28"/>
        </w:rPr>
        <w:t>нежилыми помещениями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 зданий школ с </w:t>
      </w:r>
      <w:r w:rsidR="00AC04FF">
        <w:rPr>
          <w:rFonts w:ascii="Times New Roman" w:hAnsi="Times New Roman" w:cs="Times New Roman"/>
          <w:sz w:val="28"/>
          <w:szCs w:val="28"/>
        </w:rPr>
        <w:t>МБУ ДО ДЮСШ № 1 муниципального образования</w:t>
      </w:r>
      <w:r w:rsidR="001F2D66" w:rsidRPr="001F2D6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F2D66" w:rsidRPr="001F2D66">
        <w:rPr>
          <w:rFonts w:ascii="Times New Roman" w:hAnsi="Times New Roman" w:cs="Times New Roman"/>
          <w:bCs/>
          <w:sz w:val="28"/>
          <w:szCs w:val="28"/>
        </w:rPr>
        <w:t>Гулькевичск</w:t>
      </w:r>
      <w:r w:rsidR="00AC04FF">
        <w:rPr>
          <w:rFonts w:ascii="Times New Roman" w:hAnsi="Times New Roman" w:cs="Times New Roman"/>
          <w:bCs/>
          <w:sz w:val="28"/>
          <w:szCs w:val="28"/>
        </w:rPr>
        <w:t>ий</w:t>
      </w:r>
      <w:proofErr w:type="spellEnd"/>
      <w:r w:rsidR="001F2D66" w:rsidRPr="001F2D6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1F2D6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6075E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AC04FF">
        <w:rPr>
          <w:rFonts w:ascii="Times New Roman" w:hAnsi="Times New Roman" w:cs="Times New Roman"/>
          <w:sz w:val="28"/>
          <w:szCs w:val="28"/>
        </w:rPr>
        <w:t>проведения тренировочных занятий с учащимися</w:t>
      </w:r>
      <w:r w:rsidR="00C6075E">
        <w:rPr>
          <w:rFonts w:ascii="Times New Roman" w:hAnsi="Times New Roman" w:cs="Times New Roman"/>
          <w:sz w:val="28"/>
          <w:szCs w:val="28"/>
        </w:rPr>
        <w:t xml:space="preserve"> </w:t>
      </w:r>
      <w:r w:rsidR="00AC04FF">
        <w:rPr>
          <w:rFonts w:ascii="Times New Roman" w:hAnsi="Times New Roman" w:cs="Times New Roman"/>
          <w:sz w:val="28"/>
          <w:szCs w:val="28"/>
        </w:rPr>
        <w:t>МБУ ДО ДЮСШ № 1</w:t>
      </w:r>
      <w:r w:rsidR="00816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1F0" w:rsidRPr="001F2D66">
        <w:rPr>
          <w:rFonts w:ascii="Times New Roman" w:hAnsi="Times New Roman" w:cs="Times New Roman"/>
          <w:bCs/>
          <w:sz w:val="28"/>
          <w:szCs w:val="28"/>
        </w:rPr>
        <w:t>Гулькевичск</w:t>
      </w:r>
      <w:r w:rsidR="008161F0">
        <w:rPr>
          <w:rFonts w:ascii="Times New Roman" w:hAnsi="Times New Roman" w:cs="Times New Roman"/>
          <w:bCs/>
          <w:sz w:val="28"/>
          <w:szCs w:val="28"/>
        </w:rPr>
        <w:t>ий</w:t>
      </w:r>
      <w:proofErr w:type="spellEnd"/>
      <w:proofErr w:type="gramEnd"/>
      <w:r w:rsidR="008161F0" w:rsidRPr="001F2D66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1F2D66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EC3D69" w:rsidRDefault="00454A69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</w:t>
      </w:r>
      <w:r w:rsidR="00101B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ОУ СОШ № </w:t>
      </w:r>
      <w:r w:rsidR="00101B70">
        <w:rPr>
          <w:rFonts w:ascii="Times New Roman" w:hAnsi="Times New Roman" w:cs="Times New Roman"/>
          <w:sz w:val="28"/>
          <w:szCs w:val="28"/>
        </w:rPr>
        <w:t xml:space="preserve">1 – следующих </w:t>
      </w:r>
      <w:r w:rsidR="00C85BCF">
        <w:rPr>
          <w:rFonts w:ascii="Times New Roman" w:hAnsi="Times New Roman" w:cs="Times New Roman"/>
          <w:sz w:val="28"/>
          <w:szCs w:val="28"/>
        </w:rPr>
        <w:t>нежил</w:t>
      </w:r>
      <w:r w:rsidR="00101B70">
        <w:rPr>
          <w:rFonts w:ascii="Times New Roman" w:hAnsi="Times New Roman" w:cs="Times New Roman"/>
          <w:sz w:val="28"/>
          <w:szCs w:val="28"/>
        </w:rPr>
        <w:t>ых</w:t>
      </w:r>
      <w:r w:rsidR="00C85BCF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01B70">
        <w:rPr>
          <w:rFonts w:ascii="Times New Roman" w:hAnsi="Times New Roman" w:cs="Times New Roman"/>
          <w:sz w:val="28"/>
          <w:szCs w:val="28"/>
        </w:rPr>
        <w:t>й</w:t>
      </w:r>
      <w:r w:rsidR="00C85BCF">
        <w:rPr>
          <w:rFonts w:ascii="Times New Roman" w:hAnsi="Times New Roman" w:cs="Times New Roman"/>
          <w:sz w:val="28"/>
          <w:szCs w:val="28"/>
        </w:rPr>
        <w:t xml:space="preserve"> </w:t>
      </w:r>
      <w:r w:rsidR="00101B70">
        <w:rPr>
          <w:rFonts w:ascii="Times New Roman" w:hAnsi="Times New Roman" w:cs="Times New Roman"/>
          <w:sz w:val="28"/>
          <w:szCs w:val="28"/>
        </w:rPr>
        <w:t>общей</w:t>
      </w:r>
      <w:r w:rsidR="00C85BCF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01B70">
        <w:rPr>
          <w:rFonts w:ascii="Times New Roman" w:hAnsi="Times New Roman" w:cs="Times New Roman"/>
          <w:sz w:val="28"/>
          <w:szCs w:val="28"/>
        </w:rPr>
        <w:t>346</w:t>
      </w:r>
      <w:r w:rsidR="00C85BCF">
        <w:rPr>
          <w:rFonts w:ascii="Times New Roman" w:hAnsi="Times New Roman" w:cs="Times New Roman"/>
          <w:sz w:val="28"/>
          <w:szCs w:val="28"/>
        </w:rPr>
        <w:t>,</w:t>
      </w:r>
      <w:r w:rsidR="00101B70">
        <w:rPr>
          <w:rFonts w:ascii="Times New Roman" w:hAnsi="Times New Roman" w:cs="Times New Roman"/>
          <w:sz w:val="28"/>
          <w:szCs w:val="28"/>
        </w:rPr>
        <w:t>7</w:t>
      </w:r>
      <w:r w:rsidR="00EC3D69">
        <w:rPr>
          <w:rFonts w:ascii="Times New Roman" w:hAnsi="Times New Roman" w:cs="Times New Roman"/>
          <w:sz w:val="28"/>
          <w:szCs w:val="28"/>
        </w:rPr>
        <w:t xml:space="preserve"> кв.м, </w:t>
      </w:r>
      <w:r w:rsidR="001F2D66">
        <w:rPr>
          <w:rFonts w:ascii="Times New Roman" w:hAnsi="Times New Roman" w:cs="Times New Roman"/>
          <w:sz w:val="28"/>
          <w:szCs w:val="28"/>
        </w:rPr>
        <w:t>находящ</w:t>
      </w:r>
      <w:r w:rsidR="00101B70">
        <w:rPr>
          <w:rFonts w:ascii="Times New Roman" w:hAnsi="Times New Roman" w:cs="Times New Roman"/>
          <w:sz w:val="28"/>
          <w:szCs w:val="28"/>
        </w:rPr>
        <w:t>и</w:t>
      </w:r>
      <w:r w:rsidR="00AC2355">
        <w:rPr>
          <w:rFonts w:ascii="Times New Roman" w:hAnsi="Times New Roman" w:cs="Times New Roman"/>
          <w:sz w:val="28"/>
          <w:szCs w:val="28"/>
        </w:rPr>
        <w:t>х</w:t>
      </w:r>
      <w:r w:rsidR="006D0F19">
        <w:rPr>
          <w:rFonts w:ascii="Times New Roman" w:hAnsi="Times New Roman" w:cs="Times New Roman"/>
          <w:sz w:val="28"/>
          <w:szCs w:val="28"/>
        </w:rPr>
        <w:t xml:space="preserve">ся в здании </w:t>
      </w:r>
      <w:r w:rsidR="00101B70">
        <w:rPr>
          <w:rFonts w:ascii="Times New Roman" w:hAnsi="Times New Roman" w:cs="Times New Roman"/>
          <w:sz w:val="28"/>
          <w:szCs w:val="28"/>
        </w:rPr>
        <w:t xml:space="preserve">МАОУ СОШ № 1 </w:t>
      </w:r>
      <w:r w:rsidR="004018EE">
        <w:rPr>
          <w:rFonts w:ascii="Times New Roman" w:hAnsi="Times New Roman" w:cs="Times New Roman"/>
          <w:sz w:val="28"/>
          <w:szCs w:val="28"/>
        </w:rPr>
        <w:t>литер А</w:t>
      </w:r>
      <w:r w:rsidR="00DC08DA">
        <w:rPr>
          <w:rFonts w:ascii="Times New Roman" w:hAnsi="Times New Roman" w:cs="Times New Roman"/>
          <w:sz w:val="28"/>
          <w:szCs w:val="28"/>
        </w:rPr>
        <w:t>,</w:t>
      </w:r>
      <w:r w:rsidR="00101B70">
        <w:rPr>
          <w:rFonts w:ascii="Times New Roman" w:hAnsi="Times New Roman" w:cs="Times New Roman"/>
          <w:sz w:val="28"/>
          <w:szCs w:val="28"/>
        </w:rPr>
        <w:t xml:space="preserve"> 1 этаж</w:t>
      </w:r>
      <w:r w:rsidR="00AC2355">
        <w:rPr>
          <w:rFonts w:ascii="Times New Roman" w:hAnsi="Times New Roman" w:cs="Times New Roman"/>
          <w:sz w:val="28"/>
          <w:szCs w:val="28"/>
        </w:rPr>
        <w:t>:</w:t>
      </w:r>
      <w:r w:rsidR="00101B70">
        <w:rPr>
          <w:rFonts w:ascii="Times New Roman" w:hAnsi="Times New Roman" w:cs="Times New Roman"/>
          <w:sz w:val="28"/>
          <w:szCs w:val="28"/>
        </w:rPr>
        <w:t xml:space="preserve"> № 27 спортзал – 303,8 кв.м, № 31 туалет – 1,8 кв.м, № 33 туалет – 1,8 кв.м, </w:t>
      </w:r>
      <w:r w:rsidR="00AC2355">
        <w:rPr>
          <w:rFonts w:ascii="Times New Roman" w:hAnsi="Times New Roman" w:cs="Times New Roman"/>
          <w:sz w:val="28"/>
          <w:szCs w:val="28"/>
        </w:rPr>
        <w:t>№ 29 раздевалка – 10,2 кв.м, № 35 раздевалка – 10,2 кв.м, № 30 душевая – 2,7 кв.м, литер</w:t>
      </w:r>
      <w:proofErr w:type="gramStart"/>
      <w:r w:rsidR="00AC235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F40D6D">
        <w:rPr>
          <w:rFonts w:ascii="Times New Roman" w:hAnsi="Times New Roman" w:cs="Times New Roman"/>
          <w:sz w:val="28"/>
          <w:szCs w:val="28"/>
        </w:rPr>
        <w:t>,</w:t>
      </w:r>
      <w:r w:rsidR="00AC2355">
        <w:rPr>
          <w:rFonts w:ascii="Times New Roman" w:hAnsi="Times New Roman" w:cs="Times New Roman"/>
          <w:sz w:val="28"/>
          <w:szCs w:val="28"/>
        </w:rPr>
        <w:t xml:space="preserve"> 2 этаж: № 34 буфет – 16,2 кв.м,</w:t>
      </w:r>
      <w:r w:rsidR="006D0F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0F19">
        <w:rPr>
          <w:rFonts w:ascii="Times New Roman" w:hAnsi="Times New Roman" w:cs="Times New Roman"/>
          <w:sz w:val="28"/>
          <w:szCs w:val="28"/>
        </w:rPr>
        <w:t>расположенн</w:t>
      </w:r>
      <w:r w:rsidR="00AC2355">
        <w:rPr>
          <w:rFonts w:ascii="Times New Roman" w:hAnsi="Times New Roman" w:cs="Times New Roman"/>
          <w:sz w:val="28"/>
          <w:szCs w:val="28"/>
        </w:rPr>
        <w:t>ые</w:t>
      </w:r>
      <w:proofErr w:type="gramEnd"/>
      <w:r w:rsidR="006D0F1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D0F19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6D0F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F6817">
        <w:rPr>
          <w:rFonts w:ascii="Times New Roman" w:hAnsi="Times New Roman" w:cs="Times New Roman"/>
          <w:sz w:val="28"/>
          <w:szCs w:val="28"/>
        </w:rPr>
        <w:t xml:space="preserve">, </w:t>
      </w:r>
      <w:r w:rsidR="004018EE">
        <w:rPr>
          <w:rFonts w:ascii="Times New Roman" w:hAnsi="Times New Roman" w:cs="Times New Roman"/>
          <w:sz w:val="28"/>
          <w:szCs w:val="28"/>
        </w:rPr>
        <w:t xml:space="preserve">г. Гулькевичи, ул. </w:t>
      </w:r>
      <w:proofErr w:type="gramStart"/>
      <w:r w:rsidR="00AC2355">
        <w:rPr>
          <w:rFonts w:ascii="Times New Roman" w:hAnsi="Times New Roman" w:cs="Times New Roman"/>
          <w:sz w:val="28"/>
          <w:szCs w:val="28"/>
        </w:rPr>
        <w:t>Братская</w:t>
      </w:r>
      <w:proofErr w:type="gramEnd"/>
      <w:r w:rsidR="004018EE">
        <w:rPr>
          <w:rFonts w:ascii="Times New Roman" w:hAnsi="Times New Roman" w:cs="Times New Roman"/>
          <w:sz w:val="28"/>
          <w:szCs w:val="28"/>
        </w:rPr>
        <w:t xml:space="preserve">, </w:t>
      </w:r>
      <w:r w:rsidR="00AC2355">
        <w:rPr>
          <w:rFonts w:ascii="Times New Roman" w:hAnsi="Times New Roman" w:cs="Times New Roman"/>
          <w:sz w:val="28"/>
          <w:szCs w:val="28"/>
        </w:rPr>
        <w:t>6</w:t>
      </w:r>
      <w:r w:rsidR="006D0F19">
        <w:rPr>
          <w:rFonts w:ascii="Times New Roman" w:hAnsi="Times New Roman" w:cs="Times New Roman"/>
          <w:sz w:val="28"/>
          <w:szCs w:val="28"/>
        </w:rPr>
        <w:t>;</w:t>
      </w:r>
    </w:p>
    <w:p w:rsidR="006D0F19" w:rsidRDefault="006D0F19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018EE">
        <w:rPr>
          <w:rFonts w:ascii="Times New Roman" w:hAnsi="Times New Roman" w:cs="Times New Roman"/>
          <w:sz w:val="28"/>
          <w:szCs w:val="28"/>
        </w:rPr>
        <w:t xml:space="preserve">МБОУ СОШ № </w:t>
      </w:r>
      <w:r w:rsidR="00AC2355">
        <w:rPr>
          <w:rFonts w:ascii="Times New Roman" w:hAnsi="Times New Roman" w:cs="Times New Roman"/>
          <w:sz w:val="28"/>
          <w:szCs w:val="28"/>
        </w:rPr>
        <w:t>7 – следующих нежилых помещений общей площадью 315,8 кв</w:t>
      </w:r>
      <w:proofErr w:type="gramStart"/>
      <w:r w:rsidR="00AC235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C2355">
        <w:rPr>
          <w:rFonts w:ascii="Times New Roman" w:hAnsi="Times New Roman" w:cs="Times New Roman"/>
          <w:sz w:val="28"/>
          <w:szCs w:val="28"/>
        </w:rPr>
        <w:t>, находящихся в здании МБОУ СОШ № 7</w:t>
      </w:r>
      <w:r w:rsidR="00B238AD">
        <w:rPr>
          <w:rFonts w:ascii="Times New Roman" w:hAnsi="Times New Roman" w:cs="Times New Roman"/>
          <w:sz w:val="28"/>
          <w:szCs w:val="28"/>
        </w:rPr>
        <w:t xml:space="preserve"> литер Б</w:t>
      </w:r>
      <w:r w:rsidR="00AC2355">
        <w:rPr>
          <w:rFonts w:ascii="Times New Roman" w:hAnsi="Times New Roman" w:cs="Times New Roman"/>
          <w:sz w:val="28"/>
          <w:szCs w:val="28"/>
        </w:rPr>
        <w:t xml:space="preserve">: № 4 раздевалка, душевая, туалет – 20,6 кв.м, № 6 раздевалка, душевая, туалет – 20,6 кв.м, № 1 спортзал 274,6 кв.м, расположенные по адресу: </w:t>
      </w:r>
      <w:proofErr w:type="spellStart"/>
      <w:r w:rsidR="00AC23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C2355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B238A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="00AC235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C2355">
        <w:rPr>
          <w:rFonts w:ascii="Times New Roman" w:hAnsi="Times New Roman" w:cs="Times New Roman"/>
          <w:sz w:val="28"/>
          <w:szCs w:val="28"/>
        </w:rPr>
        <w:t>. Гулькевичи, ул. Тимирязева, 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0F19" w:rsidRDefault="003F681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МБОУ СОШ № 13 – следующих нежилых помещений общей площадью </w:t>
      </w:r>
      <w:r w:rsidR="00DC08DA">
        <w:rPr>
          <w:rFonts w:ascii="Times New Roman" w:hAnsi="Times New Roman" w:cs="Times New Roman"/>
          <w:sz w:val="28"/>
          <w:szCs w:val="28"/>
        </w:rPr>
        <w:t>256,8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C2355" w:rsidRPr="00C961B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C2355" w:rsidRPr="00C961B2">
        <w:rPr>
          <w:rFonts w:ascii="Times New Roman" w:hAnsi="Times New Roman" w:cs="Times New Roman"/>
          <w:sz w:val="28"/>
          <w:szCs w:val="28"/>
        </w:rPr>
        <w:t>, находящихся в здании МБОУ СОШ № 13 литер ДД1Д2Д3Д4</w:t>
      </w:r>
      <w:r w:rsidR="00DC08DA">
        <w:rPr>
          <w:rFonts w:ascii="Times New Roman" w:hAnsi="Times New Roman" w:cs="Times New Roman"/>
          <w:sz w:val="28"/>
          <w:szCs w:val="28"/>
        </w:rPr>
        <w:t>,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 1 этаж: № 44 спортзал – 197,7 кв.м, № 38 туалет – 17,4 кв.м, № 39 туалет – 17,4 кв.м, № 36 раздевалка и душевая –</w:t>
      </w:r>
      <w:r w:rsidR="00DC08DA">
        <w:rPr>
          <w:rFonts w:ascii="Times New Roman" w:hAnsi="Times New Roman" w:cs="Times New Roman"/>
          <w:sz w:val="28"/>
          <w:szCs w:val="28"/>
        </w:rPr>
        <w:t xml:space="preserve"> 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8,3 кв.м, № 50 душевая и раздевалка – 16 кв.м, расположенные по адресу: </w:t>
      </w:r>
      <w:proofErr w:type="spellStart"/>
      <w:r w:rsidR="00AC2355" w:rsidRPr="00C961B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C2355" w:rsidRPr="00C961B2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DC08D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 </w:t>
      </w:r>
      <w:r w:rsidR="006D5C6A" w:rsidRPr="00C961B2">
        <w:rPr>
          <w:rFonts w:ascii="Times New Roman" w:hAnsi="Times New Roman" w:cs="Times New Roman"/>
          <w:sz w:val="28"/>
          <w:szCs w:val="28"/>
        </w:rPr>
        <w:t>пос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. </w:t>
      </w:r>
      <w:r w:rsidR="006D5C6A" w:rsidRPr="00C961B2">
        <w:rPr>
          <w:rFonts w:ascii="Times New Roman" w:hAnsi="Times New Roman" w:cs="Times New Roman"/>
          <w:sz w:val="28"/>
          <w:szCs w:val="28"/>
        </w:rPr>
        <w:t>Венцы</w:t>
      </w:r>
      <w:r w:rsidR="00AC2355" w:rsidRPr="00C961B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6D5C6A" w:rsidRPr="00C961B2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AC2355" w:rsidRPr="00C961B2">
        <w:rPr>
          <w:rFonts w:ascii="Times New Roman" w:hAnsi="Times New Roman" w:cs="Times New Roman"/>
          <w:sz w:val="28"/>
          <w:szCs w:val="28"/>
        </w:rPr>
        <w:t xml:space="preserve">, </w:t>
      </w:r>
      <w:r w:rsidR="006D5C6A" w:rsidRPr="00C961B2">
        <w:rPr>
          <w:rFonts w:ascii="Times New Roman" w:hAnsi="Times New Roman" w:cs="Times New Roman"/>
          <w:sz w:val="28"/>
          <w:szCs w:val="28"/>
        </w:rPr>
        <w:t>1</w:t>
      </w:r>
      <w:r w:rsidR="00AC2355" w:rsidRPr="00C961B2">
        <w:rPr>
          <w:rFonts w:ascii="Times New Roman" w:hAnsi="Times New Roman" w:cs="Times New Roman"/>
          <w:sz w:val="28"/>
          <w:szCs w:val="28"/>
        </w:rPr>
        <w:t>6</w:t>
      </w:r>
      <w:r w:rsidR="00494BD4" w:rsidRPr="00C961B2">
        <w:rPr>
          <w:rFonts w:ascii="Times New Roman" w:hAnsi="Times New Roman" w:cs="Times New Roman"/>
          <w:sz w:val="28"/>
          <w:szCs w:val="28"/>
        </w:rPr>
        <w:t>;</w:t>
      </w:r>
      <w:r w:rsidR="00C961B2">
        <w:rPr>
          <w:rFonts w:ascii="Times New Roman" w:hAnsi="Times New Roman" w:cs="Times New Roman"/>
          <w:sz w:val="28"/>
          <w:szCs w:val="28"/>
        </w:rPr>
        <w:t xml:space="preserve"> нежилых помещений общей площадью 260,1 кв</w:t>
      </w:r>
      <w:proofErr w:type="gramStart"/>
      <w:r w:rsidR="00C961B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961B2">
        <w:rPr>
          <w:rFonts w:ascii="Times New Roman" w:hAnsi="Times New Roman" w:cs="Times New Roman"/>
          <w:sz w:val="28"/>
          <w:szCs w:val="28"/>
        </w:rPr>
        <w:t xml:space="preserve">, </w:t>
      </w:r>
      <w:r w:rsidR="00C961B2" w:rsidRPr="00C961B2">
        <w:rPr>
          <w:rFonts w:ascii="Times New Roman" w:hAnsi="Times New Roman" w:cs="Times New Roman"/>
          <w:sz w:val="28"/>
          <w:szCs w:val="28"/>
        </w:rPr>
        <w:t>находящихся в здании МБОУ СОШ № 13</w:t>
      </w:r>
      <w:r w:rsidR="00C961B2">
        <w:rPr>
          <w:rFonts w:ascii="Times New Roman" w:hAnsi="Times New Roman" w:cs="Times New Roman"/>
          <w:sz w:val="28"/>
          <w:szCs w:val="28"/>
        </w:rPr>
        <w:t xml:space="preserve"> литер В 1 этаж: № 37 спортзал – 169,7 кв.м, № 36 спорт. </w:t>
      </w:r>
      <w:r w:rsidR="00F40D6D">
        <w:rPr>
          <w:rFonts w:ascii="Times New Roman" w:hAnsi="Times New Roman" w:cs="Times New Roman"/>
          <w:sz w:val="28"/>
          <w:szCs w:val="28"/>
        </w:rPr>
        <w:t>п</w:t>
      </w:r>
      <w:r w:rsidR="00C961B2">
        <w:rPr>
          <w:rFonts w:ascii="Times New Roman" w:hAnsi="Times New Roman" w:cs="Times New Roman"/>
          <w:sz w:val="28"/>
          <w:szCs w:val="28"/>
        </w:rPr>
        <w:t>омещение – 17,2 кв.м, № 35 кабинет инструктора – 5,9 кв.м, № 34 раздевалка – 8,7 кв.м, № 33 туалет – 2,7 кв.м, № 32 душевая 2,5 кв.м, литер Д 1 этаж № 3 борцовский зал – 53,4 кв.м,</w:t>
      </w:r>
      <w:r w:rsidR="00C961B2" w:rsidRPr="00C961B2"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 w:rsidR="00C961B2" w:rsidRPr="00C961B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C961B2" w:rsidRPr="00C961B2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C961B2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 w:rsidR="00C961B2" w:rsidRPr="00C961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961B2">
        <w:rPr>
          <w:rFonts w:ascii="Times New Roman" w:hAnsi="Times New Roman" w:cs="Times New Roman"/>
          <w:sz w:val="28"/>
          <w:szCs w:val="28"/>
        </w:rPr>
        <w:t>Духовской</w:t>
      </w:r>
      <w:proofErr w:type="spellEnd"/>
      <w:r w:rsidR="00C961B2" w:rsidRPr="00C961B2">
        <w:rPr>
          <w:rFonts w:ascii="Times New Roman" w:hAnsi="Times New Roman" w:cs="Times New Roman"/>
          <w:sz w:val="28"/>
          <w:szCs w:val="28"/>
        </w:rPr>
        <w:t xml:space="preserve">, ул. </w:t>
      </w:r>
      <w:r w:rsidR="00C961B2">
        <w:rPr>
          <w:rFonts w:ascii="Times New Roman" w:hAnsi="Times New Roman" w:cs="Times New Roman"/>
          <w:sz w:val="28"/>
          <w:szCs w:val="28"/>
        </w:rPr>
        <w:t>Рабоч</w:t>
      </w:r>
      <w:r w:rsidR="00C961B2" w:rsidRPr="00C961B2">
        <w:rPr>
          <w:rFonts w:ascii="Times New Roman" w:hAnsi="Times New Roman" w:cs="Times New Roman"/>
          <w:sz w:val="28"/>
          <w:szCs w:val="28"/>
        </w:rPr>
        <w:t xml:space="preserve">ая, </w:t>
      </w:r>
      <w:r w:rsidR="00C961B2">
        <w:rPr>
          <w:rFonts w:ascii="Times New Roman" w:hAnsi="Times New Roman" w:cs="Times New Roman"/>
          <w:sz w:val="28"/>
          <w:szCs w:val="28"/>
        </w:rPr>
        <w:t>4</w:t>
      </w:r>
      <w:r w:rsidR="00C961B2" w:rsidRPr="00C961B2">
        <w:rPr>
          <w:rFonts w:ascii="Times New Roman" w:hAnsi="Times New Roman" w:cs="Times New Roman"/>
          <w:sz w:val="28"/>
          <w:szCs w:val="28"/>
        </w:rPr>
        <w:t>;</w:t>
      </w:r>
      <w:r w:rsidR="00C96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C6A" w:rsidRDefault="006D5C6A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МБОУ СОШ № 14 – следующих нежилых помещений общей площадью 217,2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14 литер Д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 этаж: № 54 спортзал – 158,8 кв.м, № 57 раздевалки и душевые – 50,2 кв.м, № 55 туалет – 8,2 кв.м,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                            </w:t>
      </w:r>
      <w:r w:rsidR="000B7D52">
        <w:rPr>
          <w:rFonts w:ascii="Times New Roman" w:hAnsi="Times New Roman" w:cs="Times New Roman"/>
          <w:sz w:val="28"/>
          <w:szCs w:val="28"/>
        </w:rPr>
        <w:t xml:space="preserve">с. Соколовское, ул. </w:t>
      </w:r>
      <w:proofErr w:type="gramStart"/>
      <w:r w:rsidR="000B7D52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0B7D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14;</w:t>
      </w:r>
    </w:p>
    <w:p w:rsidR="006D5C6A" w:rsidRDefault="006D5C6A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МБОУ СОШ № 16 – следующих нежилых помещений общей площадью 185,8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16 литер Ааа1а2а3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этаж: № 32 спортзал – 158,0 кв.м, № 8 раздевалка и душевая –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6,5 кв.м, № 9 раздевалка и душевая – 16,3 кв.м, № 5 туалет 2,5 кв.м, № 6 туалет – 2,5 кв.м</w:t>
      </w:r>
      <w:r w:rsidR="00BA09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72;</w:t>
      </w:r>
    </w:p>
    <w:p w:rsidR="00C961B2" w:rsidRDefault="00C961B2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МБОУ СОШ № 17 – следующих нежилых помещений общей площадью 202,6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17 литер А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2 этаж: № 37 спортзал – 149,8 кв.м, литер А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этаж № 24 санузел – 12,8 кв.м,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№ 25 санузел – 12,8 кв.м, литер А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 этаж № 34 раздевалка – 15,6 кв.м, № 35 раздевалка – 11,6 кв.м</w:t>
      </w:r>
      <w:r w:rsidR="00BA09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Отрадо-Ольгинское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53а;</w:t>
      </w:r>
    </w:p>
    <w:p w:rsidR="00C961B2" w:rsidRDefault="0094589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МБОУ СОШ № 20 – следующих нежилых помещений общей площадью 191,1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20 литер А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1F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2 этаж: № 1 спортзал – 163,7 кв.м, № 2 раздевалка – 11,4 кв.м, № 3 раздевалка –                  5,3 кв.м, № 4 туалет – 8,3 кв.м, № 5 туалет – 2,4 кв.м</w:t>
      </w:r>
      <w:r w:rsidR="00BA09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Новомихайловское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Лазуненко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15;</w:t>
      </w:r>
    </w:p>
    <w:p w:rsidR="00945897" w:rsidRDefault="0094589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МБОУ СОШ № 21 – следующих нежилых помещений общей площадью 205,9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21 литер Б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 этаж: № 10 спортзал – 152,2 кв.м, № 1 санузел – 16,1 кв.м, № 4 санузел – 16,1 кв.м,              № 12 раздевалка – 12,7 кв.м, № 16 раздевалка – 8,8 кв.м</w:t>
      </w:r>
      <w:r w:rsidR="00BA09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Пушкинское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Советская, 169;</w:t>
      </w:r>
    </w:p>
    <w:p w:rsidR="00945897" w:rsidRDefault="0094589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МБОУ СОШ № 22 – следующих нежилых помещений общей площадью 285,1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22 литер Б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 этаж: № 16 раздевалка – 73,0 кв.м, № 14 туалет – 10,6 кв.м, литер Б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 этаж: № 14 спортзал – 176,0 кв.м, № 20 раздевалка – 10,4 кв.м, №11 туалет – 8,3 кв.м, № 15 туалет – 6,8 кв.м</w:t>
      </w:r>
      <w:r w:rsidR="00BA09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пос. Кубань, ул. Школьная, 2;</w:t>
      </w:r>
    </w:p>
    <w:p w:rsidR="00945897" w:rsidRDefault="0094589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МБОУ СОШ № 24 – следующих нежилых помещений общей площадью 218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2</w:t>
      </w:r>
      <w:r w:rsidR="00BA09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литер Б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этаж: № </w:t>
      </w:r>
      <w:r w:rsidR="00BA09F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спортзал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A09F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0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кв.м, № 1</w:t>
      </w:r>
      <w:r w:rsidR="00BA0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санузел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0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кв.м, литер Б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этаж: № 1</w:t>
      </w:r>
      <w:r w:rsidR="00BA09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санузел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0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кв.м, литер Б</w:t>
      </w:r>
      <w:r w:rsidR="00BA0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2 этаж: № </w:t>
      </w:r>
      <w:r w:rsidR="00BA09FC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раздевалка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A0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кв.м,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BA09FC"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09FC">
        <w:rPr>
          <w:rFonts w:ascii="Times New Roman" w:hAnsi="Times New Roman" w:cs="Times New Roman"/>
          <w:sz w:val="28"/>
          <w:szCs w:val="28"/>
        </w:rPr>
        <w:t>Чаплыгин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BA09FC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09F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09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09FC" w:rsidRDefault="00BA09FC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МБОУ СОШ № 25 – следующих нежилых помещений общей площадью 213,53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находящихся в здании МБОУ СОШ № 25 литер В</w:t>
      </w:r>
      <w:r w:rsidR="00F40D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1 этаж: № 34 спортзал – 128 кв.м, санузел – 17,23 кв.м, № 38 раздевалка – 19,3 кв.м, № 32, раздевалка – 6,7 кв.м, № 31 раздевалка – 7,2 кв.м литер В 2 этаж:            № 28 тренажерный зал – 35,1 кв.м,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пос. Ботаника, ул. Вавилова, 2;</w:t>
      </w:r>
    </w:p>
    <w:p w:rsidR="00BA09FC" w:rsidRDefault="00BA09FC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F423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МБОУ СОШ № 26 – следующих нежилых помещений общей площадью 96,3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находящихся в здании МБОУ СОШ № 26 литер Б: № 4 спортзал – 77 кв.м, № 11 туалет – 1,6 кв.м, № 13 туалет – 1,7 кв.м, № 14, раздевалка – 8,7 кв.м, № 5 раздевалка – 7,3 кв.м, расположенные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Новокрасный,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59.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</w:t>
      </w:r>
      <w:proofErr w:type="spellStart"/>
      <w:r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315CE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DF06E3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DF06E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DF06E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DF06E3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DF06E3">
        <w:rPr>
          <w:rFonts w:ascii="Times New Roman" w:hAnsi="Times New Roman" w:cs="Times New Roman"/>
          <w:sz w:val="28"/>
          <w:szCs w:val="28"/>
        </w:rPr>
        <w:tab/>
      </w:r>
      <w:r w:rsidRPr="00DF06E3">
        <w:rPr>
          <w:rFonts w:ascii="Times New Roman" w:hAnsi="Times New Roman" w:cs="Times New Roman"/>
          <w:sz w:val="28"/>
          <w:szCs w:val="28"/>
        </w:rPr>
        <w:tab/>
      </w:r>
      <w:r w:rsidRPr="00DF06E3">
        <w:rPr>
          <w:rFonts w:ascii="Times New Roman" w:hAnsi="Times New Roman" w:cs="Times New Roman"/>
          <w:sz w:val="28"/>
          <w:szCs w:val="28"/>
        </w:rPr>
        <w:tab/>
      </w:r>
      <w:r w:rsidRPr="00DF06E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DF06E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DF06E3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sectPr w:rsidR="002D535F" w:rsidRPr="00DF06E3" w:rsidSect="000B7D52">
      <w:headerReference w:type="default" r:id="rId9"/>
      <w:pgSz w:w="11909" w:h="16834"/>
      <w:pgMar w:top="568" w:right="567" w:bottom="993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D94" w:rsidRDefault="00701D94" w:rsidP="002D535F">
      <w:pPr>
        <w:spacing w:after="0" w:line="240" w:lineRule="auto"/>
      </w:pPr>
      <w:r>
        <w:separator/>
      </w:r>
    </w:p>
  </w:endnote>
  <w:endnote w:type="continuationSeparator" w:id="0">
    <w:p w:rsidR="00701D94" w:rsidRDefault="00701D94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D94" w:rsidRDefault="00701D94" w:rsidP="002D535F">
      <w:pPr>
        <w:spacing w:after="0" w:line="240" w:lineRule="auto"/>
      </w:pPr>
      <w:r>
        <w:separator/>
      </w:r>
    </w:p>
  </w:footnote>
  <w:footnote w:type="continuationSeparator" w:id="0">
    <w:p w:rsidR="00701D94" w:rsidRDefault="00701D94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897" w:rsidRDefault="00945897">
    <w:pPr>
      <w:pStyle w:val="a6"/>
      <w:jc w:val="center"/>
    </w:pPr>
  </w:p>
  <w:p w:rsidR="00945897" w:rsidRDefault="0094589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37A5"/>
    <w:rsid w:val="000315CE"/>
    <w:rsid w:val="000B7D52"/>
    <w:rsid w:val="00101B70"/>
    <w:rsid w:val="00104CA8"/>
    <w:rsid w:val="00115A65"/>
    <w:rsid w:val="00173D34"/>
    <w:rsid w:val="001965B5"/>
    <w:rsid w:val="001F2D66"/>
    <w:rsid w:val="00202113"/>
    <w:rsid w:val="002237F5"/>
    <w:rsid w:val="002D535F"/>
    <w:rsid w:val="002F018D"/>
    <w:rsid w:val="002F32FC"/>
    <w:rsid w:val="00325D5A"/>
    <w:rsid w:val="00344BE8"/>
    <w:rsid w:val="0035237B"/>
    <w:rsid w:val="00396350"/>
    <w:rsid w:val="003F6817"/>
    <w:rsid w:val="004018EE"/>
    <w:rsid w:val="00402041"/>
    <w:rsid w:val="004131F2"/>
    <w:rsid w:val="0041797E"/>
    <w:rsid w:val="00454A69"/>
    <w:rsid w:val="00457FAA"/>
    <w:rsid w:val="00461734"/>
    <w:rsid w:val="004644F4"/>
    <w:rsid w:val="00494BD4"/>
    <w:rsid w:val="004956C4"/>
    <w:rsid w:val="004E64FF"/>
    <w:rsid w:val="005139CC"/>
    <w:rsid w:val="005257E6"/>
    <w:rsid w:val="00577A6F"/>
    <w:rsid w:val="005A3577"/>
    <w:rsid w:val="005C2EA8"/>
    <w:rsid w:val="005E7626"/>
    <w:rsid w:val="00613102"/>
    <w:rsid w:val="00647590"/>
    <w:rsid w:val="006761C9"/>
    <w:rsid w:val="00682ABB"/>
    <w:rsid w:val="006D0F19"/>
    <w:rsid w:val="006D2BD6"/>
    <w:rsid w:val="006D5C6A"/>
    <w:rsid w:val="00701D94"/>
    <w:rsid w:val="007134EE"/>
    <w:rsid w:val="00731FB9"/>
    <w:rsid w:val="00752DAB"/>
    <w:rsid w:val="008161F0"/>
    <w:rsid w:val="00853BE0"/>
    <w:rsid w:val="00865E90"/>
    <w:rsid w:val="00886D21"/>
    <w:rsid w:val="008B4CEA"/>
    <w:rsid w:val="008B7167"/>
    <w:rsid w:val="008D5B94"/>
    <w:rsid w:val="00907CAC"/>
    <w:rsid w:val="00933DD2"/>
    <w:rsid w:val="00945897"/>
    <w:rsid w:val="00985551"/>
    <w:rsid w:val="00986727"/>
    <w:rsid w:val="009A1788"/>
    <w:rsid w:val="009C1834"/>
    <w:rsid w:val="009E6C49"/>
    <w:rsid w:val="00A00F3E"/>
    <w:rsid w:val="00A4199B"/>
    <w:rsid w:val="00A46780"/>
    <w:rsid w:val="00A47C02"/>
    <w:rsid w:val="00AA5591"/>
    <w:rsid w:val="00AC04FF"/>
    <w:rsid w:val="00AC2355"/>
    <w:rsid w:val="00AF423D"/>
    <w:rsid w:val="00B16A34"/>
    <w:rsid w:val="00B238AD"/>
    <w:rsid w:val="00B25B90"/>
    <w:rsid w:val="00B55F5B"/>
    <w:rsid w:val="00BA09FC"/>
    <w:rsid w:val="00BC1327"/>
    <w:rsid w:val="00C02379"/>
    <w:rsid w:val="00C6075E"/>
    <w:rsid w:val="00C67892"/>
    <w:rsid w:val="00C85BCF"/>
    <w:rsid w:val="00C8778C"/>
    <w:rsid w:val="00C961B2"/>
    <w:rsid w:val="00D13649"/>
    <w:rsid w:val="00D43637"/>
    <w:rsid w:val="00D73D96"/>
    <w:rsid w:val="00DC08DA"/>
    <w:rsid w:val="00DD278C"/>
    <w:rsid w:val="00DF06E3"/>
    <w:rsid w:val="00E01C63"/>
    <w:rsid w:val="00E47A20"/>
    <w:rsid w:val="00E71148"/>
    <w:rsid w:val="00E81673"/>
    <w:rsid w:val="00E86630"/>
    <w:rsid w:val="00E93C5D"/>
    <w:rsid w:val="00EC1B85"/>
    <w:rsid w:val="00EC3D69"/>
    <w:rsid w:val="00F01A05"/>
    <w:rsid w:val="00F062E0"/>
    <w:rsid w:val="00F17390"/>
    <w:rsid w:val="00F222A1"/>
    <w:rsid w:val="00F266B8"/>
    <w:rsid w:val="00F40D6D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DDB8F-3DFB-49DC-BBFE-6E55D569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Admin</cp:lastModifiedBy>
  <cp:revision>16</cp:revision>
  <cp:lastPrinted>2016-10-03T10:55:00Z</cp:lastPrinted>
  <dcterms:created xsi:type="dcterms:W3CDTF">2016-09-22T12:57:00Z</dcterms:created>
  <dcterms:modified xsi:type="dcterms:W3CDTF">2016-10-10T04:54:00Z</dcterms:modified>
</cp:coreProperties>
</file>