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187B25" w:rsidP="00F8190B">
      <w:pPr>
        <w:jc w:val="center"/>
        <w:rPr>
          <w:sz w:val="28"/>
        </w:rPr>
      </w:pPr>
      <w:r>
        <w:rPr>
          <w:sz w:val="28"/>
        </w:rPr>
        <w:t>очередной   тридцать вос</w:t>
      </w:r>
      <w:r w:rsidR="003C3947">
        <w:rPr>
          <w:sz w:val="28"/>
        </w:rPr>
        <w:t>ьмой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0934E6" w:rsidRDefault="000934E6" w:rsidP="000934E6">
      <w:pPr>
        <w:rPr>
          <w:sz w:val="28"/>
        </w:rPr>
      </w:pPr>
    </w:p>
    <w:p w:rsidR="00F8190B" w:rsidRPr="00187B25" w:rsidRDefault="00187B25" w:rsidP="00187B25">
      <w:pPr>
        <w:pStyle w:val="a3"/>
        <w:numPr>
          <w:ilvl w:val="0"/>
          <w:numId w:val="17"/>
        </w:numPr>
        <w:rPr>
          <w:sz w:val="28"/>
        </w:rPr>
      </w:pPr>
      <w:r>
        <w:rPr>
          <w:sz w:val="28"/>
          <w:szCs w:val="28"/>
        </w:rPr>
        <w:t>ок</w:t>
      </w:r>
      <w:r w:rsidR="003C3947" w:rsidRPr="00187B25">
        <w:rPr>
          <w:sz w:val="28"/>
          <w:szCs w:val="28"/>
        </w:rPr>
        <w:t>тября</w:t>
      </w:r>
      <w:r w:rsidR="00F8190B" w:rsidRPr="00187B25">
        <w:rPr>
          <w:sz w:val="28"/>
          <w:szCs w:val="28"/>
        </w:rPr>
        <w:t xml:space="preserve">  2017 года</w:t>
      </w:r>
      <w:r w:rsidR="00260A74" w:rsidRPr="00187B25">
        <w:rPr>
          <w:sz w:val="28"/>
        </w:rPr>
        <w:t xml:space="preserve">           </w:t>
      </w:r>
      <w:r w:rsidR="006C0264" w:rsidRPr="00187B25">
        <w:rPr>
          <w:sz w:val="28"/>
        </w:rPr>
        <w:t xml:space="preserve"> </w:t>
      </w:r>
      <w:r w:rsidR="00260A74" w:rsidRPr="00187B25">
        <w:rPr>
          <w:sz w:val="28"/>
        </w:rPr>
        <w:t xml:space="preserve">      </w:t>
      </w:r>
      <w:r w:rsidR="006C0264" w:rsidRPr="00187B25">
        <w:rPr>
          <w:sz w:val="28"/>
        </w:rPr>
        <w:t xml:space="preserve"> </w:t>
      </w:r>
      <w:r w:rsidR="00260A74" w:rsidRPr="00187B25">
        <w:rPr>
          <w:sz w:val="28"/>
        </w:rPr>
        <w:t>10</w:t>
      </w:r>
      <w:r w:rsidR="00F8190B" w:rsidRPr="00187B25">
        <w:rPr>
          <w:sz w:val="28"/>
        </w:rPr>
        <w:t xml:space="preserve"> - 00         </w:t>
      </w:r>
      <w:r w:rsidR="006C0264" w:rsidRPr="00187B25">
        <w:rPr>
          <w:sz w:val="28"/>
        </w:rPr>
        <w:t xml:space="preserve">                               </w:t>
      </w:r>
      <w:r w:rsidR="00F8190B" w:rsidRPr="00187B25">
        <w:rPr>
          <w:sz w:val="28"/>
        </w:rPr>
        <w:t>г</w:t>
      </w:r>
      <w:proofErr w:type="gramStart"/>
      <w:r w:rsidR="00F8190B" w:rsidRPr="00187B25">
        <w:rPr>
          <w:sz w:val="28"/>
        </w:rPr>
        <w:t>.Г</w:t>
      </w:r>
      <w:proofErr w:type="gramEnd"/>
      <w:r w:rsidR="00F8190B" w:rsidRPr="00187B25">
        <w:rPr>
          <w:sz w:val="28"/>
        </w:rPr>
        <w:t>улькевичи</w:t>
      </w:r>
    </w:p>
    <w:p w:rsidR="00F8190B" w:rsidRDefault="00D25A02" w:rsidP="007607EF">
      <w:pPr>
        <w:tabs>
          <w:tab w:val="left" w:pos="0"/>
          <w:tab w:val="left" w:pos="3660"/>
        </w:tabs>
        <w:jc w:val="both"/>
        <w:rPr>
          <w:sz w:val="28"/>
        </w:rPr>
      </w:pPr>
      <w:r>
        <w:rPr>
          <w:sz w:val="28"/>
        </w:rPr>
        <w:tab/>
      </w:r>
    </w:p>
    <w:p w:rsidR="00D25A02" w:rsidRDefault="00D25A02" w:rsidP="00D25A02">
      <w:pPr>
        <w:tabs>
          <w:tab w:val="left" w:pos="426"/>
          <w:tab w:val="left" w:pos="3660"/>
        </w:tabs>
        <w:ind w:firstLine="284"/>
        <w:jc w:val="both"/>
        <w:rPr>
          <w:sz w:val="28"/>
        </w:rPr>
      </w:pPr>
    </w:p>
    <w:p w:rsidR="00D25A02" w:rsidRDefault="00D25A02" w:rsidP="00D25A02">
      <w:pPr>
        <w:pStyle w:val="a3"/>
        <w:numPr>
          <w:ilvl w:val="0"/>
          <w:numId w:val="18"/>
        </w:numPr>
        <w:tabs>
          <w:tab w:val="left" w:pos="0"/>
        </w:tabs>
        <w:ind w:left="0" w:firstLine="708"/>
        <w:jc w:val="both"/>
        <w:rPr>
          <w:sz w:val="28"/>
        </w:rPr>
      </w:pPr>
      <w:r>
        <w:rPr>
          <w:sz w:val="28"/>
        </w:rPr>
        <w:t>Об итогах летней оздоровительной кампании среди учащихся общ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образовательных школ</w:t>
      </w:r>
      <w:r w:rsidR="00443AFD">
        <w:rPr>
          <w:sz w:val="28"/>
        </w:rPr>
        <w:t xml:space="preserve"> муниципального образования </w:t>
      </w:r>
      <w:proofErr w:type="spellStart"/>
      <w:r w:rsidR="00443AFD">
        <w:rPr>
          <w:sz w:val="28"/>
        </w:rPr>
        <w:t>Гулькевичский</w:t>
      </w:r>
      <w:proofErr w:type="spellEnd"/>
      <w:r w:rsidR="00443AFD">
        <w:rPr>
          <w:sz w:val="28"/>
        </w:rPr>
        <w:t xml:space="preserve"> район</w:t>
      </w:r>
      <w:r>
        <w:rPr>
          <w:sz w:val="28"/>
        </w:rPr>
        <w:t xml:space="preserve"> в 2017 году.</w:t>
      </w:r>
    </w:p>
    <w:p w:rsidR="00D25A02" w:rsidRDefault="00D25A02" w:rsidP="00997FAE">
      <w:pPr>
        <w:pStyle w:val="a3"/>
        <w:tabs>
          <w:tab w:val="left" w:pos="0"/>
        </w:tabs>
        <w:ind w:left="0" w:firstLine="708"/>
        <w:jc w:val="both"/>
        <w:rPr>
          <w:sz w:val="28"/>
        </w:rPr>
      </w:pPr>
      <w:r>
        <w:rPr>
          <w:sz w:val="28"/>
        </w:rPr>
        <w:t xml:space="preserve">Доклад: </w:t>
      </w:r>
      <w:r w:rsidR="00997FAE">
        <w:rPr>
          <w:sz w:val="28"/>
        </w:rPr>
        <w:t xml:space="preserve">Позднеева Людмила Петровна – начальник управления образования администрации  муниципального образования </w:t>
      </w:r>
      <w:proofErr w:type="spellStart"/>
      <w:r w:rsidR="00997FAE">
        <w:rPr>
          <w:sz w:val="28"/>
        </w:rPr>
        <w:t>Гулькевичский</w:t>
      </w:r>
      <w:proofErr w:type="spellEnd"/>
      <w:r w:rsidR="00997FAE">
        <w:rPr>
          <w:sz w:val="28"/>
        </w:rPr>
        <w:t xml:space="preserve"> район</w:t>
      </w:r>
    </w:p>
    <w:p w:rsidR="00D25A02" w:rsidRPr="00D25A02" w:rsidRDefault="00D25A02" w:rsidP="00D25A02">
      <w:pPr>
        <w:pStyle w:val="a3"/>
        <w:numPr>
          <w:ilvl w:val="0"/>
          <w:numId w:val="18"/>
        </w:numPr>
        <w:shd w:val="clear" w:color="auto" w:fill="FFFFFF"/>
        <w:tabs>
          <w:tab w:val="left" w:pos="780"/>
        </w:tabs>
        <w:ind w:left="0" w:firstLine="708"/>
        <w:jc w:val="both"/>
        <w:rPr>
          <w:sz w:val="28"/>
        </w:rPr>
      </w:pPr>
      <w:r w:rsidRPr="00D25A02">
        <w:rPr>
          <w:sz w:val="28"/>
        </w:rPr>
        <w:t xml:space="preserve">О внесении изменений в решение 25 сессии </w:t>
      </w:r>
      <w:r w:rsidRPr="00D25A02">
        <w:rPr>
          <w:sz w:val="28"/>
          <w:lang w:val="en-US"/>
        </w:rPr>
        <w:t>VI</w:t>
      </w:r>
      <w:r w:rsidRPr="00D25A02">
        <w:rPr>
          <w:sz w:val="28"/>
        </w:rPr>
        <w:t xml:space="preserve"> созыва Совета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 от 27 декабря 2016 года          № 1 «О бюджете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 на              2017 год и  на плановый период 2018 и 2019 годов».</w:t>
      </w:r>
    </w:p>
    <w:p w:rsidR="00D25A02" w:rsidRDefault="00D25A02" w:rsidP="00D25A02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</w:rPr>
        <w:t xml:space="preserve">          </w:t>
      </w:r>
      <w:r w:rsidRPr="00D25A02">
        <w:rPr>
          <w:sz w:val="28"/>
        </w:rPr>
        <w:t xml:space="preserve">Доклад: Иванов Александр Викторович - начальник  финансового управления администрации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0E20B6" w:rsidRDefault="000E20B6" w:rsidP="000E20B6">
      <w:pPr>
        <w:pStyle w:val="a3"/>
        <w:numPr>
          <w:ilvl w:val="0"/>
          <w:numId w:val="18"/>
        </w:numPr>
        <w:ind w:left="0" w:firstLine="708"/>
        <w:jc w:val="both"/>
        <w:rPr>
          <w:sz w:val="28"/>
        </w:rPr>
      </w:pPr>
      <w:r>
        <w:rPr>
          <w:sz w:val="28"/>
        </w:rPr>
        <w:t xml:space="preserve">О внесении изменения в решение 80 сессии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27 июня 2014 года № 4 «Об утверждении положения о комиссии по соблюдению требований к служебному поведению лиц, замещающих муниципальные должности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и урегулированию конфликта интересов».</w:t>
      </w:r>
    </w:p>
    <w:p w:rsidR="000E20B6" w:rsidRDefault="000E20B6" w:rsidP="000E20B6">
      <w:pPr>
        <w:pStyle w:val="a3"/>
        <w:ind w:left="0" w:firstLine="708"/>
        <w:jc w:val="both"/>
        <w:rPr>
          <w:sz w:val="28"/>
        </w:rPr>
      </w:pPr>
      <w:r>
        <w:rPr>
          <w:sz w:val="28"/>
        </w:rPr>
        <w:t xml:space="preserve">Доклад: </w:t>
      </w:r>
      <w:proofErr w:type="spellStart"/>
      <w:r>
        <w:rPr>
          <w:sz w:val="28"/>
        </w:rPr>
        <w:t>Савранова</w:t>
      </w:r>
      <w:proofErr w:type="spellEnd"/>
      <w:r>
        <w:rPr>
          <w:sz w:val="28"/>
        </w:rPr>
        <w:t xml:space="preserve"> Лиана Анатольевна – заместитель управляющего делами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0E20B6" w:rsidRDefault="000E20B6" w:rsidP="000E20B6">
      <w:pPr>
        <w:pStyle w:val="a3"/>
        <w:numPr>
          <w:ilvl w:val="0"/>
          <w:numId w:val="18"/>
        </w:numPr>
        <w:ind w:left="0" w:firstLine="708"/>
        <w:jc w:val="both"/>
        <w:rPr>
          <w:sz w:val="28"/>
        </w:rPr>
      </w:pPr>
      <w:r>
        <w:rPr>
          <w:sz w:val="28"/>
        </w:rPr>
        <w:t xml:space="preserve">О внесении изменения в решение 8 сессии </w:t>
      </w:r>
      <w:r>
        <w:rPr>
          <w:sz w:val="28"/>
          <w:lang w:val="en-US"/>
        </w:rPr>
        <w:t>VI</w:t>
      </w:r>
      <w:r>
        <w:rPr>
          <w:sz w:val="28"/>
        </w:rPr>
        <w:t xml:space="preserve"> 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22 января 2016 года № 3 «Об утверждении положения о комиссии по соблюдению требований к служебному поведению муниципальных служащих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и урегулированию конфликта интересов».</w:t>
      </w:r>
    </w:p>
    <w:p w:rsidR="000E20B6" w:rsidRPr="00664C68" w:rsidRDefault="00664C68" w:rsidP="00664C68">
      <w:pPr>
        <w:jc w:val="both"/>
        <w:rPr>
          <w:sz w:val="28"/>
        </w:rPr>
      </w:pPr>
      <w:r>
        <w:rPr>
          <w:sz w:val="28"/>
        </w:rPr>
        <w:t xml:space="preserve">          </w:t>
      </w:r>
      <w:r w:rsidR="000E20B6" w:rsidRPr="00664C68">
        <w:rPr>
          <w:sz w:val="28"/>
        </w:rPr>
        <w:t xml:space="preserve">Доклад: </w:t>
      </w:r>
      <w:proofErr w:type="spellStart"/>
      <w:r w:rsidR="000E20B6" w:rsidRPr="00664C68">
        <w:rPr>
          <w:sz w:val="28"/>
        </w:rPr>
        <w:t>Савранова</w:t>
      </w:r>
      <w:proofErr w:type="spellEnd"/>
      <w:r w:rsidR="000E20B6" w:rsidRPr="00664C68">
        <w:rPr>
          <w:sz w:val="28"/>
        </w:rPr>
        <w:t xml:space="preserve"> Лиана Анатольевна</w:t>
      </w:r>
    </w:p>
    <w:p w:rsidR="00A605C3" w:rsidRDefault="00187B25" w:rsidP="00187B25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 в решение 40 сессии</w:t>
      </w:r>
      <w:r w:rsidRPr="00187B2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187B2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озыва</w:t>
      </w:r>
      <w:proofErr w:type="spellEnd"/>
      <w:r>
        <w:rPr>
          <w:sz w:val="28"/>
          <w:szCs w:val="28"/>
        </w:rPr>
        <w:t xml:space="preserve">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  26 сентября 2012 года </w:t>
      </w:r>
      <w:r w:rsidR="00D25A0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3 «Об утверждении тарифов на дополнительные платные услуги, предоставляемые муниципальным предприятием «Водоканал»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район».</w:t>
      </w:r>
    </w:p>
    <w:p w:rsidR="00187B25" w:rsidRDefault="00187B25" w:rsidP="00BF52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Доклад: Тимофеева Татьяна Игоревна – директор муниципального предприятия «Водоканал»</w:t>
      </w:r>
      <w:r w:rsidR="00BF5249">
        <w:rPr>
          <w:sz w:val="28"/>
          <w:szCs w:val="28"/>
        </w:rPr>
        <w:t xml:space="preserve"> муниципального образования </w:t>
      </w:r>
      <w:proofErr w:type="spellStart"/>
      <w:r w:rsidR="00BF5249">
        <w:rPr>
          <w:sz w:val="28"/>
          <w:szCs w:val="28"/>
        </w:rPr>
        <w:t>Гулькевичский</w:t>
      </w:r>
      <w:proofErr w:type="spellEnd"/>
      <w:r w:rsidR="00BF5249">
        <w:rPr>
          <w:sz w:val="28"/>
          <w:szCs w:val="28"/>
        </w:rPr>
        <w:t xml:space="preserve"> район</w:t>
      </w:r>
    </w:p>
    <w:p w:rsidR="008E410E" w:rsidRDefault="008E410E" w:rsidP="008E410E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муниципальному бюджетному учреждению здравоохранения «Центральная районная больница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на списание основных средств.</w:t>
      </w:r>
    </w:p>
    <w:p w:rsidR="008E410E" w:rsidRDefault="008E410E" w:rsidP="008E410E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 -  заместитель главы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386AE7" w:rsidRDefault="00386AE7" w:rsidP="00386AE7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 даче согласия муниципальному</w:t>
      </w:r>
      <w:r w:rsidRPr="00386A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бюджетному учреждению здравоохранения «Центральная районная больница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на заключение договора аренды недвижимого муниципального имущества, находящегося на территории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района.</w:t>
      </w:r>
    </w:p>
    <w:p w:rsidR="00386AE7" w:rsidRDefault="00386AE7" w:rsidP="00386AE7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386AE7" w:rsidRDefault="00386AE7" w:rsidP="00386AE7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 даче согласия муниципальному</w:t>
      </w:r>
      <w:r w:rsidRPr="00386A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бюджетному учреждению здравоохранения «Центральная районная больница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на заключение договора аренды недвижимого муниципального имущества, находящегося на территории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района.</w:t>
      </w:r>
    </w:p>
    <w:p w:rsidR="00386AE7" w:rsidRDefault="00386AE7" w:rsidP="00386AE7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BF2AAA" w:rsidRDefault="00BF2AAA" w:rsidP="00BF2AAA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 даче согласия муниципальному</w:t>
      </w:r>
      <w:r w:rsidRPr="00386A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бюджетному учреждению здравоохранения «Центральная районная больница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на заключение договора аренды недвижимого муниципального имущества, находящегося на территории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района.</w:t>
      </w:r>
    </w:p>
    <w:p w:rsidR="00BF2AAA" w:rsidRDefault="00BF2AAA" w:rsidP="00BF2AAA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BF2AAA" w:rsidRDefault="00BF2AAA" w:rsidP="00BF2AAA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на принятие государственного имущества Краснодарского края в муниципальную собственность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на безвозмездной основе.</w:t>
      </w:r>
    </w:p>
    <w:p w:rsidR="00BF2AAA" w:rsidRDefault="00BF2AAA" w:rsidP="00BF2AAA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BF2AAA" w:rsidRDefault="00BF2AAA" w:rsidP="00BF2AAA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даче согласия администрации 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на передачу муниципального движимого имущества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государственную собственность Краснодарского края на безвозмездной основе.</w:t>
      </w:r>
    </w:p>
    <w:p w:rsidR="00BF2AAA" w:rsidRDefault="00BF2AAA" w:rsidP="00BF2A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F2AAA">
        <w:rPr>
          <w:sz w:val="28"/>
          <w:szCs w:val="28"/>
        </w:rPr>
        <w:t xml:space="preserve">Доклад: </w:t>
      </w:r>
      <w:proofErr w:type="spellStart"/>
      <w:r w:rsidRPr="00BF2AAA">
        <w:rPr>
          <w:sz w:val="28"/>
          <w:szCs w:val="28"/>
        </w:rPr>
        <w:t>Каламбет</w:t>
      </w:r>
      <w:proofErr w:type="spellEnd"/>
      <w:r w:rsidRPr="00BF2AAA">
        <w:rPr>
          <w:sz w:val="28"/>
          <w:szCs w:val="28"/>
        </w:rPr>
        <w:t xml:space="preserve"> Максим Александрович</w:t>
      </w:r>
    </w:p>
    <w:p w:rsidR="00A24EA9" w:rsidRPr="00A24EA9" w:rsidRDefault="00A24EA9" w:rsidP="00A24EA9">
      <w:pPr>
        <w:pStyle w:val="21"/>
        <w:numPr>
          <w:ilvl w:val="0"/>
          <w:numId w:val="18"/>
        </w:numPr>
        <w:ind w:left="0" w:firstLine="708"/>
        <w:jc w:val="both"/>
        <w:rPr>
          <w:b w:val="0"/>
        </w:rPr>
      </w:pPr>
      <w:r>
        <w:rPr>
          <w:b w:val="0"/>
        </w:rPr>
        <w:t xml:space="preserve"> </w:t>
      </w:r>
      <w:r w:rsidRPr="00A24EA9">
        <w:rPr>
          <w:b w:val="0"/>
        </w:rPr>
        <w:t xml:space="preserve">О даче согласия администрации муниципального образования </w:t>
      </w:r>
      <w:proofErr w:type="spellStart"/>
      <w:r w:rsidRPr="00A24EA9">
        <w:rPr>
          <w:b w:val="0"/>
        </w:rPr>
        <w:t>Гулькевичский</w:t>
      </w:r>
      <w:proofErr w:type="spellEnd"/>
      <w:r w:rsidRPr="00A24EA9">
        <w:rPr>
          <w:b w:val="0"/>
        </w:rPr>
        <w:t xml:space="preserve"> район на заключение договора безвозмездного пользования муниципальным имуществом муниципального образования </w:t>
      </w:r>
      <w:proofErr w:type="spellStart"/>
      <w:r w:rsidRPr="00A24EA9">
        <w:rPr>
          <w:b w:val="0"/>
        </w:rPr>
        <w:t>Гулькевичский</w:t>
      </w:r>
      <w:proofErr w:type="spellEnd"/>
      <w:r w:rsidRPr="00A24EA9">
        <w:rPr>
          <w:b w:val="0"/>
        </w:rPr>
        <w:t xml:space="preserve"> район с </w:t>
      </w:r>
      <w:r w:rsidRPr="00A24EA9">
        <w:rPr>
          <w:b w:val="0"/>
          <w:szCs w:val="28"/>
        </w:rPr>
        <w:t>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</w:t>
      </w:r>
      <w:r>
        <w:rPr>
          <w:b w:val="0"/>
          <w:szCs w:val="28"/>
        </w:rPr>
        <w:t>.</w:t>
      </w:r>
    </w:p>
    <w:p w:rsidR="00A24EA9" w:rsidRPr="00A24EA9" w:rsidRDefault="00A24EA9" w:rsidP="00A24E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24EA9">
        <w:rPr>
          <w:sz w:val="28"/>
          <w:szCs w:val="28"/>
        </w:rPr>
        <w:t xml:space="preserve">Доклад: </w:t>
      </w:r>
      <w:proofErr w:type="spellStart"/>
      <w:r w:rsidRPr="00A24EA9">
        <w:rPr>
          <w:sz w:val="28"/>
          <w:szCs w:val="28"/>
        </w:rPr>
        <w:t>Каламбет</w:t>
      </w:r>
      <w:proofErr w:type="spellEnd"/>
      <w:r w:rsidRPr="00A24EA9">
        <w:rPr>
          <w:sz w:val="28"/>
          <w:szCs w:val="28"/>
        </w:rPr>
        <w:t xml:space="preserve"> Максим Александрович</w:t>
      </w:r>
    </w:p>
    <w:p w:rsidR="00017EE4" w:rsidRDefault="00017EE4" w:rsidP="00017EE4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даче согласия муниципальному</w:t>
      </w:r>
      <w:r w:rsidRPr="00386A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бюджетному учреждению здравоохранения «Центральная районная больница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на заключение договора безвозмездного пользования муниципальным имуществом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с муниципальным бюджетным учреждением здравоохранения «Центральная районная больница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района».</w:t>
      </w:r>
    </w:p>
    <w:p w:rsidR="00017EE4" w:rsidRDefault="00017EE4" w:rsidP="00017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17EE4">
        <w:rPr>
          <w:sz w:val="28"/>
          <w:szCs w:val="28"/>
        </w:rPr>
        <w:t xml:space="preserve">       Доклад: </w:t>
      </w:r>
      <w:proofErr w:type="spellStart"/>
      <w:r w:rsidRPr="00017EE4">
        <w:rPr>
          <w:sz w:val="28"/>
          <w:szCs w:val="28"/>
        </w:rPr>
        <w:t>Каламбет</w:t>
      </w:r>
      <w:proofErr w:type="spellEnd"/>
      <w:r w:rsidRPr="00017EE4">
        <w:rPr>
          <w:sz w:val="28"/>
          <w:szCs w:val="28"/>
        </w:rPr>
        <w:t xml:space="preserve"> Максим Александрович</w:t>
      </w:r>
    </w:p>
    <w:p w:rsidR="00DE40AB" w:rsidRDefault="00DE40AB" w:rsidP="00DE40AB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 даче согласия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на заключение договора безвозмездного пользования помещениями № 1-9 второго этажа здания школы, литер Б, расположенного по адресу: г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улькевичи, ул.Тимирязева, 4, с муниципальным казенным </w:t>
      </w:r>
      <w:r>
        <w:rPr>
          <w:sz w:val="28"/>
          <w:szCs w:val="28"/>
        </w:rPr>
        <w:lastRenderedPageBreak/>
        <w:t xml:space="preserve">образовательным учреждением дополнительного профессионального образования «Курсы гражданской обороны»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район.</w:t>
      </w:r>
    </w:p>
    <w:p w:rsidR="00DE40AB" w:rsidRDefault="00DE40AB" w:rsidP="00DE40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Доклад: </w:t>
      </w:r>
      <w:proofErr w:type="spellStart"/>
      <w:r w:rsidRPr="00017EE4">
        <w:rPr>
          <w:sz w:val="28"/>
          <w:szCs w:val="28"/>
        </w:rPr>
        <w:t>Каламбет</w:t>
      </w:r>
      <w:proofErr w:type="spellEnd"/>
      <w:r w:rsidRPr="00017EE4">
        <w:rPr>
          <w:sz w:val="28"/>
          <w:szCs w:val="28"/>
        </w:rPr>
        <w:t xml:space="preserve"> Максим Александрович</w:t>
      </w:r>
    </w:p>
    <w:p w:rsidR="00BF2AAA" w:rsidRDefault="00BF2AAA" w:rsidP="00DE40AB">
      <w:pPr>
        <w:pStyle w:val="a3"/>
        <w:numPr>
          <w:ilvl w:val="0"/>
          <w:numId w:val="1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правила землепользования и застройки Отрадо-Кубанского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района, утвержденные решением 65 сессии </w:t>
      </w:r>
      <w:r>
        <w:rPr>
          <w:sz w:val="28"/>
          <w:szCs w:val="28"/>
          <w:lang w:val="en-US"/>
        </w:rPr>
        <w:t>II</w:t>
      </w:r>
      <w:r w:rsidRPr="00BF2A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Совета Отрадо-Кубанского 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от 15 марта 2013 года № 2 «Об утверждении правил землепользования и застройки Отрадо-Кубанского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района».</w:t>
      </w:r>
    </w:p>
    <w:p w:rsidR="00BF2AAA" w:rsidRDefault="00BF2AAA" w:rsidP="00BF2AAA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  <w:r>
        <w:rPr>
          <w:sz w:val="28"/>
          <w:szCs w:val="28"/>
        </w:rPr>
        <w:t xml:space="preserve"> – главный архитектор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6D7C28" w:rsidRDefault="006D7C28" w:rsidP="006D7C28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правила землепользования и застройки  сельского поселения </w:t>
      </w:r>
      <w:proofErr w:type="spellStart"/>
      <w:proofErr w:type="gramStart"/>
      <w:r>
        <w:rPr>
          <w:sz w:val="28"/>
          <w:szCs w:val="28"/>
        </w:rPr>
        <w:t>Венцы-Заря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района, утвержденные решением 44 сессии </w:t>
      </w:r>
      <w:r>
        <w:rPr>
          <w:sz w:val="28"/>
          <w:szCs w:val="28"/>
          <w:lang w:val="en-US"/>
        </w:rPr>
        <w:t>II</w:t>
      </w:r>
      <w:r w:rsidRPr="00BF2A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Совета   сельского поселения </w:t>
      </w:r>
      <w:proofErr w:type="spellStart"/>
      <w:r>
        <w:rPr>
          <w:sz w:val="28"/>
          <w:szCs w:val="28"/>
        </w:rPr>
        <w:t>Венцы-Заря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от 21 декабря 2011 года № 7 «Об утверждении правил землепользования и застройки  сельского поселения </w:t>
      </w:r>
      <w:proofErr w:type="spellStart"/>
      <w:r>
        <w:rPr>
          <w:sz w:val="28"/>
          <w:szCs w:val="28"/>
        </w:rPr>
        <w:t>Венцы-Заря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района».</w:t>
      </w:r>
    </w:p>
    <w:p w:rsidR="006D7C28" w:rsidRPr="006D7C28" w:rsidRDefault="006D7C28" w:rsidP="006D7C28">
      <w:pPr>
        <w:pStyle w:val="a3"/>
        <w:ind w:left="708"/>
        <w:jc w:val="both"/>
        <w:rPr>
          <w:sz w:val="28"/>
          <w:szCs w:val="28"/>
        </w:rPr>
      </w:pPr>
      <w:r w:rsidRPr="006D7C28">
        <w:rPr>
          <w:sz w:val="28"/>
          <w:szCs w:val="28"/>
        </w:rPr>
        <w:t xml:space="preserve">Доклад: </w:t>
      </w:r>
      <w:proofErr w:type="spellStart"/>
      <w:r w:rsidRPr="006D7C28">
        <w:rPr>
          <w:sz w:val="28"/>
          <w:szCs w:val="28"/>
        </w:rPr>
        <w:t>Балацкая</w:t>
      </w:r>
      <w:proofErr w:type="spellEnd"/>
      <w:r w:rsidRPr="006D7C28">
        <w:rPr>
          <w:sz w:val="28"/>
          <w:szCs w:val="28"/>
        </w:rPr>
        <w:t xml:space="preserve"> Зарина </w:t>
      </w:r>
      <w:proofErr w:type="spellStart"/>
      <w:r w:rsidRPr="006D7C28">
        <w:rPr>
          <w:sz w:val="28"/>
          <w:szCs w:val="28"/>
        </w:rPr>
        <w:t>Салимовна</w:t>
      </w:r>
      <w:proofErr w:type="spellEnd"/>
      <w:r w:rsidRPr="006D7C28">
        <w:rPr>
          <w:sz w:val="28"/>
          <w:szCs w:val="28"/>
        </w:rPr>
        <w:t xml:space="preserve"> </w:t>
      </w:r>
    </w:p>
    <w:p w:rsidR="006D7C28" w:rsidRDefault="006D7C28" w:rsidP="006D7C28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нормативов  градостроительного проектирования </w:t>
      </w:r>
      <w:proofErr w:type="spellStart"/>
      <w:r>
        <w:rPr>
          <w:sz w:val="28"/>
          <w:szCs w:val="28"/>
        </w:rPr>
        <w:t>Новоукраинского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района.</w:t>
      </w:r>
    </w:p>
    <w:p w:rsidR="006D7C28" w:rsidRPr="006D7C28" w:rsidRDefault="006D7C28" w:rsidP="006D7C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D7C28">
        <w:rPr>
          <w:sz w:val="28"/>
          <w:szCs w:val="28"/>
        </w:rPr>
        <w:t xml:space="preserve">Доклад: </w:t>
      </w:r>
      <w:proofErr w:type="spellStart"/>
      <w:r w:rsidRPr="006D7C28">
        <w:rPr>
          <w:sz w:val="28"/>
          <w:szCs w:val="28"/>
        </w:rPr>
        <w:t>Балацкая</w:t>
      </w:r>
      <w:proofErr w:type="spellEnd"/>
      <w:r w:rsidRPr="006D7C28">
        <w:rPr>
          <w:sz w:val="28"/>
          <w:szCs w:val="28"/>
        </w:rPr>
        <w:t xml:space="preserve"> Зарина </w:t>
      </w:r>
      <w:proofErr w:type="spellStart"/>
      <w:r w:rsidRPr="006D7C28">
        <w:rPr>
          <w:sz w:val="28"/>
          <w:szCs w:val="28"/>
        </w:rPr>
        <w:t>Салимовна</w:t>
      </w:r>
      <w:proofErr w:type="spellEnd"/>
      <w:r w:rsidRPr="006D7C28">
        <w:rPr>
          <w:sz w:val="28"/>
          <w:szCs w:val="28"/>
        </w:rPr>
        <w:t xml:space="preserve"> </w:t>
      </w:r>
    </w:p>
    <w:p w:rsidR="006D7C28" w:rsidRDefault="006D7C28" w:rsidP="00BB0304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нормативов  градостроительного проектиро</w:t>
      </w:r>
      <w:r w:rsidR="00BB0304">
        <w:rPr>
          <w:sz w:val="28"/>
          <w:szCs w:val="28"/>
        </w:rPr>
        <w:t>вания Пушкинского</w:t>
      </w: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района.</w:t>
      </w:r>
    </w:p>
    <w:p w:rsidR="006D7C28" w:rsidRDefault="00BB0304" w:rsidP="00BB03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D7C28" w:rsidRPr="00BB0304">
        <w:rPr>
          <w:sz w:val="28"/>
          <w:szCs w:val="28"/>
        </w:rPr>
        <w:t xml:space="preserve">    Доклад: </w:t>
      </w:r>
      <w:proofErr w:type="spellStart"/>
      <w:r w:rsidR="006D7C28" w:rsidRPr="00BB0304">
        <w:rPr>
          <w:sz w:val="28"/>
          <w:szCs w:val="28"/>
        </w:rPr>
        <w:t>Балацкая</w:t>
      </w:r>
      <w:proofErr w:type="spellEnd"/>
      <w:r w:rsidR="006D7C28" w:rsidRPr="00BB0304">
        <w:rPr>
          <w:sz w:val="28"/>
          <w:szCs w:val="28"/>
        </w:rPr>
        <w:t xml:space="preserve"> Зарина </w:t>
      </w:r>
      <w:proofErr w:type="spellStart"/>
      <w:r w:rsidR="006D7C28" w:rsidRPr="00BB0304">
        <w:rPr>
          <w:sz w:val="28"/>
          <w:szCs w:val="28"/>
        </w:rPr>
        <w:t>Салимовна</w:t>
      </w:r>
      <w:proofErr w:type="spellEnd"/>
    </w:p>
    <w:p w:rsidR="00BB0304" w:rsidRPr="00BB0304" w:rsidRDefault="00BB0304" w:rsidP="00BB0304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B0304">
        <w:rPr>
          <w:sz w:val="28"/>
          <w:szCs w:val="28"/>
        </w:rPr>
        <w:t>Об утверждении нормативов  градостроительного проектиро</w:t>
      </w:r>
      <w:r>
        <w:rPr>
          <w:sz w:val="28"/>
          <w:szCs w:val="28"/>
        </w:rPr>
        <w:t>вания Тысячного</w:t>
      </w:r>
      <w:r w:rsidRPr="00BB0304">
        <w:rPr>
          <w:sz w:val="28"/>
          <w:szCs w:val="28"/>
        </w:rPr>
        <w:t xml:space="preserve"> сельского поселения </w:t>
      </w:r>
      <w:proofErr w:type="spellStart"/>
      <w:r w:rsidRPr="00BB0304">
        <w:rPr>
          <w:sz w:val="28"/>
          <w:szCs w:val="28"/>
        </w:rPr>
        <w:t>Гулькевичского</w:t>
      </w:r>
      <w:proofErr w:type="spellEnd"/>
      <w:r w:rsidRPr="00BB0304">
        <w:rPr>
          <w:sz w:val="28"/>
          <w:szCs w:val="28"/>
        </w:rPr>
        <w:t xml:space="preserve"> района.</w:t>
      </w:r>
    </w:p>
    <w:p w:rsidR="00BB0304" w:rsidRDefault="00BB0304" w:rsidP="00BB0304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BB0304" w:rsidRDefault="00BB0304" w:rsidP="00BB0304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нормативов градостроительного проектирования Отрадо-Кубанского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 w:rsidR="00443AFD">
        <w:rPr>
          <w:sz w:val="28"/>
          <w:szCs w:val="28"/>
        </w:rPr>
        <w:t>.</w:t>
      </w:r>
    </w:p>
    <w:p w:rsidR="00BB0304" w:rsidRDefault="00997FAE" w:rsidP="00BB0304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Бал</w:t>
      </w:r>
      <w:r w:rsidR="00BB0304">
        <w:rPr>
          <w:sz w:val="28"/>
          <w:szCs w:val="28"/>
        </w:rPr>
        <w:t>ацкая</w:t>
      </w:r>
      <w:proofErr w:type="spellEnd"/>
      <w:r w:rsidR="00BB0304">
        <w:rPr>
          <w:sz w:val="28"/>
          <w:szCs w:val="28"/>
        </w:rPr>
        <w:t xml:space="preserve"> Зарина </w:t>
      </w:r>
      <w:proofErr w:type="spellStart"/>
      <w:r w:rsidR="00BB0304">
        <w:rPr>
          <w:sz w:val="28"/>
          <w:szCs w:val="28"/>
        </w:rPr>
        <w:t>Салимовна</w:t>
      </w:r>
      <w:proofErr w:type="spellEnd"/>
    </w:p>
    <w:p w:rsidR="00997FAE" w:rsidRDefault="00997FAE" w:rsidP="00997FAE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нормативов градостроительного проектирования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 w:rsidR="00443AFD">
        <w:rPr>
          <w:sz w:val="28"/>
          <w:szCs w:val="28"/>
        </w:rPr>
        <w:t>.</w:t>
      </w:r>
    </w:p>
    <w:p w:rsidR="00997FAE" w:rsidRDefault="00997FAE" w:rsidP="00997FAE">
      <w:pPr>
        <w:pStyle w:val="a3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187B25" w:rsidRDefault="00BF5249" w:rsidP="00BB0304">
      <w:pPr>
        <w:pStyle w:val="a3"/>
        <w:numPr>
          <w:ilvl w:val="0"/>
          <w:numId w:val="18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досрочном прекращении полномочий депутата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</w:t>
      </w:r>
      <w:proofErr w:type="spellStart"/>
      <w:r>
        <w:rPr>
          <w:sz w:val="28"/>
          <w:szCs w:val="28"/>
        </w:rPr>
        <w:t>Г.С.Партылова</w:t>
      </w:r>
      <w:proofErr w:type="spellEnd"/>
      <w:r w:rsidR="00443AFD">
        <w:rPr>
          <w:sz w:val="28"/>
          <w:szCs w:val="28"/>
        </w:rPr>
        <w:t>.</w:t>
      </w:r>
    </w:p>
    <w:p w:rsidR="00BF5249" w:rsidRDefault="00BF5249" w:rsidP="00BF52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Записоцкий</w:t>
      </w:r>
      <w:proofErr w:type="spellEnd"/>
      <w:r>
        <w:rPr>
          <w:sz w:val="28"/>
          <w:szCs w:val="28"/>
        </w:rPr>
        <w:t xml:space="preserve"> Николай Николаевич – председатель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ab/>
        <w:t xml:space="preserve"> район</w:t>
      </w:r>
    </w:p>
    <w:p w:rsidR="00BF5249" w:rsidRDefault="00BF5249" w:rsidP="00BF5249">
      <w:pPr>
        <w:jc w:val="both"/>
        <w:rPr>
          <w:sz w:val="28"/>
          <w:szCs w:val="28"/>
        </w:rPr>
      </w:pPr>
    </w:p>
    <w:p w:rsidR="00386AE7" w:rsidRPr="00BF5249" w:rsidRDefault="00386AE7" w:rsidP="00BF5249">
      <w:pPr>
        <w:jc w:val="both"/>
        <w:rPr>
          <w:sz w:val="28"/>
          <w:szCs w:val="28"/>
        </w:rPr>
      </w:pPr>
    </w:p>
    <w:p w:rsidR="00AB7E99" w:rsidRDefault="00FE0109" w:rsidP="00FE010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25A02" w:rsidRDefault="00B121FE" w:rsidP="00DE40AB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tbl>
      <w:tblPr>
        <w:tblpPr w:leftFromText="180" w:rightFromText="180" w:vertAnchor="text" w:horzAnchor="page" w:tblpX="1" w:tblpY="973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92"/>
      </w:tblGrid>
      <w:tr w:rsidR="00386AE7" w:rsidTr="00386AE7">
        <w:trPr>
          <w:trHeight w:val="2880"/>
        </w:trPr>
        <w:tc>
          <w:tcPr>
            <w:tcW w:w="1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E0109" w:rsidRPr="00D25A02" w:rsidRDefault="00FE0109" w:rsidP="00D25A02">
      <w:pPr>
        <w:rPr>
          <w:sz w:val="28"/>
          <w:szCs w:val="28"/>
        </w:rPr>
      </w:pPr>
    </w:p>
    <w:sectPr w:rsidR="00FE0109" w:rsidRPr="00D25A02" w:rsidSect="00DE40AB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C0698"/>
    <w:multiLevelType w:val="hybridMultilevel"/>
    <w:tmpl w:val="9710C76A"/>
    <w:lvl w:ilvl="0" w:tplc="1A6AAE4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4053F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C84538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683CB4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7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9"/>
  </w:num>
  <w:num w:numId="4">
    <w:abstractNumId w:val="4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8"/>
  </w:num>
  <w:num w:numId="10">
    <w:abstractNumId w:val="6"/>
  </w:num>
  <w:num w:numId="11">
    <w:abstractNumId w:val="1"/>
  </w:num>
  <w:num w:numId="12">
    <w:abstractNumId w:val="12"/>
  </w:num>
  <w:num w:numId="13">
    <w:abstractNumId w:val="18"/>
  </w:num>
  <w:num w:numId="14">
    <w:abstractNumId w:val="16"/>
  </w:num>
  <w:num w:numId="15">
    <w:abstractNumId w:val="10"/>
  </w:num>
  <w:num w:numId="16">
    <w:abstractNumId w:val="2"/>
  </w:num>
  <w:num w:numId="17">
    <w:abstractNumId w:val="3"/>
  </w:num>
  <w:num w:numId="18">
    <w:abstractNumId w:val="15"/>
  </w:num>
  <w:num w:numId="19">
    <w:abstractNumId w:val="11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17EE4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57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0B6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87B25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AE7"/>
    <w:rsid w:val="00386B4C"/>
    <w:rsid w:val="003870DF"/>
    <w:rsid w:val="003871A0"/>
    <w:rsid w:val="00387606"/>
    <w:rsid w:val="003879D6"/>
    <w:rsid w:val="00390CDC"/>
    <w:rsid w:val="003914AC"/>
    <w:rsid w:val="0039173D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2C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AFD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460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0BBE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5F0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C68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603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A7DEC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28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010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226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10E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98C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97FAE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1B3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4EA9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850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DF6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B09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04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AAA"/>
    <w:rsid w:val="00BF2C51"/>
    <w:rsid w:val="00BF2D11"/>
    <w:rsid w:val="00BF2EC7"/>
    <w:rsid w:val="00BF2F3E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249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02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70A"/>
    <w:rsid w:val="00DE3897"/>
    <w:rsid w:val="00DE40AB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4FFB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589"/>
    <w:rsid w:val="00F8581D"/>
    <w:rsid w:val="00F85F72"/>
    <w:rsid w:val="00F86A24"/>
    <w:rsid w:val="00F86E5C"/>
    <w:rsid w:val="00F8704A"/>
    <w:rsid w:val="00F871FA"/>
    <w:rsid w:val="00F874D1"/>
    <w:rsid w:val="00F875F1"/>
    <w:rsid w:val="00F87F24"/>
    <w:rsid w:val="00F908CE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0E57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79D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A37A1-CA0F-4FA6-AB95-C0803E13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85</cp:revision>
  <cp:lastPrinted>2017-10-25T11:43:00Z</cp:lastPrinted>
  <dcterms:created xsi:type="dcterms:W3CDTF">2017-04-24T11:48:00Z</dcterms:created>
  <dcterms:modified xsi:type="dcterms:W3CDTF">2017-10-25T11:44:00Z</dcterms:modified>
</cp:coreProperties>
</file>