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0A" w:rsidRPr="0035590A" w:rsidRDefault="0035590A" w:rsidP="0035590A">
      <w:pPr>
        <w:tabs>
          <w:tab w:val="left" w:pos="8406"/>
          <w:tab w:val="right" w:pos="9638"/>
        </w:tabs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2666854</wp:posOffset>
            </wp:positionH>
            <wp:positionV relativeFrom="paragraph">
              <wp:posOffset>36049</wp:posOffset>
            </wp:positionV>
            <wp:extent cx="675542" cy="800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42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256B">
        <w:rPr>
          <w:sz w:val="28"/>
          <w:szCs w:val="28"/>
        </w:rPr>
        <w:tab/>
      </w:r>
    </w:p>
    <w:p w:rsidR="0035590A" w:rsidRPr="0022256B" w:rsidRDefault="0035590A" w:rsidP="0035590A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648"/>
      </w:tblGrid>
      <w:tr w:rsidR="0035590A" w:rsidRPr="0035590A" w:rsidTr="005E59F4">
        <w:trPr>
          <w:trHeight w:val="1555"/>
        </w:trPr>
        <w:tc>
          <w:tcPr>
            <w:tcW w:w="9648" w:type="dxa"/>
          </w:tcPr>
          <w:p w:rsidR="0035590A" w:rsidRPr="0035590A" w:rsidRDefault="0035590A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5590A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35590A" w:rsidRDefault="0035590A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5590A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35590A" w:rsidRPr="0035590A" w:rsidRDefault="0035590A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590A" w:rsidRDefault="0035590A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5590A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35590A" w:rsidRPr="0035590A" w:rsidRDefault="0035590A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5590A" w:rsidRPr="0035590A" w:rsidRDefault="00350FF5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0FF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 сессия </w:t>
            </w:r>
            <w:r w:rsidRPr="00350F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35590A" w:rsidRPr="00350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90A" w:rsidRPr="0035590A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35590A" w:rsidRPr="0035590A" w:rsidTr="005E59F4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67"/>
              <w:gridCol w:w="1787"/>
              <w:gridCol w:w="4493"/>
              <w:gridCol w:w="470"/>
              <w:gridCol w:w="1787"/>
            </w:tblGrid>
            <w:tr w:rsidR="0035590A" w:rsidRPr="0035590A" w:rsidTr="00350FF5">
              <w:trPr>
                <w:trHeight w:val="173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5590A" w:rsidRPr="0035590A" w:rsidRDefault="0035590A" w:rsidP="00350FF5">
                  <w:pPr>
                    <w:spacing w:after="0" w:line="240" w:lineRule="auto"/>
                    <w:ind w:hanging="122"/>
                    <w:jc w:val="center"/>
                    <w:rPr>
                      <w:rFonts w:ascii="Times New Roman" w:hAnsi="Times New Roman" w:cs="Times New Roman"/>
                    </w:rPr>
                  </w:pPr>
                  <w:r w:rsidRPr="0035590A">
                    <w:rPr>
                      <w:rFonts w:ascii="Times New Roman" w:hAnsi="Times New Roman" w:cs="Times New Roman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5590A" w:rsidRPr="0035590A" w:rsidRDefault="00350FF5" w:rsidP="0035590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27.07.2018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5590A" w:rsidRPr="0035590A" w:rsidRDefault="0035590A" w:rsidP="003559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5590A" w:rsidRPr="0035590A" w:rsidRDefault="0035590A" w:rsidP="003559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35590A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5590A" w:rsidRPr="0035590A" w:rsidRDefault="00350FF5" w:rsidP="003559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35590A" w:rsidRPr="0035590A" w:rsidRDefault="0035590A" w:rsidP="00355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90A" w:rsidRPr="0035590A" w:rsidTr="005E59F4">
        <w:trPr>
          <w:trHeight w:val="173"/>
        </w:trPr>
        <w:tc>
          <w:tcPr>
            <w:tcW w:w="4074" w:type="dxa"/>
          </w:tcPr>
          <w:p w:rsidR="0035590A" w:rsidRPr="0035590A" w:rsidRDefault="0035590A" w:rsidP="0035590A">
            <w:pPr>
              <w:spacing w:after="0" w:line="240" w:lineRule="auto"/>
              <w:ind w:right="-56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590A" w:rsidRPr="0035590A" w:rsidTr="005E59F4">
        <w:trPr>
          <w:trHeight w:val="704"/>
        </w:trPr>
        <w:tc>
          <w:tcPr>
            <w:tcW w:w="9648" w:type="dxa"/>
          </w:tcPr>
          <w:p w:rsidR="0035590A" w:rsidRPr="0035590A" w:rsidRDefault="0035590A" w:rsidP="0035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590A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35590A" w:rsidRDefault="0035590A" w:rsidP="0035590A">
      <w:pPr>
        <w:spacing w:after="0"/>
      </w:pPr>
    </w:p>
    <w:p w:rsidR="0035590A" w:rsidRPr="0035590A" w:rsidRDefault="0035590A" w:rsidP="0035590A">
      <w:pPr>
        <w:tabs>
          <w:tab w:val="left" w:pos="28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90A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и условиях возмещения расходов, связанных со служебными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командировка</w:t>
      </w:r>
      <w:r w:rsidR="00225933">
        <w:rPr>
          <w:rFonts w:ascii="Times New Roman" w:hAnsi="Times New Roman" w:cs="Times New Roman"/>
          <w:b/>
          <w:sz w:val="28"/>
          <w:szCs w:val="28"/>
        </w:rPr>
        <w:t xml:space="preserve">ми лиц, замещающих 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муниципальные должности</w:t>
      </w:r>
      <w:r w:rsidR="00CC0EE0">
        <w:rPr>
          <w:rFonts w:ascii="Times New Roman" w:hAnsi="Times New Roman" w:cs="Times New Roman"/>
          <w:b/>
          <w:sz w:val="28"/>
          <w:szCs w:val="28"/>
        </w:rPr>
        <w:t xml:space="preserve"> в органах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35590A" w:rsidRDefault="0035590A" w:rsidP="0035590A">
      <w:pPr>
        <w:spacing w:after="0"/>
      </w:pPr>
    </w:p>
    <w:p w:rsidR="00CC0EE0" w:rsidRPr="0035590A" w:rsidRDefault="00CC0EE0" w:rsidP="0035590A">
      <w:pPr>
        <w:spacing w:after="0"/>
      </w:pPr>
    </w:p>
    <w:p w:rsidR="0035590A" w:rsidRPr="00081BE0" w:rsidRDefault="0035590A" w:rsidP="00CC0EE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90A">
        <w:rPr>
          <w:rFonts w:ascii="Times New Roman" w:hAnsi="Times New Roman" w:cs="Times New Roman"/>
          <w:sz w:val="28"/>
          <w:szCs w:val="28"/>
        </w:rPr>
        <w:t>В целях</w:t>
      </w:r>
      <w:r w:rsidRPr="00081BE0">
        <w:rPr>
          <w:rFonts w:ascii="Times New Roman" w:hAnsi="Times New Roman" w:cs="Times New Roman"/>
          <w:sz w:val="28"/>
          <w:szCs w:val="28"/>
        </w:rPr>
        <w:t xml:space="preserve"> упорядочения возмещения расходов, связанных со служебными командировками на территории Российской Федерации и на территории иностр</w:t>
      </w:r>
      <w:r w:rsidR="00225933">
        <w:rPr>
          <w:rFonts w:ascii="Times New Roman" w:hAnsi="Times New Roman" w:cs="Times New Roman"/>
          <w:sz w:val="28"/>
          <w:szCs w:val="28"/>
        </w:rPr>
        <w:t xml:space="preserve">анных государств </w:t>
      </w:r>
      <w:r w:rsidR="00225933" w:rsidRPr="00225933">
        <w:rPr>
          <w:rFonts w:ascii="Times New Roman" w:hAnsi="Times New Roman" w:cs="Times New Roman"/>
          <w:sz w:val="28"/>
          <w:szCs w:val="28"/>
        </w:rPr>
        <w:t>лиц, замещающих  муниципальные должности</w:t>
      </w:r>
      <w:r w:rsidRPr="00081B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81BE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081BE0">
        <w:rPr>
          <w:rFonts w:ascii="Times New Roman" w:hAnsi="Times New Roman" w:cs="Times New Roman"/>
          <w:sz w:val="28"/>
          <w:szCs w:val="28"/>
        </w:rPr>
        <w:t xml:space="preserve"> статьями 167, 168 Трудового кодекса Российской Федерации, постановлением Правительства Российской Федерации от 13 октября 2008 </w:t>
      </w:r>
      <w:r>
        <w:rPr>
          <w:rFonts w:ascii="Times New Roman" w:hAnsi="Times New Roman" w:cs="Times New Roman"/>
          <w:sz w:val="28"/>
          <w:szCs w:val="28"/>
        </w:rPr>
        <w:t>года № 749</w:t>
      </w:r>
      <w:r w:rsidRPr="00081BE0">
        <w:rPr>
          <w:rFonts w:ascii="Times New Roman" w:hAnsi="Times New Roman" w:cs="Times New Roman"/>
          <w:sz w:val="28"/>
          <w:szCs w:val="28"/>
        </w:rPr>
        <w:t xml:space="preserve"> «Об особенностях направления работников в служебные командировки», статьей 66 устава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</w:t>
      </w:r>
      <w:r>
        <w:rPr>
          <w:rFonts w:ascii="Times New Roman" w:hAnsi="Times New Roman" w:cs="Times New Roman"/>
          <w:sz w:val="28"/>
          <w:szCs w:val="28"/>
        </w:rPr>
        <w:t>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Совет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  <w:r w:rsidRPr="00081BE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5590A" w:rsidRPr="00081BE0" w:rsidRDefault="0035590A" w:rsidP="00CC0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1BE0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и условиях возмещения расходов, связанных со служебными командировками </w:t>
      </w:r>
      <w:r w:rsidR="00225933">
        <w:rPr>
          <w:rFonts w:ascii="Times New Roman" w:hAnsi="Times New Roman" w:cs="Times New Roman"/>
          <w:sz w:val="28"/>
          <w:szCs w:val="28"/>
        </w:rPr>
        <w:t xml:space="preserve">лиц, замещающих </w:t>
      </w:r>
      <w:r w:rsidRPr="0035590A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  <w:r w:rsidR="00CC0EE0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</w:t>
      </w:r>
      <w:r w:rsidRPr="003559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3559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35590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81BE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A813B9" w:rsidRDefault="0035590A" w:rsidP="003559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1BE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81BE0">
        <w:rPr>
          <w:rFonts w:ascii="Times New Roman" w:hAnsi="Times New Roman" w:cs="Times New Roman"/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81BE0">
        <w:rPr>
          <w:rFonts w:ascii="Times New Roman" w:hAnsi="Times New Roman" w:cs="Times New Roman"/>
          <w:sz w:val="28"/>
          <w:szCs w:val="28"/>
        </w:rPr>
        <w:t xml:space="preserve"> район (Алексашкина) обна</w:t>
      </w:r>
      <w:r>
        <w:rPr>
          <w:rFonts w:ascii="Times New Roman" w:hAnsi="Times New Roman" w:cs="Times New Roman"/>
          <w:sz w:val="28"/>
          <w:szCs w:val="28"/>
        </w:rPr>
        <w:t>родовать настоящее решение</w:t>
      </w:r>
      <w:r w:rsidRPr="00081BE0">
        <w:rPr>
          <w:rFonts w:ascii="Times New Roman" w:hAnsi="Times New Roman" w:cs="Times New Roman"/>
          <w:sz w:val="28"/>
          <w:szCs w:val="28"/>
        </w:rPr>
        <w:t xml:space="preserve">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81BE0">
        <w:rPr>
          <w:rFonts w:ascii="Times New Roman" w:hAnsi="Times New Roman" w:cs="Times New Roman"/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81BE0">
        <w:rPr>
          <w:rFonts w:ascii="Times New Roman" w:hAnsi="Times New Roman" w:cs="Times New Roman"/>
          <w:sz w:val="28"/>
          <w:szCs w:val="28"/>
        </w:rPr>
        <w:t xml:space="preserve"> район                            от 3 декабря 2015 года № 1239 «Об определении специально установленных </w:t>
      </w:r>
      <w:proofErr w:type="gramEnd"/>
    </w:p>
    <w:p w:rsidR="00A813B9" w:rsidRPr="00A813B9" w:rsidRDefault="00A813B9" w:rsidP="00A813B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3B9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35590A" w:rsidRPr="00081BE0" w:rsidRDefault="0035590A" w:rsidP="00A813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BE0">
        <w:rPr>
          <w:rFonts w:ascii="Times New Roman" w:hAnsi="Times New Roman" w:cs="Times New Roman"/>
          <w:sz w:val="28"/>
          <w:szCs w:val="28"/>
        </w:rPr>
        <w:t xml:space="preserve">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81BE0">
        <w:rPr>
          <w:rFonts w:ascii="Times New Roman" w:hAnsi="Times New Roman" w:cs="Times New Roman"/>
          <w:sz w:val="28"/>
          <w:szCs w:val="28"/>
        </w:rPr>
        <w:t xml:space="preserve"> район», и разместить на официальном сайте муниципального образования </w:t>
      </w:r>
      <w:proofErr w:type="spellStart"/>
      <w:r w:rsidRPr="00081B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81BE0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35590A" w:rsidRPr="00081BE0" w:rsidRDefault="0035590A" w:rsidP="003559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1BE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81B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1BE0">
        <w:rPr>
          <w:rFonts w:ascii="Times New Roman" w:hAnsi="Times New Roman" w:cs="Times New Roman"/>
          <w:sz w:val="28"/>
          <w:szCs w:val="28"/>
        </w:rPr>
        <w:t xml:space="preserve"> выполнением настоящего</w:t>
      </w:r>
      <w:r w:rsidR="00BA4C7B">
        <w:rPr>
          <w:rFonts w:ascii="Times New Roman" w:hAnsi="Times New Roman" w:cs="Times New Roman"/>
          <w:sz w:val="28"/>
          <w:szCs w:val="28"/>
        </w:rPr>
        <w:t xml:space="preserve"> решения возложить на постоянную  депутатскую комиссию Совета муниципального образования </w:t>
      </w:r>
      <w:proofErr w:type="spellStart"/>
      <w:r w:rsidR="00BA4C7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4C7B">
        <w:rPr>
          <w:rFonts w:ascii="Times New Roman" w:hAnsi="Times New Roman" w:cs="Times New Roman"/>
          <w:sz w:val="28"/>
          <w:szCs w:val="28"/>
        </w:rPr>
        <w:t xml:space="preserve"> район по бюджету, налогам, сборам и муниципальной собственности</w:t>
      </w:r>
      <w:r w:rsidRPr="00081BE0">
        <w:rPr>
          <w:rFonts w:ascii="Times New Roman" w:hAnsi="Times New Roman" w:cs="Times New Roman"/>
          <w:sz w:val="28"/>
          <w:szCs w:val="28"/>
        </w:rPr>
        <w:t>.</w:t>
      </w:r>
    </w:p>
    <w:p w:rsidR="0035590A" w:rsidRPr="00081BE0" w:rsidRDefault="0035590A" w:rsidP="003559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Решение</w:t>
      </w:r>
      <w:r w:rsidRPr="00081BE0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обнародования.</w:t>
      </w:r>
    </w:p>
    <w:p w:rsidR="0035590A" w:rsidRPr="0035590A" w:rsidRDefault="0035590A" w:rsidP="0035590A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1917" w:type="dxa"/>
        <w:jc w:val="right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6710"/>
        <w:gridCol w:w="3321"/>
        <w:gridCol w:w="1737"/>
        <w:gridCol w:w="149"/>
      </w:tblGrid>
      <w:tr w:rsidR="00BA4C7B" w:rsidRPr="00A21B22" w:rsidTr="00B243E3">
        <w:trPr>
          <w:gridAfter w:val="1"/>
          <w:wAfter w:w="149" w:type="dxa"/>
          <w:jc w:val="right"/>
        </w:trPr>
        <w:tc>
          <w:tcPr>
            <w:tcW w:w="6710" w:type="dxa"/>
            <w:tcBorders>
              <w:top w:val="nil"/>
              <w:bottom w:val="nil"/>
            </w:tcBorders>
            <w:shd w:val="clear" w:color="auto" w:fill="auto"/>
          </w:tcPr>
          <w:p w:rsidR="00BA4C7B" w:rsidRDefault="00BA4C7B" w:rsidP="00B243E3">
            <w:pPr>
              <w:spacing w:after="0" w:line="240" w:lineRule="auto"/>
              <w:ind w:right="-43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243E3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3E3">
              <w:rPr>
                <w:rFonts w:ascii="Times New Roman" w:hAnsi="Times New Roman"/>
                <w:sz w:val="28"/>
                <w:szCs w:val="28"/>
              </w:rPr>
              <w:t xml:space="preserve">обязанности  </w:t>
            </w:r>
          </w:p>
          <w:p w:rsidR="00BA4C7B" w:rsidRPr="00A21B22" w:rsidRDefault="00B243E3" w:rsidP="00B243E3">
            <w:pPr>
              <w:spacing w:after="0" w:line="240" w:lineRule="auto"/>
              <w:ind w:left="2021" w:hanging="37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BA4C7B">
              <w:rPr>
                <w:rFonts w:ascii="Times New Roman" w:hAnsi="Times New Roman"/>
                <w:sz w:val="28"/>
                <w:szCs w:val="28"/>
              </w:rPr>
              <w:t>главы</w:t>
            </w:r>
            <w:r w:rsidR="00BA4C7B" w:rsidRPr="00A21B22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r w:rsidR="00BA4C7B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proofErr w:type="spellStart"/>
            <w:r w:rsidR="00BA4C7B" w:rsidRPr="00A21B22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="00BA4C7B" w:rsidRPr="00A21B22"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</w:p>
          <w:p w:rsidR="00BA4C7B" w:rsidRPr="00A21B22" w:rsidRDefault="00BA4C7B" w:rsidP="005E59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Шишикин</w:t>
            </w:r>
            <w:proofErr w:type="spellEnd"/>
          </w:p>
        </w:tc>
        <w:tc>
          <w:tcPr>
            <w:tcW w:w="505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A4C7B" w:rsidRPr="00A21B22" w:rsidRDefault="00BA4C7B" w:rsidP="005E59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1B22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</w:t>
            </w:r>
          </w:p>
          <w:p w:rsidR="00BA4C7B" w:rsidRPr="00A21B22" w:rsidRDefault="00BA4C7B" w:rsidP="005E59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1B22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21B22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A21B2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BA4C7B" w:rsidRPr="00A21B22" w:rsidRDefault="00BA4C7B" w:rsidP="005E59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A4C7B" w:rsidRPr="00A21B22" w:rsidRDefault="00BA4C7B" w:rsidP="00B24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B243E3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1B22">
              <w:rPr>
                <w:rFonts w:ascii="Times New Roman" w:hAnsi="Times New Roman"/>
                <w:sz w:val="28"/>
                <w:szCs w:val="28"/>
              </w:rPr>
              <w:t>Н.Н.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21B22">
              <w:rPr>
                <w:rFonts w:ascii="Times New Roman" w:hAnsi="Times New Roman"/>
                <w:sz w:val="28"/>
                <w:szCs w:val="28"/>
              </w:rPr>
              <w:t>Записоцкий</w:t>
            </w:r>
            <w:proofErr w:type="spellEnd"/>
          </w:p>
        </w:tc>
      </w:tr>
      <w:tr w:rsidR="00BA4C7B" w:rsidRPr="007B152D" w:rsidTr="00B243E3">
        <w:tblPrEx>
          <w:jc w:val="left"/>
          <w:tblBorders>
            <w:bottom w:val="none" w:sz="0" w:space="0" w:color="auto"/>
            <w:insideH w:val="none" w:sz="0" w:space="0" w:color="auto"/>
          </w:tblBorders>
        </w:tblPrEx>
        <w:tc>
          <w:tcPr>
            <w:tcW w:w="10031" w:type="dxa"/>
            <w:gridSpan w:val="2"/>
            <w:shd w:val="clear" w:color="auto" w:fill="auto"/>
          </w:tcPr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243E3" w:rsidRDefault="00B243E3" w:rsidP="00B243E3">
            <w:pPr>
              <w:spacing w:after="0" w:line="240" w:lineRule="auto"/>
              <w:ind w:right="-2707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A4C7B" w:rsidRPr="007B152D" w:rsidRDefault="00BA4C7B" w:rsidP="005E59F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shd w:val="clear" w:color="auto" w:fill="auto"/>
          </w:tcPr>
          <w:p w:rsidR="00BA4C7B" w:rsidRPr="007B152D" w:rsidRDefault="00BA4C7B" w:rsidP="005E5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5590A" w:rsidRPr="0035590A" w:rsidRDefault="0035590A" w:rsidP="0035590A"/>
    <w:p w:rsidR="0035590A" w:rsidRPr="0035590A" w:rsidRDefault="0035590A" w:rsidP="0035590A"/>
    <w:p w:rsidR="0035590A" w:rsidRPr="0035590A" w:rsidRDefault="0035590A" w:rsidP="0035590A"/>
    <w:p w:rsidR="0035590A" w:rsidRPr="0035590A" w:rsidRDefault="0035590A" w:rsidP="0035590A"/>
    <w:p w:rsidR="00614967" w:rsidRPr="0035590A" w:rsidRDefault="00614967" w:rsidP="0035590A"/>
    <w:sectPr w:rsidR="00614967" w:rsidRPr="0035590A" w:rsidSect="00B243E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5590A"/>
    <w:rsid w:val="000072B0"/>
    <w:rsid w:val="00225933"/>
    <w:rsid w:val="00350FF5"/>
    <w:rsid w:val="0035590A"/>
    <w:rsid w:val="00404AF5"/>
    <w:rsid w:val="00467CED"/>
    <w:rsid w:val="00491D17"/>
    <w:rsid w:val="00614967"/>
    <w:rsid w:val="006456B8"/>
    <w:rsid w:val="008159FB"/>
    <w:rsid w:val="00837DC8"/>
    <w:rsid w:val="00A813B9"/>
    <w:rsid w:val="00B243E3"/>
    <w:rsid w:val="00BA4C7B"/>
    <w:rsid w:val="00CC0EE0"/>
    <w:rsid w:val="00EE7DC0"/>
    <w:rsid w:val="00F1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94A2E-DFB9-4D34-8875-F9E81081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14</cp:revision>
  <cp:lastPrinted>2018-07-23T12:48:00Z</cp:lastPrinted>
  <dcterms:created xsi:type="dcterms:W3CDTF">2018-07-18T07:07:00Z</dcterms:created>
  <dcterms:modified xsi:type="dcterms:W3CDTF">2018-07-30T06:15:00Z</dcterms:modified>
</cp:coreProperties>
</file>