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A8" w:rsidRPr="00792AB0" w:rsidRDefault="00BB40A8" w:rsidP="00BB40A8">
      <w:pPr>
        <w:tabs>
          <w:tab w:val="left" w:pos="6714"/>
        </w:tabs>
        <w:outlineLvl w:val="1"/>
        <w:rPr>
          <w:rFonts w:ascii="Times New Roman" w:hAnsi="Times New Roman" w:cs="Times New Roman"/>
          <w:sz w:val="28"/>
          <w:szCs w:val="28"/>
        </w:rPr>
      </w:pPr>
      <w:r>
        <w:rPr>
          <w:rFonts w:ascii="Times New Roman" w:hAnsi="Times New Roman" w:cs="Times New Roman"/>
          <w:sz w:val="28"/>
          <w:szCs w:val="28"/>
        </w:rPr>
        <w:t xml:space="preserve">                                                                                            </w:t>
      </w:r>
      <w:r w:rsidRPr="00792AB0">
        <w:rPr>
          <w:rFonts w:ascii="Times New Roman" w:hAnsi="Times New Roman" w:cs="Times New Roman"/>
          <w:sz w:val="28"/>
          <w:szCs w:val="28"/>
        </w:rPr>
        <w:t>ПРИЛОЖЕНИЕ</w:t>
      </w:r>
    </w:p>
    <w:p w:rsidR="00BB40A8" w:rsidRPr="00792AB0" w:rsidRDefault="00BB40A8" w:rsidP="00BB40A8">
      <w:pPr>
        <w:spacing w:after="0" w:line="240" w:lineRule="auto"/>
        <w:jc w:val="center"/>
        <w:outlineLvl w:val="1"/>
        <w:rPr>
          <w:rFonts w:ascii="Times New Roman" w:hAnsi="Times New Roman" w:cs="Times New Roman"/>
          <w:sz w:val="28"/>
          <w:szCs w:val="28"/>
        </w:rPr>
      </w:pPr>
      <w:r w:rsidRPr="00792AB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92AB0">
        <w:rPr>
          <w:rFonts w:ascii="Times New Roman" w:hAnsi="Times New Roman" w:cs="Times New Roman"/>
          <w:sz w:val="28"/>
          <w:szCs w:val="28"/>
        </w:rPr>
        <w:t xml:space="preserve">    к </w:t>
      </w:r>
      <w:r>
        <w:rPr>
          <w:rFonts w:ascii="Times New Roman" w:hAnsi="Times New Roman" w:cs="Times New Roman"/>
          <w:sz w:val="28"/>
          <w:szCs w:val="28"/>
        </w:rPr>
        <w:t>решению 57</w:t>
      </w:r>
      <w:r w:rsidRPr="00792AB0">
        <w:rPr>
          <w:rFonts w:ascii="Times New Roman" w:hAnsi="Times New Roman" w:cs="Times New Roman"/>
          <w:sz w:val="28"/>
          <w:szCs w:val="28"/>
        </w:rPr>
        <w:t xml:space="preserve"> сессии </w:t>
      </w:r>
      <w:r w:rsidRPr="00792AB0">
        <w:rPr>
          <w:rFonts w:ascii="Times New Roman" w:hAnsi="Times New Roman" w:cs="Times New Roman"/>
          <w:sz w:val="28"/>
          <w:szCs w:val="28"/>
          <w:lang w:val="en-US"/>
        </w:rPr>
        <w:t>VI</w:t>
      </w:r>
      <w:r w:rsidRPr="00792AB0">
        <w:rPr>
          <w:rFonts w:ascii="Times New Roman" w:hAnsi="Times New Roman" w:cs="Times New Roman"/>
          <w:sz w:val="28"/>
          <w:szCs w:val="28"/>
        </w:rPr>
        <w:t xml:space="preserve"> созыва</w:t>
      </w:r>
    </w:p>
    <w:p w:rsidR="00BB40A8" w:rsidRPr="00792AB0" w:rsidRDefault="00BB40A8" w:rsidP="00BB40A8">
      <w:pPr>
        <w:tabs>
          <w:tab w:val="center" w:pos="4677"/>
        </w:tabs>
        <w:spacing w:after="0" w:line="240" w:lineRule="auto"/>
        <w:ind w:left="6237" w:hanging="6237"/>
        <w:outlineLvl w:val="1"/>
        <w:rPr>
          <w:rFonts w:ascii="Times New Roman" w:hAnsi="Times New Roman" w:cs="Times New Roman"/>
          <w:sz w:val="28"/>
          <w:szCs w:val="28"/>
        </w:rPr>
      </w:pPr>
      <w:r w:rsidRPr="00792AB0">
        <w:rPr>
          <w:rFonts w:ascii="Times New Roman" w:hAnsi="Times New Roman" w:cs="Times New Roman"/>
          <w:b/>
          <w:sz w:val="28"/>
          <w:szCs w:val="28"/>
        </w:rPr>
        <w:tab/>
        <w:t xml:space="preserve">                                                               </w:t>
      </w:r>
      <w:r>
        <w:rPr>
          <w:rFonts w:ascii="Times New Roman" w:hAnsi="Times New Roman" w:cs="Times New Roman"/>
          <w:b/>
          <w:sz w:val="28"/>
          <w:szCs w:val="28"/>
        </w:rPr>
        <w:t xml:space="preserve">      </w:t>
      </w:r>
      <w:r w:rsidRPr="00792AB0">
        <w:rPr>
          <w:rFonts w:ascii="Times New Roman" w:hAnsi="Times New Roman" w:cs="Times New Roman"/>
          <w:b/>
          <w:sz w:val="28"/>
          <w:szCs w:val="28"/>
        </w:rPr>
        <w:t xml:space="preserve"> </w:t>
      </w:r>
      <w:r w:rsidRPr="00792AB0">
        <w:rPr>
          <w:rFonts w:ascii="Times New Roman" w:hAnsi="Times New Roman" w:cs="Times New Roman"/>
          <w:sz w:val="28"/>
          <w:szCs w:val="28"/>
        </w:rPr>
        <w:t xml:space="preserve">Совета муниципального образования      </w:t>
      </w:r>
      <w:r>
        <w:rPr>
          <w:rFonts w:ascii="Times New Roman" w:hAnsi="Times New Roman" w:cs="Times New Roman"/>
          <w:sz w:val="28"/>
          <w:szCs w:val="28"/>
        </w:rPr>
        <w:t xml:space="preserve">    </w:t>
      </w:r>
      <w:r w:rsidRPr="00792AB0">
        <w:rPr>
          <w:rFonts w:ascii="Times New Roman" w:hAnsi="Times New Roman" w:cs="Times New Roman"/>
          <w:sz w:val="28"/>
          <w:szCs w:val="28"/>
        </w:rPr>
        <w:t>Гулькевичский район</w:t>
      </w:r>
    </w:p>
    <w:p w:rsidR="00BB40A8" w:rsidRPr="00792AB0" w:rsidRDefault="00BB40A8" w:rsidP="00BB40A8">
      <w:pPr>
        <w:tabs>
          <w:tab w:val="left" w:pos="6011"/>
        </w:tabs>
        <w:spacing w:after="0" w:line="240" w:lineRule="auto"/>
        <w:outlineLvl w:val="1"/>
        <w:rPr>
          <w:rFonts w:ascii="Times New Roman" w:hAnsi="Times New Roman" w:cs="Times New Roman"/>
          <w:sz w:val="28"/>
          <w:szCs w:val="28"/>
        </w:rPr>
      </w:pPr>
      <w:r w:rsidRPr="00792AB0">
        <w:rPr>
          <w:rFonts w:ascii="Times New Roman" w:hAnsi="Times New Roman" w:cs="Times New Roman"/>
          <w:sz w:val="28"/>
          <w:szCs w:val="28"/>
        </w:rPr>
        <w:t xml:space="preserve">                                                                        </w:t>
      </w:r>
      <w:r w:rsidRPr="00792AB0">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от  31.08.2018 г. № 2</w:t>
      </w:r>
    </w:p>
    <w:p w:rsidR="00BB40A8" w:rsidRDefault="00BB40A8" w:rsidP="00BB40A8">
      <w:pPr>
        <w:ind w:right="141" w:firstLine="851"/>
        <w:jc w:val="both"/>
        <w:rPr>
          <w:rFonts w:ascii="Times New Roman" w:hAnsi="Times New Roman" w:cs="Times New Roman"/>
          <w:b/>
          <w:sz w:val="32"/>
          <w:szCs w:val="28"/>
        </w:rPr>
      </w:pPr>
    </w:p>
    <w:p w:rsidR="00BB40A8" w:rsidRDefault="00BB40A8" w:rsidP="00BB40A8">
      <w:pPr>
        <w:ind w:right="141" w:firstLine="851"/>
        <w:jc w:val="both"/>
        <w:rPr>
          <w:rFonts w:ascii="Times New Roman" w:hAnsi="Times New Roman" w:cs="Times New Roman"/>
          <w:b/>
          <w:sz w:val="32"/>
          <w:szCs w:val="28"/>
        </w:rPr>
      </w:pPr>
    </w:p>
    <w:p w:rsidR="00BB40A8" w:rsidRPr="00BB40A8" w:rsidRDefault="00BB40A8" w:rsidP="00BB40A8">
      <w:pPr>
        <w:tabs>
          <w:tab w:val="left" w:pos="3825"/>
        </w:tabs>
        <w:ind w:right="141" w:firstLine="851"/>
        <w:jc w:val="both"/>
        <w:rPr>
          <w:rFonts w:ascii="Times New Roman" w:hAnsi="Times New Roman" w:cs="Times New Roman"/>
          <w:sz w:val="28"/>
          <w:szCs w:val="28"/>
        </w:rPr>
      </w:pPr>
      <w:r>
        <w:rPr>
          <w:rFonts w:ascii="Times New Roman" w:hAnsi="Times New Roman" w:cs="Times New Roman"/>
          <w:b/>
          <w:sz w:val="32"/>
          <w:szCs w:val="28"/>
        </w:rPr>
        <w:tab/>
      </w:r>
      <w:r w:rsidRPr="00BB40A8">
        <w:rPr>
          <w:rFonts w:ascii="Times New Roman" w:hAnsi="Times New Roman" w:cs="Times New Roman"/>
          <w:sz w:val="28"/>
          <w:szCs w:val="28"/>
        </w:rPr>
        <w:t>Информация</w:t>
      </w:r>
    </w:p>
    <w:p w:rsidR="00BB40A8" w:rsidRDefault="00BB40A8" w:rsidP="00BB40A8">
      <w:pPr>
        <w:spacing w:after="0"/>
        <w:ind w:right="141" w:firstLine="851"/>
        <w:jc w:val="center"/>
        <w:rPr>
          <w:rFonts w:ascii="Times New Roman" w:hAnsi="Times New Roman" w:cs="Times New Roman"/>
          <w:sz w:val="28"/>
          <w:szCs w:val="28"/>
        </w:rPr>
      </w:pPr>
      <w:r w:rsidRPr="00BB40A8">
        <w:rPr>
          <w:rFonts w:ascii="Times New Roman" w:hAnsi="Times New Roman" w:cs="Times New Roman"/>
          <w:sz w:val="28"/>
          <w:szCs w:val="28"/>
        </w:rPr>
        <w:t xml:space="preserve">о работе муниципального предприятия «Водоканал» по качественному обеспечению населения водой и содержанию </w:t>
      </w:r>
    </w:p>
    <w:p w:rsidR="00BB40A8" w:rsidRDefault="00BB40A8" w:rsidP="00BB40A8">
      <w:pPr>
        <w:spacing w:after="0"/>
        <w:ind w:right="141" w:firstLine="851"/>
        <w:rPr>
          <w:rFonts w:ascii="Times New Roman" w:hAnsi="Times New Roman" w:cs="Times New Roman"/>
          <w:sz w:val="28"/>
          <w:szCs w:val="28"/>
        </w:rPr>
      </w:pPr>
      <w:r>
        <w:rPr>
          <w:rFonts w:ascii="Times New Roman" w:hAnsi="Times New Roman" w:cs="Times New Roman"/>
          <w:sz w:val="28"/>
          <w:szCs w:val="28"/>
        </w:rPr>
        <w:t xml:space="preserve">                                    </w:t>
      </w:r>
      <w:r w:rsidRPr="00BB40A8">
        <w:rPr>
          <w:rFonts w:ascii="Times New Roman" w:hAnsi="Times New Roman" w:cs="Times New Roman"/>
          <w:sz w:val="28"/>
          <w:szCs w:val="28"/>
        </w:rPr>
        <w:t>инженерных сетей</w:t>
      </w:r>
    </w:p>
    <w:p w:rsidR="00BB40A8" w:rsidRPr="00BB40A8" w:rsidRDefault="00BB40A8" w:rsidP="00BB40A8">
      <w:pPr>
        <w:spacing w:after="0"/>
        <w:ind w:right="141" w:firstLine="851"/>
        <w:rPr>
          <w:rFonts w:ascii="Times New Roman" w:hAnsi="Times New Roman" w:cs="Times New Roman"/>
          <w:sz w:val="28"/>
          <w:szCs w:val="28"/>
        </w:rPr>
      </w:pPr>
    </w:p>
    <w:p w:rsidR="00BB40A8" w:rsidRDefault="00BB40A8" w:rsidP="00BB40A8">
      <w:pPr>
        <w:spacing w:after="0"/>
        <w:ind w:right="141" w:firstLine="851"/>
        <w:jc w:val="both"/>
        <w:rPr>
          <w:rFonts w:ascii="Times New Roman" w:hAnsi="Times New Roman" w:cs="Times New Roman"/>
          <w:sz w:val="28"/>
          <w:szCs w:val="28"/>
        </w:rPr>
      </w:pPr>
    </w:p>
    <w:p w:rsidR="00BB40A8" w:rsidRDefault="00BB40A8" w:rsidP="00B93B20">
      <w:pPr>
        <w:spacing w:after="0"/>
        <w:ind w:right="141" w:firstLine="851"/>
        <w:jc w:val="both"/>
        <w:rPr>
          <w:rFonts w:ascii="Times New Roman" w:hAnsi="Times New Roman" w:cs="Times New Roman"/>
          <w:sz w:val="28"/>
          <w:szCs w:val="28"/>
        </w:rPr>
      </w:pPr>
      <w:r>
        <w:rPr>
          <w:rFonts w:ascii="Times New Roman" w:hAnsi="Times New Roman" w:cs="Times New Roman"/>
          <w:sz w:val="28"/>
          <w:szCs w:val="28"/>
        </w:rPr>
        <w:t xml:space="preserve">МП «Водоканал» является одной из гарантирующих организаций на территории Гулькевичского района и  эксплуатирует объектов водоснабжения и водоотведения в 57 населенных пунктах, входящих в состав 15 городских и сельских поселений муниципального образования Гулькевичский район. </w:t>
      </w:r>
    </w:p>
    <w:p w:rsidR="00BB40A8" w:rsidRDefault="00BB40A8" w:rsidP="00B93B20">
      <w:pPr>
        <w:spacing w:after="0"/>
        <w:ind w:right="141" w:firstLine="851"/>
        <w:jc w:val="both"/>
        <w:rPr>
          <w:rFonts w:ascii="Times New Roman" w:hAnsi="Times New Roman" w:cs="Times New Roman"/>
          <w:color w:val="FF0000"/>
          <w:sz w:val="28"/>
          <w:szCs w:val="28"/>
        </w:rPr>
      </w:pPr>
      <w:r>
        <w:rPr>
          <w:rFonts w:ascii="Times New Roman" w:hAnsi="Times New Roman" w:cs="Times New Roman"/>
          <w:sz w:val="28"/>
          <w:szCs w:val="28"/>
        </w:rPr>
        <w:t>Протяженность эксплуатируемых водопроводных сетей  – 763,7 км (230,2 км – ООО Водоканал), сетей водоотведения – 169,7 км (43,2 км – ООО «Водоканал»), скважин – 102, ОСК – 2, КНС -7 шт.</w:t>
      </w:r>
    </w:p>
    <w:p w:rsidR="00BB40A8" w:rsidRPr="00D02629" w:rsidRDefault="00BB40A8" w:rsidP="00B93B20">
      <w:pPr>
        <w:spacing w:after="0"/>
        <w:ind w:right="141" w:firstLine="708"/>
        <w:jc w:val="both"/>
        <w:rPr>
          <w:rFonts w:ascii="Times New Roman" w:hAnsi="Times New Roman" w:cs="Times New Roman"/>
          <w:i/>
          <w:sz w:val="28"/>
          <w:szCs w:val="28"/>
          <w:u w:val="single"/>
        </w:rPr>
      </w:pPr>
      <w:r w:rsidRPr="00D02629">
        <w:rPr>
          <w:rFonts w:ascii="Times New Roman" w:hAnsi="Times New Roman" w:cs="Times New Roman"/>
          <w:sz w:val="28"/>
          <w:szCs w:val="28"/>
        </w:rPr>
        <w:t xml:space="preserve">Численность </w:t>
      </w:r>
      <w:r>
        <w:rPr>
          <w:rFonts w:ascii="Times New Roman" w:hAnsi="Times New Roman" w:cs="Times New Roman"/>
          <w:sz w:val="28"/>
          <w:szCs w:val="28"/>
        </w:rPr>
        <w:t>абонентов по водоснабжению – 36568 чел  , по водоотведению – 11030 чел.</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 xml:space="preserve">Износ сетей водоснабжения – 78%, водоотведения – 90% </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По итогам 2017 года предприятием получена прибыль 907 тысяч рублей (в 2013</w:t>
      </w:r>
      <w:r w:rsidR="00BD109A">
        <w:rPr>
          <w:rFonts w:ascii="Times New Roman" w:hAnsi="Times New Roman"/>
          <w:sz w:val="28"/>
          <w:szCs w:val="28"/>
        </w:rPr>
        <w:t xml:space="preserve"> году</w:t>
      </w:r>
      <w:r>
        <w:rPr>
          <w:rFonts w:ascii="Times New Roman" w:hAnsi="Times New Roman"/>
          <w:sz w:val="28"/>
          <w:szCs w:val="28"/>
        </w:rPr>
        <w:t xml:space="preserve"> – 525</w:t>
      </w:r>
      <w:r w:rsidR="00BD109A">
        <w:rPr>
          <w:rFonts w:ascii="Times New Roman" w:hAnsi="Times New Roman"/>
          <w:sz w:val="28"/>
          <w:szCs w:val="28"/>
        </w:rPr>
        <w:t xml:space="preserve"> тыс.руб.</w:t>
      </w:r>
      <w:r>
        <w:rPr>
          <w:rFonts w:ascii="Times New Roman" w:hAnsi="Times New Roman"/>
          <w:sz w:val="28"/>
          <w:szCs w:val="28"/>
        </w:rPr>
        <w:t>,</w:t>
      </w:r>
      <w:r w:rsidR="00BD109A">
        <w:rPr>
          <w:rFonts w:ascii="Times New Roman" w:hAnsi="Times New Roman"/>
          <w:sz w:val="28"/>
          <w:szCs w:val="28"/>
        </w:rPr>
        <w:t xml:space="preserve"> в </w:t>
      </w:r>
      <w:r>
        <w:rPr>
          <w:rFonts w:ascii="Times New Roman" w:hAnsi="Times New Roman"/>
          <w:sz w:val="28"/>
          <w:szCs w:val="28"/>
        </w:rPr>
        <w:t>2</w:t>
      </w:r>
      <w:r w:rsidR="00BD109A">
        <w:rPr>
          <w:rFonts w:ascii="Times New Roman" w:hAnsi="Times New Roman"/>
          <w:sz w:val="28"/>
          <w:szCs w:val="28"/>
        </w:rPr>
        <w:t>0</w:t>
      </w:r>
      <w:r>
        <w:rPr>
          <w:rFonts w:ascii="Times New Roman" w:hAnsi="Times New Roman"/>
          <w:sz w:val="28"/>
          <w:szCs w:val="28"/>
        </w:rPr>
        <w:t>14</w:t>
      </w:r>
      <w:r w:rsidR="00BD109A">
        <w:rPr>
          <w:rFonts w:ascii="Times New Roman" w:hAnsi="Times New Roman"/>
          <w:sz w:val="28"/>
          <w:szCs w:val="28"/>
        </w:rPr>
        <w:t xml:space="preserve"> году</w:t>
      </w:r>
      <w:r>
        <w:rPr>
          <w:rFonts w:ascii="Times New Roman" w:hAnsi="Times New Roman"/>
          <w:sz w:val="28"/>
          <w:szCs w:val="28"/>
        </w:rPr>
        <w:t xml:space="preserve"> – 277</w:t>
      </w:r>
      <w:r w:rsidR="00BD109A">
        <w:rPr>
          <w:rFonts w:ascii="Times New Roman" w:hAnsi="Times New Roman"/>
          <w:sz w:val="28"/>
          <w:szCs w:val="28"/>
        </w:rPr>
        <w:t xml:space="preserve"> тыс.руб.</w:t>
      </w:r>
      <w:r>
        <w:rPr>
          <w:rFonts w:ascii="Times New Roman" w:hAnsi="Times New Roman"/>
          <w:sz w:val="28"/>
          <w:szCs w:val="28"/>
        </w:rPr>
        <w:t>, 2015</w:t>
      </w:r>
      <w:r w:rsidR="00BD109A">
        <w:rPr>
          <w:rFonts w:ascii="Times New Roman" w:hAnsi="Times New Roman"/>
          <w:sz w:val="28"/>
          <w:szCs w:val="28"/>
        </w:rPr>
        <w:t xml:space="preserve"> году</w:t>
      </w:r>
      <w:r>
        <w:rPr>
          <w:rFonts w:ascii="Times New Roman" w:hAnsi="Times New Roman"/>
          <w:sz w:val="28"/>
          <w:szCs w:val="28"/>
        </w:rPr>
        <w:t xml:space="preserve"> – убыток </w:t>
      </w:r>
      <w:r w:rsidRPr="006E12E3">
        <w:rPr>
          <w:rFonts w:ascii="Times New Roman" w:hAnsi="Times New Roman"/>
          <w:sz w:val="28"/>
          <w:szCs w:val="28"/>
        </w:rPr>
        <w:t xml:space="preserve"> </w:t>
      </w:r>
      <w:r>
        <w:rPr>
          <w:rFonts w:ascii="Times New Roman" w:hAnsi="Times New Roman"/>
          <w:sz w:val="28"/>
          <w:szCs w:val="28"/>
        </w:rPr>
        <w:t>218 тыс</w:t>
      </w:r>
      <w:r w:rsidR="00BD109A">
        <w:rPr>
          <w:rFonts w:ascii="Times New Roman" w:hAnsi="Times New Roman"/>
          <w:sz w:val="28"/>
          <w:szCs w:val="28"/>
        </w:rPr>
        <w:t>.руб.</w:t>
      </w:r>
      <w:r>
        <w:rPr>
          <w:rFonts w:ascii="Times New Roman" w:hAnsi="Times New Roman"/>
          <w:sz w:val="28"/>
          <w:szCs w:val="28"/>
        </w:rPr>
        <w:t xml:space="preserve">, </w:t>
      </w:r>
      <w:r w:rsidRPr="006E12E3">
        <w:rPr>
          <w:rFonts w:ascii="Times New Roman" w:hAnsi="Times New Roman"/>
          <w:sz w:val="28"/>
          <w:szCs w:val="28"/>
        </w:rPr>
        <w:t xml:space="preserve"> </w:t>
      </w:r>
      <w:r>
        <w:rPr>
          <w:rFonts w:ascii="Times New Roman" w:hAnsi="Times New Roman"/>
          <w:sz w:val="28"/>
          <w:szCs w:val="28"/>
        </w:rPr>
        <w:t>2016</w:t>
      </w:r>
      <w:r w:rsidR="00BD109A">
        <w:rPr>
          <w:rFonts w:ascii="Times New Roman" w:hAnsi="Times New Roman"/>
          <w:sz w:val="28"/>
          <w:szCs w:val="28"/>
        </w:rPr>
        <w:t xml:space="preserve"> году</w:t>
      </w:r>
      <w:r>
        <w:rPr>
          <w:rFonts w:ascii="Times New Roman" w:hAnsi="Times New Roman"/>
          <w:sz w:val="28"/>
          <w:szCs w:val="28"/>
        </w:rPr>
        <w:t xml:space="preserve"> – 536 тыс</w:t>
      </w:r>
      <w:r w:rsidR="00BD109A">
        <w:rPr>
          <w:rFonts w:ascii="Times New Roman" w:hAnsi="Times New Roman"/>
          <w:sz w:val="28"/>
          <w:szCs w:val="28"/>
        </w:rPr>
        <w:t>. руб.</w:t>
      </w:r>
      <w:r>
        <w:rPr>
          <w:rFonts w:ascii="Times New Roman" w:hAnsi="Times New Roman"/>
          <w:sz w:val="28"/>
          <w:szCs w:val="28"/>
        </w:rPr>
        <w:t xml:space="preserve">). </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Что удалось МП «Водоканал» за 2017 год</w:t>
      </w:r>
      <w:r w:rsidR="00B93B20">
        <w:rPr>
          <w:rFonts w:ascii="Times New Roman" w:hAnsi="Times New Roman"/>
          <w:sz w:val="28"/>
          <w:szCs w:val="28"/>
        </w:rPr>
        <w:t>:</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 xml:space="preserve">1. Произошло обновление автопарка МП «Водоканал». На </w:t>
      </w:r>
      <w:r w:rsidR="00BD109A">
        <w:rPr>
          <w:rFonts w:ascii="Times New Roman" w:hAnsi="Times New Roman"/>
          <w:sz w:val="28"/>
          <w:szCs w:val="28"/>
        </w:rPr>
        <w:t xml:space="preserve">                    </w:t>
      </w:r>
      <w:r>
        <w:rPr>
          <w:rFonts w:ascii="Times New Roman" w:hAnsi="Times New Roman"/>
          <w:sz w:val="28"/>
          <w:szCs w:val="28"/>
        </w:rPr>
        <w:t xml:space="preserve">01.01.2016 </w:t>
      </w:r>
      <w:r w:rsidR="00BD109A">
        <w:rPr>
          <w:rFonts w:ascii="Times New Roman" w:hAnsi="Times New Roman"/>
          <w:sz w:val="28"/>
          <w:szCs w:val="28"/>
        </w:rPr>
        <w:t xml:space="preserve">года </w:t>
      </w:r>
      <w:r>
        <w:rPr>
          <w:rFonts w:ascii="Times New Roman" w:hAnsi="Times New Roman"/>
          <w:sz w:val="28"/>
          <w:szCs w:val="28"/>
        </w:rPr>
        <w:t xml:space="preserve">средний возраст автомобилей на МП «Водоканал» составлял 26 лет, на ремонт уходило почти 2 млн. рублей в год. На сегодня приобретено 7 единиц новой техники, в том числе 2 экскаватора – мини-экскаватор, который является маневренным и на узких дорогах, во дворах может выполнять работы и экскаватор </w:t>
      </w:r>
      <w:r>
        <w:rPr>
          <w:rFonts w:ascii="Times New Roman" w:hAnsi="Times New Roman"/>
          <w:sz w:val="28"/>
          <w:szCs w:val="28"/>
          <w:lang w:val="en-US"/>
        </w:rPr>
        <w:t>JCB</w:t>
      </w:r>
      <w:r>
        <w:rPr>
          <w:rFonts w:ascii="Times New Roman" w:hAnsi="Times New Roman"/>
          <w:sz w:val="28"/>
          <w:szCs w:val="28"/>
        </w:rPr>
        <w:t xml:space="preserve"> с высокими техническими характеристиками, достаточно отметить, что в день при отсутствии пересекаемых коммуникаций (связь, газ) он прокапывает 100 метров против 50 метров экскаватором ЭО. При этом приобретение техники осуществлено исключительно на деньги водоканала. Где их взяли? Об этом ниже. </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lastRenderedPageBreak/>
        <w:t xml:space="preserve">2. МП «Водоканал» запустил в работу течепоисковую лабораторию. При этом сотрудники посещали передовые водоканалы для перенимания этого опыта. Приобрели немецкий ультразвуковой прибор </w:t>
      </w:r>
      <w:r>
        <w:rPr>
          <w:rFonts w:ascii="Times New Roman" w:hAnsi="Times New Roman"/>
          <w:sz w:val="28"/>
          <w:szCs w:val="28"/>
          <w:lang w:val="en-US"/>
        </w:rPr>
        <w:t>Severin</w:t>
      </w:r>
      <w:r>
        <w:rPr>
          <w:rFonts w:ascii="Times New Roman" w:hAnsi="Times New Roman"/>
          <w:sz w:val="28"/>
          <w:szCs w:val="28"/>
        </w:rPr>
        <w:t>. Такие приборы по нашим данным и то, более старые</w:t>
      </w:r>
      <w:r w:rsidR="00BD109A">
        <w:rPr>
          <w:rFonts w:ascii="Times New Roman" w:hAnsi="Times New Roman"/>
          <w:sz w:val="28"/>
          <w:szCs w:val="28"/>
        </w:rPr>
        <w:t>, есть у водоканала Ростова-на-Д</w:t>
      </w:r>
      <w:r>
        <w:rPr>
          <w:rFonts w:ascii="Times New Roman" w:hAnsi="Times New Roman"/>
          <w:sz w:val="28"/>
          <w:szCs w:val="28"/>
        </w:rPr>
        <w:t>ону и в Геленджике. Прибор позволяет находить скрытые под землей утечки воды и несанкционированные врезки. Конечно, воровство воды, по нашим данным, является препятствием в дальнейшем развитии водоканала. Потому что эффективность любого водоканала измеряется в проценте потерь воды от каждого добытого куба.  На 01.01.2018</w:t>
      </w:r>
      <w:r w:rsidR="00BD109A">
        <w:rPr>
          <w:rFonts w:ascii="Times New Roman" w:hAnsi="Times New Roman"/>
          <w:sz w:val="28"/>
          <w:szCs w:val="28"/>
        </w:rPr>
        <w:t xml:space="preserve"> г.</w:t>
      </w:r>
      <w:r>
        <w:rPr>
          <w:rFonts w:ascii="Times New Roman" w:hAnsi="Times New Roman"/>
          <w:sz w:val="28"/>
          <w:szCs w:val="28"/>
        </w:rPr>
        <w:t xml:space="preserve"> потери воды – 40,76%. Это много. Нахождением незаконных врезок и путем замены сетей удалось снизить показатель потерь всего на 1,4% по сравнению с 2016 года, что крайне мало. На сегодня найдено 61 незаконная врезка. В соответствии с Постановлением Правительства № 354 от 06.05.2011, Правилами 776 от 04.09.2013 начисляется расход воды по сечению трубы за 3 месяца. В результате во избежание споров и скандалов мы при неоплате долга подаем в суд. Из 61 абонента только 3 оплатили добровольно, 18 заключили соглашения о рассрочке, 11 – материалы переданы в службу судебных приставов по результатам положительного решения суда.</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 xml:space="preserve">3. В 2017 году было заменено с различных источников финансирования 30,6 км сетей на территории района. Это составляет порядка 5% от общей протяженности сетей, но это единственное, что на сегодня мы можем сделать для района в рамках действующего законодательства. В результате качество снабжения водой 1828 абонентов улучшилось, аварийность снизилась с 1035 аварий на сетях водоснабжения в 2016 году до 875 аварий в 2017 году (на 15%).При этом замена производится на полиэтиленовые трубы, срок службы которых согласно СНИП 50 лет. Достигается экономия, несмотря на рост цен, при приобретении труб и фитингов к ним, так как мы покупает трубы плетьми и осуществляем сварку этих труб аппаратом </w:t>
      </w:r>
      <w:r>
        <w:rPr>
          <w:rFonts w:ascii="Times New Roman" w:hAnsi="Times New Roman"/>
          <w:sz w:val="28"/>
          <w:szCs w:val="28"/>
          <w:lang w:val="en-US"/>
        </w:rPr>
        <w:t>Robu</w:t>
      </w:r>
      <w:r w:rsidRPr="002C5B5C">
        <w:rPr>
          <w:rFonts w:ascii="Times New Roman" w:hAnsi="Times New Roman"/>
          <w:sz w:val="28"/>
          <w:szCs w:val="28"/>
        </w:rPr>
        <w:t xml:space="preserve"> 160</w:t>
      </w:r>
      <w:r>
        <w:rPr>
          <w:rFonts w:ascii="Times New Roman" w:hAnsi="Times New Roman"/>
          <w:sz w:val="28"/>
          <w:szCs w:val="28"/>
        </w:rPr>
        <w:t>,</w:t>
      </w:r>
      <w:r w:rsidRPr="002C5B5C">
        <w:rPr>
          <w:rFonts w:ascii="Times New Roman" w:hAnsi="Times New Roman"/>
          <w:sz w:val="28"/>
          <w:szCs w:val="28"/>
        </w:rPr>
        <w:t xml:space="preserve"> </w:t>
      </w:r>
      <w:r>
        <w:rPr>
          <w:rFonts w:ascii="Times New Roman" w:hAnsi="Times New Roman"/>
          <w:sz w:val="28"/>
          <w:szCs w:val="28"/>
        </w:rPr>
        <w:t>который также приобрели самостоятельно.</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4. МП «Водоканал» с2016 годы увеличил количество оказываемых платных услуг населению с 12 наименований до 31. А это опять же финан</w:t>
      </w:r>
      <w:r w:rsidR="00BD109A">
        <w:rPr>
          <w:rFonts w:ascii="Times New Roman" w:hAnsi="Times New Roman"/>
          <w:sz w:val="28"/>
          <w:szCs w:val="28"/>
        </w:rPr>
        <w:t>совые средства для перекладки бо</w:t>
      </w:r>
      <w:r>
        <w:rPr>
          <w:rFonts w:ascii="Times New Roman" w:hAnsi="Times New Roman"/>
          <w:sz w:val="28"/>
          <w:szCs w:val="28"/>
        </w:rPr>
        <w:t>льшего количества сетей и для замены техники. И огромное спасибо вам, депутаты, за поддержку в данном вопросе.</w:t>
      </w:r>
    </w:p>
    <w:p w:rsidR="00BB40A8" w:rsidRPr="00343ADC"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 xml:space="preserve">5. В 2017 году МП «Водоканал» выиграл  краевой грант на конкурсе, проводимым Министерством экономики Краснодарского края. На предприятии пока только в 2-х пилотных подразделениях внедрены бережливые технологии по методике японской корпорации Тойота – кайдзен. Внедрен метод </w:t>
      </w:r>
      <w:r>
        <w:rPr>
          <w:rFonts w:ascii="Times New Roman" w:hAnsi="Times New Roman"/>
          <w:sz w:val="28"/>
          <w:szCs w:val="28"/>
          <w:lang w:val="en-US"/>
        </w:rPr>
        <w:t>TPI</w:t>
      </w:r>
      <w:r>
        <w:rPr>
          <w:rFonts w:ascii="Times New Roman" w:hAnsi="Times New Roman"/>
          <w:sz w:val="28"/>
          <w:szCs w:val="28"/>
        </w:rPr>
        <w:t xml:space="preserve"> (всеобщего обслуживания оборудования) и 5С. Результатом также является экономия финансовых средств предприятия. Так </w:t>
      </w:r>
      <w:r>
        <w:rPr>
          <w:rFonts w:ascii="Times New Roman" w:hAnsi="Times New Roman"/>
          <w:sz w:val="28"/>
          <w:szCs w:val="28"/>
        </w:rPr>
        <w:lastRenderedPageBreak/>
        <w:t>экономия горюче-смазочных материалов в 2017 году на 40% от расхода на ГСМ в 2015 году и на 20% меньше, чем в 2016</w:t>
      </w:r>
      <w:r w:rsidR="00BD109A">
        <w:rPr>
          <w:rFonts w:ascii="Times New Roman" w:hAnsi="Times New Roman"/>
          <w:sz w:val="28"/>
          <w:szCs w:val="28"/>
        </w:rPr>
        <w:t xml:space="preserve"> году</w:t>
      </w:r>
      <w:r>
        <w:rPr>
          <w:rFonts w:ascii="Times New Roman" w:hAnsi="Times New Roman"/>
          <w:sz w:val="28"/>
          <w:szCs w:val="28"/>
        </w:rPr>
        <w:t xml:space="preserve">. Работа в этом направлении продолжается. </w:t>
      </w:r>
    </w:p>
    <w:p w:rsidR="00BB40A8" w:rsidRDefault="00BB40A8" w:rsidP="00B93B20">
      <w:pPr>
        <w:spacing w:after="0"/>
        <w:ind w:right="142" w:firstLine="851"/>
        <w:jc w:val="both"/>
        <w:rPr>
          <w:rFonts w:ascii="Times New Roman" w:hAnsi="Times New Roman"/>
          <w:sz w:val="28"/>
          <w:szCs w:val="28"/>
        </w:rPr>
      </w:pPr>
      <w:r>
        <w:rPr>
          <w:rFonts w:ascii="Times New Roman" w:hAnsi="Times New Roman"/>
          <w:sz w:val="28"/>
          <w:szCs w:val="28"/>
        </w:rPr>
        <w:t>И к проблемам.</w:t>
      </w:r>
    </w:p>
    <w:p w:rsidR="00BB40A8" w:rsidRDefault="00BB40A8" w:rsidP="00B93B20">
      <w:pPr>
        <w:numPr>
          <w:ilvl w:val="0"/>
          <w:numId w:val="1"/>
        </w:numPr>
        <w:suppressAutoHyphens/>
        <w:spacing w:after="0" w:line="259" w:lineRule="auto"/>
        <w:ind w:left="0" w:right="142" w:firstLine="851"/>
        <w:jc w:val="both"/>
        <w:rPr>
          <w:rFonts w:ascii="Times New Roman" w:hAnsi="Times New Roman"/>
          <w:sz w:val="28"/>
          <w:szCs w:val="28"/>
        </w:rPr>
      </w:pPr>
      <w:r>
        <w:rPr>
          <w:rFonts w:ascii="Times New Roman" w:hAnsi="Times New Roman"/>
          <w:sz w:val="28"/>
          <w:szCs w:val="28"/>
        </w:rPr>
        <w:t>Скважинам на территории района более 30 лет, они практически выработали свой ресурс, запескованы и не полностью удовлетворяют современным требованиям. Требуется бурение новых или перебуривание старых скважин. И беда водоканала – отсутствие инвестиционной программы. В 2017 году водоканал дважды направлял ИП в орган регулирования –департамент цен и тарифов  РЭК, однако в связи с несоответствием схем водоснабжения-водоотведения поселений, разработанных в 2015 году и несоответствия технических заданий, выданных поселениями, оба раза ИП была отклонена. На сегодня схемы откорректированы, ТЗ откорректированы и водоканал обсчитывает эти мероприятия. До 10.09.2018 направим в РЭК. На предварительном заседании депутатам были представлены мероприятия, планируемые к включению. Как видно, в основном – это перебуривание скважин. Таким образом, заменяя сети ежегодно не меньше, чем на 5% от общей протяженности и по утверждению ИП – перебуривая скважины, мы получим нужный нам эффект в части достаточности питьевой воды и ее качества. Надеюсь, что проблема грязной воды будет решена. Пока мы промываем сети -  209 км в 2017</w:t>
      </w:r>
      <w:r w:rsidR="00BD109A">
        <w:rPr>
          <w:rFonts w:ascii="Times New Roman" w:hAnsi="Times New Roman"/>
          <w:sz w:val="28"/>
          <w:szCs w:val="28"/>
        </w:rPr>
        <w:t xml:space="preserve"> году</w:t>
      </w:r>
      <w:r>
        <w:rPr>
          <w:rFonts w:ascii="Times New Roman" w:hAnsi="Times New Roman"/>
          <w:sz w:val="28"/>
          <w:szCs w:val="28"/>
        </w:rPr>
        <w:t>, 88 км в 2018</w:t>
      </w:r>
      <w:r w:rsidR="00BD109A">
        <w:rPr>
          <w:rFonts w:ascii="Times New Roman" w:hAnsi="Times New Roman"/>
          <w:sz w:val="28"/>
          <w:szCs w:val="28"/>
        </w:rPr>
        <w:t xml:space="preserve"> году</w:t>
      </w:r>
      <w:r>
        <w:rPr>
          <w:rFonts w:ascii="Times New Roman" w:hAnsi="Times New Roman"/>
          <w:sz w:val="28"/>
          <w:szCs w:val="28"/>
        </w:rPr>
        <w:t xml:space="preserve">  и осуществляем пересчет в случае оказания некачественной услуги.</w:t>
      </w:r>
    </w:p>
    <w:p w:rsidR="00BB40A8" w:rsidRDefault="00BB40A8" w:rsidP="00B93B20">
      <w:pPr>
        <w:numPr>
          <w:ilvl w:val="0"/>
          <w:numId w:val="1"/>
        </w:numPr>
        <w:suppressAutoHyphens/>
        <w:spacing w:after="0" w:line="259" w:lineRule="auto"/>
        <w:ind w:left="0" w:right="142" w:firstLine="851"/>
        <w:jc w:val="both"/>
        <w:rPr>
          <w:rFonts w:ascii="Times New Roman" w:hAnsi="Times New Roman"/>
          <w:sz w:val="28"/>
          <w:szCs w:val="28"/>
        </w:rPr>
      </w:pPr>
      <w:r>
        <w:rPr>
          <w:rFonts w:ascii="Times New Roman" w:hAnsi="Times New Roman"/>
          <w:sz w:val="28"/>
          <w:szCs w:val="28"/>
        </w:rPr>
        <w:t>Кроме того, на территории Гулькевичского района, как было сказано выше, имеются поселения, где объекты водоснабжения-водоотведения принадлежат другим собственникам. Замену сетей в связи с этим в данных поселениях (Комсомольское, Николенское, Соколовское, Тысячный) осуществить МП «Водоканал» не может.</w:t>
      </w:r>
    </w:p>
    <w:p w:rsidR="00BB40A8" w:rsidRDefault="00BB40A8" w:rsidP="00B93B20">
      <w:pPr>
        <w:spacing w:after="0"/>
        <w:ind w:left="1211" w:right="142"/>
        <w:jc w:val="both"/>
        <w:rPr>
          <w:rFonts w:ascii="Times New Roman" w:hAnsi="Times New Roman"/>
          <w:sz w:val="28"/>
          <w:szCs w:val="28"/>
        </w:rPr>
      </w:pPr>
    </w:p>
    <w:p w:rsidR="00BB40A8" w:rsidRDefault="00BB40A8" w:rsidP="00B93B20">
      <w:pPr>
        <w:spacing w:after="0"/>
        <w:ind w:right="142"/>
        <w:jc w:val="both"/>
        <w:rPr>
          <w:rFonts w:ascii="Times New Roman" w:hAnsi="Times New Roman" w:cs="Times New Roman"/>
          <w:sz w:val="28"/>
          <w:szCs w:val="28"/>
        </w:rPr>
      </w:pPr>
    </w:p>
    <w:p w:rsidR="00BD109A" w:rsidRPr="00BD109A" w:rsidRDefault="00B93B20" w:rsidP="00BD109A">
      <w:pPr>
        <w:tabs>
          <w:tab w:val="left" w:pos="6495"/>
        </w:tabs>
        <w:spacing w:after="0"/>
        <w:rPr>
          <w:rFonts w:ascii="Times New Roman" w:hAnsi="Times New Roman" w:cs="Times New Roman"/>
          <w:sz w:val="28"/>
          <w:szCs w:val="28"/>
        </w:rPr>
      </w:pPr>
      <w:r w:rsidRPr="00BD109A">
        <w:rPr>
          <w:rFonts w:ascii="Times New Roman" w:hAnsi="Times New Roman" w:cs="Times New Roman"/>
          <w:sz w:val="28"/>
          <w:szCs w:val="28"/>
        </w:rPr>
        <w:t>Директор ПМ «Водоканал»</w:t>
      </w:r>
      <w:r w:rsidR="00BD109A">
        <w:rPr>
          <w:rFonts w:ascii="Times New Roman" w:hAnsi="Times New Roman" w:cs="Times New Roman"/>
          <w:sz w:val="28"/>
          <w:szCs w:val="28"/>
        </w:rPr>
        <w:tab/>
        <w:t xml:space="preserve">           Т.И.Тимофеева</w:t>
      </w:r>
    </w:p>
    <w:p w:rsidR="00AA4547" w:rsidRPr="00BD109A" w:rsidRDefault="00BD109A" w:rsidP="00BD109A">
      <w:pPr>
        <w:rPr>
          <w:rFonts w:ascii="Times New Roman" w:hAnsi="Times New Roman" w:cs="Times New Roman"/>
          <w:sz w:val="28"/>
          <w:szCs w:val="28"/>
        </w:rPr>
      </w:pPr>
      <w:r w:rsidRPr="00BD109A">
        <w:rPr>
          <w:rFonts w:ascii="Times New Roman" w:hAnsi="Times New Roman" w:cs="Times New Roman"/>
          <w:sz w:val="28"/>
          <w:szCs w:val="28"/>
        </w:rPr>
        <w:t>Гулькевичского района</w:t>
      </w:r>
    </w:p>
    <w:sectPr w:rsidR="00AA4547" w:rsidRPr="00BD109A" w:rsidSect="00BD109A">
      <w:headerReference w:type="default" r:id="rId7"/>
      <w:footerReference w:type="even" r:id="rId8"/>
      <w:footerReference w:type="default" r:id="rId9"/>
      <w:headerReference w:type="first" r:id="rId10"/>
      <w:footerReference w:type="first" r:id="rId11"/>
      <w:pgSz w:w="11906" w:h="16838"/>
      <w:pgMar w:top="1134" w:right="566" w:bottom="851" w:left="1701" w:header="708" w:footer="720" w:gutter="0"/>
      <w:cols w:space="72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5AD" w:rsidRDefault="001615AD" w:rsidP="00FE2956">
      <w:pPr>
        <w:spacing w:after="0" w:line="240" w:lineRule="auto"/>
      </w:pPr>
      <w:r>
        <w:separator/>
      </w:r>
    </w:p>
  </w:endnote>
  <w:endnote w:type="continuationSeparator" w:id="1">
    <w:p w:rsidR="001615AD" w:rsidRDefault="001615AD" w:rsidP="00FE29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5">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C5" w:rsidRDefault="001615A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C5" w:rsidRDefault="001615A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C5" w:rsidRDefault="001615A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5AD" w:rsidRDefault="001615AD" w:rsidP="00FE2956">
      <w:pPr>
        <w:spacing w:after="0" w:line="240" w:lineRule="auto"/>
      </w:pPr>
      <w:r>
        <w:separator/>
      </w:r>
    </w:p>
  </w:footnote>
  <w:footnote w:type="continuationSeparator" w:id="1">
    <w:p w:rsidR="001615AD" w:rsidRDefault="001615AD" w:rsidP="00FE29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C5" w:rsidRDefault="00FE2956">
    <w:pPr>
      <w:pStyle w:val="a3"/>
    </w:pPr>
    <w:r>
      <w:fldChar w:fldCharType="begin"/>
    </w:r>
    <w:r w:rsidR="00AA4547">
      <w:instrText xml:space="preserve"> PAGE </w:instrText>
    </w:r>
    <w:r>
      <w:fldChar w:fldCharType="separate"/>
    </w:r>
    <w:r w:rsidR="00BD109A">
      <w:rPr>
        <w:noProof/>
      </w:rPr>
      <w:t>1</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C5" w:rsidRDefault="001615A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233EF"/>
    <w:multiLevelType w:val="hybridMultilevel"/>
    <w:tmpl w:val="A04CF4EA"/>
    <w:lvl w:ilvl="0" w:tplc="52BED0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B40A8"/>
    <w:rsid w:val="001615AD"/>
    <w:rsid w:val="00AA4547"/>
    <w:rsid w:val="00B93B20"/>
    <w:rsid w:val="00BB40A8"/>
    <w:rsid w:val="00BD109A"/>
    <w:rsid w:val="00FE29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9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B40A8"/>
    <w:pPr>
      <w:suppressLineNumbers/>
      <w:tabs>
        <w:tab w:val="center" w:pos="4677"/>
        <w:tab w:val="right" w:pos="9355"/>
      </w:tabs>
      <w:suppressAutoHyphens/>
      <w:spacing w:after="0" w:line="100" w:lineRule="atLeast"/>
    </w:pPr>
    <w:rPr>
      <w:rFonts w:ascii="Calibri" w:eastAsia="SimSun" w:hAnsi="Calibri" w:cs="font285"/>
      <w:lang w:eastAsia="ar-SA"/>
    </w:rPr>
  </w:style>
  <w:style w:type="character" w:customStyle="1" w:styleId="a4">
    <w:name w:val="Верхний колонтитул Знак"/>
    <w:basedOn w:val="a0"/>
    <w:link w:val="a3"/>
    <w:rsid w:val="00BB40A8"/>
    <w:rPr>
      <w:rFonts w:ascii="Calibri" w:eastAsia="SimSun" w:hAnsi="Calibri" w:cs="font285"/>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974</Words>
  <Characters>5554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dc:creator>
  <cp:keywords/>
  <dc:description/>
  <cp:lastModifiedBy>Sovet</cp:lastModifiedBy>
  <cp:revision>3</cp:revision>
  <dcterms:created xsi:type="dcterms:W3CDTF">2018-09-14T12:10:00Z</dcterms:created>
  <dcterms:modified xsi:type="dcterms:W3CDTF">2018-09-14T12:35:00Z</dcterms:modified>
</cp:coreProperties>
</file>