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94"/>
        <w:tblW w:w="9889" w:type="dxa"/>
        <w:tblLook w:val="01E0"/>
      </w:tblPr>
      <w:tblGrid>
        <w:gridCol w:w="5353"/>
        <w:gridCol w:w="4536"/>
      </w:tblGrid>
      <w:tr w:rsidR="0022304A" w:rsidRPr="002325C2" w:rsidTr="0022304A">
        <w:tc>
          <w:tcPr>
            <w:tcW w:w="9889" w:type="dxa"/>
            <w:gridSpan w:val="2"/>
            <w:shd w:val="clear" w:color="auto" w:fill="auto"/>
          </w:tcPr>
          <w:p w:rsidR="0022304A" w:rsidRPr="002325C2" w:rsidRDefault="0022304A" w:rsidP="0022304A">
            <w:pPr>
              <w:tabs>
                <w:tab w:val="left" w:pos="142"/>
              </w:tabs>
              <w:spacing w:line="360" w:lineRule="auto"/>
              <w:jc w:val="center"/>
              <w:rPr>
                <w:b/>
                <w:bCs/>
                <w:i/>
                <w:iCs/>
              </w:rPr>
            </w:pPr>
          </w:p>
        </w:tc>
      </w:tr>
      <w:tr w:rsidR="0022304A" w:rsidRPr="002325C2" w:rsidTr="0022304A">
        <w:trPr>
          <w:trHeight w:val="966"/>
        </w:trPr>
        <w:tc>
          <w:tcPr>
            <w:tcW w:w="5353" w:type="dxa"/>
            <w:shd w:val="clear" w:color="auto" w:fill="auto"/>
          </w:tcPr>
          <w:p w:rsidR="0022304A" w:rsidRPr="002325C2" w:rsidRDefault="0022304A" w:rsidP="0022304A">
            <w:pPr>
              <w:rPr>
                <w:b/>
                <w:bCs/>
                <w:i/>
                <w:iCs/>
              </w:rPr>
            </w:pPr>
          </w:p>
        </w:tc>
        <w:tc>
          <w:tcPr>
            <w:tcW w:w="4536" w:type="dxa"/>
            <w:shd w:val="clear" w:color="auto" w:fill="auto"/>
          </w:tcPr>
          <w:p w:rsidR="0022304A" w:rsidRPr="002325C2" w:rsidRDefault="0022304A" w:rsidP="0022304A">
            <w:pPr>
              <w:rPr>
                <w:b/>
                <w:bCs/>
                <w:iCs/>
              </w:rPr>
            </w:pPr>
          </w:p>
        </w:tc>
      </w:tr>
    </w:tbl>
    <w:p w:rsidR="009566BD" w:rsidRPr="002325C2" w:rsidRDefault="009566BD" w:rsidP="009566BD">
      <w:pPr>
        <w:ind w:firstLine="709"/>
        <w:jc w:val="both"/>
        <w:rPr>
          <w:sz w:val="28"/>
          <w:szCs w:val="20"/>
        </w:rPr>
      </w:pPr>
    </w:p>
    <w:p w:rsidR="009566BD" w:rsidRDefault="0022304A" w:rsidP="0022304A">
      <w:pPr>
        <w:tabs>
          <w:tab w:val="left" w:pos="6712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22304A">
        <w:rPr>
          <w:rFonts w:eastAsiaTheme="minorHAnsi"/>
          <w:sz w:val="28"/>
          <w:szCs w:val="28"/>
          <w:lang w:eastAsia="en-US"/>
        </w:rPr>
        <w:t>ПРИЛОЖЕНИЕ</w:t>
      </w:r>
    </w:p>
    <w:p w:rsidR="0022304A" w:rsidRDefault="0022304A" w:rsidP="0022304A">
      <w:pPr>
        <w:tabs>
          <w:tab w:val="left" w:pos="6712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к решению 66 сессии </w:t>
      </w:r>
      <w:r>
        <w:rPr>
          <w:rFonts w:eastAsiaTheme="minorHAnsi"/>
          <w:sz w:val="28"/>
          <w:szCs w:val="28"/>
          <w:lang w:val="en-US" w:eastAsia="en-US"/>
        </w:rPr>
        <w:t>VI</w:t>
      </w:r>
      <w:r>
        <w:rPr>
          <w:rFonts w:eastAsiaTheme="minorHAnsi"/>
          <w:sz w:val="28"/>
          <w:szCs w:val="28"/>
          <w:lang w:eastAsia="en-US"/>
        </w:rPr>
        <w:t xml:space="preserve"> созыва</w:t>
      </w:r>
    </w:p>
    <w:p w:rsidR="0022304A" w:rsidRDefault="0022304A" w:rsidP="0022304A">
      <w:pPr>
        <w:tabs>
          <w:tab w:val="left" w:pos="6712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Совета муниципального образования</w:t>
      </w:r>
    </w:p>
    <w:p w:rsidR="0022304A" w:rsidRDefault="0022304A" w:rsidP="0022304A">
      <w:pPr>
        <w:tabs>
          <w:tab w:val="left" w:pos="6712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Гулькевичский район</w:t>
      </w:r>
    </w:p>
    <w:p w:rsidR="0022304A" w:rsidRDefault="0022304A" w:rsidP="0022304A">
      <w:pPr>
        <w:tabs>
          <w:tab w:val="left" w:pos="708"/>
          <w:tab w:val="left" w:pos="5635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        от 11.02.2019 г. № 3</w:t>
      </w:r>
    </w:p>
    <w:p w:rsidR="0022304A" w:rsidRDefault="0022304A" w:rsidP="0022304A">
      <w:pPr>
        <w:tabs>
          <w:tab w:val="left" w:pos="6712"/>
        </w:tabs>
        <w:rPr>
          <w:rFonts w:eastAsiaTheme="minorHAnsi"/>
          <w:sz w:val="28"/>
          <w:szCs w:val="28"/>
          <w:lang w:eastAsia="en-US"/>
        </w:rPr>
      </w:pPr>
    </w:p>
    <w:p w:rsidR="0022304A" w:rsidRPr="0022304A" w:rsidRDefault="0022304A" w:rsidP="0022304A">
      <w:pPr>
        <w:tabs>
          <w:tab w:val="left" w:pos="6712"/>
        </w:tabs>
        <w:rPr>
          <w:rFonts w:eastAsiaTheme="minorHAnsi"/>
          <w:sz w:val="28"/>
          <w:szCs w:val="28"/>
          <w:lang w:eastAsia="en-US"/>
        </w:rPr>
      </w:pPr>
    </w:p>
    <w:p w:rsidR="009566BD" w:rsidRPr="0022304A" w:rsidRDefault="009566BD" w:rsidP="009566BD">
      <w:pPr>
        <w:ind w:firstLine="708"/>
        <w:jc w:val="center"/>
        <w:rPr>
          <w:sz w:val="28"/>
          <w:szCs w:val="28"/>
        </w:rPr>
      </w:pPr>
      <w:r w:rsidRPr="0022304A">
        <w:rPr>
          <w:sz w:val="28"/>
          <w:szCs w:val="28"/>
        </w:rPr>
        <w:t>Отчет о деятельности Контрольно-счетной палаты</w:t>
      </w:r>
    </w:p>
    <w:p w:rsidR="009566BD" w:rsidRPr="0022304A" w:rsidRDefault="009566BD" w:rsidP="009566BD">
      <w:pPr>
        <w:ind w:firstLine="708"/>
        <w:jc w:val="center"/>
        <w:rPr>
          <w:sz w:val="28"/>
          <w:szCs w:val="28"/>
        </w:rPr>
      </w:pPr>
      <w:r w:rsidRPr="0022304A">
        <w:rPr>
          <w:sz w:val="28"/>
          <w:szCs w:val="28"/>
        </w:rPr>
        <w:t>муниципального образования Гулькевичский район за 201</w:t>
      </w:r>
      <w:r w:rsidR="00746693" w:rsidRPr="0022304A">
        <w:rPr>
          <w:sz w:val="28"/>
          <w:szCs w:val="28"/>
        </w:rPr>
        <w:t>8</w:t>
      </w:r>
      <w:r w:rsidR="0022304A" w:rsidRPr="0022304A">
        <w:rPr>
          <w:sz w:val="28"/>
          <w:szCs w:val="28"/>
        </w:rPr>
        <w:t xml:space="preserve"> год</w:t>
      </w:r>
    </w:p>
    <w:p w:rsidR="0022304A" w:rsidRPr="00B71DED" w:rsidRDefault="0022304A" w:rsidP="009566BD">
      <w:pPr>
        <w:ind w:firstLine="708"/>
        <w:jc w:val="center"/>
        <w:rPr>
          <w:b/>
          <w:sz w:val="28"/>
          <w:szCs w:val="28"/>
        </w:rPr>
      </w:pPr>
    </w:p>
    <w:p w:rsidR="009566BD" w:rsidRPr="00746693" w:rsidRDefault="009566BD" w:rsidP="009566BD">
      <w:pPr>
        <w:ind w:firstLine="708"/>
        <w:jc w:val="both"/>
        <w:rPr>
          <w:b/>
          <w:color w:val="0070C0"/>
          <w:sz w:val="28"/>
          <w:szCs w:val="28"/>
        </w:rPr>
      </w:pPr>
    </w:p>
    <w:p w:rsidR="009566BD" w:rsidRPr="000B21DC" w:rsidRDefault="009566BD" w:rsidP="009566BD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0B21DC">
        <w:rPr>
          <w:rFonts w:eastAsiaTheme="minorHAnsi"/>
          <w:sz w:val="28"/>
          <w:szCs w:val="28"/>
          <w:lang w:eastAsia="en-US"/>
        </w:rPr>
        <w:t xml:space="preserve">Настоящий отчёт подготовлен во исполнение статьи 20 Положения о Контрольно-счётной палате муниципального образования Гулькевичский район, </w:t>
      </w:r>
      <w:r w:rsidRPr="000B21DC">
        <w:rPr>
          <w:sz w:val="28"/>
          <w:szCs w:val="28"/>
        </w:rPr>
        <w:t xml:space="preserve">утвержденного решением 27 сессии </w:t>
      </w:r>
      <w:r w:rsidRPr="000B21DC">
        <w:rPr>
          <w:sz w:val="28"/>
          <w:szCs w:val="28"/>
          <w:lang w:val="en-US"/>
        </w:rPr>
        <w:t>V</w:t>
      </w:r>
      <w:r w:rsidRPr="000B21DC">
        <w:rPr>
          <w:sz w:val="28"/>
          <w:szCs w:val="28"/>
        </w:rPr>
        <w:t xml:space="preserve"> созыва Совета муниципального образования Гулькевичский район от 16 декабря 2011 года № 6 </w:t>
      </w:r>
      <w:r w:rsidRPr="000B21DC">
        <w:rPr>
          <w:rFonts w:eastAsiaTheme="minorHAnsi"/>
          <w:sz w:val="28"/>
          <w:szCs w:val="28"/>
          <w:lang w:eastAsia="en-US"/>
        </w:rPr>
        <w:t>и содержит информацию о деятельности Контрольно-счётной палаты муниципального образования Гулькевичский район, результатах проведённых экспертно-аналитических и контрольных мероприятий, вытекающих из них выводах, рекомендациях и предложениях.</w:t>
      </w:r>
    </w:p>
    <w:p w:rsidR="00746693" w:rsidRPr="000B21DC" w:rsidRDefault="00746693" w:rsidP="00A75A15">
      <w:pPr>
        <w:pStyle w:val="Default"/>
        <w:ind w:left="-284" w:firstLine="851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Организация и деятельность Контрольно-счетной палаты муниципального </w:t>
      </w:r>
      <w:r w:rsidR="00A75A15" w:rsidRPr="000B21DC">
        <w:rPr>
          <w:rFonts w:eastAsia="Times New Roman"/>
          <w:color w:val="auto"/>
          <w:sz w:val="28"/>
          <w:szCs w:val="28"/>
          <w:lang w:eastAsia="ru-RU"/>
        </w:rPr>
        <w:t xml:space="preserve">образования Гулькевичский 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>район в 201</w:t>
      </w:r>
      <w:r w:rsidR="00A75A15" w:rsidRPr="000B21DC">
        <w:rPr>
          <w:rFonts w:eastAsia="Times New Roman"/>
          <w:color w:val="auto"/>
          <w:sz w:val="28"/>
          <w:szCs w:val="28"/>
          <w:lang w:eastAsia="ru-RU"/>
        </w:rPr>
        <w:t>8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 году осуществлялась, как и в предыдущие годы, в соответствии с требованиями законодательства, а именно: в соответствии с Бюджетным кодексом Российской Федерации,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муниципального </w:t>
      </w:r>
      <w:r w:rsidR="00A75A15" w:rsidRPr="000B21DC">
        <w:rPr>
          <w:rFonts w:eastAsia="Times New Roman"/>
          <w:color w:val="auto"/>
          <w:sz w:val="28"/>
          <w:szCs w:val="28"/>
          <w:lang w:eastAsia="ru-RU"/>
        </w:rPr>
        <w:t xml:space="preserve">образования Гулькевичский 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район, Положением о Контрольно-счетной палате </w:t>
      </w:r>
      <w:r w:rsidR="00A75A15" w:rsidRPr="000B21DC">
        <w:rPr>
          <w:rFonts w:eastAsia="Times New Roman"/>
          <w:color w:val="auto"/>
          <w:sz w:val="28"/>
          <w:szCs w:val="28"/>
          <w:lang w:eastAsia="ru-RU"/>
        </w:rPr>
        <w:t xml:space="preserve">муниципального образования Гулькевичский район 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и иными нормативными правовыми актами, определяющими объем прав и обязанностей по осуществлению внешнего муниципального финансового контроля. </w:t>
      </w:r>
    </w:p>
    <w:p w:rsidR="00A75A15" w:rsidRPr="000B21DC" w:rsidRDefault="00A75A15" w:rsidP="00A75A15">
      <w:pPr>
        <w:pStyle w:val="Default"/>
        <w:ind w:left="-284" w:firstLine="851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В целях выполнения установленных полномочий Контрольно-счетной палатой осуществлялась контрольная, экспертно-аналитическая и иная деятельность, основанная на принципах законности, объективности, эффективности, независимости и гласности. </w:t>
      </w:r>
    </w:p>
    <w:p w:rsidR="00A75A15" w:rsidRPr="000B21DC" w:rsidRDefault="00A75A15" w:rsidP="00A75A15">
      <w:pPr>
        <w:pStyle w:val="Default"/>
        <w:ind w:left="-284" w:firstLine="851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B21DC">
        <w:rPr>
          <w:rFonts w:eastAsia="Times New Roman"/>
          <w:color w:val="auto"/>
          <w:sz w:val="28"/>
          <w:szCs w:val="28"/>
          <w:lang w:eastAsia="ru-RU"/>
        </w:rPr>
        <w:t>Работа Контрольно-счетной палат</w:t>
      </w:r>
      <w:r w:rsidR="00B567FD">
        <w:rPr>
          <w:rFonts w:eastAsia="Times New Roman"/>
          <w:color w:val="auto"/>
          <w:sz w:val="28"/>
          <w:szCs w:val="28"/>
          <w:lang w:eastAsia="ru-RU"/>
        </w:rPr>
        <w:t>ы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 велась на основании годового плана, утвержденного распоряжением председателя Контрольно-счетной палаты</w:t>
      </w:r>
      <w:r w:rsidR="00B567FD">
        <w:rPr>
          <w:rFonts w:eastAsia="Times New Roman"/>
          <w:color w:val="auto"/>
          <w:sz w:val="28"/>
          <w:szCs w:val="28"/>
          <w:lang w:eastAsia="ru-RU"/>
        </w:rPr>
        <w:t xml:space="preserve"> муниципального образования Гулькевичский район,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 с учетом </w:t>
      </w:r>
      <w:r w:rsidR="00B567FD">
        <w:rPr>
          <w:rFonts w:eastAsia="Times New Roman"/>
          <w:color w:val="auto"/>
          <w:sz w:val="28"/>
          <w:szCs w:val="28"/>
          <w:lang w:eastAsia="ru-RU"/>
        </w:rPr>
        <w:t>вносимых изменений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</w:p>
    <w:p w:rsidR="00A75A15" w:rsidRPr="000B21DC" w:rsidRDefault="00A75A15" w:rsidP="00A75A15">
      <w:pPr>
        <w:pStyle w:val="Default"/>
        <w:ind w:left="-284" w:firstLine="851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При формировании </w:t>
      </w:r>
      <w:r w:rsidR="00B71DED" w:rsidRPr="000B21DC">
        <w:rPr>
          <w:rFonts w:eastAsia="Times New Roman"/>
          <w:color w:val="auto"/>
          <w:sz w:val="28"/>
          <w:szCs w:val="28"/>
          <w:lang w:eastAsia="ru-RU"/>
        </w:rPr>
        <w:t>п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>лана работы учитывались поручения Совета муниципального образования Гулькевичский район, предложени</w:t>
      </w:r>
      <w:r w:rsidR="00B71DED" w:rsidRPr="000B21DC">
        <w:rPr>
          <w:rFonts w:eastAsia="Times New Roman"/>
          <w:color w:val="auto"/>
          <w:sz w:val="28"/>
          <w:szCs w:val="28"/>
          <w:lang w:eastAsia="ru-RU"/>
        </w:rPr>
        <w:t>й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B71DED" w:rsidRPr="000B21DC">
        <w:rPr>
          <w:rFonts w:eastAsia="Times New Roman"/>
          <w:color w:val="auto"/>
          <w:sz w:val="28"/>
          <w:szCs w:val="28"/>
          <w:lang w:eastAsia="ru-RU"/>
        </w:rPr>
        <w:t>г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>лавы муниципального образования Гулькевичский район</w:t>
      </w:r>
      <w:r w:rsidR="00B71DED" w:rsidRPr="000B21DC">
        <w:rPr>
          <w:rFonts w:eastAsia="Times New Roman"/>
          <w:color w:val="auto"/>
          <w:sz w:val="28"/>
          <w:szCs w:val="28"/>
          <w:lang w:eastAsia="ru-RU"/>
        </w:rPr>
        <w:t xml:space="preserve">, </w:t>
      </w:r>
      <w:r w:rsidR="00B567FD">
        <w:rPr>
          <w:rFonts w:eastAsia="Times New Roman"/>
          <w:color w:val="auto"/>
          <w:sz w:val="28"/>
          <w:szCs w:val="28"/>
          <w:lang w:eastAsia="ru-RU"/>
        </w:rPr>
        <w:t xml:space="preserve">прокуратуры Гулькевичского района, </w:t>
      </w:r>
      <w:r w:rsidR="00B71DED" w:rsidRPr="000B21DC">
        <w:rPr>
          <w:rFonts w:eastAsia="Times New Roman"/>
          <w:color w:val="auto"/>
          <w:sz w:val="28"/>
          <w:szCs w:val="28"/>
          <w:lang w:eastAsia="ru-RU"/>
        </w:rPr>
        <w:t>глав городских и сельских поселений Гулькевичского района</w:t>
      </w:r>
      <w:r w:rsidRPr="000B21DC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</w:p>
    <w:p w:rsidR="0088459E" w:rsidRPr="000B21DC" w:rsidRDefault="0088459E" w:rsidP="0088459E">
      <w:pPr>
        <w:pStyle w:val="Default"/>
        <w:ind w:left="-284" w:firstLine="851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B21DC">
        <w:rPr>
          <w:rFonts w:eastAsia="Times New Roman"/>
          <w:color w:val="auto"/>
          <w:sz w:val="28"/>
          <w:szCs w:val="28"/>
          <w:lang w:eastAsia="ru-RU"/>
        </w:rPr>
        <w:lastRenderedPageBreak/>
        <w:t xml:space="preserve">На основании соглашений, заключенных Советом муниципального образования Гулькевичский район и Контрольно-счетной палатой муниципального образования Гулькевичский район с представительными органами поселений, Контрольно-счетная палата приняла полномочия по осуществлению внешнего муниципального финансового контроля от 3 городских поселения и 12 сельских поселений, входящих в состав района. </w:t>
      </w:r>
    </w:p>
    <w:p w:rsidR="009566BD" w:rsidRPr="000B21DC" w:rsidRDefault="009566BD" w:rsidP="009566BD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0B21DC">
        <w:rPr>
          <w:rFonts w:eastAsiaTheme="minorHAnsi"/>
          <w:sz w:val="28"/>
          <w:szCs w:val="28"/>
          <w:lang w:eastAsia="en-US"/>
        </w:rPr>
        <w:t>В процессе реализации поставленных задач, Контрольно-счётна</w:t>
      </w:r>
      <w:r w:rsidR="00746693" w:rsidRPr="000B21DC">
        <w:rPr>
          <w:rFonts w:eastAsiaTheme="minorHAnsi"/>
          <w:sz w:val="28"/>
          <w:szCs w:val="28"/>
          <w:lang w:eastAsia="en-US"/>
        </w:rPr>
        <w:t>я палата осуществляет контрольн</w:t>
      </w:r>
      <w:r w:rsidRPr="000B21DC">
        <w:rPr>
          <w:rFonts w:eastAsiaTheme="minorHAnsi"/>
          <w:sz w:val="28"/>
          <w:szCs w:val="28"/>
          <w:lang w:eastAsia="en-US"/>
        </w:rPr>
        <w:t>ую, экспертно-аналитическую, информационную и иные виды деятельности, обеспечивает единую систему контроля исполнения местного бюджета проведением комплекса мероприятий, осуществляемых в рамках предварительного, оперативного и последующего контроля.</w:t>
      </w:r>
    </w:p>
    <w:p w:rsidR="005C3D9D" w:rsidRPr="000B21DC" w:rsidRDefault="005C3D9D" w:rsidP="005C3D9D">
      <w:pPr>
        <w:pStyle w:val="a3"/>
        <w:spacing w:after="0"/>
        <w:ind w:left="-284" w:firstLine="851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0B21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Экспертно-аналитическая работа в рамках предварительного контроля – одна из форм контроля, которая позволяет на стадии формирования проектов муниципальных правовых актов корректировать их с точки зрения законности, целесообразности и эффективности использования бюджетных средств и муниципальной собственности.</w:t>
      </w:r>
      <w:r w:rsidR="00113256" w:rsidRPr="000B21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Ведение экспертно-аналитической деятельности является отличительной особенностью органов внешнего контроля. Другими контролирующими структурами данный основной инструмент предварительного контроля не применяется.</w:t>
      </w:r>
    </w:p>
    <w:p w:rsidR="005C3D9D" w:rsidRPr="000B21DC" w:rsidRDefault="00ED07E1" w:rsidP="00ED07E1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0B21DC">
        <w:rPr>
          <w:rFonts w:eastAsiaTheme="minorHAnsi"/>
          <w:sz w:val="28"/>
          <w:szCs w:val="28"/>
          <w:lang w:eastAsia="en-US"/>
        </w:rPr>
        <w:t>Реализуя функцию предварительного финансового контроля, в 201</w:t>
      </w:r>
      <w:r w:rsidR="00746693" w:rsidRPr="000B21DC">
        <w:rPr>
          <w:rFonts w:eastAsiaTheme="minorHAnsi"/>
          <w:sz w:val="28"/>
          <w:szCs w:val="28"/>
          <w:lang w:eastAsia="en-US"/>
        </w:rPr>
        <w:t>8</w:t>
      </w:r>
      <w:r w:rsidRPr="000B21DC">
        <w:rPr>
          <w:rFonts w:eastAsiaTheme="minorHAnsi"/>
          <w:sz w:val="28"/>
          <w:szCs w:val="28"/>
          <w:lang w:eastAsia="en-US"/>
        </w:rPr>
        <w:t xml:space="preserve"> году</w:t>
      </w:r>
      <w:r w:rsidR="005C3D9D" w:rsidRPr="000B21DC">
        <w:rPr>
          <w:b/>
          <w:bCs/>
        </w:rPr>
        <w:t xml:space="preserve"> </w:t>
      </w:r>
      <w:r w:rsidR="005C3D9D" w:rsidRPr="000B21DC">
        <w:rPr>
          <w:bCs/>
          <w:sz w:val="28"/>
          <w:szCs w:val="28"/>
        </w:rPr>
        <w:t xml:space="preserve">проведено </w:t>
      </w:r>
      <w:r w:rsidR="00B567FD">
        <w:rPr>
          <w:bCs/>
          <w:sz w:val="28"/>
          <w:szCs w:val="28"/>
        </w:rPr>
        <w:t>80</w:t>
      </w:r>
      <w:r w:rsidR="005C3D9D" w:rsidRPr="000B21DC">
        <w:rPr>
          <w:bCs/>
          <w:sz w:val="28"/>
          <w:szCs w:val="28"/>
        </w:rPr>
        <w:t xml:space="preserve"> экспертно-аналитических мероприятий</w:t>
      </w:r>
      <w:r w:rsidR="00377E5C" w:rsidRPr="000B21DC">
        <w:rPr>
          <w:i/>
          <w:iCs/>
        </w:rPr>
        <w:t xml:space="preserve"> </w:t>
      </w:r>
      <w:r w:rsidR="00377E5C" w:rsidRPr="000B21DC">
        <w:rPr>
          <w:iCs/>
          <w:sz w:val="28"/>
          <w:szCs w:val="28"/>
        </w:rPr>
        <w:t>по финансово-экономической экспертизе проектов муниципальных правовых актов,</w:t>
      </w:r>
      <w:r w:rsidRPr="000B21DC">
        <w:rPr>
          <w:rFonts w:eastAsiaTheme="minorHAnsi"/>
          <w:sz w:val="28"/>
          <w:szCs w:val="28"/>
          <w:lang w:eastAsia="en-US"/>
        </w:rPr>
        <w:t xml:space="preserve"> </w:t>
      </w:r>
      <w:r w:rsidR="00377E5C" w:rsidRPr="000B21DC">
        <w:rPr>
          <w:iCs/>
          <w:sz w:val="28"/>
          <w:szCs w:val="28"/>
        </w:rPr>
        <w:t>включая обоснованность финансово-экономических обоснований</w:t>
      </w:r>
      <w:r w:rsidR="00377E5C" w:rsidRPr="000B21DC">
        <w:rPr>
          <w:rFonts w:eastAsiaTheme="minorHAnsi"/>
          <w:sz w:val="28"/>
          <w:szCs w:val="28"/>
          <w:lang w:eastAsia="en-US"/>
        </w:rPr>
        <w:t xml:space="preserve"> </w:t>
      </w:r>
      <w:r w:rsidR="005C3D9D" w:rsidRPr="000B21DC">
        <w:rPr>
          <w:rFonts w:eastAsiaTheme="minorHAnsi"/>
          <w:sz w:val="28"/>
          <w:szCs w:val="28"/>
          <w:lang w:eastAsia="en-US"/>
        </w:rPr>
        <w:t>расходов, финансируемых за счет средств бюджета района, городских и сельских поселений Гулькевичского района:</w:t>
      </w:r>
    </w:p>
    <w:p w:rsidR="005C3D9D" w:rsidRPr="000B21DC" w:rsidRDefault="005C3D9D" w:rsidP="00ED07E1">
      <w:pPr>
        <w:ind w:left="-284" w:firstLine="851"/>
        <w:jc w:val="both"/>
        <w:rPr>
          <w:iCs/>
          <w:sz w:val="28"/>
          <w:szCs w:val="28"/>
        </w:rPr>
      </w:pPr>
      <w:r w:rsidRPr="000B21DC">
        <w:rPr>
          <w:iCs/>
          <w:sz w:val="28"/>
          <w:szCs w:val="28"/>
        </w:rPr>
        <w:t>по проектам решений о бюджете проведено 16 мероприятий;</w:t>
      </w:r>
    </w:p>
    <w:p w:rsidR="00746693" w:rsidRPr="000B21DC" w:rsidRDefault="00746693" w:rsidP="00ED07E1">
      <w:pPr>
        <w:ind w:left="-284" w:firstLine="851"/>
        <w:jc w:val="both"/>
        <w:rPr>
          <w:iCs/>
          <w:sz w:val="28"/>
          <w:szCs w:val="28"/>
        </w:rPr>
      </w:pPr>
      <w:r w:rsidRPr="000B21DC">
        <w:rPr>
          <w:iCs/>
          <w:sz w:val="28"/>
          <w:szCs w:val="28"/>
        </w:rPr>
        <w:t>по проектам внесения изменений в бюджет муниципального образования Гулькевичский район</w:t>
      </w:r>
      <w:r w:rsidR="0088459E" w:rsidRPr="000B21DC">
        <w:rPr>
          <w:iCs/>
          <w:sz w:val="28"/>
          <w:szCs w:val="28"/>
        </w:rPr>
        <w:t xml:space="preserve"> 7 мероприятий</w:t>
      </w:r>
      <w:r w:rsidRPr="000B21DC">
        <w:rPr>
          <w:iCs/>
          <w:sz w:val="28"/>
          <w:szCs w:val="28"/>
        </w:rPr>
        <w:t>;</w:t>
      </w:r>
    </w:p>
    <w:p w:rsidR="005C3D9D" w:rsidRPr="000B21DC" w:rsidRDefault="005C3D9D" w:rsidP="00ED07E1">
      <w:pPr>
        <w:ind w:left="-284" w:firstLine="851"/>
        <w:jc w:val="both"/>
        <w:rPr>
          <w:iCs/>
          <w:sz w:val="28"/>
          <w:szCs w:val="28"/>
        </w:rPr>
      </w:pPr>
      <w:r w:rsidRPr="000B21DC">
        <w:rPr>
          <w:iCs/>
          <w:sz w:val="28"/>
          <w:szCs w:val="28"/>
        </w:rPr>
        <w:t>по проектам решений об исполнении бюджета 16 мероприятий;</w:t>
      </w:r>
    </w:p>
    <w:p w:rsidR="005C3D9D" w:rsidRPr="000B21DC" w:rsidRDefault="005C3D9D" w:rsidP="00ED07E1">
      <w:pPr>
        <w:ind w:left="-284" w:firstLine="851"/>
        <w:jc w:val="both"/>
        <w:rPr>
          <w:iCs/>
          <w:sz w:val="28"/>
          <w:szCs w:val="28"/>
        </w:rPr>
      </w:pPr>
      <w:r w:rsidRPr="000B21DC">
        <w:rPr>
          <w:iCs/>
          <w:sz w:val="28"/>
          <w:szCs w:val="28"/>
        </w:rPr>
        <w:t xml:space="preserve">по финансово-экономической экспертизе проектов муниципальных программ </w:t>
      </w:r>
      <w:r w:rsidR="0039056E" w:rsidRPr="000B21DC">
        <w:rPr>
          <w:iCs/>
          <w:sz w:val="28"/>
          <w:szCs w:val="28"/>
        </w:rPr>
        <w:t>41</w:t>
      </w:r>
      <w:r w:rsidRPr="000B21DC">
        <w:rPr>
          <w:iCs/>
          <w:sz w:val="28"/>
          <w:szCs w:val="28"/>
        </w:rPr>
        <w:t xml:space="preserve"> мероприяти</w:t>
      </w:r>
      <w:r w:rsidR="0039056E" w:rsidRPr="000B21DC">
        <w:rPr>
          <w:iCs/>
          <w:sz w:val="28"/>
          <w:szCs w:val="28"/>
        </w:rPr>
        <w:t>е</w:t>
      </w:r>
      <w:r w:rsidRPr="000B21DC">
        <w:rPr>
          <w:iCs/>
          <w:sz w:val="28"/>
          <w:szCs w:val="28"/>
        </w:rPr>
        <w:t>.</w:t>
      </w:r>
    </w:p>
    <w:p w:rsidR="008C34CB" w:rsidRPr="000B21DC" w:rsidRDefault="008C34CB" w:rsidP="008C34CB">
      <w:pPr>
        <w:ind w:left="-284" w:firstLine="851"/>
        <w:jc w:val="both"/>
        <w:textAlignment w:val="top"/>
        <w:rPr>
          <w:sz w:val="28"/>
          <w:szCs w:val="28"/>
        </w:rPr>
      </w:pPr>
      <w:r w:rsidRPr="000B21DC">
        <w:rPr>
          <w:sz w:val="28"/>
          <w:szCs w:val="28"/>
        </w:rPr>
        <w:t>Анализ и подготовка заключений проводилась на основе анализа отчетов, иных документов и материалов, поступающих в Контрольно-счетную палату, осуществлялся предварительный, и последующий контроль по отдельным разделам, статьям местного бюджета.</w:t>
      </w:r>
    </w:p>
    <w:p w:rsidR="00113256" w:rsidRPr="000B21DC" w:rsidRDefault="00113256" w:rsidP="00113256">
      <w:pPr>
        <w:ind w:left="-284" w:firstLine="851"/>
        <w:jc w:val="both"/>
        <w:textAlignment w:val="top"/>
        <w:rPr>
          <w:sz w:val="28"/>
          <w:szCs w:val="28"/>
        </w:rPr>
      </w:pPr>
      <w:r w:rsidRPr="000B21DC">
        <w:rPr>
          <w:sz w:val="28"/>
          <w:szCs w:val="28"/>
        </w:rPr>
        <w:t xml:space="preserve">При экспертизе проектов была дана оценка реалистичности бюджетных показателей по основным доходным источникам и по основным разделам классификации расходов, проверено соблюдение предусмотренных бюджетным законодательством предельных объёмов и ограничений. </w:t>
      </w:r>
    </w:p>
    <w:p w:rsidR="00113256" w:rsidRPr="000B21DC" w:rsidRDefault="008C34CB" w:rsidP="008C34CB">
      <w:pPr>
        <w:shd w:val="clear" w:color="auto" w:fill="FFFFFF"/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В установленном порядке  заключения доведены до сведения Советов и глав поселений.</w:t>
      </w:r>
    </w:p>
    <w:p w:rsidR="00B854CF" w:rsidRPr="00B854CF" w:rsidRDefault="007E55DF" w:rsidP="00B854CF">
      <w:pPr>
        <w:shd w:val="clear" w:color="auto" w:fill="FFFFFF"/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В рамках предварительного контроля, в</w:t>
      </w:r>
      <w:r w:rsidR="00113256" w:rsidRPr="000B21DC">
        <w:rPr>
          <w:sz w:val="28"/>
          <w:szCs w:val="28"/>
        </w:rPr>
        <w:t xml:space="preserve"> отчётном году Контрольно-счётной палатой проведена экспертиза и подготовлены </w:t>
      </w:r>
      <w:r w:rsidR="00A87D1D" w:rsidRPr="000B21DC">
        <w:rPr>
          <w:sz w:val="28"/>
          <w:szCs w:val="28"/>
        </w:rPr>
        <w:t>7</w:t>
      </w:r>
      <w:r w:rsidR="00113256" w:rsidRPr="000B21DC">
        <w:rPr>
          <w:sz w:val="28"/>
          <w:szCs w:val="28"/>
        </w:rPr>
        <w:t xml:space="preserve"> заключений на изменения</w:t>
      </w:r>
      <w:r w:rsidRPr="000B21DC">
        <w:rPr>
          <w:sz w:val="28"/>
          <w:szCs w:val="28"/>
        </w:rPr>
        <w:t>,</w:t>
      </w:r>
      <w:r w:rsidR="00113256" w:rsidRPr="000B21DC">
        <w:rPr>
          <w:sz w:val="28"/>
          <w:szCs w:val="28"/>
        </w:rPr>
        <w:t xml:space="preserve"> </w:t>
      </w:r>
      <w:r w:rsidR="007770F1" w:rsidRPr="000B21DC">
        <w:rPr>
          <w:sz w:val="28"/>
          <w:szCs w:val="28"/>
        </w:rPr>
        <w:t xml:space="preserve">вносимые </w:t>
      </w:r>
      <w:r w:rsidR="00113256" w:rsidRPr="000B21DC">
        <w:rPr>
          <w:sz w:val="28"/>
          <w:szCs w:val="28"/>
        </w:rPr>
        <w:t>в бюджет муниципального образования Гуль</w:t>
      </w:r>
      <w:r w:rsidRPr="000B21DC">
        <w:rPr>
          <w:sz w:val="28"/>
          <w:szCs w:val="28"/>
        </w:rPr>
        <w:t>к</w:t>
      </w:r>
      <w:r w:rsidR="00113256" w:rsidRPr="000B21DC">
        <w:rPr>
          <w:sz w:val="28"/>
          <w:szCs w:val="28"/>
        </w:rPr>
        <w:t xml:space="preserve">евичский </w:t>
      </w:r>
      <w:r w:rsidR="00113256" w:rsidRPr="000B21DC">
        <w:rPr>
          <w:sz w:val="28"/>
          <w:szCs w:val="28"/>
        </w:rPr>
        <w:lastRenderedPageBreak/>
        <w:t>район.</w:t>
      </w:r>
      <w:r w:rsidRPr="000B21DC">
        <w:rPr>
          <w:sz w:val="28"/>
          <w:szCs w:val="28"/>
        </w:rPr>
        <w:t xml:space="preserve"> </w:t>
      </w:r>
      <w:r w:rsidR="00B854CF" w:rsidRPr="00B854CF">
        <w:rPr>
          <w:sz w:val="28"/>
          <w:szCs w:val="28"/>
        </w:rPr>
        <w:t xml:space="preserve">При проведении экспертизы, внесено предложения в Совет муниципального образования Гулькевичский район учесть необоснованное увеличение общего объема доходов в сумме 5 040,0 тыс. рублей, за счет безвозмездных поступлений от физических и юридических лиц, добровольных пожертвований, в связи с тем, что не предоставлены реальные расчеты, на основании статьи 37 Бюджетного Кодекса Российской Федерации. </w:t>
      </w:r>
    </w:p>
    <w:p w:rsidR="008C34CB" w:rsidRPr="000B21DC" w:rsidRDefault="008C34CB" w:rsidP="008C34CB">
      <w:pPr>
        <w:shd w:val="clear" w:color="auto" w:fill="FFFFFF"/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Таким образом, контрольно-счетной палатой в 201</w:t>
      </w:r>
      <w:r w:rsidR="00746693" w:rsidRPr="000B21DC">
        <w:rPr>
          <w:sz w:val="28"/>
          <w:szCs w:val="28"/>
        </w:rPr>
        <w:t>8</w:t>
      </w:r>
      <w:r w:rsidRPr="000B21DC">
        <w:rPr>
          <w:sz w:val="28"/>
          <w:szCs w:val="28"/>
        </w:rPr>
        <w:t xml:space="preserve"> году в полном объеме исполнены полномочия по внешнему финансовому контролю в отношении</w:t>
      </w:r>
      <w:r w:rsidR="00C44986" w:rsidRPr="000B21DC">
        <w:rPr>
          <w:sz w:val="28"/>
          <w:szCs w:val="28"/>
        </w:rPr>
        <w:t xml:space="preserve"> бюджета муниципального образования Гулькевичский район и </w:t>
      </w:r>
      <w:r w:rsidRPr="000B21DC">
        <w:rPr>
          <w:sz w:val="28"/>
          <w:szCs w:val="28"/>
        </w:rPr>
        <w:t xml:space="preserve"> бюджетов поселений, соответствующие объемы трансфертов поступили в бюджет района в полном объеме. </w:t>
      </w:r>
    </w:p>
    <w:p w:rsidR="009566BD" w:rsidRPr="000B21DC" w:rsidRDefault="00113256" w:rsidP="009566BD">
      <w:pPr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К</w:t>
      </w:r>
      <w:r w:rsidR="009566BD" w:rsidRPr="000B21DC">
        <w:rPr>
          <w:sz w:val="28"/>
          <w:szCs w:val="28"/>
        </w:rPr>
        <w:t>о</w:t>
      </w:r>
      <w:r w:rsidR="00F60C89" w:rsidRPr="000B21DC">
        <w:rPr>
          <w:sz w:val="28"/>
          <w:szCs w:val="28"/>
        </w:rPr>
        <w:t>нтрольн</w:t>
      </w:r>
      <w:r w:rsidR="00A75A15" w:rsidRPr="000B21DC">
        <w:rPr>
          <w:sz w:val="28"/>
          <w:szCs w:val="28"/>
        </w:rPr>
        <w:t>ы</w:t>
      </w:r>
      <w:r w:rsidRPr="000B21DC">
        <w:rPr>
          <w:sz w:val="28"/>
          <w:szCs w:val="28"/>
        </w:rPr>
        <w:t>е</w:t>
      </w:r>
      <w:r w:rsidR="00F60C89" w:rsidRPr="000B21DC">
        <w:rPr>
          <w:sz w:val="28"/>
          <w:szCs w:val="28"/>
        </w:rPr>
        <w:t xml:space="preserve"> мероприяти</w:t>
      </w:r>
      <w:r w:rsidRPr="000B21DC">
        <w:rPr>
          <w:sz w:val="28"/>
          <w:szCs w:val="28"/>
        </w:rPr>
        <w:t>я</w:t>
      </w:r>
      <w:r w:rsidR="009566BD" w:rsidRPr="000B21DC">
        <w:rPr>
          <w:sz w:val="28"/>
          <w:szCs w:val="28"/>
        </w:rPr>
        <w:t>.</w:t>
      </w:r>
    </w:p>
    <w:p w:rsidR="00113256" w:rsidRPr="000B21DC" w:rsidRDefault="009216CF" w:rsidP="00BA73A1">
      <w:pPr>
        <w:pStyle w:val="Default"/>
        <w:ind w:left="-284" w:firstLine="851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B21DC">
        <w:rPr>
          <w:rFonts w:eastAsia="Times New Roman"/>
          <w:color w:val="auto"/>
          <w:sz w:val="28"/>
          <w:szCs w:val="28"/>
          <w:lang w:eastAsia="ru-RU"/>
        </w:rPr>
        <w:t>Внешняя проверка проводится как один из этапов подготовки заключения Контрольно-счетной палаты на годовой отчет об исполнении бюджета городских и сельских поселений Гулькевичского района.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113256" w:rsidRPr="000B21DC">
        <w:rPr>
          <w:rFonts w:eastAsia="Times New Roman"/>
          <w:color w:val="auto"/>
          <w:sz w:val="28"/>
          <w:szCs w:val="28"/>
          <w:lang w:eastAsia="ru-RU"/>
        </w:rPr>
        <w:t>В соответствии с бюджетным законодательством проведена внешняя проверка годовой бюджетной отчетности 1</w:t>
      </w:r>
      <w:r w:rsidR="00BA73A1" w:rsidRPr="000B21DC">
        <w:rPr>
          <w:rFonts w:eastAsia="Times New Roman"/>
          <w:color w:val="auto"/>
          <w:sz w:val="28"/>
          <w:szCs w:val="28"/>
          <w:lang w:eastAsia="ru-RU"/>
        </w:rPr>
        <w:t>4</w:t>
      </w:r>
      <w:r w:rsidR="00113256" w:rsidRPr="000B21DC">
        <w:rPr>
          <w:rFonts w:eastAsia="Times New Roman"/>
          <w:color w:val="auto"/>
          <w:sz w:val="28"/>
          <w:szCs w:val="28"/>
          <w:lang w:eastAsia="ru-RU"/>
        </w:rPr>
        <w:t xml:space="preserve"> главных распорядителей бюджетных средств. По результатам проверки составлены 1</w:t>
      </w:r>
      <w:r w:rsidR="00B567FD">
        <w:rPr>
          <w:rFonts w:eastAsia="Times New Roman"/>
          <w:color w:val="auto"/>
          <w:sz w:val="28"/>
          <w:szCs w:val="28"/>
          <w:lang w:eastAsia="ru-RU"/>
        </w:rPr>
        <w:t>4</w:t>
      </w:r>
      <w:r w:rsidR="00113256" w:rsidRPr="000B21DC">
        <w:rPr>
          <w:rFonts w:eastAsia="Times New Roman"/>
          <w:color w:val="auto"/>
          <w:sz w:val="28"/>
          <w:szCs w:val="28"/>
          <w:lang w:eastAsia="ru-RU"/>
        </w:rPr>
        <w:t xml:space="preserve"> актов, </w:t>
      </w:r>
      <w:r w:rsidR="00B567FD">
        <w:rPr>
          <w:rFonts w:eastAsia="Times New Roman"/>
          <w:color w:val="auto"/>
          <w:sz w:val="28"/>
          <w:szCs w:val="28"/>
          <w:lang w:eastAsia="ru-RU"/>
        </w:rPr>
        <w:t>у</w:t>
      </w:r>
      <w:r w:rsidR="00B567FD" w:rsidRPr="00DB346B">
        <w:rPr>
          <w:rFonts w:eastAsia="Times New Roman"/>
          <w:color w:val="auto"/>
          <w:sz w:val="28"/>
          <w:szCs w:val="28"/>
          <w:lang w:eastAsia="ru-RU"/>
        </w:rPr>
        <w:t>становленные внешней проверкой нарушения и недостатки, не оказали существенное влияние на достоверность данных сводного годового отчёта по исполнению бюджета поселений</w:t>
      </w:r>
      <w:r w:rsidR="00113256" w:rsidRPr="000B21DC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</w:p>
    <w:p w:rsidR="009566BD" w:rsidRPr="000B21DC" w:rsidRDefault="009566BD" w:rsidP="009566BD">
      <w:pPr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 xml:space="preserve">Объектами контрольных мероприятий </w:t>
      </w:r>
      <w:r w:rsidR="009216CF">
        <w:rPr>
          <w:sz w:val="28"/>
          <w:szCs w:val="28"/>
        </w:rPr>
        <w:t>являлись</w:t>
      </w:r>
      <w:r w:rsidRPr="000B21DC">
        <w:rPr>
          <w:sz w:val="28"/>
          <w:szCs w:val="28"/>
        </w:rPr>
        <w:t xml:space="preserve"> </w:t>
      </w:r>
      <w:r w:rsidR="0039056E" w:rsidRPr="000B21DC">
        <w:rPr>
          <w:sz w:val="28"/>
          <w:szCs w:val="28"/>
        </w:rPr>
        <w:t>35</w:t>
      </w:r>
      <w:r w:rsidRPr="000B21DC">
        <w:rPr>
          <w:sz w:val="28"/>
          <w:szCs w:val="28"/>
        </w:rPr>
        <w:t xml:space="preserve"> </w:t>
      </w:r>
      <w:r w:rsidR="00F60C89" w:rsidRPr="000B21DC">
        <w:rPr>
          <w:sz w:val="28"/>
          <w:szCs w:val="28"/>
        </w:rPr>
        <w:t>муниципальн</w:t>
      </w:r>
      <w:r w:rsidR="00741CBC" w:rsidRPr="000B21DC">
        <w:rPr>
          <w:sz w:val="28"/>
          <w:szCs w:val="28"/>
        </w:rPr>
        <w:t>ых</w:t>
      </w:r>
      <w:r w:rsidR="00F60C89" w:rsidRPr="000B21DC">
        <w:rPr>
          <w:sz w:val="28"/>
          <w:szCs w:val="28"/>
        </w:rPr>
        <w:t xml:space="preserve"> учреждени</w:t>
      </w:r>
      <w:r w:rsidR="00741CBC" w:rsidRPr="000B21DC">
        <w:rPr>
          <w:sz w:val="28"/>
          <w:szCs w:val="28"/>
        </w:rPr>
        <w:t>й</w:t>
      </w:r>
      <w:r w:rsidR="00F60C89" w:rsidRPr="000B21DC">
        <w:rPr>
          <w:sz w:val="28"/>
          <w:szCs w:val="28"/>
        </w:rPr>
        <w:t xml:space="preserve"> </w:t>
      </w:r>
      <w:r w:rsidRPr="000B21DC">
        <w:rPr>
          <w:sz w:val="28"/>
          <w:szCs w:val="28"/>
        </w:rPr>
        <w:t>Гулькевичского района</w:t>
      </w:r>
      <w:r w:rsidR="00741CBC" w:rsidRPr="000B21DC">
        <w:rPr>
          <w:sz w:val="28"/>
          <w:szCs w:val="28"/>
        </w:rPr>
        <w:t xml:space="preserve">, </w:t>
      </w:r>
      <w:r w:rsidR="00C177DA" w:rsidRPr="000B21DC">
        <w:rPr>
          <w:sz w:val="28"/>
          <w:szCs w:val="28"/>
        </w:rPr>
        <w:t>администраци</w:t>
      </w:r>
      <w:r w:rsidR="0039056E" w:rsidRPr="000B21DC">
        <w:rPr>
          <w:sz w:val="28"/>
          <w:szCs w:val="28"/>
        </w:rPr>
        <w:t>и</w:t>
      </w:r>
      <w:r w:rsidR="00C177DA" w:rsidRPr="000B21DC">
        <w:rPr>
          <w:sz w:val="28"/>
          <w:szCs w:val="28"/>
        </w:rPr>
        <w:t xml:space="preserve"> муниципального образования </w:t>
      </w:r>
      <w:r w:rsidR="00741CBC" w:rsidRPr="000B21DC">
        <w:rPr>
          <w:sz w:val="28"/>
          <w:szCs w:val="28"/>
        </w:rPr>
        <w:t>Гулькевичск</w:t>
      </w:r>
      <w:r w:rsidR="00C177DA" w:rsidRPr="000B21DC">
        <w:rPr>
          <w:sz w:val="28"/>
          <w:szCs w:val="28"/>
        </w:rPr>
        <w:t>ий</w:t>
      </w:r>
      <w:r w:rsidR="00741CBC" w:rsidRPr="000B21DC">
        <w:rPr>
          <w:sz w:val="28"/>
          <w:szCs w:val="28"/>
        </w:rPr>
        <w:t xml:space="preserve"> район</w:t>
      </w:r>
      <w:r w:rsidR="0039056E" w:rsidRPr="000B21DC">
        <w:rPr>
          <w:sz w:val="28"/>
          <w:szCs w:val="28"/>
        </w:rPr>
        <w:t>, городских и сельских поселений Гулькевичского района</w:t>
      </w:r>
      <w:r w:rsidRPr="000B21DC">
        <w:rPr>
          <w:sz w:val="28"/>
          <w:szCs w:val="28"/>
        </w:rPr>
        <w:t xml:space="preserve">. </w:t>
      </w:r>
    </w:p>
    <w:p w:rsidR="009566BD" w:rsidRPr="000B21DC" w:rsidRDefault="009566BD" w:rsidP="009566BD">
      <w:pPr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В процессе осуществления контрольно-ревизионных мероприятий</w:t>
      </w:r>
      <w:r w:rsidR="006D2DA8" w:rsidRPr="000B21DC">
        <w:rPr>
          <w:sz w:val="28"/>
          <w:szCs w:val="28"/>
        </w:rPr>
        <w:t xml:space="preserve"> </w:t>
      </w:r>
      <w:r w:rsidRPr="000B21DC">
        <w:rPr>
          <w:sz w:val="28"/>
          <w:szCs w:val="28"/>
        </w:rPr>
        <w:t xml:space="preserve">объем проверенных бюджетных средств составил в сумме </w:t>
      </w:r>
      <w:r w:rsidR="00C177DA" w:rsidRPr="000B21DC">
        <w:rPr>
          <w:sz w:val="28"/>
          <w:szCs w:val="28"/>
        </w:rPr>
        <w:t>5</w:t>
      </w:r>
      <w:r w:rsidR="0039056E" w:rsidRPr="000B21DC">
        <w:rPr>
          <w:sz w:val="28"/>
          <w:szCs w:val="28"/>
        </w:rPr>
        <w:t>83227,9</w:t>
      </w:r>
      <w:r w:rsidR="00C177DA" w:rsidRPr="000B21DC">
        <w:rPr>
          <w:sz w:val="28"/>
          <w:szCs w:val="28"/>
        </w:rPr>
        <w:t>,6</w:t>
      </w:r>
      <w:r w:rsidRPr="000B21DC">
        <w:rPr>
          <w:sz w:val="28"/>
          <w:szCs w:val="28"/>
        </w:rPr>
        <w:t xml:space="preserve"> тыс. рублей</w:t>
      </w:r>
      <w:r w:rsidR="006D2DA8" w:rsidRPr="000B21DC">
        <w:rPr>
          <w:sz w:val="28"/>
          <w:szCs w:val="28"/>
        </w:rPr>
        <w:t>.</w:t>
      </w:r>
    </w:p>
    <w:p w:rsidR="00CD7B9C" w:rsidRPr="000B21DC" w:rsidRDefault="0075728C" w:rsidP="0075728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Контрольн</w:t>
      </w:r>
      <w:r w:rsidR="00086395" w:rsidRPr="000B21DC">
        <w:rPr>
          <w:sz w:val="28"/>
          <w:szCs w:val="28"/>
        </w:rPr>
        <w:t>о-ревизионные</w:t>
      </w:r>
      <w:r w:rsidRPr="000B21DC">
        <w:rPr>
          <w:sz w:val="28"/>
          <w:szCs w:val="28"/>
        </w:rPr>
        <w:t xml:space="preserve"> мероприятия показали, что в основном средства краевого и местных бюджетов используются бюджетополучателями на законных основаниях, эффективно и по целевому назначению.</w:t>
      </w:r>
    </w:p>
    <w:p w:rsidR="0075728C" w:rsidRPr="000B21DC" w:rsidRDefault="009216CF" w:rsidP="0075728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проведенных</w:t>
      </w:r>
      <w:r w:rsidR="0075728C" w:rsidRPr="000B21DC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о</w:t>
      </w:r>
      <w:r w:rsidR="0075728C" w:rsidRPr="000B21DC">
        <w:rPr>
          <w:sz w:val="28"/>
          <w:szCs w:val="28"/>
        </w:rPr>
        <w:t>к, проведенные в 201</w:t>
      </w:r>
      <w:r w:rsidR="0039056E" w:rsidRPr="000B21DC">
        <w:rPr>
          <w:sz w:val="28"/>
          <w:szCs w:val="28"/>
        </w:rPr>
        <w:t>8</w:t>
      </w:r>
      <w:r w:rsidR="0075728C" w:rsidRPr="000B21DC">
        <w:rPr>
          <w:sz w:val="28"/>
          <w:szCs w:val="28"/>
        </w:rPr>
        <w:t xml:space="preserve"> году выяв</w:t>
      </w:r>
      <w:r>
        <w:rPr>
          <w:sz w:val="28"/>
          <w:szCs w:val="28"/>
        </w:rPr>
        <w:t>лены</w:t>
      </w:r>
      <w:r w:rsidR="0075728C" w:rsidRPr="000B21DC">
        <w:rPr>
          <w:sz w:val="28"/>
          <w:szCs w:val="28"/>
        </w:rPr>
        <w:t xml:space="preserve"> различные нарушения и недостатки в финансово-бюджетной сфере и бухгалтерском учете на общую сумму </w:t>
      </w:r>
      <w:r w:rsidR="0039056E" w:rsidRPr="000B21DC">
        <w:rPr>
          <w:sz w:val="28"/>
          <w:szCs w:val="28"/>
        </w:rPr>
        <w:t xml:space="preserve">27 954,7 </w:t>
      </w:r>
      <w:r w:rsidR="0075728C" w:rsidRPr="000B21DC">
        <w:rPr>
          <w:sz w:val="28"/>
          <w:szCs w:val="28"/>
        </w:rPr>
        <w:t>тыс.рублей.</w:t>
      </w:r>
    </w:p>
    <w:p w:rsidR="00070656" w:rsidRPr="000B21DC" w:rsidRDefault="009216CF" w:rsidP="0075728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70656" w:rsidRPr="000B21DC">
        <w:rPr>
          <w:sz w:val="28"/>
          <w:szCs w:val="28"/>
        </w:rPr>
        <w:t xml:space="preserve">аибольшее значение имеют нарушения в использовании муниципальной собственности, которые составили </w:t>
      </w:r>
      <w:r>
        <w:rPr>
          <w:sz w:val="28"/>
          <w:szCs w:val="28"/>
        </w:rPr>
        <w:t xml:space="preserve">- </w:t>
      </w:r>
      <w:r w:rsidR="0039056E" w:rsidRPr="000B21DC">
        <w:rPr>
          <w:sz w:val="28"/>
          <w:szCs w:val="28"/>
        </w:rPr>
        <w:t>26 203,4</w:t>
      </w:r>
      <w:r w:rsidR="00070656" w:rsidRPr="000B21DC">
        <w:rPr>
          <w:sz w:val="28"/>
          <w:szCs w:val="28"/>
        </w:rPr>
        <w:t xml:space="preserve"> тыс.рублей.</w:t>
      </w:r>
    </w:p>
    <w:p w:rsidR="00CD7B9C" w:rsidRPr="000B21DC" w:rsidRDefault="005A7C62" w:rsidP="00CD7B9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При проведении проверки эффективности использования муниципального имущества, переданного в оперативное управление МБУЗ «ЦРБ Гулькевичского района» установлен</w:t>
      </w:r>
      <w:r w:rsidR="009216CF">
        <w:rPr>
          <w:sz w:val="28"/>
          <w:szCs w:val="28"/>
        </w:rPr>
        <w:t>о следующее,</w:t>
      </w:r>
      <w:r w:rsidR="00CD7B9C" w:rsidRPr="000B21DC">
        <w:rPr>
          <w:sz w:val="28"/>
          <w:szCs w:val="28"/>
        </w:rPr>
        <w:t xml:space="preserve"> </w:t>
      </w:r>
      <w:r w:rsidR="009216CF" w:rsidRPr="000B21DC">
        <w:rPr>
          <w:sz w:val="28"/>
          <w:szCs w:val="28"/>
        </w:rPr>
        <w:t xml:space="preserve">приобретенное имущество </w:t>
      </w:r>
      <w:r w:rsidR="009216CF">
        <w:rPr>
          <w:sz w:val="28"/>
          <w:szCs w:val="28"/>
        </w:rPr>
        <w:t>в сумме</w:t>
      </w:r>
      <w:r w:rsidR="00CD7B9C" w:rsidRPr="000B21DC">
        <w:rPr>
          <w:sz w:val="28"/>
          <w:szCs w:val="28"/>
        </w:rPr>
        <w:t xml:space="preserve"> </w:t>
      </w:r>
      <w:r w:rsidR="0039056E" w:rsidRPr="000B21DC">
        <w:rPr>
          <w:sz w:val="28"/>
          <w:szCs w:val="28"/>
        </w:rPr>
        <w:t>18 716,4</w:t>
      </w:r>
      <w:r w:rsidR="00CD7B9C" w:rsidRPr="000B21DC">
        <w:rPr>
          <w:sz w:val="28"/>
          <w:szCs w:val="28"/>
        </w:rPr>
        <w:t xml:space="preserve"> тыс.рублей</w:t>
      </w:r>
      <w:r w:rsidRPr="000B21DC">
        <w:rPr>
          <w:sz w:val="28"/>
          <w:szCs w:val="28"/>
        </w:rPr>
        <w:t xml:space="preserve">, </w:t>
      </w:r>
      <w:r w:rsidR="0039056E" w:rsidRPr="000B21DC">
        <w:rPr>
          <w:sz w:val="28"/>
          <w:szCs w:val="28"/>
        </w:rPr>
        <w:t xml:space="preserve">не включено в реестр муниципальной собственности Гулькевичского района. </w:t>
      </w:r>
      <w:r w:rsidR="002E072D" w:rsidRPr="000B21DC">
        <w:rPr>
          <w:sz w:val="28"/>
          <w:szCs w:val="28"/>
        </w:rPr>
        <w:t xml:space="preserve">Аналогичные нарушения выявлены, при проверках администраций городских и сельских поселений Гулькевичского района в сумме 5 285,4 тыс. рублей. </w:t>
      </w:r>
      <w:r w:rsidR="009216CF">
        <w:rPr>
          <w:sz w:val="28"/>
          <w:szCs w:val="28"/>
        </w:rPr>
        <w:t>П</w:t>
      </w:r>
      <w:r w:rsidR="002E072D" w:rsidRPr="000B21DC">
        <w:rPr>
          <w:sz w:val="28"/>
          <w:szCs w:val="28"/>
        </w:rPr>
        <w:t>ри проверке муниципальной программы «Газификация муниципального образования Гулькевичский район»</w:t>
      </w:r>
      <w:r w:rsidR="00127845" w:rsidRPr="000B21DC">
        <w:rPr>
          <w:sz w:val="28"/>
          <w:szCs w:val="28"/>
        </w:rPr>
        <w:t xml:space="preserve">, </w:t>
      </w:r>
      <w:r w:rsidR="009216CF">
        <w:rPr>
          <w:sz w:val="28"/>
          <w:szCs w:val="28"/>
        </w:rPr>
        <w:t xml:space="preserve">принятые к учету </w:t>
      </w:r>
      <w:r w:rsidR="009216CF" w:rsidRPr="000B21DC">
        <w:rPr>
          <w:sz w:val="28"/>
          <w:szCs w:val="28"/>
        </w:rPr>
        <w:t>газопровод</w:t>
      </w:r>
      <w:r w:rsidR="009216CF">
        <w:rPr>
          <w:sz w:val="28"/>
          <w:szCs w:val="28"/>
        </w:rPr>
        <w:t>ы,</w:t>
      </w:r>
      <w:r w:rsidR="009216CF" w:rsidRPr="000B21DC">
        <w:rPr>
          <w:sz w:val="28"/>
          <w:szCs w:val="28"/>
        </w:rPr>
        <w:t xml:space="preserve"> </w:t>
      </w:r>
      <w:r w:rsidR="00127845" w:rsidRPr="000B21DC">
        <w:rPr>
          <w:sz w:val="28"/>
          <w:szCs w:val="28"/>
        </w:rPr>
        <w:t>отсутств</w:t>
      </w:r>
      <w:r w:rsidR="009216CF">
        <w:rPr>
          <w:sz w:val="28"/>
          <w:szCs w:val="28"/>
        </w:rPr>
        <w:t>уют</w:t>
      </w:r>
      <w:r w:rsidR="00127845" w:rsidRPr="000B21DC">
        <w:rPr>
          <w:sz w:val="28"/>
          <w:szCs w:val="28"/>
        </w:rPr>
        <w:t xml:space="preserve"> в реестре муниципальной собственности.</w:t>
      </w:r>
    </w:p>
    <w:p w:rsidR="0075728C" w:rsidRPr="000B21DC" w:rsidRDefault="009216CF" w:rsidP="0075728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Выявлены</w:t>
      </w:r>
      <w:r w:rsidR="0075728C" w:rsidRPr="000B21DC">
        <w:rPr>
          <w:sz w:val="28"/>
          <w:szCs w:val="28"/>
        </w:rPr>
        <w:t xml:space="preserve"> нарушени</w:t>
      </w:r>
      <w:r w:rsidR="003B3232" w:rsidRPr="000B21DC">
        <w:rPr>
          <w:sz w:val="28"/>
          <w:szCs w:val="28"/>
        </w:rPr>
        <w:t>я</w:t>
      </w:r>
      <w:r w:rsidR="0075728C" w:rsidRPr="000B21DC">
        <w:rPr>
          <w:sz w:val="28"/>
          <w:szCs w:val="28"/>
        </w:rPr>
        <w:t xml:space="preserve"> </w:t>
      </w:r>
      <w:r w:rsidRPr="000B21DC">
        <w:rPr>
          <w:sz w:val="28"/>
          <w:szCs w:val="28"/>
        </w:rPr>
        <w:t xml:space="preserve">в сумме 350,9 тыс. рублей </w:t>
      </w:r>
      <w:r>
        <w:rPr>
          <w:sz w:val="28"/>
          <w:szCs w:val="28"/>
        </w:rPr>
        <w:t>в</w:t>
      </w:r>
      <w:r w:rsidR="0075728C" w:rsidRPr="000B21DC">
        <w:rPr>
          <w:sz w:val="28"/>
          <w:szCs w:val="28"/>
        </w:rPr>
        <w:t xml:space="preserve"> бюджетной отчетности</w:t>
      </w:r>
      <w:r w:rsidR="003B3232" w:rsidRPr="000B21DC">
        <w:rPr>
          <w:sz w:val="28"/>
          <w:szCs w:val="28"/>
        </w:rPr>
        <w:t>,</w:t>
      </w:r>
      <w:r>
        <w:rPr>
          <w:sz w:val="28"/>
          <w:szCs w:val="28"/>
        </w:rPr>
        <w:t xml:space="preserve"> что</w:t>
      </w:r>
      <w:r w:rsidR="0075728C" w:rsidRPr="000B21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="0075728C" w:rsidRPr="000B21DC">
        <w:rPr>
          <w:sz w:val="28"/>
          <w:szCs w:val="28"/>
        </w:rPr>
        <w:t>нарушени</w:t>
      </w:r>
      <w:r w:rsidR="003B3232" w:rsidRPr="000B21DC">
        <w:rPr>
          <w:sz w:val="28"/>
          <w:szCs w:val="28"/>
        </w:rPr>
        <w:t>е</w:t>
      </w:r>
      <w:r>
        <w:rPr>
          <w:sz w:val="28"/>
          <w:szCs w:val="28"/>
        </w:rPr>
        <w:t>м</w:t>
      </w:r>
      <w:r w:rsidR="0075728C" w:rsidRPr="000B21DC">
        <w:rPr>
          <w:sz w:val="28"/>
          <w:szCs w:val="28"/>
        </w:rPr>
        <w:t xml:space="preserve"> требований Федерального закона от 6 декабря 2011 года № 402-ФЗ «О бухгалтерском учете», инструкций Минфина РФ по бюджетному и бухгалтерскому учету</w:t>
      </w:r>
      <w:r w:rsidR="00127845" w:rsidRPr="000B21DC">
        <w:rPr>
          <w:sz w:val="28"/>
          <w:szCs w:val="28"/>
        </w:rPr>
        <w:t>.</w:t>
      </w:r>
    </w:p>
    <w:p w:rsidR="00531BC8" w:rsidRPr="000B21DC" w:rsidRDefault="00127845" w:rsidP="00531BC8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 xml:space="preserve">При </w:t>
      </w:r>
      <w:r w:rsidR="00531BC8" w:rsidRPr="000B21DC">
        <w:rPr>
          <w:sz w:val="28"/>
          <w:szCs w:val="28"/>
        </w:rPr>
        <w:t>проведени</w:t>
      </w:r>
      <w:r w:rsidR="000B21DC" w:rsidRPr="000B21DC">
        <w:rPr>
          <w:sz w:val="28"/>
          <w:szCs w:val="28"/>
        </w:rPr>
        <w:t>и</w:t>
      </w:r>
      <w:r w:rsidR="009216CF" w:rsidRPr="009216CF">
        <w:rPr>
          <w:sz w:val="28"/>
          <w:szCs w:val="28"/>
        </w:rPr>
        <w:t xml:space="preserve"> </w:t>
      </w:r>
      <w:r w:rsidR="009216CF" w:rsidRPr="000B21DC">
        <w:rPr>
          <w:sz w:val="28"/>
          <w:szCs w:val="28"/>
        </w:rPr>
        <w:t>контрольных мероприятий</w:t>
      </w:r>
      <w:r w:rsidR="00531BC8" w:rsidRPr="000B21DC">
        <w:rPr>
          <w:sz w:val="28"/>
          <w:szCs w:val="28"/>
        </w:rPr>
        <w:t xml:space="preserve"> в администрациях и ведомственных учреждениях городских и</w:t>
      </w:r>
      <w:r w:rsidRPr="000B21DC">
        <w:rPr>
          <w:sz w:val="28"/>
          <w:szCs w:val="28"/>
        </w:rPr>
        <w:t xml:space="preserve"> </w:t>
      </w:r>
      <w:r w:rsidR="00531BC8" w:rsidRPr="000B21DC">
        <w:rPr>
          <w:sz w:val="28"/>
          <w:szCs w:val="28"/>
        </w:rPr>
        <w:t xml:space="preserve">сельских поселениях Гулькевичского района, </w:t>
      </w:r>
      <w:r w:rsidR="009171D4" w:rsidRPr="000B21DC">
        <w:rPr>
          <w:sz w:val="28"/>
          <w:szCs w:val="28"/>
        </w:rPr>
        <w:t>по требованию прокуратуры Гулькевичского района</w:t>
      </w:r>
      <w:r w:rsidR="009171D4">
        <w:rPr>
          <w:sz w:val="28"/>
          <w:szCs w:val="28"/>
        </w:rPr>
        <w:t>,</w:t>
      </w:r>
      <w:r w:rsidR="009171D4" w:rsidRPr="000B21DC">
        <w:rPr>
          <w:sz w:val="28"/>
          <w:szCs w:val="28"/>
        </w:rPr>
        <w:t xml:space="preserve"> </w:t>
      </w:r>
      <w:r w:rsidR="00531BC8" w:rsidRPr="000B21DC">
        <w:rPr>
          <w:sz w:val="28"/>
          <w:szCs w:val="28"/>
        </w:rPr>
        <w:t>установлены неправомерные и неподтвержденные расходы при списании горюче-смазочных материалов (бензин) в сумме 482,4 тыс. рублей</w:t>
      </w:r>
      <w:r w:rsidR="009171D4">
        <w:rPr>
          <w:sz w:val="28"/>
          <w:szCs w:val="28"/>
        </w:rPr>
        <w:t>.</w:t>
      </w:r>
    </w:p>
    <w:p w:rsidR="00641408" w:rsidRPr="000B21DC" w:rsidRDefault="009566BD" w:rsidP="00531BC8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В целях устранения выявленных нарушений и предотвращения в дальнейшем незаконного, неэффективного расходования бюджетных средств Контрольно-счетной палатой принимались меры, предусмотренные законодательством. В соответствии с Положением</w:t>
      </w:r>
      <w:r w:rsidR="00531BC8" w:rsidRPr="000B21DC">
        <w:rPr>
          <w:sz w:val="28"/>
          <w:szCs w:val="28"/>
        </w:rPr>
        <w:t xml:space="preserve"> о Контрольно-счетной палате муниципального образования Гулькевичский район главе муниципального образования Гулькевичский район, главам городских и сельских поселений Гулькевичского района,</w:t>
      </w:r>
      <w:r w:rsidRPr="000B21DC">
        <w:rPr>
          <w:sz w:val="28"/>
          <w:szCs w:val="28"/>
        </w:rPr>
        <w:t xml:space="preserve"> руководителям проверенных  учреждений  </w:t>
      </w:r>
      <w:r w:rsidR="00641408" w:rsidRPr="000B21DC">
        <w:rPr>
          <w:sz w:val="28"/>
          <w:szCs w:val="28"/>
        </w:rPr>
        <w:t>внесены представления об устранении нарушений бюджетного законодательства.</w:t>
      </w:r>
    </w:p>
    <w:p w:rsidR="00437009" w:rsidRPr="000B21DC" w:rsidRDefault="00437009" w:rsidP="00437009">
      <w:pPr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Аудит эффективности закупок, товаров, работ, услуг для муниципальных нужд в отчетном периоде проводился в соответствии со ст. 98 Федерального закона РФ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92672" w:rsidRPr="000B21DC" w:rsidRDefault="00092672" w:rsidP="00092672">
      <w:pPr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В рамках проведения аудита эффективности закупок, товаров, работ, услуг для муниципальных нужд, в 201</w:t>
      </w:r>
      <w:r w:rsidR="00746693" w:rsidRPr="000B21DC">
        <w:rPr>
          <w:sz w:val="28"/>
          <w:szCs w:val="28"/>
        </w:rPr>
        <w:t>8</w:t>
      </w:r>
      <w:r w:rsidRPr="000B21DC">
        <w:rPr>
          <w:sz w:val="28"/>
          <w:szCs w:val="28"/>
        </w:rPr>
        <w:t xml:space="preserve"> году </w:t>
      </w:r>
      <w:r w:rsidR="00531BC8" w:rsidRPr="000B21DC">
        <w:rPr>
          <w:sz w:val="28"/>
          <w:szCs w:val="28"/>
        </w:rPr>
        <w:t>о</w:t>
      </w:r>
      <w:r w:rsidRPr="000B21DC">
        <w:rPr>
          <w:sz w:val="28"/>
          <w:szCs w:val="28"/>
        </w:rPr>
        <w:t xml:space="preserve">бъем проверенных средств на осуществление закупок составил в сумме </w:t>
      </w:r>
      <w:r w:rsidR="00531BC8" w:rsidRPr="000B21DC">
        <w:rPr>
          <w:sz w:val="28"/>
          <w:szCs w:val="28"/>
        </w:rPr>
        <w:t>32 462,2</w:t>
      </w:r>
      <w:r w:rsidRPr="000B21DC">
        <w:rPr>
          <w:sz w:val="28"/>
          <w:szCs w:val="28"/>
        </w:rPr>
        <w:t xml:space="preserve"> тыс. рублей, выявлены </w:t>
      </w:r>
      <w:r w:rsidR="009171D4">
        <w:rPr>
          <w:sz w:val="28"/>
          <w:szCs w:val="28"/>
        </w:rPr>
        <w:t>нарушения в</w:t>
      </w:r>
      <w:r w:rsidRPr="000B21DC">
        <w:rPr>
          <w:sz w:val="28"/>
          <w:szCs w:val="28"/>
        </w:rPr>
        <w:t xml:space="preserve"> сумм</w:t>
      </w:r>
      <w:r w:rsidR="009171D4">
        <w:rPr>
          <w:sz w:val="28"/>
          <w:szCs w:val="28"/>
        </w:rPr>
        <w:t>е</w:t>
      </w:r>
      <w:r w:rsidRPr="000B21DC">
        <w:rPr>
          <w:sz w:val="28"/>
          <w:szCs w:val="28"/>
        </w:rPr>
        <w:t xml:space="preserve"> </w:t>
      </w:r>
      <w:r w:rsidR="00531BC8" w:rsidRPr="000B21DC">
        <w:rPr>
          <w:sz w:val="28"/>
          <w:szCs w:val="28"/>
        </w:rPr>
        <w:t>9 059,9</w:t>
      </w:r>
      <w:r w:rsidRPr="000B21DC">
        <w:rPr>
          <w:sz w:val="28"/>
          <w:szCs w:val="28"/>
        </w:rPr>
        <w:t xml:space="preserve"> тыс. рублей.</w:t>
      </w:r>
    </w:p>
    <w:p w:rsidR="00296EA4" w:rsidRPr="000B21DC" w:rsidRDefault="00296EA4" w:rsidP="00296EA4">
      <w:pPr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В соответствии с ч. 4 ст. 98 Федерального закона № 44-ФЗ обобщ</w:t>
      </w:r>
      <w:r w:rsidR="009171D4">
        <w:rPr>
          <w:sz w:val="28"/>
          <w:szCs w:val="28"/>
        </w:rPr>
        <w:t>ены</w:t>
      </w:r>
      <w:r w:rsidRPr="000B21DC">
        <w:rPr>
          <w:sz w:val="28"/>
          <w:szCs w:val="28"/>
        </w:rPr>
        <w:t xml:space="preserve"> результаты выявленных нарушений и недостатков</w:t>
      </w:r>
      <w:r w:rsidR="009171D4">
        <w:rPr>
          <w:sz w:val="28"/>
          <w:szCs w:val="28"/>
        </w:rPr>
        <w:t>,</w:t>
      </w:r>
      <w:r w:rsidRPr="000B21DC">
        <w:rPr>
          <w:sz w:val="28"/>
          <w:szCs w:val="28"/>
        </w:rPr>
        <w:t xml:space="preserve"> </w:t>
      </w:r>
      <w:r w:rsidR="009171D4">
        <w:rPr>
          <w:sz w:val="28"/>
          <w:szCs w:val="28"/>
        </w:rPr>
        <w:t>п</w:t>
      </w:r>
      <w:r w:rsidRPr="000B21DC">
        <w:rPr>
          <w:sz w:val="28"/>
          <w:szCs w:val="28"/>
        </w:rPr>
        <w:t>одгот</w:t>
      </w:r>
      <w:r w:rsidR="009171D4">
        <w:rPr>
          <w:sz w:val="28"/>
          <w:szCs w:val="28"/>
        </w:rPr>
        <w:t>о</w:t>
      </w:r>
      <w:r w:rsidRPr="000B21DC">
        <w:rPr>
          <w:sz w:val="28"/>
          <w:szCs w:val="28"/>
        </w:rPr>
        <w:t>вл</w:t>
      </w:r>
      <w:r w:rsidR="009171D4">
        <w:rPr>
          <w:sz w:val="28"/>
          <w:szCs w:val="28"/>
        </w:rPr>
        <w:t>ены</w:t>
      </w:r>
      <w:r w:rsidRPr="000B21DC">
        <w:rPr>
          <w:sz w:val="28"/>
          <w:szCs w:val="28"/>
        </w:rPr>
        <w:t xml:space="preserve"> предложения, направленные на их устранение и на совершенствование контрактной системы в сфере закупок и размещ</w:t>
      </w:r>
      <w:r w:rsidR="009171D4">
        <w:rPr>
          <w:sz w:val="28"/>
          <w:szCs w:val="28"/>
        </w:rPr>
        <w:t>ены</w:t>
      </w:r>
      <w:r w:rsidRPr="000B21DC">
        <w:rPr>
          <w:sz w:val="28"/>
          <w:szCs w:val="28"/>
        </w:rPr>
        <w:t xml:space="preserve"> в единой информационной системе</w:t>
      </w:r>
      <w:r w:rsidR="009171D4">
        <w:rPr>
          <w:sz w:val="28"/>
          <w:szCs w:val="28"/>
        </w:rPr>
        <w:t>.</w:t>
      </w:r>
      <w:r w:rsidRPr="000B21DC">
        <w:rPr>
          <w:sz w:val="28"/>
          <w:szCs w:val="28"/>
        </w:rPr>
        <w:t xml:space="preserve"> </w:t>
      </w:r>
    </w:p>
    <w:p w:rsidR="0058201A" w:rsidRPr="000B21DC" w:rsidRDefault="00B854CF" w:rsidP="0058201A">
      <w:pPr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46693" w:rsidRPr="000B21DC">
        <w:rPr>
          <w:sz w:val="28"/>
          <w:szCs w:val="28"/>
        </w:rPr>
        <w:t>кты контрольн</w:t>
      </w:r>
      <w:r w:rsidR="0058201A" w:rsidRPr="000B21DC">
        <w:rPr>
          <w:sz w:val="28"/>
          <w:szCs w:val="28"/>
        </w:rPr>
        <w:t xml:space="preserve">ых </w:t>
      </w:r>
      <w:r>
        <w:rPr>
          <w:sz w:val="28"/>
          <w:szCs w:val="28"/>
        </w:rPr>
        <w:t>мероприятий</w:t>
      </w:r>
      <w:r w:rsidR="0058201A" w:rsidRPr="000B21DC">
        <w:rPr>
          <w:sz w:val="28"/>
          <w:szCs w:val="28"/>
        </w:rPr>
        <w:t>,</w:t>
      </w:r>
      <w:r w:rsidRPr="00B854CF">
        <w:rPr>
          <w:sz w:val="32"/>
          <w:szCs w:val="32"/>
        </w:rPr>
        <w:t xml:space="preserve"> </w:t>
      </w:r>
      <w:r w:rsidRPr="00B854CF">
        <w:rPr>
          <w:sz w:val="28"/>
          <w:szCs w:val="28"/>
        </w:rPr>
        <w:t>заключения по аудиту в сфере закупок</w:t>
      </w:r>
      <w:r>
        <w:rPr>
          <w:sz w:val="28"/>
          <w:szCs w:val="28"/>
        </w:rPr>
        <w:t>,</w:t>
      </w:r>
      <w:r w:rsidR="0058201A" w:rsidRPr="000B21DC">
        <w:rPr>
          <w:sz w:val="28"/>
          <w:szCs w:val="28"/>
        </w:rPr>
        <w:t xml:space="preserve"> согласно заключенного соглашения, направл</w:t>
      </w:r>
      <w:r w:rsidR="009171D4">
        <w:rPr>
          <w:sz w:val="28"/>
          <w:szCs w:val="28"/>
        </w:rPr>
        <w:t>ены</w:t>
      </w:r>
      <w:r w:rsidR="0058201A" w:rsidRPr="000B21DC">
        <w:rPr>
          <w:sz w:val="28"/>
          <w:szCs w:val="28"/>
        </w:rPr>
        <w:t xml:space="preserve"> в прокуратуру </w:t>
      </w:r>
      <w:r w:rsidR="00070656" w:rsidRPr="000B21DC">
        <w:rPr>
          <w:sz w:val="28"/>
          <w:szCs w:val="28"/>
        </w:rPr>
        <w:t xml:space="preserve">Гулькевичского </w:t>
      </w:r>
      <w:r w:rsidR="0058201A" w:rsidRPr="000B21DC">
        <w:rPr>
          <w:sz w:val="28"/>
          <w:szCs w:val="28"/>
        </w:rPr>
        <w:t>района</w:t>
      </w:r>
      <w:r w:rsidR="009171D4">
        <w:rPr>
          <w:sz w:val="28"/>
          <w:szCs w:val="28"/>
        </w:rPr>
        <w:t>,</w:t>
      </w:r>
      <w:r w:rsidR="0058201A" w:rsidRPr="000B21DC">
        <w:rPr>
          <w:sz w:val="28"/>
          <w:szCs w:val="28"/>
        </w:rPr>
        <w:t xml:space="preserve"> для дачи правовой оценки выявленным нарушениям. </w:t>
      </w:r>
    </w:p>
    <w:p w:rsidR="009566BD" w:rsidRPr="000B21DC" w:rsidRDefault="009566BD" w:rsidP="009566BD">
      <w:pPr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Все проверки и обследования Контрольно-счетной палаты были ориентированы на оказание практической помощи в части правильного ведения бухгалтерского учета, бюджетной отчетности,</w:t>
      </w:r>
      <w:r w:rsidR="009171D4" w:rsidRPr="009171D4">
        <w:rPr>
          <w:sz w:val="28"/>
          <w:szCs w:val="28"/>
        </w:rPr>
        <w:t xml:space="preserve"> </w:t>
      </w:r>
      <w:r w:rsidR="009171D4">
        <w:rPr>
          <w:sz w:val="28"/>
          <w:szCs w:val="28"/>
        </w:rPr>
        <w:t xml:space="preserve">использования </w:t>
      </w:r>
      <w:r w:rsidR="009171D4" w:rsidRPr="000B21DC">
        <w:rPr>
          <w:sz w:val="28"/>
          <w:szCs w:val="28"/>
        </w:rPr>
        <w:t>муниципального имущества</w:t>
      </w:r>
      <w:r w:rsidR="009171D4">
        <w:rPr>
          <w:sz w:val="28"/>
          <w:szCs w:val="28"/>
        </w:rPr>
        <w:t>,</w:t>
      </w:r>
      <w:r w:rsidRPr="000B21DC">
        <w:rPr>
          <w:sz w:val="28"/>
          <w:szCs w:val="28"/>
        </w:rPr>
        <w:t xml:space="preserve"> соблюдения требований федеральных, краевых и муниципал</w:t>
      </w:r>
      <w:r w:rsidR="009171D4">
        <w:rPr>
          <w:sz w:val="28"/>
          <w:szCs w:val="28"/>
        </w:rPr>
        <w:t>ьных нормативных правовых актов.</w:t>
      </w:r>
    </w:p>
    <w:p w:rsidR="00641408" w:rsidRPr="000B21DC" w:rsidRDefault="00641408" w:rsidP="00641408">
      <w:pPr>
        <w:ind w:left="-284" w:firstLine="851"/>
        <w:jc w:val="both"/>
        <w:textAlignment w:val="top"/>
        <w:rPr>
          <w:sz w:val="28"/>
          <w:szCs w:val="28"/>
        </w:rPr>
      </w:pPr>
      <w:r w:rsidRPr="000B21DC">
        <w:rPr>
          <w:sz w:val="28"/>
          <w:szCs w:val="28"/>
        </w:rPr>
        <w:t>Все мероприятия</w:t>
      </w:r>
      <w:r w:rsidR="00070656" w:rsidRPr="000B21DC">
        <w:rPr>
          <w:sz w:val="28"/>
          <w:szCs w:val="28"/>
        </w:rPr>
        <w:t>,</w:t>
      </w:r>
      <w:r w:rsidRPr="000B21DC">
        <w:rPr>
          <w:sz w:val="28"/>
          <w:szCs w:val="28"/>
        </w:rPr>
        <w:t xml:space="preserve"> </w:t>
      </w:r>
      <w:r w:rsidR="00070656" w:rsidRPr="000B21DC">
        <w:rPr>
          <w:sz w:val="28"/>
          <w:szCs w:val="28"/>
        </w:rPr>
        <w:t xml:space="preserve">запланированные и проведенные по требованию прокуратуры Гулькевичского района, </w:t>
      </w:r>
      <w:r w:rsidRPr="000B21DC">
        <w:rPr>
          <w:sz w:val="28"/>
          <w:szCs w:val="28"/>
        </w:rPr>
        <w:t>исполнены в полном объёме. В результате проведён комплекс контрольных и экспертно-аналитических мероприятий, которые позволили оценить действенность мер, принимаемых органами местного самоуправления по эффективному использованию муниципальных и иных ресурсов.</w:t>
      </w:r>
    </w:p>
    <w:p w:rsidR="009566BD" w:rsidRPr="000B21DC" w:rsidRDefault="009566BD" w:rsidP="009566BD">
      <w:pPr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lastRenderedPageBreak/>
        <w:t>В отчетном периоде осуществл</w:t>
      </w:r>
      <w:r w:rsidR="009171D4">
        <w:rPr>
          <w:sz w:val="28"/>
          <w:szCs w:val="28"/>
        </w:rPr>
        <w:t>ено</w:t>
      </w:r>
      <w:r w:rsidRPr="000B21DC">
        <w:rPr>
          <w:sz w:val="28"/>
          <w:szCs w:val="28"/>
        </w:rPr>
        <w:t xml:space="preserve"> текущее планирование деятельности Контрольно-счетной палаты в 201</w:t>
      </w:r>
      <w:r w:rsidR="00746693" w:rsidRPr="000B21DC">
        <w:rPr>
          <w:sz w:val="28"/>
          <w:szCs w:val="28"/>
        </w:rPr>
        <w:t>8</w:t>
      </w:r>
      <w:r w:rsidRPr="000B21DC">
        <w:rPr>
          <w:sz w:val="28"/>
          <w:szCs w:val="28"/>
        </w:rPr>
        <w:t xml:space="preserve"> году</w:t>
      </w:r>
      <w:r w:rsidR="009171D4">
        <w:rPr>
          <w:sz w:val="28"/>
          <w:szCs w:val="28"/>
        </w:rPr>
        <w:t xml:space="preserve"> и </w:t>
      </w:r>
      <w:r w:rsidRPr="000B21DC">
        <w:rPr>
          <w:sz w:val="28"/>
          <w:szCs w:val="28"/>
        </w:rPr>
        <w:t xml:space="preserve"> утвержден план работы на 201</w:t>
      </w:r>
      <w:r w:rsidR="00746693" w:rsidRPr="000B21DC">
        <w:rPr>
          <w:sz w:val="28"/>
          <w:szCs w:val="28"/>
        </w:rPr>
        <w:t>9</w:t>
      </w:r>
      <w:r w:rsidRPr="000B21DC">
        <w:rPr>
          <w:sz w:val="28"/>
          <w:szCs w:val="28"/>
        </w:rPr>
        <w:t xml:space="preserve"> год.</w:t>
      </w:r>
    </w:p>
    <w:p w:rsidR="009566BD" w:rsidRPr="000B21DC" w:rsidRDefault="009566BD" w:rsidP="009566BD">
      <w:pPr>
        <w:ind w:left="-284" w:firstLine="851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В целях информационного обеспечения деятельности</w:t>
      </w:r>
      <w:r w:rsidR="009171D4" w:rsidRPr="009171D4">
        <w:rPr>
          <w:sz w:val="28"/>
          <w:szCs w:val="28"/>
        </w:rPr>
        <w:t xml:space="preserve"> </w:t>
      </w:r>
      <w:r w:rsidR="009171D4" w:rsidRPr="000B21DC">
        <w:rPr>
          <w:sz w:val="28"/>
          <w:szCs w:val="28"/>
        </w:rPr>
        <w:t>Контрольно-счетной палаты</w:t>
      </w:r>
      <w:r w:rsidRPr="000B21DC">
        <w:rPr>
          <w:sz w:val="28"/>
          <w:szCs w:val="28"/>
        </w:rPr>
        <w:t xml:space="preserve"> в 201</w:t>
      </w:r>
      <w:r w:rsidR="00746693" w:rsidRPr="000B21DC">
        <w:rPr>
          <w:sz w:val="28"/>
          <w:szCs w:val="28"/>
        </w:rPr>
        <w:t>8</w:t>
      </w:r>
      <w:r w:rsidRPr="000B21DC">
        <w:rPr>
          <w:sz w:val="28"/>
          <w:szCs w:val="28"/>
        </w:rPr>
        <w:t xml:space="preserve"> году </w:t>
      </w:r>
      <w:r w:rsidR="009171D4">
        <w:rPr>
          <w:sz w:val="28"/>
          <w:szCs w:val="28"/>
        </w:rPr>
        <w:t>и</w:t>
      </w:r>
      <w:r w:rsidR="009171D4" w:rsidRPr="000B21DC">
        <w:rPr>
          <w:sz w:val="28"/>
          <w:szCs w:val="28"/>
        </w:rPr>
        <w:t xml:space="preserve">нформация </w:t>
      </w:r>
      <w:r w:rsidR="009171D4">
        <w:rPr>
          <w:sz w:val="28"/>
          <w:szCs w:val="28"/>
        </w:rPr>
        <w:t xml:space="preserve"> проведенных контрольных и экспертно-аналитических мероприятиях </w:t>
      </w:r>
      <w:r w:rsidR="009171D4" w:rsidRPr="000B21DC">
        <w:rPr>
          <w:sz w:val="28"/>
          <w:szCs w:val="28"/>
        </w:rPr>
        <w:t>размещ</w:t>
      </w:r>
      <w:r w:rsidR="009171D4">
        <w:rPr>
          <w:sz w:val="28"/>
          <w:szCs w:val="28"/>
        </w:rPr>
        <w:t>ены</w:t>
      </w:r>
      <w:r w:rsidR="009171D4" w:rsidRPr="000B21DC">
        <w:rPr>
          <w:sz w:val="28"/>
          <w:szCs w:val="28"/>
        </w:rPr>
        <w:t xml:space="preserve"> на официальном сайте.</w:t>
      </w:r>
    </w:p>
    <w:p w:rsidR="009566BD" w:rsidRPr="000B21DC" w:rsidRDefault="009566BD" w:rsidP="009566BD">
      <w:pPr>
        <w:pStyle w:val="a3"/>
        <w:spacing w:after="0"/>
        <w:ind w:left="-284" w:firstLine="851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0B21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Деятельность Контрольно-счетной палаты в 201</w:t>
      </w:r>
      <w:r w:rsidR="00746693" w:rsidRPr="000B21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>9</w:t>
      </w:r>
      <w:r w:rsidRPr="000B21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году также будет направлена на повышение эффективности и качества </w:t>
      </w:r>
      <w:r w:rsidR="00127845" w:rsidRPr="000B21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проведения </w:t>
      </w:r>
      <w:r w:rsidRPr="000B21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контрольных и экспертно-аналитических мероприятий путем использования  методов контроля и анализа, аудита эффективности использования муниципальных ресурсов, как одного из приоритетных направлений контрольной и экспертно-аналитической работы, что в конечном итоге будет способствовать эффективному (результативному) использованию средств бюджета муниципального образования Гулькевичский район.</w:t>
      </w:r>
    </w:p>
    <w:p w:rsidR="00C838EF" w:rsidRPr="000B21DC" w:rsidRDefault="00C838EF" w:rsidP="00C838EF">
      <w:pPr>
        <w:ind w:left="-284" w:firstLine="567"/>
        <w:jc w:val="both"/>
        <w:rPr>
          <w:sz w:val="28"/>
          <w:szCs w:val="28"/>
        </w:rPr>
      </w:pPr>
    </w:p>
    <w:p w:rsidR="00A559AD" w:rsidRPr="000B21DC" w:rsidRDefault="00A559AD" w:rsidP="00C838EF">
      <w:pPr>
        <w:ind w:left="-284" w:firstLine="567"/>
        <w:jc w:val="both"/>
        <w:rPr>
          <w:sz w:val="28"/>
          <w:szCs w:val="28"/>
        </w:rPr>
      </w:pPr>
    </w:p>
    <w:p w:rsidR="009566BD" w:rsidRPr="000B21DC" w:rsidRDefault="009566BD" w:rsidP="009566BD">
      <w:pPr>
        <w:ind w:left="-284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Председатель Контрольно-счетной палаты</w:t>
      </w:r>
    </w:p>
    <w:p w:rsidR="00000643" w:rsidRDefault="009566BD" w:rsidP="009566BD">
      <w:pPr>
        <w:ind w:left="-284"/>
        <w:jc w:val="both"/>
        <w:rPr>
          <w:sz w:val="28"/>
          <w:szCs w:val="28"/>
        </w:rPr>
      </w:pPr>
      <w:r w:rsidRPr="000B21DC">
        <w:rPr>
          <w:sz w:val="28"/>
          <w:szCs w:val="28"/>
        </w:rPr>
        <w:t>муниципального образования</w:t>
      </w:r>
      <w:r w:rsidR="00B7033B">
        <w:rPr>
          <w:sz w:val="28"/>
          <w:szCs w:val="28"/>
        </w:rPr>
        <w:t xml:space="preserve"> </w:t>
      </w:r>
      <w:r w:rsidRPr="000B21DC">
        <w:rPr>
          <w:sz w:val="28"/>
          <w:szCs w:val="28"/>
        </w:rPr>
        <w:t>Гулькевичский район</w:t>
      </w:r>
      <w:r w:rsidRPr="000E6151">
        <w:rPr>
          <w:sz w:val="28"/>
          <w:szCs w:val="28"/>
        </w:rPr>
        <w:t xml:space="preserve"> </w:t>
      </w:r>
      <w:r w:rsidR="00C838EF" w:rsidRPr="000E6151">
        <w:rPr>
          <w:sz w:val="28"/>
          <w:szCs w:val="28"/>
        </w:rPr>
        <w:t xml:space="preserve"> </w:t>
      </w:r>
      <w:r w:rsidR="00205277" w:rsidRPr="00205277">
        <w:rPr>
          <w:sz w:val="28"/>
          <w:szCs w:val="28"/>
        </w:rPr>
        <w:t xml:space="preserve">                        </w:t>
      </w:r>
      <w:r w:rsidR="00205277" w:rsidRPr="00803A2F">
        <w:rPr>
          <w:sz w:val="28"/>
          <w:szCs w:val="28"/>
        </w:rPr>
        <w:t xml:space="preserve"> </w:t>
      </w:r>
      <w:r w:rsidR="00A80E07">
        <w:rPr>
          <w:sz w:val="28"/>
          <w:szCs w:val="28"/>
        </w:rPr>
        <w:t>Е.Т.Набиулина</w:t>
      </w:r>
    </w:p>
    <w:sectPr w:rsidR="00000643" w:rsidSect="00D8442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F00" w:rsidRDefault="00BD0F00" w:rsidP="00D84424">
      <w:r>
        <w:separator/>
      </w:r>
    </w:p>
  </w:endnote>
  <w:endnote w:type="continuationSeparator" w:id="1">
    <w:p w:rsidR="00BD0F00" w:rsidRDefault="00BD0F00" w:rsidP="00D84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F00" w:rsidRDefault="00BD0F00" w:rsidP="00D84424">
      <w:r>
        <w:separator/>
      </w:r>
    </w:p>
  </w:footnote>
  <w:footnote w:type="continuationSeparator" w:id="1">
    <w:p w:rsidR="00BD0F00" w:rsidRDefault="00BD0F00" w:rsidP="00D844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0564"/>
      <w:docPartObj>
        <w:docPartGallery w:val="Page Numbers (Top of Page)"/>
        <w:docPartUnique/>
      </w:docPartObj>
    </w:sdtPr>
    <w:sdtContent>
      <w:p w:rsidR="00531BC8" w:rsidRDefault="00A201FD">
        <w:pPr>
          <w:pStyle w:val="a6"/>
          <w:jc w:val="center"/>
        </w:pPr>
        <w:fldSimple w:instr=" PAGE   \* MERGEFORMAT ">
          <w:r w:rsidR="0022304A">
            <w:rPr>
              <w:noProof/>
            </w:rPr>
            <w:t>2</w:t>
          </w:r>
        </w:fldSimple>
      </w:p>
    </w:sdtContent>
  </w:sdt>
  <w:p w:rsidR="00531BC8" w:rsidRDefault="00531BC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66BD"/>
    <w:rsid w:val="00000643"/>
    <w:rsid w:val="00010863"/>
    <w:rsid w:val="00054A40"/>
    <w:rsid w:val="000655A0"/>
    <w:rsid w:val="00070656"/>
    <w:rsid w:val="00074BCA"/>
    <w:rsid w:val="00086395"/>
    <w:rsid w:val="00092672"/>
    <w:rsid w:val="000B21DC"/>
    <w:rsid w:val="000B6EA5"/>
    <w:rsid w:val="000E6151"/>
    <w:rsid w:val="0011209B"/>
    <w:rsid w:val="00113256"/>
    <w:rsid w:val="00124AF1"/>
    <w:rsid w:val="00127845"/>
    <w:rsid w:val="001909E7"/>
    <w:rsid w:val="001D43F4"/>
    <w:rsid w:val="001E2702"/>
    <w:rsid w:val="00205277"/>
    <w:rsid w:val="0022304A"/>
    <w:rsid w:val="00296EA4"/>
    <w:rsid w:val="002A08A5"/>
    <w:rsid w:val="002E072D"/>
    <w:rsid w:val="00342EC7"/>
    <w:rsid w:val="00364251"/>
    <w:rsid w:val="00377E5C"/>
    <w:rsid w:val="0039056E"/>
    <w:rsid w:val="003B3232"/>
    <w:rsid w:val="003B7225"/>
    <w:rsid w:val="00414AE0"/>
    <w:rsid w:val="0043591A"/>
    <w:rsid w:val="00437009"/>
    <w:rsid w:val="004B2444"/>
    <w:rsid w:val="00531BC8"/>
    <w:rsid w:val="0058201A"/>
    <w:rsid w:val="00597D5F"/>
    <w:rsid w:val="005A7C62"/>
    <w:rsid w:val="005C3D9D"/>
    <w:rsid w:val="00604167"/>
    <w:rsid w:val="00641408"/>
    <w:rsid w:val="00656660"/>
    <w:rsid w:val="006C5459"/>
    <w:rsid w:val="006D2DA8"/>
    <w:rsid w:val="00741CBC"/>
    <w:rsid w:val="00746693"/>
    <w:rsid w:val="007531EB"/>
    <w:rsid w:val="0075728C"/>
    <w:rsid w:val="007677EB"/>
    <w:rsid w:val="007770F1"/>
    <w:rsid w:val="007A6DF1"/>
    <w:rsid w:val="007D74A5"/>
    <w:rsid w:val="007E55DF"/>
    <w:rsid w:val="00803A2F"/>
    <w:rsid w:val="0088459E"/>
    <w:rsid w:val="008C34CB"/>
    <w:rsid w:val="008E146E"/>
    <w:rsid w:val="009015B6"/>
    <w:rsid w:val="009171D4"/>
    <w:rsid w:val="009216CF"/>
    <w:rsid w:val="009251E2"/>
    <w:rsid w:val="009566BD"/>
    <w:rsid w:val="0096462B"/>
    <w:rsid w:val="009915CD"/>
    <w:rsid w:val="009B073E"/>
    <w:rsid w:val="009F303E"/>
    <w:rsid w:val="00A201FD"/>
    <w:rsid w:val="00A559AD"/>
    <w:rsid w:val="00A75A15"/>
    <w:rsid w:val="00A80E07"/>
    <w:rsid w:val="00A84020"/>
    <w:rsid w:val="00A87D1D"/>
    <w:rsid w:val="00AA5B6A"/>
    <w:rsid w:val="00AB0A5C"/>
    <w:rsid w:val="00AE720E"/>
    <w:rsid w:val="00B33D5E"/>
    <w:rsid w:val="00B567FD"/>
    <w:rsid w:val="00B67C35"/>
    <w:rsid w:val="00B7033B"/>
    <w:rsid w:val="00B71DED"/>
    <w:rsid w:val="00B854CF"/>
    <w:rsid w:val="00BA73A1"/>
    <w:rsid w:val="00BD0F00"/>
    <w:rsid w:val="00BE38BB"/>
    <w:rsid w:val="00BF588D"/>
    <w:rsid w:val="00C177DA"/>
    <w:rsid w:val="00C42912"/>
    <w:rsid w:val="00C44986"/>
    <w:rsid w:val="00C66EA1"/>
    <w:rsid w:val="00C70A93"/>
    <w:rsid w:val="00C838EF"/>
    <w:rsid w:val="00CD5122"/>
    <w:rsid w:val="00CD7B9C"/>
    <w:rsid w:val="00CE67BA"/>
    <w:rsid w:val="00D3492B"/>
    <w:rsid w:val="00D6666C"/>
    <w:rsid w:val="00D81486"/>
    <w:rsid w:val="00D84424"/>
    <w:rsid w:val="00D87203"/>
    <w:rsid w:val="00DA6DEF"/>
    <w:rsid w:val="00DB346B"/>
    <w:rsid w:val="00E4636E"/>
    <w:rsid w:val="00E7331B"/>
    <w:rsid w:val="00E80CA7"/>
    <w:rsid w:val="00EB1819"/>
    <w:rsid w:val="00ED07E1"/>
    <w:rsid w:val="00ED2584"/>
    <w:rsid w:val="00EE0097"/>
    <w:rsid w:val="00F13E8B"/>
    <w:rsid w:val="00F44228"/>
    <w:rsid w:val="00F60C89"/>
    <w:rsid w:val="00F83306"/>
    <w:rsid w:val="00FD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566BD"/>
    <w:pPr>
      <w:suppressAutoHyphens/>
      <w:spacing w:after="75"/>
    </w:pPr>
    <w:rPr>
      <w:rFonts w:ascii="Verdana" w:hAnsi="Verdana" w:cs="Verdana"/>
      <w:color w:val="000000"/>
      <w:sz w:val="18"/>
      <w:szCs w:val="18"/>
      <w:lang w:eastAsia="ar-SA"/>
    </w:rPr>
  </w:style>
  <w:style w:type="character" w:styleId="a4">
    <w:name w:val="Strong"/>
    <w:basedOn w:val="a0"/>
    <w:uiPriority w:val="22"/>
    <w:qFormat/>
    <w:rsid w:val="00124AF1"/>
    <w:rPr>
      <w:b/>
      <w:bCs/>
    </w:rPr>
  </w:style>
  <w:style w:type="paragraph" w:styleId="a5">
    <w:name w:val="List Paragraph"/>
    <w:basedOn w:val="a"/>
    <w:uiPriority w:val="34"/>
    <w:qFormat/>
    <w:rsid w:val="001E27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84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44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466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0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20931">
                  <w:marLeft w:val="125"/>
                  <w:marRight w:val="125"/>
                  <w:marTop w:val="250"/>
                  <w:marBottom w:val="10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9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5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91381">
                                  <w:marLeft w:val="-46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10086">
                                      <w:marLeft w:val="51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9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022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5449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1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932022">
                              <w:marLeft w:val="450"/>
                              <w:marRight w:val="0"/>
                              <w:marTop w:val="1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5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1295">
                  <w:marLeft w:val="125"/>
                  <w:marRight w:val="125"/>
                  <w:marTop w:val="250"/>
                  <w:marBottom w:val="10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1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8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15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55931">
                  <w:marLeft w:val="125"/>
                  <w:marRight w:val="125"/>
                  <w:marTop w:val="250"/>
                  <w:marBottom w:val="10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9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1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6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0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5C9BD-5E36-43EC-812B-616CA27F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2697</TotalTime>
  <Pages>5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Nabiulina</dc:creator>
  <cp:lastModifiedBy>Sovet</cp:lastModifiedBy>
  <cp:revision>25</cp:revision>
  <cp:lastPrinted>2019-02-08T07:41:00Z</cp:lastPrinted>
  <dcterms:created xsi:type="dcterms:W3CDTF">2016-02-19T06:05:00Z</dcterms:created>
  <dcterms:modified xsi:type="dcterms:W3CDTF">2019-02-11T10:14:00Z</dcterms:modified>
</cp:coreProperties>
</file>