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33F" w:rsidRPr="00C807DB" w:rsidRDefault="001B633F" w:rsidP="001B633F">
      <w:pPr>
        <w:pStyle w:val="a3"/>
        <w:widowControl w:val="0"/>
        <w:tabs>
          <w:tab w:val="left" w:pos="7515"/>
          <w:tab w:val="left" w:pos="8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07DB">
        <w:rPr>
          <w:rFonts w:ascii="Times New Roman" w:hAnsi="Times New Roman" w:cs="Times New Roman"/>
          <w:sz w:val="28"/>
          <w:szCs w:val="28"/>
        </w:rPr>
        <w:t>Таблица замечаний и предложений результатов</w:t>
      </w:r>
    </w:p>
    <w:p w:rsidR="005B6CF0" w:rsidRDefault="001B633F" w:rsidP="005B6CF0">
      <w:pPr>
        <w:pStyle w:val="a3"/>
        <w:tabs>
          <w:tab w:val="left" w:pos="7515"/>
          <w:tab w:val="left" w:pos="8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07DB">
        <w:rPr>
          <w:rFonts w:ascii="Times New Roman" w:hAnsi="Times New Roman" w:cs="Times New Roman"/>
          <w:sz w:val="28"/>
          <w:szCs w:val="28"/>
        </w:rPr>
        <w:t xml:space="preserve">публичного обсуждения </w:t>
      </w:r>
      <w:r w:rsidR="00C13890">
        <w:rPr>
          <w:rFonts w:ascii="Times New Roman" w:hAnsi="Times New Roman" w:cs="Times New Roman"/>
          <w:sz w:val="28"/>
          <w:szCs w:val="28"/>
        </w:rPr>
        <w:t>проекта</w:t>
      </w:r>
      <w:r w:rsidR="000F1B0E" w:rsidRPr="000F1B0E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</w:p>
    <w:p w:rsidR="005B6CF0" w:rsidRPr="005B6CF0" w:rsidRDefault="005B6CF0" w:rsidP="005B6CF0">
      <w:pPr>
        <w:pStyle w:val="a3"/>
        <w:tabs>
          <w:tab w:val="left" w:pos="7515"/>
          <w:tab w:val="left" w:pos="8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6CF0">
        <w:rPr>
          <w:rFonts w:ascii="Times New Roman" w:hAnsi="Times New Roman" w:cs="Times New Roman"/>
          <w:sz w:val="28"/>
          <w:szCs w:val="28"/>
        </w:rPr>
        <w:t xml:space="preserve">«Управление муниципальными финансами </w:t>
      </w:r>
      <w:proofErr w:type="gramStart"/>
      <w:r w:rsidRPr="005B6CF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5B6C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CF0" w:rsidRPr="005B6CF0" w:rsidRDefault="005B6CF0" w:rsidP="005B6CF0">
      <w:pPr>
        <w:pStyle w:val="a3"/>
        <w:tabs>
          <w:tab w:val="left" w:pos="7515"/>
          <w:tab w:val="left" w:pos="8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6CF0">
        <w:rPr>
          <w:rFonts w:ascii="Times New Roman" w:hAnsi="Times New Roman" w:cs="Times New Roman"/>
          <w:sz w:val="28"/>
          <w:szCs w:val="28"/>
        </w:rPr>
        <w:t xml:space="preserve">образования Гулькевичский район» </w:t>
      </w:r>
    </w:p>
    <w:p w:rsidR="0055216F" w:rsidRDefault="005B6CF0" w:rsidP="005B6CF0">
      <w:pPr>
        <w:pStyle w:val="a3"/>
        <w:widowControl w:val="0"/>
        <w:tabs>
          <w:tab w:val="left" w:pos="7515"/>
          <w:tab w:val="left" w:pos="80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B6CF0">
        <w:rPr>
          <w:rFonts w:ascii="Times New Roman" w:hAnsi="Times New Roman" w:cs="Times New Roman"/>
          <w:sz w:val="28"/>
          <w:szCs w:val="28"/>
        </w:rPr>
        <w:t>на 2018 – 2023 годы</w:t>
      </w:r>
    </w:p>
    <w:p w:rsidR="000F1B0E" w:rsidRPr="00E43BE8" w:rsidRDefault="000F1B0E" w:rsidP="000F1B0E">
      <w:pPr>
        <w:pStyle w:val="a3"/>
        <w:widowControl w:val="0"/>
        <w:tabs>
          <w:tab w:val="left" w:pos="7515"/>
          <w:tab w:val="left" w:pos="8055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0"/>
        <w:gridCol w:w="3088"/>
        <w:gridCol w:w="1749"/>
        <w:gridCol w:w="4253"/>
      </w:tblGrid>
      <w:tr w:rsidR="001B633F" w:rsidRPr="008E00C1" w:rsidTr="008E00C1">
        <w:tc>
          <w:tcPr>
            <w:tcW w:w="800" w:type="dxa"/>
          </w:tcPr>
          <w:p w:rsidR="001B633F" w:rsidRPr="008E00C1" w:rsidRDefault="001B633F" w:rsidP="008E2907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88" w:type="dxa"/>
          </w:tcPr>
          <w:p w:rsidR="001B633F" w:rsidRPr="008E00C1" w:rsidRDefault="001B633F" w:rsidP="008E2907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1749" w:type="dxa"/>
          </w:tcPr>
          <w:p w:rsidR="001B633F" w:rsidRPr="008E00C1" w:rsidRDefault="001B633F" w:rsidP="008E2907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4253" w:type="dxa"/>
          </w:tcPr>
          <w:p w:rsidR="001B633F" w:rsidRPr="008E00C1" w:rsidRDefault="001B633F" w:rsidP="008E2907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1B633F" w:rsidRPr="008E00C1" w:rsidTr="008E00C1">
        <w:tc>
          <w:tcPr>
            <w:tcW w:w="800" w:type="dxa"/>
          </w:tcPr>
          <w:p w:rsidR="001B633F" w:rsidRPr="008E00C1" w:rsidRDefault="001B633F" w:rsidP="008E2907">
            <w:pPr>
              <w:pStyle w:val="a3"/>
              <w:widowControl w:val="0"/>
              <w:tabs>
                <w:tab w:val="left" w:pos="7515"/>
                <w:tab w:val="left" w:pos="80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088" w:type="dxa"/>
          </w:tcPr>
          <w:p w:rsidR="008E00C1" w:rsidRPr="008E00C1" w:rsidRDefault="008E00C1" w:rsidP="008E00C1">
            <w:pPr>
              <w:pStyle w:val="a3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муниципальными финансами </w:t>
            </w:r>
            <w:proofErr w:type="gramStart"/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8E00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E00C1" w:rsidRPr="008E00C1" w:rsidRDefault="008E00C1" w:rsidP="008E00C1">
            <w:pPr>
              <w:pStyle w:val="a3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Гулькевичский район </w:t>
            </w:r>
          </w:p>
          <w:p w:rsidR="001B633F" w:rsidRPr="008E00C1" w:rsidRDefault="001B633F" w:rsidP="008E00C1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9" w:type="dxa"/>
          </w:tcPr>
          <w:p w:rsidR="001B633F" w:rsidRPr="008E00C1" w:rsidRDefault="00414C27" w:rsidP="001B633F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253" w:type="dxa"/>
          </w:tcPr>
          <w:p w:rsidR="001B633F" w:rsidRPr="008E00C1" w:rsidRDefault="00414C27" w:rsidP="008E2907">
            <w:pPr>
              <w:pStyle w:val="a3"/>
              <w:widowControl w:val="0"/>
              <w:tabs>
                <w:tab w:val="left" w:pos="7515"/>
                <w:tab w:val="left" w:pos="80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00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70D3" w:rsidRDefault="004C70D3"/>
    <w:p w:rsidR="008E00C1" w:rsidRDefault="008E00C1" w:rsidP="008E00C1">
      <w:pPr>
        <w:tabs>
          <w:tab w:val="left" w:pos="7815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40036" w:rsidRPr="008E00C1" w:rsidRDefault="008E00C1" w:rsidP="008E00C1">
      <w:pPr>
        <w:tabs>
          <w:tab w:val="left" w:pos="781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8E00C1">
        <w:rPr>
          <w:rFonts w:ascii="Times New Roman" w:hAnsi="Times New Roman" w:cs="Times New Roman"/>
          <w:sz w:val="28"/>
          <w:szCs w:val="28"/>
        </w:rPr>
        <w:t xml:space="preserve">Начальник финансового управления </w:t>
      </w:r>
      <w:r w:rsidRPr="008E00C1">
        <w:rPr>
          <w:rFonts w:ascii="Times New Roman" w:hAnsi="Times New Roman" w:cs="Times New Roman"/>
          <w:sz w:val="28"/>
          <w:szCs w:val="28"/>
        </w:rPr>
        <w:tab/>
        <w:t>А.В. Иванов</w:t>
      </w:r>
    </w:p>
    <w:sectPr w:rsidR="00740036" w:rsidRPr="008E0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33F"/>
    <w:rsid w:val="000F1B0E"/>
    <w:rsid w:val="001B633F"/>
    <w:rsid w:val="00414C27"/>
    <w:rsid w:val="004C70D3"/>
    <w:rsid w:val="0055216F"/>
    <w:rsid w:val="005B6CF0"/>
    <w:rsid w:val="00740036"/>
    <w:rsid w:val="008E00C1"/>
    <w:rsid w:val="00C13890"/>
    <w:rsid w:val="00EC274C"/>
    <w:rsid w:val="00F3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633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B633F"/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B633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1B633F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5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Д.Г. Пивоваров</dc:creator>
  <cp:lastModifiedBy>Екатерина Е.А. Евдокимова</cp:lastModifiedBy>
  <cp:revision>2</cp:revision>
  <dcterms:created xsi:type="dcterms:W3CDTF">2017-11-07T06:35:00Z</dcterms:created>
  <dcterms:modified xsi:type="dcterms:W3CDTF">2017-11-07T06:35:00Z</dcterms:modified>
</cp:coreProperties>
</file>