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662"/>
      </w:tblGrid>
      <w:tr w:rsidR="003E2527" w:rsidTr="000575CD">
        <w:tc>
          <w:tcPr>
            <w:tcW w:w="8330" w:type="dxa"/>
          </w:tcPr>
          <w:p w:rsidR="003E2527" w:rsidRDefault="003E2527"/>
        </w:tc>
        <w:tc>
          <w:tcPr>
            <w:tcW w:w="6662" w:type="dxa"/>
          </w:tcPr>
          <w:p w:rsidR="003E2527" w:rsidRDefault="003E2527" w:rsidP="003E252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536040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ПРИЛОЖЕНИЕ </w:t>
            </w:r>
            <w:r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536040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</w:t>
            </w:r>
            <w:r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</w:p>
          <w:p w:rsidR="003E2527" w:rsidRPr="003E2527" w:rsidRDefault="003E2527" w:rsidP="0059142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0575CD">
              <w:rPr>
                <w:rFonts w:ascii="Times New Roman" w:hAnsi="Times New Roman"/>
                <w:bCs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ведени</w:t>
            </w:r>
            <w:r w:rsidR="0059142A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реестра расходных обязательств муниципального образования Гулькевичский район</w:t>
            </w:r>
          </w:p>
        </w:tc>
      </w:tr>
    </w:tbl>
    <w:p w:rsidR="003E2527" w:rsidRDefault="003E2527"/>
    <w:p w:rsidR="003E2527" w:rsidRPr="003E2527" w:rsidRDefault="003E2527" w:rsidP="00B17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527">
        <w:rPr>
          <w:rFonts w:ascii="Times New Roman" w:hAnsi="Times New Roman" w:cs="Times New Roman"/>
          <w:sz w:val="28"/>
          <w:szCs w:val="28"/>
        </w:rPr>
        <w:t>РЕЕСТР</w:t>
      </w:r>
    </w:p>
    <w:p w:rsidR="00B17C9B" w:rsidRDefault="003E2527" w:rsidP="00B17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527">
        <w:rPr>
          <w:rFonts w:ascii="Times New Roman" w:hAnsi="Times New Roman" w:cs="Times New Roman"/>
          <w:sz w:val="28"/>
          <w:szCs w:val="28"/>
        </w:rPr>
        <w:t>расходных обязатель</w:t>
      </w:r>
      <w:proofErr w:type="gramStart"/>
      <w:r w:rsidRPr="003E2527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3E2527">
        <w:rPr>
          <w:rFonts w:ascii="Times New Roman" w:hAnsi="Times New Roman" w:cs="Times New Roman"/>
          <w:sz w:val="28"/>
          <w:szCs w:val="28"/>
        </w:rPr>
        <w:t xml:space="preserve">авного распорядителя средств местного </w:t>
      </w:r>
      <w:r w:rsidR="00B17C9B">
        <w:rPr>
          <w:rFonts w:ascii="Times New Roman" w:hAnsi="Times New Roman" w:cs="Times New Roman"/>
          <w:sz w:val="28"/>
          <w:szCs w:val="28"/>
        </w:rPr>
        <w:t>бюджета</w:t>
      </w:r>
    </w:p>
    <w:p w:rsidR="003E2527" w:rsidRDefault="003E2527" w:rsidP="00B17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527">
        <w:rPr>
          <w:rFonts w:ascii="Times New Roman" w:hAnsi="Times New Roman" w:cs="Times New Roman"/>
          <w:sz w:val="28"/>
          <w:szCs w:val="28"/>
        </w:rPr>
        <w:t>(бюджета муниципального образования Гулькевичский район)</w:t>
      </w:r>
    </w:p>
    <w:p w:rsidR="00B17C9B" w:rsidRDefault="00B17C9B" w:rsidP="00B17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992"/>
        <w:gridCol w:w="1276"/>
        <w:gridCol w:w="851"/>
        <w:gridCol w:w="567"/>
        <w:gridCol w:w="708"/>
        <w:gridCol w:w="709"/>
        <w:gridCol w:w="851"/>
        <w:gridCol w:w="708"/>
        <w:gridCol w:w="709"/>
        <w:gridCol w:w="992"/>
        <w:gridCol w:w="993"/>
        <w:gridCol w:w="992"/>
        <w:gridCol w:w="992"/>
      </w:tblGrid>
      <w:tr w:rsidR="003E2527" w:rsidRPr="003E2527" w:rsidTr="000F60BD">
        <w:tc>
          <w:tcPr>
            <w:tcW w:w="1384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proofErr w:type="spellEnd"/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gram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</w:p>
        </w:tc>
        <w:tc>
          <w:tcPr>
            <w:tcW w:w="1134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обязате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</w:p>
        </w:tc>
        <w:tc>
          <w:tcPr>
            <w:tcW w:w="1134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обязате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</w:p>
        </w:tc>
        <w:tc>
          <w:tcPr>
            <w:tcW w:w="3119" w:type="dxa"/>
            <w:gridSpan w:val="3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2835" w:type="dxa"/>
            <w:gridSpan w:val="4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6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тыс. рублей</w:t>
            </w:r>
          </w:p>
        </w:tc>
      </w:tr>
      <w:tr w:rsidR="000F60BD" w:rsidRPr="003E2527" w:rsidTr="000F60BD">
        <w:trPr>
          <w:trHeight w:val="717"/>
        </w:trPr>
        <w:tc>
          <w:tcPr>
            <w:tcW w:w="138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E2527" w:rsidRPr="003E2527" w:rsidRDefault="000F60BD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екви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зиты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, глава, статья, часть, пункт, подпункт, абзац</w:t>
            </w:r>
          </w:p>
        </w:tc>
        <w:tc>
          <w:tcPr>
            <w:tcW w:w="851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всту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пле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в силу, срок </w:t>
            </w:r>
            <w:proofErr w:type="spellStart"/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дейс</w:t>
            </w:r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твия</w:t>
            </w:r>
            <w:proofErr w:type="spellEnd"/>
            <w:proofErr w:type="gramEnd"/>
          </w:p>
        </w:tc>
        <w:tc>
          <w:tcPr>
            <w:tcW w:w="567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708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  <w:vMerge w:val="restart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417" w:type="dxa"/>
            <w:gridSpan w:val="2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proofErr w:type="spellStart"/>
            <w:proofErr w:type="gramStart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 w:rsidR="000F6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gramEnd"/>
            <w:r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E2527" w:rsidRPr="003E2527" w:rsidRDefault="000F60BD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  <w:tc>
          <w:tcPr>
            <w:tcW w:w="993" w:type="dxa"/>
            <w:vMerge w:val="restart"/>
          </w:tcPr>
          <w:p w:rsidR="003E2527" w:rsidRPr="003E2527" w:rsidRDefault="000F60BD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дной</w:t>
            </w:r>
            <w:proofErr w:type="spellEnd"/>
            <w:proofErr w:type="gram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</w:t>
            </w:r>
          </w:p>
        </w:tc>
        <w:tc>
          <w:tcPr>
            <w:tcW w:w="992" w:type="dxa"/>
            <w:vMerge w:val="restart"/>
          </w:tcPr>
          <w:p w:rsidR="003E2527" w:rsidRPr="003E2527" w:rsidRDefault="000F60BD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gram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перио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vMerge w:val="restart"/>
          </w:tcPr>
          <w:p w:rsidR="003E2527" w:rsidRPr="003E2527" w:rsidRDefault="000F60BD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gram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перио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27" w:rsidRPr="003E252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60BD" w:rsidRPr="003E2527" w:rsidTr="000F60BD">
        <w:trPr>
          <w:trHeight w:val="1447"/>
        </w:trPr>
        <w:tc>
          <w:tcPr>
            <w:tcW w:w="138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52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2527" w:rsidRPr="003E2527" w:rsidRDefault="003E2527" w:rsidP="000F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527" w:rsidRPr="000F60BD" w:rsidRDefault="003E2527" w:rsidP="000F60BD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992"/>
        <w:gridCol w:w="1276"/>
        <w:gridCol w:w="851"/>
        <w:gridCol w:w="567"/>
        <w:gridCol w:w="708"/>
        <w:gridCol w:w="709"/>
        <w:gridCol w:w="851"/>
        <w:gridCol w:w="708"/>
        <w:gridCol w:w="709"/>
        <w:gridCol w:w="989"/>
        <w:gridCol w:w="996"/>
        <w:gridCol w:w="992"/>
        <w:gridCol w:w="992"/>
      </w:tblGrid>
      <w:tr w:rsidR="000F60BD" w:rsidTr="000F60BD">
        <w:trPr>
          <w:tblHeader/>
        </w:trPr>
        <w:tc>
          <w:tcPr>
            <w:tcW w:w="1384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9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3E2527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F60BD" w:rsidTr="00C07AAE">
        <w:tc>
          <w:tcPr>
            <w:tcW w:w="14992" w:type="dxa"/>
            <w:gridSpan w:val="16"/>
          </w:tcPr>
          <w:p w:rsidR="000F60BD" w:rsidRP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0B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Раздел 1.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Расходные обязательства, возникшие в результате принятия нормативных правовых актов муниципального образования Гулькевичский район, заключения договоров (соглашений) в рамках реализации вопросов местного значения муниципального образования Гулькевичский район</w:t>
            </w:r>
          </w:p>
        </w:tc>
      </w:tr>
      <w:tr w:rsidR="000F60BD" w:rsidTr="000F60BD">
        <w:tc>
          <w:tcPr>
            <w:tcW w:w="138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0F60BD">
        <w:tc>
          <w:tcPr>
            <w:tcW w:w="138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2527" w:rsidRDefault="003E2527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757A5F">
        <w:tc>
          <w:tcPr>
            <w:tcW w:w="14992" w:type="dxa"/>
            <w:gridSpan w:val="16"/>
          </w:tcPr>
          <w:p w:rsidR="000F60BD" w:rsidRPr="00630894" w:rsidRDefault="000F60BD" w:rsidP="00753690">
            <w:pPr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lastRenderedPageBreak/>
              <w:t xml:space="preserve">Раздел 2.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район, заключения договоров (соглашений) в рамках реализации полномочий органов местного самоуправления по предметам ведения муниципального образования Гулькевичский район</w:t>
            </w: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8F7930">
        <w:tc>
          <w:tcPr>
            <w:tcW w:w="14992" w:type="dxa"/>
            <w:gridSpan w:val="16"/>
          </w:tcPr>
          <w:p w:rsidR="000F60BD" w:rsidRDefault="000F60BD" w:rsidP="00753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Раздел 3.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район, заключения договоров (соглашений) в рамках реализации органами местного самоуправления муниципального образования Гулькевичский район прав на решение </w:t>
            </w:r>
            <w:proofErr w:type="gramStart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вопросов</w:t>
            </w:r>
            <w:proofErr w:type="gramEnd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не отнесенных к предметам ведения муниципального образования Гулькевичский район</w:t>
            </w: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206220">
        <w:tc>
          <w:tcPr>
            <w:tcW w:w="14992" w:type="dxa"/>
            <w:gridSpan w:val="16"/>
          </w:tcPr>
          <w:p w:rsidR="000F60BD" w:rsidRDefault="00B17C9B" w:rsidP="00753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Раздел 4. </w:t>
            </w:r>
            <w:r w:rsidR="000F60BD"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Расходные обязательства, возникшие в результате принятия нормативных правовых актов муниципального образования </w:t>
            </w:r>
            <w:proofErr w:type="spellStart"/>
            <w:r w:rsidR="000F60BD" w:rsidRPr="00F11740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="000F60BD"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район, заключения договоров (соглашений) предусматривающих реализацию муниципальн</w:t>
            </w:r>
            <w:r w:rsidR="000F60BD">
              <w:rPr>
                <w:rFonts w:ascii="Times New Roman" w:hAnsi="Times New Roman"/>
                <w:bCs/>
                <w:sz w:val="28"/>
                <w:szCs w:val="28"/>
              </w:rPr>
              <w:t>ым</w:t>
            </w:r>
            <w:r w:rsidR="000F60BD"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образовани</w:t>
            </w:r>
            <w:r w:rsidR="000F60BD">
              <w:rPr>
                <w:rFonts w:ascii="Times New Roman" w:hAnsi="Times New Roman"/>
                <w:bCs/>
                <w:sz w:val="28"/>
                <w:szCs w:val="28"/>
              </w:rPr>
              <w:t>ем</w:t>
            </w:r>
            <w:r w:rsidR="000F60BD"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 Гулькевичский район отдельных государственных полномочий, переданных органами государственной власти Российской Федерации и (или) органами государственной власти Краснодарского края</w:t>
            </w:r>
            <w:r w:rsidR="000F60B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BD" w:rsidTr="000F60BD">
        <w:tc>
          <w:tcPr>
            <w:tcW w:w="138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60BD" w:rsidRDefault="000F60BD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9B" w:rsidTr="00082670">
        <w:tc>
          <w:tcPr>
            <w:tcW w:w="14992" w:type="dxa"/>
            <w:gridSpan w:val="16"/>
          </w:tcPr>
          <w:p w:rsidR="00B17C9B" w:rsidRDefault="00B17C9B" w:rsidP="00753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Раздел 5. </w:t>
            </w:r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 xml:space="preserve">Расходные обязательства, возникшие в результате принятия нормативных правовых актов муниципального образования Гулькевичский район, заключения </w:t>
            </w:r>
            <w:bookmarkStart w:id="0" w:name="_GoBack"/>
            <w:bookmarkEnd w:id="0"/>
            <w:r w:rsidRPr="00F11740">
              <w:rPr>
                <w:rFonts w:ascii="Times New Roman" w:hAnsi="Times New Roman"/>
                <w:bCs/>
                <w:sz w:val="28"/>
                <w:szCs w:val="28"/>
              </w:rPr>
              <w:t>договоров (соглашений) предусматривающих предоставление межбюджетных трансфертов другим бюджетам бюджетной системы Российской Федерации</w:t>
            </w:r>
          </w:p>
        </w:tc>
      </w:tr>
      <w:tr w:rsidR="00B17C9B" w:rsidTr="000F60BD">
        <w:tc>
          <w:tcPr>
            <w:tcW w:w="138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9B" w:rsidTr="000F60BD">
        <w:tc>
          <w:tcPr>
            <w:tcW w:w="138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7C9B" w:rsidRDefault="00B17C9B" w:rsidP="003E2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C9B" w:rsidRP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17C9B">
        <w:rPr>
          <w:rFonts w:ascii="Times New Roman" w:hAnsi="Times New Roman" w:cs="Times New Roman"/>
          <w:sz w:val="28"/>
          <w:szCs w:val="28"/>
        </w:rPr>
        <w:t xml:space="preserve"> Код раздела классификации расходов бюджетов, по </w:t>
      </w:r>
      <w:proofErr w:type="gramStart"/>
      <w:r w:rsidRPr="00B17C9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B17C9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муниципального образования Гулькевичский район;</w:t>
      </w:r>
    </w:p>
    <w:p w:rsidR="00B17C9B" w:rsidRP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B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2</w:t>
      </w:r>
      <w:r w:rsidRPr="00B17C9B">
        <w:rPr>
          <w:rFonts w:ascii="Times New Roman" w:hAnsi="Times New Roman" w:cs="Times New Roman"/>
          <w:sz w:val="28"/>
          <w:szCs w:val="28"/>
        </w:rPr>
        <w:t xml:space="preserve"> Код подраздела классификации расходов бюджетов, по </w:t>
      </w:r>
      <w:proofErr w:type="gramStart"/>
      <w:r w:rsidRPr="00B17C9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B17C9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Гулькевичский район;</w:t>
      </w:r>
    </w:p>
    <w:p w:rsidR="00B17C9B" w:rsidRP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17C9B">
        <w:rPr>
          <w:rFonts w:ascii="Times New Roman" w:hAnsi="Times New Roman" w:cs="Times New Roman"/>
          <w:sz w:val="28"/>
          <w:szCs w:val="28"/>
        </w:rPr>
        <w:t xml:space="preserve"> Код целевой статьи расходов классификации расходов бюджетов, по которой предусматриваются бюджетные ассигнования на исполнение расходного обязательства муниципального образования Гулькевичский район;</w:t>
      </w:r>
    </w:p>
    <w:p w:rsidR="00B17C9B" w:rsidRPr="00B17C9B" w:rsidRDefault="00B17C9B" w:rsidP="00B17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B17C9B">
        <w:rPr>
          <w:rFonts w:ascii="Times New Roman" w:hAnsi="Times New Roman" w:cs="Times New Roman"/>
          <w:sz w:val="28"/>
          <w:szCs w:val="28"/>
        </w:rPr>
        <w:t xml:space="preserve"> Код вида расходов классификации расходов бюджетов, по </w:t>
      </w:r>
      <w:proofErr w:type="gramStart"/>
      <w:r w:rsidRPr="00B17C9B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B17C9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расходного обязательства муниципального образования Гулькевичский район.</w:t>
      </w:r>
    </w:p>
    <w:p w:rsidR="00B17C9B" w:rsidRPr="00B17C9B" w:rsidRDefault="00B17C9B" w:rsidP="00B17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2527" w:rsidRPr="003E2527" w:rsidRDefault="00B17C9B" w:rsidP="00B17C9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C9B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 w:rsidRPr="00B17C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17C9B">
        <w:rPr>
          <w:rFonts w:ascii="Times New Roman" w:hAnsi="Times New Roman" w:cs="Times New Roman"/>
          <w:sz w:val="28"/>
          <w:szCs w:val="28"/>
        </w:rPr>
        <w:t>А.В.Иванов</w:t>
      </w:r>
      <w:proofErr w:type="spellEnd"/>
    </w:p>
    <w:sectPr w:rsidR="003E2527" w:rsidRPr="003E2527" w:rsidSect="003E25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27"/>
    <w:rsid w:val="000575CD"/>
    <w:rsid w:val="000F60BD"/>
    <w:rsid w:val="003E2527"/>
    <w:rsid w:val="0059142A"/>
    <w:rsid w:val="00753690"/>
    <w:rsid w:val="00B17C9B"/>
    <w:rsid w:val="00EF52EC"/>
    <w:rsid w:val="00F4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3E2527"/>
    <w:rPr>
      <w:b/>
      <w:color w:val="26282F"/>
    </w:rPr>
  </w:style>
  <w:style w:type="paragraph" w:styleId="HTML">
    <w:name w:val="HTML Preformatted"/>
    <w:basedOn w:val="a"/>
    <w:link w:val="HTML0"/>
    <w:rsid w:val="003E2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E252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3E2527"/>
    <w:rPr>
      <w:b/>
      <w:color w:val="26282F"/>
    </w:rPr>
  </w:style>
  <w:style w:type="paragraph" w:styleId="HTML">
    <w:name w:val="HTML Preformatted"/>
    <w:basedOn w:val="a"/>
    <w:link w:val="HTML0"/>
    <w:rsid w:val="003E2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E25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Евдокимова</dc:creator>
  <cp:keywords/>
  <dc:description/>
  <cp:lastModifiedBy>Н.К. Остахова</cp:lastModifiedBy>
  <cp:revision>5</cp:revision>
  <dcterms:created xsi:type="dcterms:W3CDTF">2016-08-11T11:21:00Z</dcterms:created>
  <dcterms:modified xsi:type="dcterms:W3CDTF">2016-08-12T11:56:00Z</dcterms:modified>
</cp:coreProperties>
</file>