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75" w:type="dxa"/>
        <w:tblCellMar>
          <w:left w:w="0" w:type="dxa"/>
          <w:right w:w="0" w:type="dxa"/>
        </w:tblCellMar>
        <w:tblLook w:val="04A0"/>
      </w:tblPr>
      <w:tblGrid>
        <w:gridCol w:w="9655"/>
      </w:tblGrid>
      <w:tr w:rsidR="000209CD" w:rsidRPr="000209CD" w:rsidTr="000209CD">
        <w:trPr>
          <w:tblCellSpacing w:w="75" w:type="dxa"/>
        </w:trPr>
        <w:tc>
          <w:tcPr>
            <w:tcW w:w="0" w:type="auto"/>
            <w:vAlign w:val="center"/>
            <w:hideMark/>
          </w:tcPr>
          <w:tbl>
            <w:tblPr>
              <w:tblW w:w="0" w:type="auto"/>
              <w:tblCellSpacing w:w="0" w:type="dxa"/>
              <w:tblCellMar>
                <w:left w:w="0" w:type="dxa"/>
                <w:right w:w="0" w:type="dxa"/>
              </w:tblCellMar>
              <w:tblLook w:val="04A0"/>
            </w:tblPr>
            <w:tblGrid>
              <w:gridCol w:w="9355"/>
            </w:tblGrid>
            <w:tr w:rsidR="000209CD" w:rsidRPr="000209CD">
              <w:trPr>
                <w:tblCellSpacing w:w="0" w:type="dxa"/>
              </w:trPr>
              <w:tc>
                <w:tcPr>
                  <w:tcW w:w="0" w:type="auto"/>
                  <w:vAlign w:val="center"/>
                  <w:hideMark/>
                </w:tcPr>
                <w:tbl>
                  <w:tblPr>
                    <w:tblW w:w="0" w:type="auto"/>
                    <w:tblCellSpacing w:w="0" w:type="dxa"/>
                    <w:tblCellMar>
                      <w:top w:w="45" w:type="dxa"/>
                      <w:left w:w="45" w:type="dxa"/>
                      <w:bottom w:w="45" w:type="dxa"/>
                      <w:right w:w="45" w:type="dxa"/>
                    </w:tblCellMar>
                    <w:tblLook w:val="04A0"/>
                  </w:tblPr>
                  <w:tblGrid>
                    <w:gridCol w:w="7041"/>
                    <w:gridCol w:w="2314"/>
                  </w:tblGrid>
                  <w:tr w:rsidR="000209CD" w:rsidRPr="000209CD" w:rsidTr="000209CD">
                    <w:trPr>
                      <w:gridAfter w:val="1"/>
                      <w:tblCellSpacing w:w="0" w:type="dxa"/>
                    </w:trPr>
                    <w:tc>
                      <w:tcPr>
                        <w:tcW w:w="0" w:type="auto"/>
                        <w:vAlign w:val="center"/>
                        <w:hideMark/>
                      </w:tcPr>
                      <w:p w:rsidR="000209CD" w:rsidRPr="000209CD" w:rsidRDefault="000209CD" w:rsidP="000209CD">
                        <w:pPr>
                          <w:spacing w:after="0" w:line="240" w:lineRule="auto"/>
                          <w:rPr>
                            <w:rFonts w:ascii="Times New Roman" w:eastAsia="Times New Roman" w:hAnsi="Times New Roman" w:cs="Times New Roman"/>
                            <w:sz w:val="24"/>
                            <w:szCs w:val="24"/>
                          </w:rPr>
                        </w:pPr>
                        <w:r w:rsidRPr="000209CD">
                          <w:rPr>
                            <w:rFonts w:ascii="Times New Roman" w:eastAsia="Times New Roman" w:hAnsi="Times New Roman" w:cs="Times New Roman"/>
                            <w:sz w:val="24"/>
                            <w:szCs w:val="24"/>
                          </w:rPr>
                          <w:t>Заявка для участия оформляется в соответствии ст.110 ФЗ «О несостоятельности (банкротстве)».</w:t>
                        </w:r>
                        <w:r w:rsidRPr="000209CD">
                          <w:rPr>
                            <w:rFonts w:ascii="Times New Roman" w:eastAsia="Times New Roman" w:hAnsi="Times New Roman" w:cs="Times New Roman"/>
                            <w:sz w:val="24"/>
                            <w:szCs w:val="24"/>
                          </w:rPr>
                          <w:br/>
                          <w:t xml:space="preserve">Заявка на участие в торгах должна соответствовать требованиям, установленным в соответствии с настоящим Федеральным законом и указанным в сообщении о проведении торгов, и оформляется в форме электронного документа. </w:t>
                        </w:r>
                        <w:proofErr w:type="gramStart"/>
                        <w:r w:rsidRPr="000209CD">
                          <w:rPr>
                            <w:rFonts w:ascii="Times New Roman" w:eastAsia="Times New Roman" w:hAnsi="Times New Roman" w:cs="Times New Roman"/>
                            <w:sz w:val="24"/>
                            <w:szCs w:val="24"/>
                          </w:rPr>
                          <w:t>Заявка на участие в торгах составляется в произвольной форме на русском языке и должна содержать указанные в сообщении о проведении торгов следующие сведения: наименование, организационно-правовая форма, место нахождения, почтовый адрес заявителя (для юридического лица); фамилия, имя, отчество, паспортные данные, сведения о месте жительства заявителя (для физического лица); номер контактного телефона, адрес электронной почты заявителя.</w:t>
                        </w:r>
                        <w:proofErr w:type="gramEnd"/>
                        <w:r w:rsidRPr="000209CD">
                          <w:rPr>
                            <w:rFonts w:ascii="Times New Roman" w:eastAsia="Times New Roman" w:hAnsi="Times New Roman" w:cs="Times New Roman"/>
                            <w:sz w:val="24"/>
                            <w:szCs w:val="24"/>
                          </w:rPr>
                          <w:t xml:space="preserve"> Заявка на участие в торгах должна содержать также сведения о наличии или об отсутствии заинтересованности заявителя по отношению к должнику, кредиторам, внешнему управляющему и о характере этой заинтересованности, сведения об участии в капитале заявителя внешнего управляющего, а также </w:t>
                        </w:r>
                        <w:proofErr w:type="spellStart"/>
                        <w:r w:rsidRPr="000209CD">
                          <w:rPr>
                            <w:rFonts w:ascii="Times New Roman" w:eastAsia="Times New Roman" w:hAnsi="Times New Roman" w:cs="Times New Roman"/>
                            <w:sz w:val="24"/>
                            <w:szCs w:val="24"/>
                          </w:rPr>
                          <w:t>саморегулируемой</w:t>
                        </w:r>
                        <w:proofErr w:type="spellEnd"/>
                        <w:r w:rsidRPr="000209CD">
                          <w:rPr>
                            <w:rFonts w:ascii="Times New Roman" w:eastAsia="Times New Roman" w:hAnsi="Times New Roman" w:cs="Times New Roman"/>
                            <w:sz w:val="24"/>
                            <w:szCs w:val="24"/>
                          </w:rPr>
                          <w:t xml:space="preserve"> организации арбитражных управляющих, членом или руководителем которой является внешний управляющий.</w:t>
                        </w:r>
                        <w:r w:rsidRPr="000209CD">
                          <w:rPr>
                            <w:rFonts w:ascii="Times New Roman" w:eastAsia="Times New Roman" w:hAnsi="Times New Roman" w:cs="Times New Roman"/>
                            <w:sz w:val="24"/>
                            <w:szCs w:val="24"/>
                          </w:rPr>
                          <w:br/>
                        </w:r>
                        <w:proofErr w:type="gramStart"/>
                        <w:r w:rsidRPr="000209CD">
                          <w:rPr>
                            <w:rFonts w:ascii="Times New Roman" w:eastAsia="Times New Roman" w:hAnsi="Times New Roman" w:cs="Times New Roman"/>
                            <w:sz w:val="24"/>
                            <w:szCs w:val="24"/>
                          </w:rPr>
                          <w:t>К заявке на участие в торгах должны прилагаться копии следующих документов: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документы, удостоверяющие личность (для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w:t>
                        </w:r>
                        <w:proofErr w:type="gramEnd"/>
                        <w:r w:rsidRPr="000209CD">
                          <w:rPr>
                            <w:rFonts w:ascii="Times New Roman" w:eastAsia="Times New Roman" w:hAnsi="Times New Roman" w:cs="Times New Roman"/>
                            <w:sz w:val="24"/>
                            <w:szCs w:val="24"/>
                          </w:rPr>
                          <w:t xml:space="preserve"> </w:t>
                        </w:r>
                        <w:proofErr w:type="gramStart"/>
                        <w:r w:rsidRPr="000209CD">
                          <w:rPr>
                            <w:rFonts w:ascii="Times New Roman" w:eastAsia="Times New Roman" w:hAnsi="Times New Roman" w:cs="Times New Roman"/>
                            <w:sz w:val="24"/>
                            <w:szCs w:val="24"/>
                          </w:rPr>
                          <w:t>соответствии</w:t>
                        </w:r>
                        <w:proofErr w:type="gramEnd"/>
                        <w:r w:rsidRPr="000209CD">
                          <w:rPr>
                            <w:rFonts w:ascii="Times New Roman" w:eastAsia="Times New Roman" w:hAnsi="Times New Roman" w:cs="Times New Roman"/>
                            <w:sz w:val="24"/>
                            <w:szCs w:val="24"/>
                          </w:rPr>
                          <w:t xml:space="preserve"> с законодательством соответствующего государства (для иностранного лица); документ, подтверждающий полномочия лица на осуществление действий от имени заявителя.</w:t>
                        </w:r>
                        <w:r w:rsidRPr="000209CD">
                          <w:rPr>
                            <w:rFonts w:ascii="Times New Roman" w:eastAsia="Times New Roman" w:hAnsi="Times New Roman" w:cs="Times New Roman"/>
                            <w:sz w:val="24"/>
                            <w:szCs w:val="24"/>
                          </w:rPr>
                          <w:br/>
                          <w:t xml:space="preserve">Документы, прилагаемые к заявке, представляются в форме электронных документов, подписанных электронной подписью заявителя. Заявитель вправе изменить или отозвать свою заявку </w:t>
                        </w:r>
                        <w:proofErr w:type="gramStart"/>
                        <w:r w:rsidRPr="000209CD">
                          <w:rPr>
                            <w:rFonts w:ascii="Times New Roman" w:eastAsia="Times New Roman" w:hAnsi="Times New Roman" w:cs="Times New Roman"/>
                            <w:sz w:val="24"/>
                            <w:szCs w:val="24"/>
                          </w:rPr>
                          <w:t>на участие в торгах в любое время до окончания срока представления заявок на участие</w:t>
                        </w:r>
                        <w:proofErr w:type="gramEnd"/>
                        <w:r w:rsidRPr="000209CD">
                          <w:rPr>
                            <w:rFonts w:ascii="Times New Roman" w:eastAsia="Times New Roman" w:hAnsi="Times New Roman" w:cs="Times New Roman"/>
                            <w:sz w:val="24"/>
                            <w:szCs w:val="24"/>
                          </w:rPr>
                          <w:t xml:space="preserve"> в торгах.</w:t>
                        </w:r>
                      </w:p>
                    </w:tc>
                  </w:tr>
                  <w:tr w:rsidR="000209CD" w:rsidRPr="000209CD" w:rsidTr="000209CD">
                    <w:trPr>
                      <w:tblCellSpacing w:w="0" w:type="dxa"/>
                    </w:trPr>
                    <w:tc>
                      <w:tcPr>
                        <w:tcW w:w="0" w:type="auto"/>
                        <w:vAlign w:val="center"/>
                        <w:hideMark/>
                      </w:tcPr>
                      <w:p w:rsidR="000209CD" w:rsidRPr="000209CD" w:rsidRDefault="000209CD" w:rsidP="000209CD">
                        <w:pPr>
                          <w:spacing w:after="0" w:line="240" w:lineRule="auto"/>
                          <w:rPr>
                            <w:rFonts w:ascii="Times New Roman" w:eastAsia="Times New Roman" w:hAnsi="Times New Roman" w:cs="Times New Roman"/>
                            <w:sz w:val="24"/>
                            <w:szCs w:val="24"/>
                          </w:rPr>
                        </w:pPr>
                        <w:r w:rsidRPr="000209CD">
                          <w:rPr>
                            <w:rFonts w:ascii="Times New Roman" w:eastAsia="Times New Roman" w:hAnsi="Times New Roman" w:cs="Times New Roman"/>
                            <w:sz w:val="24"/>
                            <w:szCs w:val="24"/>
                          </w:rPr>
                          <w:t>Дата и время торгов:</w:t>
                        </w:r>
                      </w:p>
                    </w:tc>
                    <w:tc>
                      <w:tcPr>
                        <w:tcW w:w="0" w:type="auto"/>
                        <w:vAlign w:val="center"/>
                        <w:hideMark/>
                      </w:tcPr>
                      <w:p w:rsidR="000209CD" w:rsidRPr="000209CD" w:rsidRDefault="000209CD" w:rsidP="000209CD">
                        <w:pPr>
                          <w:spacing w:after="0" w:line="240" w:lineRule="auto"/>
                          <w:rPr>
                            <w:rFonts w:ascii="Times New Roman" w:eastAsia="Times New Roman" w:hAnsi="Times New Roman" w:cs="Times New Roman"/>
                            <w:sz w:val="24"/>
                            <w:szCs w:val="24"/>
                          </w:rPr>
                        </w:pPr>
                        <w:r w:rsidRPr="000209CD">
                          <w:rPr>
                            <w:rFonts w:ascii="Times New Roman" w:eastAsia="Times New Roman" w:hAnsi="Times New Roman" w:cs="Times New Roman"/>
                            <w:sz w:val="24"/>
                            <w:szCs w:val="24"/>
                          </w:rPr>
                          <w:t>27.05.2016 14:00</w:t>
                        </w:r>
                      </w:p>
                    </w:tc>
                  </w:tr>
                  <w:tr w:rsidR="000209CD" w:rsidRPr="000209CD" w:rsidTr="000209CD">
                    <w:trPr>
                      <w:tblCellSpacing w:w="0" w:type="dxa"/>
                    </w:trPr>
                    <w:tc>
                      <w:tcPr>
                        <w:tcW w:w="0" w:type="auto"/>
                        <w:vAlign w:val="center"/>
                        <w:hideMark/>
                      </w:tcPr>
                      <w:p w:rsidR="000209CD" w:rsidRPr="000209CD" w:rsidRDefault="000209CD" w:rsidP="000209CD">
                        <w:pPr>
                          <w:spacing w:after="0" w:line="240" w:lineRule="auto"/>
                          <w:rPr>
                            <w:rFonts w:ascii="Times New Roman" w:eastAsia="Times New Roman" w:hAnsi="Times New Roman" w:cs="Times New Roman"/>
                            <w:sz w:val="24"/>
                            <w:szCs w:val="24"/>
                          </w:rPr>
                        </w:pPr>
                        <w:r w:rsidRPr="000209CD">
                          <w:rPr>
                            <w:rFonts w:ascii="Times New Roman" w:eastAsia="Times New Roman" w:hAnsi="Times New Roman" w:cs="Times New Roman"/>
                            <w:sz w:val="24"/>
                            <w:szCs w:val="24"/>
                          </w:rPr>
                          <w:t>Форма подачи предложения о цене:</w:t>
                        </w:r>
                      </w:p>
                    </w:tc>
                    <w:tc>
                      <w:tcPr>
                        <w:tcW w:w="0" w:type="auto"/>
                        <w:vAlign w:val="center"/>
                        <w:hideMark/>
                      </w:tcPr>
                      <w:p w:rsidR="000209CD" w:rsidRPr="000209CD" w:rsidRDefault="000209CD" w:rsidP="000209CD">
                        <w:pPr>
                          <w:spacing w:after="0" w:line="240" w:lineRule="auto"/>
                          <w:rPr>
                            <w:rFonts w:ascii="Times New Roman" w:eastAsia="Times New Roman" w:hAnsi="Times New Roman" w:cs="Times New Roman"/>
                            <w:sz w:val="24"/>
                            <w:szCs w:val="24"/>
                          </w:rPr>
                        </w:pPr>
                        <w:r w:rsidRPr="000209CD">
                          <w:rPr>
                            <w:rFonts w:ascii="Times New Roman" w:eastAsia="Times New Roman" w:hAnsi="Times New Roman" w:cs="Times New Roman"/>
                            <w:sz w:val="24"/>
                            <w:szCs w:val="24"/>
                          </w:rPr>
                          <w:t xml:space="preserve">Открытая </w:t>
                        </w:r>
                      </w:p>
                    </w:tc>
                  </w:tr>
                  <w:tr w:rsidR="000209CD" w:rsidRPr="000209CD" w:rsidTr="000209CD">
                    <w:trPr>
                      <w:tblCellSpacing w:w="0" w:type="dxa"/>
                    </w:trPr>
                    <w:tc>
                      <w:tcPr>
                        <w:tcW w:w="0" w:type="auto"/>
                        <w:vAlign w:val="center"/>
                        <w:hideMark/>
                      </w:tcPr>
                      <w:p w:rsidR="000209CD" w:rsidRPr="000209CD" w:rsidRDefault="000209CD" w:rsidP="000209CD">
                        <w:pPr>
                          <w:spacing w:after="0" w:line="240" w:lineRule="auto"/>
                          <w:rPr>
                            <w:rFonts w:ascii="Times New Roman" w:eastAsia="Times New Roman" w:hAnsi="Times New Roman" w:cs="Times New Roman"/>
                            <w:sz w:val="24"/>
                            <w:szCs w:val="24"/>
                          </w:rPr>
                        </w:pPr>
                        <w:r w:rsidRPr="000209CD">
                          <w:rPr>
                            <w:rFonts w:ascii="Times New Roman" w:eastAsia="Times New Roman" w:hAnsi="Times New Roman" w:cs="Times New Roman"/>
                            <w:sz w:val="24"/>
                            <w:szCs w:val="24"/>
                          </w:rPr>
                          <w:t>Место проведения:</w:t>
                        </w:r>
                      </w:p>
                    </w:tc>
                    <w:tc>
                      <w:tcPr>
                        <w:tcW w:w="0" w:type="auto"/>
                        <w:vAlign w:val="center"/>
                        <w:hideMark/>
                      </w:tcPr>
                      <w:p w:rsidR="000209CD" w:rsidRPr="000209CD" w:rsidRDefault="000209CD" w:rsidP="000209CD">
                        <w:pPr>
                          <w:spacing w:after="0" w:line="240" w:lineRule="auto"/>
                          <w:rPr>
                            <w:rFonts w:ascii="Times New Roman" w:eastAsia="Times New Roman" w:hAnsi="Times New Roman" w:cs="Times New Roman"/>
                            <w:sz w:val="24"/>
                            <w:szCs w:val="24"/>
                          </w:rPr>
                        </w:pPr>
                        <w:r w:rsidRPr="000209CD">
                          <w:rPr>
                            <w:rFonts w:ascii="Times New Roman" w:eastAsia="Times New Roman" w:hAnsi="Times New Roman" w:cs="Times New Roman"/>
                            <w:sz w:val="24"/>
                            <w:szCs w:val="24"/>
                          </w:rPr>
                          <w:t>"Межотраслевая торговая система "Фабрикант"</w:t>
                        </w:r>
                      </w:p>
                    </w:tc>
                  </w:tr>
                </w:tbl>
                <w:p w:rsidR="000209CD" w:rsidRPr="000209CD" w:rsidRDefault="000209CD" w:rsidP="000209CD">
                  <w:pPr>
                    <w:spacing w:after="0" w:line="240" w:lineRule="auto"/>
                    <w:rPr>
                      <w:rFonts w:ascii="Times New Roman" w:eastAsia="Times New Roman" w:hAnsi="Times New Roman" w:cs="Times New Roman"/>
                      <w:sz w:val="24"/>
                      <w:szCs w:val="24"/>
                    </w:rPr>
                  </w:pPr>
                </w:p>
                <w:p w:rsidR="000209CD" w:rsidRPr="000209CD" w:rsidRDefault="000209CD" w:rsidP="000209CD">
                  <w:pPr>
                    <w:spacing w:before="100" w:beforeAutospacing="1" w:after="100" w:afterAutospacing="1" w:line="240" w:lineRule="auto"/>
                    <w:rPr>
                      <w:rFonts w:ascii="Times New Roman" w:eastAsia="Times New Roman" w:hAnsi="Times New Roman" w:cs="Times New Roman"/>
                      <w:sz w:val="24"/>
                      <w:szCs w:val="24"/>
                    </w:rPr>
                  </w:pPr>
                  <w:r w:rsidRPr="000209CD">
                    <w:rPr>
                      <w:rFonts w:ascii="Times New Roman" w:eastAsia="Times New Roman" w:hAnsi="Times New Roman" w:cs="Times New Roman"/>
                      <w:b/>
                      <w:bCs/>
                      <w:sz w:val="24"/>
                      <w:szCs w:val="24"/>
                    </w:rPr>
                    <w:t xml:space="preserve">Это повторные торги. </w:t>
                  </w:r>
                </w:p>
                <w:p w:rsidR="000209CD" w:rsidRPr="000209CD" w:rsidRDefault="000209CD" w:rsidP="000209CD">
                  <w:pPr>
                    <w:spacing w:after="0" w:line="240" w:lineRule="auto"/>
                    <w:rPr>
                      <w:rFonts w:ascii="Times New Roman" w:eastAsia="Times New Roman" w:hAnsi="Times New Roman" w:cs="Times New Roman"/>
                      <w:sz w:val="24"/>
                      <w:szCs w:val="24"/>
                    </w:rPr>
                  </w:pPr>
                </w:p>
                <w:p w:rsidR="000209CD" w:rsidRPr="000209CD" w:rsidRDefault="000209CD" w:rsidP="000209CD">
                  <w:pPr>
                    <w:spacing w:before="100" w:beforeAutospacing="1" w:after="100" w:afterAutospacing="1" w:line="240" w:lineRule="auto"/>
                    <w:rPr>
                      <w:rFonts w:ascii="Times New Roman" w:eastAsia="Times New Roman" w:hAnsi="Times New Roman" w:cs="Times New Roman"/>
                      <w:sz w:val="24"/>
                      <w:szCs w:val="24"/>
                    </w:rPr>
                  </w:pPr>
                  <w:r w:rsidRPr="000209CD">
                    <w:rPr>
                      <w:rFonts w:ascii="Times New Roman" w:eastAsia="Times New Roman" w:hAnsi="Times New Roman" w:cs="Times New Roman"/>
                      <w:b/>
                      <w:bCs/>
                      <w:sz w:val="24"/>
                      <w:szCs w:val="24"/>
                    </w:rPr>
                    <w:lastRenderedPageBreak/>
                    <w:t>Текст:</w:t>
                  </w:r>
                  <w:r w:rsidRPr="000209CD">
                    <w:rPr>
                      <w:rFonts w:ascii="Times New Roman" w:eastAsia="Times New Roman" w:hAnsi="Times New Roman" w:cs="Times New Roman"/>
                      <w:sz w:val="24"/>
                      <w:szCs w:val="24"/>
                    </w:rPr>
                    <w:br/>
                    <w:t>Конкурсный управляющий СПК СК «</w:t>
                  </w:r>
                  <w:proofErr w:type="spellStart"/>
                  <w:r w:rsidRPr="000209CD">
                    <w:rPr>
                      <w:rFonts w:ascii="Times New Roman" w:eastAsia="Times New Roman" w:hAnsi="Times New Roman" w:cs="Times New Roman"/>
                      <w:sz w:val="24"/>
                      <w:szCs w:val="24"/>
                    </w:rPr>
                    <w:t>Регион-Инвест</w:t>
                  </w:r>
                  <w:proofErr w:type="spellEnd"/>
                  <w:r w:rsidRPr="000209CD">
                    <w:rPr>
                      <w:rFonts w:ascii="Times New Roman" w:eastAsia="Times New Roman" w:hAnsi="Times New Roman" w:cs="Times New Roman"/>
                      <w:sz w:val="24"/>
                      <w:szCs w:val="24"/>
                    </w:rPr>
                    <w:t>» (ИНН 2329017273, ОГРН 1022303584533, Краснодарский край, г</w:t>
                  </w:r>
                  <w:proofErr w:type="gramStart"/>
                  <w:r w:rsidRPr="000209CD">
                    <w:rPr>
                      <w:rFonts w:ascii="Times New Roman" w:eastAsia="Times New Roman" w:hAnsi="Times New Roman" w:cs="Times New Roman"/>
                      <w:sz w:val="24"/>
                      <w:szCs w:val="24"/>
                    </w:rPr>
                    <w:t>.Г</w:t>
                  </w:r>
                  <w:proofErr w:type="gramEnd"/>
                  <w:r w:rsidRPr="000209CD">
                    <w:rPr>
                      <w:rFonts w:ascii="Times New Roman" w:eastAsia="Times New Roman" w:hAnsi="Times New Roman" w:cs="Times New Roman"/>
                      <w:sz w:val="24"/>
                      <w:szCs w:val="24"/>
                    </w:rPr>
                    <w:t xml:space="preserve">улькевичи, ул.Олимпийская, 12) Извеков Константин Александрович (ИНН 230200853924, СНИЛС 030-389-799-65), Ассоциация «КМ СРО АУ «Единство» (ИНН 2309090437, ОГРН 1042304980794, г.Краснодар, ул.Пушкина, 47/1), адрес 352922, г.Армавир, а/я 1505, </w:t>
                  </w:r>
                  <w:proofErr w:type="spellStart"/>
                  <w:r w:rsidRPr="000209CD">
                    <w:rPr>
                      <w:rFonts w:ascii="Times New Roman" w:eastAsia="Times New Roman" w:hAnsi="Times New Roman" w:cs="Times New Roman"/>
                      <w:sz w:val="24"/>
                      <w:szCs w:val="24"/>
                    </w:rPr>
                    <w:t>izvekov-k-a@mail.ru</w:t>
                  </w:r>
                  <w:proofErr w:type="spellEnd"/>
                  <w:r w:rsidRPr="000209CD">
                    <w:rPr>
                      <w:rFonts w:ascii="Times New Roman" w:eastAsia="Times New Roman" w:hAnsi="Times New Roman" w:cs="Times New Roman"/>
                      <w:sz w:val="24"/>
                      <w:szCs w:val="24"/>
                    </w:rPr>
                    <w:t xml:space="preserve">, 8(928)4188466, сообщает, что аукцион от 08.04.2016 признан несостоявшимся (отсутствие заявок) и сообщает о проведении на </w:t>
                  </w:r>
                  <w:proofErr w:type="spellStart"/>
                  <w:r w:rsidRPr="000209CD">
                    <w:rPr>
                      <w:rFonts w:ascii="Times New Roman" w:eastAsia="Times New Roman" w:hAnsi="Times New Roman" w:cs="Times New Roman"/>
                      <w:sz w:val="24"/>
                      <w:szCs w:val="24"/>
                    </w:rPr>
                    <w:t>Фабрикант</w:t>
                  </w:r>
                  <w:proofErr w:type="gramStart"/>
                  <w:r w:rsidRPr="000209CD">
                    <w:rPr>
                      <w:rFonts w:ascii="Times New Roman" w:eastAsia="Times New Roman" w:hAnsi="Times New Roman" w:cs="Times New Roman"/>
                      <w:sz w:val="24"/>
                      <w:szCs w:val="24"/>
                    </w:rPr>
                    <w:t>.р</w:t>
                  </w:r>
                  <w:proofErr w:type="gramEnd"/>
                  <w:r w:rsidRPr="000209CD">
                    <w:rPr>
                      <w:rFonts w:ascii="Times New Roman" w:eastAsia="Times New Roman" w:hAnsi="Times New Roman" w:cs="Times New Roman"/>
                      <w:sz w:val="24"/>
                      <w:szCs w:val="24"/>
                    </w:rPr>
                    <w:t>у</w:t>
                  </w:r>
                  <w:proofErr w:type="spellEnd"/>
                  <w:r w:rsidRPr="000209CD">
                    <w:rPr>
                      <w:rFonts w:ascii="Times New Roman" w:eastAsia="Times New Roman" w:hAnsi="Times New Roman" w:cs="Times New Roman"/>
                      <w:sz w:val="24"/>
                      <w:szCs w:val="24"/>
                    </w:rPr>
                    <w:t xml:space="preserve"> повторных торгов со снижением цены на 10 % (Лот№1 цена 1 241 280,00 руб.; Лот№2 цена 16 203 616,20 руб.; Лот№3 цена 3 188 355,30 руб.; Лот№4 цена 7 032 490,20 руб.) Условия участия в аукционе в публикации № 61030257949 «Коммерсант» №33 от 27.02.2016. Прием заявок с 00:00 (</w:t>
                  </w:r>
                  <w:proofErr w:type="spellStart"/>
                  <w:r w:rsidRPr="000209CD">
                    <w:rPr>
                      <w:rFonts w:ascii="Times New Roman" w:eastAsia="Times New Roman" w:hAnsi="Times New Roman" w:cs="Times New Roman"/>
                      <w:sz w:val="24"/>
                      <w:szCs w:val="24"/>
                    </w:rPr>
                    <w:t>мск</w:t>
                  </w:r>
                  <w:proofErr w:type="spellEnd"/>
                  <w:r w:rsidRPr="000209CD">
                    <w:rPr>
                      <w:rFonts w:ascii="Times New Roman" w:eastAsia="Times New Roman" w:hAnsi="Times New Roman" w:cs="Times New Roman"/>
                      <w:sz w:val="24"/>
                      <w:szCs w:val="24"/>
                    </w:rPr>
                    <w:t>) 18.04.2016 до 11:00 (</w:t>
                  </w:r>
                  <w:proofErr w:type="spellStart"/>
                  <w:r w:rsidRPr="000209CD">
                    <w:rPr>
                      <w:rFonts w:ascii="Times New Roman" w:eastAsia="Times New Roman" w:hAnsi="Times New Roman" w:cs="Times New Roman"/>
                      <w:sz w:val="24"/>
                      <w:szCs w:val="24"/>
                    </w:rPr>
                    <w:t>мск</w:t>
                  </w:r>
                  <w:proofErr w:type="spellEnd"/>
                  <w:r w:rsidRPr="000209CD">
                    <w:rPr>
                      <w:rFonts w:ascii="Times New Roman" w:eastAsia="Times New Roman" w:hAnsi="Times New Roman" w:cs="Times New Roman"/>
                      <w:sz w:val="24"/>
                      <w:szCs w:val="24"/>
                    </w:rPr>
                    <w:t>) 26.05.2016, аукцион состоится в 14:00 (</w:t>
                  </w:r>
                  <w:proofErr w:type="spellStart"/>
                  <w:r w:rsidRPr="000209CD">
                    <w:rPr>
                      <w:rFonts w:ascii="Times New Roman" w:eastAsia="Times New Roman" w:hAnsi="Times New Roman" w:cs="Times New Roman"/>
                      <w:sz w:val="24"/>
                      <w:szCs w:val="24"/>
                    </w:rPr>
                    <w:t>мск</w:t>
                  </w:r>
                  <w:proofErr w:type="spellEnd"/>
                  <w:r w:rsidRPr="000209CD">
                    <w:rPr>
                      <w:rFonts w:ascii="Times New Roman" w:eastAsia="Times New Roman" w:hAnsi="Times New Roman" w:cs="Times New Roman"/>
                      <w:sz w:val="24"/>
                      <w:szCs w:val="24"/>
                    </w:rPr>
                    <w:t>) 27.05.2016.</w:t>
                  </w:r>
                </w:p>
                <w:p w:rsidR="000209CD" w:rsidRPr="000209CD" w:rsidRDefault="000209CD" w:rsidP="000209CD">
                  <w:pPr>
                    <w:spacing w:after="0" w:line="240" w:lineRule="auto"/>
                    <w:rPr>
                      <w:rFonts w:ascii="Times New Roman" w:eastAsia="Times New Roman" w:hAnsi="Times New Roman" w:cs="Times New Roman"/>
                      <w:sz w:val="24"/>
                      <w:szCs w:val="24"/>
                    </w:rPr>
                  </w:pPr>
                </w:p>
                <w:tbl>
                  <w:tblPr>
                    <w:tblW w:w="5000" w:type="pct"/>
                    <w:tblCellSpacing w:w="0" w:type="dxa"/>
                    <w:tblCellMar>
                      <w:left w:w="0" w:type="dxa"/>
                      <w:right w:w="0" w:type="dxa"/>
                    </w:tblCellMar>
                    <w:tblLook w:val="04A0"/>
                  </w:tblPr>
                  <w:tblGrid>
                    <w:gridCol w:w="711"/>
                    <w:gridCol w:w="4156"/>
                    <w:gridCol w:w="1245"/>
                    <w:gridCol w:w="607"/>
                    <w:gridCol w:w="886"/>
                    <w:gridCol w:w="1750"/>
                  </w:tblGrid>
                  <w:tr w:rsidR="000209CD" w:rsidRPr="000209CD" w:rsidTr="000209CD">
                    <w:trPr>
                      <w:tblCellSpacing w:w="0" w:type="dxa"/>
                    </w:trPr>
                    <w:tc>
                      <w:tcPr>
                        <w:tcW w:w="450" w:type="dxa"/>
                        <w:vAlign w:val="center"/>
                        <w:hideMark/>
                      </w:tcPr>
                      <w:p w:rsidR="000209CD" w:rsidRPr="000209CD" w:rsidRDefault="000209CD" w:rsidP="000209CD">
                        <w:pPr>
                          <w:spacing w:after="0" w:line="240" w:lineRule="auto"/>
                          <w:jc w:val="center"/>
                          <w:rPr>
                            <w:rFonts w:ascii="Times New Roman" w:eastAsia="Times New Roman" w:hAnsi="Times New Roman" w:cs="Times New Roman"/>
                            <w:b/>
                            <w:bCs/>
                            <w:sz w:val="24"/>
                            <w:szCs w:val="24"/>
                          </w:rPr>
                        </w:pPr>
                        <w:r w:rsidRPr="000209CD">
                          <w:rPr>
                            <w:rFonts w:ascii="Times New Roman" w:eastAsia="Times New Roman" w:hAnsi="Times New Roman" w:cs="Times New Roman"/>
                            <w:b/>
                            <w:bCs/>
                            <w:sz w:val="24"/>
                            <w:szCs w:val="24"/>
                          </w:rPr>
                          <w:t>Номер лота</w:t>
                        </w:r>
                      </w:p>
                    </w:tc>
                    <w:tc>
                      <w:tcPr>
                        <w:tcW w:w="1500" w:type="dxa"/>
                        <w:vAlign w:val="center"/>
                        <w:hideMark/>
                      </w:tcPr>
                      <w:p w:rsidR="000209CD" w:rsidRPr="000209CD" w:rsidRDefault="000209CD" w:rsidP="000209CD">
                        <w:pPr>
                          <w:spacing w:after="0" w:line="240" w:lineRule="auto"/>
                          <w:jc w:val="center"/>
                          <w:rPr>
                            <w:rFonts w:ascii="Times New Roman" w:eastAsia="Times New Roman" w:hAnsi="Times New Roman" w:cs="Times New Roman"/>
                            <w:b/>
                            <w:bCs/>
                            <w:sz w:val="24"/>
                            <w:szCs w:val="24"/>
                          </w:rPr>
                        </w:pPr>
                        <w:r w:rsidRPr="000209CD">
                          <w:rPr>
                            <w:rFonts w:ascii="Times New Roman" w:eastAsia="Times New Roman" w:hAnsi="Times New Roman" w:cs="Times New Roman"/>
                            <w:b/>
                            <w:bCs/>
                            <w:sz w:val="24"/>
                            <w:szCs w:val="24"/>
                          </w:rPr>
                          <w:t>Описание</w:t>
                        </w:r>
                      </w:p>
                    </w:tc>
                    <w:tc>
                      <w:tcPr>
                        <w:tcW w:w="1500" w:type="dxa"/>
                        <w:vAlign w:val="center"/>
                        <w:hideMark/>
                      </w:tcPr>
                      <w:p w:rsidR="000209CD" w:rsidRPr="000209CD" w:rsidRDefault="000209CD" w:rsidP="000209CD">
                        <w:pPr>
                          <w:spacing w:after="0" w:line="240" w:lineRule="auto"/>
                          <w:jc w:val="center"/>
                          <w:rPr>
                            <w:rFonts w:ascii="Times New Roman" w:eastAsia="Times New Roman" w:hAnsi="Times New Roman" w:cs="Times New Roman"/>
                            <w:b/>
                            <w:bCs/>
                            <w:sz w:val="24"/>
                            <w:szCs w:val="24"/>
                          </w:rPr>
                        </w:pPr>
                        <w:r w:rsidRPr="000209CD">
                          <w:rPr>
                            <w:rFonts w:ascii="Times New Roman" w:eastAsia="Times New Roman" w:hAnsi="Times New Roman" w:cs="Times New Roman"/>
                            <w:b/>
                            <w:bCs/>
                            <w:sz w:val="24"/>
                            <w:szCs w:val="24"/>
                          </w:rPr>
                          <w:t xml:space="preserve">Начальная цена, </w:t>
                        </w:r>
                        <w:proofErr w:type="spellStart"/>
                        <w:r w:rsidRPr="000209CD">
                          <w:rPr>
                            <w:rFonts w:ascii="Times New Roman" w:eastAsia="Times New Roman" w:hAnsi="Times New Roman" w:cs="Times New Roman"/>
                            <w:b/>
                            <w:bCs/>
                            <w:sz w:val="24"/>
                            <w:szCs w:val="24"/>
                          </w:rPr>
                          <w:t>руб</w:t>
                        </w:r>
                        <w:proofErr w:type="spellEnd"/>
                      </w:p>
                    </w:tc>
                    <w:tc>
                      <w:tcPr>
                        <w:tcW w:w="1500" w:type="dxa"/>
                        <w:vAlign w:val="center"/>
                        <w:hideMark/>
                      </w:tcPr>
                      <w:p w:rsidR="000209CD" w:rsidRPr="000209CD" w:rsidRDefault="000209CD" w:rsidP="000209CD">
                        <w:pPr>
                          <w:spacing w:after="0" w:line="240" w:lineRule="auto"/>
                          <w:jc w:val="center"/>
                          <w:rPr>
                            <w:rFonts w:ascii="Times New Roman" w:eastAsia="Times New Roman" w:hAnsi="Times New Roman" w:cs="Times New Roman"/>
                            <w:b/>
                            <w:bCs/>
                            <w:sz w:val="24"/>
                            <w:szCs w:val="24"/>
                          </w:rPr>
                        </w:pPr>
                        <w:r w:rsidRPr="000209CD">
                          <w:rPr>
                            <w:rFonts w:ascii="Times New Roman" w:eastAsia="Times New Roman" w:hAnsi="Times New Roman" w:cs="Times New Roman"/>
                            <w:b/>
                            <w:bCs/>
                            <w:sz w:val="24"/>
                            <w:szCs w:val="24"/>
                          </w:rPr>
                          <w:t>Шаг</w:t>
                        </w:r>
                      </w:p>
                    </w:tc>
                    <w:tc>
                      <w:tcPr>
                        <w:tcW w:w="1050" w:type="dxa"/>
                        <w:vAlign w:val="center"/>
                        <w:hideMark/>
                      </w:tcPr>
                      <w:p w:rsidR="000209CD" w:rsidRPr="000209CD" w:rsidRDefault="000209CD" w:rsidP="000209CD">
                        <w:pPr>
                          <w:spacing w:after="0" w:line="240" w:lineRule="auto"/>
                          <w:jc w:val="center"/>
                          <w:rPr>
                            <w:rFonts w:ascii="Times New Roman" w:eastAsia="Times New Roman" w:hAnsi="Times New Roman" w:cs="Times New Roman"/>
                            <w:b/>
                            <w:bCs/>
                            <w:sz w:val="24"/>
                            <w:szCs w:val="24"/>
                          </w:rPr>
                        </w:pPr>
                        <w:r w:rsidRPr="000209CD">
                          <w:rPr>
                            <w:rFonts w:ascii="Times New Roman" w:eastAsia="Times New Roman" w:hAnsi="Times New Roman" w:cs="Times New Roman"/>
                            <w:b/>
                            <w:bCs/>
                            <w:sz w:val="24"/>
                            <w:szCs w:val="24"/>
                          </w:rPr>
                          <w:t>Задаток</w:t>
                        </w:r>
                      </w:p>
                    </w:tc>
                    <w:tc>
                      <w:tcPr>
                        <w:tcW w:w="0" w:type="auto"/>
                        <w:vAlign w:val="center"/>
                        <w:hideMark/>
                      </w:tcPr>
                      <w:p w:rsidR="000209CD" w:rsidRPr="000209CD" w:rsidRDefault="000209CD" w:rsidP="000209CD">
                        <w:pPr>
                          <w:spacing w:after="0" w:line="240" w:lineRule="auto"/>
                          <w:jc w:val="center"/>
                          <w:rPr>
                            <w:rFonts w:ascii="Times New Roman" w:eastAsia="Times New Roman" w:hAnsi="Times New Roman" w:cs="Times New Roman"/>
                            <w:b/>
                            <w:bCs/>
                            <w:sz w:val="24"/>
                            <w:szCs w:val="24"/>
                          </w:rPr>
                        </w:pPr>
                        <w:r w:rsidRPr="000209CD">
                          <w:rPr>
                            <w:rFonts w:ascii="Times New Roman" w:eastAsia="Times New Roman" w:hAnsi="Times New Roman" w:cs="Times New Roman"/>
                            <w:b/>
                            <w:bCs/>
                            <w:sz w:val="24"/>
                            <w:szCs w:val="24"/>
                          </w:rPr>
                          <w:t>Классификация имущества</w:t>
                        </w:r>
                      </w:p>
                    </w:tc>
                  </w:tr>
                  <w:tr w:rsidR="000209CD" w:rsidRPr="000209CD" w:rsidTr="000209CD">
                    <w:trPr>
                      <w:tblCellSpacing w:w="0" w:type="dxa"/>
                    </w:trPr>
                    <w:tc>
                      <w:tcPr>
                        <w:tcW w:w="0" w:type="auto"/>
                        <w:vAlign w:val="center"/>
                        <w:hideMark/>
                      </w:tcPr>
                      <w:p w:rsidR="000209CD" w:rsidRPr="000209CD" w:rsidRDefault="000209CD" w:rsidP="000209CD">
                        <w:pPr>
                          <w:spacing w:after="0" w:line="240" w:lineRule="auto"/>
                          <w:rPr>
                            <w:rFonts w:ascii="Times New Roman" w:eastAsia="Times New Roman" w:hAnsi="Times New Roman" w:cs="Times New Roman"/>
                            <w:sz w:val="24"/>
                            <w:szCs w:val="24"/>
                          </w:rPr>
                        </w:pPr>
                        <w:r w:rsidRPr="000209CD">
                          <w:rPr>
                            <w:rFonts w:ascii="Times New Roman" w:eastAsia="Times New Roman" w:hAnsi="Times New Roman" w:cs="Times New Roman"/>
                            <w:sz w:val="24"/>
                            <w:szCs w:val="24"/>
                          </w:rPr>
                          <w:t>1</w:t>
                        </w:r>
                      </w:p>
                    </w:tc>
                    <w:tc>
                      <w:tcPr>
                        <w:tcW w:w="0" w:type="auto"/>
                        <w:vAlign w:val="center"/>
                        <w:hideMark/>
                      </w:tcPr>
                      <w:p w:rsidR="000209CD" w:rsidRPr="000209CD" w:rsidRDefault="000209CD" w:rsidP="000209CD">
                        <w:pPr>
                          <w:spacing w:after="0" w:line="240" w:lineRule="auto"/>
                          <w:rPr>
                            <w:rFonts w:ascii="Times New Roman" w:eastAsia="Times New Roman" w:hAnsi="Times New Roman" w:cs="Times New Roman"/>
                            <w:sz w:val="24"/>
                            <w:szCs w:val="24"/>
                          </w:rPr>
                        </w:pPr>
                        <w:r w:rsidRPr="000209CD">
                          <w:rPr>
                            <w:rFonts w:ascii="Times New Roman" w:eastAsia="Times New Roman" w:hAnsi="Times New Roman" w:cs="Times New Roman"/>
                            <w:sz w:val="24"/>
                            <w:szCs w:val="24"/>
                          </w:rPr>
                          <w:t xml:space="preserve">Ферма (1644,4 кв.м.) и Земельный участок (8036 кв.м.), Краснодарский край, </w:t>
                        </w:r>
                        <w:proofErr w:type="spellStart"/>
                        <w:r w:rsidRPr="000209CD">
                          <w:rPr>
                            <w:rFonts w:ascii="Times New Roman" w:eastAsia="Times New Roman" w:hAnsi="Times New Roman" w:cs="Times New Roman"/>
                            <w:sz w:val="24"/>
                            <w:szCs w:val="24"/>
                          </w:rPr>
                          <w:t>Гулькевичский</w:t>
                        </w:r>
                        <w:proofErr w:type="spellEnd"/>
                        <w:r w:rsidRPr="000209CD">
                          <w:rPr>
                            <w:rFonts w:ascii="Times New Roman" w:eastAsia="Times New Roman" w:hAnsi="Times New Roman" w:cs="Times New Roman"/>
                            <w:sz w:val="24"/>
                            <w:szCs w:val="24"/>
                          </w:rPr>
                          <w:t xml:space="preserve"> район, п</w:t>
                        </w:r>
                        <w:proofErr w:type="gramStart"/>
                        <w:r w:rsidRPr="000209CD">
                          <w:rPr>
                            <w:rFonts w:ascii="Times New Roman" w:eastAsia="Times New Roman" w:hAnsi="Times New Roman" w:cs="Times New Roman"/>
                            <w:sz w:val="24"/>
                            <w:szCs w:val="24"/>
                          </w:rPr>
                          <w:t>.Г</w:t>
                        </w:r>
                        <w:proofErr w:type="gramEnd"/>
                        <w:r w:rsidRPr="000209CD">
                          <w:rPr>
                            <w:rFonts w:ascii="Times New Roman" w:eastAsia="Times New Roman" w:hAnsi="Times New Roman" w:cs="Times New Roman"/>
                            <w:sz w:val="24"/>
                            <w:szCs w:val="24"/>
                          </w:rPr>
                          <w:t>ирей, в 650 м. от пересечения улиц Приозерная и Комсомольская, имущество залоговое ОАО «</w:t>
                        </w:r>
                        <w:proofErr w:type="spellStart"/>
                        <w:r w:rsidRPr="000209CD">
                          <w:rPr>
                            <w:rFonts w:ascii="Times New Roman" w:eastAsia="Times New Roman" w:hAnsi="Times New Roman" w:cs="Times New Roman"/>
                            <w:sz w:val="24"/>
                            <w:szCs w:val="24"/>
                          </w:rPr>
                          <w:t>Россельхозбанк</w:t>
                        </w:r>
                        <w:proofErr w:type="spellEnd"/>
                        <w:r w:rsidRPr="000209CD">
                          <w:rPr>
                            <w:rFonts w:ascii="Times New Roman" w:eastAsia="Times New Roman" w:hAnsi="Times New Roman" w:cs="Times New Roman"/>
                            <w:sz w:val="24"/>
                            <w:szCs w:val="24"/>
                          </w:rPr>
                          <w:t>»</w:t>
                        </w:r>
                      </w:p>
                    </w:tc>
                    <w:tc>
                      <w:tcPr>
                        <w:tcW w:w="0" w:type="auto"/>
                        <w:vAlign w:val="center"/>
                        <w:hideMark/>
                      </w:tcPr>
                      <w:p w:rsidR="000209CD" w:rsidRPr="000209CD" w:rsidRDefault="000209CD" w:rsidP="000209CD">
                        <w:pPr>
                          <w:spacing w:after="0" w:line="240" w:lineRule="auto"/>
                          <w:jc w:val="right"/>
                          <w:rPr>
                            <w:rFonts w:ascii="Times New Roman" w:eastAsia="Times New Roman" w:hAnsi="Times New Roman" w:cs="Times New Roman"/>
                            <w:sz w:val="24"/>
                            <w:szCs w:val="24"/>
                          </w:rPr>
                        </w:pPr>
                        <w:r w:rsidRPr="000209CD">
                          <w:rPr>
                            <w:rFonts w:ascii="Times New Roman" w:eastAsia="Times New Roman" w:hAnsi="Times New Roman" w:cs="Times New Roman"/>
                            <w:sz w:val="24"/>
                            <w:szCs w:val="24"/>
                          </w:rPr>
                          <w:t>1 241 280,00</w:t>
                        </w:r>
                      </w:p>
                    </w:tc>
                    <w:tc>
                      <w:tcPr>
                        <w:tcW w:w="0" w:type="auto"/>
                        <w:vAlign w:val="center"/>
                        <w:hideMark/>
                      </w:tcPr>
                      <w:p w:rsidR="000209CD" w:rsidRPr="000209CD" w:rsidRDefault="000209CD" w:rsidP="000209CD">
                        <w:pPr>
                          <w:spacing w:after="0" w:line="240" w:lineRule="auto"/>
                          <w:jc w:val="right"/>
                          <w:rPr>
                            <w:rFonts w:ascii="Times New Roman" w:eastAsia="Times New Roman" w:hAnsi="Times New Roman" w:cs="Times New Roman"/>
                            <w:sz w:val="24"/>
                            <w:szCs w:val="24"/>
                          </w:rPr>
                        </w:pPr>
                        <w:r w:rsidRPr="000209CD">
                          <w:rPr>
                            <w:rFonts w:ascii="Times New Roman" w:eastAsia="Times New Roman" w:hAnsi="Times New Roman" w:cs="Times New Roman"/>
                            <w:sz w:val="24"/>
                            <w:szCs w:val="24"/>
                          </w:rPr>
                          <w:t>5,00 %</w:t>
                        </w:r>
                      </w:p>
                    </w:tc>
                    <w:tc>
                      <w:tcPr>
                        <w:tcW w:w="0" w:type="auto"/>
                        <w:vAlign w:val="center"/>
                        <w:hideMark/>
                      </w:tcPr>
                      <w:p w:rsidR="000209CD" w:rsidRPr="000209CD" w:rsidRDefault="000209CD" w:rsidP="000209CD">
                        <w:pPr>
                          <w:spacing w:after="0" w:line="240" w:lineRule="auto"/>
                          <w:jc w:val="right"/>
                          <w:rPr>
                            <w:rFonts w:ascii="Times New Roman" w:eastAsia="Times New Roman" w:hAnsi="Times New Roman" w:cs="Times New Roman"/>
                            <w:sz w:val="24"/>
                            <w:szCs w:val="24"/>
                          </w:rPr>
                        </w:pPr>
                        <w:r w:rsidRPr="000209CD">
                          <w:rPr>
                            <w:rFonts w:ascii="Times New Roman" w:eastAsia="Times New Roman" w:hAnsi="Times New Roman" w:cs="Times New Roman"/>
                            <w:sz w:val="24"/>
                            <w:szCs w:val="24"/>
                          </w:rPr>
                          <w:t>20,00 %</w:t>
                        </w:r>
                      </w:p>
                    </w:tc>
                    <w:tc>
                      <w:tcPr>
                        <w:tcW w:w="0" w:type="auto"/>
                        <w:vAlign w:val="center"/>
                        <w:hideMark/>
                      </w:tcPr>
                      <w:p w:rsidR="000209CD" w:rsidRPr="000209CD" w:rsidRDefault="000209CD" w:rsidP="000209CD">
                        <w:pPr>
                          <w:spacing w:after="0" w:line="240" w:lineRule="auto"/>
                          <w:rPr>
                            <w:rFonts w:ascii="Times New Roman" w:eastAsia="Times New Roman" w:hAnsi="Times New Roman" w:cs="Times New Roman"/>
                            <w:sz w:val="24"/>
                            <w:szCs w:val="24"/>
                          </w:rPr>
                        </w:pPr>
                        <w:r w:rsidRPr="000209CD">
                          <w:rPr>
                            <w:rFonts w:ascii="Times New Roman" w:eastAsia="Times New Roman" w:hAnsi="Times New Roman" w:cs="Times New Roman"/>
                            <w:sz w:val="24"/>
                            <w:szCs w:val="24"/>
                          </w:rPr>
                          <w:t>Прочее</w:t>
                        </w:r>
                      </w:p>
                    </w:tc>
                  </w:tr>
                  <w:tr w:rsidR="000209CD" w:rsidRPr="000209CD" w:rsidTr="000209CD">
                    <w:trPr>
                      <w:tblCellSpacing w:w="0" w:type="dxa"/>
                    </w:trPr>
                    <w:tc>
                      <w:tcPr>
                        <w:tcW w:w="0" w:type="auto"/>
                        <w:vAlign w:val="center"/>
                        <w:hideMark/>
                      </w:tcPr>
                      <w:p w:rsidR="000209CD" w:rsidRPr="000209CD" w:rsidRDefault="000209CD" w:rsidP="000209CD">
                        <w:pPr>
                          <w:spacing w:after="0" w:line="240" w:lineRule="auto"/>
                          <w:rPr>
                            <w:rFonts w:ascii="Times New Roman" w:eastAsia="Times New Roman" w:hAnsi="Times New Roman" w:cs="Times New Roman"/>
                            <w:sz w:val="24"/>
                            <w:szCs w:val="24"/>
                          </w:rPr>
                        </w:pPr>
                        <w:r w:rsidRPr="000209CD">
                          <w:rPr>
                            <w:rFonts w:ascii="Times New Roman" w:eastAsia="Times New Roman" w:hAnsi="Times New Roman" w:cs="Times New Roman"/>
                            <w:sz w:val="24"/>
                            <w:szCs w:val="24"/>
                          </w:rPr>
                          <w:t>2</w:t>
                        </w:r>
                      </w:p>
                    </w:tc>
                    <w:tc>
                      <w:tcPr>
                        <w:tcW w:w="0" w:type="auto"/>
                        <w:vAlign w:val="center"/>
                        <w:hideMark/>
                      </w:tcPr>
                      <w:p w:rsidR="000209CD" w:rsidRPr="000209CD" w:rsidRDefault="000209CD" w:rsidP="000209CD">
                        <w:pPr>
                          <w:spacing w:after="0" w:line="240" w:lineRule="auto"/>
                          <w:rPr>
                            <w:rFonts w:ascii="Times New Roman" w:eastAsia="Times New Roman" w:hAnsi="Times New Roman" w:cs="Times New Roman"/>
                            <w:sz w:val="24"/>
                            <w:szCs w:val="24"/>
                          </w:rPr>
                        </w:pPr>
                        <w:r w:rsidRPr="000209CD">
                          <w:rPr>
                            <w:rFonts w:ascii="Times New Roman" w:eastAsia="Times New Roman" w:hAnsi="Times New Roman" w:cs="Times New Roman"/>
                            <w:sz w:val="24"/>
                            <w:szCs w:val="24"/>
                          </w:rPr>
                          <w:t>Право требования к ООО Агрокомплекс «</w:t>
                        </w:r>
                        <w:proofErr w:type="spellStart"/>
                        <w:r w:rsidRPr="000209CD">
                          <w:rPr>
                            <w:rFonts w:ascii="Times New Roman" w:eastAsia="Times New Roman" w:hAnsi="Times New Roman" w:cs="Times New Roman"/>
                            <w:sz w:val="24"/>
                            <w:szCs w:val="24"/>
                          </w:rPr>
                          <w:t>Прикубанский</w:t>
                        </w:r>
                        <w:proofErr w:type="spellEnd"/>
                        <w:r w:rsidRPr="000209CD">
                          <w:rPr>
                            <w:rFonts w:ascii="Times New Roman" w:eastAsia="Times New Roman" w:hAnsi="Times New Roman" w:cs="Times New Roman"/>
                            <w:sz w:val="24"/>
                            <w:szCs w:val="24"/>
                          </w:rPr>
                          <w:t>» (ИНН 2329018654) в размере 68 167 947,47 руб.</w:t>
                        </w:r>
                      </w:p>
                    </w:tc>
                    <w:tc>
                      <w:tcPr>
                        <w:tcW w:w="0" w:type="auto"/>
                        <w:vAlign w:val="center"/>
                        <w:hideMark/>
                      </w:tcPr>
                      <w:p w:rsidR="000209CD" w:rsidRPr="000209CD" w:rsidRDefault="000209CD" w:rsidP="000209CD">
                        <w:pPr>
                          <w:spacing w:after="0" w:line="240" w:lineRule="auto"/>
                          <w:jc w:val="right"/>
                          <w:rPr>
                            <w:rFonts w:ascii="Times New Roman" w:eastAsia="Times New Roman" w:hAnsi="Times New Roman" w:cs="Times New Roman"/>
                            <w:sz w:val="24"/>
                            <w:szCs w:val="24"/>
                          </w:rPr>
                        </w:pPr>
                        <w:r w:rsidRPr="000209CD">
                          <w:rPr>
                            <w:rFonts w:ascii="Times New Roman" w:eastAsia="Times New Roman" w:hAnsi="Times New Roman" w:cs="Times New Roman"/>
                            <w:sz w:val="24"/>
                            <w:szCs w:val="24"/>
                          </w:rPr>
                          <w:t>16 203 616,20</w:t>
                        </w:r>
                      </w:p>
                    </w:tc>
                    <w:tc>
                      <w:tcPr>
                        <w:tcW w:w="0" w:type="auto"/>
                        <w:vAlign w:val="center"/>
                        <w:hideMark/>
                      </w:tcPr>
                      <w:p w:rsidR="000209CD" w:rsidRPr="000209CD" w:rsidRDefault="000209CD" w:rsidP="000209CD">
                        <w:pPr>
                          <w:spacing w:after="0" w:line="240" w:lineRule="auto"/>
                          <w:jc w:val="right"/>
                          <w:rPr>
                            <w:rFonts w:ascii="Times New Roman" w:eastAsia="Times New Roman" w:hAnsi="Times New Roman" w:cs="Times New Roman"/>
                            <w:sz w:val="24"/>
                            <w:szCs w:val="24"/>
                          </w:rPr>
                        </w:pPr>
                        <w:r w:rsidRPr="000209CD">
                          <w:rPr>
                            <w:rFonts w:ascii="Times New Roman" w:eastAsia="Times New Roman" w:hAnsi="Times New Roman" w:cs="Times New Roman"/>
                            <w:sz w:val="24"/>
                            <w:szCs w:val="24"/>
                          </w:rPr>
                          <w:t>5,00 %</w:t>
                        </w:r>
                      </w:p>
                    </w:tc>
                    <w:tc>
                      <w:tcPr>
                        <w:tcW w:w="0" w:type="auto"/>
                        <w:vAlign w:val="center"/>
                        <w:hideMark/>
                      </w:tcPr>
                      <w:p w:rsidR="000209CD" w:rsidRPr="000209CD" w:rsidRDefault="000209CD" w:rsidP="000209CD">
                        <w:pPr>
                          <w:spacing w:after="0" w:line="240" w:lineRule="auto"/>
                          <w:jc w:val="right"/>
                          <w:rPr>
                            <w:rFonts w:ascii="Times New Roman" w:eastAsia="Times New Roman" w:hAnsi="Times New Roman" w:cs="Times New Roman"/>
                            <w:sz w:val="24"/>
                            <w:szCs w:val="24"/>
                          </w:rPr>
                        </w:pPr>
                        <w:r w:rsidRPr="000209CD">
                          <w:rPr>
                            <w:rFonts w:ascii="Times New Roman" w:eastAsia="Times New Roman" w:hAnsi="Times New Roman" w:cs="Times New Roman"/>
                            <w:sz w:val="24"/>
                            <w:szCs w:val="24"/>
                          </w:rPr>
                          <w:t>20,00 %</w:t>
                        </w:r>
                      </w:p>
                    </w:tc>
                    <w:tc>
                      <w:tcPr>
                        <w:tcW w:w="0" w:type="auto"/>
                        <w:vAlign w:val="center"/>
                        <w:hideMark/>
                      </w:tcPr>
                      <w:p w:rsidR="000209CD" w:rsidRPr="000209CD" w:rsidRDefault="000209CD" w:rsidP="000209CD">
                        <w:pPr>
                          <w:spacing w:after="0" w:line="240" w:lineRule="auto"/>
                          <w:rPr>
                            <w:rFonts w:ascii="Times New Roman" w:eastAsia="Times New Roman" w:hAnsi="Times New Roman" w:cs="Times New Roman"/>
                            <w:sz w:val="24"/>
                            <w:szCs w:val="24"/>
                          </w:rPr>
                        </w:pPr>
                        <w:r w:rsidRPr="000209CD">
                          <w:rPr>
                            <w:rFonts w:ascii="Times New Roman" w:eastAsia="Times New Roman" w:hAnsi="Times New Roman" w:cs="Times New Roman"/>
                            <w:sz w:val="24"/>
                            <w:szCs w:val="24"/>
                          </w:rPr>
                          <w:t>Права требования на краткосрочные долговые обязательства (дебиторская задолженность)</w:t>
                        </w:r>
                      </w:p>
                    </w:tc>
                  </w:tr>
                  <w:tr w:rsidR="000209CD" w:rsidRPr="000209CD" w:rsidTr="000209CD">
                    <w:trPr>
                      <w:tblCellSpacing w:w="0" w:type="dxa"/>
                    </w:trPr>
                    <w:tc>
                      <w:tcPr>
                        <w:tcW w:w="0" w:type="auto"/>
                        <w:vAlign w:val="center"/>
                        <w:hideMark/>
                      </w:tcPr>
                      <w:p w:rsidR="000209CD" w:rsidRPr="000209CD" w:rsidRDefault="000209CD" w:rsidP="000209CD">
                        <w:pPr>
                          <w:spacing w:after="0" w:line="240" w:lineRule="auto"/>
                          <w:rPr>
                            <w:rFonts w:ascii="Times New Roman" w:eastAsia="Times New Roman" w:hAnsi="Times New Roman" w:cs="Times New Roman"/>
                            <w:sz w:val="24"/>
                            <w:szCs w:val="24"/>
                          </w:rPr>
                        </w:pPr>
                        <w:r w:rsidRPr="000209CD">
                          <w:rPr>
                            <w:rFonts w:ascii="Times New Roman" w:eastAsia="Times New Roman" w:hAnsi="Times New Roman" w:cs="Times New Roman"/>
                            <w:sz w:val="24"/>
                            <w:szCs w:val="24"/>
                          </w:rPr>
                          <w:t>3</w:t>
                        </w:r>
                      </w:p>
                    </w:tc>
                    <w:tc>
                      <w:tcPr>
                        <w:tcW w:w="0" w:type="auto"/>
                        <w:vAlign w:val="center"/>
                        <w:hideMark/>
                      </w:tcPr>
                      <w:p w:rsidR="000209CD" w:rsidRPr="000209CD" w:rsidRDefault="000209CD" w:rsidP="000209CD">
                        <w:pPr>
                          <w:spacing w:after="0" w:line="240" w:lineRule="auto"/>
                          <w:rPr>
                            <w:rFonts w:ascii="Times New Roman" w:eastAsia="Times New Roman" w:hAnsi="Times New Roman" w:cs="Times New Roman"/>
                            <w:sz w:val="24"/>
                            <w:szCs w:val="24"/>
                          </w:rPr>
                        </w:pPr>
                        <w:r w:rsidRPr="000209CD">
                          <w:rPr>
                            <w:rFonts w:ascii="Times New Roman" w:eastAsia="Times New Roman" w:hAnsi="Times New Roman" w:cs="Times New Roman"/>
                            <w:sz w:val="24"/>
                            <w:szCs w:val="24"/>
                          </w:rPr>
                          <w:t>Право требования к ООО ТСЦ «Регион» (ИНН 2329016713) в размере 13 413 279,82 руб.</w:t>
                        </w:r>
                      </w:p>
                    </w:tc>
                    <w:tc>
                      <w:tcPr>
                        <w:tcW w:w="0" w:type="auto"/>
                        <w:vAlign w:val="center"/>
                        <w:hideMark/>
                      </w:tcPr>
                      <w:p w:rsidR="000209CD" w:rsidRPr="000209CD" w:rsidRDefault="000209CD" w:rsidP="000209CD">
                        <w:pPr>
                          <w:spacing w:after="0" w:line="240" w:lineRule="auto"/>
                          <w:jc w:val="right"/>
                          <w:rPr>
                            <w:rFonts w:ascii="Times New Roman" w:eastAsia="Times New Roman" w:hAnsi="Times New Roman" w:cs="Times New Roman"/>
                            <w:sz w:val="24"/>
                            <w:szCs w:val="24"/>
                          </w:rPr>
                        </w:pPr>
                        <w:r w:rsidRPr="000209CD">
                          <w:rPr>
                            <w:rFonts w:ascii="Times New Roman" w:eastAsia="Times New Roman" w:hAnsi="Times New Roman" w:cs="Times New Roman"/>
                            <w:sz w:val="24"/>
                            <w:szCs w:val="24"/>
                          </w:rPr>
                          <w:t>3 188 355,30</w:t>
                        </w:r>
                      </w:p>
                    </w:tc>
                    <w:tc>
                      <w:tcPr>
                        <w:tcW w:w="0" w:type="auto"/>
                        <w:vAlign w:val="center"/>
                        <w:hideMark/>
                      </w:tcPr>
                      <w:p w:rsidR="000209CD" w:rsidRPr="000209CD" w:rsidRDefault="000209CD" w:rsidP="000209CD">
                        <w:pPr>
                          <w:spacing w:after="0" w:line="240" w:lineRule="auto"/>
                          <w:jc w:val="right"/>
                          <w:rPr>
                            <w:rFonts w:ascii="Times New Roman" w:eastAsia="Times New Roman" w:hAnsi="Times New Roman" w:cs="Times New Roman"/>
                            <w:sz w:val="24"/>
                            <w:szCs w:val="24"/>
                          </w:rPr>
                        </w:pPr>
                        <w:r w:rsidRPr="000209CD">
                          <w:rPr>
                            <w:rFonts w:ascii="Times New Roman" w:eastAsia="Times New Roman" w:hAnsi="Times New Roman" w:cs="Times New Roman"/>
                            <w:sz w:val="24"/>
                            <w:szCs w:val="24"/>
                          </w:rPr>
                          <w:t>5,00 %</w:t>
                        </w:r>
                      </w:p>
                    </w:tc>
                    <w:tc>
                      <w:tcPr>
                        <w:tcW w:w="0" w:type="auto"/>
                        <w:vAlign w:val="center"/>
                        <w:hideMark/>
                      </w:tcPr>
                      <w:p w:rsidR="000209CD" w:rsidRPr="000209CD" w:rsidRDefault="000209CD" w:rsidP="000209CD">
                        <w:pPr>
                          <w:spacing w:after="0" w:line="240" w:lineRule="auto"/>
                          <w:jc w:val="right"/>
                          <w:rPr>
                            <w:rFonts w:ascii="Times New Roman" w:eastAsia="Times New Roman" w:hAnsi="Times New Roman" w:cs="Times New Roman"/>
                            <w:sz w:val="24"/>
                            <w:szCs w:val="24"/>
                          </w:rPr>
                        </w:pPr>
                        <w:r w:rsidRPr="000209CD">
                          <w:rPr>
                            <w:rFonts w:ascii="Times New Roman" w:eastAsia="Times New Roman" w:hAnsi="Times New Roman" w:cs="Times New Roman"/>
                            <w:sz w:val="24"/>
                            <w:szCs w:val="24"/>
                          </w:rPr>
                          <w:t>20,00 %</w:t>
                        </w:r>
                      </w:p>
                    </w:tc>
                    <w:tc>
                      <w:tcPr>
                        <w:tcW w:w="0" w:type="auto"/>
                        <w:vAlign w:val="center"/>
                        <w:hideMark/>
                      </w:tcPr>
                      <w:p w:rsidR="000209CD" w:rsidRPr="000209CD" w:rsidRDefault="000209CD" w:rsidP="000209CD">
                        <w:pPr>
                          <w:spacing w:after="0" w:line="240" w:lineRule="auto"/>
                          <w:rPr>
                            <w:rFonts w:ascii="Times New Roman" w:eastAsia="Times New Roman" w:hAnsi="Times New Roman" w:cs="Times New Roman"/>
                            <w:sz w:val="24"/>
                            <w:szCs w:val="24"/>
                          </w:rPr>
                        </w:pPr>
                        <w:r w:rsidRPr="000209CD">
                          <w:rPr>
                            <w:rFonts w:ascii="Times New Roman" w:eastAsia="Times New Roman" w:hAnsi="Times New Roman" w:cs="Times New Roman"/>
                            <w:sz w:val="24"/>
                            <w:szCs w:val="24"/>
                          </w:rPr>
                          <w:t>Права требования на краткосрочные долговые обязательства (дебиторская задолженность)</w:t>
                        </w:r>
                      </w:p>
                    </w:tc>
                  </w:tr>
                  <w:tr w:rsidR="000209CD" w:rsidRPr="000209CD" w:rsidTr="000209CD">
                    <w:trPr>
                      <w:tblCellSpacing w:w="0" w:type="dxa"/>
                    </w:trPr>
                    <w:tc>
                      <w:tcPr>
                        <w:tcW w:w="0" w:type="auto"/>
                        <w:vAlign w:val="center"/>
                        <w:hideMark/>
                      </w:tcPr>
                      <w:p w:rsidR="000209CD" w:rsidRPr="000209CD" w:rsidRDefault="000209CD" w:rsidP="000209CD">
                        <w:pPr>
                          <w:spacing w:after="0" w:line="240" w:lineRule="auto"/>
                          <w:rPr>
                            <w:rFonts w:ascii="Times New Roman" w:eastAsia="Times New Roman" w:hAnsi="Times New Roman" w:cs="Times New Roman"/>
                            <w:sz w:val="24"/>
                            <w:szCs w:val="24"/>
                          </w:rPr>
                        </w:pPr>
                        <w:r w:rsidRPr="000209CD">
                          <w:rPr>
                            <w:rFonts w:ascii="Times New Roman" w:eastAsia="Times New Roman" w:hAnsi="Times New Roman" w:cs="Times New Roman"/>
                            <w:sz w:val="24"/>
                            <w:szCs w:val="24"/>
                          </w:rPr>
                          <w:t>4</w:t>
                        </w:r>
                      </w:p>
                    </w:tc>
                    <w:tc>
                      <w:tcPr>
                        <w:tcW w:w="0" w:type="auto"/>
                        <w:vAlign w:val="center"/>
                        <w:hideMark/>
                      </w:tcPr>
                      <w:p w:rsidR="000209CD" w:rsidRPr="000209CD" w:rsidRDefault="000209CD" w:rsidP="000209CD">
                        <w:pPr>
                          <w:spacing w:after="0" w:line="240" w:lineRule="auto"/>
                          <w:rPr>
                            <w:rFonts w:ascii="Times New Roman" w:eastAsia="Times New Roman" w:hAnsi="Times New Roman" w:cs="Times New Roman"/>
                            <w:sz w:val="24"/>
                            <w:szCs w:val="24"/>
                          </w:rPr>
                        </w:pPr>
                        <w:r w:rsidRPr="000209CD">
                          <w:rPr>
                            <w:rFonts w:ascii="Times New Roman" w:eastAsia="Times New Roman" w:hAnsi="Times New Roman" w:cs="Times New Roman"/>
                            <w:sz w:val="24"/>
                            <w:szCs w:val="24"/>
                          </w:rPr>
                          <w:t>Право требования к ИП Удодов Н.С. (ИНН 232900758211) в размере 21 711 864,00 руб.</w:t>
                        </w:r>
                      </w:p>
                    </w:tc>
                    <w:tc>
                      <w:tcPr>
                        <w:tcW w:w="0" w:type="auto"/>
                        <w:vAlign w:val="center"/>
                        <w:hideMark/>
                      </w:tcPr>
                      <w:p w:rsidR="000209CD" w:rsidRPr="000209CD" w:rsidRDefault="000209CD" w:rsidP="000209CD">
                        <w:pPr>
                          <w:spacing w:after="0" w:line="240" w:lineRule="auto"/>
                          <w:jc w:val="right"/>
                          <w:rPr>
                            <w:rFonts w:ascii="Times New Roman" w:eastAsia="Times New Roman" w:hAnsi="Times New Roman" w:cs="Times New Roman"/>
                            <w:sz w:val="24"/>
                            <w:szCs w:val="24"/>
                          </w:rPr>
                        </w:pPr>
                        <w:r w:rsidRPr="000209CD">
                          <w:rPr>
                            <w:rFonts w:ascii="Times New Roman" w:eastAsia="Times New Roman" w:hAnsi="Times New Roman" w:cs="Times New Roman"/>
                            <w:sz w:val="24"/>
                            <w:szCs w:val="24"/>
                          </w:rPr>
                          <w:t>7 032 490,20</w:t>
                        </w:r>
                      </w:p>
                    </w:tc>
                    <w:tc>
                      <w:tcPr>
                        <w:tcW w:w="0" w:type="auto"/>
                        <w:vAlign w:val="center"/>
                        <w:hideMark/>
                      </w:tcPr>
                      <w:p w:rsidR="000209CD" w:rsidRPr="000209CD" w:rsidRDefault="000209CD" w:rsidP="000209CD">
                        <w:pPr>
                          <w:spacing w:after="0" w:line="240" w:lineRule="auto"/>
                          <w:jc w:val="right"/>
                          <w:rPr>
                            <w:rFonts w:ascii="Times New Roman" w:eastAsia="Times New Roman" w:hAnsi="Times New Roman" w:cs="Times New Roman"/>
                            <w:sz w:val="24"/>
                            <w:szCs w:val="24"/>
                          </w:rPr>
                        </w:pPr>
                        <w:r w:rsidRPr="000209CD">
                          <w:rPr>
                            <w:rFonts w:ascii="Times New Roman" w:eastAsia="Times New Roman" w:hAnsi="Times New Roman" w:cs="Times New Roman"/>
                            <w:sz w:val="24"/>
                            <w:szCs w:val="24"/>
                          </w:rPr>
                          <w:t>5,00 %</w:t>
                        </w:r>
                      </w:p>
                    </w:tc>
                    <w:tc>
                      <w:tcPr>
                        <w:tcW w:w="0" w:type="auto"/>
                        <w:vAlign w:val="center"/>
                        <w:hideMark/>
                      </w:tcPr>
                      <w:p w:rsidR="000209CD" w:rsidRPr="000209CD" w:rsidRDefault="000209CD" w:rsidP="000209CD">
                        <w:pPr>
                          <w:spacing w:after="0" w:line="240" w:lineRule="auto"/>
                          <w:jc w:val="right"/>
                          <w:rPr>
                            <w:rFonts w:ascii="Times New Roman" w:eastAsia="Times New Roman" w:hAnsi="Times New Roman" w:cs="Times New Roman"/>
                            <w:sz w:val="24"/>
                            <w:szCs w:val="24"/>
                          </w:rPr>
                        </w:pPr>
                        <w:r w:rsidRPr="000209CD">
                          <w:rPr>
                            <w:rFonts w:ascii="Times New Roman" w:eastAsia="Times New Roman" w:hAnsi="Times New Roman" w:cs="Times New Roman"/>
                            <w:sz w:val="24"/>
                            <w:szCs w:val="24"/>
                          </w:rPr>
                          <w:t>20,00 %</w:t>
                        </w:r>
                      </w:p>
                    </w:tc>
                    <w:tc>
                      <w:tcPr>
                        <w:tcW w:w="0" w:type="auto"/>
                        <w:vAlign w:val="center"/>
                        <w:hideMark/>
                      </w:tcPr>
                      <w:p w:rsidR="000209CD" w:rsidRPr="000209CD" w:rsidRDefault="000209CD" w:rsidP="000209CD">
                        <w:pPr>
                          <w:spacing w:after="0" w:line="240" w:lineRule="auto"/>
                          <w:rPr>
                            <w:rFonts w:ascii="Times New Roman" w:eastAsia="Times New Roman" w:hAnsi="Times New Roman" w:cs="Times New Roman"/>
                            <w:sz w:val="24"/>
                            <w:szCs w:val="24"/>
                          </w:rPr>
                        </w:pPr>
                        <w:r w:rsidRPr="000209CD">
                          <w:rPr>
                            <w:rFonts w:ascii="Times New Roman" w:eastAsia="Times New Roman" w:hAnsi="Times New Roman" w:cs="Times New Roman"/>
                            <w:sz w:val="24"/>
                            <w:szCs w:val="24"/>
                          </w:rPr>
                          <w:t>Права требования на краткосрочные долговые обязательства (дебиторская задолженность)</w:t>
                        </w:r>
                      </w:p>
                    </w:tc>
                  </w:tr>
                </w:tbl>
                <w:p w:rsidR="000209CD" w:rsidRPr="000209CD" w:rsidRDefault="000209CD" w:rsidP="000209CD">
                  <w:pPr>
                    <w:spacing w:after="0" w:line="240" w:lineRule="auto"/>
                    <w:rPr>
                      <w:rFonts w:ascii="Times New Roman" w:eastAsia="Times New Roman" w:hAnsi="Times New Roman" w:cs="Times New Roman"/>
                      <w:sz w:val="24"/>
                      <w:szCs w:val="24"/>
                    </w:rPr>
                  </w:pPr>
                  <w:r w:rsidRPr="000209CD">
                    <w:rPr>
                      <w:rFonts w:ascii="Times New Roman" w:eastAsia="Times New Roman" w:hAnsi="Times New Roman" w:cs="Times New Roman"/>
                      <w:sz w:val="24"/>
                      <w:szCs w:val="24"/>
                    </w:rPr>
                    <w:br/>
                  </w:r>
                  <w:r w:rsidRPr="000209CD">
                    <w:rPr>
                      <w:rFonts w:ascii="Times New Roman" w:eastAsia="Times New Roman" w:hAnsi="Times New Roman" w:cs="Times New Roman"/>
                      <w:b/>
                      <w:bCs/>
                      <w:sz w:val="24"/>
                      <w:szCs w:val="24"/>
                    </w:rPr>
                    <w:t>Дополнительная информация:</w:t>
                  </w:r>
                  <w:r w:rsidRPr="000209CD">
                    <w:rPr>
                      <w:rFonts w:ascii="Times New Roman" w:eastAsia="Times New Roman" w:hAnsi="Times New Roman" w:cs="Times New Roman"/>
                      <w:sz w:val="24"/>
                      <w:szCs w:val="24"/>
                    </w:rPr>
                    <w:br/>
                    <w:t>Реквизиты:</w:t>
                  </w:r>
                  <w:r w:rsidRPr="000209CD">
                    <w:rPr>
                      <w:rFonts w:ascii="Times New Roman" w:eastAsia="Times New Roman" w:hAnsi="Times New Roman" w:cs="Times New Roman"/>
                      <w:sz w:val="24"/>
                      <w:szCs w:val="24"/>
                    </w:rPr>
                    <w:br/>
                    <w:t>АО «</w:t>
                  </w:r>
                  <w:proofErr w:type="spellStart"/>
                  <w:r w:rsidRPr="000209CD">
                    <w:rPr>
                      <w:rFonts w:ascii="Times New Roman" w:eastAsia="Times New Roman" w:hAnsi="Times New Roman" w:cs="Times New Roman"/>
                      <w:sz w:val="24"/>
                      <w:szCs w:val="24"/>
                    </w:rPr>
                    <w:t>Россельхозбанк</w:t>
                  </w:r>
                  <w:proofErr w:type="spellEnd"/>
                  <w:r w:rsidRPr="000209CD">
                    <w:rPr>
                      <w:rFonts w:ascii="Times New Roman" w:eastAsia="Times New Roman" w:hAnsi="Times New Roman" w:cs="Times New Roman"/>
                      <w:sz w:val="24"/>
                      <w:szCs w:val="24"/>
                    </w:rPr>
                    <w:t>»,</w:t>
                  </w:r>
                  <w:r w:rsidRPr="000209CD">
                    <w:rPr>
                      <w:rFonts w:ascii="Times New Roman" w:eastAsia="Times New Roman" w:hAnsi="Times New Roman" w:cs="Times New Roman"/>
                      <w:sz w:val="24"/>
                      <w:szCs w:val="24"/>
                    </w:rPr>
                    <w:br/>
                  </w:r>
                  <w:proofErr w:type="spellStart"/>
                  <w:proofErr w:type="gramStart"/>
                  <w:r w:rsidRPr="000209CD">
                    <w:rPr>
                      <w:rFonts w:ascii="Times New Roman" w:eastAsia="Times New Roman" w:hAnsi="Times New Roman" w:cs="Times New Roman"/>
                      <w:sz w:val="24"/>
                      <w:szCs w:val="24"/>
                    </w:rPr>
                    <w:t>р</w:t>
                  </w:r>
                  <w:proofErr w:type="spellEnd"/>
                  <w:proofErr w:type="gramEnd"/>
                  <w:r w:rsidRPr="000209CD">
                    <w:rPr>
                      <w:rFonts w:ascii="Times New Roman" w:eastAsia="Times New Roman" w:hAnsi="Times New Roman" w:cs="Times New Roman"/>
                      <w:sz w:val="24"/>
                      <w:szCs w:val="24"/>
                    </w:rPr>
                    <w:t>/с 40703810903230000033 (для лота №1),</w:t>
                  </w:r>
                  <w:r w:rsidRPr="000209CD">
                    <w:rPr>
                      <w:rFonts w:ascii="Times New Roman" w:eastAsia="Times New Roman" w:hAnsi="Times New Roman" w:cs="Times New Roman"/>
                      <w:sz w:val="24"/>
                      <w:szCs w:val="24"/>
                    </w:rPr>
                    <w:br/>
                  </w:r>
                  <w:proofErr w:type="spellStart"/>
                  <w:r w:rsidRPr="000209CD">
                    <w:rPr>
                      <w:rFonts w:ascii="Times New Roman" w:eastAsia="Times New Roman" w:hAnsi="Times New Roman" w:cs="Times New Roman"/>
                      <w:sz w:val="24"/>
                      <w:szCs w:val="24"/>
                    </w:rPr>
                    <w:t>р</w:t>
                  </w:r>
                  <w:proofErr w:type="spellEnd"/>
                  <w:r w:rsidRPr="000209CD">
                    <w:rPr>
                      <w:rFonts w:ascii="Times New Roman" w:eastAsia="Times New Roman" w:hAnsi="Times New Roman" w:cs="Times New Roman"/>
                      <w:sz w:val="24"/>
                      <w:szCs w:val="24"/>
                    </w:rPr>
                    <w:t>/с 40703810203230000034 (для лотов №2, 3, 4),</w:t>
                  </w:r>
                  <w:r w:rsidRPr="000209CD">
                    <w:rPr>
                      <w:rFonts w:ascii="Times New Roman" w:eastAsia="Times New Roman" w:hAnsi="Times New Roman" w:cs="Times New Roman"/>
                      <w:sz w:val="24"/>
                      <w:szCs w:val="24"/>
                    </w:rPr>
                    <w:br/>
                    <w:t>к/с 30101810700000000536, БИК 040349536.</w:t>
                  </w:r>
                  <w:r w:rsidRPr="000209CD">
                    <w:rPr>
                      <w:rFonts w:ascii="Times New Roman" w:eastAsia="Times New Roman" w:hAnsi="Times New Roman" w:cs="Times New Roman"/>
                      <w:sz w:val="24"/>
                      <w:szCs w:val="24"/>
                    </w:rPr>
                    <w:br/>
                  </w:r>
                  <w:r w:rsidRPr="000209CD">
                    <w:rPr>
                      <w:rFonts w:ascii="Times New Roman" w:eastAsia="Times New Roman" w:hAnsi="Times New Roman" w:cs="Times New Roman"/>
                      <w:sz w:val="24"/>
                      <w:szCs w:val="24"/>
                    </w:rPr>
                    <w:lastRenderedPageBreak/>
                    <w:t>Ознакомление с имуществом по предварительному согласованию с конкурсным управляющим по телефону 8(928)4188466 или по электронной почте izvekov-k-a@mail.ru</w:t>
                  </w:r>
                  <w:r w:rsidRPr="000209CD">
                    <w:rPr>
                      <w:rFonts w:ascii="Times New Roman" w:eastAsia="Times New Roman" w:hAnsi="Times New Roman" w:cs="Times New Roman"/>
                      <w:sz w:val="24"/>
                      <w:szCs w:val="24"/>
                    </w:rPr>
                    <w:br/>
                    <w:t>Победитель по наиболее высокой цене (предложение о заключении договора 5 дней). Полная оплата 30 дней.</w:t>
                  </w:r>
                </w:p>
              </w:tc>
            </w:tr>
          </w:tbl>
          <w:p w:rsidR="000209CD" w:rsidRPr="000209CD" w:rsidRDefault="000209CD" w:rsidP="000209CD">
            <w:pPr>
              <w:spacing w:after="0" w:line="240" w:lineRule="auto"/>
              <w:rPr>
                <w:rFonts w:ascii="Times New Roman" w:eastAsia="Times New Roman" w:hAnsi="Times New Roman" w:cs="Times New Roman"/>
                <w:sz w:val="24"/>
                <w:szCs w:val="24"/>
              </w:rPr>
            </w:pPr>
          </w:p>
        </w:tc>
      </w:tr>
      <w:tr w:rsidR="000209CD" w:rsidRPr="000209CD" w:rsidTr="000209CD">
        <w:trPr>
          <w:tblCellSpacing w:w="75" w:type="dxa"/>
        </w:trPr>
        <w:tc>
          <w:tcPr>
            <w:tcW w:w="0" w:type="auto"/>
            <w:vAlign w:val="center"/>
            <w:hideMark/>
          </w:tcPr>
          <w:p w:rsidR="000209CD" w:rsidRPr="000209CD" w:rsidRDefault="000209CD" w:rsidP="000209CD">
            <w:pPr>
              <w:spacing w:after="0" w:line="240" w:lineRule="auto"/>
              <w:rPr>
                <w:rFonts w:ascii="Times New Roman" w:eastAsia="Times New Roman" w:hAnsi="Times New Roman" w:cs="Times New Roman"/>
                <w:sz w:val="24"/>
                <w:szCs w:val="24"/>
              </w:rPr>
            </w:pPr>
          </w:p>
        </w:tc>
      </w:tr>
    </w:tbl>
    <w:p w:rsidR="006141C6" w:rsidRDefault="006141C6"/>
    <w:sectPr w:rsidR="006141C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209CD"/>
    <w:rsid w:val="000209CD"/>
    <w:rsid w:val="006141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g">
    <w:name w:val="msg"/>
    <w:basedOn w:val="a"/>
    <w:rsid w:val="000209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g1">
    <w:name w:val="msg1"/>
    <w:basedOn w:val="a0"/>
    <w:rsid w:val="000209CD"/>
  </w:style>
</w:styles>
</file>

<file path=word/webSettings.xml><?xml version="1.0" encoding="utf-8"?>
<w:webSettings xmlns:r="http://schemas.openxmlformats.org/officeDocument/2006/relationships" xmlns:w="http://schemas.openxmlformats.org/wordprocessingml/2006/main">
  <w:divs>
    <w:div w:id="639308669">
      <w:bodyDiv w:val="1"/>
      <w:marLeft w:val="0"/>
      <w:marRight w:val="0"/>
      <w:marTop w:val="0"/>
      <w:marBottom w:val="0"/>
      <w:divBdr>
        <w:top w:val="none" w:sz="0" w:space="0" w:color="auto"/>
        <w:left w:val="none" w:sz="0" w:space="0" w:color="auto"/>
        <w:bottom w:val="none" w:sz="0" w:space="0" w:color="auto"/>
        <w:right w:val="none" w:sz="0" w:space="0" w:color="auto"/>
      </w:divBdr>
      <w:divsChild>
        <w:div w:id="5116038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680</Words>
  <Characters>3880</Characters>
  <Application>Microsoft Office Word</Application>
  <DocSecurity>0</DocSecurity>
  <Lines>32</Lines>
  <Paragraphs>9</Paragraphs>
  <ScaleCrop>false</ScaleCrop>
  <Company/>
  <LinksUpToDate>false</LinksUpToDate>
  <CharactersWithSpaces>4551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Bondareva</dc:creator>
  <cp:keywords/>
  <dc:description/>
  <cp:lastModifiedBy>Bondareva</cp:lastModifiedBy>
  <cp:revision>3</cp:revision>
  <dcterms:created xsi:type="dcterms:W3CDTF">2016-04-29T08:56:00Z</dcterms:created>
  <dcterms:modified xsi:type="dcterms:W3CDTF">2016-04-29T08:56:00Z</dcterms:modified>
</cp:coreProperties>
</file>