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D2A97" w:rsidRDefault="00911467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2" type="#_x0000_t202" style="position:absolute;margin-left:502.2pt;margin-top:732.6pt;width:534.85pt;height:49.6pt;z-index:251662336" filled="f" fillcolor="white [3212]" stroked="f" strokecolor="white [3212]">
            <v:textbox>
              <w:txbxContent>
                <w:p w:rsidR="004701B5" w:rsidRPr="00AD7BB5" w:rsidRDefault="004701B5" w:rsidP="004701B5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AD7BB5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Начальник управления экономики и </w:t>
                  </w:r>
                </w:p>
                <w:p w:rsidR="004701B5" w:rsidRPr="00AD7BB5" w:rsidRDefault="004701B5" w:rsidP="004701B5">
                  <w:pPr>
                    <w:spacing w:after="0" w:line="240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AD7BB5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потребительской сферы                                                        </w:t>
                  </w:r>
                  <w:r w:rsidR="00AD7BB5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                     </w:t>
                  </w:r>
                  <w:r w:rsidRPr="00AD7BB5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                           Е.А. Хмелько</w:t>
                  </w:r>
                </w:p>
                <w:p w:rsidR="00AD7BB5" w:rsidRDefault="00AD7BB5"/>
              </w:txbxContent>
            </v:textbox>
          </v:shape>
        </w:pict>
      </w:r>
      <w:r>
        <w:rPr>
          <w:noProof/>
        </w:rPr>
        <w:pict>
          <v:oval id="_x0000_s1030" style="position:absolute;margin-left:537.7pt;margin-top:393.5pt;width:10.35pt;height:9.8pt;z-index:251661312" fillcolor="yellow" strokecolor="#943634" strokeweight=".25pt">
            <v:fill opacity="53740f"/>
            <v:stroke opacity="46531f"/>
            <v:textbox inset="0,0,0,0">
              <w:txbxContent>
                <w:p w:rsidR="00A9425F" w:rsidRPr="008F078A" w:rsidRDefault="00A9425F" w:rsidP="00A9425F">
                  <w:pPr>
                    <w:spacing w:after="0" w:line="240" w:lineRule="auto"/>
                    <w:rPr>
                      <w:rFonts w:cs="Times New Roman"/>
                      <w:color w:val="404040" w:themeColor="text1" w:themeTint="BF"/>
                      <w:sz w:val="14"/>
                      <w:szCs w:val="14"/>
                    </w:rPr>
                  </w:pPr>
                  <w:r w:rsidRPr="008F078A">
                    <w:rPr>
                      <w:rFonts w:cs="Times New Roman"/>
                      <w:color w:val="404040" w:themeColor="text1" w:themeTint="BF"/>
                      <w:sz w:val="14"/>
                      <w:szCs w:val="14"/>
                    </w:rPr>
                    <w:t>86</w:t>
                  </w:r>
                </w:p>
              </w:txbxContent>
            </v:textbox>
          </v:oval>
        </w:pict>
      </w:r>
      <w:r>
        <w:rPr>
          <w:noProof/>
        </w:rPr>
        <w:pict>
          <v:oval id="_x0000_s1029" style="position:absolute;margin-left:528.65pt;margin-top:385.95pt;width:10.65pt;height:10.8pt;z-index:251660288;v-text-anchor:middle" fillcolor="yellow" strokecolor="#943634" strokeweight=".25pt">
            <v:fill opacity="49807f"/>
            <v:stroke opacity="56361f"/>
            <v:textbox inset="0,0,0,0">
              <w:txbxContent>
                <w:p w:rsidR="00A9425F" w:rsidRPr="000735B0" w:rsidRDefault="00A9425F" w:rsidP="00A9425F">
                  <w:pPr>
                    <w:spacing w:after="0" w:line="240" w:lineRule="auto"/>
                    <w:rPr>
                      <w:rFonts w:cs="Arial"/>
                      <w:color w:val="404040" w:themeColor="text1" w:themeTint="BF"/>
                      <w:sz w:val="14"/>
                      <w:szCs w:val="14"/>
                    </w:rPr>
                  </w:pPr>
                  <w:r w:rsidRPr="000735B0">
                    <w:rPr>
                      <w:rFonts w:cs="Arial"/>
                      <w:color w:val="404040" w:themeColor="text1" w:themeTint="BF"/>
                      <w:sz w:val="14"/>
                      <w:szCs w:val="14"/>
                    </w:rPr>
                    <w:t>85</w:t>
                  </w:r>
                </w:p>
              </w:txbxContent>
            </v:textbox>
          </v:oval>
        </w:pict>
      </w:r>
      <w:r>
        <w:rPr>
          <w:noProof/>
        </w:rPr>
        <w:pict>
          <v:rect id="_x0000_s1027" style="position:absolute;margin-left:874.65pt;margin-top:-1.25pt;width:193.9pt;height:106.5pt;z-index:251659264">
            <v:textbox style="mso-next-textbox:#_x0000_s1027">
              <w:txbxContent>
                <w:p w:rsidR="00961A92" w:rsidRPr="00AD7BB5" w:rsidRDefault="00961A92" w:rsidP="00961A92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AD7BB5">
                    <w:rPr>
                      <w:rFonts w:ascii="Times New Roman" w:hAnsi="Times New Roman" w:cs="Times New Roman"/>
                      <w:sz w:val="24"/>
                      <w:szCs w:val="24"/>
                    </w:rPr>
                    <w:t>ПРИЛОЖЕНИЕ № 2</w:t>
                  </w:r>
                </w:p>
                <w:p w:rsidR="00961A92" w:rsidRPr="00AD7BB5" w:rsidRDefault="00961A92" w:rsidP="00961A92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AD7BB5">
                    <w:rPr>
                      <w:rFonts w:ascii="Times New Roman" w:hAnsi="Times New Roman" w:cs="Times New Roman"/>
                      <w:sz w:val="24"/>
                      <w:szCs w:val="24"/>
                    </w:rPr>
                    <w:t>УТВЕРЖДЕНА</w:t>
                  </w:r>
                </w:p>
                <w:p w:rsidR="00961A92" w:rsidRPr="00AD7BB5" w:rsidRDefault="00961A92" w:rsidP="00961A92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AD7BB5">
                    <w:rPr>
                      <w:rFonts w:ascii="Times New Roman" w:hAnsi="Times New Roman" w:cs="Times New Roman"/>
                      <w:sz w:val="24"/>
                      <w:szCs w:val="24"/>
                    </w:rPr>
                    <w:t>постановлением администрации муниципального образования Гулькевичский район</w:t>
                  </w:r>
                </w:p>
                <w:p w:rsidR="00A14277" w:rsidRPr="00A14277" w:rsidRDefault="00A14277" w:rsidP="00A14277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  <w:r w:rsidRPr="00A14277">
                    <w:rPr>
                      <w:rFonts w:ascii="Times New Roman" w:hAnsi="Times New Roman" w:cs="Times New Roman"/>
                      <w:sz w:val="24"/>
                      <w:szCs w:val="24"/>
                    </w:rPr>
                    <w:t>от 29.09.2017 № 1192</w:t>
                  </w:r>
                </w:p>
                <w:p w:rsidR="00961A92" w:rsidRPr="00AD7BB5" w:rsidRDefault="00961A92" w:rsidP="00A14277">
                  <w:pPr>
                    <w:jc w:val="center"/>
                    <w:rPr>
                      <w:rFonts w:ascii="Times New Roman" w:hAnsi="Times New Roman" w:cs="Times New Roman"/>
                    </w:rPr>
                  </w:pPr>
                </w:p>
              </w:txbxContent>
            </v:textbox>
          </v:rect>
        </w:pict>
      </w:r>
      <w:r>
        <w:rPr>
          <w:noProof/>
        </w:rPr>
        <w:pict>
          <v:rect id="_x0000_s1026" style="position:absolute;margin-left:44.2pt;margin-top:-1.25pt;width:217.1pt;height:75.7pt;z-index:251658240">
            <v:textbox style="mso-next-textbox:#_x0000_s1026">
              <w:txbxContent>
                <w:p w:rsidR="00961A92" w:rsidRPr="00AD7BB5" w:rsidRDefault="00961A92" w:rsidP="00961A92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AD7BB5">
                    <w:rPr>
                      <w:rFonts w:ascii="Times New Roman" w:hAnsi="Times New Roman" w:cs="Times New Roman"/>
                      <w:sz w:val="24"/>
                      <w:szCs w:val="24"/>
                    </w:rPr>
                    <w:t>СХЕМА РАЗМЕЩЕНИЯ</w:t>
                  </w:r>
                </w:p>
                <w:p w:rsidR="00961A92" w:rsidRPr="00AD7BB5" w:rsidRDefault="00961A92" w:rsidP="00961A92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AD7BB5">
                    <w:rPr>
                      <w:rFonts w:ascii="Times New Roman" w:hAnsi="Times New Roman" w:cs="Times New Roman"/>
                      <w:sz w:val="24"/>
                      <w:szCs w:val="24"/>
                    </w:rPr>
                    <w:t>нестационарных торговых объектов</w:t>
                  </w:r>
                </w:p>
                <w:p w:rsidR="00961A92" w:rsidRPr="00AD7BB5" w:rsidRDefault="00961A92" w:rsidP="00961A92">
                  <w:pPr>
                    <w:spacing w:after="0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AD7BB5">
                    <w:rPr>
                      <w:rFonts w:ascii="Times New Roman" w:hAnsi="Times New Roman" w:cs="Times New Roman"/>
                      <w:sz w:val="24"/>
                      <w:szCs w:val="24"/>
                    </w:rPr>
                    <w:t>на территории</w:t>
                  </w:r>
                  <w:r w:rsidR="004701B5" w:rsidRPr="00AD7BB5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r w:rsidRPr="00AD7BB5">
                    <w:rPr>
                      <w:rFonts w:ascii="Times New Roman" w:hAnsi="Times New Roman" w:cs="Times New Roman"/>
                      <w:sz w:val="24"/>
                      <w:szCs w:val="24"/>
                    </w:rPr>
                    <w:t>Гулькевичского</w:t>
                  </w:r>
                  <w:r w:rsidR="008B6443" w:rsidRPr="00AD7BB5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городского</w:t>
                  </w:r>
                  <w:r w:rsidRPr="00AD7BB5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поселения в 2018 году</w:t>
                  </w:r>
                </w:p>
                <w:p w:rsidR="00961A92" w:rsidRPr="00961A92" w:rsidRDefault="00961A92" w:rsidP="00961A92">
                  <w:pPr>
                    <w:rPr>
                      <w:sz w:val="24"/>
                      <w:szCs w:val="24"/>
                    </w:rPr>
                  </w:pPr>
                </w:p>
              </w:txbxContent>
            </v:textbox>
          </v:rect>
        </w:pict>
      </w:r>
      <w:r w:rsidR="00960A76">
        <w:rPr>
          <w:noProof/>
        </w:rPr>
        <w:drawing>
          <wp:inline distT="0" distB="0" distL="0" distR="0">
            <wp:extent cx="13625698" cy="9337075"/>
            <wp:effectExtent l="19050" t="0" r="0" b="0"/>
            <wp:docPr id="2" name="Рисунок 2" descr="C:\Users\Zhirkova\Desktop\нестационарные 2017Гулькевич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Zhirkova\Desktop\нестационарные 2017Гулькевичи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8336" cy="93388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D2A97" w:rsidSect="005F6937">
      <w:pgSz w:w="23814" w:h="16839" w:orient="landscape" w:code="8"/>
      <w:pgMar w:top="720" w:right="720" w:bottom="720" w:left="720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960A76"/>
    <w:rsid w:val="00061C7B"/>
    <w:rsid w:val="000735B0"/>
    <w:rsid w:val="000C7BE4"/>
    <w:rsid w:val="001D23E7"/>
    <w:rsid w:val="002D4141"/>
    <w:rsid w:val="002E5726"/>
    <w:rsid w:val="003D2A97"/>
    <w:rsid w:val="00407695"/>
    <w:rsid w:val="00456EE4"/>
    <w:rsid w:val="004701B5"/>
    <w:rsid w:val="005F6937"/>
    <w:rsid w:val="006D09A1"/>
    <w:rsid w:val="008B6443"/>
    <w:rsid w:val="008F078A"/>
    <w:rsid w:val="00901F2C"/>
    <w:rsid w:val="00911467"/>
    <w:rsid w:val="00960A76"/>
    <w:rsid w:val="00961A92"/>
    <w:rsid w:val="00A14277"/>
    <w:rsid w:val="00A9425F"/>
    <w:rsid w:val="00AD7BB5"/>
    <w:rsid w:val="00B237E8"/>
    <w:rsid w:val="00CF4BF4"/>
    <w:rsid w:val="00D25871"/>
    <w:rsid w:val="00EE68E3"/>
    <w:rsid w:val="00F4682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>
      <o:colormru v:ext="edit" colors="#943634"/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D2A9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60A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60A7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Zhirkova</dc:creator>
  <cp:lastModifiedBy>Chistyakov</cp:lastModifiedBy>
  <cp:revision>13</cp:revision>
  <cp:lastPrinted>2017-10-18T09:50:00Z</cp:lastPrinted>
  <dcterms:created xsi:type="dcterms:W3CDTF">2017-10-16T07:51:00Z</dcterms:created>
  <dcterms:modified xsi:type="dcterms:W3CDTF">2017-10-25T06:59:00Z</dcterms:modified>
</cp:coreProperties>
</file>