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D0" w:rsidRPr="00A21B22" w:rsidRDefault="005D15D0" w:rsidP="005D15D0">
      <w:pPr>
        <w:tabs>
          <w:tab w:val="left" w:pos="8406"/>
          <w:tab w:val="right" w:pos="9638"/>
        </w:tabs>
        <w:rPr>
          <w:szCs w:val="28"/>
        </w:rPr>
      </w:pPr>
      <w:r w:rsidRPr="00A21B22">
        <w:rPr>
          <w:szCs w:val="28"/>
        </w:rPr>
        <w:tab/>
      </w:r>
      <w:r w:rsidRPr="00A21B22">
        <w:rPr>
          <w:szCs w:val="28"/>
        </w:rPr>
        <w:tab/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15D0" w:rsidRPr="00A21B22" w:rsidRDefault="005D15D0" w:rsidP="005D15D0">
      <w:pPr>
        <w:rPr>
          <w:b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 w:firstRow="0" w:lastRow="0" w:firstColumn="0" w:lastColumn="0" w:noHBand="0" w:noVBand="0"/>
      </w:tblPr>
      <w:tblGrid>
        <w:gridCol w:w="9864"/>
      </w:tblGrid>
      <w:tr w:rsidR="005D15D0" w:rsidRPr="00A21B22" w:rsidTr="009D428B">
        <w:trPr>
          <w:trHeight w:val="1555"/>
        </w:trPr>
        <w:tc>
          <w:tcPr>
            <w:tcW w:w="9648" w:type="dxa"/>
          </w:tcPr>
          <w:p w:rsidR="005D15D0" w:rsidRPr="00A21B22" w:rsidRDefault="005D15D0" w:rsidP="009D428B">
            <w:pPr>
              <w:jc w:val="center"/>
              <w:rPr>
                <w:szCs w:val="28"/>
              </w:rPr>
            </w:pPr>
            <w:r w:rsidRPr="00A21B22">
              <w:rPr>
                <w:szCs w:val="28"/>
              </w:rPr>
              <w:t>СОВЕТ МУНИЦИПАЛЬНОГО ОБРАЗОВАНИЯ</w:t>
            </w:r>
          </w:p>
          <w:p w:rsidR="005D15D0" w:rsidRPr="00A21B22" w:rsidRDefault="005D15D0" w:rsidP="009D428B">
            <w:pPr>
              <w:jc w:val="center"/>
              <w:rPr>
                <w:szCs w:val="28"/>
              </w:rPr>
            </w:pPr>
            <w:r w:rsidRPr="00A21B22">
              <w:rPr>
                <w:szCs w:val="28"/>
              </w:rPr>
              <w:t>ГУЛЬКЕВИЧСКИЙ РАЙОН</w:t>
            </w:r>
          </w:p>
          <w:p w:rsidR="005D15D0" w:rsidRPr="00A21B22" w:rsidRDefault="005D15D0" w:rsidP="009D428B">
            <w:pPr>
              <w:jc w:val="center"/>
              <w:rPr>
                <w:b/>
                <w:szCs w:val="28"/>
              </w:rPr>
            </w:pPr>
            <w:r w:rsidRPr="00A21B22">
              <w:rPr>
                <w:b/>
                <w:szCs w:val="28"/>
              </w:rPr>
              <w:t>РЕШЕНИЕ</w:t>
            </w:r>
          </w:p>
          <w:p w:rsidR="005D15D0" w:rsidRPr="00A21B22" w:rsidRDefault="0030286C" w:rsidP="005D15D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  <w:r w:rsidR="005D15D0">
              <w:rPr>
                <w:b/>
                <w:szCs w:val="28"/>
              </w:rPr>
              <w:t xml:space="preserve"> сессия</w:t>
            </w:r>
            <w:r w:rsidR="005D15D0" w:rsidRPr="00A21B22">
              <w:rPr>
                <w:b/>
                <w:szCs w:val="28"/>
              </w:rPr>
              <w:t xml:space="preserve"> </w:t>
            </w:r>
            <w:r w:rsidR="005D15D0">
              <w:rPr>
                <w:b/>
                <w:szCs w:val="28"/>
              </w:rPr>
              <w:t xml:space="preserve">  </w:t>
            </w:r>
            <w:r>
              <w:rPr>
                <w:b/>
                <w:szCs w:val="28"/>
                <w:lang w:val="en-US"/>
              </w:rPr>
              <w:t>VI</w:t>
            </w:r>
            <w:r w:rsidR="005D15D0">
              <w:rPr>
                <w:b/>
                <w:szCs w:val="28"/>
              </w:rPr>
              <w:t xml:space="preserve">   </w:t>
            </w:r>
            <w:r w:rsidR="005D15D0" w:rsidRPr="00A21B22">
              <w:rPr>
                <w:b/>
                <w:szCs w:val="28"/>
              </w:rPr>
              <w:t>созыва</w:t>
            </w:r>
          </w:p>
        </w:tc>
      </w:tr>
      <w:tr w:rsidR="005D15D0" w:rsidRPr="00A21B22" w:rsidTr="009D428B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09"/>
              <w:gridCol w:w="1787"/>
              <w:gridCol w:w="4484"/>
              <w:gridCol w:w="484"/>
              <w:gridCol w:w="1784"/>
            </w:tblGrid>
            <w:tr w:rsidR="005D15D0" w:rsidRPr="00A21B22" w:rsidTr="009D428B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D15D0" w:rsidRPr="00A21B22" w:rsidRDefault="005D15D0" w:rsidP="009D428B">
                  <w:pPr>
                    <w:jc w:val="right"/>
                    <w:rPr>
                      <w:szCs w:val="28"/>
                    </w:rPr>
                  </w:pPr>
                  <w:r w:rsidRPr="00A21B22">
                    <w:rPr>
                      <w:szCs w:val="28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15D0" w:rsidRPr="00A21B22" w:rsidRDefault="0030286C" w:rsidP="009D428B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26.05.2017г.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15D0" w:rsidRPr="00A21B22" w:rsidRDefault="005D15D0" w:rsidP="009D428B">
                  <w:pPr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D15D0" w:rsidRPr="00A21B22" w:rsidRDefault="005D15D0" w:rsidP="009D428B">
                  <w:pPr>
                    <w:jc w:val="center"/>
                    <w:rPr>
                      <w:szCs w:val="28"/>
                    </w:rPr>
                  </w:pPr>
                  <w:r w:rsidRPr="00A21B22"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15D0" w:rsidRPr="00A21B22" w:rsidRDefault="0030286C" w:rsidP="009D428B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</w:t>
                  </w:r>
                </w:p>
              </w:tc>
            </w:tr>
          </w:tbl>
          <w:p w:rsidR="005D15D0" w:rsidRPr="00A21B22" w:rsidRDefault="005D15D0" w:rsidP="009D428B">
            <w:pPr>
              <w:rPr>
                <w:szCs w:val="28"/>
              </w:rPr>
            </w:pPr>
          </w:p>
        </w:tc>
      </w:tr>
      <w:tr w:rsidR="005D15D0" w:rsidRPr="00A21B22" w:rsidTr="009D428B">
        <w:trPr>
          <w:trHeight w:val="173"/>
        </w:trPr>
        <w:tc>
          <w:tcPr>
            <w:tcW w:w="4074" w:type="dxa"/>
          </w:tcPr>
          <w:p w:rsidR="005D15D0" w:rsidRPr="00A21B22" w:rsidRDefault="005D15D0" w:rsidP="009D428B">
            <w:pPr>
              <w:ind w:right="-5640"/>
              <w:rPr>
                <w:b/>
                <w:szCs w:val="28"/>
              </w:rPr>
            </w:pPr>
          </w:p>
        </w:tc>
      </w:tr>
      <w:tr w:rsidR="005D15D0" w:rsidRPr="00A21B22" w:rsidTr="009D428B">
        <w:trPr>
          <w:trHeight w:val="704"/>
        </w:trPr>
        <w:tc>
          <w:tcPr>
            <w:tcW w:w="9648" w:type="dxa"/>
          </w:tcPr>
          <w:p w:rsidR="005D15D0" w:rsidRPr="00682DAB" w:rsidRDefault="005D15D0" w:rsidP="009D428B">
            <w:pPr>
              <w:jc w:val="center"/>
              <w:rPr>
                <w:b/>
                <w:sz w:val="24"/>
                <w:szCs w:val="24"/>
              </w:rPr>
            </w:pPr>
            <w:r w:rsidRPr="00682DAB">
              <w:rPr>
                <w:b/>
                <w:sz w:val="24"/>
                <w:szCs w:val="24"/>
              </w:rPr>
              <w:t>г. Гулькевичи</w:t>
            </w:r>
          </w:p>
          <w:p w:rsidR="005D15D0" w:rsidRDefault="005D15D0" w:rsidP="009D428B">
            <w:pPr>
              <w:jc w:val="center"/>
              <w:rPr>
                <w:b/>
                <w:szCs w:val="28"/>
              </w:rPr>
            </w:pPr>
          </w:p>
          <w:p w:rsidR="005D15D0" w:rsidRPr="00A21B22" w:rsidRDefault="005D15D0" w:rsidP="009D428B">
            <w:pPr>
              <w:jc w:val="center"/>
              <w:rPr>
                <w:b/>
                <w:szCs w:val="28"/>
              </w:rPr>
            </w:pPr>
          </w:p>
        </w:tc>
      </w:tr>
    </w:tbl>
    <w:p w:rsidR="00100D27" w:rsidRDefault="00100D27"/>
    <w:p w:rsidR="00CA6EFC" w:rsidRPr="003D4288" w:rsidRDefault="00CA6EFC" w:rsidP="005D15D0">
      <w:pPr>
        <w:jc w:val="center"/>
        <w:rPr>
          <w:b/>
          <w:szCs w:val="28"/>
        </w:rPr>
      </w:pPr>
      <w:r w:rsidRPr="003D4288">
        <w:rPr>
          <w:b/>
          <w:szCs w:val="28"/>
        </w:rPr>
        <w:t>Об утверждении годового отчета об исполнении бюджета муниципального образования Гулькевичский район за 201</w:t>
      </w:r>
      <w:r w:rsidR="00616B68">
        <w:rPr>
          <w:b/>
          <w:szCs w:val="28"/>
        </w:rPr>
        <w:t>6</w:t>
      </w:r>
      <w:r w:rsidRPr="003D4288">
        <w:rPr>
          <w:b/>
          <w:szCs w:val="28"/>
        </w:rPr>
        <w:t xml:space="preserve"> год</w:t>
      </w:r>
    </w:p>
    <w:p w:rsidR="00CA6EFC" w:rsidRDefault="00CA6EFC" w:rsidP="005D15D0">
      <w:pPr>
        <w:ind w:firstLine="720"/>
        <w:jc w:val="left"/>
        <w:rPr>
          <w:szCs w:val="28"/>
        </w:rPr>
      </w:pPr>
    </w:p>
    <w:p w:rsidR="005D15D0" w:rsidRDefault="005D15D0" w:rsidP="00CA6EFC">
      <w:pPr>
        <w:ind w:firstLine="720"/>
        <w:rPr>
          <w:szCs w:val="28"/>
        </w:rPr>
      </w:pPr>
    </w:p>
    <w:p w:rsidR="00CA6EFC" w:rsidRPr="006B187D" w:rsidRDefault="00CA6EFC" w:rsidP="00CA6EFC">
      <w:pPr>
        <w:ind w:firstLine="720"/>
      </w:pPr>
      <w:r w:rsidRPr="006B187D">
        <w:t>В соответствии с Положением о бюджетном процессе в муниципальном образовании Гулькевичский район, утвержден</w:t>
      </w:r>
      <w:r>
        <w:t>ным решением 41 сессии</w:t>
      </w:r>
      <w:r w:rsidRPr="006B187D">
        <w:t xml:space="preserve"> </w:t>
      </w:r>
      <w:r w:rsidRPr="006B187D">
        <w:rPr>
          <w:lang w:val="en-US"/>
        </w:rPr>
        <w:t>IV</w:t>
      </w:r>
      <w:r w:rsidRPr="006B187D">
        <w:t xml:space="preserve"> созыва Совета муниципального образо</w:t>
      </w:r>
      <w:r>
        <w:t>вания  Гулькевичский район о 18 марта 2014 года № 2</w:t>
      </w:r>
      <w:r w:rsidR="00064A8C">
        <w:t>, с учетом результатов публичных слушаний, проведенных 3 мая 2017 года,</w:t>
      </w:r>
      <w:r w:rsidRPr="006B187D">
        <w:t xml:space="preserve"> Совет муниципального образования Гулькевичский район, </w:t>
      </w:r>
      <w:proofErr w:type="gramStart"/>
      <w:r w:rsidRPr="006B187D">
        <w:t>р</w:t>
      </w:r>
      <w:proofErr w:type="gramEnd"/>
      <w:r w:rsidRPr="006B187D">
        <w:t xml:space="preserve"> е ш и л:</w:t>
      </w:r>
    </w:p>
    <w:p w:rsidR="00CA6EFC" w:rsidRPr="006B187D" w:rsidRDefault="00CA6EFC" w:rsidP="00CA6EFC">
      <w:pPr>
        <w:ind w:firstLine="720"/>
      </w:pPr>
      <w:r w:rsidRPr="006B187D">
        <w:t xml:space="preserve">1. Утвердить  отчет об исполнении бюджета муниципального образования Гулькевичский район </w:t>
      </w:r>
      <w:r>
        <w:t xml:space="preserve">за 2016 год  по доходам в сумме 1 485 133,8 тыс. </w:t>
      </w:r>
      <w:r w:rsidRPr="006B187D">
        <w:t>рублей, расхо</w:t>
      </w:r>
      <w:r>
        <w:t>дам в сумме 1 515 193,6</w:t>
      </w:r>
      <w:r w:rsidRPr="006B187D">
        <w:t xml:space="preserve"> тыс. рублей </w:t>
      </w:r>
      <w:r w:rsidRPr="007632E4">
        <w:t>с превышением р</w:t>
      </w:r>
      <w:r>
        <w:t>асходов над доходами (дефицит местного</w:t>
      </w:r>
      <w:r w:rsidRPr="007632E4">
        <w:t xml:space="preserve"> бюджета) в сумме </w:t>
      </w:r>
      <w:r>
        <w:t>30 059,8</w:t>
      </w:r>
      <w:r w:rsidRPr="006B187D">
        <w:t xml:space="preserve"> тыс. рублей со следующими показателями:</w:t>
      </w:r>
    </w:p>
    <w:p w:rsidR="00CA6EFC" w:rsidRPr="006B187D" w:rsidRDefault="0030042E" w:rsidP="00CA6EFC">
      <w:pPr>
        <w:ind w:firstLine="720"/>
      </w:pPr>
      <w:bookmarkStart w:id="0" w:name="sub_12"/>
      <w:r>
        <w:t>1</w:t>
      </w:r>
      <w:r w:rsidR="00CA6EFC" w:rsidRPr="006B187D">
        <w:t>) доходов бюджета муниципального образования Гулькевичский район по кодам</w:t>
      </w:r>
      <w:r w:rsidR="00CA6EFC">
        <w:t xml:space="preserve"> видов доходов, подвидов</w:t>
      </w:r>
      <w:r w:rsidR="00CA6EFC" w:rsidRPr="006B187D">
        <w:t>, классификации операций сектора государственного управления, относящихся к доходам бюджета, муниципального образов</w:t>
      </w:r>
      <w:r>
        <w:t>ания Гулькевичский район за 2016</w:t>
      </w:r>
      <w:r w:rsidR="00CA6EFC" w:rsidRPr="006B187D">
        <w:t xml:space="preserve"> год согласно </w:t>
      </w:r>
      <w:r w:rsidR="00064A8C">
        <w:t>приложению</w:t>
      </w:r>
      <w:hyperlink w:anchor="sub_2000" w:history="1">
        <w:r w:rsidR="00DB5B26">
          <w:rPr>
            <w:color w:val="000000"/>
          </w:rPr>
          <w:t>1</w:t>
        </w:r>
      </w:hyperlink>
      <w:r w:rsidR="00CA6EFC" w:rsidRPr="006B187D">
        <w:t xml:space="preserve"> к настоящему решению;</w:t>
      </w:r>
      <w:bookmarkStart w:id="1" w:name="sub_13"/>
      <w:bookmarkEnd w:id="0"/>
    </w:p>
    <w:p w:rsidR="00CA6EFC" w:rsidRPr="006B187D" w:rsidRDefault="00924A8E" w:rsidP="00CA6EFC">
      <w:pPr>
        <w:ind w:firstLine="720"/>
      </w:pPr>
      <w:r>
        <w:t>2</w:t>
      </w:r>
      <w:r w:rsidR="00CA6EFC" w:rsidRPr="006B187D">
        <w:t>)</w:t>
      </w:r>
      <w:r w:rsidR="00CA6EFC" w:rsidRPr="006B187D">
        <w:rPr>
          <w:bCs/>
          <w:color w:val="26282F"/>
        </w:rPr>
        <w:t xml:space="preserve"> р</w:t>
      </w:r>
      <w:r w:rsidR="00CA6EFC">
        <w:rPr>
          <w:bCs/>
          <w:color w:val="26282F"/>
        </w:rPr>
        <w:t>асходов</w:t>
      </w:r>
      <w:r w:rsidR="00CA6EFC" w:rsidRPr="006B187D">
        <w:rPr>
          <w:bCs/>
          <w:color w:val="26282F"/>
        </w:rPr>
        <w:t xml:space="preserve">  бюджета </w:t>
      </w:r>
      <w:r w:rsidR="00CA6EFC" w:rsidRPr="006B187D">
        <w:t>муниципального образования Гулькевичский район</w:t>
      </w:r>
      <w:r w:rsidR="00CA6EFC" w:rsidRPr="006B187D">
        <w:rPr>
          <w:bCs/>
          <w:color w:val="26282F"/>
        </w:rPr>
        <w:t xml:space="preserve"> по ведомственной структуре расходов бюджета </w:t>
      </w:r>
      <w:r w:rsidR="00CA6EFC" w:rsidRPr="006B187D">
        <w:t>муниципального образов</w:t>
      </w:r>
      <w:r w:rsidR="00CA6EFC">
        <w:t>а</w:t>
      </w:r>
      <w:r w:rsidR="00CA6EFC" w:rsidRPr="006B187D">
        <w:t>ния Гулькевичский район</w:t>
      </w:r>
      <w:r w:rsidR="0030042E">
        <w:rPr>
          <w:bCs/>
          <w:color w:val="26282F"/>
        </w:rPr>
        <w:t xml:space="preserve"> за 2016</w:t>
      </w:r>
      <w:r w:rsidR="00CA6EFC" w:rsidRPr="006B187D">
        <w:rPr>
          <w:bCs/>
          <w:color w:val="26282F"/>
        </w:rPr>
        <w:t> год со</w:t>
      </w:r>
      <w:r w:rsidR="00CA6EFC" w:rsidRPr="006B187D">
        <w:t xml:space="preserve">гласно </w:t>
      </w:r>
      <w:r w:rsidR="00064A8C">
        <w:t xml:space="preserve">приложению </w:t>
      </w:r>
      <w:hyperlink w:anchor="sub_3000" w:history="1">
        <w:r w:rsidR="0030042E">
          <w:rPr>
            <w:color w:val="000000"/>
          </w:rPr>
          <w:t>2</w:t>
        </w:r>
      </w:hyperlink>
      <w:r w:rsidR="00CA6EFC" w:rsidRPr="006B187D">
        <w:t xml:space="preserve"> к настоящему решению;</w:t>
      </w:r>
      <w:bookmarkStart w:id="2" w:name="sub_14"/>
      <w:bookmarkEnd w:id="1"/>
    </w:p>
    <w:p w:rsidR="00CA6EFC" w:rsidRDefault="00924A8E" w:rsidP="00CA6EFC">
      <w:pPr>
        <w:ind w:firstLine="720"/>
      </w:pPr>
      <w:r>
        <w:t>3</w:t>
      </w:r>
      <w:r w:rsidR="00CA6EFC" w:rsidRPr="006B187D">
        <w:t>)</w:t>
      </w:r>
      <w:r w:rsidR="00CA6EFC" w:rsidRPr="006B187D">
        <w:rPr>
          <w:b/>
          <w:bCs/>
        </w:rPr>
        <w:t xml:space="preserve"> </w:t>
      </w:r>
      <w:r w:rsidR="00CA6EFC" w:rsidRPr="006B187D">
        <w:rPr>
          <w:bCs/>
        </w:rPr>
        <w:t>р</w:t>
      </w:r>
      <w:r w:rsidR="00CA6EFC">
        <w:rPr>
          <w:bCs/>
        </w:rPr>
        <w:t>асходов</w:t>
      </w:r>
      <w:r w:rsidR="00CA6EFC" w:rsidRPr="006B187D">
        <w:rPr>
          <w:bCs/>
        </w:rPr>
        <w:t xml:space="preserve">  бюджета </w:t>
      </w:r>
      <w:r w:rsidR="00CA6EFC" w:rsidRPr="006B187D">
        <w:t>муниципального образования Гулькевичский район</w:t>
      </w:r>
      <w:r w:rsidR="00CA6EFC" w:rsidRPr="006B187D">
        <w:rPr>
          <w:bCs/>
        </w:rPr>
        <w:t xml:space="preserve"> по разделам и подразделам классификации рас</w:t>
      </w:r>
      <w:r w:rsidR="0030042E">
        <w:rPr>
          <w:bCs/>
        </w:rPr>
        <w:t>ходов бюджетов за 2016</w:t>
      </w:r>
      <w:r w:rsidR="00CA6EFC" w:rsidRPr="006B187D">
        <w:rPr>
          <w:bCs/>
        </w:rPr>
        <w:t> год со</w:t>
      </w:r>
      <w:r w:rsidR="00CA6EFC" w:rsidRPr="006B187D">
        <w:t xml:space="preserve">гласно </w:t>
      </w:r>
      <w:hyperlink w:anchor="sub_3000" w:history="1">
        <w:r w:rsidR="00CA6EFC" w:rsidRPr="006B187D">
          <w:rPr>
            <w:color w:val="000000"/>
          </w:rPr>
          <w:t xml:space="preserve">приложению </w:t>
        </w:r>
      </w:hyperlink>
      <w:hyperlink w:anchor="sub_3000" w:history="1">
        <w:r w:rsidR="0030042E">
          <w:rPr>
            <w:color w:val="000000"/>
          </w:rPr>
          <w:t>3</w:t>
        </w:r>
      </w:hyperlink>
      <w:r w:rsidR="00CA6EFC" w:rsidRPr="006B187D">
        <w:t xml:space="preserve"> к настоящему решению;</w:t>
      </w:r>
    </w:p>
    <w:p w:rsidR="00CA6EFC" w:rsidRPr="006B187D" w:rsidRDefault="00924A8E" w:rsidP="00CA6EFC">
      <w:pPr>
        <w:ind w:firstLine="720"/>
      </w:pPr>
      <w:r>
        <w:t>4</w:t>
      </w:r>
      <w:r w:rsidR="00CA6EFC">
        <w:t>) расходов</w:t>
      </w:r>
      <w:r w:rsidR="00CA6EFC" w:rsidRPr="007632E4">
        <w:t xml:space="preserve"> бюджета муниципального образования Гулькевичский район по </w:t>
      </w:r>
      <w:r w:rsidR="00CA6EFC">
        <w:t>целевым статьям (муниципальным</w:t>
      </w:r>
      <w:r w:rsidR="00CA6EFC" w:rsidRPr="007632E4">
        <w:t xml:space="preserve"> программам и непрограммным направлениям деятельности), группам </w:t>
      </w:r>
      <w:proofErr w:type="gramStart"/>
      <w:r w:rsidR="00CA6EFC" w:rsidRPr="007632E4">
        <w:t xml:space="preserve">видов расходов классификации </w:t>
      </w:r>
      <w:r w:rsidR="00CA6EFC" w:rsidRPr="007632E4">
        <w:lastRenderedPageBreak/>
        <w:t>расходов бюд</w:t>
      </w:r>
      <w:r w:rsidR="0030042E">
        <w:t>жетов</w:t>
      </w:r>
      <w:proofErr w:type="gramEnd"/>
      <w:r w:rsidR="0030042E">
        <w:t xml:space="preserve"> за 2016 год согласно приложению 4</w:t>
      </w:r>
      <w:r w:rsidR="00CA6EFC" w:rsidRPr="007632E4">
        <w:t xml:space="preserve"> к настоя</w:t>
      </w:r>
      <w:r w:rsidR="00CA6EFC">
        <w:t>щему решению</w:t>
      </w:r>
      <w:r w:rsidR="00CA6EFC" w:rsidRPr="007632E4">
        <w:t>;</w:t>
      </w:r>
    </w:p>
    <w:bookmarkEnd w:id="2"/>
    <w:p w:rsidR="00CA6EFC" w:rsidRDefault="00924A8E" w:rsidP="00CA6EFC">
      <w:pPr>
        <w:ind w:firstLine="720"/>
      </w:pPr>
      <w:r>
        <w:t>5</w:t>
      </w:r>
      <w:r w:rsidR="00CA6EFC" w:rsidRPr="006B187D">
        <w:t xml:space="preserve">) источников финансирования дефицита бюджета муниципального образования Гулькевичский район по кодам групп, подгрупп, статей, видов </w:t>
      </w:r>
      <w:proofErr w:type="gramStart"/>
      <w:r w:rsidR="00CA6EFC" w:rsidRPr="006B187D">
        <w:t>источников финансирования дефицитов бюджетов классификации операций сектора государственного</w:t>
      </w:r>
      <w:proofErr w:type="gramEnd"/>
      <w:r w:rsidR="00CA6EFC" w:rsidRPr="006B187D">
        <w:t xml:space="preserve"> управления, относящихся к источникам финансирова</w:t>
      </w:r>
      <w:r w:rsidR="0030042E">
        <w:t>ния дефицитов бюджетов, за 2016</w:t>
      </w:r>
      <w:r w:rsidR="00CA6EFC" w:rsidRPr="006B187D">
        <w:t xml:space="preserve"> год согласно </w:t>
      </w:r>
      <w:hyperlink w:anchor="sub_7000" w:history="1">
        <w:r w:rsidR="00CA6EFC" w:rsidRPr="006B187D">
          <w:rPr>
            <w:color w:val="000000"/>
          </w:rPr>
          <w:t xml:space="preserve">приложению </w:t>
        </w:r>
      </w:hyperlink>
      <w:r w:rsidR="0030042E">
        <w:rPr>
          <w:color w:val="000000"/>
        </w:rPr>
        <w:t>5</w:t>
      </w:r>
      <w:r w:rsidR="00CA6EFC" w:rsidRPr="006B187D">
        <w:t xml:space="preserve"> к настоящему решению</w:t>
      </w:r>
      <w:r w:rsidR="00CA6EFC">
        <w:t>;</w:t>
      </w:r>
    </w:p>
    <w:p w:rsidR="00CA6EFC" w:rsidRPr="00710C17" w:rsidRDefault="00CA6EFC" w:rsidP="00CA6EFC">
      <w:pPr>
        <w:ind w:firstLine="720"/>
        <w:rPr>
          <w:lang w:eastAsia="en-US"/>
        </w:rPr>
      </w:pPr>
      <w:r w:rsidRPr="006B187D">
        <w:t xml:space="preserve">2. Решение вступает в силу со дня его </w:t>
      </w:r>
      <w:r>
        <w:t>официального опубликования</w:t>
      </w:r>
      <w:r w:rsidRPr="006B187D">
        <w:t>.</w:t>
      </w:r>
    </w:p>
    <w:p w:rsidR="00CA6EFC" w:rsidRDefault="00CA6EFC" w:rsidP="00CA6EFC">
      <w:pPr>
        <w:mirrorIndents/>
        <w:rPr>
          <w:szCs w:val="28"/>
        </w:rPr>
      </w:pPr>
    </w:p>
    <w:p w:rsidR="00CA6EFC" w:rsidRDefault="00CA6EFC" w:rsidP="00CA6EFC">
      <w:pPr>
        <w:mirrorIndents/>
        <w:rPr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A6EFC" w:rsidRPr="00491F2A" w:rsidTr="00616B68">
        <w:tc>
          <w:tcPr>
            <w:tcW w:w="4927" w:type="dxa"/>
            <w:shd w:val="clear" w:color="auto" w:fill="auto"/>
          </w:tcPr>
          <w:p w:rsidR="001122DC" w:rsidRDefault="001122DC" w:rsidP="00616B68">
            <w:pPr>
              <w:tabs>
                <w:tab w:val="right" w:pos="9355"/>
              </w:tabs>
              <w:rPr>
                <w:rFonts w:eastAsia="Calibri"/>
                <w:szCs w:val="28"/>
              </w:rPr>
            </w:pPr>
            <w:proofErr w:type="gramStart"/>
            <w:r>
              <w:rPr>
                <w:rFonts w:eastAsia="Calibri"/>
                <w:szCs w:val="28"/>
              </w:rPr>
              <w:t>Исполняющий</w:t>
            </w:r>
            <w:proofErr w:type="gramEnd"/>
            <w:r>
              <w:rPr>
                <w:rFonts w:eastAsia="Calibri"/>
                <w:szCs w:val="28"/>
              </w:rPr>
              <w:t xml:space="preserve"> обязанности</w:t>
            </w:r>
          </w:p>
          <w:p w:rsidR="00CA6EFC" w:rsidRPr="00491F2A" w:rsidRDefault="001122DC" w:rsidP="00616B68">
            <w:pPr>
              <w:tabs>
                <w:tab w:val="right" w:pos="9355"/>
              </w:tabs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главы</w:t>
            </w:r>
            <w:r w:rsidR="00CA6EFC" w:rsidRPr="00491F2A">
              <w:rPr>
                <w:rFonts w:eastAsia="Calibri"/>
                <w:szCs w:val="28"/>
              </w:rPr>
              <w:t xml:space="preserve"> муниципального образования </w:t>
            </w:r>
          </w:p>
          <w:p w:rsidR="00CA6EFC" w:rsidRDefault="00CA6EFC" w:rsidP="00616B68">
            <w:pPr>
              <w:rPr>
                <w:rFonts w:eastAsia="Calibri"/>
                <w:szCs w:val="28"/>
              </w:rPr>
            </w:pPr>
            <w:r w:rsidRPr="00491F2A">
              <w:rPr>
                <w:rFonts w:eastAsia="Calibri"/>
                <w:szCs w:val="28"/>
              </w:rPr>
              <w:t>Гулькевичский район</w:t>
            </w:r>
          </w:p>
          <w:p w:rsidR="001122DC" w:rsidRPr="00491F2A" w:rsidRDefault="001122DC" w:rsidP="00616B68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                 Л.В. </w:t>
            </w:r>
            <w:proofErr w:type="spellStart"/>
            <w:r>
              <w:rPr>
                <w:rFonts w:eastAsia="Calibri"/>
                <w:szCs w:val="28"/>
              </w:rPr>
              <w:t>Перевертайло</w:t>
            </w:r>
            <w:proofErr w:type="spellEnd"/>
          </w:p>
          <w:p w:rsidR="00CA6EFC" w:rsidRDefault="00CA6EFC" w:rsidP="00616B68">
            <w:pPr>
              <w:jc w:val="right"/>
              <w:rPr>
                <w:rFonts w:eastAsia="Calibri"/>
                <w:szCs w:val="28"/>
              </w:rPr>
            </w:pPr>
          </w:p>
          <w:p w:rsidR="00CA6EFC" w:rsidRPr="00491F2A" w:rsidRDefault="00CA6EFC" w:rsidP="001122DC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4928" w:type="dxa"/>
            <w:shd w:val="clear" w:color="auto" w:fill="auto"/>
          </w:tcPr>
          <w:p w:rsidR="00CA6EFC" w:rsidRPr="00491F2A" w:rsidRDefault="00CA6EFC" w:rsidP="00616B68">
            <w:pPr>
              <w:tabs>
                <w:tab w:val="right" w:pos="9355"/>
              </w:tabs>
              <w:rPr>
                <w:rFonts w:eastAsia="Calibri"/>
                <w:szCs w:val="28"/>
              </w:rPr>
            </w:pPr>
            <w:r w:rsidRPr="00491F2A">
              <w:rPr>
                <w:rFonts w:eastAsia="Calibri"/>
                <w:szCs w:val="28"/>
              </w:rPr>
              <w:t xml:space="preserve">Председатель Совета </w:t>
            </w:r>
          </w:p>
          <w:p w:rsidR="00CA6EFC" w:rsidRPr="00491F2A" w:rsidRDefault="00CA6EFC" w:rsidP="00616B68">
            <w:pPr>
              <w:tabs>
                <w:tab w:val="right" w:pos="9355"/>
              </w:tabs>
              <w:rPr>
                <w:rFonts w:eastAsia="Calibri"/>
                <w:szCs w:val="28"/>
              </w:rPr>
            </w:pPr>
            <w:r w:rsidRPr="00491F2A">
              <w:rPr>
                <w:rFonts w:eastAsia="Calibri"/>
                <w:szCs w:val="28"/>
              </w:rPr>
              <w:t xml:space="preserve">муниципального образования </w:t>
            </w:r>
          </w:p>
          <w:p w:rsidR="00CA6EFC" w:rsidRDefault="00CA6EFC" w:rsidP="00616B68">
            <w:pPr>
              <w:rPr>
                <w:rFonts w:eastAsia="Calibri"/>
                <w:szCs w:val="28"/>
              </w:rPr>
            </w:pPr>
            <w:r w:rsidRPr="00491F2A">
              <w:rPr>
                <w:rFonts w:eastAsia="Calibri"/>
                <w:szCs w:val="28"/>
              </w:rPr>
              <w:t>Гулькевичский район</w:t>
            </w:r>
          </w:p>
          <w:p w:rsidR="00CA6EFC" w:rsidRPr="00491F2A" w:rsidRDefault="00CA6EFC" w:rsidP="00616B68">
            <w:pPr>
              <w:jc w:val="right"/>
              <w:rPr>
                <w:rFonts w:eastAsia="Calibri"/>
                <w:szCs w:val="28"/>
              </w:rPr>
            </w:pPr>
            <w:proofErr w:type="spellStart"/>
            <w:r w:rsidRPr="00491F2A">
              <w:rPr>
                <w:rFonts w:eastAsia="Calibri"/>
                <w:szCs w:val="28"/>
              </w:rPr>
              <w:t>Н.Н.Записоцкий</w:t>
            </w:r>
            <w:proofErr w:type="spellEnd"/>
          </w:p>
        </w:tc>
      </w:tr>
    </w:tbl>
    <w:p w:rsidR="00CA6EFC" w:rsidRDefault="00CA6EFC" w:rsidP="00CA6EFC">
      <w:pPr>
        <w:rPr>
          <w:szCs w:val="28"/>
          <w:lang w:eastAsia="en-US"/>
        </w:rPr>
      </w:pPr>
    </w:p>
    <w:p w:rsidR="00CA6EFC" w:rsidRDefault="00CA6EFC" w:rsidP="00CA6EFC">
      <w:pPr>
        <w:rPr>
          <w:szCs w:val="28"/>
          <w:lang w:eastAsia="en-US"/>
        </w:rPr>
      </w:pPr>
    </w:p>
    <w:p w:rsidR="00CA6EFC" w:rsidRDefault="00CA6EFC">
      <w:bookmarkStart w:id="3" w:name="_GoBack"/>
      <w:bookmarkEnd w:id="3"/>
    </w:p>
    <w:sectPr w:rsidR="00CA6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EE"/>
    <w:rsid w:val="00064A8C"/>
    <w:rsid w:val="00100D27"/>
    <w:rsid w:val="001122DC"/>
    <w:rsid w:val="0030042E"/>
    <w:rsid w:val="0030286C"/>
    <w:rsid w:val="005D15D0"/>
    <w:rsid w:val="00616B68"/>
    <w:rsid w:val="00682DAB"/>
    <w:rsid w:val="00924A8E"/>
    <w:rsid w:val="00CA6EFC"/>
    <w:rsid w:val="00DB5B26"/>
    <w:rsid w:val="00F03794"/>
    <w:rsid w:val="00F1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F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B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B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F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B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B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12</cp:revision>
  <cp:lastPrinted>2017-05-29T08:03:00Z</cp:lastPrinted>
  <dcterms:created xsi:type="dcterms:W3CDTF">2017-03-21T07:21:00Z</dcterms:created>
  <dcterms:modified xsi:type="dcterms:W3CDTF">2017-05-29T11:10:00Z</dcterms:modified>
</cp:coreProperties>
</file>