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33" w:rsidRPr="00E53033" w:rsidRDefault="00E53033" w:rsidP="00E530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033">
        <w:rPr>
          <w:rFonts w:ascii="Times New Roman" w:hAnsi="Times New Roman"/>
          <w:b/>
          <w:bCs/>
          <w:sz w:val="24"/>
          <w:szCs w:val="24"/>
        </w:rPr>
        <w:t>Текст:</w:t>
      </w:r>
      <w:r w:rsidRPr="00E53033">
        <w:rPr>
          <w:rFonts w:ascii="Times New Roman" w:hAnsi="Times New Roman"/>
          <w:sz w:val="24"/>
          <w:szCs w:val="24"/>
        </w:rPr>
        <w:br/>
      </w:r>
      <w:proofErr w:type="gramStart"/>
      <w:r w:rsidRPr="00E53033">
        <w:rPr>
          <w:rFonts w:ascii="Times New Roman" w:hAnsi="Times New Roman"/>
          <w:sz w:val="24"/>
          <w:szCs w:val="24"/>
        </w:rPr>
        <w:t>Конкурсный управляющий ООО Агрокомплекс «</w:t>
      </w:r>
      <w:proofErr w:type="spellStart"/>
      <w:r w:rsidRPr="00E53033">
        <w:rPr>
          <w:rFonts w:ascii="Times New Roman" w:hAnsi="Times New Roman"/>
          <w:sz w:val="24"/>
          <w:szCs w:val="24"/>
        </w:rPr>
        <w:t>Прикубанский</w:t>
      </w:r>
      <w:proofErr w:type="spellEnd"/>
      <w:r w:rsidRPr="00E53033">
        <w:rPr>
          <w:rFonts w:ascii="Times New Roman" w:hAnsi="Times New Roman"/>
          <w:sz w:val="24"/>
          <w:szCs w:val="24"/>
        </w:rPr>
        <w:t>» (Краснодарский край, г. Гулькевичи, ул. Олимпийская, Павлова Анастасия Игоревна извещает о том, что на собрании кредиторов ООО Агрокомплекс «</w:t>
      </w:r>
      <w:proofErr w:type="spellStart"/>
      <w:r w:rsidRPr="00E53033">
        <w:rPr>
          <w:rFonts w:ascii="Times New Roman" w:hAnsi="Times New Roman"/>
          <w:sz w:val="24"/>
          <w:szCs w:val="24"/>
        </w:rPr>
        <w:t>Прикубанский</w:t>
      </w:r>
      <w:proofErr w:type="spellEnd"/>
      <w:r w:rsidRPr="00E53033">
        <w:rPr>
          <w:rFonts w:ascii="Times New Roman" w:hAnsi="Times New Roman"/>
          <w:sz w:val="24"/>
          <w:szCs w:val="24"/>
        </w:rPr>
        <w:t>», которое состоялось 02.03.2017г. по вопросам повестки дня приняты следующие решения:</w:t>
      </w:r>
      <w:r w:rsidRPr="00E53033">
        <w:rPr>
          <w:rFonts w:ascii="Times New Roman" w:hAnsi="Times New Roman"/>
          <w:sz w:val="24"/>
          <w:szCs w:val="24"/>
        </w:rPr>
        <w:br/>
        <w:t>1.</w:t>
      </w:r>
      <w:proofErr w:type="gramEnd"/>
      <w:r w:rsidRPr="00E53033">
        <w:rPr>
          <w:rFonts w:ascii="Times New Roman" w:hAnsi="Times New Roman"/>
          <w:sz w:val="24"/>
          <w:szCs w:val="24"/>
        </w:rPr>
        <w:t xml:space="preserve"> Голосование по вопросу повестки дня «Отчет конкурсного управляющего о ходе процедуры конкурсного производств</w:t>
      </w:r>
      <w:proofErr w:type="gramStart"/>
      <w:r w:rsidRPr="00E53033">
        <w:rPr>
          <w:rFonts w:ascii="Times New Roman" w:hAnsi="Times New Roman"/>
          <w:sz w:val="24"/>
          <w:szCs w:val="24"/>
        </w:rPr>
        <w:t>а ООО А</w:t>
      </w:r>
      <w:proofErr w:type="gramEnd"/>
      <w:r w:rsidRPr="00E53033">
        <w:rPr>
          <w:rFonts w:ascii="Times New Roman" w:hAnsi="Times New Roman"/>
          <w:sz w:val="24"/>
          <w:szCs w:val="24"/>
        </w:rPr>
        <w:t>грокомплекс «</w:t>
      </w:r>
      <w:proofErr w:type="spellStart"/>
      <w:r w:rsidRPr="00E53033">
        <w:rPr>
          <w:rFonts w:ascii="Times New Roman" w:hAnsi="Times New Roman"/>
          <w:sz w:val="24"/>
          <w:szCs w:val="24"/>
        </w:rPr>
        <w:t>Прикубанский</w:t>
      </w:r>
      <w:proofErr w:type="spellEnd"/>
      <w:r w:rsidRPr="00E53033">
        <w:rPr>
          <w:rFonts w:ascii="Times New Roman" w:hAnsi="Times New Roman"/>
          <w:sz w:val="24"/>
          <w:szCs w:val="24"/>
        </w:rPr>
        <w:t>» не проводилось.</w:t>
      </w:r>
      <w:r w:rsidRPr="00E53033">
        <w:rPr>
          <w:rFonts w:ascii="Times New Roman" w:hAnsi="Times New Roman"/>
          <w:sz w:val="24"/>
          <w:szCs w:val="24"/>
        </w:rPr>
        <w:br/>
        <w:t>2. Включить в повестку дня собрания кредиторов, назначенного на 02.03.2017 г. дополнительного вопроса следующего содержания: «О включении в состав производственно-технологического комплекса должник</w:t>
      </w:r>
      <w:proofErr w:type="gramStart"/>
      <w:r w:rsidRPr="00E53033">
        <w:rPr>
          <w:rFonts w:ascii="Times New Roman" w:hAnsi="Times New Roman"/>
          <w:sz w:val="24"/>
          <w:szCs w:val="24"/>
        </w:rPr>
        <w:t>а ООО</w:t>
      </w:r>
      <w:proofErr w:type="gramEnd"/>
      <w:r w:rsidRPr="00E53033">
        <w:rPr>
          <w:rFonts w:ascii="Times New Roman" w:hAnsi="Times New Roman"/>
          <w:sz w:val="24"/>
          <w:szCs w:val="24"/>
        </w:rPr>
        <w:t xml:space="preserve"> «Агрокомплекс «</w:t>
      </w:r>
      <w:proofErr w:type="spellStart"/>
      <w:r w:rsidRPr="00E53033">
        <w:rPr>
          <w:rFonts w:ascii="Times New Roman" w:hAnsi="Times New Roman"/>
          <w:sz w:val="24"/>
          <w:szCs w:val="24"/>
        </w:rPr>
        <w:t>Прикубанский</w:t>
      </w:r>
      <w:proofErr w:type="spellEnd"/>
      <w:r w:rsidRPr="00E53033">
        <w:rPr>
          <w:rFonts w:ascii="Times New Roman" w:hAnsi="Times New Roman"/>
          <w:sz w:val="24"/>
          <w:szCs w:val="24"/>
        </w:rPr>
        <w:t>» долей в праве собственности на земельные участки с кадастровыми номерами 23:060000000:43, 23:06:0000000:0088, 23:06:0000000:89, принадлежащих ООО «Агрокомплекс «</w:t>
      </w:r>
      <w:proofErr w:type="spellStart"/>
      <w:r w:rsidRPr="00E53033">
        <w:rPr>
          <w:rFonts w:ascii="Times New Roman" w:hAnsi="Times New Roman"/>
          <w:sz w:val="24"/>
          <w:szCs w:val="24"/>
        </w:rPr>
        <w:t>Прикубанский</w:t>
      </w:r>
      <w:proofErr w:type="spellEnd"/>
      <w:r w:rsidRPr="00E53033">
        <w:rPr>
          <w:rFonts w:ascii="Times New Roman" w:hAnsi="Times New Roman"/>
          <w:sz w:val="24"/>
          <w:szCs w:val="24"/>
        </w:rPr>
        <w:t>» на праве общей долевой собственности».</w:t>
      </w:r>
      <w:r w:rsidRPr="00E53033">
        <w:rPr>
          <w:rFonts w:ascii="Times New Roman" w:hAnsi="Times New Roman"/>
          <w:sz w:val="24"/>
          <w:szCs w:val="24"/>
        </w:rPr>
        <w:br/>
        <w:t>3. Не включать в состав производственно-технологического комплекса должник</w:t>
      </w:r>
      <w:proofErr w:type="gramStart"/>
      <w:r w:rsidRPr="00E53033">
        <w:rPr>
          <w:rFonts w:ascii="Times New Roman" w:hAnsi="Times New Roman"/>
          <w:sz w:val="24"/>
          <w:szCs w:val="24"/>
        </w:rPr>
        <w:t>а ООО</w:t>
      </w:r>
      <w:proofErr w:type="gramEnd"/>
      <w:r w:rsidRPr="00E53033">
        <w:rPr>
          <w:rFonts w:ascii="Times New Roman" w:hAnsi="Times New Roman"/>
          <w:sz w:val="24"/>
          <w:szCs w:val="24"/>
        </w:rPr>
        <w:t xml:space="preserve"> «Агрокомплекс «</w:t>
      </w:r>
      <w:proofErr w:type="spellStart"/>
      <w:r w:rsidRPr="00E53033">
        <w:rPr>
          <w:rFonts w:ascii="Times New Roman" w:hAnsi="Times New Roman"/>
          <w:sz w:val="24"/>
          <w:szCs w:val="24"/>
        </w:rPr>
        <w:t>Прикубанский</w:t>
      </w:r>
      <w:proofErr w:type="spellEnd"/>
      <w:r w:rsidRPr="00E53033">
        <w:rPr>
          <w:rFonts w:ascii="Times New Roman" w:hAnsi="Times New Roman"/>
          <w:sz w:val="24"/>
          <w:szCs w:val="24"/>
        </w:rPr>
        <w:t>» долей в праве собственности на земельные участки с кадастровыми номерами 23:060000000:43, 23:06:0000000:0088, 23:06:0000000:89, принадлежащих ООО «Агрокомплекс «</w:t>
      </w:r>
      <w:proofErr w:type="spellStart"/>
      <w:r w:rsidRPr="00E53033">
        <w:rPr>
          <w:rFonts w:ascii="Times New Roman" w:hAnsi="Times New Roman"/>
          <w:sz w:val="24"/>
          <w:szCs w:val="24"/>
        </w:rPr>
        <w:t>Прикубанский</w:t>
      </w:r>
      <w:proofErr w:type="spellEnd"/>
      <w:r w:rsidRPr="00E53033">
        <w:rPr>
          <w:rFonts w:ascii="Times New Roman" w:hAnsi="Times New Roman"/>
          <w:sz w:val="24"/>
          <w:szCs w:val="24"/>
        </w:rPr>
        <w:t>» на праве общей долевой собственности»</w:t>
      </w:r>
      <w:r w:rsidRPr="00E53033">
        <w:rPr>
          <w:rFonts w:ascii="Times New Roman" w:hAnsi="Times New Roman"/>
          <w:sz w:val="24"/>
          <w:szCs w:val="24"/>
        </w:rPr>
        <w:br/>
        <w:t xml:space="preserve">4. </w:t>
      </w:r>
      <w:proofErr w:type="gramStart"/>
      <w:r w:rsidRPr="00E53033">
        <w:rPr>
          <w:rFonts w:ascii="Times New Roman" w:hAnsi="Times New Roman"/>
          <w:sz w:val="24"/>
          <w:szCs w:val="24"/>
        </w:rPr>
        <w:t>Включить в повестку дня собрания кредиторов, назначенного на 02.03.2017 г. «Обязать конкурсного управляющего ООО Агрокомплекс «</w:t>
      </w:r>
      <w:proofErr w:type="spellStart"/>
      <w:r w:rsidRPr="00E53033">
        <w:rPr>
          <w:rFonts w:ascii="Times New Roman" w:hAnsi="Times New Roman"/>
          <w:sz w:val="24"/>
          <w:szCs w:val="24"/>
        </w:rPr>
        <w:t>Прикубанский</w:t>
      </w:r>
      <w:proofErr w:type="spellEnd"/>
      <w:r w:rsidRPr="00E53033">
        <w:rPr>
          <w:rFonts w:ascii="Times New Roman" w:hAnsi="Times New Roman"/>
          <w:sz w:val="24"/>
          <w:szCs w:val="24"/>
        </w:rPr>
        <w:t>» Павлову Анастасию Игоревну заключить договор аренды имущественного комплекса ООО «Агрокомплекс «</w:t>
      </w:r>
      <w:proofErr w:type="spellStart"/>
      <w:r w:rsidRPr="00E53033">
        <w:rPr>
          <w:rFonts w:ascii="Times New Roman" w:hAnsi="Times New Roman"/>
          <w:sz w:val="24"/>
          <w:szCs w:val="24"/>
        </w:rPr>
        <w:t>Прикубанский</w:t>
      </w:r>
      <w:proofErr w:type="spellEnd"/>
      <w:r w:rsidRPr="00E53033">
        <w:rPr>
          <w:rFonts w:ascii="Times New Roman" w:hAnsi="Times New Roman"/>
          <w:sz w:val="24"/>
          <w:szCs w:val="24"/>
        </w:rPr>
        <w:t>» с Индивидуальным предпринимателем Главой КФХ Маликовым Леонидом Александровичем, действующий на основании свидетельства о государственной регистрации физического лица в качестве индивидуального предпринимателя серия 23 № 006123682 ИНН 232903736664 ОГРНИП 313236417700019 ОКАТО 03213501000 ОКПО 0184232902 ОКТМО</w:t>
      </w:r>
      <w:proofErr w:type="gramEnd"/>
      <w:r w:rsidRPr="00E53033">
        <w:rPr>
          <w:rFonts w:ascii="Times New Roman" w:hAnsi="Times New Roman"/>
          <w:sz w:val="24"/>
          <w:szCs w:val="24"/>
        </w:rPr>
        <w:t xml:space="preserve"> 03613101 ОКОГУ 4210005 ОКФС 16 ОКОПФ 50101, адрес: 352191 Краснодарский край, </w:t>
      </w:r>
      <w:proofErr w:type="gramStart"/>
      <w:r w:rsidRPr="00E53033">
        <w:rPr>
          <w:rFonts w:ascii="Times New Roman" w:hAnsi="Times New Roman"/>
          <w:sz w:val="24"/>
          <w:szCs w:val="24"/>
        </w:rPr>
        <w:t>г</w:t>
      </w:r>
      <w:proofErr w:type="gramEnd"/>
      <w:r w:rsidRPr="00E53033">
        <w:rPr>
          <w:rFonts w:ascii="Times New Roman" w:hAnsi="Times New Roman"/>
          <w:sz w:val="24"/>
          <w:szCs w:val="24"/>
        </w:rPr>
        <w:t>. Гулькевичи, ул. Есенина, д. 26, по цене 600 000 (шестьсот тысяч рублей) ежемесячно</w:t>
      </w:r>
      <w:r w:rsidRPr="00E53033">
        <w:rPr>
          <w:rFonts w:ascii="Times New Roman" w:hAnsi="Times New Roman"/>
          <w:sz w:val="24"/>
          <w:szCs w:val="24"/>
        </w:rPr>
        <w:br/>
        <w:t xml:space="preserve">5. </w:t>
      </w:r>
      <w:proofErr w:type="gramStart"/>
      <w:r w:rsidRPr="00E53033">
        <w:rPr>
          <w:rFonts w:ascii="Times New Roman" w:hAnsi="Times New Roman"/>
          <w:sz w:val="24"/>
          <w:szCs w:val="24"/>
        </w:rPr>
        <w:t>Обязать конкурсного управляющего ООО Агрокомплекс «</w:t>
      </w:r>
      <w:proofErr w:type="spellStart"/>
      <w:r w:rsidRPr="00E53033">
        <w:rPr>
          <w:rFonts w:ascii="Times New Roman" w:hAnsi="Times New Roman"/>
          <w:sz w:val="24"/>
          <w:szCs w:val="24"/>
        </w:rPr>
        <w:t>Прикубанский</w:t>
      </w:r>
      <w:proofErr w:type="spellEnd"/>
      <w:r w:rsidRPr="00E53033">
        <w:rPr>
          <w:rFonts w:ascii="Times New Roman" w:hAnsi="Times New Roman"/>
          <w:sz w:val="24"/>
          <w:szCs w:val="24"/>
        </w:rPr>
        <w:t>» Павлову Анастасию Игоревну заключить договор аренды имущественного комплекса ООО «Агрокомплекс «</w:t>
      </w:r>
      <w:proofErr w:type="spellStart"/>
      <w:r w:rsidRPr="00E53033">
        <w:rPr>
          <w:rFonts w:ascii="Times New Roman" w:hAnsi="Times New Roman"/>
          <w:sz w:val="24"/>
          <w:szCs w:val="24"/>
        </w:rPr>
        <w:t>Прикубанский</w:t>
      </w:r>
      <w:proofErr w:type="spellEnd"/>
      <w:r w:rsidRPr="00E53033">
        <w:rPr>
          <w:rFonts w:ascii="Times New Roman" w:hAnsi="Times New Roman"/>
          <w:sz w:val="24"/>
          <w:szCs w:val="24"/>
        </w:rPr>
        <w:t>» с Индивидуальным предпринимателем Главой КФХ Маликовым Леонидом Александровичем, действующий на основании свидетельства о государственной регистрации физического лица в качестве индивидуального предпринимателя серия 23 № 006123682 ИНН 232903736664 ОГРНИП 313236417700019 ОКАТО 03213501000 ОКПО 0184232902 ОКТМО 03613101 ОКОГУ 4210005 ОКФС 16 ОКОПФ 50101, адрес: 352191 Краснодарский</w:t>
      </w:r>
      <w:proofErr w:type="gramEnd"/>
      <w:r w:rsidRPr="00E53033">
        <w:rPr>
          <w:rFonts w:ascii="Times New Roman" w:hAnsi="Times New Roman"/>
          <w:sz w:val="24"/>
          <w:szCs w:val="24"/>
        </w:rPr>
        <w:t xml:space="preserve"> край, </w:t>
      </w:r>
      <w:proofErr w:type="gramStart"/>
      <w:r w:rsidRPr="00E53033">
        <w:rPr>
          <w:rFonts w:ascii="Times New Roman" w:hAnsi="Times New Roman"/>
          <w:sz w:val="24"/>
          <w:szCs w:val="24"/>
        </w:rPr>
        <w:t>г</w:t>
      </w:r>
      <w:proofErr w:type="gramEnd"/>
      <w:r w:rsidRPr="00E53033">
        <w:rPr>
          <w:rFonts w:ascii="Times New Roman" w:hAnsi="Times New Roman"/>
          <w:sz w:val="24"/>
          <w:szCs w:val="24"/>
        </w:rPr>
        <w:t>. Гулькевичи, ул. Есенина, д. 26, по цене 600 000 (шестьсот тысяч рублей) ежемесячно.</w:t>
      </w:r>
      <w:r w:rsidRPr="00E53033">
        <w:rPr>
          <w:rFonts w:ascii="Times New Roman" w:hAnsi="Times New Roman"/>
          <w:sz w:val="24"/>
          <w:szCs w:val="24"/>
        </w:rPr>
        <w:br/>
        <w:t>6. Не включать в повестку дня собрания кредиторов дополнительные вопросы, внесенных ООО СП «Рост».</w:t>
      </w:r>
    </w:p>
    <w:p w:rsidR="00E53033" w:rsidRDefault="00E53033" w:rsidP="009F1160">
      <w:pPr>
        <w:pStyle w:val="a8"/>
        <w:rPr>
          <w:rFonts w:ascii="Times New Roman" w:hAnsi="Times New Roman"/>
          <w:sz w:val="24"/>
          <w:szCs w:val="24"/>
        </w:rPr>
      </w:pPr>
    </w:p>
    <w:p w:rsidR="00E53033" w:rsidRDefault="00E53033" w:rsidP="009F1160">
      <w:pPr>
        <w:pStyle w:val="a8"/>
        <w:rPr>
          <w:rFonts w:ascii="Times New Roman" w:hAnsi="Times New Roman"/>
          <w:sz w:val="24"/>
          <w:szCs w:val="24"/>
        </w:rPr>
      </w:pPr>
    </w:p>
    <w:p w:rsidR="00E53033" w:rsidRDefault="00E53033" w:rsidP="009F1160">
      <w:pPr>
        <w:pStyle w:val="a8"/>
        <w:rPr>
          <w:rFonts w:ascii="Times New Roman" w:hAnsi="Times New Roman"/>
          <w:sz w:val="24"/>
          <w:szCs w:val="24"/>
        </w:rPr>
      </w:pPr>
    </w:p>
    <w:p w:rsidR="00E53033" w:rsidRDefault="00E53033" w:rsidP="009F1160">
      <w:pPr>
        <w:pStyle w:val="a8"/>
        <w:rPr>
          <w:rFonts w:ascii="Times New Roman" w:hAnsi="Times New Roman"/>
          <w:sz w:val="24"/>
          <w:szCs w:val="24"/>
        </w:rPr>
      </w:pPr>
    </w:p>
    <w:p w:rsidR="00E53033" w:rsidRDefault="00E53033" w:rsidP="009F1160">
      <w:pPr>
        <w:pStyle w:val="a8"/>
        <w:rPr>
          <w:rFonts w:ascii="Times New Roman" w:hAnsi="Times New Roman"/>
          <w:sz w:val="24"/>
          <w:szCs w:val="24"/>
        </w:rPr>
      </w:pPr>
    </w:p>
    <w:p w:rsidR="00E53033" w:rsidRDefault="00E53033" w:rsidP="009F1160">
      <w:pPr>
        <w:pStyle w:val="a8"/>
        <w:rPr>
          <w:rFonts w:ascii="Times New Roman" w:hAnsi="Times New Roman"/>
          <w:sz w:val="24"/>
          <w:szCs w:val="24"/>
        </w:rPr>
      </w:pPr>
    </w:p>
    <w:p w:rsidR="00E53033" w:rsidRDefault="00E53033" w:rsidP="009F1160">
      <w:pPr>
        <w:pStyle w:val="a8"/>
        <w:rPr>
          <w:rFonts w:ascii="Times New Roman" w:hAnsi="Times New Roman"/>
          <w:sz w:val="24"/>
          <w:szCs w:val="24"/>
        </w:rPr>
      </w:pPr>
    </w:p>
    <w:p w:rsidR="00E53033" w:rsidRPr="00E53033" w:rsidRDefault="00E53033" w:rsidP="00E53033">
      <w:pPr>
        <w:pStyle w:val="msg"/>
        <w:rPr>
          <w:b/>
        </w:rPr>
      </w:pPr>
      <w:r w:rsidRPr="00E53033">
        <w:rPr>
          <w:b/>
        </w:rPr>
        <w:t>27.03.2017 15:00</w:t>
      </w:r>
    </w:p>
    <w:p w:rsidR="00E53033" w:rsidRDefault="00E53033" w:rsidP="00E53033">
      <w:pPr>
        <w:pStyle w:val="msg"/>
      </w:pPr>
      <w:proofErr w:type="gramStart"/>
      <w:r>
        <w:t>Организатор торгов (ОТ) – ООО «</w:t>
      </w:r>
      <w:proofErr w:type="spellStart"/>
      <w:r>
        <w:t>Лига-Инвест</w:t>
      </w:r>
      <w:proofErr w:type="spellEnd"/>
      <w:r>
        <w:t>» (ул. Ростовская,71, г. Ейск, 353680, office_np_cat@mail.ru т/</w:t>
      </w:r>
      <w:proofErr w:type="spellStart"/>
      <w:r>
        <w:t>ф</w:t>
      </w:r>
      <w:proofErr w:type="spellEnd"/>
      <w:r>
        <w:t xml:space="preserve"> 88613220471) по поручению конкурсного управляющего </w:t>
      </w:r>
      <w:r>
        <w:lastRenderedPageBreak/>
        <w:t xml:space="preserve">Павловой Анастасии Игоревны (ИНН230600255767, СНИЛС076-707-748-03), члена Ассоциации «Межрегиональная </w:t>
      </w:r>
      <w:proofErr w:type="spellStart"/>
      <w:r>
        <w:t>саморегулируемая</w:t>
      </w:r>
      <w:proofErr w:type="spellEnd"/>
      <w:r>
        <w:t xml:space="preserve"> организация арбитражных управляющих» (ИНН 6167065084, ОГРН 1026104143218, 344011, г. Ростов-на-Дону, переулок Гвардейский, 7) сообщает о проведении в электронной форме в сети Интернет по адресу: http://www.utender.ru</w:t>
      </w:r>
      <w:proofErr w:type="gramEnd"/>
      <w:r>
        <w:t xml:space="preserve">/ торгов </w:t>
      </w:r>
      <w:proofErr w:type="gramStart"/>
      <w:r>
        <w:t>в форме аукциона на повышение стоимости с открытой формой предоставления предложения о цене по продаже</w:t>
      </w:r>
      <w:proofErr w:type="gramEnd"/>
      <w:r>
        <w:t xml:space="preserve"> имущества сельскохозяйственной организации ООО Агрокомплекс «</w:t>
      </w:r>
      <w:proofErr w:type="spellStart"/>
      <w:r>
        <w:t>Прикубанский</w:t>
      </w:r>
      <w:proofErr w:type="spellEnd"/>
      <w:r>
        <w:t xml:space="preserve">» (ИНН 2329018654, ОГРН 1052316352560, 352192, Краснодарский край, </w:t>
      </w:r>
      <w:proofErr w:type="spellStart"/>
      <w:r>
        <w:t>Гулькевичский</w:t>
      </w:r>
      <w:proofErr w:type="spellEnd"/>
      <w:r>
        <w:t xml:space="preserve"> район, г. Гулькевичи, ул. Олимпийская, 12). Продаже подлежит: </w:t>
      </w:r>
    </w:p>
    <w:p w:rsidR="00E53033" w:rsidRDefault="00E53033" w:rsidP="00E53033">
      <w:pPr>
        <w:pStyle w:val="msg"/>
      </w:pPr>
      <w:r w:rsidRPr="00E53033">
        <w:rPr>
          <w:b/>
        </w:rPr>
        <w:t>Лот № 1</w:t>
      </w:r>
      <w:r>
        <w:t xml:space="preserve">: Недвижимое имущество, </w:t>
      </w:r>
      <w:proofErr w:type="spellStart"/>
      <w:r>
        <w:t>расп</w:t>
      </w:r>
      <w:proofErr w:type="spellEnd"/>
      <w:r>
        <w:t xml:space="preserve">. по адресу Краснодарский край, г. Гулькевичи, ул. </w:t>
      </w:r>
      <w:proofErr w:type="gramStart"/>
      <w:r>
        <w:t>Объездная</w:t>
      </w:r>
      <w:proofErr w:type="gramEnd"/>
      <w:r>
        <w:t>, 8: Здание склада солевого, складское, 237,20 кв</w:t>
      </w:r>
      <w:proofErr w:type="gramStart"/>
      <w:r>
        <w:t>.м</w:t>
      </w:r>
      <w:proofErr w:type="gramEnd"/>
      <w:r>
        <w:t xml:space="preserve">; здание сушилки, нежилое, 107,6 кв.м; Здание </w:t>
      </w:r>
      <w:proofErr w:type="spellStart"/>
      <w:r>
        <w:t>яйцесклада</w:t>
      </w:r>
      <w:proofErr w:type="spellEnd"/>
      <w:r>
        <w:t xml:space="preserve">, нежилое, 2920,6 кв.м., Здание </w:t>
      </w:r>
      <w:proofErr w:type="spellStart"/>
      <w:r>
        <w:t>мехцеха</w:t>
      </w:r>
      <w:proofErr w:type="spellEnd"/>
      <w:r>
        <w:t xml:space="preserve">, нежилое, 85,2кв.м., принадлежащие на праве собственности; право аренды земельного участка с </w:t>
      </w:r>
      <w:proofErr w:type="spellStart"/>
      <w:r>
        <w:t>кад</w:t>
      </w:r>
      <w:proofErr w:type="spellEnd"/>
      <w:r>
        <w:t>. № 23:06:1902257:21, 5915кв.м. (до 11.03.2058 г.) (залог АО «</w:t>
      </w:r>
      <w:proofErr w:type="spellStart"/>
      <w:r>
        <w:t>Россельхозбанк</w:t>
      </w:r>
      <w:proofErr w:type="spellEnd"/>
      <w:r>
        <w:t xml:space="preserve">») - </w:t>
      </w:r>
      <w:proofErr w:type="spellStart"/>
      <w:r>
        <w:t>нач</w:t>
      </w:r>
      <w:proofErr w:type="spellEnd"/>
      <w:r>
        <w:t xml:space="preserve">. цена 16 184 335,8 руб.; </w:t>
      </w:r>
    </w:p>
    <w:p w:rsidR="00E53033" w:rsidRDefault="00E53033" w:rsidP="00E53033">
      <w:pPr>
        <w:pStyle w:val="msg"/>
      </w:pPr>
      <w:r w:rsidRPr="00E53033">
        <w:rPr>
          <w:b/>
        </w:rPr>
        <w:t xml:space="preserve">Лот № 2: </w:t>
      </w:r>
      <w:r>
        <w:t xml:space="preserve">Имущество на праве собственности, </w:t>
      </w:r>
      <w:proofErr w:type="spellStart"/>
      <w:r>
        <w:t>расп</w:t>
      </w:r>
      <w:proofErr w:type="spellEnd"/>
      <w:r>
        <w:t xml:space="preserve">. по адресу Краснодарский край, Гулькевичи, ул. </w:t>
      </w:r>
      <w:proofErr w:type="gramStart"/>
      <w:r>
        <w:t>Олимпийская</w:t>
      </w:r>
      <w:proofErr w:type="gramEnd"/>
      <w:r>
        <w:t xml:space="preserve">, 12, </w:t>
      </w:r>
      <w:proofErr w:type="spellStart"/>
      <w:r>
        <w:t>уч</w:t>
      </w:r>
      <w:proofErr w:type="spellEnd"/>
      <w:r>
        <w:t xml:space="preserve">. 1: </w:t>
      </w:r>
      <w:proofErr w:type="gramStart"/>
      <w:r>
        <w:t>Административное здание, нежилое, 767,2 кв.м., земельный участок, земли населенных пунктов, 1975 кв.м., к/</w:t>
      </w:r>
      <w:proofErr w:type="spellStart"/>
      <w:r>
        <w:t>н</w:t>
      </w:r>
      <w:proofErr w:type="spellEnd"/>
      <w:r>
        <w:t xml:space="preserve"> 23:06:1902265:11; забор металлический, 17,84м., кабельная линия 6 кВ, воздушная линия 6кВ, газопровод, пожарная сигнализация, шторы-жалюзи вертикальные 10шт., КТПК-400 кВ с </w:t>
      </w:r>
      <w:proofErr w:type="spellStart"/>
      <w:r>
        <w:t>тр-ром</w:t>
      </w:r>
      <w:proofErr w:type="spellEnd"/>
      <w:r>
        <w:t xml:space="preserve"> ТМ-63 </w:t>
      </w:r>
      <w:proofErr w:type="spellStart"/>
      <w:r>
        <w:t>кВА</w:t>
      </w:r>
      <w:proofErr w:type="spellEnd"/>
      <w:r>
        <w:t xml:space="preserve"> (частично залог АО «</w:t>
      </w:r>
      <w:proofErr w:type="spellStart"/>
      <w:r>
        <w:t>Россельхозбанк</w:t>
      </w:r>
      <w:proofErr w:type="spellEnd"/>
      <w:r>
        <w:t xml:space="preserve">») – </w:t>
      </w:r>
      <w:proofErr w:type="spellStart"/>
      <w:r>
        <w:t>нач</w:t>
      </w:r>
      <w:proofErr w:type="spellEnd"/>
      <w:r>
        <w:t xml:space="preserve">. цена- 12 700 405,2 </w:t>
      </w:r>
      <w:proofErr w:type="spellStart"/>
      <w:r>
        <w:t>руб</w:t>
      </w:r>
      <w:proofErr w:type="spellEnd"/>
      <w:r>
        <w:t xml:space="preserve">; </w:t>
      </w:r>
      <w:proofErr w:type="gramEnd"/>
    </w:p>
    <w:p w:rsidR="00E53033" w:rsidRDefault="00E53033" w:rsidP="00E53033">
      <w:pPr>
        <w:pStyle w:val="msg"/>
      </w:pPr>
      <w:r w:rsidRPr="00E53033">
        <w:rPr>
          <w:b/>
        </w:rPr>
        <w:t>Лот № 3:</w:t>
      </w:r>
      <w:r>
        <w:t xml:space="preserve"> Недвижимое имущество на праве собственности, </w:t>
      </w:r>
      <w:proofErr w:type="spellStart"/>
      <w:r>
        <w:t>расп</w:t>
      </w:r>
      <w:proofErr w:type="spellEnd"/>
      <w:r>
        <w:t xml:space="preserve">. по адресу Краснодарский край, </w:t>
      </w:r>
      <w:proofErr w:type="spellStart"/>
      <w:r>
        <w:t>Гулькевичский</w:t>
      </w:r>
      <w:proofErr w:type="spellEnd"/>
      <w:r>
        <w:t xml:space="preserve"> район, </w:t>
      </w:r>
      <w:proofErr w:type="spellStart"/>
      <w:r>
        <w:t>птг</w:t>
      </w:r>
      <w:proofErr w:type="spellEnd"/>
      <w:r>
        <w:t xml:space="preserve">. Гирей, </w:t>
      </w:r>
      <w:proofErr w:type="spellStart"/>
      <w:r>
        <w:t>Промзона</w:t>
      </w:r>
      <w:proofErr w:type="spellEnd"/>
      <w:r>
        <w:t xml:space="preserve"> (в залоге АО «</w:t>
      </w:r>
      <w:proofErr w:type="spellStart"/>
      <w:r>
        <w:t>Россельхозбанк</w:t>
      </w:r>
      <w:proofErr w:type="spellEnd"/>
      <w:r>
        <w:t xml:space="preserve">»): Здание диспетчерской </w:t>
      </w:r>
      <w:proofErr w:type="spellStart"/>
      <w:r>
        <w:t>автогаража</w:t>
      </w:r>
      <w:proofErr w:type="spellEnd"/>
      <w:r>
        <w:t xml:space="preserve">, нежилое, 16,7кв.м.; здание </w:t>
      </w:r>
      <w:proofErr w:type="spellStart"/>
      <w:r>
        <w:t>автогаража</w:t>
      </w:r>
      <w:proofErr w:type="spellEnd"/>
      <w:r>
        <w:t>, нежилое, 1011,2 кв.м.; Земельный участок, 8853 кв.м., к/</w:t>
      </w:r>
      <w:proofErr w:type="spellStart"/>
      <w:r>
        <w:t>н</w:t>
      </w:r>
      <w:proofErr w:type="spellEnd"/>
      <w:r>
        <w:t xml:space="preserve"> 23:06:0402012:144 (примерно в 500 м от пересечения ул. Коммунальная и ул. Школьная по направлению на север) – </w:t>
      </w:r>
      <w:proofErr w:type="spellStart"/>
      <w:r>
        <w:t>нач</w:t>
      </w:r>
      <w:proofErr w:type="spellEnd"/>
      <w:r>
        <w:t xml:space="preserve">. цена 1 485 036,00руб; </w:t>
      </w:r>
    </w:p>
    <w:p w:rsidR="00E53033" w:rsidRDefault="00E53033" w:rsidP="00E53033">
      <w:pPr>
        <w:pStyle w:val="msg"/>
      </w:pPr>
      <w:r w:rsidRPr="00E53033">
        <w:rPr>
          <w:b/>
        </w:rPr>
        <w:t>Лот № 4:</w:t>
      </w:r>
      <w:r>
        <w:t xml:space="preserve"> Зерновой склад (отделение № 2), 1346,4 кв.м. (собственность); весовая (отделение № 2), 49 кв</w:t>
      </w:r>
      <w:proofErr w:type="gramStart"/>
      <w:r>
        <w:t>.м</w:t>
      </w:r>
      <w:proofErr w:type="gramEnd"/>
      <w:r>
        <w:t xml:space="preserve"> (собственность); здание мастерской, 209кв.м (собственность); земельный участок, 21051 кв.м., к/</w:t>
      </w:r>
      <w:proofErr w:type="spellStart"/>
      <w:r>
        <w:t>н</w:t>
      </w:r>
      <w:proofErr w:type="spellEnd"/>
      <w:r>
        <w:t xml:space="preserve"> 23:06:1701002:111 (на праве аренды), </w:t>
      </w:r>
      <w:proofErr w:type="spellStart"/>
      <w:r>
        <w:t>расп-е</w:t>
      </w:r>
      <w:proofErr w:type="spellEnd"/>
      <w:r>
        <w:t xml:space="preserve"> по адресу: Краснодарский край, </w:t>
      </w:r>
      <w:proofErr w:type="spellStart"/>
      <w:r>
        <w:t>Гулькевичский</w:t>
      </w:r>
      <w:proofErr w:type="spellEnd"/>
      <w:r>
        <w:t xml:space="preserve"> район, п. </w:t>
      </w:r>
      <w:proofErr w:type="spellStart"/>
      <w:r>
        <w:t>Лесодача</w:t>
      </w:r>
      <w:proofErr w:type="spellEnd"/>
      <w:r>
        <w:t>, ул. 50лет СССР; земельный участок, 4045 кв</w:t>
      </w:r>
      <w:proofErr w:type="gramStart"/>
      <w:r>
        <w:t>.м</w:t>
      </w:r>
      <w:proofErr w:type="gramEnd"/>
      <w:r>
        <w:t>, к/</w:t>
      </w:r>
      <w:proofErr w:type="spellStart"/>
      <w:r>
        <w:t>н</w:t>
      </w:r>
      <w:proofErr w:type="spellEnd"/>
      <w:r>
        <w:t xml:space="preserve"> 23:06:1701002:83 (на праве аренды), </w:t>
      </w:r>
      <w:proofErr w:type="spellStart"/>
      <w:r>
        <w:t>расп</w:t>
      </w:r>
      <w:proofErr w:type="spellEnd"/>
      <w:r>
        <w:t xml:space="preserve">.: Краснодарский край, р-н </w:t>
      </w:r>
      <w:proofErr w:type="spellStart"/>
      <w:r>
        <w:t>Гулькевичский</w:t>
      </w:r>
      <w:proofErr w:type="spellEnd"/>
      <w:r>
        <w:t>, с/</w:t>
      </w:r>
      <w:proofErr w:type="spellStart"/>
      <w:r>
        <w:t>п</w:t>
      </w:r>
      <w:proofErr w:type="spellEnd"/>
      <w:r>
        <w:t xml:space="preserve"> </w:t>
      </w:r>
      <w:proofErr w:type="spellStart"/>
      <w:r>
        <w:t>Венцы-Заря</w:t>
      </w:r>
      <w:proofErr w:type="spellEnd"/>
      <w:r>
        <w:t xml:space="preserve">, п. </w:t>
      </w:r>
      <w:proofErr w:type="spellStart"/>
      <w:r>
        <w:t>Лесодача</w:t>
      </w:r>
      <w:proofErr w:type="spellEnd"/>
      <w:r>
        <w:t xml:space="preserve">; стоянка под </w:t>
      </w:r>
      <w:proofErr w:type="spellStart"/>
      <w:r>
        <w:t>сельх</w:t>
      </w:r>
      <w:proofErr w:type="spellEnd"/>
      <w:r>
        <w:t>. технику; технологическая площадка; трансформатор подстанции (лот № 4 в части в залоге АО «</w:t>
      </w:r>
      <w:proofErr w:type="spellStart"/>
      <w:r>
        <w:t>Рроссельхозбанк</w:t>
      </w:r>
      <w:proofErr w:type="spellEnd"/>
      <w:r>
        <w:t xml:space="preserve">»); – </w:t>
      </w:r>
      <w:proofErr w:type="spellStart"/>
      <w:r>
        <w:t>нач</w:t>
      </w:r>
      <w:proofErr w:type="spellEnd"/>
      <w:r>
        <w:t xml:space="preserve">. цена 8 913 209,20 </w:t>
      </w:r>
      <w:proofErr w:type="spellStart"/>
      <w:r>
        <w:t>руб</w:t>
      </w:r>
      <w:proofErr w:type="spellEnd"/>
      <w:r>
        <w:t xml:space="preserve">; </w:t>
      </w:r>
    </w:p>
    <w:p w:rsidR="00E53033" w:rsidRDefault="00E53033" w:rsidP="00E53033">
      <w:pPr>
        <w:pStyle w:val="msg"/>
      </w:pPr>
      <w:r w:rsidRPr="00E53033">
        <w:rPr>
          <w:b/>
        </w:rPr>
        <w:t>Лот № 5</w:t>
      </w:r>
      <w:r>
        <w:t xml:space="preserve">. Офисная мебель, техника, иное имущество, свободное от залога, принадлежащее на праве собственности в количестве 426 единиц – </w:t>
      </w:r>
      <w:proofErr w:type="spellStart"/>
      <w:r>
        <w:t>нач</w:t>
      </w:r>
      <w:proofErr w:type="spellEnd"/>
      <w:r>
        <w:t xml:space="preserve">. цена - 5 156 675,00 </w:t>
      </w:r>
      <w:proofErr w:type="spellStart"/>
      <w:r>
        <w:t>руб</w:t>
      </w:r>
      <w:proofErr w:type="spellEnd"/>
      <w:r>
        <w:t xml:space="preserve">; </w:t>
      </w:r>
    </w:p>
    <w:p w:rsidR="00EA1017" w:rsidRDefault="00E53033" w:rsidP="00E53033">
      <w:pPr>
        <w:pStyle w:val="msg"/>
      </w:pPr>
      <w:r w:rsidRPr="00E53033">
        <w:rPr>
          <w:b/>
        </w:rPr>
        <w:t>Лот № 6.</w:t>
      </w:r>
      <w:r>
        <w:t xml:space="preserve"> Акции обыкновенные ЗАО «Кубань-Сегодня» (ИНН 2308077240) 10 штук номинал 200 руб./шт. на сумму 2000,00 руб. и права требования (дебиторская задолженность) к 20 дебиторам: </w:t>
      </w:r>
      <w:proofErr w:type="gramStart"/>
      <w:r>
        <w:t xml:space="preserve">Главе КФХ Бут Леониду Дмитриевичу (ОГРНИП 304232909200416) сумма 1013436,38 </w:t>
      </w:r>
      <w:proofErr w:type="spellStart"/>
      <w:r>
        <w:t>руб</w:t>
      </w:r>
      <w:proofErr w:type="spellEnd"/>
      <w:r>
        <w:t xml:space="preserve">; СССПК «Вектор плюс» (ОГРН 1062329006145) сумма 5665316,73 </w:t>
      </w:r>
      <w:proofErr w:type="spellStart"/>
      <w:r>
        <w:t>руб</w:t>
      </w:r>
      <w:proofErr w:type="spellEnd"/>
      <w:r>
        <w:t xml:space="preserve">; Главе КФХ </w:t>
      </w:r>
      <w:proofErr w:type="spellStart"/>
      <w:r>
        <w:t>Лутову</w:t>
      </w:r>
      <w:proofErr w:type="spellEnd"/>
      <w:r>
        <w:t xml:space="preserve"> Николаю Владимировичу (ОГРНИП 306232913600012) сумма 22048203,04 руб.; СКПК «</w:t>
      </w:r>
      <w:proofErr w:type="spellStart"/>
      <w:r>
        <w:t>Регион-Инвест</w:t>
      </w:r>
      <w:proofErr w:type="spellEnd"/>
      <w:r>
        <w:t xml:space="preserve">» (ОГРН 1022303584533) сумма 27917884,57 </w:t>
      </w:r>
      <w:proofErr w:type="spellStart"/>
      <w:r>
        <w:t>руб</w:t>
      </w:r>
      <w:proofErr w:type="spellEnd"/>
      <w:r>
        <w:t xml:space="preserve">; Семенову Игорю Игоревичу (Краснодарский край, </w:t>
      </w:r>
      <w:proofErr w:type="spellStart"/>
      <w:r>
        <w:t>Гулькевичский</w:t>
      </w:r>
      <w:proofErr w:type="spellEnd"/>
      <w:r>
        <w:t xml:space="preserve"> район, </w:t>
      </w:r>
      <w:proofErr w:type="spellStart"/>
      <w:r>
        <w:t>птг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Гирей, ул. Коммунальная, 8) сумма 1095750,00 </w:t>
      </w:r>
      <w:proofErr w:type="spellStart"/>
      <w:r>
        <w:t>руб</w:t>
      </w:r>
      <w:proofErr w:type="spellEnd"/>
      <w:r>
        <w:t>; СПК СК «</w:t>
      </w:r>
      <w:proofErr w:type="spellStart"/>
      <w:r>
        <w:t>СоюзКредит</w:t>
      </w:r>
      <w:proofErr w:type="spellEnd"/>
      <w:r>
        <w:t xml:space="preserve">» (ОГРН 1062329006134) сумма 5 618 876,68 </w:t>
      </w:r>
      <w:proofErr w:type="spellStart"/>
      <w:r>
        <w:t>руб</w:t>
      </w:r>
      <w:proofErr w:type="spellEnd"/>
      <w:r>
        <w:t xml:space="preserve">; ИП Главе КФХ </w:t>
      </w:r>
      <w:r>
        <w:lastRenderedPageBreak/>
        <w:t xml:space="preserve">Черных Михаилу Михайловичу, с. </w:t>
      </w:r>
      <w:proofErr w:type="spellStart"/>
      <w:r>
        <w:t>Майкопское</w:t>
      </w:r>
      <w:proofErr w:type="spellEnd"/>
      <w:r>
        <w:t xml:space="preserve"> (Черных Р.А.) (с. </w:t>
      </w:r>
      <w:proofErr w:type="spellStart"/>
      <w:r>
        <w:t>Майкопское</w:t>
      </w:r>
      <w:proofErr w:type="spellEnd"/>
      <w:r>
        <w:t xml:space="preserve"> </w:t>
      </w:r>
      <w:proofErr w:type="spellStart"/>
      <w:r>
        <w:t>Гулькевичского</w:t>
      </w:r>
      <w:proofErr w:type="spellEnd"/>
      <w:r>
        <w:t xml:space="preserve"> района Краснодарского края, ул. Советская, 124) сумма 881354,96 </w:t>
      </w:r>
      <w:proofErr w:type="spellStart"/>
      <w:r>
        <w:t>руб</w:t>
      </w:r>
      <w:proofErr w:type="spellEnd"/>
      <w:r>
        <w:t>; ООО «Строй-Мастер Плюс» (ОГРН 1112312001075,) сумма 19049,34 руб.; ООО ТСЦ «Регион» (ОГРН 2329016713) сумма 86630,82;</w:t>
      </w:r>
      <w:proofErr w:type="gramEnd"/>
      <w:r>
        <w:t xml:space="preserve"> ООО «РЕНКЕ РУС» (ОГРН1102309004016) сумма 13870,70 </w:t>
      </w:r>
      <w:proofErr w:type="spellStart"/>
      <w:r>
        <w:t>руб</w:t>
      </w:r>
      <w:proofErr w:type="spellEnd"/>
      <w:r>
        <w:t>; СПОТК «</w:t>
      </w:r>
      <w:proofErr w:type="spellStart"/>
      <w:r>
        <w:t>Сельхозтрансавто</w:t>
      </w:r>
      <w:proofErr w:type="spellEnd"/>
      <w:r>
        <w:t>» (ОГРН1082329000313) сумма 22000,00 руб.; ООО «</w:t>
      </w:r>
      <w:proofErr w:type="spellStart"/>
      <w:r>
        <w:t>ЭкоЮгТранс</w:t>
      </w:r>
      <w:proofErr w:type="spellEnd"/>
      <w:r>
        <w:t xml:space="preserve">» (ОГРН 1052316353198) сумма 55562,22 руб.; СССПК «Дары Кубани» (ОГРН 1072329001084) сумма 7627,11 руб.; </w:t>
      </w:r>
      <w:proofErr w:type="spellStart"/>
      <w:r>
        <w:t>Задорожнему</w:t>
      </w:r>
      <w:proofErr w:type="spellEnd"/>
      <w:r>
        <w:t xml:space="preserve"> А.В. сумма 60000 </w:t>
      </w:r>
      <w:proofErr w:type="spellStart"/>
      <w:r>
        <w:t>руб</w:t>
      </w:r>
      <w:proofErr w:type="spellEnd"/>
      <w:r>
        <w:t xml:space="preserve">; Ковтуненко А.В. сумма 60000 </w:t>
      </w:r>
      <w:proofErr w:type="spellStart"/>
      <w:r>
        <w:t>руб</w:t>
      </w:r>
      <w:proofErr w:type="spellEnd"/>
      <w:r>
        <w:t xml:space="preserve">; </w:t>
      </w:r>
      <w:proofErr w:type="gramStart"/>
      <w:r>
        <w:t xml:space="preserve">Кравченко А.А. сумма 40000 руб.; </w:t>
      </w:r>
      <w:proofErr w:type="spellStart"/>
      <w:r>
        <w:t>Кривецкому</w:t>
      </w:r>
      <w:proofErr w:type="spellEnd"/>
      <w:r>
        <w:t xml:space="preserve"> О.П. сумма 80000 руб.; Марченко А.И. сумма 80000 руб.; </w:t>
      </w:r>
      <w:proofErr w:type="spellStart"/>
      <w:r>
        <w:t>Назаренко</w:t>
      </w:r>
      <w:proofErr w:type="spellEnd"/>
      <w:r>
        <w:t xml:space="preserve"> Д.М. сумма 60000 руб.; Терещенко Е.Н. сумма 30000 руб. – </w:t>
      </w:r>
      <w:proofErr w:type="spellStart"/>
      <w:r>
        <w:t>нач</w:t>
      </w:r>
      <w:proofErr w:type="spellEnd"/>
      <w:r>
        <w:t xml:space="preserve">. цена 64 879 562, 55 руб. С полным перечнем имущества, входящего в состав лотов №5,6 можно ознакомиться в приложенном к настоящему сообщению файле. </w:t>
      </w:r>
      <w:r>
        <w:br/>
      </w:r>
      <w:proofErr w:type="gramEnd"/>
    </w:p>
    <w:p w:rsidR="00E53033" w:rsidRDefault="00E53033" w:rsidP="00E53033">
      <w:pPr>
        <w:pStyle w:val="msg"/>
      </w:pPr>
    </w:p>
    <w:p w:rsidR="00E53033" w:rsidRDefault="00E53033" w:rsidP="00E53033">
      <w:pPr>
        <w:pStyle w:val="msg"/>
        <w:rPr>
          <w:b/>
        </w:rPr>
      </w:pPr>
      <w:r w:rsidRPr="00E53033">
        <w:rPr>
          <w:b/>
        </w:rPr>
        <w:t>11.04.2017 17:00</w:t>
      </w:r>
    </w:p>
    <w:p w:rsidR="00E53033" w:rsidRPr="00E53033" w:rsidRDefault="00E53033" w:rsidP="00E53033">
      <w:pPr>
        <w:pStyle w:val="msg"/>
        <w:rPr>
          <w:b/>
        </w:rPr>
      </w:pPr>
      <w:proofErr w:type="gramStart"/>
      <w:r>
        <w:t>Организатор торгов (ОТ) – ООО «</w:t>
      </w:r>
      <w:proofErr w:type="spellStart"/>
      <w:r>
        <w:t>Лига-Инвест</w:t>
      </w:r>
      <w:proofErr w:type="spellEnd"/>
      <w:r>
        <w:t>» (ул. Ростовская,71, г. Ейск, 353680, office_np_cat@mail.ru т/</w:t>
      </w:r>
      <w:proofErr w:type="spellStart"/>
      <w:r>
        <w:t>ф</w:t>
      </w:r>
      <w:proofErr w:type="spellEnd"/>
      <w:r>
        <w:t xml:space="preserve"> 88613220471) по поручению конкурсного управляющего Павловой Анастасии Игоревны (ИНН230600255767, СНИЛС076-707-748-03), члена Ассоциации «Межрегиональная </w:t>
      </w:r>
      <w:proofErr w:type="spellStart"/>
      <w:r>
        <w:t>саморегулируемая</w:t>
      </w:r>
      <w:proofErr w:type="spellEnd"/>
      <w:r>
        <w:t xml:space="preserve"> организация арбитражных управляющих» (ИНН 6167065084, ОГРН 1026104143218, 344011, г. Ростов-на-Дону, переулок Гвардейский, 7) сообщает о проведении в электронной форме в сети Интернет по адресу: http://www.utender.ru</w:t>
      </w:r>
      <w:proofErr w:type="gramEnd"/>
      <w:r>
        <w:t>/ торгов в форме аукциона на повышение стоимости с открытой формой предоставления предложения о цене по продаже имущества сельскохозяйственной организации ООО Агрокомплекс «</w:t>
      </w:r>
      <w:proofErr w:type="spellStart"/>
      <w:r>
        <w:t>Прикубанский</w:t>
      </w:r>
      <w:proofErr w:type="spellEnd"/>
      <w:r>
        <w:t xml:space="preserve">» (ИНН 2329018654, ОГРН 1052316352560, 352192, Краснодарский край, </w:t>
      </w:r>
      <w:proofErr w:type="spellStart"/>
      <w:r>
        <w:t>Гулькевичский</w:t>
      </w:r>
      <w:proofErr w:type="spellEnd"/>
      <w:r>
        <w:t xml:space="preserve"> район, г. Гулькевичи, ул. Олимпийская, 12) с соблюдением преимущественного права приобретения имущества лицами, указанными в п. 2 ст. 179 ФЗ «О несостоятельности (банкротстве) от 26.10.2002 г. (Закон о банкротстве)</w:t>
      </w:r>
      <w:proofErr w:type="gramStart"/>
      <w:r>
        <w:t xml:space="preserve"> .</w:t>
      </w:r>
      <w:proofErr w:type="gramEnd"/>
      <w:r>
        <w:t xml:space="preserve"> Продаже подлежит: </w:t>
      </w:r>
      <w:r>
        <w:br/>
      </w:r>
      <w:r w:rsidRPr="00E53033">
        <w:rPr>
          <w:b/>
        </w:rPr>
        <w:t>1) Имущество, находящееся в залоге у ОАО «</w:t>
      </w:r>
      <w:proofErr w:type="spellStart"/>
      <w:r w:rsidRPr="00E53033">
        <w:rPr>
          <w:b/>
        </w:rPr>
        <w:t>Россельхозбанк</w:t>
      </w:r>
      <w:proofErr w:type="spellEnd"/>
      <w:r w:rsidRPr="00E53033">
        <w:rPr>
          <w:b/>
        </w:rPr>
        <w:t xml:space="preserve">»: </w:t>
      </w:r>
    </w:p>
    <w:p w:rsidR="00E53033" w:rsidRDefault="00E53033" w:rsidP="00E53033">
      <w:pPr>
        <w:pStyle w:val="msg"/>
      </w:pPr>
      <w:r w:rsidRPr="00E53033">
        <w:rPr>
          <w:b/>
        </w:rPr>
        <w:t>Лот № 9.</w:t>
      </w:r>
      <w:r>
        <w:t xml:space="preserve"> </w:t>
      </w:r>
      <w:proofErr w:type="gramStart"/>
      <w:r>
        <w:t>Квартира, жилое, 42,9 кв.м., Краснодарский край, г. Гулькевичи, ул. Ленинградская, д. 11, кв.16. начальная цена (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) - 883 500руб; </w:t>
      </w:r>
      <w:proofErr w:type="gramEnd"/>
    </w:p>
    <w:p w:rsidR="00E53033" w:rsidRDefault="00E53033" w:rsidP="00E53033">
      <w:pPr>
        <w:pStyle w:val="msg"/>
      </w:pPr>
      <w:r w:rsidRPr="00E53033">
        <w:rPr>
          <w:b/>
        </w:rPr>
        <w:t>Лот № 10.</w:t>
      </w:r>
      <w:r>
        <w:t xml:space="preserve"> ISUZU FORWARD</w:t>
      </w:r>
      <w:proofErr w:type="gramStart"/>
      <w:r>
        <w:t xml:space="preserve"> № О</w:t>
      </w:r>
      <w:proofErr w:type="gramEnd"/>
      <w:r>
        <w:t xml:space="preserve"> 277 ТА93, кран-манипулятор, 1995г.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- 146 250 </w:t>
      </w:r>
      <w:proofErr w:type="spellStart"/>
      <w:r>
        <w:t>руб</w:t>
      </w:r>
      <w:proofErr w:type="spellEnd"/>
      <w:r>
        <w:t xml:space="preserve">; </w:t>
      </w:r>
    </w:p>
    <w:p w:rsidR="00E53033" w:rsidRDefault="00E53033" w:rsidP="00E53033">
      <w:pPr>
        <w:pStyle w:val="msg"/>
      </w:pPr>
      <w:r w:rsidRPr="00E53033">
        <w:rPr>
          <w:b/>
        </w:rPr>
        <w:t>Лот № 11</w:t>
      </w:r>
      <w:r>
        <w:t xml:space="preserve">. </w:t>
      </w:r>
      <w:proofErr w:type="spellStart"/>
      <w:r>
        <w:t>Mercedec-Benz</w:t>
      </w:r>
      <w:proofErr w:type="spellEnd"/>
      <w:r>
        <w:t xml:space="preserve"> 308D Т 104 </w:t>
      </w:r>
      <w:proofErr w:type="gramStart"/>
      <w:r>
        <w:t>ВС</w:t>
      </w:r>
      <w:proofErr w:type="gramEnd"/>
      <w:r>
        <w:t xml:space="preserve"> 93, 1989г.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64 350 </w:t>
      </w:r>
      <w:proofErr w:type="spellStart"/>
      <w:r>
        <w:t>руб</w:t>
      </w:r>
      <w:proofErr w:type="spellEnd"/>
      <w:r>
        <w:t xml:space="preserve">; </w:t>
      </w:r>
    </w:p>
    <w:p w:rsidR="00E53033" w:rsidRDefault="00E53033" w:rsidP="00E53033">
      <w:pPr>
        <w:pStyle w:val="msg"/>
      </w:pPr>
      <w:r w:rsidRPr="00E53033">
        <w:rPr>
          <w:b/>
        </w:rPr>
        <w:t>Лот № 12.</w:t>
      </w:r>
      <w:r>
        <w:t xml:space="preserve"> </w:t>
      </w:r>
      <w:proofErr w:type="spellStart"/>
      <w:r>
        <w:t>Mercedes</w:t>
      </w:r>
      <w:proofErr w:type="spellEnd"/>
      <w:r>
        <w:t xml:space="preserve"> </w:t>
      </w:r>
      <w:proofErr w:type="spellStart"/>
      <w:r>
        <w:t>Benz</w:t>
      </w:r>
      <w:proofErr w:type="spellEnd"/>
      <w:r>
        <w:t xml:space="preserve"> GL 500 4 М Е500 РС, 2008г.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-1 035 000 </w:t>
      </w:r>
      <w:proofErr w:type="spellStart"/>
      <w:r>
        <w:t>руб</w:t>
      </w:r>
      <w:proofErr w:type="spellEnd"/>
      <w:r>
        <w:t xml:space="preserve">; </w:t>
      </w:r>
    </w:p>
    <w:p w:rsidR="00E53033" w:rsidRPr="00E53033" w:rsidRDefault="00E53033" w:rsidP="00E53033">
      <w:pPr>
        <w:pStyle w:val="msg"/>
        <w:rPr>
          <w:b/>
        </w:rPr>
      </w:pPr>
      <w:r w:rsidRPr="00E53033">
        <w:rPr>
          <w:b/>
        </w:rPr>
        <w:t>Лот № 13</w:t>
      </w:r>
      <w:r>
        <w:t>. MITSUBISHI DELICA</w:t>
      </w:r>
      <w:proofErr w:type="gramStart"/>
      <w:r>
        <w:t xml:space="preserve"> № С</w:t>
      </w:r>
      <w:proofErr w:type="gramEnd"/>
      <w:r>
        <w:t xml:space="preserve"> 867 ЕТ93, 2000г.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- 87 750 </w:t>
      </w:r>
      <w:proofErr w:type="spellStart"/>
      <w:r>
        <w:t>руб</w:t>
      </w:r>
      <w:proofErr w:type="spellEnd"/>
      <w:r>
        <w:t xml:space="preserve">; </w:t>
      </w:r>
      <w:r w:rsidRPr="00E53033">
        <w:rPr>
          <w:b/>
        </w:rPr>
        <w:t>Лот № 14.</w:t>
      </w:r>
      <w:r>
        <w:t xml:space="preserve"> MITSUBISHI DELICA № К 485 КА93, 1999г</w:t>
      </w:r>
      <w:proofErr w:type="gramStart"/>
      <w:r>
        <w:t>.н</w:t>
      </w:r>
      <w:proofErr w:type="gramEnd"/>
      <w:r>
        <w:t>/</w:t>
      </w:r>
      <w:proofErr w:type="spellStart"/>
      <w:r>
        <w:t>ц</w:t>
      </w:r>
      <w:proofErr w:type="spellEnd"/>
      <w:r>
        <w:t xml:space="preserve"> - 135 000 </w:t>
      </w:r>
      <w:proofErr w:type="spellStart"/>
      <w:r>
        <w:t>руб</w:t>
      </w:r>
      <w:proofErr w:type="spellEnd"/>
      <w:r>
        <w:t xml:space="preserve">; </w:t>
      </w:r>
      <w:r w:rsidRPr="00E53033">
        <w:rPr>
          <w:b/>
        </w:rPr>
        <w:t>Лот № 15.</w:t>
      </w:r>
      <w:r>
        <w:t xml:space="preserve"> MITSUBISHI PAJERO IO Е737 ЕУ 93, 2002г.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- 180 000 </w:t>
      </w:r>
      <w:proofErr w:type="spellStart"/>
      <w:r>
        <w:t>руб</w:t>
      </w:r>
      <w:proofErr w:type="spellEnd"/>
      <w:r>
        <w:t xml:space="preserve">; </w:t>
      </w:r>
      <w:r w:rsidRPr="00E53033">
        <w:rPr>
          <w:b/>
        </w:rPr>
        <w:t>Лот № 16</w:t>
      </w:r>
      <w:r>
        <w:t>.TOYOTA ESTIMA</w:t>
      </w:r>
      <w:proofErr w:type="gramStart"/>
      <w:r>
        <w:t xml:space="preserve"> № С</w:t>
      </w:r>
      <w:proofErr w:type="gramEnd"/>
      <w:r>
        <w:t xml:space="preserve"> 819 ЕТ93, 2001г.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- 180 000 </w:t>
      </w:r>
      <w:proofErr w:type="spellStart"/>
      <w:r>
        <w:t>руб</w:t>
      </w:r>
      <w:proofErr w:type="spellEnd"/>
      <w:r>
        <w:t xml:space="preserve">; </w:t>
      </w:r>
      <w:r w:rsidRPr="00E53033">
        <w:rPr>
          <w:b/>
        </w:rPr>
        <w:t>Лот № 17</w:t>
      </w:r>
      <w:r>
        <w:t xml:space="preserve">.TOYOTA LITE ACE NOAH № К 793 ЕТ, 2001г.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- 97 200руб; </w:t>
      </w:r>
      <w:r w:rsidRPr="00E53033">
        <w:rPr>
          <w:b/>
        </w:rPr>
        <w:t>Лот № 18</w:t>
      </w:r>
      <w:r>
        <w:t xml:space="preserve">.TOYOTA LITE ACE NOAH № Е761 ЕУ 93, 2001г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- 97 200руб; Лот № 19.TOYOTA TOWN ACE К 797 ЕТ 93, 2002г.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- 87 750,00 </w:t>
      </w:r>
      <w:proofErr w:type="spellStart"/>
      <w:r>
        <w:t>руб</w:t>
      </w:r>
      <w:proofErr w:type="spellEnd"/>
      <w:r>
        <w:t xml:space="preserve">; Лот № 20.TOYOTA САМI № </w:t>
      </w:r>
      <w:proofErr w:type="gramStart"/>
      <w:r>
        <w:t>Р</w:t>
      </w:r>
      <w:proofErr w:type="gramEnd"/>
      <w:r>
        <w:t xml:space="preserve"> 835НУ93, 2001г.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158 400 </w:t>
      </w:r>
      <w:proofErr w:type="spellStart"/>
      <w:r>
        <w:t>руб</w:t>
      </w:r>
      <w:proofErr w:type="spellEnd"/>
      <w:r>
        <w:t xml:space="preserve">; Лот № 21. TOYOTA САМI № Х 970 КТ93, 2001 г.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-86 400 </w:t>
      </w:r>
      <w:proofErr w:type="spellStart"/>
      <w:r>
        <w:t>руб</w:t>
      </w:r>
      <w:proofErr w:type="spellEnd"/>
      <w:r>
        <w:t xml:space="preserve">; Лот № 22.TOYOTA САМI № </w:t>
      </w:r>
      <w:proofErr w:type="gramStart"/>
      <w:r>
        <w:t>Р</w:t>
      </w:r>
      <w:proofErr w:type="gramEnd"/>
      <w:r>
        <w:t xml:space="preserve"> 836 НУ93, 2002г.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158 400 </w:t>
      </w:r>
      <w:proofErr w:type="spellStart"/>
      <w:r>
        <w:t>руб</w:t>
      </w:r>
      <w:proofErr w:type="spellEnd"/>
      <w:r>
        <w:t xml:space="preserve">; Лот № 23.TOYOTA САМI №Р 867 НУ93, 2002г.,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158 400руб; Лот № 24.TOYOTA САМI №Р 834 НУ93, 2002,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158 400руб; Лот № 25.Автомобиль LEXUS </w:t>
      </w:r>
      <w:r>
        <w:lastRenderedPageBreak/>
        <w:t xml:space="preserve">RX 330 №В585ХО93, 2003,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270 000 </w:t>
      </w:r>
      <w:proofErr w:type="spellStart"/>
      <w:r>
        <w:t>руб</w:t>
      </w:r>
      <w:proofErr w:type="spellEnd"/>
      <w:r>
        <w:t xml:space="preserve">; Лот № 26.ВАЗ-21070 №Е579 ВУ 93, 2004, </w:t>
      </w:r>
      <w:proofErr w:type="spellStart"/>
      <w:r>
        <w:t>нач</w:t>
      </w:r>
      <w:proofErr w:type="spellEnd"/>
      <w:r>
        <w:t xml:space="preserve">. цена -22 500 </w:t>
      </w:r>
      <w:proofErr w:type="spellStart"/>
      <w:r>
        <w:t>руб</w:t>
      </w:r>
      <w:proofErr w:type="spellEnd"/>
      <w:r>
        <w:t xml:space="preserve">; Лот № 27.ГАЗ-5201 заправщик №У127РС23, 1987,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31 500 </w:t>
      </w:r>
      <w:proofErr w:type="spellStart"/>
      <w:r>
        <w:t>руб</w:t>
      </w:r>
      <w:proofErr w:type="spellEnd"/>
      <w:r>
        <w:t xml:space="preserve">; Лот № 28.Грузовой фургон Форд </w:t>
      </w:r>
      <w:proofErr w:type="gramStart"/>
      <w:r>
        <w:t>-Т</w:t>
      </w:r>
      <w:proofErr w:type="gramEnd"/>
      <w:r>
        <w:t xml:space="preserve">ранзит CL-100 №Х 383 ЕА 93, 1999,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-49 500руб; Лот № 29.КАВЗ - 685 №У117РС23, 1986,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17 550 </w:t>
      </w:r>
      <w:proofErr w:type="spellStart"/>
      <w:r>
        <w:t>руб</w:t>
      </w:r>
      <w:proofErr w:type="spellEnd"/>
      <w:r>
        <w:t>; Лот № 30.КАВЗ- 685</w:t>
      </w:r>
      <w:proofErr w:type="gramStart"/>
      <w:r>
        <w:t xml:space="preserve"> №Т</w:t>
      </w:r>
      <w:proofErr w:type="gramEnd"/>
      <w:r>
        <w:t xml:space="preserve"> 149 АЕ 93, 1984,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17 550 </w:t>
      </w:r>
      <w:proofErr w:type="spellStart"/>
      <w:r>
        <w:t>руб</w:t>
      </w:r>
      <w:proofErr w:type="spellEnd"/>
      <w:r>
        <w:t xml:space="preserve">, Лот № 31. КАВЗ 3976 №У120 РС 23, 1993,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22 500 </w:t>
      </w:r>
      <w:proofErr w:type="spellStart"/>
      <w:r>
        <w:t>руб</w:t>
      </w:r>
      <w:proofErr w:type="spellEnd"/>
      <w:r>
        <w:t>; Лот № 32.TOYOTA LITE ACE</w:t>
      </w:r>
      <w:proofErr w:type="gramStart"/>
      <w:r>
        <w:t xml:space="preserve"> №К</w:t>
      </w:r>
      <w:proofErr w:type="gramEnd"/>
      <w:r>
        <w:t xml:space="preserve"> 714 ЕТ, 2002,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- 97 200 </w:t>
      </w:r>
      <w:proofErr w:type="spellStart"/>
      <w:r>
        <w:t>руб</w:t>
      </w:r>
      <w:proofErr w:type="spellEnd"/>
      <w:r>
        <w:t xml:space="preserve">; Лот № 33. Кубань ГА-02 №У118 РС23, 1984,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-26 775руб; Лот № 34.Кубань Г1А №У122 РС23, 1988,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26 775 </w:t>
      </w:r>
      <w:proofErr w:type="spellStart"/>
      <w:r>
        <w:t>руб</w:t>
      </w:r>
      <w:proofErr w:type="spellEnd"/>
      <w:r>
        <w:t xml:space="preserve">; Лот № 35. МЕРСЕДЕС №Т 265 АЕ93, 1988,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67 275руб; Лот № 36. МЕРСЕДЕС LP 813</w:t>
      </w:r>
      <w:proofErr w:type="gramStart"/>
      <w:r>
        <w:t xml:space="preserve"> №Т</w:t>
      </w:r>
      <w:proofErr w:type="gramEnd"/>
      <w:r>
        <w:t xml:space="preserve"> 264 АЕ 93, 1983,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58 500руб; Лот № 37. МЕРСЕДЕС легковой Т263АЕ93, 1986,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- 18 000руб; Лот № 38. </w:t>
      </w:r>
      <w:proofErr w:type="spellStart"/>
      <w:r>
        <w:t>Тойота</w:t>
      </w:r>
      <w:proofErr w:type="spellEnd"/>
      <w:r>
        <w:t xml:space="preserve"> </w:t>
      </w:r>
      <w:proofErr w:type="spellStart"/>
      <w:r>
        <w:t>Платц</w:t>
      </w:r>
      <w:proofErr w:type="spellEnd"/>
      <w:proofErr w:type="gramStart"/>
      <w:r>
        <w:t xml:space="preserve"> № О</w:t>
      </w:r>
      <w:proofErr w:type="gramEnd"/>
      <w:r>
        <w:t xml:space="preserve"> 279ТА, 2001,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- 112 500 </w:t>
      </w:r>
      <w:proofErr w:type="spellStart"/>
      <w:r>
        <w:t>руб</w:t>
      </w:r>
      <w:proofErr w:type="spellEnd"/>
      <w:r>
        <w:t xml:space="preserve">; Лот № 39.Тойота </w:t>
      </w:r>
      <w:proofErr w:type="spellStart"/>
      <w:r>
        <w:t>Платц</w:t>
      </w:r>
      <w:proofErr w:type="spellEnd"/>
      <w:r>
        <w:t xml:space="preserve"> № К 475КА, 2001,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112 500 </w:t>
      </w:r>
      <w:proofErr w:type="spellStart"/>
      <w:r>
        <w:t>руб</w:t>
      </w:r>
      <w:proofErr w:type="spellEnd"/>
      <w:r>
        <w:t xml:space="preserve">; Лот № 40.Тойота </w:t>
      </w:r>
      <w:proofErr w:type="spellStart"/>
      <w:r>
        <w:t>Платц</w:t>
      </w:r>
      <w:proofErr w:type="spellEnd"/>
      <w:r>
        <w:t xml:space="preserve"> № К 487КА, 2001,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112 500 </w:t>
      </w:r>
      <w:proofErr w:type="spellStart"/>
      <w:r>
        <w:t>руб</w:t>
      </w:r>
      <w:proofErr w:type="spellEnd"/>
      <w:r>
        <w:t xml:space="preserve">; Лот № 41. Форд Транзит № У721ВО 93, 1993,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18 000руб; 2) Имущество, свободное от залога: Лот № 42. ВАЗ 213102 "БРОНТО" №Х664СВ, 2002,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64 350руб; Лот № 43. </w:t>
      </w:r>
      <w:proofErr w:type="spellStart"/>
      <w:r>
        <w:t>Квадроцикл</w:t>
      </w:r>
      <w:proofErr w:type="spellEnd"/>
      <w:r>
        <w:t xml:space="preserve"> JIANSHE "PUMA-250" 820,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- 50 400руб; Лот № 44. </w:t>
      </w:r>
      <w:proofErr w:type="spellStart"/>
      <w:proofErr w:type="gramStart"/>
      <w:r>
        <w:t>Квадроцикл</w:t>
      </w:r>
      <w:proofErr w:type="spellEnd"/>
      <w:r>
        <w:t xml:space="preserve"> JIANSHE "PUMA-250" 821, </w:t>
      </w:r>
      <w:proofErr w:type="spellStart"/>
      <w:r>
        <w:t>н</w:t>
      </w:r>
      <w:proofErr w:type="spellEnd"/>
      <w:r>
        <w:t>/</w:t>
      </w:r>
      <w:proofErr w:type="spellStart"/>
      <w:r>
        <w:t>ц</w:t>
      </w:r>
      <w:proofErr w:type="spellEnd"/>
      <w:r>
        <w:t xml:space="preserve"> 50 400руб. </w:t>
      </w:r>
      <w:r>
        <w:br/>
        <w:t>указанных в п. 2 ст. 179 ФЗ «О несостоятельности (банкротстве) от 26.10.2002 г.)»</w:t>
      </w:r>
      <w:proofErr w:type="gramEnd"/>
    </w:p>
    <w:sectPr w:rsidR="00E53033" w:rsidRPr="00E53033" w:rsidSect="0088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D00"/>
    <w:multiLevelType w:val="multilevel"/>
    <w:tmpl w:val="D38E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5C1"/>
    <w:multiLevelType w:val="hybridMultilevel"/>
    <w:tmpl w:val="4048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46820"/>
    <w:multiLevelType w:val="multilevel"/>
    <w:tmpl w:val="CEC4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031E7"/>
    <w:multiLevelType w:val="multilevel"/>
    <w:tmpl w:val="383C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808C7"/>
    <w:multiLevelType w:val="multilevel"/>
    <w:tmpl w:val="4D6C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135B2"/>
    <w:multiLevelType w:val="multilevel"/>
    <w:tmpl w:val="5400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B521B"/>
    <w:multiLevelType w:val="multilevel"/>
    <w:tmpl w:val="34D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63E9F"/>
    <w:multiLevelType w:val="multilevel"/>
    <w:tmpl w:val="1D4C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A0DF8"/>
    <w:multiLevelType w:val="multilevel"/>
    <w:tmpl w:val="4AD2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0531D2"/>
    <w:multiLevelType w:val="hybridMultilevel"/>
    <w:tmpl w:val="A2F2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D166D"/>
    <w:multiLevelType w:val="multilevel"/>
    <w:tmpl w:val="2EFC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CD1413"/>
    <w:multiLevelType w:val="hybridMultilevel"/>
    <w:tmpl w:val="BA6C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C1717"/>
    <w:multiLevelType w:val="multilevel"/>
    <w:tmpl w:val="F1DA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D87581"/>
    <w:multiLevelType w:val="multilevel"/>
    <w:tmpl w:val="5D6C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8"/>
  </w:num>
  <w:num w:numId="5">
    <w:abstractNumId w:val="7"/>
  </w:num>
  <w:num w:numId="6">
    <w:abstractNumId w:val="12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3E2"/>
    <w:rsid w:val="00143E68"/>
    <w:rsid w:val="00254D05"/>
    <w:rsid w:val="002923E2"/>
    <w:rsid w:val="002942FB"/>
    <w:rsid w:val="002979C1"/>
    <w:rsid w:val="00314ECD"/>
    <w:rsid w:val="003A3E62"/>
    <w:rsid w:val="00413489"/>
    <w:rsid w:val="00650B64"/>
    <w:rsid w:val="0067351E"/>
    <w:rsid w:val="006741B3"/>
    <w:rsid w:val="006B60FE"/>
    <w:rsid w:val="006C00C3"/>
    <w:rsid w:val="007624F8"/>
    <w:rsid w:val="008050E9"/>
    <w:rsid w:val="00887E91"/>
    <w:rsid w:val="008A1257"/>
    <w:rsid w:val="008E025D"/>
    <w:rsid w:val="00940634"/>
    <w:rsid w:val="00980AFB"/>
    <w:rsid w:val="009C56FC"/>
    <w:rsid w:val="009F1160"/>
    <w:rsid w:val="00A536EE"/>
    <w:rsid w:val="00AA4B27"/>
    <w:rsid w:val="00BA3A69"/>
    <w:rsid w:val="00BF6CF8"/>
    <w:rsid w:val="00C030D9"/>
    <w:rsid w:val="00C07C44"/>
    <w:rsid w:val="00C71A2C"/>
    <w:rsid w:val="00C93C31"/>
    <w:rsid w:val="00CE14FE"/>
    <w:rsid w:val="00D27E94"/>
    <w:rsid w:val="00D44C81"/>
    <w:rsid w:val="00D54F1E"/>
    <w:rsid w:val="00DA7E1A"/>
    <w:rsid w:val="00DB1663"/>
    <w:rsid w:val="00DB4B2C"/>
    <w:rsid w:val="00E1514F"/>
    <w:rsid w:val="00E16DEC"/>
    <w:rsid w:val="00E4674B"/>
    <w:rsid w:val="00E53033"/>
    <w:rsid w:val="00E66142"/>
    <w:rsid w:val="00EA1017"/>
    <w:rsid w:val="00F32693"/>
    <w:rsid w:val="00F635B8"/>
    <w:rsid w:val="00F8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91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2923E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923E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923E2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2923E2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292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923E2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2923E2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29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923E2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923E2"/>
  </w:style>
  <w:style w:type="paragraph" w:styleId="a9">
    <w:name w:val="Document Map"/>
    <w:basedOn w:val="a"/>
    <w:link w:val="aa"/>
    <w:uiPriority w:val="99"/>
    <w:semiHidden/>
    <w:rsid w:val="00980A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C19B5"/>
    <w:rPr>
      <w:rFonts w:ascii="Times New Roman" w:hAnsi="Times New Roman"/>
      <w:sz w:val="0"/>
      <w:szCs w:val="0"/>
    </w:rPr>
  </w:style>
  <w:style w:type="paragraph" w:styleId="ab">
    <w:name w:val="List Paragraph"/>
    <w:basedOn w:val="a"/>
    <w:uiPriority w:val="34"/>
    <w:qFormat/>
    <w:rsid w:val="006B60FE"/>
    <w:pPr>
      <w:ind w:left="720"/>
      <w:contextualSpacing/>
    </w:pPr>
  </w:style>
  <w:style w:type="character" w:customStyle="1" w:styleId="wmi-callto">
    <w:name w:val="wmi-callto"/>
    <w:basedOn w:val="a0"/>
    <w:rsid w:val="00F635B8"/>
  </w:style>
  <w:style w:type="character" w:customStyle="1" w:styleId="js-phone-number">
    <w:name w:val="js-phone-number"/>
    <w:basedOn w:val="a0"/>
    <w:rsid w:val="00AA4B27"/>
  </w:style>
  <w:style w:type="character" w:styleId="ac">
    <w:name w:val="Hyperlink"/>
    <w:basedOn w:val="a0"/>
    <w:uiPriority w:val="99"/>
    <w:semiHidden/>
    <w:unhideWhenUsed/>
    <w:rsid w:val="00E4674B"/>
    <w:rPr>
      <w:color w:val="0000FF"/>
      <w:u w:val="single"/>
    </w:rPr>
  </w:style>
  <w:style w:type="paragraph" w:customStyle="1" w:styleId="msg">
    <w:name w:val="msg"/>
    <w:basedOn w:val="a"/>
    <w:rsid w:val="00E530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8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8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34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4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9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0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8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7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Bondareva</dc:creator>
  <cp:lastModifiedBy>Bondareva</cp:lastModifiedBy>
  <cp:revision>2</cp:revision>
  <cp:lastPrinted>2017-03-29T11:23:00Z</cp:lastPrinted>
  <dcterms:created xsi:type="dcterms:W3CDTF">2017-03-29T11:23:00Z</dcterms:created>
  <dcterms:modified xsi:type="dcterms:W3CDTF">2017-03-29T11:23:00Z</dcterms:modified>
</cp:coreProperties>
</file>